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71" w:rsidRDefault="00671271" w:rsidP="00671271">
      <w:pPr>
        <w:snapToGrid w:val="0"/>
        <w:spacing w:line="300" w:lineRule="auto"/>
        <w:jc w:val="center"/>
        <w:outlineLvl w:val="0"/>
        <w:rPr>
          <w:rFonts w:ascii="Times New Roman" w:eastAsia="黑体" w:hAnsi="Times New Roman"/>
          <w:b/>
          <w:sz w:val="30"/>
          <w:szCs w:val="30"/>
        </w:rPr>
      </w:pPr>
      <w:bookmarkStart w:id="0" w:name="_Toc490097931"/>
      <w:bookmarkStart w:id="1" w:name="_Toc136872053"/>
      <w:bookmarkStart w:id="2" w:name="_GoBack"/>
      <w:r>
        <w:rPr>
          <w:rFonts w:ascii="Times New Roman" w:eastAsia="黑体" w:hAnsi="Times New Roman" w:hint="eastAsia"/>
          <w:b/>
          <w:sz w:val="30"/>
          <w:szCs w:val="30"/>
        </w:rPr>
        <w:t>上海市第七人民医院软件系统、硬件设备整体维保服务</w:t>
      </w:r>
      <w:r>
        <w:rPr>
          <w:rFonts w:ascii="Times New Roman" w:eastAsia="黑体" w:hAnsi="Times New Roman"/>
          <w:b/>
          <w:sz w:val="30"/>
          <w:szCs w:val="30"/>
        </w:rPr>
        <w:t>项目招标需求</w:t>
      </w:r>
      <w:bookmarkEnd w:id="0"/>
      <w:bookmarkEnd w:id="1"/>
    </w:p>
    <w:p w:rsidR="00671271" w:rsidRDefault="00671271" w:rsidP="00671271">
      <w:pPr>
        <w:adjustRightInd w:val="0"/>
        <w:snapToGrid w:val="0"/>
        <w:jc w:val="center"/>
        <w:outlineLvl w:val="1"/>
        <w:rPr>
          <w:rFonts w:ascii="Times New Roman" w:eastAsia="黑体" w:hAnsi="Times New Roman"/>
          <w:color w:val="000000"/>
          <w:sz w:val="30"/>
          <w:szCs w:val="30"/>
        </w:rPr>
      </w:pPr>
      <w:bookmarkStart w:id="3" w:name="_Toc486947590"/>
      <w:bookmarkStart w:id="4" w:name="_Toc490097932"/>
      <w:bookmarkStart w:id="5" w:name="_Toc136872054"/>
      <w:bookmarkEnd w:id="2"/>
      <w:r>
        <w:rPr>
          <w:rFonts w:ascii="Times New Roman" w:eastAsia="黑体" w:hAnsi="Times New Roman"/>
          <w:color w:val="000000"/>
          <w:sz w:val="30"/>
          <w:szCs w:val="30"/>
        </w:rPr>
        <w:t>一、说明</w:t>
      </w:r>
      <w:bookmarkEnd w:id="3"/>
      <w:bookmarkEnd w:id="4"/>
      <w:bookmarkEnd w:id="5"/>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6" w:name="_Toc486947591"/>
      <w:bookmarkStart w:id="7" w:name="_Toc136872055"/>
      <w:r>
        <w:rPr>
          <w:rFonts w:ascii="Times New Roman" w:hAnsi="Times New Roman"/>
          <w:b/>
          <w:color w:val="000000"/>
          <w:sz w:val="22"/>
        </w:rPr>
        <w:t xml:space="preserve">1 </w:t>
      </w:r>
      <w:r>
        <w:rPr>
          <w:rFonts w:ascii="Times New Roman" w:hAnsi="Times New Roman"/>
          <w:b/>
          <w:color w:val="000000"/>
          <w:sz w:val="22"/>
        </w:rPr>
        <w:t>总则</w:t>
      </w:r>
      <w:bookmarkEnd w:id="6"/>
      <w:bookmarkEnd w:id="7"/>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1.1 </w:t>
      </w:r>
      <w:r>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1.2 </w:t>
      </w:r>
      <w:r>
        <w:rPr>
          <w:rFonts w:ascii="Times New Roman" w:hAnsi="Times New Roman"/>
          <w:sz w:val="22"/>
        </w:rPr>
        <w:t>投标人对所提供的货物和服务应当享有合法的所有权，没有侵犯任何第三方的知识产权、技术秘密等权利，而且不存在任何抵押、留置、查封等产权瑕疵。</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1.3 </w:t>
      </w:r>
      <w:r>
        <w:rPr>
          <w:rFonts w:ascii="Times New Roman" w:hAnsi="Times New Roman"/>
          <w:sz w:val="22"/>
        </w:rPr>
        <w:t>投标人提供的货物和相关服务应当符合招标文件的要求，并且其质量完全符合国家标准、行业标准或地方标准。</w:t>
      </w:r>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★1.4</w:t>
      </w:r>
      <w:r>
        <w:rPr>
          <w:rFonts w:ascii="Times New Roman" w:hAnsi="Times New Roman"/>
          <w:sz w:val="22"/>
        </w:rPr>
        <w:t>若本项目涉及国家强制认证产品（信息安全产品、</w:t>
      </w:r>
      <w:r>
        <w:rPr>
          <w:rFonts w:ascii="Times New Roman" w:hAnsi="Times New Roman"/>
          <w:sz w:val="22"/>
        </w:rPr>
        <w:t>3C</w:t>
      </w:r>
      <w:r>
        <w:rPr>
          <w:rFonts w:ascii="Times New Roman" w:hAnsi="Times New Roman"/>
          <w:sz w:val="22"/>
        </w:rPr>
        <w:t>认证产品、强制节能产品、电信设备进网许可证等），则根据国家有关规定，投标人提供的产品必须满足强制认证要求。</w:t>
      </w:r>
      <w:r w:rsidRPr="0015739D">
        <w:rPr>
          <w:rFonts w:ascii="Times New Roman" w:hAnsi="宋体" w:hint="eastAsia"/>
          <w:sz w:val="22"/>
        </w:rPr>
        <w:t>（详见第一章投标人须知及前附表</w:t>
      </w:r>
      <w:r w:rsidRPr="0015739D">
        <w:rPr>
          <w:rFonts w:ascii="Times New Roman" w:hAnsi="宋体" w:hint="eastAsia"/>
          <w:sz w:val="22"/>
        </w:rPr>
        <w:t>21.3</w:t>
      </w:r>
      <w:r w:rsidRPr="0015739D">
        <w:rPr>
          <w:rFonts w:ascii="Times New Roman" w:hAnsi="宋体" w:hint="eastAsia"/>
          <w:sz w:val="22"/>
        </w:rPr>
        <w:t>（</w:t>
      </w:r>
      <w:r w:rsidRPr="0015739D">
        <w:rPr>
          <w:rFonts w:ascii="Times New Roman" w:hAnsi="宋体" w:hint="eastAsia"/>
          <w:sz w:val="22"/>
        </w:rPr>
        <w:t>9</w:t>
      </w:r>
      <w:r w:rsidRPr="0015739D">
        <w:rPr>
          <w:rFonts w:ascii="Times New Roman" w:hAnsi="宋体" w:hint="eastAsia"/>
          <w:sz w:val="22"/>
        </w:rPr>
        <w:t>））</w:t>
      </w:r>
    </w:p>
    <w:p w:rsidR="00671271" w:rsidRDefault="00671271" w:rsidP="00671271">
      <w:pPr>
        <w:snapToGrid w:val="0"/>
        <w:spacing w:line="300" w:lineRule="auto"/>
        <w:ind w:firstLineChars="200" w:firstLine="440"/>
        <w:jc w:val="left"/>
        <w:rPr>
          <w:rFonts w:ascii="Times New Roman" w:hAnsi="Times New Roman"/>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5</w:t>
      </w:r>
      <w:r>
        <w:rPr>
          <w:rFonts w:hint="eastAsia"/>
          <w:color w:val="FF0000"/>
          <w:sz w:val="22"/>
        </w:rPr>
        <w:t>投标人提供的产品和服务必须符合国家强制性标准。</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6</w:t>
      </w:r>
      <w:r>
        <w:rPr>
          <w:rFonts w:ascii="Times New Roman" w:hAnsi="Times New Roman"/>
          <w:sz w:val="22"/>
        </w:rPr>
        <w:t>采购人在技术需求和图纸或图片（如果有）中指出的工艺、材料和货物的标准以及参照的技术参数或型号仅</w:t>
      </w:r>
      <w:proofErr w:type="gramStart"/>
      <w:r>
        <w:rPr>
          <w:rFonts w:ascii="Times New Roman" w:hAnsi="Times New Roman"/>
          <w:sz w:val="22"/>
        </w:rPr>
        <w:t>起说明</w:t>
      </w:r>
      <w:proofErr w:type="gramEnd"/>
      <w:r>
        <w:rPr>
          <w:rFonts w:ascii="Times New Roman" w:hAnsi="Times New Roman"/>
          <w:sz w:val="22"/>
        </w:rPr>
        <w:t>作用，并没有任何限制性和排他性，投标人在投标中可以选用其他替代标准、技术参数或型号，但这些替代要在不影响功能实现的前提下，并在可接受范围内接受偏离。</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7</w:t>
      </w:r>
      <w:r>
        <w:rPr>
          <w:rFonts w:ascii="Times New Roman" w:hAnsi="Times New Roman"/>
          <w:sz w:val="22"/>
        </w:rPr>
        <w:t>投标人在投标前应认真了解采购人的维护需求、使用条件（使用空间、能源条件等）和其他相关条件，一旦中标，应按照招标文件和合同规定的要求提供货物及相关服务。</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8</w:t>
      </w:r>
      <w:r>
        <w:rPr>
          <w:rFonts w:ascii="Times New Roman" w:hAnsi="Times New Roman"/>
          <w:sz w:val="22"/>
        </w:rPr>
        <w:t>投标人应根据本章节中详细技术规格要求，采用市场主流产品或按照要求提供定制产品参加竞标。同时，</w:t>
      </w:r>
      <w:r>
        <w:rPr>
          <w:rFonts w:ascii="Times New Roman" w:hAnsi="Times New Roman"/>
          <w:b/>
          <w:color w:val="000000"/>
          <w:sz w:val="22"/>
        </w:rPr>
        <w:t>请投标人务必注意：无论是正偏离还是负偏离，都不得与招标要求相差太大，否则将可能影响投标人的得分</w:t>
      </w:r>
      <w:r>
        <w:rPr>
          <w:rFonts w:ascii="Times New Roman" w:hAnsi="Times New Roman"/>
          <w:sz w:val="22"/>
        </w:rPr>
        <w:t>。一旦中标，投标人应按投标文件的承诺签订合同并提供相应的产品和服务。</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9</w:t>
      </w:r>
      <w:r>
        <w:rPr>
          <w:rFonts w:ascii="Times New Roman" w:hAnsi="Times New Roman"/>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sz w:val="22"/>
        </w:rPr>
        <w:t>并附相关证据。</w:t>
      </w:r>
    </w:p>
    <w:p w:rsidR="00671271" w:rsidRDefault="00671271" w:rsidP="00671271">
      <w:pPr>
        <w:adjustRightInd w:val="0"/>
        <w:snapToGrid w:val="0"/>
        <w:spacing w:line="300" w:lineRule="auto"/>
        <w:ind w:firstLineChars="200" w:firstLine="440"/>
        <w:rPr>
          <w:rFonts w:ascii="Times New Roman" w:hAnsi="Times New Roman"/>
          <w:sz w:val="22"/>
        </w:rPr>
      </w:pPr>
    </w:p>
    <w:p w:rsidR="00671271" w:rsidRPr="002716A9" w:rsidRDefault="00671271" w:rsidP="00671271">
      <w:pPr>
        <w:autoSpaceDN w:val="0"/>
        <w:adjustRightInd w:val="0"/>
        <w:snapToGrid w:val="0"/>
        <w:spacing w:line="300" w:lineRule="auto"/>
        <w:ind w:firstLineChars="200" w:firstLine="442"/>
        <w:textAlignment w:val="baseline"/>
        <w:outlineLvl w:val="1"/>
        <w:rPr>
          <w:rFonts w:ascii="Times New Roman" w:hAnsi="Times New Roman"/>
          <w:b/>
          <w:bCs/>
          <w:color w:val="FF0000"/>
          <w:sz w:val="22"/>
        </w:rPr>
      </w:pPr>
      <w:bookmarkStart w:id="8" w:name="_Toc136872056"/>
      <w:r w:rsidRPr="009F4953">
        <w:rPr>
          <w:rFonts w:ascii="Times New Roman" w:hAnsi="Times New Roman" w:hint="eastAsia"/>
          <w:b/>
          <w:bCs/>
          <w:color w:val="FF0000"/>
          <w:sz w:val="22"/>
        </w:rPr>
        <w:t>包件</w:t>
      </w:r>
      <w:proofErr w:type="gramStart"/>
      <w:r>
        <w:rPr>
          <w:rFonts w:ascii="Times New Roman" w:hAnsi="Times New Roman" w:hint="eastAsia"/>
          <w:b/>
          <w:bCs/>
          <w:color w:val="FF0000"/>
          <w:sz w:val="22"/>
        </w:rPr>
        <w:t>一</w:t>
      </w:r>
      <w:proofErr w:type="gramEnd"/>
      <w:r w:rsidRPr="009F4953">
        <w:rPr>
          <w:rFonts w:ascii="Times New Roman" w:hAnsi="Times New Roman" w:hint="eastAsia"/>
          <w:b/>
          <w:bCs/>
          <w:color w:val="FF0000"/>
          <w:sz w:val="22"/>
        </w:rPr>
        <w:t>：</w:t>
      </w:r>
      <w:r w:rsidRPr="002716A9">
        <w:rPr>
          <w:rFonts w:ascii="Times New Roman" w:hAnsi="Times New Roman" w:hint="eastAsia"/>
          <w:b/>
          <w:bCs/>
          <w:color w:val="FF0000"/>
          <w:sz w:val="22"/>
        </w:rPr>
        <w:t>上海市第七人民医院硬件设备整体维保服务项目</w:t>
      </w:r>
      <w:bookmarkEnd w:id="8"/>
    </w:p>
    <w:p w:rsidR="00671271" w:rsidRPr="006C5ACE" w:rsidRDefault="00671271" w:rsidP="00671271">
      <w:pPr>
        <w:adjustRightInd w:val="0"/>
        <w:snapToGrid w:val="0"/>
        <w:jc w:val="center"/>
        <w:outlineLvl w:val="1"/>
        <w:rPr>
          <w:rFonts w:ascii="Times New Roman" w:eastAsia="黑体" w:hAnsi="Times New Roman"/>
          <w:color w:val="000000"/>
          <w:sz w:val="30"/>
          <w:szCs w:val="30"/>
        </w:rPr>
      </w:pPr>
      <w:bookmarkStart w:id="9" w:name="_Toc136872057"/>
      <w:r w:rsidRPr="006C5ACE">
        <w:rPr>
          <w:rFonts w:ascii="Times New Roman" w:eastAsia="黑体" w:hAnsi="Times New Roman"/>
          <w:color w:val="000000"/>
          <w:sz w:val="30"/>
          <w:szCs w:val="30"/>
        </w:rPr>
        <w:t>二、项目概况</w:t>
      </w:r>
      <w:bookmarkEnd w:id="9"/>
    </w:p>
    <w:p w:rsidR="00671271" w:rsidRDefault="00671271" w:rsidP="00671271">
      <w:pPr>
        <w:adjustRightInd w:val="0"/>
        <w:snapToGrid w:val="0"/>
        <w:spacing w:line="300" w:lineRule="auto"/>
        <w:ind w:firstLineChars="200" w:firstLine="442"/>
        <w:outlineLvl w:val="2"/>
        <w:rPr>
          <w:rFonts w:ascii="Times New Roman" w:hAnsi="Times New Roman"/>
          <w:b/>
          <w:bCs/>
          <w:sz w:val="22"/>
        </w:rPr>
      </w:pPr>
      <w:bookmarkStart w:id="10" w:name="_Toc136872058"/>
      <w:r w:rsidRPr="00172E2B">
        <w:rPr>
          <w:rFonts w:ascii="Times New Roman" w:hAnsi="Times New Roman"/>
          <w:b/>
          <w:bCs/>
          <w:sz w:val="22"/>
        </w:rPr>
        <w:t>2</w:t>
      </w:r>
      <w:r w:rsidRPr="00172E2B">
        <w:rPr>
          <w:rFonts w:ascii="Times New Roman" w:hAnsi="Times New Roman"/>
          <w:b/>
          <w:bCs/>
          <w:sz w:val="22"/>
        </w:rPr>
        <w:t>项目名称</w:t>
      </w:r>
      <w:bookmarkEnd w:id="10"/>
    </w:p>
    <w:p w:rsidR="00671271" w:rsidRPr="00172E2B" w:rsidRDefault="00671271" w:rsidP="00671271">
      <w:pPr>
        <w:adjustRightInd w:val="0"/>
        <w:snapToGrid w:val="0"/>
        <w:spacing w:line="300" w:lineRule="auto"/>
        <w:ind w:firstLineChars="200" w:firstLine="440"/>
        <w:rPr>
          <w:rFonts w:ascii="Times New Roman" w:hAnsi="Times New Roman"/>
          <w:b/>
          <w:bCs/>
          <w:sz w:val="22"/>
        </w:rPr>
      </w:pPr>
      <w:r w:rsidRPr="0015739D">
        <w:rPr>
          <w:rFonts w:ascii="Times New Roman" w:hAnsi="Times New Roman" w:hint="eastAsia"/>
          <w:bCs/>
          <w:sz w:val="22"/>
        </w:rPr>
        <w:t>上海市第七人民医院硬件设备整体维保服务项目</w:t>
      </w:r>
    </w:p>
    <w:p w:rsidR="00671271" w:rsidRDefault="00671271" w:rsidP="00671271">
      <w:pPr>
        <w:adjustRightInd w:val="0"/>
        <w:snapToGrid w:val="0"/>
        <w:spacing w:line="300" w:lineRule="auto"/>
        <w:ind w:firstLineChars="200" w:firstLine="442"/>
        <w:outlineLvl w:val="2"/>
        <w:rPr>
          <w:rFonts w:ascii="Times New Roman" w:hAnsi="Times New Roman"/>
          <w:b/>
          <w:bCs/>
          <w:sz w:val="22"/>
        </w:rPr>
      </w:pPr>
      <w:bookmarkStart w:id="11" w:name="_Toc136872059"/>
      <w:r w:rsidRPr="00172E2B">
        <w:rPr>
          <w:rFonts w:ascii="Times New Roman" w:hAnsi="Times New Roman"/>
          <w:b/>
          <w:bCs/>
          <w:sz w:val="22"/>
        </w:rPr>
        <w:t>3</w:t>
      </w:r>
      <w:r w:rsidRPr="00172E2B">
        <w:rPr>
          <w:rFonts w:ascii="Times New Roman" w:hAnsi="Times New Roman"/>
          <w:b/>
          <w:bCs/>
          <w:sz w:val="22"/>
        </w:rPr>
        <w:t>项目地点</w:t>
      </w:r>
      <w:bookmarkEnd w:id="11"/>
    </w:p>
    <w:p w:rsidR="00671271" w:rsidRPr="0015739D" w:rsidRDefault="00671271" w:rsidP="00671271">
      <w:pPr>
        <w:adjustRightInd w:val="0"/>
        <w:snapToGrid w:val="0"/>
        <w:spacing w:line="300" w:lineRule="auto"/>
        <w:ind w:firstLineChars="200" w:firstLine="440"/>
        <w:rPr>
          <w:rFonts w:ascii="Times New Roman" w:hAnsi="Times New Roman"/>
          <w:bCs/>
          <w:sz w:val="22"/>
        </w:rPr>
      </w:pPr>
      <w:r w:rsidRPr="0015739D">
        <w:rPr>
          <w:rFonts w:ascii="Times New Roman" w:hAnsi="Times New Roman" w:hint="eastAsia"/>
          <w:bCs/>
          <w:sz w:val="22"/>
        </w:rPr>
        <w:t>上海市大同路</w:t>
      </w:r>
      <w:r w:rsidRPr="0015739D">
        <w:rPr>
          <w:rFonts w:ascii="Times New Roman" w:hAnsi="Times New Roman" w:hint="eastAsia"/>
          <w:bCs/>
          <w:sz w:val="22"/>
        </w:rPr>
        <w:t>358</w:t>
      </w:r>
      <w:r w:rsidRPr="0015739D">
        <w:rPr>
          <w:rFonts w:ascii="Times New Roman" w:hAnsi="Times New Roman" w:hint="eastAsia"/>
          <w:bCs/>
          <w:sz w:val="22"/>
        </w:rPr>
        <w:t>号</w:t>
      </w: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2" w:name="_Toc136872060"/>
      <w:r w:rsidRPr="00172E2B">
        <w:rPr>
          <w:rFonts w:ascii="Times New Roman" w:hAnsi="Times New Roman"/>
          <w:b/>
          <w:color w:val="000000"/>
          <w:sz w:val="22"/>
        </w:rPr>
        <w:t xml:space="preserve">4 </w:t>
      </w:r>
      <w:r w:rsidRPr="00172E2B">
        <w:rPr>
          <w:rFonts w:ascii="Times New Roman" w:hAnsi="Times New Roman"/>
          <w:b/>
          <w:color w:val="000000"/>
          <w:sz w:val="22"/>
        </w:rPr>
        <w:t>招标范围与内容</w:t>
      </w:r>
      <w:bookmarkEnd w:id="12"/>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4.1 </w:t>
      </w:r>
      <w:r w:rsidRPr="00172E2B">
        <w:rPr>
          <w:rFonts w:ascii="Times New Roman" w:hAnsi="Times New Roman"/>
          <w:color w:val="000000"/>
          <w:sz w:val="22"/>
        </w:rPr>
        <w:t>项目背景及现状</w:t>
      </w:r>
    </w:p>
    <w:p w:rsidR="00671271" w:rsidRPr="00EE6ECB" w:rsidRDefault="00671271" w:rsidP="00671271">
      <w:pPr>
        <w:adjustRightInd w:val="0"/>
        <w:snapToGrid w:val="0"/>
        <w:spacing w:line="300" w:lineRule="auto"/>
        <w:ind w:firstLineChars="200" w:firstLine="440"/>
        <w:jc w:val="left"/>
        <w:rPr>
          <w:rFonts w:ascii="Times New Roman" w:hAnsi="Times New Roman"/>
          <w:color w:val="000000"/>
          <w:sz w:val="22"/>
        </w:rPr>
      </w:pPr>
      <w:r w:rsidRPr="00EE6ECB">
        <w:rPr>
          <w:rFonts w:ascii="Times New Roman" w:hAnsi="Times New Roman" w:hint="eastAsia"/>
          <w:color w:val="000000"/>
          <w:sz w:val="22"/>
        </w:rPr>
        <w:t>上海市第七人民医院位于上海市浦东新区高桥镇大同路</w:t>
      </w:r>
      <w:r w:rsidRPr="00EE6ECB">
        <w:rPr>
          <w:rFonts w:ascii="Times New Roman" w:hAnsi="Times New Roman" w:hint="eastAsia"/>
          <w:color w:val="000000"/>
          <w:sz w:val="22"/>
        </w:rPr>
        <w:t>358</w:t>
      </w:r>
      <w:r w:rsidRPr="00EE6ECB">
        <w:rPr>
          <w:rFonts w:ascii="Times New Roman" w:hAnsi="Times New Roman" w:hint="eastAsia"/>
          <w:color w:val="000000"/>
          <w:sz w:val="22"/>
        </w:rPr>
        <w:t>号，占地面积</w:t>
      </w:r>
      <w:r w:rsidRPr="00EE6ECB">
        <w:rPr>
          <w:rFonts w:ascii="Times New Roman" w:hAnsi="Times New Roman" w:hint="eastAsia"/>
          <w:color w:val="000000"/>
          <w:sz w:val="22"/>
        </w:rPr>
        <w:t>80000</w:t>
      </w:r>
      <w:r w:rsidRPr="00EE6ECB">
        <w:rPr>
          <w:rFonts w:ascii="Times New Roman" w:hAnsi="Times New Roman" w:hint="eastAsia"/>
          <w:color w:val="000000"/>
          <w:sz w:val="22"/>
        </w:rPr>
        <w:t>余平方米，始建于</w:t>
      </w:r>
      <w:r w:rsidRPr="00EE6ECB">
        <w:rPr>
          <w:rFonts w:ascii="Times New Roman" w:hAnsi="Times New Roman" w:hint="eastAsia"/>
          <w:color w:val="000000"/>
          <w:sz w:val="22"/>
        </w:rPr>
        <w:t>1931</w:t>
      </w:r>
      <w:r w:rsidRPr="00EE6ECB">
        <w:rPr>
          <w:rFonts w:ascii="Times New Roman" w:hAnsi="Times New Roman" w:hint="eastAsia"/>
          <w:color w:val="000000"/>
          <w:sz w:val="22"/>
        </w:rPr>
        <w:t>年，是一所是集医疗、科研、教学为一体的三级中西医结合医院，是上海市</w:t>
      </w:r>
      <w:proofErr w:type="gramStart"/>
      <w:r w:rsidRPr="00EE6ECB">
        <w:rPr>
          <w:rFonts w:ascii="Times New Roman" w:hAnsi="Times New Roman" w:hint="eastAsia"/>
          <w:color w:val="000000"/>
          <w:sz w:val="22"/>
        </w:rPr>
        <w:t>医</w:t>
      </w:r>
      <w:proofErr w:type="gramEnd"/>
      <w:r w:rsidRPr="00EE6ECB">
        <w:rPr>
          <w:rFonts w:ascii="Times New Roman" w:hAnsi="Times New Roman" w:hint="eastAsia"/>
          <w:color w:val="000000"/>
          <w:sz w:val="22"/>
        </w:rPr>
        <w:t>保定点单位。医院设有</w:t>
      </w:r>
      <w:r w:rsidRPr="00EE6ECB">
        <w:rPr>
          <w:rFonts w:ascii="Times New Roman" w:hAnsi="Times New Roman" w:hint="eastAsia"/>
          <w:color w:val="000000"/>
          <w:sz w:val="22"/>
        </w:rPr>
        <w:t>40</w:t>
      </w:r>
      <w:r w:rsidRPr="00EE6ECB">
        <w:rPr>
          <w:rFonts w:ascii="Times New Roman" w:hAnsi="Times New Roman" w:hint="eastAsia"/>
          <w:color w:val="000000"/>
          <w:sz w:val="22"/>
        </w:rPr>
        <w:t>余个临床及医技科室。其中国家级重点专科</w:t>
      </w:r>
      <w:r w:rsidRPr="00EE6ECB">
        <w:rPr>
          <w:rFonts w:ascii="Times New Roman" w:hAnsi="Times New Roman" w:hint="eastAsia"/>
          <w:color w:val="000000"/>
          <w:sz w:val="22"/>
        </w:rPr>
        <w:t>1</w:t>
      </w:r>
      <w:r w:rsidRPr="00EE6ECB">
        <w:rPr>
          <w:rFonts w:ascii="Times New Roman" w:hAnsi="Times New Roman" w:hint="eastAsia"/>
          <w:color w:val="000000"/>
          <w:sz w:val="22"/>
        </w:rPr>
        <w:t>个，市级重点专科</w:t>
      </w:r>
      <w:r w:rsidRPr="00EE6ECB">
        <w:rPr>
          <w:rFonts w:ascii="Times New Roman" w:hAnsi="Times New Roman" w:hint="eastAsia"/>
          <w:color w:val="000000"/>
          <w:sz w:val="22"/>
        </w:rPr>
        <w:t>/</w:t>
      </w:r>
      <w:r w:rsidRPr="00EE6ECB">
        <w:rPr>
          <w:rFonts w:ascii="Times New Roman" w:hAnsi="Times New Roman" w:hint="eastAsia"/>
          <w:color w:val="000000"/>
          <w:sz w:val="22"/>
        </w:rPr>
        <w:t>专病</w:t>
      </w:r>
      <w:r w:rsidRPr="00EE6ECB">
        <w:rPr>
          <w:rFonts w:ascii="Times New Roman" w:hAnsi="Times New Roman" w:hint="eastAsia"/>
          <w:color w:val="000000"/>
          <w:sz w:val="22"/>
        </w:rPr>
        <w:t>6</w:t>
      </w:r>
      <w:r w:rsidRPr="00EE6ECB">
        <w:rPr>
          <w:rFonts w:ascii="Times New Roman" w:hAnsi="Times New Roman" w:hint="eastAsia"/>
          <w:color w:val="000000"/>
          <w:sz w:val="22"/>
        </w:rPr>
        <w:t>个，区级重点学科群</w:t>
      </w:r>
      <w:r w:rsidRPr="00EE6ECB">
        <w:rPr>
          <w:rFonts w:ascii="Times New Roman" w:hAnsi="Times New Roman" w:hint="eastAsia"/>
          <w:color w:val="000000"/>
          <w:sz w:val="22"/>
        </w:rPr>
        <w:t>/</w:t>
      </w:r>
      <w:r w:rsidRPr="00EE6ECB">
        <w:rPr>
          <w:rFonts w:ascii="Times New Roman" w:hAnsi="Times New Roman" w:hint="eastAsia"/>
          <w:color w:val="000000"/>
          <w:sz w:val="22"/>
        </w:rPr>
        <w:t>学科</w:t>
      </w:r>
      <w:r w:rsidRPr="00EE6ECB">
        <w:rPr>
          <w:rFonts w:ascii="Times New Roman" w:hAnsi="Times New Roman" w:hint="eastAsia"/>
          <w:color w:val="000000"/>
          <w:sz w:val="22"/>
        </w:rPr>
        <w:t>/</w:t>
      </w:r>
      <w:r w:rsidRPr="00EE6ECB">
        <w:rPr>
          <w:rFonts w:ascii="Times New Roman" w:hAnsi="Times New Roman" w:hint="eastAsia"/>
          <w:color w:val="000000"/>
          <w:sz w:val="22"/>
        </w:rPr>
        <w:t>专科</w:t>
      </w:r>
      <w:r w:rsidRPr="00EE6ECB">
        <w:rPr>
          <w:rFonts w:ascii="Times New Roman" w:hAnsi="Times New Roman" w:hint="eastAsia"/>
          <w:color w:val="000000"/>
          <w:sz w:val="22"/>
        </w:rPr>
        <w:t>/</w:t>
      </w:r>
      <w:r w:rsidRPr="00EE6ECB">
        <w:rPr>
          <w:rFonts w:ascii="Times New Roman" w:hAnsi="Times New Roman" w:hint="eastAsia"/>
          <w:color w:val="000000"/>
          <w:sz w:val="22"/>
        </w:rPr>
        <w:t>专病</w:t>
      </w:r>
      <w:r w:rsidRPr="00EE6ECB">
        <w:rPr>
          <w:rFonts w:ascii="Times New Roman" w:hAnsi="Times New Roman" w:hint="eastAsia"/>
          <w:color w:val="000000"/>
          <w:sz w:val="22"/>
        </w:rPr>
        <w:t>18</w:t>
      </w:r>
      <w:r w:rsidRPr="00EE6ECB">
        <w:rPr>
          <w:rFonts w:ascii="Times New Roman" w:hAnsi="Times New Roman" w:hint="eastAsia"/>
          <w:color w:val="000000"/>
          <w:sz w:val="22"/>
        </w:rPr>
        <w:t>个，院级重点专科</w:t>
      </w:r>
      <w:r w:rsidRPr="00EE6ECB">
        <w:rPr>
          <w:rFonts w:ascii="Times New Roman" w:hAnsi="Times New Roman" w:hint="eastAsia"/>
          <w:color w:val="000000"/>
          <w:sz w:val="22"/>
        </w:rPr>
        <w:t>7</w:t>
      </w:r>
      <w:r w:rsidRPr="00EE6ECB">
        <w:rPr>
          <w:rFonts w:ascii="Times New Roman" w:hAnsi="Times New Roman" w:hint="eastAsia"/>
          <w:color w:val="000000"/>
          <w:sz w:val="22"/>
        </w:rPr>
        <w:t>个。</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4.2 </w:t>
      </w:r>
      <w:r w:rsidRPr="00172E2B">
        <w:rPr>
          <w:rFonts w:ascii="Times New Roman" w:hAnsi="Times New Roman"/>
          <w:color w:val="000000"/>
          <w:sz w:val="22"/>
        </w:rPr>
        <w:t>项目招标范围及内容</w:t>
      </w:r>
    </w:p>
    <w:p w:rsidR="00671271" w:rsidRPr="00EE6ECB" w:rsidRDefault="00671271" w:rsidP="00671271">
      <w:pPr>
        <w:adjustRightInd w:val="0"/>
        <w:snapToGrid w:val="0"/>
        <w:spacing w:line="300" w:lineRule="auto"/>
        <w:ind w:firstLineChars="200" w:firstLine="440"/>
        <w:jc w:val="left"/>
        <w:rPr>
          <w:rFonts w:ascii="Times New Roman" w:hAnsi="Times New Roman"/>
          <w:color w:val="000000"/>
          <w:sz w:val="22"/>
        </w:rPr>
      </w:pPr>
      <w:r w:rsidRPr="00EE6ECB">
        <w:rPr>
          <w:rFonts w:ascii="Times New Roman" w:hAnsi="Times New Roman" w:hint="eastAsia"/>
          <w:color w:val="000000"/>
          <w:sz w:val="22"/>
        </w:rPr>
        <w:t>为保证上海市第七人民医院业务正常运行，针对系统运行支撑环境和系统运行平台中的各类硬件</w:t>
      </w:r>
      <w:r w:rsidRPr="00EE6ECB">
        <w:rPr>
          <w:rFonts w:ascii="Times New Roman" w:hAnsi="Times New Roman" w:hint="eastAsia"/>
          <w:color w:val="000000"/>
          <w:sz w:val="22"/>
        </w:rPr>
        <w:lastRenderedPageBreak/>
        <w:t>设备进行总体维护，并协调相关厂商提供技术支持服务工作，保障上海市第七人民医院信息系统运行的总体平稳、安全、可靠。同时，提供人员驻场服务，负责协调系统软硬件维护，以及保障上海市第七人民医院业务正常运行等工作。同时，负责上海市第七人民医院弱电系统的整体运行维护，确保包含安防监控、门禁</w:t>
      </w:r>
      <w:proofErr w:type="gramStart"/>
      <w:r w:rsidRPr="00EE6ECB">
        <w:rPr>
          <w:rFonts w:ascii="Times New Roman" w:hAnsi="Times New Roman" w:hint="eastAsia"/>
          <w:color w:val="000000"/>
          <w:sz w:val="22"/>
        </w:rPr>
        <w:t>一</w:t>
      </w:r>
      <w:proofErr w:type="gramEnd"/>
      <w:r w:rsidRPr="00EE6ECB">
        <w:rPr>
          <w:rFonts w:ascii="Times New Roman" w:hAnsi="Times New Roman" w:hint="eastAsia"/>
          <w:color w:val="000000"/>
          <w:sz w:val="22"/>
        </w:rPr>
        <w:t>卡通、背景音响在内的多个弱电子系统的正常稳定运行。</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4.3</w:t>
      </w:r>
      <w:r w:rsidRPr="00172E2B">
        <w:rPr>
          <w:rFonts w:ascii="Times New Roman" w:hAnsi="Times New Roman"/>
          <w:color w:val="000000"/>
          <w:sz w:val="22"/>
        </w:rPr>
        <w:t>本项目服务期限为：</w:t>
      </w:r>
      <w:r w:rsidRPr="00F77C9E">
        <w:rPr>
          <w:rFonts w:ascii="Times New Roman" w:hAnsi="Times New Roman" w:hint="eastAsia"/>
          <w:color w:val="548DD4"/>
          <w:kern w:val="0"/>
          <w:sz w:val="22"/>
        </w:rPr>
        <w:t>本项目为一招三年项目，一次招标，三年有效，合同逐年签订。</w:t>
      </w: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3" w:name="_Toc136872061"/>
      <w:r w:rsidRPr="00172E2B">
        <w:rPr>
          <w:rFonts w:ascii="Times New Roman" w:hAnsi="Times New Roman"/>
          <w:b/>
          <w:color w:val="000000"/>
          <w:sz w:val="22"/>
        </w:rPr>
        <w:t xml:space="preserve">5 </w:t>
      </w:r>
      <w:r w:rsidRPr="00172E2B">
        <w:rPr>
          <w:rFonts w:ascii="Times New Roman" w:hAnsi="Times New Roman"/>
          <w:b/>
          <w:color w:val="000000"/>
          <w:sz w:val="22"/>
        </w:rPr>
        <w:t>承包方式</w:t>
      </w:r>
      <w:bookmarkEnd w:id="13"/>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5.1 </w:t>
      </w:r>
      <w:r w:rsidRPr="00172E2B">
        <w:rPr>
          <w:rFonts w:ascii="Times New Roman" w:hAnsi="Times New Roman"/>
          <w:color w:val="000000"/>
          <w:sz w:val="22"/>
        </w:rPr>
        <w:t>依据本项目的招标范围和内容，中标人以包质包量、包安全可靠的方式实施</w:t>
      </w:r>
      <w:r w:rsidRPr="00172E2B">
        <w:rPr>
          <w:rFonts w:ascii="Times New Roman" w:hAnsi="Times New Roman" w:hint="eastAsia"/>
          <w:color w:val="000000"/>
          <w:sz w:val="22"/>
        </w:rPr>
        <w:t>总</w:t>
      </w:r>
      <w:r w:rsidRPr="00172E2B">
        <w:rPr>
          <w:rFonts w:ascii="Times New Roman" w:hAnsi="Times New Roman"/>
          <w:color w:val="000000"/>
          <w:sz w:val="22"/>
        </w:rPr>
        <w:t>承包。</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5.2</w:t>
      </w:r>
      <w:r w:rsidRPr="00172E2B">
        <w:rPr>
          <w:rFonts w:ascii="Times New Roman" w:hAnsi="Times New Roman"/>
          <w:color w:val="0000FF"/>
          <w:sz w:val="22"/>
        </w:rPr>
        <w:t>本项目不允许分包。</w:t>
      </w: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4" w:name="_Toc136872062"/>
      <w:r w:rsidRPr="00172E2B">
        <w:rPr>
          <w:rFonts w:ascii="Times New Roman" w:hAnsi="Times New Roman"/>
          <w:b/>
          <w:color w:val="000000"/>
          <w:sz w:val="22"/>
        </w:rPr>
        <w:t xml:space="preserve">6 </w:t>
      </w:r>
      <w:r w:rsidRPr="00172E2B">
        <w:rPr>
          <w:rFonts w:ascii="Times New Roman" w:hAnsi="Times New Roman"/>
          <w:b/>
          <w:color w:val="000000"/>
          <w:sz w:val="22"/>
        </w:rPr>
        <w:t>合同的签订</w:t>
      </w:r>
      <w:bookmarkEnd w:id="14"/>
    </w:p>
    <w:p w:rsidR="00671271" w:rsidRPr="00172E2B" w:rsidRDefault="00671271" w:rsidP="00671271">
      <w:pPr>
        <w:snapToGrid w:val="0"/>
        <w:ind w:firstLineChars="200" w:firstLine="440"/>
        <w:rPr>
          <w:rFonts w:ascii="Times New Roman" w:hAnsi="Times New Roman"/>
          <w:sz w:val="22"/>
        </w:rPr>
      </w:pPr>
      <w:r w:rsidRPr="00172E2B">
        <w:rPr>
          <w:rFonts w:ascii="Times New Roman" w:hAnsi="Times New Roman"/>
          <w:sz w:val="22"/>
        </w:rPr>
        <w:t xml:space="preserve">6.1 </w:t>
      </w:r>
      <w:r w:rsidRPr="00172E2B">
        <w:rPr>
          <w:rFonts w:ascii="Times New Roman" w:hAnsi="Times New Roman"/>
          <w:sz w:val="22"/>
        </w:rPr>
        <w:t>本项目合同的标的、价格、质量及验收标准、考核管理、履约期限等主要条款应当与招标文件和中标人投标文件的内容一致，并互相补充和解释。</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6.2 </w:t>
      </w:r>
      <w:r w:rsidRPr="00172E2B">
        <w:rPr>
          <w:rFonts w:ascii="Times New Roman" w:hAnsi="Times New Roman"/>
          <w:color w:val="000000"/>
          <w:sz w:val="22"/>
        </w:rPr>
        <w:t>合同履约过程中，如遇不可抗力或服务内容变更（以招标文件和合同约定为准），经双方商定可以调整合同金额（调整原则以招标文件约定为准），并签订补充协议。</w:t>
      </w:r>
    </w:p>
    <w:p w:rsidR="00671271" w:rsidRPr="00F77C9E" w:rsidRDefault="00671271" w:rsidP="00671271">
      <w:pPr>
        <w:adjustRightInd w:val="0"/>
        <w:snapToGrid w:val="0"/>
        <w:spacing w:line="300" w:lineRule="auto"/>
        <w:ind w:firstLineChars="200" w:firstLine="442"/>
        <w:jc w:val="left"/>
        <w:rPr>
          <w:rFonts w:ascii="Times New Roman" w:hAnsi="Times New Roman"/>
          <w:color w:val="000000"/>
          <w:sz w:val="22"/>
        </w:rPr>
      </w:pPr>
      <w:r w:rsidRPr="00F77C9E">
        <w:rPr>
          <w:rFonts w:ascii="Times New Roman" w:hAnsi="Times New Roman"/>
          <w:b/>
          <w:color w:val="FF0000"/>
          <w:sz w:val="22"/>
        </w:rPr>
        <w:t>6.3</w:t>
      </w:r>
      <w:r w:rsidRPr="00172E2B">
        <w:rPr>
          <w:rFonts w:ascii="Times New Roman" w:hAnsi="Times New Roman"/>
          <w:color w:val="000000"/>
          <w:sz w:val="22"/>
        </w:rPr>
        <w:t>本项目资金由新区财政预算逐年安排，中标后</w:t>
      </w:r>
      <w:r>
        <w:rPr>
          <w:rFonts w:ascii="Times New Roman" w:hAnsi="Times New Roman" w:hint="eastAsia"/>
          <w:color w:val="000000"/>
          <w:sz w:val="22"/>
        </w:rPr>
        <w:t>三</w:t>
      </w:r>
      <w:r w:rsidRPr="00172E2B">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sz w:val="22"/>
        </w:rPr>
      </w:pPr>
      <w:bookmarkStart w:id="15" w:name="_Toc136872063"/>
      <w:r w:rsidRPr="00172E2B">
        <w:rPr>
          <w:rFonts w:ascii="Times New Roman" w:hAnsi="Times New Roman"/>
          <w:b/>
          <w:color w:val="000000"/>
          <w:sz w:val="22"/>
        </w:rPr>
        <w:t xml:space="preserve">7 </w:t>
      </w:r>
      <w:r w:rsidRPr="00172E2B">
        <w:rPr>
          <w:rFonts w:ascii="Times New Roman" w:hAnsi="Times New Roman"/>
          <w:b/>
          <w:color w:val="000000"/>
          <w:sz w:val="22"/>
        </w:rPr>
        <w:t>结算原则和支付方式</w:t>
      </w:r>
      <w:bookmarkEnd w:id="15"/>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7.1 </w:t>
      </w:r>
      <w:r w:rsidRPr="00172E2B">
        <w:rPr>
          <w:rFonts w:ascii="Times New Roman" w:hAnsi="Times New Roman"/>
          <w:color w:val="000000"/>
          <w:sz w:val="22"/>
        </w:rPr>
        <w:t>结算原则</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7.1.1</w:t>
      </w:r>
      <w:r w:rsidRPr="00172E2B">
        <w:rPr>
          <w:rFonts w:ascii="Times New Roman" w:hAnsi="Times New Roman"/>
          <w:color w:val="000000"/>
          <w:sz w:val="22"/>
        </w:rPr>
        <w:t>本项目合同结算价以审计价为准，中标人的中标单价和结算下浮率（如果有）不变，实际工作量以采购人或第三方按照招标文件规定的验收标准核定为准。</w:t>
      </w:r>
    </w:p>
    <w:p w:rsidR="00671271" w:rsidRPr="00F77C9E"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7.1.2 </w:t>
      </w:r>
      <w:r w:rsidRPr="00172E2B">
        <w:rPr>
          <w:rFonts w:ascii="Times New Roman" w:hAnsi="Times New Roman"/>
          <w:color w:val="000000"/>
          <w:sz w:val="22"/>
        </w:rPr>
        <w:t>合同履约期内，发生的设备大修或应急维修费用，单价按照投标文件中明确的备品备件单价（含维修人工费）计取，数量按实结算。如投标文件中没有类似备品备件单价可参照的，则由合同双方协商确定维修单价。</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7.2 </w:t>
      </w:r>
      <w:r w:rsidRPr="00172E2B">
        <w:rPr>
          <w:rFonts w:ascii="Times New Roman" w:hAnsi="Times New Roman"/>
          <w:color w:val="000000"/>
          <w:sz w:val="22"/>
        </w:rPr>
        <w:t>支付方式</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7.2.1</w:t>
      </w:r>
      <w:r w:rsidRPr="00172E2B">
        <w:rPr>
          <w:rFonts w:ascii="Times New Roman" w:hAnsi="Times New Roman"/>
          <w:color w:val="000000"/>
          <w:sz w:val="22"/>
        </w:rPr>
        <w:t>本项目合同金额采用</w:t>
      </w:r>
      <w:r w:rsidRPr="00172E2B">
        <w:rPr>
          <w:rFonts w:ascii="Times New Roman" w:hAnsi="Times New Roman"/>
          <w:color w:val="FF0000"/>
          <w:sz w:val="22"/>
          <w:u w:val="single"/>
        </w:rPr>
        <w:t>分期付款</w:t>
      </w:r>
      <w:r w:rsidRPr="00172E2B">
        <w:rPr>
          <w:rFonts w:ascii="Times New Roman" w:hAnsi="Times New Roman"/>
          <w:color w:val="000000"/>
          <w:sz w:val="22"/>
        </w:rPr>
        <w:t>方式，在采购人和中标人合同签订，且财政资金到位后，按下款要求支付相应的合同款项。</w:t>
      </w:r>
    </w:p>
    <w:p w:rsidR="00671271" w:rsidRDefault="00671271" w:rsidP="00671271">
      <w:pPr>
        <w:adjustRightInd w:val="0"/>
        <w:snapToGrid w:val="0"/>
        <w:spacing w:line="300" w:lineRule="auto"/>
        <w:ind w:firstLineChars="200" w:firstLine="440"/>
        <w:jc w:val="left"/>
        <w:rPr>
          <w:rFonts w:ascii="Times New Roman" w:hAnsi="Times New Roman"/>
          <w:color w:val="0000FF"/>
          <w:sz w:val="22"/>
        </w:rPr>
      </w:pPr>
      <w:r w:rsidRPr="00172E2B">
        <w:rPr>
          <w:rFonts w:ascii="Times New Roman" w:hAnsi="Times New Roman"/>
          <w:color w:val="0000FF"/>
          <w:sz w:val="22"/>
        </w:rPr>
        <w:t xml:space="preserve">7.2.2 </w:t>
      </w:r>
      <w:r w:rsidRPr="00172E2B">
        <w:rPr>
          <w:rFonts w:ascii="Times New Roman" w:hAnsi="Times New Roman"/>
          <w:color w:val="0000FF"/>
          <w:sz w:val="22"/>
        </w:rPr>
        <w:t>分期付款的时间进度要求和支付比例具体如下：</w:t>
      </w:r>
    </w:p>
    <w:p w:rsidR="00671271" w:rsidRPr="00A6129A" w:rsidRDefault="00671271" w:rsidP="00671271">
      <w:pPr>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A6129A">
        <w:rPr>
          <w:rFonts w:ascii="Times New Roman" w:hAnsi="Times New Roman"/>
          <w:sz w:val="22"/>
        </w:rPr>
        <w:t>合同签订后</w:t>
      </w:r>
      <w:r>
        <w:rPr>
          <w:rFonts w:ascii="Times New Roman" w:hAnsi="Times New Roman" w:hint="eastAsia"/>
          <w:sz w:val="22"/>
          <w:u w:val="single"/>
        </w:rPr>
        <w:t>15</w:t>
      </w:r>
      <w:r w:rsidRPr="00A6129A">
        <w:rPr>
          <w:rFonts w:ascii="Times New Roman" w:hAnsi="Times New Roman"/>
          <w:sz w:val="22"/>
        </w:rPr>
        <w:t>日内，支付合同金额</w:t>
      </w:r>
      <w:r>
        <w:rPr>
          <w:rFonts w:ascii="Times New Roman" w:hAnsi="Times New Roman"/>
          <w:sz w:val="22"/>
          <w:u w:val="single"/>
        </w:rPr>
        <w:t>5</w:t>
      </w:r>
      <w:r>
        <w:rPr>
          <w:rFonts w:ascii="Times New Roman" w:hAnsi="Times New Roman" w:hint="eastAsia"/>
          <w:sz w:val="22"/>
          <w:u w:val="single"/>
        </w:rPr>
        <w:t>0</w:t>
      </w:r>
      <w:r w:rsidRPr="00A6129A">
        <w:rPr>
          <w:rFonts w:ascii="Times New Roman" w:hAnsi="Times New Roman"/>
          <w:sz w:val="22"/>
        </w:rPr>
        <w:t>%</w:t>
      </w:r>
      <w:r w:rsidRPr="00A6129A">
        <w:rPr>
          <w:rFonts w:ascii="Times New Roman" w:hAnsi="Times New Roman"/>
          <w:sz w:val="22"/>
        </w:rPr>
        <w:t>的预付款；</w:t>
      </w:r>
    </w:p>
    <w:p w:rsidR="00671271" w:rsidRPr="00A6129A" w:rsidRDefault="00671271" w:rsidP="00671271">
      <w:pPr>
        <w:snapToGrid w:val="0"/>
        <w:spacing w:line="300" w:lineRule="auto"/>
        <w:ind w:firstLineChars="200" w:firstLine="440"/>
        <w:jc w:val="left"/>
        <w:rPr>
          <w:rFonts w:ascii="Times New Roman" w:hAnsi="Times New Roman"/>
          <w:sz w:val="22"/>
        </w:rPr>
      </w:pPr>
      <w:r w:rsidRPr="00A6129A">
        <w:rPr>
          <w:rFonts w:ascii="Times New Roman" w:hAnsi="Times New Roman"/>
          <w:sz w:val="22"/>
        </w:rPr>
        <w:t>（</w:t>
      </w:r>
      <w:r w:rsidRPr="00A6129A">
        <w:rPr>
          <w:rFonts w:ascii="Times New Roman" w:hAnsi="Times New Roman"/>
          <w:sz w:val="22"/>
        </w:rPr>
        <w:t>2</w:t>
      </w:r>
      <w:r w:rsidRPr="00A6129A">
        <w:rPr>
          <w:rFonts w:ascii="Times New Roman" w:hAnsi="Times New Roman"/>
          <w:sz w:val="22"/>
        </w:rPr>
        <w:t>）</w:t>
      </w:r>
      <w:r>
        <w:rPr>
          <w:rFonts w:ascii="Times New Roman" w:hAnsi="Times New Roman" w:hint="eastAsia"/>
          <w:sz w:val="22"/>
        </w:rPr>
        <w:t>维护期过半且采购人收到中标人开具的合</w:t>
      </w:r>
      <w:proofErr w:type="gramStart"/>
      <w:r>
        <w:rPr>
          <w:rFonts w:ascii="Times New Roman" w:hAnsi="Times New Roman" w:hint="eastAsia"/>
          <w:sz w:val="22"/>
        </w:rPr>
        <w:t>规</w:t>
      </w:r>
      <w:proofErr w:type="gramEnd"/>
      <w:r>
        <w:rPr>
          <w:rFonts w:ascii="Times New Roman" w:hAnsi="Times New Roman" w:hint="eastAsia"/>
          <w:sz w:val="22"/>
        </w:rPr>
        <w:t>发票</w:t>
      </w:r>
      <w:r w:rsidRPr="00A6129A">
        <w:rPr>
          <w:rFonts w:ascii="Times New Roman" w:hAnsi="Times New Roman"/>
          <w:sz w:val="22"/>
        </w:rPr>
        <w:t>后</w:t>
      </w:r>
      <w:r>
        <w:rPr>
          <w:rFonts w:ascii="Times New Roman" w:hAnsi="Times New Roman"/>
          <w:sz w:val="22"/>
          <w:u w:val="single"/>
        </w:rPr>
        <w:t>15</w:t>
      </w:r>
      <w:r w:rsidRPr="00A6129A">
        <w:rPr>
          <w:rFonts w:ascii="Times New Roman" w:hAnsi="Times New Roman"/>
          <w:sz w:val="22"/>
        </w:rPr>
        <w:t>日内，采购人向中标人支付合同金额的</w:t>
      </w:r>
      <w:r>
        <w:rPr>
          <w:rFonts w:ascii="Times New Roman" w:hAnsi="Times New Roman"/>
          <w:sz w:val="22"/>
          <w:u w:val="single"/>
        </w:rPr>
        <w:t>30</w:t>
      </w:r>
      <w:r w:rsidRPr="00A6129A">
        <w:rPr>
          <w:rFonts w:ascii="Times New Roman" w:hAnsi="Times New Roman"/>
          <w:sz w:val="22"/>
        </w:rPr>
        <w:t>%</w:t>
      </w:r>
      <w:r w:rsidRPr="00A6129A">
        <w:rPr>
          <w:rFonts w:ascii="Times New Roman" w:hAnsi="Times New Roman"/>
          <w:sz w:val="22"/>
        </w:rPr>
        <w:t>；</w:t>
      </w:r>
    </w:p>
    <w:p w:rsidR="00671271" w:rsidRPr="00A6129A" w:rsidRDefault="00671271" w:rsidP="00671271">
      <w:pPr>
        <w:snapToGrid w:val="0"/>
        <w:spacing w:line="300" w:lineRule="auto"/>
        <w:ind w:firstLineChars="200" w:firstLine="440"/>
        <w:jc w:val="left"/>
        <w:rPr>
          <w:rFonts w:ascii="Times New Roman" w:hAnsi="Times New Roman"/>
          <w:sz w:val="22"/>
        </w:rPr>
      </w:pPr>
      <w:r w:rsidRPr="00A6129A">
        <w:rPr>
          <w:rFonts w:ascii="Times New Roman" w:hAnsi="Times New Roman"/>
          <w:sz w:val="22"/>
        </w:rPr>
        <w:t>（</w:t>
      </w:r>
      <w:r w:rsidRPr="00A6129A">
        <w:rPr>
          <w:rFonts w:ascii="Times New Roman" w:hAnsi="Times New Roman"/>
          <w:sz w:val="22"/>
        </w:rPr>
        <w:t>3</w:t>
      </w:r>
      <w:r w:rsidRPr="00A6129A">
        <w:rPr>
          <w:rFonts w:ascii="Times New Roman" w:hAnsi="Times New Roman"/>
          <w:sz w:val="22"/>
        </w:rPr>
        <w:t>）</w:t>
      </w:r>
      <w:r>
        <w:rPr>
          <w:rFonts w:ascii="Times New Roman" w:hAnsi="Times New Roman" w:hint="eastAsia"/>
          <w:sz w:val="22"/>
        </w:rPr>
        <w:t>维护期结束，维护工作考核完成，采购人收到中标人开具的合</w:t>
      </w:r>
      <w:proofErr w:type="gramStart"/>
      <w:r>
        <w:rPr>
          <w:rFonts w:ascii="Times New Roman" w:hAnsi="Times New Roman" w:hint="eastAsia"/>
          <w:sz w:val="22"/>
        </w:rPr>
        <w:t>规</w:t>
      </w:r>
      <w:proofErr w:type="gramEnd"/>
      <w:r>
        <w:rPr>
          <w:rFonts w:ascii="Times New Roman" w:hAnsi="Times New Roman" w:hint="eastAsia"/>
          <w:sz w:val="22"/>
        </w:rPr>
        <w:t>发票</w:t>
      </w:r>
      <w:r w:rsidRPr="00A6129A">
        <w:rPr>
          <w:rFonts w:ascii="Times New Roman" w:hAnsi="Times New Roman"/>
          <w:sz w:val="22"/>
        </w:rPr>
        <w:t>后</w:t>
      </w:r>
      <w:r>
        <w:rPr>
          <w:rFonts w:ascii="Times New Roman" w:hAnsi="Times New Roman"/>
          <w:sz w:val="22"/>
          <w:u w:val="single"/>
        </w:rPr>
        <w:t>15</w:t>
      </w:r>
      <w:r w:rsidRPr="00A6129A">
        <w:rPr>
          <w:rFonts w:ascii="Times New Roman" w:hAnsi="Times New Roman"/>
          <w:sz w:val="22"/>
        </w:rPr>
        <w:t>日内，采购人向中标人支付合同金额的</w:t>
      </w:r>
      <w:r w:rsidRPr="002E6F29">
        <w:rPr>
          <w:rFonts w:ascii="Times New Roman" w:hAnsi="Times New Roman"/>
          <w:sz w:val="22"/>
          <w:u w:val="single"/>
        </w:rPr>
        <w:t>20</w:t>
      </w:r>
      <w:r w:rsidRPr="00A6129A">
        <w:rPr>
          <w:rFonts w:ascii="Times New Roman" w:hAnsi="Times New Roman"/>
          <w:sz w:val="22"/>
        </w:rPr>
        <w:t>%</w:t>
      </w:r>
      <w:r w:rsidRPr="00A6129A">
        <w:rPr>
          <w:rFonts w:ascii="Times New Roman" w:hAnsi="Times New Roman"/>
          <w:sz w:val="22"/>
        </w:rPr>
        <w:t>；</w:t>
      </w:r>
    </w:p>
    <w:p w:rsidR="00671271" w:rsidRPr="00A6129A" w:rsidRDefault="00671271" w:rsidP="00671271">
      <w:pPr>
        <w:snapToGrid w:val="0"/>
        <w:spacing w:line="300" w:lineRule="auto"/>
        <w:ind w:firstLineChars="200" w:firstLine="440"/>
        <w:jc w:val="left"/>
        <w:rPr>
          <w:rFonts w:ascii="Times New Roman" w:hAnsi="Times New Roman"/>
          <w:sz w:val="22"/>
        </w:rPr>
      </w:pPr>
      <w:r w:rsidRPr="00A6129A">
        <w:rPr>
          <w:rFonts w:ascii="Times New Roman" w:hAnsi="Times New Roman"/>
          <w:sz w:val="22"/>
        </w:rPr>
        <w:t>7.3</w:t>
      </w:r>
      <w:r w:rsidRPr="00A6129A">
        <w:rPr>
          <w:rFonts w:ascii="Times New Roman" w:hAnsi="Times New Roman"/>
          <w:sz w:val="22"/>
        </w:rPr>
        <w:t>中标人因自身原因造成返工的工作量，采购人将不予计量和支付。</w:t>
      </w:r>
    </w:p>
    <w:p w:rsidR="00671271" w:rsidRPr="00956C11" w:rsidRDefault="00671271" w:rsidP="00671271">
      <w:pPr>
        <w:snapToGrid w:val="0"/>
        <w:spacing w:line="300" w:lineRule="auto"/>
        <w:ind w:firstLineChars="200" w:firstLine="440"/>
        <w:jc w:val="left"/>
        <w:rPr>
          <w:rFonts w:ascii="Times New Roman" w:hAnsi="Times New Roman"/>
          <w:color w:val="FF0000"/>
          <w:sz w:val="22"/>
        </w:rPr>
      </w:pPr>
      <w:r w:rsidRPr="00956C11">
        <w:rPr>
          <w:rFonts w:ascii="Times New Roman" w:hAnsi="Times New Roman" w:hint="eastAsia"/>
          <w:color w:val="FF0000"/>
          <w:sz w:val="22"/>
        </w:rPr>
        <w:t>7.4</w:t>
      </w:r>
      <w:r>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color w:val="FF0000"/>
          <w:sz w:val="22"/>
        </w:rPr>
        <w:t>1</w:t>
      </w:r>
      <w:r>
        <w:rPr>
          <w:rFonts w:ascii="Times New Roman" w:hAnsi="Times New Roman" w:hint="eastAsia"/>
          <w:color w:val="FF0000"/>
          <w:sz w:val="22"/>
        </w:rPr>
        <w:t>年</w:t>
      </w:r>
      <w:proofErr w:type="gramStart"/>
      <w:r>
        <w:rPr>
          <w:rFonts w:ascii="Times New Roman" w:hAnsi="Times New Roman" w:hint="eastAsia"/>
          <w:color w:val="FF0000"/>
          <w:sz w:val="22"/>
        </w:rPr>
        <w:t>期贷款市场</w:t>
      </w:r>
      <w:proofErr w:type="gramEnd"/>
      <w:r>
        <w:rPr>
          <w:rFonts w:ascii="Times New Roman" w:hAnsi="Times New Roman" w:hint="eastAsia"/>
          <w:color w:val="FF0000"/>
          <w:sz w:val="22"/>
        </w:rPr>
        <w:t>报价利率。</w:t>
      </w:r>
    </w:p>
    <w:p w:rsidR="00671271" w:rsidRPr="00172E2B" w:rsidRDefault="00671271" w:rsidP="00671271">
      <w:pPr>
        <w:snapToGrid w:val="0"/>
        <w:spacing w:line="300" w:lineRule="auto"/>
        <w:jc w:val="center"/>
        <w:outlineLvl w:val="1"/>
        <w:rPr>
          <w:rFonts w:ascii="Times New Roman" w:eastAsia="黑体" w:hAnsi="Times New Roman"/>
          <w:b/>
          <w:sz w:val="30"/>
          <w:szCs w:val="30"/>
        </w:rPr>
      </w:pPr>
      <w:bookmarkStart w:id="16" w:name="_Toc136872064"/>
      <w:r w:rsidRPr="00172E2B">
        <w:rPr>
          <w:rFonts w:ascii="Times New Roman" w:eastAsia="黑体" w:hAnsi="Times New Roman"/>
          <w:b/>
          <w:sz w:val="30"/>
          <w:szCs w:val="30"/>
        </w:rPr>
        <w:t>三、技术质量要求</w:t>
      </w:r>
      <w:bookmarkEnd w:id="16"/>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7" w:name="_Toc136872065"/>
      <w:r w:rsidRPr="00172E2B">
        <w:rPr>
          <w:rFonts w:ascii="Times New Roman" w:hAnsi="Times New Roman"/>
          <w:b/>
          <w:color w:val="000000"/>
          <w:sz w:val="22"/>
        </w:rPr>
        <w:t xml:space="preserve">8 </w:t>
      </w:r>
      <w:r w:rsidRPr="00172E2B">
        <w:rPr>
          <w:rFonts w:ascii="Times New Roman" w:hAnsi="Times New Roman"/>
          <w:b/>
          <w:color w:val="000000"/>
          <w:sz w:val="22"/>
        </w:rPr>
        <w:t>适用技术规范和规范性文件</w:t>
      </w:r>
      <w:bookmarkEnd w:id="17"/>
    </w:p>
    <w:p w:rsidR="00671271" w:rsidRPr="00172E2B" w:rsidRDefault="00671271" w:rsidP="00671271">
      <w:pPr>
        <w:adjustRightInd w:val="0"/>
        <w:snapToGrid w:val="0"/>
        <w:spacing w:line="300" w:lineRule="auto"/>
        <w:ind w:firstLineChars="200" w:firstLine="440"/>
        <w:rPr>
          <w:rFonts w:ascii="Times New Roman" w:hAnsi="Times New Roman"/>
          <w:color w:val="FF0000"/>
          <w:sz w:val="22"/>
        </w:rPr>
      </w:pPr>
      <w:r w:rsidRPr="00172E2B">
        <w:rPr>
          <w:rFonts w:ascii="Times New Roman" w:hAnsi="Times New Roman"/>
          <w:sz w:val="22"/>
        </w:rPr>
        <w:t>各投标人应充分注意，凡涉及国家或行业管理部门颁发的相关规范、规程和标准，无论其是否在</w:t>
      </w:r>
      <w:r w:rsidRPr="00172E2B">
        <w:rPr>
          <w:rFonts w:ascii="Times New Roman" w:hAnsi="Times New Roman"/>
          <w:sz w:val="22"/>
        </w:rPr>
        <w:lastRenderedPageBreak/>
        <w:t>本招标文件中列明，中标人应无条件执行。标准、规范等不一致的，以要求高者为准。</w:t>
      </w:r>
    </w:p>
    <w:p w:rsidR="00671271" w:rsidRPr="00172E2B" w:rsidRDefault="00671271" w:rsidP="00671271">
      <w:pPr>
        <w:adjustRightInd w:val="0"/>
        <w:snapToGrid w:val="0"/>
        <w:spacing w:line="300" w:lineRule="auto"/>
        <w:ind w:firstLineChars="200" w:firstLine="440"/>
        <w:rPr>
          <w:rFonts w:ascii="Times New Roman" w:hAnsi="Times New Roman"/>
          <w:sz w:val="22"/>
        </w:rPr>
      </w:pP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18" w:name="_Toc136872066"/>
      <w:r w:rsidRPr="00172E2B">
        <w:rPr>
          <w:rFonts w:ascii="Times New Roman" w:hAnsi="Times New Roman"/>
          <w:b/>
          <w:sz w:val="22"/>
        </w:rPr>
        <w:t xml:space="preserve">9 </w:t>
      </w:r>
      <w:r w:rsidRPr="00172E2B">
        <w:rPr>
          <w:rFonts w:ascii="Times New Roman" w:hAnsi="Times New Roman"/>
          <w:b/>
          <w:sz w:val="22"/>
        </w:rPr>
        <w:t>招标内容与质量要求</w:t>
      </w:r>
      <w:bookmarkEnd w:id="18"/>
    </w:p>
    <w:p w:rsidR="00671271" w:rsidRPr="00533A9E" w:rsidRDefault="00671271" w:rsidP="00671271">
      <w:pPr>
        <w:adjustRightInd w:val="0"/>
        <w:snapToGrid w:val="0"/>
        <w:spacing w:line="300" w:lineRule="auto"/>
        <w:ind w:firstLineChars="200" w:firstLine="442"/>
        <w:outlineLvl w:val="3"/>
        <w:rPr>
          <w:rFonts w:ascii="Times New Roman" w:hAnsi="Times New Roman"/>
          <w:b/>
          <w:sz w:val="22"/>
        </w:rPr>
      </w:pPr>
      <w:bookmarkStart w:id="19" w:name="_Toc136872067"/>
      <w:r w:rsidRPr="00533A9E">
        <w:rPr>
          <w:rFonts w:ascii="Times New Roman" w:hAnsi="Times New Roman" w:hint="eastAsia"/>
          <w:b/>
          <w:sz w:val="22"/>
        </w:rPr>
        <w:t>9.1</w:t>
      </w:r>
      <w:r w:rsidRPr="00533A9E">
        <w:rPr>
          <w:rFonts w:ascii="Times New Roman" w:hAnsi="Times New Roman" w:hint="eastAsia"/>
          <w:b/>
          <w:sz w:val="22"/>
        </w:rPr>
        <w:t>工作量清单</w:t>
      </w:r>
      <w:bookmarkEnd w:id="19"/>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0" w:name="_Toc136872068"/>
      <w:r w:rsidRPr="00533A9E">
        <w:rPr>
          <w:rFonts w:ascii="Times New Roman" w:hAnsi="Times New Roman" w:hint="eastAsia"/>
          <w:b/>
          <w:sz w:val="22"/>
        </w:rPr>
        <w:t>9.1.1</w:t>
      </w:r>
      <w:r w:rsidRPr="00533A9E">
        <w:rPr>
          <w:rFonts w:ascii="Times New Roman" w:hAnsi="Times New Roman" w:hint="eastAsia"/>
          <w:b/>
          <w:sz w:val="22"/>
        </w:rPr>
        <w:t>运维工作量清单</w:t>
      </w:r>
      <w:bookmarkEnd w:id="20"/>
    </w:p>
    <w:tbl>
      <w:tblPr>
        <w:tblW w:w="9433" w:type="dxa"/>
        <w:jc w:val="center"/>
        <w:tblCellMar>
          <w:top w:w="57" w:type="dxa"/>
          <w:left w:w="57" w:type="dxa"/>
          <w:bottom w:w="57" w:type="dxa"/>
          <w:right w:w="57" w:type="dxa"/>
        </w:tblCellMar>
        <w:tblLook w:val="04A0" w:firstRow="1" w:lastRow="0" w:firstColumn="1" w:lastColumn="0" w:noHBand="0" w:noVBand="1"/>
      </w:tblPr>
      <w:tblGrid>
        <w:gridCol w:w="695"/>
        <w:gridCol w:w="1701"/>
        <w:gridCol w:w="1937"/>
        <w:gridCol w:w="4300"/>
        <w:gridCol w:w="800"/>
      </w:tblGrid>
      <w:tr w:rsidR="00671271" w:rsidRPr="00533A9E" w:rsidTr="00881631">
        <w:trPr>
          <w:trHeight w:val="320"/>
          <w:jc w:val="cent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1271" w:rsidRPr="00533A9E" w:rsidRDefault="00671271" w:rsidP="00881631">
            <w:pPr>
              <w:widowControl/>
              <w:jc w:val="center"/>
              <w:rPr>
                <w:rFonts w:ascii="Times New Roman" w:hAnsi="Times New Roman"/>
                <w:b/>
                <w:bCs/>
                <w:color w:val="000000"/>
                <w:kern w:val="0"/>
                <w:sz w:val="22"/>
              </w:rPr>
            </w:pPr>
            <w:r w:rsidRPr="00533A9E">
              <w:rPr>
                <w:rFonts w:ascii="Times New Roman" w:hAnsi="Times New Roman"/>
                <w:b/>
                <w:bCs/>
                <w:color w:val="000000"/>
                <w:kern w:val="0"/>
                <w:sz w:val="22"/>
              </w:rPr>
              <w:t>序号</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71271" w:rsidRPr="00533A9E" w:rsidRDefault="00671271" w:rsidP="00881631">
            <w:pPr>
              <w:widowControl/>
              <w:jc w:val="center"/>
              <w:rPr>
                <w:rFonts w:ascii="Times New Roman" w:hAnsi="Times New Roman"/>
                <w:b/>
                <w:bCs/>
                <w:color w:val="000000"/>
                <w:kern w:val="0"/>
                <w:sz w:val="22"/>
              </w:rPr>
            </w:pPr>
            <w:r w:rsidRPr="00533A9E">
              <w:rPr>
                <w:rFonts w:ascii="Times New Roman" w:hAnsi="Times New Roman"/>
                <w:b/>
                <w:bCs/>
                <w:color w:val="000000"/>
                <w:kern w:val="0"/>
                <w:sz w:val="22"/>
              </w:rPr>
              <w:t>工作内容</w:t>
            </w:r>
          </w:p>
        </w:tc>
        <w:tc>
          <w:tcPr>
            <w:tcW w:w="1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71271" w:rsidRPr="00533A9E" w:rsidRDefault="00671271" w:rsidP="00881631">
            <w:pPr>
              <w:widowControl/>
              <w:jc w:val="center"/>
              <w:rPr>
                <w:rFonts w:ascii="Times New Roman" w:hAnsi="Times New Roman"/>
                <w:b/>
                <w:bCs/>
                <w:color w:val="000000"/>
                <w:kern w:val="0"/>
                <w:sz w:val="22"/>
              </w:rPr>
            </w:pPr>
            <w:r w:rsidRPr="00533A9E">
              <w:rPr>
                <w:rFonts w:ascii="Times New Roman" w:hAnsi="Times New Roman"/>
                <w:b/>
                <w:bCs/>
                <w:color w:val="000000"/>
                <w:kern w:val="0"/>
                <w:sz w:val="22"/>
              </w:rPr>
              <w:t>数量</w:t>
            </w:r>
          </w:p>
        </w:tc>
        <w:tc>
          <w:tcPr>
            <w:tcW w:w="43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71271" w:rsidRPr="00533A9E" w:rsidRDefault="00671271" w:rsidP="00881631">
            <w:pPr>
              <w:widowControl/>
              <w:jc w:val="center"/>
              <w:rPr>
                <w:rFonts w:ascii="Times New Roman" w:hAnsi="Times New Roman"/>
                <w:b/>
                <w:bCs/>
                <w:color w:val="000000"/>
                <w:kern w:val="0"/>
                <w:sz w:val="22"/>
              </w:rPr>
            </w:pPr>
            <w:r w:rsidRPr="00533A9E">
              <w:rPr>
                <w:rFonts w:ascii="Times New Roman" w:hAnsi="Times New Roman"/>
                <w:b/>
                <w:bCs/>
                <w:color w:val="000000"/>
                <w:kern w:val="0"/>
                <w:sz w:val="22"/>
              </w:rPr>
              <w:t>运</w:t>
            </w:r>
            <w:proofErr w:type="gramStart"/>
            <w:r w:rsidRPr="00533A9E">
              <w:rPr>
                <w:rFonts w:ascii="Times New Roman" w:hAnsi="Times New Roman"/>
                <w:b/>
                <w:bCs/>
                <w:color w:val="000000"/>
                <w:kern w:val="0"/>
                <w:sz w:val="22"/>
              </w:rPr>
              <w:t>维维护</w:t>
            </w:r>
            <w:proofErr w:type="gramEnd"/>
            <w:r w:rsidRPr="00533A9E">
              <w:rPr>
                <w:rFonts w:ascii="Times New Roman" w:hAnsi="Times New Roman"/>
                <w:b/>
                <w:bCs/>
                <w:color w:val="000000"/>
                <w:kern w:val="0"/>
                <w:sz w:val="22"/>
              </w:rPr>
              <w:t>要求</w:t>
            </w:r>
          </w:p>
        </w:tc>
        <w:tc>
          <w:tcPr>
            <w:tcW w:w="8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71271" w:rsidRPr="00533A9E" w:rsidRDefault="00671271" w:rsidP="00881631">
            <w:pPr>
              <w:widowControl/>
              <w:jc w:val="center"/>
              <w:rPr>
                <w:rFonts w:ascii="Times New Roman" w:hAnsi="Times New Roman"/>
                <w:b/>
                <w:bCs/>
                <w:color w:val="000000"/>
                <w:kern w:val="0"/>
                <w:sz w:val="22"/>
              </w:rPr>
            </w:pPr>
            <w:r w:rsidRPr="00533A9E">
              <w:rPr>
                <w:rFonts w:ascii="Times New Roman" w:hAnsi="Times New Roman"/>
                <w:b/>
                <w:bCs/>
                <w:color w:val="000000"/>
                <w:kern w:val="0"/>
                <w:sz w:val="22"/>
              </w:rPr>
              <w:t>备注</w:t>
            </w:r>
          </w:p>
        </w:tc>
      </w:tr>
      <w:tr w:rsidR="00671271" w:rsidRPr="00533A9E" w:rsidTr="00881631">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1</w:t>
            </w:r>
          </w:p>
        </w:tc>
        <w:tc>
          <w:tcPr>
            <w:tcW w:w="1701"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网络系统维护</w:t>
            </w:r>
          </w:p>
        </w:tc>
        <w:tc>
          <w:tcPr>
            <w:tcW w:w="1937"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kern w:val="0"/>
                <w:sz w:val="22"/>
              </w:rPr>
            </w:pPr>
            <w:r w:rsidRPr="00533A9E">
              <w:rPr>
                <w:rFonts w:ascii="Times New Roman" w:hAnsi="Times New Roman"/>
                <w:kern w:val="0"/>
                <w:sz w:val="22"/>
              </w:rPr>
              <w:t>详见</w:t>
            </w:r>
            <w:r>
              <w:rPr>
                <w:rFonts w:ascii="Times New Roman" w:hAnsi="Times New Roman" w:hint="eastAsia"/>
                <w:kern w:val="0"/>
                <w:sz w:val="22"/>
              </w:rPr>
              <w:t>9</w:t>
            </w:r>
            <w:r w:rsidRPr="00533A9E">
              <w:rPr>
                <w:rFonts w:ascii="Times New Roman" w:hAnsi="Times New Roman"/>
                <w:kern w:val="0"/>
                <w:sz w:val="22"/>
              </w:rPr>
              <w:t>.3</w:t>
            </w:r>
            <w:r w:rsidRPr="00533A9E">
              <w:rPr>
                <w:rFonts w:ascii="Times New Roman" w:hAnsi="Times New Roman"/>
                <w:kern w:val="0"/>
                <w:sz w:val="22"/>
              </w:rPr>
              <w:t>运</w:t>
            </w:r>
            <w:proofErr w:type="gramStart"/>
            <w:r w:rsidRPr="00533A9E">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left"/>
              <w:rPr>
                <w:rFonts w:ascii="Times New Roman" w:hAnsi="Times New Roman"/>
                <w:kern w:val="0"/>
                <w:sz w:val="22"/>
              </w:rPr>
            </w:pPr>
            <w:r w:rsidRPr="00533A9E">
              <w:rPr>
                <w:rFonts w:ascii="Times New Roman" w:hAnsi="Times New Roman"/>
                <w:kern w:val="0"/>
                <w:sz w:val="22"/>
              </w:rPr>
              <w:t>提供电话及邮件咨询及</w:t>
            </w:r>
            <w:r>
              <w:rPr>
                <w:rFonts w:ascii="Times New Roman" w:hAnsi="Times New Roman" w:hint="eastAsia"/>
                <w:kern w:val="0"/>
                <w:sz w:val="22"/>
              </w:rPr>
              <w:t>每周</w:t>
            </w:r>
            <w:r w:rsidRPr="00533A9E">
              <w:rPr>
                <w:rFonts w:ascii="Times New Roman" w:hAnsi="Times New Roman"/>
                <w:kern w:val="0"/>
                <w:sz w:val="22"/>
              </w:rPr>
              <w:t>7</w:t>
            </w:r>
            <w:r>
              <w:rPr>
                <w:rFonts w:ascii="Times New Roman" w:hAnsi="Times New Roman" w:hint="eastAsia"/>
                <w:kern w:val="0"/>
                <w:sz w:val="22"/>
              </w:rPr>
              <w:t>天</w:t>
            </w:r>
            <w:r w:rsidRPr="00533A9E">
              <w:rPr>
                <w:rFonts w:ascii="Times New Roman" w:hAnsi="Times New Roman"/>
                <w:kern w:val="0"/>
                <w:sz w:val="22"/>
              </w:rPr>
              <w:t>×24</w:t>
            </w:r>
            <w:r>
              <w:rPr>
                <w:rFonts w:ascii="Times New Roman" w:hAnsi="Times New Roman" w:hint="eastAsia"/>
                <w:kern w:val="0"/>
                <w:sz w:val="22"/>
              </w:rPr>
              <w:t>小时</w:t>
            </w:r>
            <w:r w:rsidRPr="00533A9E">
              <w:rPr>
                <w:rFonts w:ascii="Times New Roman" w:hAnsi="Times New Roman"/>
                <w:kern w:val="0"/>
                <w:sz w:val="22"/>
              </w:rPr>
              <w:t>应急支持服务，备件按服务要求时间到用户现场，对硬件故障的设备提供维修渠道和相关服务信息。</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 xml:space="preserve">　</w:t>
            </w:r>
          </w:p>
        </w:tc>
      </w:tr>
      <w:tr w:rsidR="00671271" w:rsidRPr="00533A9E" w:rsidTr="00881631">
        <w:trPr>
          <w:trHeight w:val="691"/>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2</w:t>
            </w:r>
          </w:p>
        </w:tc>
        <w:tc>
          <w:tcPr>
            <w:tcW w:w="1701"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kern w:val="0"/>
                <w:sz w:val="22"/>
              </w:rPr>
              <w:t>服务器系统维护</w:t>
            </w:r>
          </w:p>
        </w:tc>
        <w:tc>
          <w:tcPr>
            <w:tcW w:w="1937"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kern w:val="0"/>
                <w:sz w:val="22"/>
              </w:rPr>
              <w:t>详见</w:t>
            </w:r>
            <w:r w:rsidRPr="002716A9">
              <w:rPr>
                <w:rFonts w:ascii="Times New Roman" w:hAnsi="Times New Roman" w:hint="eastAsia"/>
                <w:kern w:val="0"/>
                <w:sz w:val="22"/>
              </w:rPr>
              <w:t>9</w:t>
            </w:r>
            <w:r w:rsidRPr="002716A9">
              <w:rPr>
                <w:rFonts w:ascii="Times New Roman" w:hAnsi="Times New Roman"/>
                <w:kern w:val="0"/>
                <w:sz w:val="22"/>
              </w:rPr>
              <w:t>.3</w:t>
            </w:r>
            <w:r w:rsidRPr="002716A9">
              <w:rPr>
                <w:rFonts w:ascii="Times New Roman" w:hAnsi="Times New Roman"/>
                <w:kern w:val="0"/>
                <w:sz w:val="22"/>
              </w:rPr>
              <w:t>运</w:t>
            </w:r>
            <w:proofErr w:type="gramStart"/>
            <w:r w:rsidRPr="002716A9">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left"/>
              <w:rPr>
                <w:rFonts w:ascii="Times New Roman" w:hAnsi="Times New Roman"/>
                <w:kern w:val="0"/>
                <w:sz w:val="22"/>
              </w:rPr>
            </w:pPr>
            <w:r w:rsidRPr="002716A9">
              <w:rPr>
                <w:rFonts w:ascii="Times New Roman" w:hAnsi="Times New Roman"/>
                <w:kern w:val="0"/>
                <w:sz w:val="22"/>
              </w:rPr>
              <w:t>提供电话及邮件咨询及</w:t>
            </w:r>
            <w:r w:rsidRPr="002716A9">
              <w:rPr>
                <w:rFonts w:ascii="Times New Roman" w:hAnsi="Times New Roman" w:hint="eastAsia"/>
                <w:kern w:val="0"/>
                <w:sz w:val="22"/>
              </w:rPr>
              <w:t>每周</w:t>
            </w:r>
            <w:r w:rsidRPr="002716A9">
              <w:rPr>
                <w:rFonts w:ascii="Times New Roman" w:hAnsi="Times New Roman"/>
                <w:kern w:val="0"/>
                <w:sz w:val="22"/>
              </w:rPr>
              <w:t>7</w:t>
            </w:r>
            <w:r w:rsidRPr="002716A9">
              <w:rPr>
                <w:rFonts w:ascii="Times New Roman" w:hAnsi="Times New Roman" w:hint="eastAsia"/>
                <w:kern w:val="0"/>
                <w:sz w:val="22"/>
              </w:rPr>
              <w:t>天</w:t>
            </w:r>
            <w:r w:rsidRPr="002716A9">
              <w:rPr>
                <w:rFonts w:ascii="Times New Roman" w:hAnsi="Times New Roman"/>
                <w:kern w:val="0"/>
                <w:sz w:val="22"/>
              </w:rPr>
              <w:t>×24</w:t>
            </w:r>
            <w:r w:rsidRPr="002716A9">
              <w:rPr>
                <w:rFonts w:ascii="Times New Roman" w:hAnsi="Times New Roman" w:hint="eastAsia"/>
                <w:kern w:val="0"/>
                <w:sz w:val="22"/>
              </w:rPr>
              <w:t>小时</w:t>
            </w:r>
            <w:r w:rsidRPr="002716A9">
              <w:rPr>
                <w:rFonts w:ascii="Times New Roman" w:hAnsi="Times New Roman"/>
                <w:kern w:val="0"/>
                <w:sz w:val="22"/>
              </w:rPr>
              <w:t>应急支持服务，备件按服务要求时间到用户现场，对硬件故障的设备提供维修渠道和相关服务信息（服务器系统硬件配件，由</w:t>
            </w:r>
            <w:r w:rsidRPr="002716A9">
              <w:rPr>
                <w:rFonts w:ascii="Times New Roman" w:hAnsi="Times New Roman" w:hint="eastAsia"/>
                <w:kern w:val="0"/>
                <w:sz w:val="22"/>
              </w:rPr>
              <w:t>采购人</w:t>
            </w:r>
            <w:r w:rsidRPr="002716A9">
              <w:rPr>
                <w:rFonts w:ascii="Times New Roman" w:hAnsi="Times New Roman"/>
                <w:kern w:val="0"/>
                <w:sz w:val="22"/>
              </w:rPr>
              <w:t>提供）。</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 xml:space="preserve">　</w:t>
            </w:r>
          </w:p>
        </w:tc>
      </w:tr>
      <w:tr w:rsidR="00671271" w:rsidRPr="00533A9E" w:rsidTr="00881631">
        <w:trPr>
          <w:trHeight w:val="809"/>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3</w:t>
            </w:r>
          </w:p>
        </w:tc>
        <w:tc>
          <w:tcPr>
            <w:tcW w:w="1701"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kern w:val="0"/>
                <w:sz w:val="22"/>
              </w:rPr>
              <w:t>存储系统维护</w:t>
            </w:r>
          </w:p>
        </w:tc>
        <w:tc>
          <w:tcPr>
            <w:tcW w:w="1937"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kern w:val="0"/>
                <w:sz w:val="22"/>
              </w:rPr>
              <w:t>详见</w:t>
            </w:r>
            <w:r w:rsidRPr="002716A9">
              <w:rPr>
                <w:rFonts w:ascii="Times New Roman" w:hAnsi="Times New Roman" w:hint="eastAsia"/>
                <w:kern w:val="0"/>
                <w:sz w:val="22"/>
              </w:rPr>
              <w:t>9</w:t>
            </w:r>
            <w:r w:rsidRPr="002716A9">
              <w:rPr>
                <w:rFonts w:ascii="Times New Roman" w:hAnsi="Times New Roman"/>
                <w:kern w:val="0"/>
                <w:sz w:val="22"/>
              </w:rPr>
              <w:t>.3</w:t>
            </w:r>
            <w:r w:rsidRPr="002716A9">
              <w:rPr>
                <w:rFonts w:ascii="Times New Roman" w:hAnsi="Times New Roman"/>
                <w:kern w:val="0"/>
                <w:sz w:val="22"/>
              </w:rPr>
              <w:t>运</w:t>
            </w:r>
            <w:proofErr w:type="gramStart"/>
            <w:r w:rsidRPr="002716A9">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left"/>
              <w:rPr>
                <w:rFonts w:ascii="Times New Roman" w:hAnsi="Times New Roman"/>
                <w:kern w:val="0"/>
                <w:sz w:val="22"/>
              </w:rPr>
            </w:pPr>
            <w:r w:rsidRPr="002716A9">
              <w:rPr>
                <w:rFonts w:ascii="Times New Roman" w:hAnsi="Times New Roman"/>
                <w:kern w:val="0"/>
                <w:sz w:val="22"/>
              </w:rPr>
              <w:t>提供电话及邮件咨询及</w:t>
            </w:r>
            <w:r w:rsidRPr="002716A9">
              <w:rPr>
                <w:rFonts w:ascii="Times New Roman" w:hAnsi="Times New Roman" w:hint="eastAsia"/>
                <w:kern w:val="0"/>
                <w:sz w:val="22"/>
              </w:rPr>
              <w:t>每周</w:t>
            </w:r>
            <w:r w:rsidRPr="002716A9">
              <w:rPr>
                <w:rFonts w:ascii="Times New Roman" w:hAnsi="Times New Roman"/>
                <w:kern w:val="0"/>
                <w:sz w:val="22"/>
              </w:rPr>
              <w:t>7</w:t>
            </w:r>
            <w:r w:rsidRPr="002716A9">
              <w:rPr>
                <w:rFonts w:ascii="Times New Roman" w:hAnsi="Times New Roman" w:hint="eastAsia"/>
                <w:kern w:val="0"/>
                <w:sz w:val="22"/>
              </w:rPr>
              <w:t>天</w:t>
            </w:r>
            <w:r w:rsidRPr="002716A9">
              <w:rPr>
                <w:rFonts w:ascii="Times New Roman" w:hAnsi="Times New Roman"/>
                <w:kern w:val="0"/>
                <w:sz w:val="22"/>
              </w:rPr>
              <w:t>×24</w:t>
            </w:r>
            <w:r w:rsidRPr="002716A9">
              <w:rPr>
                <w:rFonts w:ascii="Times New Roman" w:hAnsi="Times New Roman" w:hint="eastAsia"/>
                <w:kern w:val="0"/>
                <w:sz w:val="22"/>
              </w:rPr>
              <w:t>小时</w:t>
            </w:r>
            <w:r w:rsidRPr="002716A9">
              <w:rPr>
                <w:rFonts w:ascii="Times New Roman" w:hAnsi="Times New Roman"/>
                <w:kern w:val="0"/>
                <w:sz w:val="22"/>
              </w:rPr>
              <w:t>应急支持服务，备件按服务要求时间到用户现场，对硬件故障的设备提供维修渠道和相关服务信息（服务器系统硬件配件，由</w:t>
            </w:r>
            <w:r w:rsidRPr="002716A9">
              <w:rPr>
                <w:rFonts w:ascii="Times New Roman" w:hAnsi="Times New Roman" w:hint="eastAsia"/>
                <w:kern w:val="0"/>
                <w:sz w:val="22"/>
              </w:rPr>
              <w:t>采购人</w:t>
            </w:r>
            <w:r w:rsidRPr="002716A9">
              <w:rPr>
                <w:rFonts w:ascii="Times New Roman" w:hAnsi="Times New Roman"/>
                <w:kern w:val="0"/>
                <w:sz w:val="22"/>
              </w:rPr>
              <w:t>提供）。</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 xml:space="preserve">　</w:t>
            </w:r>
          </w:p>
        </w:tc>
      </w:tr>
      <w:tr w:rsidR="00671271" w:rsidRPr="00546D0E" w:rsidTr="00881631">
        <w:trPr>
          <w:trHeight w:val="809"/>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46D0E" w:rsidRDefault="00671271" w:rsidP="00881631">
            <w:pPr>
              <w:widowControl/>
              <w:jc w:val="center"/>
              <w:rPr>
                <w:rFonts w:ascii="Times New Roman" w:hAnsi="Times New Roman"/>
                <w:color w:val="FF0000"/>
                <w:kern w:val="0"/>
                <w:sz w:val="22"/>
              </w:rPr>
            </w:pPr>
            <w:r w:rsidRPr="00546D0E">
              <w:rPr>
                <w:rFonts w:ascii="Times New Roman" w:hAnsi="Times New Roman" w:hint="eastAsia"/>
                <w:color w:val="FF0000"/>
                <w:kern w:val="0"/>
                <w:sz w:val="22"/>
              </w:rPr>
              <w:t>4</w:t>
            </w:r>
          </w:p>
        </w:tc>
        <w:tc>
          <w:tcPr>
            <w:tcW w:w="1701"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hint="eastAsia"/>
                <w:kern w:val="0"/>
                <w:sz w:val="22"/>
              </w:rPr>
              <w:t>系统软件运维</w:t>
            </w:r>
          </w:p>
        </w:tc>
        <w:tc>
          <w:tcPr>
            <w:tcW w:w="1937"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center"/>
              <w:rPr>
                <w:rFonts w:ascii="Times New Roman" w:hAnsi="Times New Roman"/>
                <w:kern w:val="0"/>
                <w:sz w:val="22"/>
              </w:rPr>
            </w:pPr>
            <w:r w:rsidRPr="002716A9">
              <w:rPr>
                <w:rFonts w:ascii="Times New Roman" w:hAnsi="Times New Roman"/>
                <w:kern w:val="0"/>
                <w:sz w:val="22"/>
              </w:rPr>
              <w:t>详见</w:t>
            </w:r>
            <w:r w:rsidRPr="002716A9">
              <w:rPr>
                <w:rFonts w:ascii="Times New Roman" w:hAnsi="Times New Roman" w:hint="eastAsia"/>
                <w:kern w:val="0"/>
                <w:sz w:val="22"/>
              </w:rPr>
              <w:t>9</w:t>
            </w:r>
            <w:r w:rsidRPr="002716A9">
              <w:rPr>
                <w:rFonts w:ascii="Times New Roman" w:hAnsi="Times New Roman"/>
                <w:kern w:val="0"/>
                <w:sz w:val="22"/>
              </w:rPr>
              <w:t>.3</w:t>
            </w:r>
            <w:r w:rsidRPr="002716A9">
              <w:rPr>
                <w:rFonts w:ascii="Times New Roman" w:hAnsi="Times New Roman"/>
                <w:kern w:val="0"/>
                <w:sz w:val="22"/>
              </w:rPr>
              <w:t>运</w:t>
            </w:r>
            <w:proofErr w:type="gramStart"/>
            <w:r w:rsidRPr="002716A9">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2716A9" w:rsidRDefault="00671271" w:rsidP="00881631">
            <w:pPr>
              <w:widowControl/>
              <w:jc w:val="left"/>
              <w:rPr>
                <w:rFonts w:ascii="Times New Roman" w:hAnsi="Times New Roman"/>
                <w:kern w:val="0"/>
                <w:sz w:val="22"/>
              </w:rPr>
            </w:pPr>
            <w:r w:rsidRPr="002716A9">
              <w:rPr>
                <w:rFonts w:ascii="Times New Roman" w:hAnsi="Times New Roman"/>
                <w:kern w:val="0"/>
                <w:sz w:val="22"/>
              </w:rPr>
              <w:t>提供电话及邮件咨询及</w:t>
            </w:r>
            <w:r w:rsidRPr="002716A9">
              <w:rPr>
                <w:rFonts w:ascii="Times New Roman" w:hAnsi="Times New Roman" w:hint="eastAsia"/>
                <w:kern w:val="0"/>
                <w:sz w:val="22"/>
              </w:rPr>
              <w:t>每周</w:t>
            </w:r>
            <w:r w:rsidRPr="002716A9">
              <w:rPr>
                <w:rFonts w:ascii="Times New Roman" w:hAnsi="Times New Roman"/>
                <w:kern w:val="0"/>
                <w:sz w:val="22"/>
              </w:rPr>
              <w:t>7</w:t>
            </w:r>
            <w:r w:rsidRPr="002716A9">
              <w:rPr>
                <w:rFonts w:ascii="Times New Roman" w:hAnsi="Times New Roman" w:hint="eastAsia"/>
                <w:kern w:val="0"/>
                <w:sz w:val="22"/>
              </w:rPr>
              <w:t>天</w:t>
            </w:r>
            <w:r w:rsidRPr="002716A9">
              <w:rPr>
                <w:rFonts w:ascii="Times New Roman" w:hAnsi="Times New Roman"/>
                <w:kern w:val="0"/>
                <w:sz w:val="22"/>
              </w:rPr>
              <w:t>×24</w:t>
            </w:r>
            <w:r w:rsidRPr="002716A9">
              <w:rPr>
                <w:rFonts w:ascii="Times New Roman" w:hAnsi="Times New Roman" w:hint="eastAsia"/>
                <w:kern w:val="0"/>
                <w:sz w:val="22"/>
              </w:rPr>
              <w:t>小时</w:t>
            </w:r>
            <w:r w:rsidRPr="002716A9">
              <w:rPr>
                <w:rFonts w:ascii="Times New Roman" w:hAnsi="Times New Roman"/>
                <w:kern w:val="0"/>
                <w:sz w:val="22"/>
              </w:rPr>
              <w:t>应急支持服务。</w:t>
            </w:r>
          </w:p>
        </w:tc>
        <w:tc>
          <w:tcPr>
            <w:tcW w:w="800" w:type="dxa"/>
            <w:tcBorders>
              <w:top w:val="nil"/>
              <w:left w:val="nil"/>
              <w:bottom w:val="single" w:sz="4" w:space="0" w:color="auto"/>
              <w:right w:val="single" w:sz="4" w:space="0" w:color="auto"/>
            </w:tcBorders>
            <w:shd w:val="clear" w:color="auto" w:fill="auto"/>
            <w:vAlign w:val="center"/>
          </w:tcPr>
          <w:p w:rsidR="00671271" w:rsidRPr="00546D0E" w:rsidRDefault="00671271" w:rsidP="00881631">
            <w:pPr>
              <w:widowControl/>
              <w:jc w:val="center"/>
              <w:rPr>
                <w:rFonts w:ascii="Times New Roman" w:hAnsi="Times New Roman"/>
                <w:color w:val="FF0000"/>
                <w:kern w:val="0"/>
                <w:sz w:val="22"/>
              </w:rPr>
            </w:pPr>
          </w:p>
        </w:tc>
      </w:tr>
      <w:tr w:rsidR="00671271" w:rsidRPr="00533A9E" w:rsidTr="00881631">
        <w:trPr>
          <w:trHeight w:val="809"/>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w:t>
            </w:r>
          </w:p>
        </w:tc>
        <w:tc>
          <w:tcPr>
            <w:tcW w:w="1701"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安全系统维护</w:t>
            </w:r>
          </w:p>
        </w:tc>
        <w:tc>
          <w:tcPr>
            <w:tcW w:w="1937"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kern w:val="0"/>
                <w:sz w:val="22"/>
              </w:rPr>
            </w:pPr>
            <w:r w:rsidRPr="00533A9E">
              <w:rPr>
                <w:rFonts w:ascii="Times New Roman" w:hAnsi="Times New Roman"/>
                <w:kern w:val="0"/>
                <w:sz w:val="22"/>
              </w:rPr>
              <w:t>详见</w:t>
            </w:r>
            <w:r>
              <w:rPr>
                <w:rFonts w:ascii="Times New Roman" w:hAnsi="Times New Roman" w:hint="eastAsia"/>
                <w:kern w:val="0"/>
                <w:sz w:val="22"/>
              </w:rPr>
              <w:t>9</w:t>
            </w:r>
            <w:r w:rsidRPr="00533A9E">
              <w:rPr>
                <w:rFonts w:ascii="Times New Roman" w:hAnsi="Times New Roman"/>
                <w:kern w:val="0"/>
                <w:sz w:val="22"/>
              </w:rPr>
              <w:t>.3</w:t>
            </w:r>
            <w:r w:rsidRPr="00533A9E">
              <w:rPr>
                <w:rFonts w:ascii="Times New Roman" w:hAnsi="Times New Roman"/>
                <w:kern w:val="0"/>
                <w:sz w:val="22"/>
              </w:rPr>
              <w:t>运</w:t>
            </w:r>
            <w:proofErr w:type="gramStart"/>
            <w:r w:rsidRPr="00533A9E">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rPr>
                <w:rFonts w:ascii="Times New Roman" w:hAnsi="Times New Roman"/>
                <w:kern w:val="0"/>
                <w:sz w:val="22"/>
              </w:rPr>
            </w:pPr>
            <w:r w:rsidRPr="00533A9E">
              <w:rPr>
                <w:rFonts w:ascii="Times New Roman" w:hAnsi="Times New Roman"/>
                <w:kern w:val="0"/>
                <w:sz w:val="22"/>
              </w:rPr>
              <w:t>提供电话及邮件咨询及</w:t>
            </w:r>
            <w:r>
              <w:rPr>
                <w:rFonts w:ascii="Times New Roman" w:hAnsi="Times New Roman" w:hint="eastAsia"/>
                <w:kern w:val="0"/>
                <w:sz w:val="22"/>
              </w:rPr>
              <w:t>每周</w:t>
            </w:r>
            <w:r w:rsidRPr="00533A9E">
              <w:rPr>
                <w:rFonts w:ascii="Times New Roman" w:hAnsi="Times New Roman"/>
                <w:kern w:val="0"/>
                <w:sz w:val="22"/>
              </w:rPr>
              <w:t>7</w:t>
            </w:r>
            <w:r>
              <w:rPr>
                <w:rFonts w:ascii="Times New Roman" w:hAnsi="Times New Roman" w:hint="eastAsia"/>
                <w:kern w:val="0"/>
                <w:sz w:val="22"/>
              </w:rPr>
              <w:t>天</w:t>
            </w:r>
            <w:r w:rsidRPr="00533A9E">
              <w:rPr>
                <w:rFonts w:ascii="Times New Roman" w:hAnsi="Times New Roman"/>
                <w:kern w:val="0"/>
                <w:sz w:val="22"/>
              </w:rPr>
              <w:t>×24</w:t>
            </w:r>
            <w:r>
              <w:rPr>
                <w:rFonts w:ascii="Times New Roman" w:hAnsi="Times New Roman" w:hint="eastAsia"/>
                <w:kern w:val="0"/>
                <w:sz w:val="22"/>
              </w:rPr>
              <w:t>小时</w:t>
            </w:r>
            <w:r w:rsidRPr="00533A9E">
              <w:rPr>
                <w:rFonts w:ascii="Times New Roman" w:hAnsi="Times New Roman"/>
                <w:kern w:val="0"/>
                <w:sz w:val="22"/>
              </w:rPr>
              <w:t>应急支持服务，备件按服务要求时间到用户现场，对硬件故障的设备提供维修渠道和相关服务信息。</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p>
        </w:tc>
      </w:tr>
      <w:tr w:rsidR="00671271" w:rsidRPr="00533A9E" w:rsidTr="00881631">
        <w:trPr>
          <w:trHeight w:val="230"/>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6</w:t>
            </w:r>
          </w:p>
        </w:tc>
        <w:tc>
          <w:tcPr>
            <w:tcW w:w="1701"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弱电系统运维</w:t>
            </w:r>
          </w:p>
        </w:tc>
        <w:tc>
          <w:tcPr>
            <w:tcW w:w="1937"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kern w:val="0"/>
                <w:sz w:val="22"/>
              </w:rPr>
            </w:pPr>
            <w:r w:rsidRPr="00533A9E">
              <w:rPr>
                <w:rFonts w:ascii="Times New Roman" w:hAnsi="Times New Roman"/>
                <w:kern w:val="0"/>
                <w:sz w:val="22"/>
              </w:rPr>
              <w:t>详见</w:t>
            </w:r>
            <w:r>
              <w:rPr>
                <w:rFonts w:ascii="Times New Roman" w:hAnsi="Times New Roman" w:hint="eastAsia"/>
                <w:kern w:val="0"/>
                <w:sz w:val="22"/>
              </w:rPr>
              <w:t>9</w:t>
            </w:r>
            <w:r w:rsidRPr="00533A9E">
              <w:rPr>
                <w:rFonts w:ascii="Times New Roman" w:hAnsi="Times New Roman"/>
                <w:kern w:val="0"/>
                <w:sz w:val="22"/>
              </w:rPr>
              <w:t>.3</w:t>
            </w:r>
            <w:r w:rsidRPr="00533A9E">
              <w:rPr>
                <w:rFonts w:ascii="Times New Roman" w:hAnsi="Times New Roman"/>
                <w:kern w:val="0"/>
                <w:sz w:val="22"/>
              </w:rPr>
              <w:t>运</w:t>
            </w:r>
            <w:proofErr w:type="gramStart"/>
            <w:r w:rsidRPr="00533A9E">
              <w:rPr>
                <w:rFonts w:ascii="Times New Roman" w:hAnsi="Times New Roman"/>
                <w:kern w:val="0"/>
                <w:sz w:val="22"/>
              </w:rPr>
              <w:t>维范围</w:t>
            </w:r>
            <w:proofErr w:type="gramEnd"/>
          </w:p>
        </w:tc>
        <w:tc>
          <w:tcPr>
            <w:tcW w:w="43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rPr>
                <w:rFonts w:ascii="Times New Roman" w:hAnsi="Times New Roman"/>
                <w:kern w:val="0"/>
                <w:sz w:val="22"/>
              </w:rPr>
            </w:pPr>
            <w:r w:rsidRPr="00533A9E">
              <w:rPr>
                <w:rFonts w:ascii="Times New Roman" w:hAnsi="Times New Roman"/>
                <w:kern w:val="0"/>
                <w:sz w:val="22"/>
              </w:rPr>
              <w:t>提供电话及邮件咨询及</w:t>
            </w:r>
            <w:r>
              <w:rPr>
                <w:rFonts w:ascii="Times New Roman" w:hAnsi="Times New Roman" w:hint="eastAsia"/>
                <w:kern w:val="0"/>
                <w:sz w:val="22"/>
              </w:rPr>
              <w:t>每周</w:t>
            </w:r>
            <w:r w:rsidRPr="00533A9E">
              <w:rPr>
                <w:rFonts w:ascii="Times New Roman" w:hAnsi="Times New Roman"/>
                <w:kern w:val="0"/>
                <w:sz w:val="22"/>
              </w:rPr>
              <w:t>7</w:t>
            </w:r>
            <w:r>
              <w:rPr>
                <w:rFonts w:ascii="Times New Roman" w:hAnsi="Times New Roman" w:hint="eastAsia"/>
                <w:kern w:val="0"/>
                <w:sz w:val="22"/>
              </w:rPr>
              <w:t>天</w:t>
            </w:r>
            <w:r w:rsidRPr="00533A9E">
              <w:rPr>
                <w:rFonts w:ascii="Times New Roman" w:hAnsi="Times New Roman"/>
                <w:kern w:val="0"/>
                <w:sz w:val="22"/>
              </w:rPr>
              <w:t>×24</w:t>
            </w:r>
            <w:r>
              <w:rPr>
                <w:rFonts w:ascii="Times New Roman" w:hAnsi="Times New Roman" w:hint="eastAsia"/>
                <w:kern w:val="0"/>
                <w:sz w:val="22"/>
              </w:rPr>
              <w:t>小时</w:t>
            </w:r>
            <w:r w:rsidRPr="00533A9E">
              <w:rPr>
                <w:rFonts w:ascii="Times New Roman" w:hAnsi="Times New Roman"/>
                <w:kern w:val="0"/>
                <w:sz w:val="22"/>
              </w:rPr>
              <w:t>应急支持服务，备件按服务要求时间到用户现场，对硬件故障的设备提供维修渠道和相关服务信息。</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 xml:space="preserve">　</w:t>
            </w:r>
          </w:p>
        </w:tc>
      </w:tr>
      <w:tr w:rsidR="00671271" w:rsidRPr="00533A9E" w:rsidTr="00881631">
        <w:trPr>
          <w:trHeight w:val="369"/>
          <w:jc w:val="center"/>
        </w:trPr>
        <w:tc>
          <w:tcPr>
            <w:tcW w:w="695" w:type="dxa"/>
            <w:tcBorders>
              <w:top w:val="nil"/>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7</w:t>
            </w:r>
          </w:p>
        </w:tc>
        <w:tc>
          <w:tcPr>
            <w:tcW w:w="1701"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安全服务</w:t>
            </w:r>
          </w:p>
        </w:tc>
        <w:tc>
          <w:tcPr>
            <w:tcW w:w="1937"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kern w:val="0"/>
                <w:sz w:val="22"/>
              </w:rPr>
              <w:t>1</w:t>
            </w:r>
            <w:r w:rsidRPr="00533A9E">
              <w:rPr>
                <w:rFonts w:ascii="Times New Roman" w:hAnsi="Times New Roman"/>
                <w:color w:val="000000"/>
                <w:kern w:val="0"/>
                <w:sz w:val="22"/>
              </w:rPr>
              <w:t>年安全服务</w:t>
            </w:r>
          </w:p>
        </w:tc>
        <w:tc>
          <w:tcPr>
            <w:tcW w:w="43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rPr>
                <w:rFonts w:ascii="Times New Roman" w:hAnsi="Times New Roman"/>
                <w:color w:val="000000"/>
                <w:kern w:val="0"/>
                <w:sz w:val="22"/>
              </w:rPr>
            </w:pPr>
            <w:r w:rsidRPr="00533A9E">
              <w:rPr>
                <w:rFonts w:ascii="Times New Roman" w:hAnsi="Times New Roman"/>
                <w:color w:val="000000"/>
                <w:kern w:val="0"/>
                <w:sz w:val="22"/>
              </w:rPr>
              <w:t>本项目安全防护应以《中华人民共和国网络安全法》和</w:t>
            </w:r>
            <w:r w:rsidRPr="00533A9E">
              <w:rPr>
                <w:rFonts w:ascii="Times New Roman" w:hAnsi="Times New Roman"/>
                <w:color w:val="000000"/>
                <w:kern w:val="0"/>
                <w:sz w:val="22"/>
              </w:rPr>
              <w:t>GBT22239-2019</w:t>
            </w:r>
            <w:r w:rsidRPr="00533A9E">
              <w:rPr>
                <w:rFonts w:ascii="Times New Roman" w:hAnsi="Times New Roman"/>
                <w:color w:val="000000"/>
                <w:kern w:val="0"/>
                <w:sz w:val="22"/>
              </w:rPr>
              <w:t>《信息安全技术网络安全等级保护基本要求》为依据进行建设，按照《信息安全技术网络安全等级保护</w:t>
            </w:r>
            <w:r w:rsidRPr="00E15B32">
              <w:rPr>
                <w:rFonts w:ascii="Times New Roman" w:hAnsi="Times New Roman"/>
                <w:color w:val="000000"/>
                <w:kern w:val="0"/>
                <w:sz w:val="22"/>
              </w:rPr>
              <w:t>基本要求》中第三级安全保护要求建</w:t>
            </w:r>
            <w:r w:rsidRPr="002716A9">
              <w:rPr>
                <w:rFonts w:ascii="Times New Roman" w:hAnsi="Times New Roman"/>
                <w:color w:val="000000"/>
                <w:kern w:val="0"/>
                <w:sz w:val="22"/>
              </w:rPr>
              <w:t>设，投标人应具有专业的安全服务能力并提供相关证明，提供为期一年的安全服务。</w:t>
            </w:r>
          </w:p>
        </w:tc>
        <w:tc>
          <w:tcPr>
            <w:tcW w:w="800" w:type="dxa"/>
            <w:tcBorders>
              <w:top w:val="nil"/>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p>
        </w:tc>
      </w:tr>
      <w:tr w:rsidR="00671271" w:rsidRPr="00533A9E" w:rsidTr="00881631">
        <w:trPr>
          <w:trHeight w:val="22"/>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sz w:val="22"/>
              </w:rPr>
              <w:t>驻场人员服务</w:t>
            </w:r>
          </w:p>
        </w:tc>
        <w:tc>
          <w:tcPr>
            <w:tcW w:w="1937"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sz w:val="22"/>
              </w:rPr>
              <w:t>1</w:t>
            </w:r>
            <w:r w:rsidRPr="00533A9E">
              <w:rPr>
                <w:rFonts w:ascii="Times New Roman" w:hAnsi="Times New Roman"/>
                <w:color w:val="000000"/>
                <w:sz w:val="22"/>
              </w:rPr>
              <w:t>年驻场服务</w:t>
            </w:r>
          </w:p>
        </w:tc>
        <w:tc>
          <w:tcPr>
            <w:tcW w:w="4300"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rPr>
                <w:rFonts w:ascii="Times New Roman" w:hAnsi="Times New Roman"/>
                <w:color w:val="000000"/>
                <w:kern w:val="0"/>
                <w:sz w:val="22"/>
              </w:rPr>
            </w:pPr>
            <w:r w:rsidRPr="00533A9E">
              <w:rPr>
                <w:rFonts w:ascii="Times New Roman" w:hAnsi="Times New Roman"/>
                <w:color w:val="000000"/>
                <w:sz w:val="22"/>
              </w:rPr>
              <w:t>需提供人员驻场服务，负责协调系统软硬件维护，以及保障上海市第七人民医院业务正常运行等工作。工作时间：与上海市第七人</w:t>
            </w:r>
            <w:r w:rsidRPr="00533A9E">
              <w:rPr>
                <w:rFonts w:ascii="Times New Roman" w:hAnsi="Times New Roman"/>
                <w:color w:val="000000"/>
                <w:sz w:val="22"/>
              </w:rPr>
              <w:lastRenderedPageBreak/>
              <w:t>民医院办公人员的工作时间一致</w:t>
            </w:r>
            <w:r w:rsidRPr="00533A9E">
              <w:rPr>
                <w:rFonts w:ascii="Times New Roman" w:hAnsi="Times New Roman"/>
                <w:color w:val="000000"/>
                <w:sz w:val="22"/>
              </w:rPr>
              <w:t>(8:00</w:t>
            </w:r>
            <w:r w:rsidRPr="00533A9E">
              <w:rPr>
                <w:rFonts w:ascii="Times New Roman" w:hAnsi="Times New Roman"/>
                <w:color w:val="000000"/>
                <w:sz w:val="22"/>
              </w:rPr>
              <w:t>至</w:t>
            </w:r>
            <w:r w:rsidRPr="00533A9E">
              <w:rPr>
                <w:rFonts w:ascii="Times New Roman" w:hAnsi="Times New Roman"/>
                <w:color w:val="000000"/>
                <w:sz w:val="22"/>
              </w:rPr>
              <w:t>17:00)</w:t>
            </w:r>
            <w:r w:rsidRPr="00533A9E">
              <w:rPr>
                <w:rFonts w:ascii="Times New Roman" w:hAnsi="Times New Roman"/>
                <w:color w:val="000000"/>
                <w:sz w:val="22"/>
              </w:rPr>
              <w:t>。</w:t>
            </w:r>
          </w:p>
        </w:tc>
        <w:tc>
          <w:tcPr>
            <w:tcW w:w="800"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p>
        </w:tc>
      </w:tr>
      <w:tr w:rsidR="00671271" w:rsidRPr="00533A9E" w:rsidTr="00881631">
        <w:trPr>
          <w:trHeight w:val="22"/>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671271" w:rsidRPr="005D5CE1" w:rsidRDefault="00671271" w:rsidP="00881631">
            <w:pPr>
              <w:widowControl/>
              <w:jc w:val="center"/>
              <w:rPr>
                <w:rFonts w:ascii="Times New Roman" w:hAnsi="Times New Roman"/>
                <w:color w:val="000000"/>
                <w:kern w:val="0"/>
                <w:sz w:val="22"/>
              </w:rPr>
            </w:pPr>
            <w:r>
              <w:rPr>
                <w:rFonts w:ascii="Times New Roman" w:hAnsi="Times New Roman" w:hint="eastAsia"/>
                <w:color w:val="000000"/>
                <w:kern w:val="0"/>
                <w:sz w:val="22"/>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sz w:val="22"/>
              </w:rPr>
              <w:t>其他服务</w:t>
            </w:r>
          </w:p>
        </w:tc>
        <w:tc>
          <w:tcPr>
            <w:tcW w:w="1937"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r w:rsidRPr="00533A9E">
              <w:rPr>
                <w:rFonts w:ascii="Times New Roman" w:hAnsi="Times New Roman"/>
                <w:color w:val="000000"/>
                <w:sz w:val="22"/>
              </w:rPr>
              <w:t>1</w:t>
            </w:r>
            <w:r w:rsidRPr="00533A9E">
              <w:rPr>
                <w:rFonts w:ascii="Times New Roman" w:hAnsi="Times New Roman"/>
                <w:color w:val="000000"/>
                <w:sz w:val="22"/>
              </w:rPr>
              <w:t>年二线支持服务</w:t>
            </w:r>
          </w:p>
        </w:tc>
        <w:tc>
          <w:tcPr>
            <w:tcW w:w="4300"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rPr>
                <w:rFonts w:ascii="Times New Roman" w:hAnsi="Times New Roman"/>
                <w:color w:val="000000"/>
                <w:kern w:val="0"/>
                <w:sz w:val="22"/>
              </w:rPr>
            </w:pPr>
            <w:r w:rsidRPr="00533A9E">
              <w:rPr>
                <w:rFonts w:ascii="Times New Roman" w:hAnsi="Times New Roman"/>
                <w:color w:val="000000"/>
                <w:sz w:val="22"/>
              </w:rPr>
              <w:t>二线人员在用户现场进行系统软件的安装调试配置、系统运行监控和维护、故障分析排除、定期系统检测、系统软件升级、系统数据备份和转储、以及必要的停机维护保养等。</w:t>
            </w:r>
          </w:p>
        </w:tc>
        <w:tc>
          <w:tcPr>
            <w:tcW w:w="800" w:type="dxa"/>
            <w:tcBorders>
              <w:top w:val="single" w:sz="4" w:space="0" w:color="auto"/>
              <w:left w:val="nil"/>
              <w:bottom w:val="single" w:sz="4" w:space="0" w:color="auto"/>
              <w:right w:val="single" w:sz="4" w:space="0" w:color="auto"/>
            </w:tcBorders>
            <w:shd w:val="clear" w:color="auto" w:fill="auto"/>
            <w:vAlign w:val="center"/>
          </w:tcPr>
          <w:p w:rsidR="00671271" w:rsidRPr="00533A9E" w:rsidRDefault="00671271" w:rsidP="00881631">
            <w:pPr>
              <w:widowControl/>
              <w:jc w:val="center"/>
              <w:rPr>
                <w:rFonts w:ascii="Times New Roman" w:hAnsi="Times New Roman"/>
                <w:color w:val="000000"/>
                <w:kern w:val="0"/>
                <w:sz w:val="22"/>
              </w:rPr>
            </w:pPr>
          </w:p>
        </w:tc>
      </w:tr>
    </w:tbl>
    <w:p w:rsidR="00671271" w:rsidRDefault="00671271" w:rsidP="00671271">
      <w:pPr>
        <w:adjustRightInd w:val="0"/>
        <w:snapToGrid w:val="0"/>
        <w:spacing w:line="300" w:lineRule="auto"/>
        <w:ind w:firstLineChars="200" w:firstLine="442"/>
        <w:rPr>
          <w:rFonts w:ascii="Times New Roman" w:hAnsi="Times New Roman"/>
          <w:b/>
          <w:sz w:val="22"/>
        </w:rPr>
      </w:pPr>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1" w:name="_Toc136872069"/>
      <w:r w:rsidRPr="00533A9E">
        <w:rPr>
          <w:rFonts w:ascii="Times New Roman" w:hAnsi="Times New Roman" w:hint="eastAsia"/>
          <w:b/>
          <w:sz w:val="22"/>
        </w:rPr>
        <w:t>9.1.2</w:t>
      </w:r>
      <w:r w:rsidRPr="00533A9E">
        <w:rPr>
          <w:rFonts w:ascii="Times New Roman" w:hAnsi="Times New Roman" w:hint="eastAsia"/>
          <w:b/>
          <w:sz w:val="22"/>
        </w:rPr>
        <w:t>备品备件清单</w:t>
      </w:r>
      <w:bookmarkEnd w:id="21"/>
    </w:p>
    <w:tbl>
      <w:tblPr>
        <w:tblW w:w="8038" w:type="dxa"/>
        <w:jc w:val="center"/>
        <w:tblLook w:val="04A0" w:firstRow="1" w:lastRow="0" w:firstColumn="1" w:lastColumn="0" w:noHBand="0" w:noVBand="1"/>
      </w:tblPr>
      <w:tblGrid>
        <w:gridCol w:w="960"/>
        <w:gridCol w:w="3425"/>
        <w:gridCol w:w="2693"/>
        <w:gridCol w:w="960"/>
      </w:tblGrid>
      <w:tr w:rsidR="00671271" w:rsidRPr="005D5CE1" w:rsidTr="00881631">
        <w:trPr>
          <w:cantSplit/>
          <w:trHeight w:val="30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b/>
                <w:color w:val="000000"/>
                <w:kern w:val="0"/>
                <w:sz w:val="22"/>
              </w:rPr>
            </w:pPr>
            <w:r w:rsidRPr="005D5CE1">
              <w:rPr>
                <w:rFonts w:ascii="Times New Roman" w:hAnsi="Times New Roman"/>
                <w:b/>
                <w:color w:val="000000"/>
                <w:kern w:val="0"/>
                <w:sz w:val="22"/>
              </w:rPr>
              <w:t>序号</w:t>
            </w:r>
          </w:p>
        </w:tc>
        <w:tc>
          <w:tcPr>
            <w:tcW w:w="3425" w:type="dxa"/>
            <w:tcBorders>
              <w:top w:val="single" w:sz="8" w:space="0" w:color="000000"/>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b/>
                <w:color w:val="000000"/>
                <w:kern w:val="0"/>
                <w:sz w:val="22"/>
              </w:rPr>
            </w:pPr>
            <w:r w:rsidRPr="005D5CE1">
              <w:rPr>
                <w:rFonts w:ascii="Times New Roman" w:hAnsi="Times New Roman"/>
                <w:b/>
                <w:color w:val="000000"/>
                <w:kern w:val="0"/>
                <w:sz w:val="22"/>
              </w:rPr>
              <w:t>备品备件名称</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b/>
                <w:color w:val="000000"/>
                <w:kern w:val="0"/>
                <w:sz w:val="22"/>
              </w:rPr>
            </w:pPr>
            <w:r w:rsidRPr="005D5CE1">
              <w:rPr>
                <w:rFonts w:ascii="Times New Roman" w:hAnsi="Times New Roman"/>
                <w:b/>
                <w:color w:val="000000"/>
                <w:kern w:val="0"/>
                <w:sz w:val="22"/>
              </w:rPr>
              <w:t>规格参数</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b/>
                <w:color w:val="000000"/>
                <w:kern w:val="0"/>
                <w:sz w:val="22"/>
              </w:rPr>
            </w:pPr>
            <w:r w:rsidRPr="005D5CE1">
              <w:rPr>
                <w:rFonts w:ascii="Times New Roman" w:hAnsi="Times New Roman"/>
                <w:b/>
                <w:color w:val="000000"/>
                <w:kern w:val="0"/>
                <w:sz w:val="22"/>
              </w:rPr>
              <w:t>数量</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kern w:val="0"/>
                <w:sz w:val="22"/>
              </w:rPr>
            </w:pPr>
            <w:r w:rsidRPr="005D5CE1">
              <w:rPr>
                <w:rFonts w:ascii="Times New Roman" w:hAnsi="Times New Roman"/>
                <w:kern w:val="0"/>
                <w:sz w:val="22"/>
              </w:rPr>
              <w:t>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kern w:val="0"/>
                <w:sz w:val="22"/>
              </w:rPr>
            </w:pPr>
            <w:r w:rsidRPr="005D5CE1">
              <w:rPr>
                <w:rFonts w:ascii="Times New Roman" w:hAnsi="Times New Roman"/>
                <w:kern w:val="0"/>
                <w:sz w:val="22"/>
              </w:rPr>
              <w:t>机架式服务器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kern w:val="0"/>
                <w:sz w:val="22"/>
              </w:rPr>
            </w:pPr>
            <w:r w:rsidRPr="005D5CE1">
              <w:rPr>
                <w:rFonts w:ascii="Times New Roman" w:hAnsi="Times New Roman"/>
                <w:kern w:val="0"/>
                <w:sz w:val="22"/>
              </w:rPr>
              <w:t>华为</w:t>
            </w:r>
            <w:r w:rsidRPr="005D5CE1">
              <w:rPr>
                <w:rFonts w:ascii="Times New Roman" w:hAnsi="Times New Roman"/>
                <w:kern w:val="0"/>
                <w:sz w:val="22"/>
              </w:rPr>
              <w:t>2288v5</w:t>
            </w:r>
            <w:r w:rsidRPr="005D5CE1">
              <w:rPr>
                <w:rFonts w:ascii="Times New Roman" w:hAnsi="Times New Roman"/>
                <w:kern w:val="0"/>
                <w:sz w:val="22"/>
              </w:rPr>
              <w:t>（</w:t>
            </w:r>
            <w:r w:rsidRPr="005D5CE1">
              <w:rPr>
                <w:rFonts w:ascii="Times New Roman" w:hAnsi="Times New Roman"/>
                <w:kern w:val="0"/>
                <w:sz w:val="22"/>
              </w:rPr>
              <w:t>Intel Xeon E7-8837</w:t>
            </w:r>
            <w:r w:rsidRPr="005D5CE1">
              <w:rPr>
                <w:rFonts w:ascii="Times New Roman" w:hAnsi="Times New Roman"/>
                <w:kern w:val="0"/>
                <w:sz w:val="22"/>
              </w:rPr>
              <w:t>，</w:t>
            </w:r>
            <w:r w:rsidRPr="005D5CE1">
              <w:rPr>
                <w:rFonts w:ascii="Times New Roman" w:hAnsi="Times New Roman"/>
                <w:kern w:val="0"/>
                <w:sz w:val="22"/>
              </w:rPr>
              <w:t>64G</w:t>
            </w:r>
            <w:r w:rsidRPr="005D5CE1">
              <w:rPr>
                <w:rFonts w:ascii="Times New Roman" w:hAnsi="Times New Roman"/>
                <w:kern w:val="0"/>
                <w:sz w:val="22"/>
              </w:rPr>
              <w:t>内存）</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kern w:val="0"/>
                <w:sz w:val="22"/>
              </w:rPr>
            </w:pPr>
            <w:r w:rsidRPr="005D5CE1">
              <w:rPr>
                <w:rFonts w:ascii="Times New Roman" w:hAnsi="Times New Roman"/>
                <w:kern w:val="0"/>
                <w:sz w:val="22"/>
              </w:rPr>
              <w:t>4</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嵌入式网络视频系统服务器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ST-NTMS-CC08-s</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w:t>
            </w:r>
            <w:proofErr w:type="gramStart"/>
            <w:r w:rsidRPr="005D5CE1">
              <w:rPr>
                <w:rFonts w:ascii="Times New Roman" w:hAnsi="Times New Roman"/>
                <w:color w:val="000000"/>
                <w:kern w:val="0"/>
                <w:sz w:val="22"/>
              </w:rPr>
              <w:t>清网络</w:t>
            </w:r>
            <w:proofErr w:type="gramEnd"/>
            <w:r w:rsidRPr="005D5CE1">
              <w:rPr>
                <w:rFonts w:ascii="Times New Roman" w:hAnsi="Times New Roman"/>
                <w:color w:val="000000"/>
                <w:kern w:val="0"/>
                <w:sz w:val="22"/>
              </w:rPr>
              <w:t>枪型摄像机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ST-NT622(POE)</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枪机镜头</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2.5-12MM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w:t>
            </w:r>
            <w:proofErr w:type="gramStart"/>
            <w:r w:rsidRPr="005D5CE1">
              <w:rPr>
                <w:rFonts w:ascii="Times New Roman" w:hAnsi="Times New Roman"/>
                <w:color w:val="000000"/>
                <w:kern w:val="0"/>
                <w:sz w:val="22"/>
              </w:rPr>
              <w:t>清网络</w:t>
            </w:r>
            <w:proofErr w:type="gramEnd"/>
            <w:r w:rsidRPr="005D5CE1">
              <w:rPr>
                <w:rFonts w:ascii="Times New Roman" w:hAnsi="Times New Roman"/>
                <w:color w:val="000000"/>
                <w:kern w:val="0"/>
                <w:sz w:val="22"/>
              </w:rPr>
              <w:t>半球型摄像机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ST-NT406007</w:t>
            </w:r>
            <w:r w:rsidRPr="005D5CE1">
              <w:rPr>
                <w:rFonts w:ascii="Times New Roman" w:hAnsi="Times New Roman"/>
                <w:color w:val="000000"/>
                <w:kern w:val="0"/>
                <w:sz w:val="22"/>
              </w:rPr>
              <w:t>（</w:t>
            </w:r>
            <w:r w:rsidRPr="005D5CE1">
              <w:rPr>
                <w:rFonts w:ascii="Times New Roman" w:hAnsi="Times New Roman"/>
                <w:color w:val="000000"/>
                <w:kern w:val="0"/>
                <w:sz w:val="22"/>
              </w:rPr>
              <w:t>2.8-12MM</w:t>
            </w:r>
            <w:r w:rsidRPr="005D5CE1">
              <w:rPr>
                <w:rFonts w:ascii="Times New Roman" w:hAnsi="Times New Roman"/>
                <w:color w:val="000000"/>
                <w:kern w:val="0"/>
                <w:sz w:val="22"/>
              </w:rPr>
              <w:t>）</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w:t>
            </w:r>
            <w:proofErr w:type="gramStart"/>
            <w:r w:rsidRPr="005D5CE1">
              <w:rPr>
                <w:rFonts w:ascii="Times New Roman" w:hAnsi="Times New Roman"/>
                <w:color w:val="000000"/>
                <w:kern w:val="0"/>
                <w:sz w:val="22"/>
              </w:rPr>
              <w:t>清网络</w:t>
            </w:r>
            <w:proofErr w:type="gramEnd"/>
            <w:r w:rsidRPr="005D5CE1">
              <w:rPr>
                <w:rFonts w:ascii="Times New Roman" w:hAnsi="Times New Roman"/>
                <w:color w:val="000000"/>
                <w:kern w:val="0"/>
                <w:sz w:val="22"/>
              </w:rPr>
              <w:t>半球</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DH-IPC-HDB5221E-Z</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摄像机电源</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12v20A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4T</w:t>
            </w:r>
            <w:r w:rsidRPr="005D5CE1">
              <w:rPr>
                <w:rFonts w:ascii="Times New Roman" w:hAnsi="Times New Roman"/>
                <w:color w:val="000000"/>
                <w:kern w:val="0"/>
                <w:sz w:val="22"/>
              </w:rPr>
              <w:t>监控硬盘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7200</w:t>
            </w:r>
            <w:r w:rsidRPr="005D5CE1">
              <w:rPr>
                <w:rFonts w:ascii="Times New Roman" w:hAnsi="Times New Roman"/>
                <w:color w:val="000000"/>
                <w:kern w:val="0"/>
                <w:sz w:val="22"/>
              </w:rPr>
              <w:t>转</w:t>
            </w:r>
            <w:r w:rsidRPr="005D5CE1">
              <w:rPr>
                <w:rFonts w:ascii="Times New Roman" w:hAnsi="Times New Roman"/>
                <w:color w:val="000000"/>
                <w:kern w:val="0"/>
                <w:sz w:val="22"/>
              </w:rPr>
              <w:t>64M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电源转接口</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定制</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枪机护套</w:t>
            </w:r>
            <w:r w:rsidRPr="005D5CE1">
              <w:rPr>
                <w:rFonts w:ascii="Times New Roman" w:hAnsi="Times New Roman"/>
                <w:color w:val="000000"/>
                <w:kern w:val="0"/>
                <w:sz w:val="22"/>
              </w:rPr>
              <w:t>10</w:t>
            </w:r>
            <w:r w:rsidRPr="005D5CE1">
              <w:rPr>
                <w:rFonts w:ascii="Times New Roman" w:hAnsi="Times New Roman"/>
                <w:color w:val="000000"/>
                <w:kern w:val="0"/>
                <w:sz w:val="22"/>
              </w:rPr>
              <w:t>寸</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6012</w:t>
            </w:r>
            <w:r w:rsidRPr="005D5CE1">
              <w:rPr>
                <w:rFonts w:ascii="Times New Roman" w:hAnsi="Times New Roman"/>
                <w:color w:val="000000"/>
                <w:kern w:val="0"/>
                <w:sz w:val="22"/>
              </w:rPr>
              <w:t>铝合金护套</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摄像机支架</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定制</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视频管理服务器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ST-NTMS-CD08-L</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视频转发服务器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ST-NTMS-CC08-L</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高清视频解码器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ST-NTMS-SF02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22</w:t>
            </w:r>
            <w:r w:rsidRPr="005D5CE1">
              <w:rPr>
                <w:rFonts w:ascii="Times New Roman" w:hAnsi="Times New Roman"/>
                <w:color w:val="000000"/>
                <w:kern w:val="0"/>
                <w:sz w:val="22"/>
              </w:rPr>
              <w:t>寸液晶监视器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ST-CM2290B</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42</w:t>
            </w:r>
            <w:r w:rsidRPr="005D5CE1">
              <w:rPr>
                <w:rFonts w:ascii="Times New Roman" w:hAnsi="Times New Roman"/>
                <w:color w:val="000000"/>
                <w:kern w:val="0"/>
                <w:sz w:val="22"/>
              </w:rPr>
              <w:t>寸液晶监视器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ST-CM4290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2</w:t>
            </w:r>
            <w:r w:rsidRPr="005D5CE1">
              <w:rPr>
                <w:rFonts w:ascii="Times New Roman" w:hAnsi="Times New Roman"/>
                <w:color w:val="000000"/>
                <w:kern w:val="0"/>
                <w:sz w:val="22"/>
              </w:rPr>
              <w:t>门网络控制器</w:t>
            </w:r>
            <w:r w:rsidRPr="005D5CE1">
              <w:rPr>
                <w:rFonts w:ascii="Times New Roman" w:hAnsi="Times New Roman"/>
                <w:color w:val="000000"/>
                <w:kern w:val="0"/>
                <w:sz w:val="22"/>
              </w:rPr>
              <w:t>ADKFP</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DTEX-1820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4</w:t>
            </w:r>
            <w:r w:rsidRPr="005D5CE1">
              <w:rPr>
                <w:rFonts w:ascii="Times New Roman" w:hAnsi="Times New Roman"/>
                <w:color w:val="000000"/>
                <w:kern w:val="0"/>
                <w:sz w:val="22"/>
              </w:rPr>
              <w:t>门网络控制器</w:t>
            </w:r>
            <w:r w:rsidRPr="005D5CE1">
              <w:rPr>
                <w:rFonts w:ascii="Times New Roman" w:hAnsi="Times New Roman"/>
                <w:color w:val="000000"/>
                <w:kern w:val="0"/>
                <w:sz w:val="22"/>
              </w:rPr>
              <w:t>ADKFP</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DTEX-1840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读卡器</w:t>
            </w:r>
            <w:r w:rsidRPr="005D5CE1">
              <w:rPr>
                <w:rFonts w:ascii="Times New Roman" w:hAnsi="Times New Roman"/>
                <w:color w:val="000000"/>
                <w:kern w:val="0"/>
                <w:sz w:val="22"/>
              </w:rPr>
              <w:t>ADKFP</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DTA10/AC</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出门按钮</w:t>
            </w:r>
            <w:r w:rsidRPr="005D5CE1">
              <w:rPr>
                <w:rFonts w:ascii="Times New Roman" w:hAnsi="Times New Roman"/>
                <w:color w:val="000000"/>
                <w:kern w:val="0"/>
                <w:sz w:val="22"/>
              </w:rPr>
              <w:t>ADKFP ADK-601</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ADK-601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单门磁力锁</w:t>
            </w:r>
            <w:r w:rsidRPr="005D5CE1">
              <w:rPr>
                <w:rFonts w:ascii="Times New Roman" w:hAnsi="Times New Roman"/>
                <w:color w:val="000000"/>
                <w:kern w:val="0"/>
                <w:sz w:val="22"/>
              </w:rPr>
              <w:t>5</w:t>
            </w:r>
            <w:r w:rsidRPr="005D5CE1">
              <w:rPr>
                <w:rFonts w:ascii="Times New Roman" w:hAnsi="Times New Roman"/>
                <w:color w:val="000000"/>
                <w:kern w:val="0"/>
                <w:sz w:val="22"/>
              </w:rPr>
              <w:t>线</w:t>
            </w:r>
            <w:r w:rsidRPr="005D5CE1">
              <w:rPr>
                <w:rFonts w:ascii="Times New Roman" w:hAnsi="Times New Roman"/>
                <w:color w:val="000000"/>
                <w:kern w:val="0"/>
                <w:sz w:val="22"/>
              </w:rPr>
              <w:t>280A</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280A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双门磁力锁</w:t>
            </w:r>
            <w:r w:rsidRPr="005D5CE1">
              <w:rPr>
                <w:rFonts w:ascii="Times New Roman" w:hAnsi="Times New Roman"/>
                <w:color w:val="000000"/>
                <w:kern w:val="0"/>
                <w:sz w:val="22"/>
              </w:rPr>
              <w:t>5</w:t>
            </w:r>
            <w:r w:rsidRPr="005D5CE1">
              <w:rPr>
                <w:rFonts w:ascii="Times New Roman" w:hAnsi="Times New Roman"/>
                <w:color w:val="000000"/>
                <w:kern w:val="0"/>
                <w:sz w:val="22"/>
              </w:rPr>
              <w:t>线</w:t>
            </w:r>
            <w:r w:rsidRPr="005D5CE1">
              <w:rPr>
                <w:rFonts w:ascii="Times New Roman" w:hAnsi="Times New Roman"/>
                <w:color w:val="000000"/>
                <w:kern w:val="0"/>
                <w:sz w:val="22"/>
              </w:rPr>
              <w:t>280A</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280A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门禁电源</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12v20A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门禁电源箱</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2006W</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纽扣电池</w:t>
            </w:r>
            <w:r w:rsidRPr="005D5CE1">
              <w:rPr>
                <w:rFonts w:ascii="Times New Roman" w:hAnsi="Times New Roman"/>
                <w:color w:val="000000"/>
                <w:kern w:val="0"/>
                <w:sz w:val="22"/>
              </w:rPr>
              <w:t>5</w:t>
            </w:r>
            <w:r w:rsidRPr="005D5CE1">
              <w:rPr>
                <w:rFonts w:ascii="Times New Roman" w:hAnsi="Times New Roman"/>
                <w:color w:val="000000"/>
                <w:kern w:val="0"/>
                <w:sz w:val="22"/>
              </w:rPr>
              <w:t>粒</w:t>
            </w:r>
            <w:r w:rsidRPr="005D5CE1">
              <w:rPr>
                <w:rFonts w:ascii="Times New Roman" w:hAnsi="Times New Roman"/>
                <w:color w:val="000000"/>
                <w:kern w:val="0"/>
                <w:sz w:val="22"/>
              </w:rPr>
              <w:t xml:space="preserve"> 3.6V </w:t>
            </w:r>
            <w:r w:rsidRPr="005D5CE1">
              <w:rPr>
                <w:rFonts w:ascii="Times New Roman" w:hAnsi="Times New Roman"/>
                <w:color w:val="000000"/>
                <w:kern w:val="0"/>
                <w:sz w:val="22"/>
              </w:rPr>
              <w:t>锂电池</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CR2032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可视对讲</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LA-711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proofErr w:type="gramStart"/>
            <w:r w:rsidRPr="005D5CE1">
              <w:rPr>
                <w:rFonts w:ascii="Times New Roman" w:hAnsi="Times New Roman"/>
                <w:color w:val="000000"/>
                <w:kern w:val="0"/>
                <w:sz w:val="22"/>
              </w:rPr>
              <w:t>蓝牙</w:t>
            </w:r>
            <w:proofErr w:type="gramEnd"/>
            <w:r w:rsidRPr="005D5CE1">
              <w:rPr>
                <w:rFonts w:ascii="Times New Roman" w:hAnsi="Times New Roman"/>
                <w:color w:val="000000"/>
                <w:kern w:val="0"/>
                <w:sz w:val="22"/>
              </w:rPr>
              <w:t>U</w:t>
            </w:r>
            <w:r w:rsidRPr="005D5CE1">
              <w:rPr>
                <w:rFonts w:ascii="Times New Roman" w:hAnsi="Times New Roman"/>
                <w:color w:val="000000"/>
                <w:kern w:val="0"/>
                <w:sz w:val="22"/>
              </w:rPr>
              <w:t>盘合并式功放</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LPA-60F</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有线鹅颈话筒</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ML-03</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全向话筒</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全向</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高品质无线手持麦克风（会议室）</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UR-205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MIXLOOK</w:t>
            </w:r>
            <w:r w:rsidRPr="005D5CE1">
              <w:rPr>
                <w:rFonts w:ascii="Times New Roman" w:hAnsi="Times New Roman"/>
                <w:color w:val="000000"/>
                <w:kern w:val="0"/>
                <w:sz w:val="22"/>
              </w:rPr>
              <w:t>数字调音台</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MS-08</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lastRenderedPageBreak/>
              <w:t>32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MIXLOOK</w:t>
            </w:r>
            <w:r w:rsidRPr="005D5CE1">
              <w:rPr>
                <w:rFonts w:ascii="Times New Roman" w:hAnsi="Times New Roman"/>
                <w:color w:val="000000"/>
                <w:kern w:val="0"/>
                <w:sz w:val="22"/>
              </w:rPr>
              <w:t>音频处理器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X-360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MIXLOOK</w:t>
            </w:r>
            <w:r w:rsidRPr="005D5CE1">
              <w:rPr>
                <w:rFonts w:ascii="Times New Roman" w:hAnsi="Times New Roman"/>
                <w:color w:val="000000"/>
                <w:kern w:val="0"/>
                <w:sz w:val="22"/>
              </w:rPr>
              <w:t>数字会议系统主机（会议室）</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HDD-6200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网络播放终端</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PY-WS2.0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双绞线传输器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HDMI</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分配器一分四</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40202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线数字高清线</w:t>
            </w:r>
            <w:r w:rsidRPr="005D5CE1">
              <w:rPr>
                <w:rFonts w:ascii="Times New Roman" w:hAnsi="Times New Roman"/>
                <w:color w:val="000000"/>
                <w:kern w:val="0"/>
                <w:sz w:val="22"/>
              </w:rPr>
              <w:t>4K 2</w:t>
            </w:r>
            <w:r w:rsidRPr="005D5CE1">
              <w:rPr>
                <w:rFonts w:ascii="Times New Roman" w:hAnsi="Times New Roman"/>
                <w:color w:val="000000"/>
                <w:kern w:val="0"/>
                <w:sz w:val="22"/>
              </w:rPr>
              <w:t>米</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HDMI</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卡</w:t>
            </w:r>
            <w:proofErr w:type="gramStart"/>
            <w:r w:rsidRPr="005D5CE1">
              <w:rPr>
                <w:rFonts w:ascii="Times New Roman" w:hAnsi="Times New Roman"/>
                <w:color w:val="000000"/>
                <w:kern w:val="0"/>
                <w:sz w:val="22"/>
              </w:rPr>
              <w:t>侬</w:t>
            </w:r>
            <w:proofErr w:type="gramEnd"/>
            <w:r w:rsidRPr="005D5CE1">
              <w:rPr>
                <w:rFonts w:ascii="Times New Roman" w:hAnsi="Times New Roman"/>
                <w:color w:val="000000"/>
                <w:kern w:val="0"/>
                <w:sz w:val="22"/>
              </w:rPr>
              <w:t>话筒连接线</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39</w:t>
            </w:r>
          </w:p>
        </w:tc>
        <w:tc>
          <w:tcPr>
            <w:tcW w:w="3425"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高清转</w:t>
            </w:r>
            <w:r w:rsidRPr="005D5CE1">
              <w:rPr>
                <w:rFonts w:ascii="Times New Roman" w:hAnsi="Times New Roman"/>
                <w:color w:val="000000"/>
                <w:kern w:val="0"/>
                <w:sz w:val="22"/>
              </w:rPr>
              <w:t>VGA</w:t>
            </w:r>
            <w:r w:rsidRPr="005D5CE1">
              <w:rPr>
                <w:rFonts w:ascii="Times New Roman" w:hAnsi="Times New Roman"/>
                <w:color w:val="000000"/>
                <w:kern w:val="0"/>
                <w:sz w:val="22"/>
              </w:rPr>
              <w:t>分配器</w:t>
            </w:r>
          </w:p>
        </w:tc>
        <w:tc>
          <w:tcPr>
            <w:tcW w:w="2693"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VGA</w:t>
            </w:r>
          </w:p>
        </w:tc>
        <w:tc>
          <w:tcPr>
            <w:tcW w:w="960"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40</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3.5</w:t>
            </w:r>
            <w:r w:rsidRPr="005D5CE1">
              <w:rPr>
                <w:rFonts w:ascii="Times New Roman" w:hAnsi="Times New Roman"/>
                <w:color w:val="000000"/>
                <w:kern w:val="0"/>
                <w:sz w:val="22"/>
              </w:rPr>
              <w:t>转</w:t>
            </w:r>
            <w:r w:rsidRPr="005D5CE1">
              <w:rPr>
                <w:rFonts w:ascii="Times New Roman" w:hAnsi="Times New Roman"/>
                <w:color w:val="000000"/>
                <w:kern w:val="0"/>
                <w:sz w:val="22"/>
              </w:rPr>
              <w:t>3.5</w:t>
            </w:r>
            <w:r w:rsidRPr="005D5CE1">
              <w:rPr>
                <w:rFonts w:ascii="Times New Roman" w:hAnsi="Times New Roman"/>
                <w:color w:val="000000"/>
                <w:kern w:val="0"/>
                <w:sz w:val="22"/>
              </w:rPr>
              <w:t>音频线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3.5</w:t>
            </w:r>
            <w:r w:rsidRPr="005D5CE1">
              <w:rPr>
                <w:rFonts w:ascii="Times New Roman" w:hAnsi="Times New Roman"/>
                <w:color w:val="000000"/>
                <w:kern w:val="0"/>
                <w:sz w:val="22"/>
              </w:rPr>
              <w:t>音频接口</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41</w:t>
            </w:r>
          </w:p>
        </w:tc>
        <w:tc>
          <w:tcPr>
            <w:tcW w:w="3425"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高清线</w:t>
            </w:r>
            <w:r w:rsidRPr="005D5CE1">
              <w:rPr>
                <w:rFonts w:ascii="Times New Roman" w:hAnsi="Times New Roman"/>
                <w:color w:val="000000"/>
                <w:kern w:val="0"/>
                <w:sz w:val="22"/>
              </w:rPr>
              <w:t>1.5M</w:t>
            </w:r>
          </w:p>
        </w:tc>
        <w:tc>
          <w:tcPr>
            <w:tcW w:w="2693"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HDMI</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高清线</w:t>
            </w:r>
            <w:r w:rsidRPr="005D5CE1">
              <w:rPr>
                <w:rFonts w:ascii="Times New Roman" w:hAnsi="Times New Roman"/>
                <w:color w:val="000000"/>
                <w:kern w:val="0"/>
                <w:sz w:val="22"/>
              </w:rPr>
              <w:t>3M</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HDMI</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卡</w:t>
            </w:r>
            <w:proofErr w:type="gramStart"/>
            <w:r w:rsidRPr="005D5CE1">
              <w:rPr>
                <w:rFonts w:ascii="Times New Roman" w:hAnsi="Times New Roman"/>
                <w:color w:val="000000"/>
                <w:kern w:val="0"/>
                <w:sz w:val="22"/>
              </w:rPr>
              <w:t>侬</w:t>
            </w:r>
            <w:proofErr w:type="gramEnd"/>
            <w:r w:rsidRPr="005D5CE1">
              <w:rPr>
                <w:rFonts w:ascii="Times New Roman" w:hAnsi="Times New Roman"/>
                <w:color w:val="000000"/>
                <w:kern w:val="0"/>
                <w:sz w:val="22"/>
              </w:rPr>
              <w:t>话筒连接线</w:t>
            </w:r>
            <w:r w:rsidRPr="005D5CE1">
              <w:rPr>
                <w:rFonts w:ascii="Times New Roman" w:hAnsi="Times New Roman"/>
                <w:color w:val="000000"/>
                <w:kern w:val="0"/>
                <w:sz w:val="22"/>
              </w:rPr>
              <w:t>3M</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卡农头</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Mini DisplayPort</w:t>
            </w:r>
            <w:r w:rsidRPr="005D5CE1">
              <w:rPr>
                <w:rFonts w:ascii="Times New Roman" w:hAnsi="Times New Roman"/>
                <w:color w:val="000000"/>
                <w:kern w:val="0"/>
                <w:sz w:val="22"/>
              </w:rPr>
              <w:t>转</w:t>
            </w:r>
            <w:r w:rsidRPr="005D5CE1">
              <w:rPr>
                <w:rFonts w:ascii="Times New Roman" w:hAnsi="Times New Roman"/>
                <w:color w:val="000000"/>
                <w:kern w:val="0"/>
                <w:sz w:val="22"/>
              </w:rPr>
              <w:t>HDMI</w:t>
            </w:r>
            <w:r w:rsidRPr="005D5CE1">
              <w:rPr>
                <w:rFonts w:ascii="Times New Roman" w:hAnsi="Times New Roman"/>
                <w:color w:val="000000"/>
                <w:kern w:val="0"/>
                <w:sz w:val="22"/>
              </w:rPr>
              <w:t>转换器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转换器</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Mini DisplayPort</w:t>
            </w:r>
            <w:r w:rsidRPr="005D5CE1">
              <w:rPr>
                <w:rFonts w:ascii="Times New Roman" w:hAnsi="Times New Roman"/>
                <w:color w:val="000000"/>
                <w:kern w:val="0"/>
                <w:sz w:val="22"/>
              </w:rPr>
              <w:t>转</w:t>
            </w:r>
            <w:r w:rsidRPr="005D5CE1">
              <w:rPr>
                <w:rFonts w:ascii="Times New Roman" w:hAnsi="Times New Roman"/>
                <w:color w:val="000000"/>
                <w:kern w:val="0"/>
                <w:sz w:val="22"/>
              </w:rPr>
              <w:t>VGA</w:t>
            </w:r>
            <w:r w:rsidRPr="005D5CE1">
              <w:rPr>
                <w:rFonts w:ascii="Times New Roman" w:hAnsi="Times New Roman"/>
                <w:color w:val="000000"/>
                <w:kern w:val="0"/>
                <w:sz w:val="22"/>
              </w:rPr>
              <w:t>转换器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转换器</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VGA+USB</w:t>
            </w:r>
            <w:r w:rsidRPr="005D5CE1">
              <w:rPr>
                <w:rFonts w:ascii="Times New Roman" w:hAnsi="Times New Roman"/>
                <w:color w:val="000000"/>
                <w:kern w:val="0"/>
                <w:sz w:val="22"/>
              </w:rPr>
              <w:t>转</w:t>
            </w:r>
            <w:r w:rsidRPr="005D5CE1">
              <w:rPr>
                <w:rFonts w:ascii="Times New Roman" w:hAnsi="Times New Roman"/>
                <w:color w:val="000000"/>
                <w:kern w:val="0"/>
                <w:sz w:val="22"/>
              </w:rPr>
              <w:t>HDMI</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转换器</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无线鼠标</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M235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MK270</w:t>
            </w:r>
            <w:r w:rsidRPr="005D5CE1">
              <w:rPr>
                <w:rFonts w:ascii="Times New Roman" w:hAnsi="Times New Roman"/>
                <w:color w:val="000000"/>
                <w:kern w:val="0"/>
                <w:sz w:val="22"/>
              </w:rPr>
              <w:t>无线</w:t>
            </w:r>
            <w:proofErr w:type="gramStart"/>
            <w:r w:rsidRPr="005D5CE1">
              <w:rPr>
                <w:rFonts w:ascii="Times New Roman" w:hAnsi="Times New Roman"/>
                <w:color w:val="000000"/>
                <w:kern w:val="0"/>
                <w:sz w:val="22"/>
              </w:rPr>
              <w:t>键鼠套</w:t>
            </w:r>
            <w:proofErr w:type="gramEnd"/>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无线</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可变焦高清</w:t>
            </w:r>
            <w:r w:rsidRPr="005D5CE1">
              <w:rPr>
                <w:rFonts w:ascii="Times New Roman" w:hAnsi="Times New Roman"/>
                <w:color w:val="000000"/>
                <w:kern w:val="0"/>
                <w:sz w:val="22"/>
              </w:rPr>
              <w:t>USB</w:t>
            </w:r>
            <w:r w:rsidRPr="005D5CE1">
              <w:rPr>
                <w:rFonts w:ascii="Times New Roman" w:hAnsi="Times New Roman"/>
                <w:color w:val="000000"/>
                <w:kern w:val="0"/>
                <w:sz w:val="22"/>
              </w:rPr>
              <w:t>远程视频摄像机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U200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巡更采集器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L-9000P</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巡更点</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1990A-F5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八防区输入模块</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DS7432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紧急报警按钮</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HO-01A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报警控制主机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DS7400XI</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键盘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DS7447i</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声光报警器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HO-103</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发卡机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MRX500S</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proofErr w:type="gramStart"/>
            <w:r w:rsidRPr="005D5CE1">
              <w:rPr>
                <w:rFonts w:ascii="Times New Roman" w:hAnsi="Times New Roman"/>
                <w:color w:val="000000"/>
                <w:kern w:val="0"/>
                <w:sz w:val="22"/>
              </w:rPr>
              <w:t>一</w:t>
            </w:r>
            <w:proofErr w:type="gramEnd"/>
            <w:r w:rsidRPr="005D5CE1">
              <w:rPr>
                <w:rFonts w:ascii="Times New Roman" w:hAnsi="Times New Roman"/>
                <w:color w:val="000000"/>
                <w:kern w:val="0"/>
                <w:sz w:val="22"/>
              </w:rPr>
              <w:t>卡通管理软件</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NETKING</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打印机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HP-1008</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发卡管理服务器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M4360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声光报警器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HO-103</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IC</w:t>
            </w:r>
            <w:r w:rsidRPr="005D5CE1">
              <w:rPr>
                <w:rFonts w:ascii="Times New Roman" w:hAnsi="Times New Roman"/>
                <w:color w:val="000000"/>
                <w:kern w:val="0"/>
                <w:sz w:val="22"/>
              </w:rPr>
              <w:t>卡充</w:t>
            </w:r>
            <w:proofErr w:type="gramStart"/>
            <w:r w:rsidRPr="005D5CE1">
              <w:rPr>
                <w:rFonts w:ascii="Times New Roman" w:hAnsi="Times New Roman"/>
                <w:color w:val="000000"/>
                <w:kern w:val="0"/>
                <w:sz w:val="22"/>
              </w:rPr>
              <w:t>值消费机</w:t>
            </w:r>
            <w:proofErr w:type="gramEnd"/>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CSP5588L</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IC</w:t>
            </w:r>
            <w:r w:rsidRPr="005D5CE1">
              <w:rPr>
                <w:rFonts w:ascii="Times New Roman" w:hAnsi="Times New Roman"/>
                <w:color w:val="000000"/>
                <w:kern w:val="0"/>
                <w:sz w:val="22"/>
              </w:rPr>
              <w:t>卡专用充值机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CSP2233C</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IC</w:t>
            </w:r>
            <w:r w:rsidRPr="005D5CE1">
              <w:rPr>
                <w:rFonts w:ascii="Times New Roman" w:hAnsi="Times New Roman"/>
                <w:color w:val="000000"/>
                <w:kern w:val="0"/>
                <w:sz w:val="22"/>
              </w:rPr>
              <w:t>卡考勤机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CSP6622L</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控制设备</w:t>
            </w:r>
            <w:r w:rsidRPr="005D5CE1">
              <w:rPr>
                <w:rFonts w:ascii="Times New Roman" w:hAnsi="Times New Roman"/>
                <w:color w:val="000000"/>
                <w:kern w:val="0"/>
                <w:sz w:val="22"/>
              </w:rPr>
              <w:t>(</w:t>
            </w:r>
            <w:r w:rsidRPr="005D5CE1">
              <w:rPr>
                <w:rFonts w:ascii="Times New Roman" w:hAnsi="Times New Roman"/>
                <w:color w:val="000000"/>
                <w:kern w:val="0"/>
                <w:sz w:val="22"/>
              </w:rPr>
              <w:t>数字主机</w:t>
            </w:r>
            <w:r w:rsidRPr="005D5CE1">
              <w:rPr>
                <w:rFonts w:ascii="Times New Roman" w:hAnsi="Times New Roman"/>
                <w:color w:val="000000"/>
                <w:kern w:val="0"/>
                <w:sz w:val="22"/>
              </w:rPr>
              <w:t>)</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DIG3202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电源时序器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PS5023</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250W</w:t>
            </w:r>
            <w:r w:rsidRPr="005D5CE1">
              <w:rPr>
                <w:rFonts w:ascii="Times New Roman" w:hAnsi="Times New Roman"/>
                <w:color w:val="000000"/>
                <w:kern w:val="0"/>
                <w:sz w:val="22"/>
              </w:rPr>
              <w:t>双通道主功放</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DIG3125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远程寻呼话筒</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定制</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3W</w:t>
            </w:r>
            <w:r w:rsidRPr="005D5CE1">
              <w:rPr>
                <w:rFonts w:ascii="Times New Roman" w:hAnsi="Times New Roman"/>
                <w:color w:val="000000"/>
                <w:kern w:val="0"/>
                <w:sz w:val="22"/>
              </w:rPr>
              <w:t>吸顶喇叭</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PA301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摄像机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ST-NT422-YDM-PS</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交换机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MS4016</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硬盘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6TB</w:t>
            </w:r>
            <w:r w:rsidRPr="005D5CE1">
              <w:rPr>
                <w:rFonts w:ascii="Times New Roman" w:hAnsi="Times New Roman"/>
                <w:color w:val="000000"/>
                <w:kern w:val="0"/>
                <w:sz w:val="22"/>
              </w:rPr>
              <w:t>、</w:t>
            </w:r>
            <w:r w:rsidRPr="005D5CE1">
              <w:rPr>
                <w:rFonts w:ascii="Times New Roman" w:hAnsi="Times New Roman"/>
                <w:color w:val="000000"/>
                <w:kern w:val="0"/>
                <w:sz w:val="22"/>
              </w:rPr>
              <w:t>SATA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lastRenderedPageBreak/>
              <w:t>73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录像机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DS-7932N-K4</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发射器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proofErr w:type="gramStart"/>
            <w:r w:rsidRPr="005D5CE1">
              <w:rPr>
                <w:rFonts w:ascii="Times New Roman" w:hAnsi="Times New Roman"/>
                <w:color w:val="000000"/>
                <w:kern w:val="0"/>
                <w:sz w:val="22"/>
              </w:rPr>
              <w:t>绿联</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接收器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proofErr w:type="gramStart"/>
            <w:r w:rsidRPr="005D5CE1">
              <w:rPr>
                <w:rFonts w:ascii="Times New Roman" w:hAnsi="Times New Roman"/>
                <w:color w:val="000000"/>
                <w:kern w:val="0"/>
                <w:sz w:val="22"/>
              </w:rPr>
              <w:t>绿联</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网络控制器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721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直接数字控制器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401c</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直接数字控制器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282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79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输入</w:t>
            </w:r>
            <w:r w:rsidRPr="005D5CE1">
              <w:rPr>
                <w:rFonts w:ascii="Times New Roman" w:hAnsi="Times New Roman"/>
                <w:color w:val="000000"/>
                <w:kern w:val="0"/>
                <w:sz w:val="22"/>
              </w:rPr>
              <w:t>/</w:t>
            </w:r>
            <w:r w:rsidRPr="005D5CE1">
              <w:rPr>
                <w:rFonts w:ascii="Times New Roman" w:hAnsi="Times New Roman"/>
                <w:color w:val="000000"/>
                <w:kern w:val="0"/>
                <w:sz w:val="22"/>
              </w:rPr>
              <w:t>输出扩展模块</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411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输入</w:t>
            </w:r>
            <w:r w:rsidRPr="005D5CE1">
              <w:rPr>
                <w:rFonts w:ascii="Times New Roman" w:hAnsi="Times New Roman"/>
                <w:color w:val="000000"/>
                <w:kern w:val="0"/>
                <w:sz w:val="22"/>
              </w:rPr>
              <w:t>/</w:t>
            </w:r>
            <w:r w:rsidRPr="005D5CE1">
              <w:rPr>
                <w:rFonts w:ascii="Times New Roman" w:hAnsi="Times New Roman"/>
                <w:color w:val="000000"/>
                <w:kern w:val="0"/>
                <w:sz w:val="22"/>
              </w:rPr>
              <w:t>输出扩展模块</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421A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81</w:t>
            </w:r>
          </w:p>
        </w:tc>
        <w:tc>
          <w:tcPr>
            <w:tcW w:w="3425"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输入</w:t>
            </w:r>
            <w:r w:rsidRPr="005D5CE1">
              <w:rPr>
                <w:rFonts w:ascii="Times New Roman" w:hAnsi="Times New Roman"/>
                <w:color w:val="000000"/>
                <w:kern w:val="0"/>
                <w:sz w:val="22"/>
              </w:rPr>
              <w:t>/</w:t>
            </w:r>
            <w:r w:rsidRPr="005D5CE1">
              <w:rPr>
                <w:rFonts w:ascii="Times New Roman" w:hAnsi="Times New Roman"/>
                <w:color w:val="000000"/>
                <w:kern w:val="0"/>
                <w:sz w:val="22"/>
              </w:rPr>
              <w:t>输出扩展模块</w:t>
            </w:r>
          </w:p>
        </w:tc>
        <w:tc>
          <w:tcPr>
            <w:tcW w:w="2693"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TAC Xenta 451A</w:t>
            </w:r>
          </w:p>
        </w:tc>
        <w:tc>
          <w:tcPr>
            <w:tcW w:w="960" w:type="dxa"/>
            <w:tcBorders>
              <w:top w:val="nil"/>
              <w:left w:val="nil"/>
              <w:bottom w:val="single" w:sz="4" w:space="0" w:color="auto"/>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82</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输入</w:t>
            </w:r>
            <w:r w:rsidRPr="005D5CE1">
              <w:rPr>
                <w:rFonts w:ascii="Times New Roman" w:hAnsi="Times New Roman"/>
                <w:color w:val="000000"/>
                <w:kern w:val="0"/>
                <w:sz w:val="22"/>
              </w:rPr>
              <w:t>/</w:t>
            </w:r>
            <w:r w:rsidRPr="005D5CE1">
              <w:rPr>
                <w:rFonts w:ascii="Times New Roman" w:hAnsi="Times New Roman"/>
                <w:color w:val="000000"/>
                <w:kern w:val="0"/>
                <w:sz w:val="22"/>
              </w:rPr>
              <w:t>输出扩展模块</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1UI4DI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83</w:t>
            </w:r>
          </w:p>
        </w:tc>
        <w:tc>
          <w:tcPr>
            <w:tcW w:w="3425"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输入</w:t>
            </w:r>
            <w:r w:rsidRPr="005D5CE1">
              <w:rPr>
                <w:rFonts w:ascii="Times New Roman" w:hAnsi="Times New Roman"/>
                <w:color w:val="000000"/>
                <w:kern w:val="0"/>
                <w:sz w:val="22"/>
              </w:rPr>
              <w:t>/</w:t>
            </w:r>
            <w:r w:rsidRPr="005D5CE1">
              <w:rPr>
                <w:rFonts w:ascii="Times New Roman" w:hAnsi="Times New Roman"/>
                <w:color w:val="000000"/>
                <w:kern w:val="0"/>
                <w:sz w:val="22"/>
              </w:rPr>
              <w:t>输出扩展模块</w:t>
            </w:r>
          </w:p>
        </w:tc>
        <w:tc>
          <w:tcPr>
            <w:tcW w:w="2693"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2UI8DI</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终端电阻</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LTM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控制器外箱及电源</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DDC PANEL 800*600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控制器外箱及电源</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DDC PANEL 600*500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风管温湿度传感器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VER-HD5XVSTN</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水压力传感器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511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89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风管压力传感器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MS-111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风管</w:t>
            </w:r>
            <w:r w:rsidRPr="005D5CE1">
              <w:rPr>
                <w:rFonts w:ascii="Times New Roman" w:hAnsi="Times New Roman"/>
                <w:color w:val="000000"/>
                <w:kern w:val="0"/>
                <w:sz w:val="22"/>
              </w:rPr>
              <w:t>CO2</w:t>
            </w:r>
            <w:r w:rsidRPr="005D5CE1">
              <w:rPr>
                <w:rFonts w:ascii="Times New Roman" w:hAnsi="Times New Roman"/>
                <w:color w:val="000000"/>
                <w:kern w:val="0"/>
                <w:sz w:val="22"/>
              </w:rPr>
              <w:t>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CD15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室内</w:t>
            </w:r>
            <w:r w:rsidRPr="005D5CE1">
              <w:rPr>
                <w:rFonts w:ascii="Times New Roman" w:hAnsi="Times New Roman"/>
                <w:color w:val="000000"/>
                <w:kern w:val="0"/>
                <w:sz w:val="22"/>
              </w:rPr>
              <w:t>CO2</w:t>
            </w:r>
            <w:r w:rsidRPr="005D5CE1">
              <w:rPr>
                <w:rFonts w:ascii="Times New Roman" w:hAnsi="Times New Roman"/>
                <w:color w:val="000000"/>
                <w:kern w:val="0"/>
                <w:sz w:val="22"/>
              </w:rPr>
              <w:t>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CRW5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室外温湿度传感器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SHO101-T5</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室内温湿度</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SHR100-T</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风压差开关</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PDE2</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液位开关</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MAC-3</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防冻开关</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TC-5231</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开关型风阀执行器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MD10B-24</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调节型风阀执行器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MD10A-24</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99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摄像机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ST-NT422-YDM-PS</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交换机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MS4016</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硬盘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6TB</w:t>
            </w:r>
            <w:r w:rsidRPr="005D5CE1">
              <w:rPr>
                <w:rFonts w:ascii="Times New Roman" w:hAnsi="Times New Roman"/>
                <w:color w:val="000000"/>
                <w:kern w:val="0"/>
                <w:sz w:val="22"/>
              </w:rPr>
              <w:t>、</w:t>
            </w:r>
            <w:r w:rsidRPr="005D5CE1">
              <w:rPr>
                <w:rFonts w:ascii="Times New Roman" w:hAnsi="Times New Roman"/>
                <w:color w:val="000000"/>
                <w:kern w:val="0"/>
                <w:sz w:val="22"/>
              </w:rPr>
              <w:t>SATA</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录像机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DS-7932N-K4</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发射器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proofErr w:type="gramStart"/>
            <w:r w:rsidRPr="005D5CE1">
              <w:rPr>
                <w:rFonts w:ascii="Times New Roman" w:hAnsi="Times New Roman"/>
                <w:color w:val="000000"/>
                <w:kern w:val="0"/>
                <w:sz w:val="22"/>
              </w:rPr>
              <w:t>绿联</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HDMI</w:t>
            </w:r>
            <w:r w:rsidRPr="005D5CE1">
              <w:rPr>
                <w:rFonts w:ascii="Times New Roman" w:hAnsi="Times New Roman"/>
                <w:color w:val="000000"/>
                <w:kern w:val="0"/>
                <w:sz w:val="22"/>
              </w:rPr>
              <w:t>接收器</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proofErr w:type="gramStart"/>
            <w:r w:rsidRPr="005D5CE1">
              <w:rPr>
                <w:rFonts w:ascii="Times New Roman" w:hAnsi="Times New Roman"/>
                <w:color w:val="000000"/>
                <w:kern w:val="0"/>
                <w:sz w:val="22"/>
              </w:rPr>
              <w:t>绿联</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LED</w:t>
            </w:r>
            <w:r w:rsidRPr="005D5CE1">
              <w:rPr>
                <w:rFonts w:ascii="Times New Roman" w:hAnsi="Times New Roman"/>
                <w:color w:val="000000"/>
                <w:kern w:val="0"/>
                <w:sz w:val="22"/>
              </w:rPr>
              <w:t>宣导大屏户内双基色</w:t>
            </w:r>
            <w:r w:rsidRPr="005D5CE1">
              <w:rPr>
                <w:rFonts w:ascii="Times New Roman" w:hAnsi="Times New Roman"/>
                <w:color w:val="000000"/>
                <w:kern w:val="0"/>
                <w:sz w:val="22"/>
              </w:rPr>
              <w:t>3.75</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MS408</w:t>
            </w:r>
            <w:r w:rsidRPr="005D5CE1">
              <w:rPr>
                <w:rFonts w:ascii="Times New Roman" w:hAnsi="Times New Roman"/>
                <w:color w:val="000000"/>
                <w:kern w:val="0"/>
                <w:sz w:val="22"/>
              </w:rPr>
              <w:t>单片</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LED</w:t>
            </w:r>
            <w:r w:rsidRPr="005D5CE1">
              <w:rPr>
                <w:rFonts w:ascii="Times New Roman" w:hAnsi="Times New Roman"/>
                <w:color w:val="000000"/>
                <w:kern w:val="0"/>
                <w:sz w:val="22"/>
              </w:rPr>
              <w:t>宣导大屏户内双基色</w:t>
            </w:r>
            <w:r w:rsidRPr="005D5CE1">
              <w:rPr>
                <w:rFonts w:ascii="Times New Roman" w:hAnsi="Times New Roman"/>
                <w:color w:val="000000"/>
                <w:kern w:val="0"/>
                <w:sz w:val="22"/>
              </w:rPr>
              <w:t>4.2</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MS4016</w:t>
            </w:r>
            <w:r w:rsidRPr="005D5CE1">
              <w:rPr>
                <w:rFonts w:ascii="Times New Roman" w:hAnsi="Times New Roman"/>
                <w:color w:val="000000"/>
                <w:kern w:val="0"/>
                <w:sz w:val="22"/>
              </w:rPr>
              <w:t>单片</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LED</w:t>
            </w:r>
            <w:r w:rsidRPr="005D5CE1">
              <w:rPr>
                <w:rFonts w:ascii="Times New Roman" w:hAnsi="Times New Roman"/>
                <w:color w:val="000000"/>
                <w:kern w:val="0"/>
                <w:sz w:val="22"/>
              </w:rPr>
              <w:t>宣导大屏户内双基色</w:t>
            </w:r>
            <w:r w:rsidRPr="005D5CE1">
              <w:rPr>
                <w:rFonts w:ascii="Times New Roman" w:hAnsi="Times New Roman"/>
                <w:color w:val="000000"/>
                <w:kern w:val="0"/>
                <w:sz w:val="22"/>
              </w:rPr>
              <w:t>3.5</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MS40278</w:t>
            </w:r>
            <w:r w:rsidRPr="005D5CE1">
              <w:rPr>
                <w:rFonts w:ascii="Times New Roman" w:hAnsi="Times New Roman"/>
                <w:color w:val="000000"/>
                <w:kern w:val="0"/>
                <w:sz w:val="22"/>
              </w:rPr>
              <w:t>单片</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大屏控制终端</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MS401-654</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109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护士站呼叫屏</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55</w:t>
            </w:r>
            <w:r w:rsidRPr="005D5CE1">
              <w:rPr>
                <w:rFonts w:ascii="Times New Roman" w:hAnsi="Times New Roman"/>
                <w:color w:val="000000"/>
                <w:kern w:val="0"/>
                <w:sz w:val="22"/>
              </w:rPr>
              <w:t>寸</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壁挂宣导屏</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50</w:t>
            </w:r>
            <w:r w:rsidRPr="005D5CE1">
              <w:rPr>
                <w:rFonts w:ascii="Times New Roman" w:hAnsi="Times New Roman"/>
                <w:color w:val="000000"/>
                <w:kern w:val="0"/>
                <w:sz w:val="22"/>
              </w:rPr>
              <w:t>寸</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55</w:t>
            </w:r>
            <w:r w:rsidRPr="005D5CE1">
              <w:rPr>
                <w:rFonts w:ascii="Times New Roman" w:hAnsi="Times New Roman"/>
                <w:color w:val="000000"/>
                <w:kern w:val="0"/>
                <w:sz w:val="22"/>
              </w:rPr>
              <w:t>寸移动立屏</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55</w:t>
            </w:r>
            <w:r w:rsidRPr="005D5CE1">
              <w:rPr>
                <w:rFonts w:ascii="Times New Roman" w:hAnsi="Times New Roman"/>
                <w:color w:val="000000"/>
                <w:kern w:val="0"/>
                <w:sz w:val="22"/>
              </w:rPr>
              <w:t>寸</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112</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46</w:t>
            </w:r>
            <w:r w:rsidRPr="005D5CE1">
              <w:rPr>
                <w:rFonts w:ascii="Times New Roman" w:hAnsi="Times New Roman"/>
                <w:color w:val="000000"/>
                <w:kern w:val="0"/>
                <w:sz w:val="22"/>
              </w:rPr>
              <w:t>寸壁挂叫号屏</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46</w:t>
            </w:r>
            <w:r w:rsidRPr="005D5CE1">
              <w:rPr>
                <w:rFonts w:ascii="Times New Roman" w:hAnsi="Times New Roman"/>
                <w:color w:val="000000"/>
                <w:kern w:val="0"/>
                <w:sz w:val="22"/>
              </w:rPr>
              <w:t>寸</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113</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接入交换机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24</w:t>
            </w:r>
            <w:r w:rsidRPr="005D5CE1">
              <w:rPr>
                <w:rFonts w:ascii="Times New Roman" w:hAnsi="Times New Roman"/>
                <w:color w:val="000000"/>
                <w:kern w:val="0"/>
                <w:sz w:val="22"/>
              </w:rPr>
              <w:t>口三层交换机</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114</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接入交换机</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48</w:t>
            </w:r>
            <w:r w:rsidRPr="005D5CE1">
              <w:rPr>
                <w:rFonts w:ascii="Times New Roman" w:hAnsi="Times New Roman"/>
                <w:color w:val="000000"/>
                <w:kern w:val="0"/>
                <w:sz w:val="22"/>
              </w:rPr>
              <w:t>口三层交换机</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2</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lastRenderedPageBreak/>
              <w:t>115</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核心交换机主控板</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满足现有医院需求</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116</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核心交换机电口板卡</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满足现有医院需求</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117</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核心</w:t>
            </w:r>
            <w:proofErr w:type="gramStart"/>
            <w:r w:rsidRPr="005D5CE1">
              <w:rPr>
                <w:rFonts w:ascii="Times New Roman" w:hAnsi="Times New Roman"/>
                <w:color w:val="000000"/>
                <w:kern w:val="0"/>
                <w:sz w:val="22"/>
              </w:rPr>
              <w:t>交换机光口板卡</w:t>
            </w:r>
            <w:proofErr w:type="gramEnd"/>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满足现有医院需求</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118</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服务器硬盘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1.2T SAS 10000RPM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119</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存储硬盘</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1.8T SAS 10000RPM</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5</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120</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防火墙</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SecGate 3600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r w:rsidR="00671271" w:rsidRPr="005D5CE1" w:rsidTr="00881631">
        <w:trPr>
          <w:cantSplit/>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121</w:t>
            </w:r>
          </w:p>
        </w:tc>
        <w:tc>
          <w:tcPr>
            <w:tcW w:w="3425"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left"/>
              <w:rPr>
                <w:rFonts w:ascii="Times New Roman" w:hAnsi="Times New Roman"/>
                <w:color w:val="000000"/>
                <w:kern w:val="0"/>
                <w:sz w:val="22"/>
              </w:rPr>
            </w:pPr>
            <w:r w:rsidRPr="005D5CE1">
              <w:rPr>
                <w:rFonts w:ascii="Times New Roman" w:hAnsi="Times New Roman"/>
                <w:color w:val="000000"/>
                <w:kern w:val="0"/>
                <w:sz w:val="22"/>
              </w:rPr>
              <w:t>防火墙</w:t>
            </w:r>
          </w:p>
        </w:tc>
        <w:tc>
          <w:tcPr>
            <w:tcW w:w="2693"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AF1000-8.0</w:t>
            </w:r>
          </w:p>
        </w:tc>
        <w:tc>
          <w:tcPr>
            <w:tcW w:w="960" w:type="dxa"/>
            <w:tcBorders>
              <w:top w:val="nil"/>
              <w:left w:val="nil"/>
              <w:bottom w:val="single" w:sz="8" w:space="0" w:color="000000"/>
              <w:right w:val="single" w:sz="8" w:space="0" w:color="000000"/>
            </w:tcBorders>
            <w:shd w:val="clear" w:color="auto" w:fill="auto"/>
            <w:vAlign w:val="center"/>
            <w:hideMark/>
          </w:tcPr>
          <w:p w:rsidR="00671271" w:rsidRPr="005D5CE1" w:rsidRDefault="00671271" w:rsidP="00881631">
            <w:pPr>
              <w:widowControl/>
              <w:jc w:val="center"/>
              <w:rPr>
                <w:rFonts w:ascii="Times New Roman" w:hAnsi="Times New Roman"/>
                <w:color w:val="000000"/>
                <w:kern w:val="0"/>
                <w:sz w:val="22"/>
              </w:rPr>
            </w:pPr>
            <w:r w:rsidRPr="005D5CE1">
              <w:rPr>
                <w:rFonts w:ascii="Times New Roman" w:hAnsi="Times New Roman"/>
                <w:color w:val="000000"/>
                <w:kern w:val="0"/>
                <w:sz w:val="22"/>
              </w:rPr>
              <w:t>1</w:t>
            </w:r>
          </w:p>
        </w:tc>
      </w:tr>
    </w:tbl>
    <w:p w:rsidR="00671271" w:rsidRPr="008C7DB8" w:rsidRDefault="00671271" w:rsidP="00671271">
      <w:pPr>
        <w:spacing w:line="300" w:lineRule="auto"/>
        <w:ind w:firstLineChars="200" w:firstLine="440"/>
        <w:rPr>
          <w:rFonts w:ascii="Times New Roman" w:hAnsi="Times New Roman"/>
          <w:color w:val="0000FF"/>
          <w:sz w:val="22"/>
        </w:rPr>
      </w:pPr>
      <w:r w:rsidRPr="008C7DB8">
        <w:rPr>
          <w:rFonts w:ascii="Times New Roman" w:hAnsi="Times New Roman" w:hint="eastAsia"/>
          <w:color w:val="0000FF"/>
          <w:sz w:val="22"/>
        </w:rPr>
        <w:t>注：本清单工作量为此次投标报价的</w:t>
      </w:r>
      <w:proofErr w:type="gramStart"/>
      <w:r w:rsidRPr="008C7DB8">
        <w:rPr>
          <w:rFonts w:ascii="Times New Roman" w:hAnsi="Times New Roman" w:hint="eastAsia"/>
          <w:color w:val="0000FF"/>
          <w:sz w:val="22"/>
        </w:rPr>
        <w:t>的</w:t>
      </w:r>
      <w:proofErr w:type="gramEnd"/>
      <w:r w:rsidRPr="008C7DB8">
        <w:rPr>
          <w:rFonts w:ascii="Times New Roman" w:hAnsi="Times New Roman" w:hint="eastAsia"/>
          <w:color w:val="0000FF"/>
          <w:sz w:val="22"/>
        </w:rPr>
        <w:t>基准，</w:t>
      </w:r>
      <w:proofErr w:type="gramStart"/>
      <w:r w:rsidRPr="008C7DB8">
        <w:rPr>
          <w:rFonts w:ascii="Times New Roman" w:hAnsi="Times New Roman" w:hint="eastAsia"/>
          <w:color w:val="0000FF"/>
          <w:sz w:val="22"/>
        </w:rPr>
        <w:t>非最终</w:t>
      </w:r>
      <w:proofErr w:type="gramEnd"/>
      <w:r w:rsidRPr="008C7DB8">
        <w:rPr>
          <w:rFonts w:ascii="Times New Roman" w:hAnsi="Times New Roman" w:hint="eastAsia"/>
          <w:color w:val="0000FF"/>
          <w:sz w:val="22"/>
        </w:rPr>
        <w:t>结算工作量。</w:t>
      </w:r>
    </w:p>
    <w:p w:rsidR="00671271" w:rsidRPr="00533A9E" w:rsidRDefault="00671271" w:rsidP="00671271">
      <w:pPr>
        <w:adjustRightInd w:val="0"/>
        <w:snapToGrid w:val="0"/>
        <w:spacing w:line="300" w:lineRule="auto"/>
        <w:ind w:firstLineChars="200" w:firstLine="442"/>
        <w:outlineLvl w:val="3"/>
        <w:rPr>
          <w:rFonts w:ascii="Times New Roman" w:hAnsi="Times New Roman"/>
          <w:b/>
          <w:sz w:val="22"/>
        </w:rPr>
      </w:pPr>
      <w:bookmarkStart w:id="22" w:name="_Toc136872070"/>
      <w:r w:rsidRPr="00533A9E">
        <w:rPr>
          <w:rFonts w:ascii="Times New Roman" w:hAnsi="Times New Roman" w:hint="eastAsia"/>
          <w:b/>
          <w:sz w:val="22"/>
        </w:rPr>
        <w:t>9.2</w:t>
      </w:r>
      <w:r w:rsidRPr="00533A9E">
        <w:rPr>
          <w:rFonts w:ascii="Times New Roman" w:hAnsi="Times New Roman" w:hint="eastAsia"/>
          <w:b/>
          <w:sz w:val="22"/>
        </w:rPr>
        <w:t>运</w:t>
      </w:r>
      <w:proofErr w:type="gramStart"/>
      <w:r w:rsidRPr="00533A9E">
        <w:rPr>
          <w:rFonts w:ascii="Times New Roman" w:hAnsi="Times New Roman" w:hint="eastAsia"/>
          <w:b/>
          <w:sz w:val="22"/>
        </w:rPr>
        <w:t>维区域</w:t>
      </w:r>
      <w:proofErr w:type="gramEnd"/>
      <w:r w:rsidRPr="00533A9E">
        <w:rPr>
          <w:rFonts w:ascii="Times New Roman" w:hAnsi="Times New Roman" w:hint="eastAsia"/>
          <w:b/>
          <w:sz w:val="22"/>
        </w:rPr>
        <w:t>范围</w:t>
      </w:r>
      <w:bookmarkEnd w:id="22"/>
    </w:p>
    <w:p w:rsidR="00671271" w:rsidRPr="005D5CE1" w:rsidRDefault="00671271" w:rsidP="00671271">
      <w:pPr>
        <w:spacing w:line="300" w:lineRule="auto"/>
        <w:ind w:firstLineChars="200" w:firstLine="440"/>
        <w:rPr>
          <w:rFonts w:ascii="Times New Roman" w:hAnsi="Times New Roman"/>
          <w:sz w:val="22"/>
        </w:rPr>
      </w:pPr>
      <w:r w:rsidRPr="005D5CE1">
        <w:rPr>
          <w:rFonts w:ascii="Times New Roman" w:hAnsi="Times New Roman"/>
          <w:sz w:val="22"/>
        </w:rPr>
        <w:t>对第七人民医院的弱电系统维护、网络系统维护、安全系统维护、服务器系统维护、存储系统维护</w:t>
      </w:r>
      <w:r>
        <w:rPr>
          <w:rFonts w:ascii="Times New Roman" w:hAnsi="Times New Roman" w:hint="eastAsia"/>
          <w:sz w:val="22"/>
        </w:rPr>
        <w:t>、</w:t>
      </w:r>
      <w:r w:rsidRPr="00C804AC">
        <w:rPr>
          <w:rFonts w:ascii="Times New Roman" w:hAnsi="Times New Roman" w:hint="eastAsia"/>
          <w:sz w:val="22"/>
        </w:rPr>
        <w:t>系统软件运维</w:t>
      </w:r>
      <w:r w:rsidRPr="00C804AC">
        <w:rPr>
          <w:rFonts w:ascii="Times New Roman" w:hAnsi="Times New Roman"/>
          <w:sz w:val="22"/>
        </w:rPr>
        <w:t>等。</w:t>
      </w:r>
    </w:p>
    <w:p w:rsidR="00671271" w:rsidRPr="00533A9E" w:rsidRDefault="00671271" w:rsidP="00671271">
      <w:pPr>
        <w:adjustRightInd w:val="0"/>
        <w:snapToGrid w:val="0"/>
        <w:spacing w:line="300" w:lineRule="auto"/>
        <w:ind w:firstLineChars="200" w:firstLine="442"/>
        <w:outlineLvl w:val="3"/>
        <w:rPr>
          <w:rFonts w:ascii="Times New Roman" w:hAnsi="Times New Roman"/>
          <w:b/>
          <w:sz w:val="22"/>
        </w:rPr>
      </w:pPr>
      <w:bookmarkStart w:id="23" w:name="_Toc136872071"/>
      <w:r w:rsidRPr="00533A9E">
        <w:rPr>
          <w:rFonts w:ascii="Times New Roman" w:hAnsi="Times New Roman" w:hint="eastAsia"/>
          <w:b/>
          <w:sz w:val="22"/>
        </w:rPr>
        <w:t>9.3</w:t>
      </w:r>
      <w:r w:rsidRPr="00533A9E">
        <w:rPr>
          <w:rFonts w:ascii="Times New Roman" w:hAnsi="Times New Roman" w:hint="eastAsia"/>
          <w:b/>
          <w:sz w:val="22"/>
        </w:rPr>
        <w:t>运维范围</w:t>
      </w:r>
      <w:bookmarkEnd w:id="23"/>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4" w:name="_Toc136872072"/>
      <w:r w:rsidRPr="00533A9E">
        <w:rPr>
          <w:rFonts w:ascii="Times New Roman" w:hAnsi="Times New Roman" w:hint="eastAsia"/>
          <w:b/>
          <w:sz w:val="22"/>
        </w:rPr>
        <w:t>9.3.1</w:t>
      </w:r>
      <w:r w:rsidRPr="00533A9E">
        <w:rPr>
          <w:rFonts w:ascii="Times New Roman" w:hAnsi="Times New Roman" w:hint="eastAsia"/>
          <w:b/>
          <w:sz w:val="22"/>
        </w:rPr>
        <w:t>网络系统维护清单</w:t>
      </w:r>
      <w:bookmarkEnd w:id="24"/>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445"/>
        <w:gridCol w:w="1189"/>
        <w:gridCol w:w="2005"/>
        <w:gridCol w:w="884"/>
        <w:gridCol w:w="1283"/>
        <w:gridCol w:w="1276"/>
      </w:tblGrid>
      <w:tr w:rsidR="00671271" w:rsidRPr="005D5CE1" w:rsidTr="00881631">
        <w:trPr>
          <w:trHeight w:val="915"/>
          <w:jc w:val="center"/>
        </w:trPr>
        <w:tc>
          <w:tcPr>
            <w:tcW w:w="966" w:type="dxa"/>
            <w:shd w:val="clear" w:color="auto" w:fill="auto"/>
            <w:noWrap/>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sz w:val="22"/>
              </w:rPr>
              <w:t>序号</w:t>
            </w:r>
          </w:p>
        </w:tc>
        <w:tc>
          <w:tcPr>
            <w:tcW w:w="1445" w:type="dxa"/>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sz w:val="22"/>
              </w:rPr>
              <w:t>设备类型</w:t>
            </w:r>
          </w:p>
        </w:tc>
        <w:tc>
          <w:tcPr>
            <w:tcW w:w="1189" w:type="dxa"/>
            <w:shd w:val="clear" w:color="auto" w:fill="auto"/>
            <w:noWrap/>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sz w:val="22"/>
              </w:rPr>
              <w:t>设备品牌</w:t>
            </w:r>
          </w:p>
        </w:tc>
        <w:tc>
          <w:tcPr>
            <w:tcW w:w="2005" w:type="dxa"/>
            <w:shd w:val="clear" w:color="auto" w:fill="auto"/>
            <w:noWrap/>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sz w:val="22"/>
              </w:rPr>
              <w:t>设备型号</w:t>
            </w:r>
          </w:p>
        </w:tc>
        <w:tc>
          <w:tcPr>
            <w:tcW w:w="884" w:type="dxa"/>
            <w:shd w:val="clear" w:color="auto" w:fill="auto"/>
            <w:noWrap/>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sz w:val="22"/>
              </w:rPr>
              <w:t>数量</w:t>
            </w:r>
          </w:p>
        </w:tc>
        <w:tc>
          <w:tcPr>
            <w:tcW w:w="1283" w:type="dxa"/>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kern w:val="0"/>
                <w:sz w:val="22"/>
              </w:rPr>
              <w:t>设备已</w:t>
            </w:r>
            <w:r w:rsidRPr="005D5CE1">
              <w:rPr>
                <w:rFonts w:ascii="Times New Roman" w:hAnsi="Times New Roman"/>
                <w:b/>
                <w:bCs/>
                <w:color w:val="000000"/>
                <w:sz w:val="22"/>
              </w:rPr>
              <w:t>使用年限</w:t>
            </w:r>
          </w:p>
        </w:tc>
        <w:tc>
          <w:tcPr>
            <w:tcW w:w="1276" w:type="dxa"/>
            <w:vAlign w:val="center"/>
          </w:tcPr>
          <w:p w:rsidR="00671271" w:rsidRPr="005D5CE1" w:rsidRDefault="00671271" w:rsidP="00881631">
            <w:pPr>
              <w:jc w:val="center"/>
              <w:rPr>
                <w:rFonts w:ascii="Times New Roman" w:hAnsi="Times New Roman"/>
                <w:b/>
                <w:bCs/>
                <w:color w:val="000000"/>
                <w:sz w:val="22"/>
              </w:rPr>
            </w:pPr>
            <w:r w:rsidRPr="005D5CE1">
              <w:rPr>
                <w:rFonts w:ascii="Times New Roman" w:hAnsi="Times New Roman"/>
                <w:b/>
                <w:bCs/>
                <w:color w:val="000000"/>
                <w:kern w:val="0"/>
                <w:sz w:val="22"/>
              </w:rPr>
              <w:t>是否购买原厂保修</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核心交换机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S10508</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S5820X-28C</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S5820X-28C</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S5120-28SC-HI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S5130-54C-HI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无线控制器</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WX5510E</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TP-LINK</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TP-LINK</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16</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S5120-28SC-HI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18</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H3C-1248</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vAlign w:val="center"/>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华为</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S5720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25</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26</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27</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lastRenderedPageBreak/>
              <w:t>28</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29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34</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36</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38</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HP-2510-24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HP-2510-24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HP-2510-24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HP-2510-24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HP-2510-24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D-LINK</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D-LINK</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45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46</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47</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48</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49</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S5120-52P-LI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56</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57</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58</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59</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61</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62</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65</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66</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H3C-5110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67</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68</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3COM-4400</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69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70</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核心交换机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S10508</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lastRenderedPageBreak/>
              <w:t>71</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72</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 xml:space="preserve">H3C </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S5820X-28C</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73</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S5820X-28C</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PoE</w:t>
            </w:r>
            <w:r w:rsidRPr="005D5CE1">
              <w:rPr>
                <w:rFonts w:ascii="Times New Roman" w:hAnsi="Times New Roman"/>
                <w:color w:val="000000"/>
                <w:sz w:val="22"/>
              </w:rPr>
              <w:t>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JUNIPER</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EX2200-POE</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PoE</w:t>
            </w:r>
            <w:r w:rsidRPr="005D5CE1">
              <w:rPr>
                <w:rFonts w:ascii="Times New Roman" w:hAnsi="Times New Roman"/>
                <w:color w:val="000000"/>
                <w:sz w:val="22"/>
              </w:rPr>
              <w:t>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JUNIPER</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EX2200-POE</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76</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78</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81</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S5120-28SC-HI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82</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H3C-1048</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86</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87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88</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89</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91</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92</w:t>
            </w:r>
          </w:p>
        </w:tc>
        <w:tc>
          <w:tcPr>
            <w:tcW w:w="1445" w:type="dxa"/>
            <w:vAlign w:val="center"/>
          </w:tcPr>
          <w:p w:rsidR="00671271" w:rsidRPr="005D5CE1" w:rsidRDefault="00671271" w:rsidP="00881631">
            <w:pPr>
              <w:jc w:val="center"/>
              <w:rPr>
                <w:rFonts w:ascii="Times New Roman" w:hAnsi="Times New Roman"/>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sz w:val="22"/>
              </w:rPr>
            </w:pPr>
            <w:r w:rsidRPr="005D5CE1">
              <w:rPr>
                <w:rFonts w:ascii="Times New Roman" w:hAnsi="Times New Roman"/>
                <w:sz w:val="22"/>
              </w:rPr>
              <w:t>S5120-52SC-HI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93</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94</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95</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S5110-10P-PWR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96</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97</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S5130-52SC-HI</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5</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98</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S5110-28P-PWR</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99</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H3C-1024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r w:rsidR="00671271" w:rsidRPr="005D5CE1" w:rsidTr="00881631">
        <w:trPr>
          <w:trHeight w:val="288"/>
          <w:jc w:val="center"/>
        </w:trPr>
        <w:tc>
          <w:tcPr>
            <w:tcW w:w="966"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100</w:t>
            </w:r>
          </w:p>
        </w:tc>
        <w:tc>
          <w:tcPr>
            <w:tcW w:w="1445"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汇聚交换机</w:t>
            </w:r>
          </w:p>
        </w:tc>
        <w:tc>
          <w:tcPr>
            <w:tcW w:w="1189"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w:t>
            </w:r>
          </w:p>
        </w:tc>
        <w:tc>
          <w:tcPr>
            <w:tcW w:w="2005"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H3C-1224</w:t>
            </w:r>
          </w:p>
        </w:tc>
        <w:tc>
          <w:tcPr>
            <w:tcW w:w="884" w:type="dxa"/>
            <w:shd w:val="clear" w:color="auto" w:fill="auto"/>
            <w:noWrap/>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1</w:t>
            </w:r>
          </w:p>
        </w:tc>
        <w:tc>
          <w:tcPr>
            <w:tcW w:w="1283" w:type="dxa"/>
            <w:vAlign w:val="center"/>
          </w:tcPr>
          <w:p w:rsidR="00671271" w:rsidRPr="005D5CE1" w:rsidRDefault="00671271" w:rsidP="00881631">
            <w:pPr>
              <w:jc w:val="center"/>
              <w:rPr>
                <w:rFonts w:ascii="Times New Roman" w:hAnsi="Times New Roman"/>
                <w:color w:val="000000"/>
                <w:sz w:val="22"/>
              </w:rPr>
            </w:pPr>
            <w:r w:rsidRPr="005D5CE1">
              <w:rPr>
                <w:rFonts w:ascii="Times New Roman" w:hAnsi="Times New Roman"/>
                <w:color w:val="000000"/>
                <w:sz w:val="22"/>
              </w:rPr>
              <w:t>7</w:t>
            </w:r>
            <w:r w:rsidRPr="005D5CE1">
              <w:rPr>
                <w:rFonts w:ascii="Times New Roman" w:hAnsi="Times New Roman"/>
                <w:color w:val="000000"/>
                <w:sz w:val="22"/>
              </w:rPr>
              <w:t>年</w:t>
            </w:r>
          </w:p>
        </w:tc>
        <w:tc>
          <w:tcPr>
            <w:tcW w:w="1276" w:type="dxa"/>
          </w:tcPr>
          <w:p w:rsidR="00671271" w:rsidRPr="005D5CE1" w:rsidRDefault="00671271" w:rsidP="00881631">
            <w:pPr>
              <w:jc w:val="center"/>
              <w:rPr>
                <w:rFonts w:ascii="Times New Roman" w:hAnsi="Times New Roman"/>
                <w:color w:val="000000"/>
                <w:sz w:val="22"/>
              </w:rPr>
            </w:pPr>
            <w:r w:rsidRPr="005D5CE1">
              <w:rPr>
                <w:rFonts w:ascii="Times New Roman" w:eastAsia="等线" w:hAnsi="Times New Roman"/>
                <w:color w:val="000000"/>
                <w:kern w:val="0"/>
                <w:sz w:val="22"/>
              </w:rPr>
              <w:t>/</w:t>
            </w:r>
          </w:p>
        </w:tc>
      </w:tr>
    </w:tbl>
    <w:p w:rsidR="00671271" w:rsidRDefault="00671271" w:rsidP="00671271"/>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5" w:name="_Toc136872073"/>
      <w:r w:rsidRPr="00533A9E">
        <w:rPr>
          <w:rFonts w:ascii="Times New Roman" w:hAnsi="Times New Roman" w:hint="eastAsia"/>
          <w:b/>
          <w:sz w:val="22"/>
        </w:rPr>
        <w:t>9.3.2</w:t>
      </w:r>
      <w:r w:rsidRPr="00533A9E">
        <w:rPr>
          <w:rFonts w:ascii="Times New Roman" w:hAnsi="Times New Roman" w:hint="eastAsia"/>
          <w:b/>
          <w:sz w:val="22"/>
        </w:rPr>
        <w:t>安全系统清单</w:t>
      </w:r>
      <w:bookmarkEnd w:id="25"/>
    </w:p>
    <w:p w:rsidR="00671271" w:rsidRPr="003745EC" w:rsidRDefault="00671271" w:rsidP="00671271">
      <w:pPr>
        <w:spacing w:line="300" w:lineRule="auto"/>
        <w:ind w:firstLineChars="200" w:firstLine="440"/>
        <w:rPr>
          <w:rFonts w:ascii="Times New Roman" w:hAnsi="Times New Roman"/>
          <w:sz w:val="22"/>
        </w:rPr>
      </w:pPr>
      <w:r w:rsidRPr="003745EC">
        <w:rPr>
          <w:rFonts w:ascii="Times New Roman" w:hAnsi="Times New Roman" w:hint="eastAsia"/>
          <w:sz w:val="22"/>
        </w:rPr>
        <w:t>服务期内，提供下列安全产品的特征库升级服务，并保证升级后的系统能够稳定的运行。提供包括产品主要版本的故障排除、版本维护、升级、更新、故障修复、补丁等。</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843"/>
        <w:gridCol w:w="1426"/>
        <w:gridCol w:w="1858"/>
        <w:gridCol w:w="835"/>
        <w:gridCol w:w="1134"/>
        <w:gridCol w:w="1134"/>
        <w:gridCol w:w="751"/>
      </w:tblGrid>
      <w:tr w:rsidR="00671271" w:rsidRPr="00362FF4" w:rsidTr="00881631">
        <w:trPr>
          <w:trHeight w:val="585"/>
          <w:jc w:val="center"/>
        </w:trPr>
        <w:tc>
          <w:tcPr>
            <w:tcW w:w="760" w:type="dxa"/>
            <w:shd w:val="clear" w:color="auto" w:fill="auto"/>
            <w:noWrap/>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sz w:val="22"/>
              </w:rPr>
              <w:t>序号</w:t>
            </w:r>
          </w:p>
        </w:tc>
        <w:tc>
          <w:tcPr>
            <w:tcW w:w="1843" w:type="dxa"/>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sz w:val="22"/>
              </w:rPr>
              <w:t>设备类型</w:t>
            </w:r>
          </w:p>
        </w:tc>
        <w:tc>
          <w:tcPr>
            <w:tcW w:w="1426" w:type="dxa"/>
            <w:shd w:val="clear" w:color="auto" w:fill="auto"/>
            <w:noWrap/>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sz w:val="22"/>
              </w:rPr>
              <w:t>设备品牌</w:t>
            </w:r>
          </w:p>
        </w:tc>
        <w:tc>
          <w:tcPr>
            <w:tcW w:w="1858" w:type="dxa"/>
            <w:shd w:val="clear" w:color="auto" w:fill="auto"/>
            <w:noWrap/>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sz w:val="22"/>
              </w:rPr>
              <w:t>型号规格</w:t>
            </w:r>
          </w:p>
        </w:tc>
        <w:tc>
          <w:tcPr>
            <w:tcW w:w="835" w:type="dxa"/>
            <w:shd w:val="clear" w:color="auto" w:fill="auto"/>
            <w:noWrap/>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sz w:val="22"/>
              </w:rPr>
              <w:t>数量</w:t>
            </w:r>
          </w:p>
        </w:tc>
        <w:tc>
          <w:tcPr>
            <w:tcW w:w="1134" w:type="dxa"/>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kern w:val="0"/>
                <w:sz w:val="22"/>
              </w:rPr>
              <w:t>设备已</w:t>
            </w:r>
            <w:r w:rsidRPr="00362FF4">
              <w:rPr>
                <w:rFonts w:ascii="Times New Roman" w:hAnsi="Times New Roman"/>
                <w:b/>
                <w:bCs/>
                <w:color w:val="000000"/>
                <w:sz w:val="22"/>
              </w:rPr>
              <w:t>使用年限</w:t>
            </w:r>
          </w:p>
        </w:tc>
        <w:tc>
          <w:tcPr>
            <w:tcW w:w="1134" w:type="dxa"/>
            <w:vAlign w:val="center"/>
          </w:tcPr>
          <w:p w:rsidR="00671271" w:rsidRPr="00362FF4" w:rsidRDefault="00671271" w:rsidP="00881631">
            <w:pPr>
              <w:jc w:val="center"/>
              <w:rPr>
                <w:rFonts w:ascii="Times New Roman" w:hAnsi="Times New Roman"/>
                <w:b/>
                <w:bCs/>
                <w:color w:val="000000"/>
                <w:sz w:val="22"/>
              </w:rPr>
            </w:pPr>
            <w:r w:rsidRPr="00362FF4">
              <w:rPr>
                <w:rFonts w:ascii="Times New Roman" w:hAnsi="Times New Roman"/>
                <w:b/>
                <w:bCs/>
                <w:color w:val="000000"/>
                <w:kern w:val="0"/>
                <w:sz w:val="22"/>
              </w:rPr>
              <w:t>是否购买原厂保修</w:t>
            </w:r>
          </w:p>
        </w:tc>
        <w:tc>
          <w:tcPr>
            <w:tcW w:w="751" w:type="dxa"/>
            <w:vAlign w:val="center"/>
          </w:tcPr>
          <w:p w:rsidR="00671271" w:rsidRPr="00362FF4" w:rsidRDefault="00671271" w:rsidP="00881631">
            <w:pPr>
              <w:jc w:val="center"/>
              <w:rPr>
                <w:rFonts w:ascii="Times New Roman" w:hAnsi="Times New Roman"/>
                <w:b/>
                <w:bCs/>
                <w:color w:val="000000"/>
                <w:kern w:val="0"/>
                <w:sz w:val="22"/>
              </w:rPr>
            </w:pPr>
            <w:r w:rsidRPr="00362FF4">
              <w:rPr>
                <w:rFonts w:ascii="Times New Roman" w:hAnsi="Times New Roman" w:hint="eastAsia"/>
                <w:b/>
                <w:bCs/>
                <w:color w:val="000000"/>
                <w:kern w:val="0"/>
                <w:sz w:val="22"/>
              </w:rPr>
              <w:t>备注</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上网行为管理</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启明</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天</w:t>
            </w:r>
            <w:proofErr w:type="gramStart"/>
            <w:r w:rsidRPr="00362FF4">
              <w:rPr>
                <w:rFonts w:ascii="Times New Roman" w:hAnsi="Times New Roman"/>
                <w:sz w:val="22"/>
              </w:rPr>
              <w:t>钥</w:t>
            </w:r>
            <w:proofErr w:type="gramEnd"/>
            <w:r w:rsidRPr="00362FF4">
              <w:rPr>
                <w:rFonts w:ascii="Times New Roman" w:hAnsi="Times New Roman"/>
                <w:sz w:val="22"/>
              </w:rPr>
              <w:t>IBM4030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2</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安全审计</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天融信</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TOPAudit</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3</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天融信</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TV-41604</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4</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主机监控与审计</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天融信</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TSM</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5</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防病毒软件</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趋势</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软件</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2</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6</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上网行为管理</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启明</w:t>
            </w:r>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天</w:t>
            </w:r>
            <w:proofErr w:type="gramStart"/>
            <w:r w:rsidRPr="00362FF4">
              <w:rPr>
                <w:rFonts w:ascii="Times New Roman" w:hAnsi="Times New Roman"/>
                <w:color w:val="000000"/>
                <w:sz w:val="22"/>
              </w:rPr>
              <w:t>钥</w:t>
            </w:r>
            <w:proofErr w:type="gramEnd"/>
            <w:r w:rsidRPr="00362FF4">
              <w:rPr>
                <w:rFonts w:ascii="Times New Roman" w:hAnsi="Times New Roman"/>
                <w:color w:val="000000"/>
                <w:sz w:val="22"/>
              </w:rPr>
              <w:t>IBM4030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lastRenderedPageBreak/>
              <w:t>7</w:t>
            </w:r>
          </w:p>
        </w:tc>
        <w:tc>
          <w:tcPr>
            <w:tcW w:w="1843" w:type="dxa"/>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防统方</w:t>
            </w:r>
            <w:proofErr w:type="gramEnd"/>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卫盾</w:t>
            </w:r>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VDB2000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2</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8</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系统监控</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北塔</w:t>
            </w:r>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软件</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9</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天融信</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TV-41604</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10</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防病毒软件</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赛</w:t>
            </w:r>
            <w:proofErr w:type="gramStart"/>
            <w:r w:rsidRPr="00362FF4">
              <w:rPr>
                <w:rFonts w:ascii="Times New Roman" w:hAnsi="Times New Roman"/>
                <w:color w:val="000000"/>
                <w:sz w:val="22"/>
              </w:rPr>
              <w:t>门铁克</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GATEWAY 8450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11</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准入控制</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圣博润</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软件</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12</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网神</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SecGate 3600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13</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网神</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SecGate 3600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14</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网神</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SecGate 3600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15</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proofErr w:type="gramStart"/>
            <w:r w:rsidRPr="00362FF4">
              <w:rPr>
                <w:rFonts w:ascii="Times New Roman" w:hAnsi="Times New Roman"/>
                <w:color w:val="000000"/>
                <w:sz w:val="22"/>
              </w:rPr>
              <w:t>网神</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SecGate 3600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7</w:t>
            </w:r>
            <w:r w:rsidRPr="00362FF4">
              <w:rPr>
                <w:rFonts w:ascii="Times New Roman" w:hAnsi="Times New Roman"/>
                <w:color w:val="000000"/>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16</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上网行为管理</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启明</w:t>
            </w:r>
          </w:p>
        </w:tc>
        <w:tc>
          <w:tcPr>
            <w:tcW w:w="1858"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天</w:t>
            </w:r>
            <w:proofErr w:type="gramStart"/>
            <w:r w:rsidRPr="00362FF4">
              <w:rPr>
                <w:rFonts w:ascii="Times New Roman" w:hAnsi="Times New Roman"/>
                <w:color w:val="000000"/>
                <w:sz w:val="22"/>
              </w:rPr>
              <w:t>钥</w:t>
            </w:r>
            <w:proofErr w:type="gramEnd"/>
            <w:r w:rsidRPr="00362FF4">
              <w:rPr>
                <w:rFonts w:ascii="Times New Roman" w:hAnsi="Times New Roman"/>
                <w:color w:val="000000"/>
                <w:sz w:val="22"/>
              </w:rPr>
              <w:t>IBM4030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17</w:t>
            </w:r>
          </w:p>
        </w:tc>
        <w:tc>
          <w:tcPr>
            <w:tcW w:w="1843"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AF1000-8.0</w:t>
            </w:r>
          </w:p>
        </w:tc>
        <w:tc>
          <w:tcPr>
            <w:tcW w:w="835" w:type="dxa"/>
            <w:shd w:val="clear" w:color="auto" w:fill="auto"/>
            <w:noWrap/>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color w:val="000000"/>
                <w:sz w:val="22"/>
              </w:rPr>
              <w:t>1</w:t>
            </w:r>
          </w:p>
        </w:tc>
        <w:tc>
          <w:tcPr>
            <w:tcW w:w="1134" w:type="dxa"/>
            <w:vAlign w:val="center"/>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color w:val="000000"/>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18</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color w:val="000000"/>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AF1000-8.0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19</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日志审计</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proofErr w:type="gramStart"/>
            <w:r w:rsidRPr="00362FF4">
              <w:rPr>
                <w:rFonts w:ascii="Times New Roman" w:hAnsi="Times New Roman"/>
                <w:sz w:val="22"/>
              </w:rPr>
              <w:t>安恒</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DAS-LOG-2080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r w:rsidRPr="00362FF4">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20</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准入控制</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proofErr w:type="gramStart"/>
            <w:r w:rsidRPr="00362FF4">
              <w:rPr>
                <w:rFonts w:ascii="Times New Roman" w:hAnsi="Times New Roman"/>
                <w:sz w:val="22"/>
              </w:rPr>
              <w:t>盈高准入</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eastAsia="微软雅黑" w:hAnsi="Times New Roman"/>
                <w:sz w:val="22"/>
                <w:shd w:val="clear" w:color="auto" w:fill="FFFFFF"/>
              </w:rPr>
              <w:t>ASM6503-X</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Pr="00362FF4" w:rsidRDefault="00671271" w:rsidP="00881631">
            <w:pPr>
              <w:jc w:val="center"/>
              <w:rPr>
                <w:rFonts w:ascii="Times New Roman" w:hAnsi="Times New Roman"/>
                <w:sz w:val="22"/>
              </w:rPr>
            </w:pP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21</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VPN</w:t>
            </w:r>
            <w:r w:rsidRPr="00362FF4">
              <w:rPr>
                <w:rFonts w:ascii="Times New Roman" w:hAnsi="Times New Roman"/>
                <w:sz w:val="22"/>
              </w:rPr>
              <w:t>网关</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VPN1000-B1030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23</w:t>
            </w:r>
          </w:p>
        </w:tc>
        <w:tc>
          <w:tcPr>
            <w:tcW w:w="1843" w:type="dxa"/>
            <w:vAlign w:val="center"/>
          </w:tcPr>
          <w:p w:rsidR="00671271" w:rsidRPr="00362FF4" w:rsidRDefault="00671271" w:rsidP="00881631">
            <w:pPr>
              <w:jc w:val="center"/>
              <w:rPr>
                <w:rFonts w:ascii="Times New Roman" w:hAnsi="Times New Roman"/>
                <w:sz w:val="22"/>
              </w:rPr>
            </w:pPr>
            <w:proofErr w:type="gramStart"/>
            <w:r w:rsidRPr="00362FF4">
              <w:rPr>
                <w:rFonts w:ascii="Times New Roman" w:hAnsi="Times New Roman"/>
                <w:sz w:val="22"/>
              </w:rPr>
              <w:t>堡垒机</w:t>
            </w:r>
            <w:proofErr w:type="gramEnd"/>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OSM-1000-A600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24</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AF1000-8.0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25</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深信服</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AF1000-8.0</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26</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proofErr w:type="gramStart"/>
            <w:r w:rsidRPr="00362FF4">
              <w:rPr>
                <w:rFonts w:ascii="Times New Roman" w:hAnsi="Times New Roman"/>
                <w:sz w:val="22"/>
              </w:rPr>
              <w:t>绿盟</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ngnx3</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27</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proofErr w:type="gramStart"/>
            <w:r w:rsidRPr="00362FF4">
              <w:rPr>
                <w:rFonts w:ascii="Times New Roman" w:hAnsi="Times New Roman"/>
                <w:sz w:val="22"/>
              </w:rPr>
              <w:t>绿盟</w:t>
            </w:r>
            <w:proofErr w:type="gramEnd"/>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ngnx3</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28</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华为</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USG6525E</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r w:rsidR="00671271" w:rsidRPr="00362FF4" w:rsidTr="00881631">
        <w:trPr>
          <w:trHeight w:val="288"/>
          <w:jc w:val="center"/>
        </w:trPr>
        <w:tc>
          <w:tcPr>
            <w:tcW w:w="760"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29</w:t>
            </w:r>
          </w:p>
        </w:tc>
        <w:tc>
          <w:tcPr>
            <w:tcW w:w="1843"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防火墙</w:t>
            </w:r>
          </w:p>
        </w:tc>
        <w:tc>
          <w:tcPr>
            <w:tcW w:w="1426"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华为</w:t>
            </w:r>
          </w:p>
        </w:tc>
        <w:tc>
          <w:tcPr>
            <w:tcW w:w="1858"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USG6525E</w:t>
            </w:r>
          </w:p>
        </w:tc>
        <w:tc>
          <w:tcPr>
            <w:tcW w:w="835" w:type="dxa"/>
            <w:shd w:val="clear" w:color="auto" w:fill="auto"/>
            <w:noWrap/>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1</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2</w:t>
            </w:r>
            <w:r w:rsidRPr="00362FF4">
              <w:rPr>
                <w:rFonts w:ascii="Times New Roman" w:hAnsi="Times New Roman"/>
                <w:sz w:val="22"/>
              </w:rPr>
              <w:t>年</w:t>
            </w:r>
          </w:p>
        </w:tc>
        <w:tc>
          <w:tcPr>
            <w:tcW w:w="1134" w:type="dxa"/>
            <w:vAlign w:val="center"/>
          </w:tcPr>
          <w:p w:rsidR="00671271" w:rsidRPr="00362FF4" w:rsidRDefault="00671271" w:rsidP="00881631">
            <w:pPr>
              <w:jc w:val="center"/>
              <w:rPr>
                <w:rFonts w:ascii="Times New Roman" w:hAnsi="Times New Roman"/>
                <w:sz w:val="22"/>
              </w:rPr>
            </w:pPr>
            <w:r w:rsidRPr="00362FF4">
              <w:rPr>
                <w:rFonts w:ascii="Times New Roman" w:hAnsi="Times New Roman"/>
                <w:sz w:val="22"/>
              </w:rPr>
              <w:t>是</w:t>
            </w:r>
          </w:p>
        </w:tc>
        <w:tc>
          <w:tcPr>
            <w:tcW w:w="751" w:type="dxa"/>
          </w:tcPr>
          <w:p w:rsidR="00671271" w:rsidRDefault="00671271" w:rsidP="00881631">
            <w:pPr>
              <w:jc w:val="center"/>
            </w:pPr>
            <w:r w:rsidRPr="00367828">
              <w:rPr>
                <w:rFonts w:ascii="宋体" w:hAnsi="宋体"/>
                <w:b/>
                <w:color w:val="0000FF"/>
                <w:sz w:val="22"/>
              </w:rPr>
              <w:t>●</w:t>
            </w:r>
          </w:p>
        </w:tc>
      </w:tr>
    </w:tbl>
    <w:p w:rsidR="00671271" w:rsidRPr="00362FF4" w:rsidRDefault="00671271" w:rsidP="00671271">
      <w:pPr>
        <w:rPr>
          <w:rFonts w:ascii="Times New Roman" w:hAnsi="Times New Roman"/>
          <w:b/>
          <w:color w:val="0000FF"/>
          <w:sz w:val="22"/>
        </w:rPr>
      </w:pPr>
      <w:r w:rsidRPr="00362FF4">
        <w:rPr>
          <w:rFonts w:ascii="Times New Roman" w:hAnsi="Times New Roman" w:hint="eastAsia"/>
          <w:b/>
          <w:color w:val="0000FF"/>
          <w:sz w:val="22"/>
        </w:rPr>
        <w:t>注：</w:t>
      </w:r>
      <w:r w:rsidRPr="00362FF4">
        <w:rPr>
          <w:rFonts w:ascii="Times New Roman" w:hAnsi="Times New Roman"/>
          <w:b/>
          <w:color w:val="0000FF"/>
          <w:sz w:val="22"/>
        </w:rPr>
        <w:t>上表中</w:t>
      </w:r>
      <w:r w:rsidRPr="00362FF4">
        <w:rPr>
          <w:rFonts w:ascii="Times New Roman" w:hAnsi="Times New Roman"/>
          <w:b/>
          <w:color w:val="0000FF"/>
          <w:sz w:val="22"/>
        </w:rPr>
        <w:t>“</w:t>
      </w:r>
      <w:r w:rsidRPr="00362FF4">
        <w:rPr>
          <w:rFonts w:ascii="宋体" w:hAnsi="宋体"/>
          <w:b/>
          <w:color w:val="0000FF"/>
          <w:sz w:val="22"/>
        </w:rPr>
        <w:t>●</w:t>
      </w:r>
      <w:r w:rsidRPr="00362FF4">
        <w:rPr>
          <w:rFonts w:ascii="Times New Roman" w:hAnsi="Times New Roman"/>
          <w:b/>
          <w:color w:val="0000FF"/>
          <w:sz w:val="22"/>
        </w:rPr>
        <w:t>”</w:t>
      </w:r>
      <w:r w:rsidRPr="00362FF4">
        <w:rPr>
          <w:rFonts w:ascii="Times New Roman" w:hAnsi="Times New Roman"/>
          <w:b/>
          <w:color w:val="0000FF"/>
          <w:sz w:val="22"/>
        </w:rPr>
        <w:t>标记的内容</w:t>
      </w:r>
      <w:r w:rsidRPr="00362FF4">
        <w:rPr>
          <w:rFonts w:ascii="Times New Roman" w:hAnsi="Times New Roman" w:hint="eastAsia"/>
          <w:b/>
          <w:color w:val="0000FF"/>
          <w:sz w:val="22"/>
        </w:rPr>
        <w:t>，</w:t>
      </w:r>
      <w:r w:rsidRPr="00C50DBE">
        <w:rPr>
          <w:rFonts w:ascii="Times New Roman" w:hAnsi="Times New Roman" w:hint="eastAsia"/>
          <w:b/>
          <w:color w:val="0000FF"/>
          <w:sz w:val="22"/>
        </w:rPr>
        <w:t>投标人如有设备对应厂商原厂售后服务函请提供（需原厂盖章）。</w:t>
      </w:r>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6" w:name="_Toc136872074"/>
      <w:r w:rsidRPr="00533A9E">
        <w:rPr>
          <w:rFonts w:ascii="Times New Roman" w:hAnsi="Times New Roman" w:hint="eastAsia"/>
          <w:b/>
          <w:sz w:val="22"/>
        </w:rPr>
        <w:t>9.3.3</w:t>
      </w:r>
      <w:r w:rsidRPr="00533A9E">
        <w:rPr>
          <w:rFonts w:ascii="Times New Roman" w:hAnsi="Times New Roman" w:hint="eastAsia"/>
          <w:b/>
          <w:sz w:val="22"/>
        </w:rPr>
        <w:t>服务器系统运维清单</w:t>
      </w:r>
      <w:bookmarkEnd w:id="26"/>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7"/>
        <w:gridCol w:w="1136"/>
        <w:gridCol w:w="1313"/>
        <w:gridCol w:w="1985"/>
        <w:gridCol w:w="707"/>
        <w:gridCol w:w="1074"/>
        <w:gridCol w:w="1134"/>
      </w:tblGrid>
      <w:tr w:rsidR="00671271" w:rsidRPr="005D5CE1" w:rsidTr="00881631">
        <w:trPr>
          <w:trHeight w:val="288"/>
          <w:jc w:val="center"/>
        </w:trPr>
        <w:tc>
          <w:tcPr>
            <w:tcW w:w="709" w:type="dxa"/>
            <w:shd w:val="clear" w:color="auto" w:fill="auto"/>
            <w:noWrap/>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序号</w:t>
            </w:r>
          </w:p>
        </w:tc>
        <w:tc>
          <w:tcPr>
            <w:tcW w:w="1557" w:type="dxa"/>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设备类型</w:t>
            </w:r>
          </w:p>
        </w:tc>
        <w:tc>
          <w:tcPr>
            <w:tcW w:w="1136" w:type="dxa"/>
            <w:shd w:val="clear" w:color="auto" w:fill="auto"/>
            <w:noWrap/>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设备品牌</w:t>
            </w:r>
          </w:p>
        </w:tc>
        <w:tc>
          <w:tcPr>
            <w:tcW w:w="1313" w:type="dxa"/>
            <w:shd w:val="clear" w:color="auto" w:fill="auto"/>
            <w:noWrap/>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型号规格</w:t>
            </w:r>
          </w:p>
        </w:tc>
        <w:tc>
          <w:tcPr>
            <w:tcW w:w="1985" w:type="dxa"/>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配置参数</w:t>
            </w:r>
          </w:p>
        </w:tc>
        <w:tc>
          <w:tcPr>
            <w:tcW w:w="707" w:type="dxa"/>
            <w:shd w:val="clear" w:color="auto" w:fill="auto"/>
            <w:noWrap/>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szCs w:val="21"/>
              </w:rPr>
              <w:t>数量</w:t>
            </w:r>
          </w:p>
        </w:tc>
        <w:tc>
          <w:tcPr>
            <w:tcW w:w="1074" w:type="dxa"/>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kern w:val="0"/>
                <w:szCs w:val="21"/>
              </w:rPr>
              <w:t>设备已</w:t>
            </w:r>
            <w:r w:rsidRPr="005D5CE1">
              <w:rPr>
                <w:rFonts w:ascii="Times New Roman" w:hAnsi="Times New Roman"/>
                <w:b/>
                <w:bCs/>
                <w:color w:val="000000"/>
                <w:szCs w:val="21"/>
              </w:rPr>
              <w:t>使用年限</w:t>
            </w:r>
          </w:p>
        </w:tc>
        <w:tc>
          <w:tcPr>
            <w:tcW w:w="1134" w:type="dxa"/>
            <w:vAlign w:val="center"/>
          </w:tcPr>
          <w:p w:rsidR="00671271" w:rsidRPr="005D5CE1" w:rsidRDefault="00671271" w:rsidP="00881631">
            <w:pPr>
              <w:jc w:val="center"/>
              <w:rPr>
                <w:rFonts w:ascii="Times New Roman" w:hAnsi="Times New Roman"/>
                <w:b/>
                <w:bCs/>
                <w:color w:val="000000"/>
                <w:szCs w:val="21"/>
              </w:rPr>
            </w:pPr>
            <w:r w:rsidRPr="005D5CE1">
              <w:rPr>
                <w:rFonts w:ascii="Times New Roman" w:hAnsi="Times New Roman"/>
                <w:b/>
                <w:bCs/>
                <w:color w:val="000000"/>
                <w:kern w:val="0"/>
                <w:szCs w:val="21"/>
              </w:rPr>
              <w:t>是否购买原厂保修</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 Edge R730</w:t>
            </w:r>
          </w:p>
        </w:tc>
        <w:tc>
          <w:tcPr>
            <w:tcW w:w="1985"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ThinkSystem SR850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ThinkSystem SR550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 Edge R730</w:t>
            </w:r>
          </w:p>
        </w:tc>
        <w:tc>
          <w:tcPr>
            <w:tcW w:w="1985"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8</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X6</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256G</w:t>
            </w:r>
            <w:r w:rsidRPr="005D5CE1">
              <w:rPr>
                <w:rFonts w:ascii="Times New Roman" w:hAnsi="Times New Roman"/>
                <w:color w:val="000000"/>
                <w:szCs w:val="21"/>
              </w:rPr>
              <w:t>内存，</w:t>
            </w:r>
            <w:r w:rsidRPr="005D5CE1">
              <w:rPr>
                <w:rFonts w:ascii="Times New Roman" w:hAnsi="Times New Roman"/>
                <w:color w:val="000000"/>
                <w:szCs w:val="21"/>
              </w:rPr>
              <w:t>100G+180G</w:t>
            </w:r>
            <w:r w:rsidRPr="005D5CE1">
              <w:rPr>
                <w:rFonts w:ascii="Times New Roman" w:hAnsi="Times New Roman"/>
                <w:color w:val="000000"/>
                <w:szCs w:val="21"/>
              </w:rPr>
              <w:t>硬</w:t>
            </w:r>
            <w:r w:rsidRPr="005D5CE1">
              <w:rPr>
                <w:rFonts w:ascii="Times New Roman" w:hAnsi="Times New Roman"/>
                <w:color w:val="000000"/>
                <w:szCs w:val="21"/>
              </w:rPr>
              <w:lastRenderedPageBreak/>
              <w:t>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lastRenderedPageBreak/>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lastRenderedPageBreak/>
              <w:t>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X6</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256G</w:t>
            </w:r>
            <w:r w:rsidRPr="005D5CE1">
              <w:rPr>
                <w:rFonts w:ascii="Times New Roman" w:hAnsi="Times New Roman"/>
                <w:color w:val="000000"/>
                <w:szCs w:val="21"/>
              </w:rPr>
              <w:t>内存，</w:t>
            </w:r>
            <w:r w:rsidRPr="005D5CE1">
              <w:rPr>
                <w:rFonts w:ascii="Times New Roman" w:hAnsi="Times New Roman"/>
                <w:color w:val="000000"/>
                <w:szCs w:val="21"/>
              </w:rPr>
              <w:t>100G+180G</w:t>
            </w:r>
            <w:r w:rsidRPr="005D5CE1">
              <w:rPr>
                <w:rFonts w:ascii="Times New Roman" w:hAnsi="Times New Roman"/>
                <w:color w:val="000000"/>
                <w:szCs w:val="21"/>
              </w:rPr>
              <w:t>硬盘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Lenovo SR860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Lenovo SR860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13</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Lenovo</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万全</w:t>
            </w:r>
            <w:r w:rsidRPr="005D5CE1">
              <w:rPr>
                <w:rFonts w:ascii="Times New Roman" w:hAnsi="Times New Roman"/>
                <w:color w:val="000000"/>
                <w:szCs w:val="21"/>
              </w:rPr>
              <w:t>R510</w:t>
            </w: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15</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R310</w:t>
            </w: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17</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18</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ThinkServer RD450</w:t>
            </w: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ThinkServer RD450</w:t>
            </w: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20</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shd w:val="clear" w:color="000000" w:fill="FFFFFF"/>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HP</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Proliant DL 388 G9</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E5-2620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PowerEdge R310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23</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R430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R430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25</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000000" w:fill="FFFFFF"/>
            <w:vAlign w:val="center"/>
          </w:tcPr>
          <w:p w:rsidR="00671271" w:rsidRPr="005D5CE1" w:rsidRDefault="00671271" w:rsidP="00881631">
            <w:pPr>
              <w:jc w:val="center"/>
              <w:rPr>
                <w:rFonts w:ascii="Times New Roman" w:eastAsia="微软雅黑"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X3850 X5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27</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M3</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28</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29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Intel Xeon </w:t>
            </w:r>
            <w:r w:rsidRPr="005D5CE1">
              <w:rPr>
                <w:rFonts w:ascii="Times New Roman" w:hAnsi="Times New Roman"/>
                <w:color w:val="000000"/>
                <w:szCs w:val="21"/>
              </w:rPr>
              <w:lastRenderedPageBreak/>
              <w:t>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lastRenderedPageBreak/>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lastRenderedPageBreak/>
              <w:t>30</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Lenovo</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X6</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256G</w:t>
            </w:r>
            <w:r w:rsidRPr="005D5CE1">
              <w:rPr>
                <w:rFonts w:ascii="Times New Roman" w:hAnsi="Times New Roman"/>
                <w:color w:val="000000"/>
                <w:szCs w:val="21"/>
              </w:rPr>
              <w:t>内存，</w:t>
            </w:r>
            <w:r w:rsidRPr="005D5CE1">
              <w:rPr>
                <w:rFonts w:ascii="Times New Roman" w:hAnsi="Times New Roman"/>
                <w:color w:val="000000"/>
                <w:szCs w:val="21"/>
              </w:rPr>
              <w:t>100G+180G</w:t>
            </w:r>
            <w:r w:rsidRPr="005D5CE1">
              <w:rPr>
                <w:rFonts w:ascii="Times New Roman" w:hAnsi="Times New Roman"/>
                <w:color w:val="000000"/>
                <w:szCs w:val="21"/>
              </w:rPr>
              <w:t>硬盘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33</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R710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R730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35</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IBM</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HP</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DL160 G6</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52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37</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EMC PowerEdge R330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6</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38</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HP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DL320 G6</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39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40</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R210 II</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R410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43</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45</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万全</w:t>
            </w:r>
            <w:r w:rsidRPr="005D5CE1">
              <w:rPr>
                <w:rFonts w:ascii="Times New Roman" w:hAnsi="Times New Roman"/>
                <w:color w:val="000000"/>
                <w:szCs w:val="21"/>
              </w:rPr>
              <w:t>R510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塔式服务器</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47</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T110 II</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48</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R720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9</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49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R420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9</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lastRenderedPageBreak/>
              <w:t>50</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Dell </w:t>
            </w:r>
          </w:p>
        </w:tc>
        <w:tc>
          <w:tcPr>
            <w:tcW w:w="1313"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PowerEdge R720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9</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53</w:t>
            </w:r>
          </w:p>
        </w:tc>
        <w:tc>
          <w:tcPr>
            <w:tcW w:w="1557"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000000" w:fill="FFFFFF"/>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Dell</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　</w:t>
            </w:r>
            <w:r w:rsidRPr="005D5CE1">
              <w:rPr>
                <w:rFonts w:ascii="Times New Roman" w:hAnsi="Times New Roman"/>
                <w:color w:val="000000"/>
                <w:szCs w:val="21"/>
              </w:rPr>
              <w:t>PowerEdge R310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52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54</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br/>
              <w:t>ThinkServer RD450</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55</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56</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57</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X3550 M4</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58</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59</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60</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IBM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X3850 X5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10</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61</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台式机</w:t>
            </w:r>
          </w:p>
        </w:tc>
        <w:tc>
          <w:tcPr>
            <w:tcW w:w="1985" w:type="dxa"/>
            <w:vAlign w:val="center"/>
          </w:tcPr>
          <w:p w:rsidR="00671271" w:rsidRPr="005D5CE1" w:rsidRDefault="00671271" w:rsidP="00881631">
            <w:pPr>
              <w:jc w:val="center"/>
              <w:rPr>
                <w:rFonts w:ascii="Times New Roman" w:hAnsi="Times New Roman"/>
                <w:color w:val="000000"/>
                <w:szCs w:val="21"/>
              </w:rPr>
            </w:pP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62</w:t>
            </w:r>
          </w:p>
        </w:tc>
        <w:tc>
          <w:tcPr>
            <w:tcW w:w="1557"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 xml:space="preserve">Lenovo </w:t>
            </w:r>
          </w:p>
        </w:tc>
        <w:tc>
          <w:tcPr>
            <w:tcW w:w="1313"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X3650 M5</w:t>
            </w:r>
          </w:p>
        </w:tc>
        <w:tc>
          <w:tcPr>
            <w:tcW w:w="1985"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Intel Xeon E5-2640</w:t>
            </w:r>
            <w:r w:rsidRPr="005D5CE1">
              <w:rPr>
                <w:rFonts w:ascii="Times New Roman" w:hAnsi="Times New Roman"/>
                <w:color w:val="000000"/>
                <w:szCs w:val="21"/>
              </w:rPr>
              <w:t>，</w:t>
            </w:r>
            <w:r w:rsidRPr="005D5CE1">
              <w:rPr>
                <w:rFonts w:ascii="Times New Roman" w:hAnsi="Times New Roman"/>
                <w:color w:val="000000"/>
                <w:szCs w:val="21"/>
              </w:rPr>
              <w:t>16G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1</w:t>
            </w:r>
          </w:p>
        </w:tc>
        <w:tc>
          <w:tcPr>
            <w:tcW w:w="1074" w:type="dxa"/>
            <w:vAlign w:val="center"/>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szCs w:val="21"/>
              </w:rPr>
              <w:t>7</w:t>
            </w:r>
            <w:r w:rsidRPr="005D5CE1">
              <w:rPr>
                <w:rFonts w:ascii="Times New Roman" w:hAnsi="Times New Roman"/>
                <w:color w:val="000000"/>
                <w:szCs w:val="21"/>
              </w:rPr>
              <w:t>年</w:t>
            </w:r>
          </w:p>
        </w:tc>
        <w:tc>
          <w:tcPr>
            <w:tcW w:w="1134" w:type="dxa"/>
          </w:tcPr>
          <w:p w:rsidR="00671271" w:rsidRPr="005D5CE1" w:rsidRDefault="00671271" w:rsidP="00881631">
            <w:pPr>
              <w:jc w:val="center"/>
              <w:rPr>
                <w:rFonts w:ascii="Times New Roman" w:hAnsi="Times New Roman"/>
                <w:color w:val="000000"/>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63</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64</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65</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66</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67</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68</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r w:rsidR="00671271" w:rsidRPr="005D5CE1" w:rsidTr="00881631">
        <w:trPr>
          <w:trHeight w:val="288"/>
          <w:jc w:val="center"/>
        </w:trPr>
        <w:tc>
          <w:tcPr>
            <w:tcW w:w="709" w:type="dxa"/>
            <w:shd w:val="clear" w:color="000000" w:fill="FFFFFF"/>
            <w:noWrap/>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69</w:t>
            </w:r>
          </w:p>
        </w:tc>
        <w:tc>
          <w:tcPr>
            <w:tcW w:w="1557"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机架式服务器</w:t>
            </w:r>
          </w:p>
        </w:tc>
        <w:tc>
          <w:tcPr>
            <w:tcW w:w="1136"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华为</w:t>
            </w:r>
          </w:p>
        </w:tc>
        <w:tc>
          <w:tcPr>
            <w:tcW w:w="1313"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2288v5</w:t>
            </w:r>
          </w:p>
        </w:tc>
        <w:tc>
          <w:tcPr>
            <w:tcW w:w="1985"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color w:val="000000"/>
                <w:szCs w:val="21"/>
              </w:rPr>
              <w:t>Intel Xeon E7-8837</w:t>
            </w:r>
            <w:r w:rsidRPr="005D5CE1">
              <w:rPr>
                <w:rFonts w:ascii="Times New Roman" w:hAnsi="Times New Roman"/>
                <w:color w:val="000000"/>
                <w:szCs w:val="21"/>
              </w:rPr>
              <w:t>，</w:t>
            </w:r>
            <w:r w:rsidRPr="005D5CE1">
              <w:rPr>
                <w:rFonts w:ascii="Times New Roman" w:hAnsi="Times New Roman"/>
                <w:color w:val="000000"/>
                <w:szCs w:val="21"/>
              </w:rPr>
              <w:t>64G</w:t>
            </w:r>
            <w:r w:rsidRPr="005D5CE1">
              <w:rPr>
                <w:rFonts w:ascii="Times New Roman" w:hAnsi="Times New Roman"/>
                <w:color w:val="000000"/>
                <w:szCs w:val="21"/>
              </w:rPr>
              <w:t>内存</w:t>
            </w:r>
          </w:p>
        </w:tc>
        <w:tc>
          <w:tcPr>
            <w:tcW w:w="707" w:type="dxa"/>
            <w:shd w:val="clear" w:color="auto" w:fill="auto"/>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1</w:t>
            </w:r>
          </w:p>
        </w:tc>
        <w:tc>
          <w:tcPr>
            <w:tcW w:w="1074" w:type="dxa"/>
            <w:vAlign w:val="center"/>
          </w:tcPr>
          <w:p w:rsidR="00671271" w:rsidRPr="005D5CE1" w:rsidRDefault="00671271" w:rsidP="00881631">
            <w:pPr>
              <w:jc w:val="center"/>
              <w:rPr>
                <w:rFonts w:ascii="Times New Roman" w:hAnsi="Times New Roman"/>
                <w:szCs w:val="21"/>
              </w:rPr>
            </w:pPr>
            <w:r w:rsidRPr="005D5CE1">
              <w:rPr>
                <w:rFonts w:ascii="Times New Roman" w:hAnsi="Times New Roman"/>
                <w:szCs w:val="21"/>
              </w:rPr>
              <w:t>3</w:t>
            </w:r>
            <w:r w:rsidRPr="005D5CE1">
              <w:rPr>
                <w:rFonts w:ascii="Times New Roman" w:hAnsi="Times New Roman"/>
                <w:szCs w:val="21"/>
              </w:rPr>
              <w:t>年</w:t>
            </w:r>
          </w:p>
        </w:tc>
        <w:tc>
          <w:tcPr>
            <w:tcW w:w="1134" w:type="dxa"/>
          </w:tcPr>
          <w:p w:rsidR="00671271" w:rsidRPr="005D5CE1" w:rsidRDefault="00671271" w:rsidP="00881631">
            <w:pPr>
              <w:jc w:val="center"/>
              <w:rPr>
                <w:rFonts w:ascii="Times New Roman" w:hAnsi="Times New Roman"/>
                <w:szCs w:val="21"/>
              </w:rPr>
            </w:pPr>
            <w:r w:rsidRPr="005D5CE1">
              <w:rPr>
                <w:rFonts w:ascii="Times New Roman" w:hAnsi="Times New Roman"/>
                <w:color w:val="000000"/>
                <w:kern w:val="0"/>
                <w:szCs w:val="21"/>
              </w:rPr>
              <w:t>/</w:t>
            </w:r>
          </w:p>
        </w:tc>
      </w:tr>
    </w:tbl>
    <w:p w:rsidR="00671271" w:rsidRDefault="00671271" w:rsidP="00671271"/>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7" w:name="_Toc136872075"/>
      <w:r w:rsidRPr="00533A9E">
        <w:rPr>
          <w:rFonts w:ascii="Times New Roman" w:hAnsi="Times New Roman" w:hint="eastAsia"/>
          <w:b/>
          <w:sz w:val="22"/>
        </w:rPr>
        <w:t>9.3.4</w:t>
      </w:r>
      <w:r w:rsidRPr="00533A9E">
        <w:rPr>
          <w:rFonts w:ascii="Times New Roman" w:hAnsi="Times New Roman" w:hint="eastAsia"/>
          <w:b/>
          <w:sz w:val="22"/>
        </w:rPr>
        <w:t>存储系统清单</w:t>
      </w:r>
      <w:bookmarkEnd w:id="27"/>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50"/>
        <w:gridCol w:w="1240"/>
        <w:gridCol w:w="2304"/>
        <w:gridCol w:w="837"/>
        <w:gridCol w:w="1134"/>
        <w:gridCol w:w="1217"/>
      </w:tblGrid>
      <w:tr w:rsidR="00671271" w:rsidRPr="00897333" w:rsidTr="00881631">
        <w:trPr>
          <w:trHeight w:val="288"/>
          <w:jc w:val="center"/>
        </w:trPr>
        <w:tc>
          <w:tcPr>
            <w:tcW w:w="850"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lastRenderedPageBreak/>
              <w:t>序号</w:t>
            </w:r>
          </w:p>
        </w:tc>
        <w:tc>
          <w:tcPr>
            <w:tcW w:w="1550" w:type="dxa"/>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设备类型</w:t>
            </w:r>
          </w:p>
        </w:tc>
        <w:tc>
          <w:tcPr>
            <w:tcW w:w="1240"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设备品牌</w:t>
            </w:r>
          </w:p>
        </w:tc>
        <w:tc>
          <w:tcPr>
            <w:tcW w:w="2304"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型号规格</w:t>
            </w:r>
          </w:p>
        </w:tc>
        <w:tc>
          <w:tcPr>
            <w:tcW w:w="837"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数量</w:t>
            </w:r>
          </w:p>
        </w:tc>
        <w:tc>
          <w:tcPr>
            <w:tcW w:w="1134" w:type="dxa"/>
            <w:vAlign w:val="center"/>
          </w:tcPr>
          <w:p w:rsidR="00671271" w:rsidRPr="00897333" w:rsidRDefault="00671271" w:rsidP="00881631">
            <w:pPr>
              <w:jc w:val="center"/>
              <w:rPr>
                <w:rFonts w:ascii="Times New Roman" w:hAnsi="Times New Roman"/>
                <w:b/>
                <w:bCs/>
                <w:color w:val="000000"/>
                <w:kern w:val="0"/>
                <w:sz w:val="22"/>
              </w:rPr>
            </w:pPr>
            <w:r w:rsidRPr="00897333">
              <w:rPr>
                <w:rFonts w:ascii="Times New Roman" w:hAnsi="Times New Roman"/>
                <w:b/>
                <w:bCs/>
                <w:color w:val="000000"/>
                <w:kern w:val="0"/>
                <w:sz w:val="22"/>
              </w:rPr>
              <w:t>设备已</w:t>
            </w:r>
            <w:r w:rsidRPr="00897333">
              <w:rPr>
                <w:rFonts w:ascii="Times New Roman" w:hAnsi="Times New Roman"/>
                <w:b/>
                <w:bCs/>
                <w:color w:val="000000"/>
                <w:sz w:val="22"/>
              </w:rPr>
              <w:t>使用年限</w:t>
            </w:r>
          </w:p>
        </w:tc>
        <w:tc>
          <w:tcPr>
            <w:tcW w:w="1217" w:type="dxa"/>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color w:val="000000"/>
                <w:kern w:val="0"/>
                <w:sz w:val="22"/>
              </w:rPr>
              <w:t>是否购买原厂保修</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Dell</w:t>
            </w:r>
          </w:p>
        </w:tc>
        <w:tc>
          <w:tcPr>
            <w:tcW w:w="2304"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PowerVault MD3200i</w:t>
            </w:r>
          </w:p>
        </w:tc>
        <w:tc>
          <w:tcPr>
            <w:tcW w:w="837"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8</w:t>
            </w:r>
            <w:r w:rsidRPr="00897333">
              <w:rPr>
                <w:rFonts w:ascii="Times New Roman" w:hAnsi="Times New Roman"/>
                <w:sz w:val="22"/>
              </w:rPr>
              <w:t>年</w:t>
            </w:r>
          </w:p>
        </w:tc>
        <w:tc>
          <w:tcPr>
            <w:tcW w:w="1217" w:type="dxa"/>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2</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IBM</w:t>
            </w:r>
          </w:p>
        </w:tc>
        <w:tc>
          <w:tcPr>
            <w:tcW w:w="2304"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V7000</w:t>
            </w:r>
          </w:p>
        </w:tc>
        <w:tc>
          <w:tcPr>
            <w:tcW w:w="837"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3</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Storwize 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4</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Dell</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PowerVault MD 3800f</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8</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5</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IBM</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6</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IBM</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7</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IBM</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System Storage DS5020</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7</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8</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IBM</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9</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Storwize 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11</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Storwize V7000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12</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 xml:space="preserve">Storwize V7000 </w:t>
            </w:r>
          </w:p>
        </w:tc>
        <w:tc>
          <w:tcPr>
            <w:tcW w:w="837" w:type="dxa"/>
            <w:shd w:val="clear" w:color="000000" w:fill="FFFFFF"/>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13</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磁盘阵列</w:t>
            </w:r>
          </w:p>
        </w:tc>
        <w:tc>
          <w:tcPr>
            <w:tcW w:w="1240" w:type="dxa"/>
            <w:shd w:val="clear" w:color="auto" w:fill="auto"/>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 xml:space="preserve">IBM  </w:t>
            </w:r>
          </w:p>
        </w:tc>
        <w:tc>
          <w:tcPr>
            <w:tcW w:w="2304" w:type="dxa"/>
            <w:shd w:val="clear" w:color="auto" w:fill="auto"/>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 xml:space="preserve">Storwize V7000 </w:t>
            </w:r>
          </w:p>
        </w:tc>
        <w:tc>
          <w:tcPr>
            <w:tcW w:w="837" w:type="dxa"/>
            <w:shd w:val="clear" w:color="000000" w:fill="FFFFFF"/>
            <w:vAlign w:val="center"/>
          </w:tcPr>
          <w:p w:rsidR="00671271" w:rsidRPr="00897333" w:rsidRDefault="00671271" w:rsidP="00881631">
            <w:pPr>
              <w:jc w:val="center"/>
              <w:rPr>
                <w:rFonts w:ascii="Times New Roman" w:hAnsi="Times New Roman"/>
                <w:b/>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14</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光纤交换机</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博科</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B24</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15</w:t>
            </w:r>
          </w:p>
        </w:tc>
        <w:tc>
          <w:tcPr>
            <w:tcW w:w="1550" w:type="dxa"/>
          </w:tcPr>
          <w:p w:rsidR="00671271" w:rsidRPr="00897333" w:rsidRDefault="00671271" w:rsidP="00881631">
            <w:pPr>
              <w:jc w:val="center"/>
              <w:rPr>
                <w:rFonts w:ascii="Times New Roman" w:hAnsi="Times New Roman"/>
                <w:sz w:val="22"/>
              </w:rPr>
            </w:pPr>
            <w:r w:rsidRPr="00897333">
              <w:rPr>
                <w:rFonts w:ascii="Times New Roman" w:hAnsi="Times New Roman"/>
                <w:sz w:val="22"/>
              </w:rPr>
              <w:t>光纤交换机</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博科</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B24</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16</w:t>
            </w:r>
          </w:p>
        </w:tc>
        <w:tc>
          <w:tcPr>
            <w:tcW w:w="1550" w:type="dxa"/>
          </w:tcPr>
          <w:p w:rsidR="00671271" w:rsidRPr="00897333" w:rsidRDefault="00671271" w:rsidP="00881631">
            <w:pPr>
              <w:jc w:val="center"/>
              <w:rPr>
                <w:rFonts w:ascii="Times New Roman" w:hAnsi="Times New Roman"/>
                <w:sz w:val="22"/>
              </w:rPr>
            </w:pPr>
            <w:r w:rsidRPr="00897333">
              <w:rPr>
                <w:rFonts w:ascii="Times New Roman" w:hAnsi="Times New Roman"/>
                <w:sz w:val="22"/>
              </w:rPr>
              <w:t>光纤交换机</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博科</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B24</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17</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光纤交换机</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博科</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B24</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10</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18</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智能混合闪存存储系统</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HUAWEI</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5210 </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3</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r w:rsidR="00671271" w:rsidRPr="00897333" w:rsidTr="00881631">
        <w:trPr>
          <w:trHeight w:val="288"/>
          <w:jc w:val="center"/>
        </w:trPr>
        <w:tc>
          <w:tcPr>
            <w:tcW w:w="850"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17</w:t>
            </w:r>
          </w:p>
        </w:tc>
        <w:tc>
          <w:tcPr>
            <w:tcW w:w="1550"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智能混合闪存存储系统</w:t>
            </w:r>
          </w:p>
        </w:tc>
        <w:tc>
          <w:tcPr>
            <w:tcW w:w="1240"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HUAWEI</w:t>
            </w:r>
          </w:p>
        </w:tc>
        <w:tc>
          <w:tcPr>
            <w:tcW w:w="2304" w:type="dxa"/>
            <w:shd w:val="clear" w:color="auto" w:fill="auto"/>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5110</w:t>
            </w:r>
          </w:p>
        </w:tc>
        <w:tc>
          <w:tcPr>
            <w:tcW w:w="837"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134" w:type="dxa"/>
            <w:shd w:val="clear" w:color="000000" w:fill="FFFFFF"/>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3</w:t>
            </w:r>
            <w:r w:rsidRPr="00897333">
              <w:rPr>
                <w:rFonts w:ascii="Times New Roman" w:hAnsi="Times New Roman"/>
                <w:sz w:val="22"/>
              </w:rPr>
              <w:t>年</w:t>
            </w:r>
          </w:p>
        </w:tc>
        <w:tc>
          <w:tcPr>
            <w:tcW w:w="1217" w:type="dxa"/>
            <w:shd w:val="clear" w:color="000000" w:fill="FFFFFF"/>
          </w:tcPr>
          <w:p w:rsidR="00671271" w:rsidRPr="00897333" w:rsidRDefault="00671271" w:rsidP="00881631">
            <w:pPr>
              <w:jc w:val="center"/>
              <w:rPr>
                <w:rFonts w:ascii="Times New Roman" w:hAnsi="Times New Roman"/>
                <w:sz w:val="22"/>
              </w:rPr>
            </w:pPr>
            <w:r w:rsidRPr="00897333">
              <w:rPr>
                <w:rFonts w:ascii="Times New Roman" w:hAnsi="Times New Roman"/>
                <w:color w:val="000000"/>
                <w:kern w:val="0"/>
                <w:sz w:val="22"/>
              </w:rPr>
              <w:t>/</w:t>
            </w:r>
          </w:p>
        </w:tc>
      </w:tr>
    </w:tbl>
    <w:p w:rsidR="00671271" w:rsidRDefault="00671271" w:rsidP="00671271"/>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8" w:name="_Toc136872076"/>
      <w:r w:rsidRPr="00E31146">
        <w:rPr>
          <w:rFonts w:ascii="Times New Roman" w:hAnsi="Times New Roman" w:hint="eastAsia"/>
          <w:b/>
          <w:sz w:val="22"/>
        </w:rPr>
        <w:t xml:space="preserve">9.3.5 </w:t>
      </w:r>
      <w:r w:rsidRPr="00E31146">
        <w:rPr>
          <w:rFonts w:ascii="Times New Roman" w:hAnsi="Times New Roman" w:hint="eastAsia"/>
          <w:b/>
          <w:sz w:val="22"/>
        </w:rPr>
        <w:t>系统软件运维清单</w:t>
      </w:r>
      <w:bookmarkEnd w:id="28"/>
    </w:p>
    <w:p w:rsidR="00671271" w:rsidRPr="00897333" w:rsidRDefault="00671271" w:rsidP="00671271">
      <w:pPr>
        <w:spacing w:line="300" w:lineRule="auto"/>
        <w:ind w:firstLineChars="200" w:firstLine="440"/>
        <w:rPr>
          <w:rFonts w:ascii="Times New Roman" w:hAnsi="Times New Roman"/>
          <w:sz w:val="22"/>
        </w:rPr>
      </w:pPr>
      <w:r w:rsidRPr="00897333">
        <w:rPr>
          <w:rFonts w:ascii="Times New Roman" w:hAnsi="Times New Roman"/>
          <w:sz w:val="22"/>
        </w:rPr>
        <w:t>投标人应提供技术支持服务，包括：</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897333">
        <w:rPr>
          <w:rFonts w:ascii="Times New Roman" w:hAnsi="Times New Roman"/>
          <w:sz w:val="22"/>
        </w:rPr>
        <w:t>规划软件的部署，定义所需的安装环境；</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897333">
        <w:rPr>
          <w:rFonts w:ascii="Times New Roman" w:hAnsi="Times New Roman"/>
          <w:sz w:val="22"/>
        </w:rPr>
        <w:t>安装配置软件，并对软件的参数进行必要的调整；</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897333">
        <w:rPr>
          <w:rFonts w:ascii="Times New Roman" w:hAnsi="Times New Roman"/>
          <w:sz w:val="22"/>
        </w:rPr>
        <w:t>安装软件的补丁；</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w:t>
      </w:r>
      <w:r w:rsidRPr="00897333">
        <w:rPr>
          <w:rFonts w:ascii="Times New Roman" w:hAnsi="Times New Roman"/>
          <w:sz w:val="22"/>
        </w:rPr>
        <w:t>进行问题定位，指导</w:t>
      </w:r>
      <w:r>
        <w:rPr>
          <w:rFonts w:ascii="Times New Roman" w:hAnsi="Times New Roman"/>
          <w:sz w:val="22"/>
        </w:rPr>
        <w:t>采购人</w:t>
      </w:r>
      <w:r w:rsidRPr="00897333">
        <w:rPr>
          <w:rFonts w:ascii="Times New Roman" w:hAnsi="Times New Roman"/>
          <w:sz w:val="22"/>
        </w:rPr>
        <w:t>技术人员收集所需系统信息；</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w:t>
      </w:r>
      <w:r w:rsidRPr="00897333">
        <w:rPr>
          <w:rFonts w:ascii="Times New Roman" w:hAnsi="Times New Roman"/>
          <w:sz w:val="22"/>
        </w:rPr>
        <w:t>进行问题根源的分析和诊断；</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6</w:t>
      </w:r>
      <w:r>
        <w:rPr>
          <w:rFonts w:ascii="Times New Roman" w:hAnsi="Times New Roman" w:hint="eastAsia"/>
          <w:sz w:val="22"/>
        </w:rPr>
        <w:t>）</w:t>
      </w:r>
      <w:r w:rsidRPr="00897333">
        <w:rPr>
          <w:rFonts w:ascii="Times New Roman" w:hAnsi="Times New Roman"/>
          <w:sz w:val="22"/>
        </w:rPr>
        <w:t>跟踪问题的进展情况，与</w:t>
      </w:r>
      <w:r>
        <w:rPr>
          <w:rFonts w:ascii="Times New Roman" w:hAnsi="Times New Roman"/>
          <w:sz w:val="22"/>
        </w:rPr>
        <w:t>采购人</w:t>
      </w:r>
      <w:r w:rsidRPr="00897333">
        <w:rPr>
          <w:rFonts w:ascii="Times New Roman" w:hAnsi="Times New Roman"/>
          <w:sz w:val="22"/>
        </w:rPr>
        <w:t>及时交流；</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7</w:t>
      </w:r>
      <w:r>
        <w:rPr>
          <w:rFonts w:ascii="Times New Roman" w:hAnsi="Times New Roman" w:hint="eastAsia"/>
          <w:sz w:val="22"/>
        </w:rPr>
        <w:t>）</w:t>
      </w:r>
      <w:r w:rsidRPr="00897333">
        <w:rPr>
          <w:rFonts w:ascii="Times New Roman" w:hAnsi="Times New Roman"/>
          <w:sz w:val="22"/>
        </w:rPr>
        <w:t>提供产品软件产品日常维护和管理使用的建议；</w:t>
      </w:r>
    </w:p>
    <w:p w:rsidR="00671271" w:rsidRPr="00897333"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8</w:t>
      </w:r>
      <w:r>
        <w:rPr>
          <w:rFonts w:ascii="Times New Roman" w:hAnsi="Times New Roman" w:hint="eastAsia"/>
          <w:sz w:val="22"/>
        </w:rPr>
        <w:t>）</w:t>
      </w:r>
      <w:r w:rsidRPr="00897333">
        <w:rPr>
          <w:rFonts w:ascii="Times New Roman" w:hAnsi="Times New Roman"/>
          <w:sz w:val="22"/>
        </w:rPr>
        <w:t>及时联系相关硬件厂商进行故障处理</w:t>
      </w:r>
    </w:p>
    <w:tbl>
      <w:tblPr>
        <w:tblW w:w="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3"/>
        <w:gridCol w:w="3402"/>
      </w:tblGrid>
      <w:tr w:rsidR="00671271" w:rsidRPr="00897333" w:rsidTr="00881631">
        <w:trPr>
          <w:trHeight w:val="288"/>
          <w:jc w:val="center"/>
        </w:trPr>
        <w:tc>
          <w:tcPr>
            <w:tcW w:w="988"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序号</w:t>
            </w:r>
          </w:p>
        </w:tc>
        <w:tc>
          <w:tcPr>
            <w:tcW w:w="1553" w:type="dxa"/>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软件类型</w:t>
            </w:r>
          </w:p>
        </w:tc>
        <w:tc>
          <w:tcPr>
            <w:tcW w:w="3402" w:type="dxa"/>
            <w:shd w:val="clear" w:color="auto" w:fill="auto"/>
            <w:noWrap/>
            <w:vAlign w:val="center"/>
          </w:tcPr>
          <w:p w:rsidR="00671271" w:rsidRPr="00897333" w:rsidRDefault="00671271" w:rsidP="00881631">
            <w:pPr>
              <w:jc w:val="center"/>
              <w:rPr>
                <w:rFonts w:ascii="Times New Roman" w:hAnsi="Times New Roman"/>
                <w:b/>
                <w:bCs/>
                <w:sz w:val="22"/>
              </w:rPr>
            </w:pPr>
            <w:r w:rsidRPr="00897333">
              <w:rPr>
                <w:rFonts w:ascii="Times New Roman" w:hAnsi="Times New Roman"/>
                <w:b/>
                <w:bCs/>
                <w:sz w:val="22"/>
              </w:rPr>
              <w:t>型号规格</w:t>
            </w:r>
          </w:p>
        </w:tc>
      </w:tr>
      <w:tr w:rsidR="00671271" w:rsidRPr="00897333" w:rsidTr="00881631">
        <w:trPr>
          <w:trHeight w:val="288"/>
          <w:jc w:val="center"/>
        </w:trPr>
        <w:tc>
          <w:tcPr>
            <w:tcW w:w="988"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1</w:t>
            </w:r>
          </w:p>
        </w:tc>
        <w:tc>
          <w:tcPr>
            <w:tcW w:w="1553"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操作系统</w:t>
            </w:r>
          </w:p>
        </w:tc>
        <w:tc>
          <w:tcPr>
            <w:tcW w:w="3402"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windows Server 2008 R2</w:t>
            </w:r>
          </w:p>
        </w:tc>
      </w:tr>
      <w:tr w:rsidR="00671271" w:rsidRPr="00897333" w:rsidTr="00881631">
        <w:trPr>
          <w:trHeight w:val="288"/>
          <w:jc w:val="center"/>
        </w:trPr>
        <w:tc>
          <w:tcPr>
            <w:tcW w:w="988"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2</w:t>
            </w:r>
          </w:p>
        </w:tc>
        <w:tc>
          <w:tcPr>
            <w:tcW w:w="1553"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操作系统</w:t>
            </w:r>
          </w:p>
        </w:tc>
        <w:tc>
          <w:tcPr>
            <w:tcW w:w="3402"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 xml:space="preserve">windows Server 2012 R2 </w:t>
            </w:r>
          </w:p>
        </w:tc>
      </w:tr>
      <w:tr w:rsidR="00671271" w:rsidRPr="00897333" w:rsidTr="00881631">
        <w:trPr>
          <w:trHeight w:val="288"/>
          <w:jc w:val="center"/>
        </w:trPr>
        <w:tc>
          <w:tcPr>
            <w:tcW w:w="988" w:type="dxa"/>
            <w:shd w:val="clear" w:color="000000" w:fill="FFFFFF"/>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3</w:t>
            </w:r>
          </w:p>
        </w:tc>
        <w:tc>
          <w:tcPr>
            <w:tcW w:w="1553" w:type="dxa"/>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数据库</w:t>
            </w:r>
          </w:p>
        </w:tc>
        <w:tc>
          <w:tcPr>
            <w:tcW w:w="3402" w:type="dxa"/>
            <w:shd w:val="clear" w:color="auto" w:fill="auto"/>
            <w:noWrap/>
            <w:vAlign w:val="center"/>
          </w:tcPr>
          <w:p w:rsidR="00671271" w:rsidRPr="00897333" w:rsidRDefault="00671271" w:rsidP="00881631">
            <w:pPr>
              <w:jc w:val="center"/>
              <w:rPr>
                <w:rFonts w:ascii="Times New Roman" w:hAnsi="Times New Roman"/>
                <w:sz w:val="22"/>
              </w:rPr>
            </w:pPr>
            <w:r w:rsidRPr="00897333">
              <w:rPr>
                <w:rFonts w:ascii="Times New Roman" w:hAnsi="Times New Roman"/>
                <w:sz w:val="22"/>
              </w:rPr>
              <w:t>SQL 2008r2</w:t>
            </w:r>
          </w:p>
        </w:tc>
      </w:tr>
    </w:tbl>
    <w:p w:rsidR="00671271" w:rsidRPr="00DA496C" w:rsidRDefault="00671271" w:rsidP="00671271"/>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29" w:name="_Toc136872077"/>
      <w:r w:rsidRPr="00533A9E">
        <w:rPr>
          <w:rFonts w:ascii="Times New Roman" w:hAnsi="Times New Roman" w:hint="eastAsia"/>
          <w:b/>
          <w:sz w:val="22"/>
        </w:rPr>
        <w:t>9.3.6</w:t>
      </w:r>
      <w:r w:rsidRPr="00533A9E">
        <w:rPr>
          <w:rFonts w:ascii="Times New Roman" w:hAnsi="Times New Roman" w:hint="eastAsia"/>
          <w:b/>
          <w:sz w:val="22"/>
        </w:rPr>
        <w:t>弱电系统运维清单</w:t>
      </w:r>
      <w:bookmarkEnd w:id="29"/>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0" w:name="_Toc136872078"/>
      <w:r w:rsidRPr="00533A9E">
        <w:rPr>
          <w:rFonts w:ascii="Times New Roman" w:hAnsi="Times New Roman" w:hint="eastAsia"/>
          <w:b/>
          <w:sz w:val="22"/>
        </w:rPr>
        <w:lastRenderedPageBreak/>
        <w:t xml:space="preserve">9.3.6.1 </w:t>
      </w:r>
      <w:r w:rsidRPr="00533A9E">
        <w:rPr>
          <w:rFonts w:ascii="Times New Roman" w:hAnsi="Times New Roman" w:hint="eastAsia"/>
          <w:b/>
          <w:sz w:val="22"/>
        </w:rPr>
        <w:t>宣导屏维护清单</w:t>
      </w:r>
      <w:bookmarkEnd w:id="30"/>
    </w:p>
    <w:tbl>
      <w:tblPr>
        <w:tblW w:w="9781" w:type="dxa"/>
        <w:tblInd w:w="108" w:type="dxa"/>
        <w:tblLayout w:type="fixed"/>
        <w:tblLook w:val="04A0" w:firstRow="1" w:lastRow="0" w:firstColumn="1" w:lastColumn="0" w:noHBand="0" w:noVBand="1"/>
      </w:tblPr>
      <w:tblGrid>
        <w:gridCol w:w="877"/>
        <w:gridCol w:w="708"/>
        <w:gridCol w:w="1418"/>
        <w:gridCol w:w="1134"/>
        <w:gridCol w:w="1250"/>
        <w:gridCol w:w="485"/>
        <w:gridCol w:w="851"/>
        <w:gridCol w:w="709"/>
        <w:gridCol w:w="1215"/>
        <w:gridCol w:w="1134"/>
      </w:tblGrid>
      <w:tr w:rsidR="00671271" w:rsidRPr="009676B6" w:rsidTr="00881631">
        <w:trPr>
          <w:trHeight w:val="555"/>
        </w:trPr>
        <w:tc>
          <w:tcPr>
            <w:tcW w:w="87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地点</w:t>
            </w:r>
          </w:p>
        </w:tc>
        <w:tc>
          <w:tcPr>
            <w:tcW w:w="708"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楼层</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具体位置</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名称</w:t>
            </w:r>
          </w:p>
        </w:tc>
        <w:tc>
          <w:tcPr>
            <w:tcW w:w="1250"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4253A5" w:rsidRDefault="00671271" w:rsidP="00881631">
            <w:pPr>
              <w:widowControl/>
              <w:jc w:val="center"/>
              <w:rPr>
                <w:rFonts w:ascii="宋体" w:hAnsi="宋体" w:cs="宋体"/>
                <w:b/>
                <w:bCs/>
                <w:color w:val="000000"/>
                <w:kern w:val="0"/>
                <w:sz w:val="22"/>
              </w:rPr>
            </w:pPr>
            <w:r w:rsidRPr="004253A5">
              <w:rPr>
                <w:rFonts w:ascii="宋体" w:hAnsi="宋体" w:cs="宋体" w:hint="eastAsia"/>
                <w:b/>
                <w:bCs/>
                <w:color w:val="000000"/>
                <w:kern w:val="0"/>
                <w:sz w:val="22"/>
              </w:rPr>
              <w:t>设备品牌</w:t>
            </w:r>
          </w:p>
        </w:tc>
        <w:tc>
          <w:tcPr>
            <w:tcW w:w="485"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数量</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尺寸</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横竖</w:t>
            </w:r>
          </w:p>
        </w:tc>
        <w:tc>
          <w:tcPr>
            <w:tcW w:w="1215" w:type="dxa"/>
            <w:tcBorders>
              <w:top w:val="single" w:sz="8" w:space="0" w:color="auto"/>
              <w:left w:val="nil"/>
              <w:bottom w:val="single" w:sz="8" w:space="0" w:color="auto"/>
              <w:right w:val="single" w:sz="8" w:space="0" w:color="auto"/>
            </w:tcBorders>
            <w:shd w:val="clear" w:color="000000" w:fill="D9D9D9"/>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设备已使用年限</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是否购买原厂保修</w:t>
            </w:r>
          </w:p>
        </w:tc>
      </w:tr>
      <w:tr w:rsidR="00671271" w:rsidRPr="009676B6" w:rsidTr="00881631">
        <w:trPr>
          <w:trHeight w:val="55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r w:rsidRPr="009676B6">
              <w:rPr>
                <w:rFonts w:ascii="宋体" w:hAnsi="宋体" w:hint="eastAsia"/>
                <w:color w:val="000000"/>
                <w:kern w:val="0"/>
                <w:sz w:val="22"/>
              </w:rPr>
              <w:t>门急诊楼</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输液室南墙</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输液室西墙</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2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急诊内科候诊区南墙</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2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急诊内科候诊区北墙</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儿科输液室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注射室对面走道</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急诊大门安检处</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CT</w:t>
            </w:r>
            <w:r w:rsidRPr="009676B6">
              <w:rPr>
                <w:rFonts w:ascii="宋体" w:hAnsi="宋体" w:hint="eastAsia"/>
                <w:color w:val="000000"/>
                <w:kern w:val="0"/>
                <w:sz w:val="22"/>
              </w:rPr>
              <w:t>放射科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皮肤科候诊区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产科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妇科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8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MMC</w:t>
            </w:r>
            <w:r w:rsidRPr="009676B6">
              <w:rPr>
                <w:rFonts w:ascii="宋体" w:hAnsi="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8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MMC</w:t>
            </w:r>
            <w:r w:rsidRPr="009676B6">
              <w:rPr>
                <w:rFonts w:ascii="宋体" w:hAnsi="宋体" w:hint="eastAsia"/>
                <w:color w:val="000000"/>
                <w:kern w:val="0"/>
                <w:sz w:val="22"/>
              </w:rPr>
              <w:t>示教室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口腔科门口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消化内科</w:t>
            </w:r>
            <w:r w:rsidRPr="009676B6">
              <w:rPr>
                <w:rFonts w:ascii="Times New Roman" w:hAnsi="Times New Roman"/>
                <w:color w:val="000000"/>
                <w:kern w:val="0"/>
                <w:sz w:val="22"/>
              </w:rPr>
              <w:t>5-6</w:t>
            </w:r>
            <w:r w:rsidRPr="009676B6">
              <w:rPr>
                <w:rFonts w:ascii="宋体" w:hAnsi="宋体" w:cs="宋体" w:hint="eastAsia"/>
                <w:color w:val="000000"/>
                <w:kern w:val="0"/>
                <w:sz w:val="22"/>
              </w:rPr>
              <w:t>诊室门口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43</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8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心血管</w:t>
            </w:r>
            <w:r w:rsidRPr="009676B6">
              <w:rPr>
                <w:rFonts w:ascii="Times New Roman" w:hAnsi="Times New Roman"/>
                <w:color w:val="000000"/>
                <w:kern w:val="0"/>
                <w:sz w:val="22"/>
              </w:rPr>
              <w:t>9-10</w:t>
            </w:r>
            <w:r w:rsidRPr="009676B6">
              <w:rPr>
                <w:rFonts w:ascii="宋体" w:hAnsi="宋体" w:cs="宋体" w:hint="eastAsia"/>
                <w:color w:val="000000"/>
                <w:kern w:val="0"/>
                <w:sz w:val="22"/>
              </w:rPr>
              <w:t>诊室门口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43</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电梯门口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北墙第一块</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43</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北墙第二块</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43</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候诊区</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8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9-10</w:t>
            </w:r>
            <w:r w:rsidRPr="009676B6">
              <w:rPr>
                <w:rFonts w:ascii="宋体" w:hAnsi="宋体" w:hint="eastAsia"/>
                <w:color w:val="000000"/>
                <w:kern w:val="0"/>
                <w:sz w:val="22"/>
              </w:rPr>
              <w:t>号诊室门口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日间病房</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proofErr w:type="gramStart"/>
            <w:r w:rsidRPr="009676B6">
              <w:rPr>
                <w:rFonts w:ascii="宋体" w:hAnsi="宋体" w:hint="eastAsia"/>
                <w:color w:val="000000"/>
                <w:kern w:val="0"/>
                <w:sz w:val="22"/>
              </w:rPr>
              <w:t>体检楼</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专家门诊</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vvip</w:t>
            </w:r>
            <w:r w:rsidRPr="009676B6">
              <w:rPr>
                <w:rFonts w:ascii="宋体" w:hAnsi="宋体" w:hint="eastAsia"/>
                <w:color w:val="000000"/>
                <w:kern w:val="0"/>
                <w:sz w:val="22"/>
              </w:rPr>
              <w:t>特需</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未治病</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r w:rsidRPr="004253A5">
              <w:rPr>
                <w:rFonts w:ascii="宋体" w:hAnsi="宋体" w:cs="宋体" w:hint="eastAsia"/>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康复楼</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w:t>
            </w:r>
            <w:r w:rsidRPr="009676B6">
              <w:rPr>
                <w:rFonts w:ascii="宋体" w:hAnsi="宋体" w:hint="eastAsia"/>
                <w:color w:val="000000"/>
                <w:kern w:val="0"/>
                <w:sz w:val="22"/>
              </w:rPr>
              <w:t>学术会议中心</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门口</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第一会议室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100</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第二会议室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100</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w:t>
            </w:r>
            <w:r w:rsidRPr="009676B6">
              <w:rPr>
                <w:rFonts w:ascii="宋体" w:hAnsi="宋体" w:hint="eastAsia"/>
                <w:color w:val="000000"/>
                <w:kern w:val="0"/>
                <w:sz w:val="22"/>
              </w:rPr>
              <w:t>住院楼</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神经内科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神经内科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神经内科示教室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r w:rsidRPr="004253A5">
              <w:rPr>
                <w:rFonts w:ascii="宋体" w:hAnsi="宋体" w:cs="宋体" w:hint="eastAsia"/>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2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神经外科，胸外科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全科，肿瘤</w:t>
            </w:r>
            <w:proofErr w:type="gramStart"/>
            <w:r w:rsidRPr="009676B6">
              <w:rPr>
                <w:rFonts w:ascii="宋体" w:hAnsi="宋体" w:cs="宋体" w:hint="eastAsia"/>
                <w:color w:val="000000"/>
                <w:kern w:val="0"/>
                <w:sz w:val="22"/>
              </w:rPr>
              <w:t>一</w:t>
            </w:r>
            <w:proofErr w:type="gramEnd"/>
            <w:r w:rsidRPr="009676B6">
              <w:rPr>
                <w:rFonts w:ascii="宋体" w:hAnsi="宋体" w:cs="宋体" w:hint="eastAsia"/>
                <w:color w:val="000000"/>
                <w:kern w:val="0"/>
                <w:sz w:val="22"/>
              </w:rPr>
              <w:t>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甲乳</w:t>
            </w:r>
            <w:proofErr w:type="gramStart"/>
            <w:r w:rsidRPr="009676B6">
              <w:rPr>
                <w:rFonts w:ascii="宋体" w:hAnsi="宋体" w:cs="宋体" w:hint="eastAsia"/>
                <w:color w:val="000000"/>
                <w:kern w:val="0"/>
                <w:sz w:val="22"/>
              </w:rPr>
              <w:t>疝</w:t>
            </w:r>
            <w:proofErr w:type="gramEnd"/>
            <w:r w:rsidRPr="009676B6">
              <w:rPr>
                <w:rFonts w:ascii="宋体" w:hAnsi="宋体" w:cs="宋体" w:hint="eastAsia"/>
                <w:color w:val="000000"/>
                <w:kern w:val="0"/>
                <w:sz w:val="22"/>
              </w:rPr>
              <w:t>，肝胆外科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2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消化内科，胃肠外科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82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泌尿外科，眼鼻耳科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8F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传统医学科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9F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心血管内科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心血管，眼科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内分泌</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呼吸内科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烧伤内科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w:t>
            </w:r>
            <w:r w:rsidRPr="009676B6">
              <w:rPr>
                <w:rFonts w:ascii="宋体" w:hAnsi="宋体" w:hint="eastAsia"/>
                <w:color w:val="000000"/>
                <w:kern w:val="0"/>
                <w:sz w:val="22"/>
              </w:rPr>
              <w:t>医技楼</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超声波室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超声波室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宋体" w:hAnsi="宋体" w:cs="宋体"/>
                <w:color w:val="000000"/>
                <w:kern w:val="0"/>
                <w:sz w:val="22"/>
              </w:rPr>
            </w:pPr>
            <w:proofErr w:type="gramStart"/>
            <w:r w:rsidRPr="004253A5">
              <w:rPr>
                <w:rFonts w:ascii="宋体" w:hAnsi="宋体" w:cs="宋体" w:hint="eastAsia"/>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职工中心</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医学检验科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麻醉输血手术大厅</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重症医学</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8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ICU</w:t>
            </w:r>
            <w:r w:rsidRPr="009676B6">
              <w:rPr>
                <w:rFonts w:ascii="宋体" w:hAnsi="宋体" w:hint="eastAsia"/>
                <w:color w:val="000000"/>
                <w:kern w:val="0"/>
                <w:sz w:val="22"/>
              </w:rPr>
              <w:t>示教室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产科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妇科，产科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8F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儿科，康复</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9F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特需</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创伤骨科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骨科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康复科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横屏</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8#</w:t>
            </w:r>
            <w:r w:rsidRPr="009676B6">
              <w:rPr>
                <w:rFonts w:ascii="宋体" w:hAnsi="宋体" w:hint="eastAsia"/>
                <w:color w:val="000000"/>
                <w:kern w:val="0"/>
                <w:sz w:val="22"/>
              </w:rPr>
              <w:t>住院楼</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核</w:t>
            </w:r>
            <w:proofErr w:type="gramStart"/>
            <w:r w:rsidRPr="009676B6">
              <w:rPr>
                <w:rFonts w:ascii="宋体" w:hAnsi="宋体" w:cs="宋体" w:hint="eastAsia"/>
                <w:color w:val="000000"/>
                <w:kern w:val="0"/>
                <w:sz w:val="22"/>
              </w:rPr>
              <w:t>医</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核</w:t>
            </w:r>
            <w:proofErr w:type="gramStart"/>
            <w:r w:rsidRPr="009676B6">
              <w:rPr>
                <w:rFonts w:ascii="宋体" w:hAnsi="宋体" w:cs="宋体" w:hint="eastAsia"/>
                <w:color w:val="000000"/>
                <w:kern w:val="0"/>
                <w:sz w:val="22"/>
              </w:rPr>
              <w:t>医</w:t>
            </w:r>
            <w:proofErr w:type="gramEnd"/>
            <w:r w:rsidRPr="009676B6">
              <w:rPr>
                <w:rFonts w:ascii="宋体" w:hAnsi="宋体" w:cs="宋体" w:hint="eastAsia"/>
                <w:color w:val="000000"/>
                <w:kern w:val="0"/>
                <w:sz w:val="22"/>
              </w:rPr>
              <w:t>办公室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肾病科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肿瘤儿科</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医生办公室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31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临床实训</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宣导屏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竖版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15#</w:t>
            </w:r>
            <w:r w:rsidRPr="009676B6">
              <w:rPr>
                <w:rFonts w:ascii="宋体" w:hAnsi="宋体" w:hint="eastAsia"/>
                <w:color w:val="000000"/>
                <w:kern w:val="0"/>
                <w:sz w:val="22"/>
              </w:rPr>
              <w:t>行政楼</w:t>
            </w: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第四会议室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第五会议室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第六会议室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r w:rsidRPr="004253A5">
              <w:rPr>
                <w:rFonts w:ascii="Times New Roman" w:hAnsi="Times New Roman"/>
                <w:color w:val="000000"/>
                <w:kern w:val="0"/>
                <w:sz w:val="22"/>
              </w:rPr>
              <w:t>MAXHUB</w:t>
            </w:r>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75</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r w:rsidR="00671271" w:rsidRPr="009676B6" w:rsidTr="00881631">
        <w:trPr>
          <w:trHeight w:val="555"/>
        </w:trPr>
        <w:tc>
          <w:tcPr>
            <w:tcW w:w="877" w:type="dxa"/>
            <w:vMerge/>
            <w:tcBorders>
              <w:top w:val="nil"/>
              <w:left w:val="single" w:sz="8" w:space="0" w:color="auto"/>
              <w:bottom w:val="single" w:sz="8" w:space="0" w:color="000000"/>
              <w:right w:val="single" w:sz="8" w:space="0" w:color="auto"/>
            </w:tcBorders>
            <w:vAlign w:val="center"/>
            <w:hideMark/>
          </w:tcPr>
          <w:p w:rsidR="00671271" w:rsidRPr="009676B6" w:rsidRDefault="00671271" w:rsidP="00881631">
            <w:pPr>
              <w:widowControl/>
              <w:jc w:val="left"/>
              <w:rPr>
                <w:rFonts w:ascii="Times New Roman" w:eastAsia="等线" w:hAnsi="Times New Roman"/>
                <w:color w:val="000000"/>
                <w:kern w:val="0"/>
                <w:sz w:val="22"/>
              </w:rPr>
            </w:pPr>
          </w:p>
        </w:tc>
        <w:tc>
          <w:tcPr>
            <w:tcW w:w="70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1F</w:t>
            </w:r>
          </w:p>
        </w:tc>
        <w:tc>
          <w:tcPr>
            <w:tcW w:w="1418"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left"/>
              <w:rPr>
                <w:rFonts w:ascii="宋体" w:hAnsi="宋体" w:cs="宋体"/>
                <w:color w:val="000000"/>
                <w:kern w:val="0"/>
                <w:sz w:val="22"/>
              </w:rPr>
            </w:pPr>
            <w:r w:rsidRPr="009676B6">
              <w:rPr>
                <w:rFonts w:ascii="宋体" w:hAnsi="宋体" w:cs="宋体" w:hint="eastAsia"/>
                <w:color w:val="000000"/>
                <w:kern w:val="0"/>
                <w:sz w:val="22"/>
              </w:rPr>
              <w:t>第四会议室</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会议大屏</w:t>
            </w:r>
          </w:p>
        </w:tc>
        <w:tc>
          <w:tcPr>
            <w:tcW w:w="1250" w:type="dxa"/>
            <w:tcBorders>
              <w:top w:val="nil"/>
              <w:left w:val="nil"/>
              <w:bottom w:val="single" w:sz="8" w:space="0" w:color="auto"/>
              <w:right w:val="single" w:sz="8" w:space="0" w:color="auto"/>
            </w:tcBorders>
            <w:shd w:val="clear" w:color="auto" w:fill="auto"/>
            <w:vAlign w:val="center"/>
            <w:hideMark/>
          </w:tcPr>
          <w:p w:rsidR="00671271" w:rsidRPr="004253A5" w:rsidRDefault="00671271" w:rsidP="00881631">
            <w:pPr>
              <w:widowControl/>
              <w:jc w:val="center"/>
              <w:rPr>
                <w:rFonts w:ascii="Times New Roman" w:hAnsi="Times New Roman"/>
                <w:color w:val="000000"/>
                <w:kern w:val="0"/>
                <w:sz w:val="22"/>
              </w:rPr>
            </w:pPr>
            <w:proofErr w:type="gramStart"/>
            <w:r w:rsidRPr="004253A5">
              <w:rPr>
                <w:rFonts w:ascii="Times New Roman" w:hAnsi="Times New Roman"/>
                <w:color w:val="000000"/>
                <w:kern w:val="0"/>
                <w:sz w:val="22"/>
              </w:rPr>
              <w:t>互视达</w:t>
            </w:r>
            <w:proofErr w:type="gramEnd"/>
          </w:p>
        </w:tc>
        <w:tc>
          <w:tcPr>
            <w:tcW w:w="48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100</w:t>
            </w:r>
            <w:r w:rsidRPr="009676B6">
              <w:rPr>
                <w:rFonts w:ascii="宋体" w:hAnsi="宋体" w:hint="eastAsia"/>
                <w:color w:val="000000"/>
                <w:kern w:val="0"/>
                <w:sz w:val="22"/>
              </w:rPr>
              <w:t>寸</w:t>
            </w:r>
          </w:p>
        </w:tc>
        <w:tc>
          <w:tcPr>
            <w:tcW w:w="709"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横版</w:t>
            </w:r>
          </w:p>
        </w:tc>
        <w:tc>
          <w:tcPr>
            <w:tcW w:w="1215"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134" w:type="dxa"/>
            <w:tcBorders>
              <w:top w:val="nil"/>
              <w:left w:val="nil"/>
              <w:bottom w:val="single" w:sz="8" w:space="0" w:color="auto"/>
              <w:right w:val="single" w:sz="8" w:space="0" w:color="auto"/>
            </w:tcBorders>
            <w:shd w:val="clear" w:color="auto" w:fill="auto"/>
            <w:vAlign w:val="center"/>
            <w:hideMark/>
          </w:tcPr>
          <w:p w:rsidR="00671271" w:rsidRPr="009676B6" w:rsidRDefault="00671271" w:rsidP="00881631">
            <w:pPr>
              <w:widowControl/>
              <w:jc w:val="center"/>
              <w:rPr>
                <w:rFonts w:ascii="宋体" w:hAnsi="宋体" w:cs="宋体"/>
                <w:color w:val="000000"/>
                <w:kern w:val="0"/>
                <w:sz w:val="22"/>
              </w:rPr>
            </w:pPr>
            <w:r w:rsidRPr="009676B6">
              <w:rPr>
                <w:rFonts w:ascii="宋体" w:hAnsi="宋体" w:cs="宋体" w:hint="eastAsia"/>
                <w:color w:val="000000"/>
                <w:kern w:val="0"/>
                <w:sz w:val="22"/>
              </w:rPr>
              <w:t>是</w:t>
            </w:r>
          </w:p>
        </w:tc>
      </w:tr>
    </w:tbl>
    <w:p w:rsidR="00671271" w:rsidRPr="009A3D91"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1" w:name="_Toc136872079"/>
      <w:r w:rsidRPr="00533A9E">
        <w:rPr>
          <w:rFonts w:ascii="Times New Roman" w:hAnsi="Times New Roman" w:hint="eastAsia"/>
          <w:b/>
          <w:sz w:val="22"/>
        </w:rPr>
        <w:t xml:space="preserve">9.3.6.2 </w:t>
      </w:r>
      <w:r w:rsidRPr="00533A9E">
        <w:rPr>
          <w:rFonts w:ascii="Times New Roman" w:hAnsi="Times New Roman" w:hint="eastAsia"/>
          <w:b/>
          <w:sz w:val="22"/>
        </w:rPr>
        <w:t>定制</w:t>
      </w:r>
      <w:r w:rsidRPr="00533A9E">
        <w:rPr>
          <w:rFonts w:ascii="Times New Roman" w:hAnsi="Times New Roman" w:hint="eastAsia"/>
          <w:b/>
          <w:sz w:val="22"/>
        </w:rPr>
        <w:t>LED</w:t>
      </w:r>
      <w:r w:rsidRPr="00533A9E">
        <w:rPr>
          <w:rFonts w:ascii="Times New Roman" w:hAnsi="Times New Roman" w:hint="eastAsia"/>
          <w:b/>
          <w:sz w:val="22"/>
        </w:rPr>
        <w:t>屏维护清单</w:t>
      </w:r>
      <w:bookmarkEnd w:id="31"/>
    </w:p>
    <w:tbl>
      <w:tblPr>
        <w:tblW w:w="9388" w:type="dxa"/>
        <w:jc w:val="center"/>
        <w:tblLook w:val="04A0" w:firstRow="1" w:lastRow="0" w:firstColumn="1" w:lastColumn="0" w:noHBand="0" w:noVBand="1"/>
      </w:tblPr>
      <w:tblGrid>
        <w:gridCol w:w="1080"/>
        <w:gridCol w:w="2760"/>
        <w:gridCol w:w="1440"/>
        <w:gridCol w:w="1420"/>
        <w:gridCol w:w="1343"/>
        <w:gridCol w:w="1345"/>
      </w:tblGrid>
      <w:tr w:rsidR="00671271" w:rsidRPr="009676B6" w:rsidTr="00881631">
        <w:trPr>
          <w:trHeight w:val="454"/>
          <w:jc w:val="center"/>
        </w:trPr>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序号</w:t>
            </w:r>
          </w:p>
        </w:tc>
        <w:tc>
          <w:tcPr>
            <w:tcW w:w="2760"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名称</w:t>
            </w:r>
          </w:p>
        </w:tc>
        <w:tc>
          <w:tcPr>
            <w:tcW w:w="1440"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宋体" w:hAnsi="宋体" w:cs="宋体"/>
                <w:b/>
                <w:bCs/>
                <w:color w:val="000000"/>
                <w:kern w:val="0"/>
                <w:sz w:val="22"/>
              </w:rPr>
            </w:pPr>
            <w:r w:rsidRPr="00810713">
              <w:rPr>
                <w:rFonts w:ascii="宋体" w:hAnsi="宋体" w:cs="宋体"/>
                <w:b/>
                <w:bCs/>
                <w:color w:val="000000"/>
                <w:kern w:val="0"/>
                <w:sz w:val="22"/>
              </w:rPr>
              <w:t>设备品牌</w:t>
            </w:r>
          </w:p>
        </w:tc>
        <w:tc>
          <w:tcPr>
            <w:tcW w:w="1420"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数量（块）</w:t>
            </w:r>
          </w:p>
        </w:tc>
        <w:tc>
          <w:tcPr>
            <w:tcW w:w="1343" w:type="dxa"/>
            <w:tcBorders>
              <w:top w:val="single" w:sz="8" w:space="0" w:color="auto"/>
              <w:left w:val="nil"/>
              <w:bottom w:val="single" w:sz="8" w:space="0" w:color="auto"/>
              <w:right w:val="single" w:sz="8" w:space="0" w:color="auto"/>
            </w:tcBorders>
            <w:shd w:val="clear" w:color="000000" w:fill="D9D9D9"/>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设备已使用年限</w:t>
            </w:r>
          </w:p>
        </w:tc>
        <w:tc>
          <w:tcPr>
            <w:tcW w:w="1345" w:type="dxa"/>
            <w:tcBorders>
              <w:top w:val="single" w:sz="8" w:space="0" w:color="auto"/>
              <w:left w:val="nil"/>
              <w:bottom w:val="single" w:sz="8" w:space="0" w:color="auto"/>
              <w:right w:val="single" w:sz="8" w:space="0" w:color="auto"/>
            </w:tcBorders>
            <w:shd w:val="clear" w:color="000000" w:fill="D9D9D9"/>
            <w:vAlign w:val="center"/>
            <w:hideMark/>
          </w:tcPr>
          <w:p w:rsidR="00671271" w:rsidRPr="009676B6" w:rsidRDefault="00671271" w:rsidP="00881631">
            <w:pPr>
              <w:widowControl/>
              <w:jc w:val="center"/>
              <w:rPr>
                <w:rFonts w:ascii="宋体" w:hAnsi="宋体" w:cs="宋体"/>
                <w:b/>
                <w:bCs/>
                <w:color w:val="000000"/>
                <w:kern w:val="0"/>
                <w:sz w:val="22"/>
              </w:rPr>
            </w:pPr>
            <w:r w:rsidRPr="009676B6">
              <w:rPr>
                <w:rFonts w:ascii="宋体" w:hAnsi="宋体" w:cs="宋体" w:hint="eastAsia"/>
                <w:b/>
                <w:bCs/>
                <w:color w:val="000000"/>
                <w:kern w:val="0"/>
                <w:sz w:val="22"/>
              </w:rPr>
              <w:t>是否购买原厂保修</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自助机顶定制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门诊弧形定制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强力巨彩</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门诊方形定制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9</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4</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门诊专家定制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强力巨彩</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3</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便民定制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6</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便民检查预约</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lastRenderedPageBreak/>
              <w:t>7</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药房定制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8</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收费处定制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9</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0101</w:t>
            </w:r>
            <w:r w:rsidRPr="009676B6">
              <w:rPr>
                <w:rFonts w:ascii="宋体" w:hAnsi="宋体" w:hint="eastAsia"/>
                <w:color w:val="000000"/>
                <w:kern w:val="0"/>
                <w:sz w:val="22"/>
              </w:rPr>
              <w:t>检验定制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10</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0702</w:t>
            </w:r>
            <w:r w:rsidRPr="009676B6">
              <w:rPr>
                <w:rFonts w:ascii="宋体" w:hAnsi="宋体" w:hint="eastAsia"/>
                <w:color w:val="000000"/>
                <w:kern w:val="0"/>
                <w:sz w:val="22"/>
              </w:rPr>
              <w:t>大厅定制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11</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0703</w:t>
            </w:r>
            <w:r w:rsidRPr="009676B6">
              <w:rPr>
                <w:rFonts w:ascii="宋体" w:hAnsi="宋体" w:hint="eastAsia"/>
                <w:color w:val="000000"/>
                <w:kern w:val="0"/>
                <w:sz w:val="22"/>
              </w:rPr>
              <w:t>工会拼接</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京东方</w:t>
            </w:r>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9</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12</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07B1</w:t>
            </w:r>
            <w:r w:rsidRPr="009676B6">
              <w:rPr>
                <w:rFonts w:ascii="宋体" w:hAnsi="宋体" w:hint="eastAsia"/>
                <w:color w:val="000000"/>
                <w:kern w:val="0"/>
                <w:sz w:val="22"/>
              </w:rPr>
              <w:t>食堂定制</w:t>
            </w:r>
            <w:r w:rsidRPr="009676B6">
              <w:rPr>
                <w:rFonts w:ascii="Times New Roman" w:eastAsia="等线" w:hAnsi="Times New Roman"/>
                <w:color w:val="000000"/>
                <w:kern w:val="0"/>
                <w:sz w:val="22"/>
              </w:rPr>
              <w:t>LED</w:t>
            </w:r>
            <w:r w:rsidRPr="009676B6">
              <w:rPr>
                <w:rFonts w:ascii="宋体" w:hAnsi="宋体" w:hint="eastAsia"/>
                <w:color w:val="000000"/>
                <w:kern w:val="0"/>
                <w:sz w:val="22"/>
              </w:rPr>
              <w:t>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proofErr w:type="gramStart"/>
            <w:r w:rsidRPr="00810713">
              <w:rPr>
                <w:rFonts w:ascii="宋体" w:hAnsi="宋体" w:cs="宋体"/>
                <w:bCs/>
                <w:color w:val="000000"/>
                <w:kern w:val="0"/>
                <w:sz w:val="22"/>
              </w:rPr>
              <w:t>汉漾光电</w:t>
            </w:r>
            <w:proofErr w:type="gramEnd"/>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2</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5</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r w:rsidR="00671271" w:rsidRPr="009676B6" w:rsidTr="00881631">
        <w:trPr>
          <w:trHeight w:val="454"/>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13</w:t>
            </w:r>
          </w:p>
        </w:tc>
        <w:tc>
          <w:tcPr>
            <w:tcW w:w="276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left"/>
              <w:rPr>
                <w:rFonts w:ascii="Times New Roman" w:eastAsia="等线" w:hAnsi="Times New Roman"/>
                <w:color w:val="000000"/>
                <w:kern w:val="0"/>
                <w:sz w:val="22"/>
              </w:rPr>
            </w:pPr>
            <w:r w:rsidRPr="009676B6">
              <w:rPr>
                <w:rFonts w:ascii="Times New Roman" w:eastAsia="等线" w:hAnsi="Times New Roman"/>
                <w:color w:val="000000"/>
                <w:kern w:val="0"/>
                <w:sz w:val="22"/>
              </w:rPr>
              <w:t>0501</w:t>
            </w:r>
            <w:r w:rsidRPr="009676B6">
              <w:rPr>
                <w:rFonts w:ascii="宋体" w:hAnsi="宋体" w:hint="eastAsia"/>
                <w:color w:val="000000"/>
                <w:kern w:val="0"/>
                <w:sz w:val="22"/>
              </w:rPr>
              <w:t>学术</w:t>
            </w:r>
            <w:r w:rsidRPr="009676B6">
              <w:rPr>
                <w:rFonts w:ascii="Times New Roman" w:eastAsia="等线" w:hAnsi="Times New Roman"/>
                <w:color w:val="000000"/>
                <w:kern w:val="0"/>
                <w:sz w:val="22"/>
              </w:rPr>
              <w:t>1</w:t>
            </w:r>
            <w:r w:rsidRPr="009676B6">
              <w:rPr>
                <w:rFonts w:ascii="宋体" w:hAnsi="宋体" w:hint="eastAsia"/>
                <w:color w:val="000000"/>
                <w:kern w:val="0"/>
                <w:sz w:val="22"/>
              </w:rPr>
              <w:t>楼</w:t>
            </w:r>
            <w:r w:rsidRPr="009676B6">
              <w:rPr>
                <w:rFonts w:ascii="Times New Roman" w:eastAsia="等线" w:hAnsi="Times New Roman"/>
                <w:color w:val="000000"/>
                <w:kern w:val="0"/>
                <w:sz w:val="22"/>
              </w:rPr>
              <w:t>3*5</w:t>
            </w:r>
            <w:r w:rsidRPr="009676B6">
              <w:rPr>
                <w:rFonts w:ascii="宋体" w:hAnsi="宋体" w:hint="eastAsia"/>
                <w:color w:val="000000"/>
                <w:kern w:val="0"/>
                <w:sz w:val="22"/>
              </w:rPr>
              <w:t>拼接屏</w:t>
            </w:r>
          </w:p>
        </w:tc>
        <w:tc>
          <w:tcPr>
            <w:tcW w:w="144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京东方</w:t>
            </w:r>
          </w:p>
        </w:tc>
        <w:tc>
          <w:tcPr>
            <w:tcW w:w="1420"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15</w:t>
            </w:r>
          </w:p>
        </w:tc>
        <w:tc>
          <w:tcPr>
            <w:tcW w:w="1343" w:type="dxa"/>
            <w:tcBorders>
              <w:top w:val="nil"/>
              <w:left w:val="nil"/>
              <w:bottom w:val="single" w:sz="8" w:space="0" w:color="auto"/>
              <w:right w:val="single" w:sz="8" w:space="0" w:color="auto"/>
            </w:tcBorders>
            <w:shd w:val="clear" w:color="auto" w:fill="auto"/>
            <w:noWrap/>
            <w:vAlign w:val="center"/>
            <w:hideMark/>
          </w:tcPr>
          <w:p w:rsidR="00671271" w:rsidRPr="009676B6" w:rsidRDefault="00671271" w:rsidP="00881631">
            <w:pPr>
              <w:widowControl/>
              <w:jc w:val="center"/>
              <w:rPr>
                <w:rFonts w:ascii="Times New Roman" w:eastAsia="等线" w:hAnsi="Times New Roman"/>
                <w:color w:val="000000"/>
                <w:kern w:val="0"/>
                <w:sz w:val="22"/>
              </w:rPr>
            </w:pPr>
            <w:r w:rsidRPr="009676B6">
              <w:rPr>
                <w:rFonts w:ascii="Times New Roman" w:eastAsia="等线" w:hAnsi="Times New Roman"/>
                <w:color w:val="000000"/>
                <w:kern w:val="0"/>
                <w:sz w:val="22"/>
              </w:rPr>
              <w:t>1</w:t>
            </w:r>
            <w:r w:rsidRPr="009676B6">
              <w:rPr>
                <w:rFonts w:ascii="宋体" w:hAnsi="宋体" w:hint="eastAsia"/>
                <w:color w:val="000000"/>
                <w:kern w:val="0"/>
                <w:sz w:val="22"/>
              </w:rPr>
              <w:t>年</w:t>
            </w:r>
          </w:p>
        </w:tc>
        <w:tc>
          <w:tcPr>
            <w:tcW w:w="134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宋体" w:hAnsi="宋体" w:cs="宋体"/>
                <w:bCs/>
                <w:color w:val="000000"/>
                <w:kern w:val="0"/>
                <w:sz w:val="22"/>
              </w:rPr>
            </w:pPr>
            <w:r w:rsidRPr="00810713">
              <w:rPr>
                <w:rFonts w:ascii="宋体" w:hAnsi="宋体" w:cs="宋体"/>
                <w:bCs/>
                <w:color w:val="000000"/>
                <w:kern w:val="0"/>
                <w:sz w:val="22"/>
              </w:rPr>
              <w:t>是</w:t>
            </w:r>
          </w:p>
        </w:tc>
      </w:tr>
    </w:tbl>
    <w:p w:rsidR="00671271" w:rsidRPr="009A3D91"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2" w:name="_Toc136872080"/>
      <w:r w:rsidRPr="00533A9E">
        <w:rPr>
          <w:rFonts w:ascii="Times New Roman" w:hAnsi="Times New Roman" w:hint="eastAsia"/>
          <w:b/>
          <w:sz w:val="22"/>
        </w:rPr>
        <w:t xml:space="preserve">9.3.6.3 </w:t>
      </w:r>
      <w:r w:rsidRPr="00533A9E">
        <w:rPr>
          <w:rFonts w:ascii="Times New Roman" w:hAnsi="Times New Roman" w:hint="eastAsia"/>
          <w:b/>
          <w:sz w:val="22"/>
        </w:rPr>
        <w:t>会议系统维护清单</w:t>
      </w:r>
      <w:bookmarkEnd w:id="32"/>
    </w:p>
    <w:tbl>
      <w:tblPr>
        <w:tblW w:w="8956" w:type="dxa"/>
        <w:jc w:val="center"/>
        <w:tblInd w:w="108" w:type="dxa"/>
        <w:tblLook w:val="04A0" w:firstRow="1" w:lastRow="0" w:firstColumn="1" w:lastColumn="0" w:noHBand="0" w:noVBand="1"/>
      </w:tblPr>
      <w:tblGrid>
        <w:gridCol w:w="1018"/>
        <w:gridCol w:w="1560"/>
        <w:gridCol w:w="2025"/>
        <w:gridCol w:w="1561"/>
        <w:gridCol w:w="787"/>
        <w:gridCol w:w="1275"/>
        <w:gridCol w:w="1134"/>
      </w:tblGrid>
      <w:tr w:rsidR="00671271" w:rsidRPr="00810713" w:rsidTr="00881631">
        <w:trPr>
          <w:trHeight w:val="300"/>
          <w:jc w:val="center"/>
        </w:trPr>
        <w:tc>
          <w:tcPr>
            <w:tcW w:w="8956"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10713" w:rsidRDefault="00671271" w:rsidP="00881631">
            <w:pPr>
              <w:widowControl/>
              <w:jc w:val="left"/>
              <w:rPr>
                <w:rFonts w:ascii="Times New Roman" w:hAnsi="Times New Roman"/>
                <w:b/>
                <w:bCs/>
                <w:color w:val="000000"/>
                <w:kern w:val="0"/>
                <w:sz w:val="22"/>
              </w:rPr>
            </w:pPr>
            <w:r w:rsidRPr="00810713">
              <w:rPr>
                <w:rFonts w:ascii="Times New Roman" w:hAnsi="Times New Roman"/>
                <w:b/>
                <w:bCs/>
                <w:color w:val="000000"/>
                <w:kern w:val="0"/>
                <w:sz w:val="22"/>
              </w:rPr>
              <w:t>一、学术报告厅</w:t>
            </w:r>
          </w:p>
        </w:tc>
      </w:tr>
      <w:tr w:rsidR="00671271" w:rsidRPr="00810713" w:rsidTr="00881631">
        <w:trPr>
          <w:trHeight w:val="915"/>
          <w:jc w:val="center"/>
        </w:trPr>
        <w:tc>
          <w:tcPr>
            <w:tcW w:w="1018" w:type="dxa"/>
            <w:tcBorders>
              <w:top w:val="nil"/>
              <w:left w:val="single" w:sz="8" w:space="0" w:color="auto"/>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序号</w:t>
            </w:r>
          </w:p>
        </w:tc>
        <w:tc>
          <w:tcPr>
            <w:tcW w:w="1560"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设备名称</w:t>
            </w:r>
          </w:p>
        </w:tc>
        <w:tc>
          <w:tcPr>
            <w:tcW w:w="186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设备品牌</w:t>
            </w:r>
          </w:p>
        </w:tc>
        <w:tc>
          <w:tcPr>
            <w:tcW w:w="131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型号参数</w:t>
            </w:r>
          </w:p>
        </w:tc>
        <w:tc>
          <w:tcPr>
            <w:tcW w:w="787" w:type="dxa"/>
            <w:tcBorders>
              <w:top w:val="nil"/>
              <w:left w:val="nil"/>
              <w:bottom w:val="single" w:sz="8" w:space="0" w:color="auto"/>
              <w:right w:val="single" w:sz="8" w:space="0" w:color="000000"/>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数量</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设备已使用年限</w:t>
            </w:r>
          </w:p>
        </w:tc>
        <w:tc>
          <w:tcPr>
            <w:tcW w:w="1134"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是否购买原厂保修</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YORKVILLE</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YX15B</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辅助音响</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NSR08</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LEXON</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V6</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辅助音响功放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CSR600D</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无线手持话筒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CTW1000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无线领夹话筒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CTW1000L</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鹅颈话筒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GE50II</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自动混音器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AM801</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调音台</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MX1664</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反馈抑制器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GBX8420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音频处理器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MDSP82</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监听音箱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HIVI</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D1010 MKII 2.0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无线鹅颈话筒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ARTTOO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PRO44</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工程投影机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夏普</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XG-KB300XA</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投影机吊装支架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80</w:t>
            </w:r>
            <w:r w:rsidRPr="00810713">
              <w:rPr>
                <w:rFonts w:ascii="Times New Roman" w:hAnsi="Times New Roman"/>
                <w:color w:val="000000"/>
                <w:kern w:val="0"/>
                <w:sz w:val="22"/>
              </w:rPr>
              <w:t>寸投影幕布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红叶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短焦镜头</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夏普</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0.8</w:t>
            </w:r>
            <w:r w:rsidRPr="00810713">
              <w:rPr>
                <w:rFonts w:ascii="Times New Roman" w:hAnsi="Times New Roman"/>
                <w:color w:val="000000"/>
                <w:kern w:val="0"/>
                <w:sz w:val="22"/>
              </w:rPr>
              <w:t>米短焦</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背</w:t>
            </w:r>
            <w:proofErr w:type="gramStart"/>
            <w:r w:rsidRPr="00810713">
              <w:rPr>
                <w:rFonts w:ascii="Times New Roman" w:hAnsi="Times New Roman"/>
                <w:color w:val="000000"/>
                <w:kern w:val="0"/>
                <w:sz w:val="22"/>
              </w:rPr>
              <w:t>投硬幕</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OLEY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150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混合矩阵（</w:t>
            </w:r>
            <w:r w:rsidRPr="00810713">
              <w:rPr>
                <w:rFonts w:ascii="Times New Roman" w:hAnsi="Times New Roman"/>
                <w:color w:val="000000"/>
                <w:kern w:val="0"/>
                <w:sz w:val="22"/>
              </w:rPr>
              <w:t>16</w:t>
            </w:r>
            <w:r w:rsidRPr="00810713">
              <w:rPr>
                <w:rFonts w:ascii="Times New Roman" w:hAnsi="Times New Roman"/>
                <w:color w:val="000000"/>
                <w:kern w:val="0"/>
                <w:sz w:val="22"/>
              </w:rPr>
              <w:t>进</w:t>
            </w:r>
            <w:r w:rsidRPr="00810713">
              <w:rPr>
                <w:rFonts w:ascii="Times New Roman" w:hAnsi="Times New Roman"/>
                <w:color w:val="000000"/>
                <w:kern w:val="0"/>
                <w:sz w:val="22"/>
              </w:rPr>
              <w:t>10</w:t>
            </w:r>
            <w:r w:rsidRPr="00810713">
              <w:rPr>
                <w:rFonts w:ascii="Times New Roman" w:hAnsi="Times New Roman"/>
                <w:color w:val="000000"/>
                <w:kern w:val="0"/>
                <w:sz w:val="22"/>
              </w:rPr>
              <w:t>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SEEKFAR</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DXP1610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proofErr w:type="gramStart"/>
            <w:r w:rsidRPr="00810713">
              <w:rPr>
                <w:rFonts w:ascii="Times New Roman" w:hAnsi="Times New Roman"/>
                <w:color w:val="000000"/>
                <w:kern w:val="0"/>
                <w:sz w:val="22"/>
              </w:rPr>
              <w:t>视频网传器</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SEEKFAR</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HDMI</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视频切换器（</w:t>
            </w:r>
            <w:r w:rsidRPr="00810713">
              <w:rPr>
                <w:rFonts w:ascii="Times New Roman" w:hAnsi="Times New Roman"/>
                <w:color w:val="000000"/>
                <w:kern w:val="0"/>
                <w:sz w:val="22"/>
              </w:rPr>
              <w:t>2</w:t>
            </w:r>
            <w:r w:rsidRPr="00810713">
              <w:rPr>
                <w:rFonts w:ascii="Times New Roman" w:hAnsi="Times New Roman"/>
                <w:color w:val="000000"/>
                <w:kern w:val="0"/>
                <w:sz w:val="22"/>
              </w:rPr>
              <w:t>进</w:t>
            </w:r>
            <w:r w:rsidRPr="00810713">
              <w:rPr>
                <w:rFonts w:ascii="Times New Roman" w:hAnsi="Times New Roman"/>
                <w:color w:val="000000"/>
                <w:kern w:val="0"/>
                <w:sz w:val="22"/>
              </w:rPr>
              <w:t>1</w:t>
            </w:r>
            <w:r w:rsidRPr="00810713">
              <w:rPr>
                <w:rFonts w:ascii="Times New Roman" w:hAnsi="Times New Roman"/>
                <w:color w:val="000000"/>
                <w:kern w:val="0"/>
                <w:sz w:val="22"/>
              </w:rPr>
              <w:t>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绿联</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HDMI</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lastRenderedPageBreak/>
              <w:t>22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EVI-H100V</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H100S</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录播服务器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创视通</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MRS-E400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SDI</w:t>
            </w:r>
            <w:r w:rsidRPr="00810713">
              <w:rPr>
                <w:rFonts w:ascii="Times New Roman" w:hAnsi="Times New Roman"/>
                <w:color w:val="000000"/>
                <w:kern w:val="0"/>
                <w:sz w:val="22"/>
              </w:rPr>
              <w:t>转</w:t>
            </w:r>
            <w:r w:rsidRPr="00810713">
              <w:rPr>
                <w:rFonts w:ascii="Times New Roman" w:hAnsi="Times New Roman"/>
                <w:color w:val="000000"/>
                <w:kern w:val="0"/>
                <w:sz w:val="22"/>
              </w:rPr>
              <w:t>HDMI</w:t>
            </w:r>
            <w:r w:rsidRPr="00810713">
              <w:rPr>
                <w:rFonts w:ascii="Times New Roman" w:hAnsi="Times New Roman"/>
                <w:color w:val="000000"/>
                <w:kern w:val="0"/>
                <w:sz w:val="22"/>
              </w:rPr>
              <w:t>转换器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绿联</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无线触摸屏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APPLE</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IPAD</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中控主机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KBTi</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KBT-800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无线路由器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中控程序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XCON</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IMOTE</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控制电脑</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LENOVO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电源时序器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GRPC10</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多功能地插</w:t>
            </w:r>
            <w:r w:rsidRPr="00810713">
              <w:rPr>
                <w:rFonts w:ascii="Times New Roman" w:hAnsi="Times New Roman"/>
                <w:color w:val="000000"/>
                <w:kern w:val="0"/>
                <w:sz w:val="22"/>
              </w:rPr>
              <w:t>/</w:t>
            </w:r>
            <w:proofErr w:type="gramStart"/>
            <w:r w:rsidRPr="00810713">
              <w:rPr>
                <w:rFonts w:ascii="Times New Roman" w:hAnsi="Times New Roman"/>
                <w:color w:val="000000"/>
                <w:kern w:val="0"/>
                <w:sz w:val="22"/>
              </w:rPr>
              <w:t>墙插</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9</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机柜</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图腾</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线材</w:t>
            </w:r>
            <w:r w:rsidRPr="00810713">
              <w:rPr>
                <w:rFonts w:ascii="Times New Roman" w:hAnsi="Times New Roman"/>
                <w:color w:val="000000"/>
                <w:kern w:val="0"/>
                <w:sz w:val="22"/>
              </w:rPr>
              <w:t>\</w:t>
            </w:r>
            <w:r w:rsidRPr="00810713">
              <w:rPr>
                <w:rFonts w:ascii="Times New Roman" w:hAnsi="Times New Roman"/>
                <w:color w:val="000000"/>
                <w:kern w:val="0"/>
                <w:sz w:val="22"/>
              </w:rPr>
              <w:t>接插件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优质</w:t>
            </w:r>
            <w:r w:rsidRPr="00810713">
              <w:rPr>
                <w:rFonts w:ascii="Times New Roman" w:hAnsi="Times New Roman"/>
                <w:color w:val="000000"/>
                <w:kern w:val="0"/>
                <w:sz w:val="22"/>
              </w:rPr>
              <w:t xml:space="preserve"> </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PDU</w:t>
            </w:r>
            <w:r w:rsidRPr="00810713">
              <w:rPr>
                <w:rFonts w:ascii="Times New Roman" w:hAnsi="Times New Roman"/>
                <w:color w:val="000000"/>
                <w:kern w:val="0"/>
                <w:sz w:val="22"/>
              </w:rPr>
              <w:t>机柜插座</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飞利浦</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8</w:t>
            </w:r>
            <w:r w:rsidRPr="00810713">
              <w:rPr>
                <w:rFonts w:ascii="Times New Roman" w:hAnsi="Times New Roman"/>
                <w:color w:val="000000"/>
                <w:kern w:val="0"/>
                <w:sz w:val="22"/>
              </w:rPr>
              <w:t>口</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制冷设备</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海尔</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1.5p</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铝合金改造</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304</w:t>
            </w:r>
            <w:r w:rsidRPr="00810713">
              <w:rPr>
                <w:rFonts w:ascii="Times New Roman" w:hAnsi="Times New Roman"/>
                <w:color w:val="000000"/>
                <w:kern w:val="0"/>
                <w:sz w:val="22"/>
              </w:rPr>
              <w:t>不锈钢</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静电地板</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宇沐</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全钢</w:t>
            </w:r>
            <w:r w:rsidRPr="00810713">
              <w:rPr>
                <w:rFonts w:ascii="Times New Roman" w:hAnsi="Times New Roman"/>
                <w:color w:val="000000"/>
                <w:kern w:val="0"/>
                <w:sz w:val="22"/>
              </w:rPr>
              <w:t xml:space="preserve"> </w:t>
            </w:r>
            <w:r w:rsidRPr="00810713">
              <w:rPr>
                <w:rFonts w:ascii="Times New Roman" w:hAnsi="Times New Roman"/>
                <w:color w:val="000000"/>
                <w:kern w:val="0"/>
                <w:sz w:val="22"/>
              </w:rPr>
              <w:t>无边</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P5LED</w:t>
            </w:r>
            <w:r w:rsidRPr="00810713">
              <w:rPr>
                <w:rFonts w:ascii="Times New Roman" w:hAnsi="Times New Roman"/>
                <w:color w:val="000000"/>
                <w:kern w:val="0"/>
                <w:sz w:val="22"/>
              </w:rPr>
              <w:t>显示屏</w:t>
            </w:r>
            <w:r w:rsidRPr="00810713">
              <w:rPr>
                <w:rFonts w:ascii="Times New Roman" w:hAnsi="Times New Roman"/>
                <w:color w:val="000000"/>
                <w:kern w:val="0"/>
                <w:sz w:val="22"/>
              </w:rPr>
              <w:t>9.6</w:t>
            </w:r>
            <w:r w:rsidRPr="00810713">
              <w:rPr>
                <w:rFonts w:ascii="Times New Roman" w:hAnsi="Times New Roman"/>
                <w:color w:val="000000"/>
                <w:kern w:val="0"/>
                <w:sz w:val="22"/>
              </w:rPr>
              <w:t>米</w:t>
            </w:r>
            <w:r w:rsidRPr="00810713">
              <w:rPr>
                <w:rFonts w:ascii="Times New Roman" w:hAnsi="Times New Roman"/>
                <w:color w:val="000000"/>
                <w:kern w:val="0"/>
                <w:sz w:val="22"/>
              </w:rPr>
              <w:t>×4</w:t>
            </w:r>
            <w:r w:rsidRPr="00810713">
              <w:rPr>
                <w:rFonts w:ascii="Times New Roman" w:hAnsi="Times New Roman"/>
                <w:color w:val="000000"/>
                <w:kern w:val="0"/>
                <w:sz w:val="22"/>
              </w:rPr>
              <w:t>米；像素：</w:t>
            </w:r>
            <w:r w:rsidRPr="00810713">
              <w:rPr>
                <w:rFonts w:ascii="Times New Roman" w:hAnsi="Times New Roman"/>
                <w:color w:val="000000"/>
                <w:kern w:val="0"/>
                <w:sz w:val="22"/>
              </w:rPr>
              <w:t>1920×800</w:t>
            </w:r>
            <w:r w:rsidRPr="00810713">
              <w:rPr>
                <w:rFonts w:ascii="Times New Roman" w:hAnsi="Times New Roman"/>
                <w:color w:val="000000"/>
                <w:kern w:val="0"/>
                <w:sz w:val="22"/>
              </w:rPr>
              <w:t>点</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台湾晶元</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P5</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40</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控制系统同步发送卡</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TS802</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控制系统同步接收卡</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RV901</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30</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LED</w:t>
            </w:r>
            <w:r w:rsidRPr="00810713">
              <w:rPr>
                <w:rFonts w:ascii="Times New Roman" w:hAnsi="Times New Roman"/>
                <w:color w:val="000000"/>
                <w:kern w:val="0"/>
                <w:sz w:val="22"/>
              </w:rPr>
              <w:t>控制软件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LED</w:t>
            </w:r>
            <w:r w:rsidRPr="00810713">
              <w:rPr>
                <w:rFonts w:ascii="Times New Roman" w:hAnsi="Times New Roman"/>
                <w:color w:val="000000"/>
                <w:kern w:val="0"/>
                <w:sz w:val="22"/>
              </w:rPr>
              <w:t>演播室</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视频处理器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创</w:t>
            </w:r>
            <w:proofErr w:type="gramStart"/>
            <w:r w:rsidRPr="00810713">
              <w:rPr>
                <w:rFonts w:ascii="Times New Roman" w:hAnsi="Times New Roman"/>
                <w:color w:val="000000"/>
                <w:kern w:val="0"/>
                <w:sz w:val="22"/>
              </w:rPr>
              <w:t>凯</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CK4L1000 </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LED</w:t>
            </w:r>
            <w:r w:rsidRPr="00810713">
              <w:rPr>
                <w:rFonts w:ascii="Times New Roman" w:hAnsi="Times New Roman"/>
                <w:color w:val="000000"/>
                <w:kern w:val="0"/>
                <w:sz w:val="22"/>
              </w:rPr>
              <w:t>专用控制电箱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COP-LED</w:t>
            </w:r>
            <w:r w:rsidRPr="00810713">
              <w:rPr>
                <w:rFonts w:ascii="Times New Roman" w:hAnsi="Times New Roman"/>
                <w:color w:val="000000"/>
                <w:kern w:val="0"/>
                <w:sz w:val="22"/>
              </w:rPr>
              <w:t>柔光灯</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9923</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电脑摇头光束灯</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8802</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LED par</w:t>
            </w:r>
            <w:r w:rsidRPr="00810713">
              <w:rPr>
                <w:rFonts w:ascii="Times New Roman" w:hAnsi="Times New Roman"/>
                <w:color w:val="000000"/>
                <w:kern w:val="0"/>
                <w:sz w:val="22"/>
              </w:rPr>
              <w:t>灯</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AMD LED</w:t>
            </w:r>
            <w:r w:rsidRPr="00810713">
              <w:rPr>
                <w:rFonts w:ascii="Times New Roman" w:hAnsi="Times New Roman"/>
                <w:color w:val="000000"/>
                <w:kern w:val="0"/>
                <w:sz w:val="22"/>
              </w:rPr>
              <w:t>（</w:t>
            </w:r>
            <w:r w:rsidRPr="00810713">
              <w:rPr>
                <w:rFonts w:ascii="Times New Roman" w:hAnsi="Times New Roman"/>
                <w:color w:val="000000"/>
                <w:kern w:val="0"/>
                <w:sz w:val="22"/>
              </w:rPr>
              <w:t>54×3W</w:t>
            </w:r>
            <w:r w:rsidRPr="00810713">
              <w:rPr>
                <w:rFonts w:ascii="Times New Roman" w:hAnsi="Times New Roman"/>
                <w:color w:val="000000"/>
                <w:kern w:val="0"/>
                <w:sz w:val="22"/>
              </w:rPr>
              <w:t>）</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16</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三基色</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L8906</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proofErr w:type="gramStart"/>
            <w:r w:rsidRPr="00810713">
              <w:rPr>
                <w:rFonts w:ascii="Times New Roman" w:hAnsi="Times New Roman"/>
                <w:color w:val="000000"/>
                <w:kern w:val="0"/>
                <w:sz w:val="22"/>
              </w:rPr>
              <w:t>直通硅箱</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ZT3000</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灯钩</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保险链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lastRenderedPageBreak/>
              <w:t>52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信号放大器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2060</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灯光电脑控制台</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NETDO  ·FOX512</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舞台灯光桁架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国产定制</w:t>
            </w:r>
            <w:r w:rsidRPr="00810713">
              <w:rPr>
                <w:rFonts w:ascii="Times New Roman" w:hAnsi="Times New Roman"/>
                <w:color w:val="000000"/>
                <w:kern w:val="0"/>
                <w:sz w:val="22"/>
              </w:rPr>
              <w:t xml:space="preserve">  300*300mm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24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3W*120</w:t>
            </w:r>
            <w:r w:rsidRPr="00810713">
              <w:rPr>
                <w:rFonts w:ascii="Times New Roman" w:hAnsi="Times New Roman"/>
                <w:color w:val="000000"/>
                <w:kern w:val="0"/>
                <w:sz w:val="22"/>
              </w:rPr>
              <w:t>颗</w:t>
            </w:r>
            <w:r w:rsidRPr="00810713">
              <w:rPr>
                <w:rFonts w:ascii="Times New Roman" w:hAnsi="Times New Roman"/>
                <w:color w:val="000000"/>
                <w:kern w:val="0"/>
                <w:sz w:val="22"/>
              </w:rPr>
              <w:t>LED</w:t>
            </w:r>
            <w:r w:rsidRPr="00810713">
              <w:rPr>
                <w:rFonts w:ascii="Times New Roman" w:hAnsi="Times New Roman"/>
                <w:color w:val="000000"/>
                <w:kern w:val="0"/>
                <w:sz w:val="22"/>
              </w:rPr>
              <w:t>高</w:t>
            </w:r>
            <w:proofErr w:type="gramStart"/>
            <w:r w:rsidRPr="00810713">
              <w:rPr>
                <w:rFonts w:ascii="Times New Roman" w:hAnsi="Times New Roman"/>
                <w:color w:val="000000"/>
                <w:kern w:val="0"/>
                <w:sz w:val="22"/>
              </w:rPr>
              <w:t>功率帕灯</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AMD  9922</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00"/>
          <w:jc w:val="center"/>
        </w:trPr>
        <w:tc>
          <w:tcPr>
            <w:tcW w:w="8956" w:type="dxa"/>
            <w:gridSpan w:val="7"/>
            <w:tcBorders>
              <w:top w:val="single" w:sz="8" w:space="0" w:color="auto"/>
              <w:left w:val="single" w:sz="8" w:space="0" w:color="auto"/>
              <w:bottom w:val="single" w:sz="8" w:space="0" w:color="auto"/>
              <w:right w:val="nil"/>
            </w:tcBorders>
            <w:shd w:val="clear" w:color="000000" w:fill="D9D9D9"/>
            <w:vAlign w:val="center"/>
            <w:hideMark/>
          </w:tcPr>
          <w:p w:rsidR="00671271" w:rsidRPr="00810713" w:rsidRDefault="00671271" w:rsidP="00881631">
            <w:pPr>
              <w:widowControl/>
              <w:jc w:val="left"/>
              <w:rPr>
                <w:rFonts w:ascii="Times New Roman" w:hAnsi="Times New Roman"/>
                <w:b/>
                <w:bCs/>
                <w:color w:val="000000"/>
                <w:kern w:val="0"/>
                <w:sz w:val="22"/>
              </w:rPr>
            </w:pPr>
            <w:r w:rsidRPr="00810713">
              <w:rPr>
                <w:rFonts w:ascii="Times New Roman" w:hAnsi="Times New Roman"/>
                <w:b/>
                <w:bCs/>
                <w:color w:val="000000"/>
                <w:kern w:val="0"/>
                <w:sz w:val="22"/>
              </w:rPr>
              <w:t>二、学术</w:t>
            </w:r>
            <w:r w:rsidRPr="00810713">
              <w:rPr>
                <w:rFonts w:ascii="Times New Roman" w:hAnsi="Times New Roman"/>
                <w:b/>
                <w:bCs/>
                <w:color w:val="000000"/>
                <w:kern w:val="0"/>
                <w:sz w:val="22"/>
              </w:rPr>
              <w:t>1F</w:t>
            </w:r>
            <w:r w:rsidRPr="00810713">
              <w:rPr>
                <w:rFonts w:ascii="Times New Roman" w:hAnsi="Times New Roman"/>
                <w:b/>
                <w:bCs/>
                <w:color w:val="000000"/>
                <w:kern w:val="0"/>
                <w:sz w:val="22"/>
              </w:rPr>
              <w:t>会议室</w:t>
            </w:r>
            <w:r w:rsidRPr="00810713">
              <w:rPr>
                <w:rFonts w:ascii="Times New Roman" w:hAnsi="Times New Roman"/>
                <w:b/>
                <w:bCs/>
                <w:color w:val="000000"/>
                <w:kern w:val="0"/>
                <w:sz w:val="22"/>
              </w:rPr>
              <w:t>2</w:t>
            </w:r>
            <w:r w:rsidRPr="00810713">
              <w:rPr>
                <w:rFonts w:ascii="Times New Roman" w:hAnsi="Times New Roman"/>
                <w:b/>
                <w:bCs/>
                <w:color w:val="000000"/>
                <w:kern w:val="0"/>
                <w:sz w:val="22"/>
              </w:rPr>
              <w:t>间</w:t>
            </w:r>
          </w:p>
        </w:tc>
      </w:tr>
      <w:tr w:rsidR="00671271" w:rsidRPr="00810713" w:rsidTr="00881631">
        <w:trPr>
          <w:trHeight w:val="825"/>
          <w:jc w:val="center"/>
        </w:trPr>
        <w:tc>
          <w:tcPr>
            <w:tcW w:w="1018" w:type="dxa"/>
            <w:tcBorders>
              <w:top w:val="nil"/>
              <w:left w:val="single" w:sz="8" w:space="0" w:color="auto"/>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序号</w:t>
            </w:r>
          </w:p>
        </w:tc>
        <w:tc>
          <w:tcPr>
            <w:tcW w:w="1560"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设备名称</w:t>
            </w:r>
          </w:p>
        </w:tc>
        <w:tc>
          <w:tcPr>
            <w:tcW w:w="186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设备品牌</w:t>
            </w:r>
          </w:p>
        </w:tc>
        <w:tc>
          <w:tcPr>
            <w:tcW w:w="131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型号参数</w:t>
            </w:r>
          </w:p>
        </w:tc>
        <w:tc>
          <w:tcPr>
            <w:tcW w:w="787" w:type="dxa"/>
            <w:tcBorders>
              <w:top w:val="nil"/>
              <w:left w:val="nil"/>
              <w:bottom w:val="single" w:sz="8" w:space="0" w:color="auto"/>
              <w:right w:val="single" w:sz="8" w:space="0" w:color="000000"/>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数量</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设备已使用年限</w:t>
            </w:r>
          </w:p>
        </w:tc>
        <w:tc>
          <w:tcPr>
            <w:tcW w:w="1134"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是否购买原厂保修</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无线手持话筒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CTW1000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鹅颈话筒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GE50II</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吸顶音箱功放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CSR300D</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壁挂音箱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S101</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手拉手有线话筒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HW201</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8</w:t>
            </w:r>
            <w:r w:rsidRPr="00810713">
              <w:rPr>
                <w:rFonts w:ascii="Times New Roman" w:hAnsi="Times New Roman"/>
                <w:color w:val="000000"/>
                <w:kern w:val="0"/>
                <w:sz w:val="22"/>
              </w:rPr>
              <w:t>路调音台</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MF521</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反馈抑制器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GBX8420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EVI-H100V</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H100S</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录播服务器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创视通</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MRS-E400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SDI</w:t>
            </w:r>
            <w:r w:rsidRPr="00810713">
              <w:rPr>
                <w:rFonts w:ascii="Times New Roman" w:hAnsi="Times New Roman"/>
                <w:color w:val="000000"/>
                <w:kern w:val="0"/>
                <w:sz w:val="22"/>
              </w:rPr>
              <w:t>转</w:t>
            </w:r>
            <w:r w:rsidRPr="00810713">
              <w:rPr>
                <w:rFonts w:ascii="Times New Roman" w:eastAsia="等线" w:hAnsi="Times New Roman"/>
                <w:color w:val="000000"/>
                <w:kern w:val="0"/>
                <w:sz w:val="22"/>
              </w:rPr>
              <w:t>HDMI</w:t>
            </w:r>
            <w:r w:rsidRPr="00810713">
              <w:rPr>
                <w:rFonts w:ascii="Times New Roman" w:hAnsi="Times New Roman"/>
                <w:color w:val="000000"/>
                <w:kern w:val="0"/>
                <w:sz w:val="22"/>
              </w:rPr>
              <w:t>转换器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工程投影机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SHARP</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FT92</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投影</w:t>
            </w:r>
            <w:proofErr w:type="gramStart"/>
            <w:r w:rsidRPr="00810713">
              <w:rPr>
                <w:rFonts w:ascii="Times New Roman" w:hAnsi="Times New Roman"/>
                <w:color w:val="000000"/>
                <w:kern w:val="0"/>
                <w:sz w:val="22"/>
              </w:rPr>
              <w:t>机固定</w:t>
            </w:r>
            <w:proofErr w:type="gramEnd"/>
            <w:r w:rsidRPr="00810713">
              <w:rPr>
                <w:rFonts w:ascii="Times New Roman" w:hAnsi="Times New Roman"/>
                <w:color w:val="000000"/>
                <w:kern w:val="0"/>
                <w:sz w:val="22"/>
              </w:rPr>
              <w:t>吊架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120</w:t>
            </w:r>
            <w:r w:rsidRPr="00810713">
              <w:rPr>
                <w:rFonts w:ascii="Times New Roman" w:hAnsi="Times New Roman"/>
                <w:color w:val="000000"/>
                <w:kern w:val="0"/>
                <w:sz w:val="22"/>
              </w:rPr>
              <w:t>寸投影幕布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美视</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120</w:t>
            </w:r>
            <w:r w:rsidRPr="00810713">
              <w:rPr>
                <w:rFonts w:ascii="Times New Roman" w:hAnsi="Times New Roman"/>
                <w:color w:val="000000"/>
                <w:kern w:val="0"/>
                <w:sz w:val="22"/>
              </w:rPr>
              <w:t>寸</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15</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无线触摸屏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APPLE</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IPAD</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16</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中控主机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KBTi</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KBT-800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17</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无线路由器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18</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中控程序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XCON</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IMOTE</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19</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电源时序器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GRPC10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20</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VGA</w:t>
            </w:r>
            <w:r w:rsidRPr="00810713">
              <w:rPr>
                <w:rFonts w:ascii="Times New Roman" w:hAnsi="Times New Roman"/>
                <w:color w:val="000000"/>
                <w:kern w:val="0"/>
                <w:sz w:val="22"/>
              </w:rPr>
              <w:t>切换器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8</w:t>
            </w:r>
            <w:r w:rsidRPr="00810713">
              <w:rPr>
                <w:rFonts w:ascii="Times New Roman" w:hAnsi="Times New Roman"/>
                <w:color w:val="000000"/>
                <w:kern w:val="0"/>
                <w:sz w:val="22"/>
              </w:rPr>
              <w:t>进</w:t>
            </w:r>
            <w:r w:rsidRPr="00810713">
              <w:rPr>
                <w:rFonts w:ascii="Times New Roman" w:hAnsi="Times New Roman"/>
                <w:color w:val="000000"/>
                <w:kern w:val="0"/>
                <w:sz w:val="22"/>
              </w:rPr>
              <w:t>1</w:t>
            </w:r>
            <w:r w:rsidRPr="00810713">
              <w:rPr>
                <w:rFonts w:ascii="Times New Roman" w:hAnsi="Times New Roman"/>
                <w:color w:val="000000"/>
                <w:kern w:val="0"/>
                <w:sz w:val="22"/>
              </w:rPr>
              <w:t>出，带音频</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21</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多点控制单元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AVAYA</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Scopia</w:t>
            </w:r>
            <w:r w:rsidRPr="00810713">
              <w:rPr>
                <w:rFonts w:ascii="Times New Roman" w:hAnsi="Times New Roman"/>
                <w:color w:val="000000"/>
                <w:kern w:val="0"/>
                <w:sz w:val="22"/>
              </w:rPr>
              <w:t xml:space="preserve">　</w:t>
            </w:r>
            <w:r w:rsidRPr="00810713">
              <w:rPr>
                <w:rFonts w:ascii="Times New Roman" w:hAnsi="Times New Roman"/>
                <w:color w:val="000000"/>
                <w:kern w:val="0"/>
                <w:sz w:val="22"/>
              </w:rPr>
              <w:t>Elite 5110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22</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会议室终端</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AVAYA</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Scopia XT4200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23</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管理平台软件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AVAYA</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SCOPIA Management -      </w:t>
            </w:r>
            <w:r w:rsidRPr="00810713">
              <w:rPr>
                <w:rFonts w:ascii="Times New Roman" w:hAnsi="Times New Roman"/>
                <w:color w:val="000000"/>
                <w:kern w:val="0"/>
                <w:sz w:val="22"/>
              </w:rPr>
              <w:lastRenderedPageBreak/>
              <w:t xml:space="preserve">10 </w:t>
            </w:r>
            <w:r w:rsidRPr="00810713">
              <w:rPr>
                <w:rFonts w:ascii="Times New Roman" w:hAnsi="Times New Roman"/>
                <w:color w:val="000000"/>
                <w:kern w:val="0"/>
                <w:sz w:val="22"/>
              </w:rPr>
              <w:t>端口</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lastRenderedPageBreak/>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lastRenderedPageBreak/>
              <w:t>24</w:t>
            </w:r>
          </w:p>
        </w:tc>
        <w:tc>
          <w:tcPr>
            <w:tcW w:w="1560"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录制许可</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AVAYA</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Scopia Desktop </w:t>
            </w:r>
            <w:r w:rsidRPr="00810713">
              <w:rPr>
                <w:rFonts w:ascii="Times New Roman" w:hAnsi="Times New Roman"/>
                <w:color w:val="000000"/>
                <w:kern w:val="0"/>
                <w:sz w:val="22"/>
              </w:rPr>
              <w:t>录制许可</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00"/>
          <w:jc w:val="center"/>
        </w:trPr>
        <w:tc>
          <w:tcPr>
            <w:tcW w:w="8956"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rsidR="00671271" w:rsidRPr="00810713" w:rsidRDefault="00671271" w:rsidP="00881631">
            <w:pPr>
              <w:widowControl/>
              <w:jc w:val="left"/>
              <w:rPr>
                <w:rFonts w:ascii="Times New Roman" w:hAnsi="Times New Roman"/>
                <w:b/>
                <w:bCs/>
                <w:color w:val="000000"/>
                <w:kern w:val="0"/>
                <w:sz w:val="22"/>
              </w:rPr>
            </w:pPr>
            <w:r w:rsidRPr="00810713">
              <w:rPr>
                <w:rFonts w:ascii="Times New Roman" w:hAnsi="Times New Roman"/>
                <w:b/>
                <w:bCs/>
                <w:color w:val="000000"/>
                <w:kern w:val="0"/>
                <w:sz w:val="22"/>
              </w:rPr>
              <w:t>三、第四会议室配置清单</w:t>
            </w:r>
          </w:p>
        </w:tc>
      </w:tr>
      <w:tr w:rsidR="00671271" w:rsidRPr="00810713" w:rsidTr="00881631">
        <w:trPr>
          <w:trHeight w:val="825"/>
          <w:jc w:val="center"/>
        </w:trPr>
        <w:tc>
          <w:tcPr>
            <w:tcW w:w="1018" w:type="dxa"/>
            <w:tcBorders>
              <w:top w:val="nil"/>
              <w:left w:val="single" w:sz="8" w:space="0" w:color="auto"/>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序号</w:t>
            </w:r>
          </w:p>
        </w:tc>
        <w:tc>
          <w:tcPr>
            <w:tcW w:w="1560"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设备名称</w:t>
            </w:r>
          </w:p>
        </w:tc>
        <w:tc>
          <w:tcPr>
            <w:tcW w:w="186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设备品牌</w:t>
            </w:r>
          </w:p>
        </w:tc>
        <w:tc>
          <w:tcPr>
            <w:tcW w:w="131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型号参数</w:t>
            </w:r>
          </w:p>
        </w:tc>
        <w:tc>
          <w:tcPr>
            <w:tcW w:w="787" w:type="dxa"/>
            <w:tcBorders>
              <w:top w:val="nil"/>
              <w:left w:val="nil"/>
              <w:bottom w:val="single" w:sz="8" w:space="0" w:color="auto"/>
              <w:right w:val="single" w:sz="8" w:space="0" w:color="000000"/>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数量</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设备已使用年限</w:t>
            </w:r>
          </w:p>
        </w:tc>
        <w:tc>
          <w:tcPr>
            <w:tcW w:w="1134"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是否购买原厂保修</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r w:rsidRPr="00810713">
              <w:rPr>
                <w:rFonts w:ascii="Times New Roman" w:hAnsi="Times New Roman"/>
                <w:color w:val="000000"/>
                <w:kern w:val="0"/>
                <w:sz w:val="22"/>
              </w:rPr>
              <w:t>吸顶扬声器</w:t>
            </w:r>
            <w:r w:rsidRPr="00810713">
              <w:rPr>
                <w:rFonts w:ascii="Times New Roman" w:hAnsi="Times New Roman"/>
                <w:color w:val="000000"/>
                <w:kern w:val="0"/>
                <w:sz w:val="22"/>
              </w:rPr>
              <w:t>FS-60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功放</w:t>
            </w:r>
            <w:r w:rsidRPr="00810713">
              <w:rPr>
                <w:rFonts w:ascii="Times New Roman" w:hAnsi="Times New Roman"/>
                <w:color w:val="000000"/>
                <w:kern w:val="0"/>
                <w:sz w:val="22"/>
              </w:rPr>
              <w:t>HS-350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电源时序器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TPW-08</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无线手持麦克风</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高品质</w:t>
            </w:r>
            <w:r w:rsidRPr="00810713">
              <w:rPr>
                <w:rFonts w:ascii="Times New Roman" w:hAnsi="Times New Roman"/>
                <w:color w:val="000000"/>
                <w:kern w:val="0"/>
                <w:sz w:val="22"/>
              </w:rPr>
              <w:t>UR-205</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数字调音台</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MS-08</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音频处理器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X-360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7</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数字会议系统主机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HDD-6200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5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数字会议系统主席单元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HDD-6105</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5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9</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数字会议系统代表单元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HDD-6100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10</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会议延长线</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HDD-8PB</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高清分配器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4</w:t>
            </w:r>
            <w:r w:rsidRPr="00810713">
              <w:rPr>
                <w:rFonts w:ascii="Times New Roman" w:hAnsi="Times New Roman"/>
                <w:color w:val="000000"/>
                <w:kern w:val="0"/>
                <w:sz w:val="22"/>
              </w:rPr>
              <w:t>进</w:t>
            </w:r>
            <w:r w:rsidRPr="00810713">
              <w:rPr>
                <w:rFonts w:ascii="Times New Roman" w:hAnsi="Times New Roman"/>
                <w:color w:val="000000"/>
                <w:kern w:val="0"/>
                <w:sz w:val="22"/>
              </w:rPr>
              <w:t>2</w:t>
            </w:r>
            <w:r w:rsidRPr="00810713">
              <w:rPr>
                <w:rFonts w:ascii="Times New Roman" w:hAnsi="Times New Roman"/>
                <w:color w:val="000000"/>
                <w:kern w:val="0"/>
                <w:sz w:val="22"/>
              </w:rPr>
              <w:t>出</w:t>
            </w:r>
            <w:r w:rsidRPr="00810713">
              <w:rPr>
                <w:rFonts w:ascii="Times New Roman" w:hAnsi="Times New Roman"/>
                <w:color w:val="000000"/>
                <w:kern w:val="0"/>
                <w:sz w:val="22"/>
              </w:rPr>
              <w:t xml:space="preserve"> 40277</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70"/>
          <w:jc w:val="center"/>
        </w:trPr>
        <w:tc>
          <w:tcPr>
            <w:tcW w:w="8956"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四、示教室（含</w:t>
            </w:r>
            <w:r w:rsidRPr="00810713">
              <w:rPr>
                <w:rFonts w:ascii="Times New Roman" w:hAnsi="Times New Roman"/>
                <w:b/>
                <w:bCs/>
                <w:color w:val="000000"/>
                <w:kern w:val="0"/>
                <w:sz w:val="22"/>
              </w:rPr>
              <w:t>1502</w:t>
            </w:r>
            <w:r w:rsidRPr="00810713">
              <w:rPr>
                <w:rFonts w:ascii="Times New Roman" w:hAnsi="Times New Roman"/>
                <w:b/>
                <w:bCs/>
                <w:color w:val="000000"/>
                <w:kern w:val="0"/>
                <w:sz w:val="22"/>
              </w:rPr>
              <w:t>第五会议室和第六会议室、</w:t>
            </w:r>
            <w:r w:rsidRPr="00810713">
              <w:rPr>
                <w:rFonts w:ascii="Times New Roman" w:hAnsi="Times New Roman"/>
                <w:b/>
                <w:bCs/>
                <w:color w:val="000000"/>
                <w:kern w:val="0"/>
                <w:sz w:val="22"/>
              </w:rPr>
              <w:t>1503</w:t>
            </w:r>
            <w:r w:rsidRPr="00810713">
              <w:rPr>
                <w:rFonts w:ascii="Times New Roman" w:hAnsi="Times New Roman"/>
                <w:b/>
                <w:bCs/>
                <w:color w:val="000000"/>
                <w:kern w:val="0"/>
                <w:sz w:val="22"/>
              </w:rPr>
              <w:t>第七会议室、各病区楼层</w:t>
            </w:r>
            <w:r w:rsidRPr="00810713">
              <w:rPr>
                <w:rFonts w:ascii="Times New Roman" w:hAnsi="Times New Roman"/>
                <w:b/>
                <w:bCs/>
                <w:color w:val="000000"/>
                <w:kern w:val="0"/>
                <w:sz w:val="22"/>
              </w:rPr>
              <w:t>25</w:t>
            </w:r>
            <w:r w:rsidRPr="00810713">
              <w:rPr>
                <w:rFonts w:ascii="Times New Roman" w:hAnsi="Times New Roman"/>
                <w:b/>
                <w:bCs/>
                <w:color w:val="000000"/>
                <w:kern w:val="0"/>
                <w:sz w:val="22"/>
              </w:rPr>
              <w:t>间示教室）</w:t>
            </w:r>
          </w:p>
        </w:tc>
      </w:tr>
      <w:tr w:rsidR="00671271" w:rsidRPr="00810713" w:rsidTr="00881631">
        <w:trPr>
          <w:trHeight w:val="555"/>
          <w:jc w:val="center"/>
        </w:trPr>
        <w:tc>
          <w:tcPr>
            <w:tcW w:w="1018" w:type="dxa"/>
            <w:tcBorders>
              <w:top w:val="nil"/>
              <w:left w:val="single" w:sz="8" w:space="0" w:color="auto"/>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序号</w:t>
            </w:r>
          </w:p>
        </w:tc>
        <w:tc>
          <w:tcPr>
            <w:tcW w:w="1560"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left"/>
              <w:rPr>
                <w:rFonts w:ascii="Times New Roman" w:hAnsi="Times New Roman"/>
                <w:b/>
                <w:bCs/>
                <w:color w:val="000000"/>
                <w:kern w:val="0"/>
                <w:sz w:val="22"/>
              </w:rPr>
            </w:pPr>
            <w:r w:rsidRPr="00810713">
              <w:rPr>
                <w:rFonts w:ascii="Times New Roman" w:hAnsi="Times New Roman"/>
                <w:b/>
                <w:bCs/>
                <w:color w:val="000000"/>
                <w:kern w:val="0"/>
                <w:sz w:val="22"/>
              </w:rPr>
              <w:t>设备名称</w:t>
            </w:r>
          </w:p>
        </w:tc>
        <w:tc>
          <w:tcPr>
            <w:tcW w:w="186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设备品牌</w:t>
            </w:r>
          </w:p>
        </w:tc>
        <w:tc>
          <w:tcPr>
            <w:tcW w:w="131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型号参数</w:t>
            </w:r>
          </w:p>
        </w:tc>
        <w:tc>
          <w:tcPr>
            <w:tcW w:w="787" w:type="dxa"/>
            <w:tcBorders>
              <w:top w:val="nil"/>
              <w:left w:val="nil"/>
              <w:bottom w:val="single" w:sz="8" w:space="0" w:color="auto"/>
              <w:right w:val="single" w:sz="8" w:space="0" w:color="000000"/>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数量</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设备已使用年限</w:t>
            </w:r>
          </w:p>
        </w:tc>
        <w:tc>
          <w:tcPr>
            <w:tcW w:w="1134"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是否购买原厂保修</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工程投影机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NEC </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NP-V302X+</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投影</w:t>
            </w:r>
            <w:proofErr w:type="gramStart"/>
            <w:r w:rsidRPr="00810713">
              <w:rPr>
                <w:rFonts w:ascii="Times New Roman" w:hAnsi="Times New Roman"/>
                <w:color w:val="000000"/>
                <w:kern w:val="0"/>
                <w:sz w:val="22"/>
              </w:rPr>
              <w:t>机固定</w:t>
            </w:r>
            <w:proofErr w:type="gramEnd"/>
            <w:r w:rsidRPr="00810713">
              <w:rPr>
                <w:rFonts w:ascii="Times New Roman" w:hAnsi="Times New Roman"/>
                <w:color w:val="000000"/>
                <w:kern w:val="0"/>
                <w:sz w:val="22"/>
              </w:rPr>
              <w:t>吊架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120</w:t>
            </w:r>
            <w:r w:rsidRPr="00810713">
              <w:rPr>
                <w:rFonts w:ascii="Times New Roman" w:hAnsi="Times New Roman"/>
                <w:color w:val="000000"/>
                <w:kern w:val="0"/>
                <w:sz w:val="22"/>
              </w:rPr>
              <w:t>寸投影幕布</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红叶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120</w:t>
            </w:r>
            <w:r w:rsidRPr="00810713">
              <w:rPr>
                <w:rFonts w:ascii="Times New Roman" w:hAnsi="Times New Roman"/>
                <w:color w:val="000000"/>
                <w:kern w:val="0"/>
                <w:sz w:val="22"/>
              </w:rPr>
              <w:t>寸</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r w:rsidRPr="00810713">
              <w:rPr>
                <w:rFonts w:ascii="Times New Roman" w:hAnsi="Times New Roman"/>
                <w:color w:val="000000"/>
                <w:kern w:val="0"/>
                <w:sz w:val="22"/>
              </w:rPr>
              <w:t>吸顶扬声器</w:t>
            </w:r>
            <w:r w:rsidRPr="00810713">
              <w:rPr>
                <w:rFonts w:ascii="Times New Roman" w:hAnsi="Times New Roman"/>
                <w:color w:val="000000"/>
                <w:kern w:val="0"/>
                <w:sz w:val="22"/>
              </w:rPr>
              <w:t>FS-60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50</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功放</w:t>
            </w:r>
            <w:r w:rsidRPr="00810713">
              <w:rPr>
                <w:rFonts w:ascii="Times New Roman" w:hAnsi="Times New Roman"/>
                <w:color w:val="000000"/>
                <w:kern w:val="0"/>
                <w:sz w:val="22"/>
              </w:rPr>
              <w:t>HS-350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000000" w:fill="FFFFFF"/>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无线手持话筒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MIXLOOK</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高品质</w:t>
            </w:r>
            <w:r w:rsidRPr="00810713">
              <w:rPr>
                <w:rFonts w:ascii="Times New Roman" w:hAnsi="Times New Roman"/>
                <w:color w:val="000000"/>
                <w:kern w:val="0"/>
                <w:sz w:val="22"/>
              </w:rPr>
              <w:t>UR-205</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50</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00"/>
          <w:jc w:val="center"/>
        </w:trPr>
        <w:tc>
          <w:tcPr>
            <w:tcW w:w="8956"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10713" w:rsidRDefault="00671271" w:rsidP="00881631">
            <w:pPr>
              <w:widowControl/>
              <w:jc w:val="left"/>
              <w:rPr>
                <w:rFonts w:ascii="Times New Roman" w:hAnsi="Times New Roman"/>
                <w:b/>
                <w:bCs/>
                <w:color w:val="000000"/>
                <w:kern w:val="0"/>
                <w:sz w:val="22"/>
              </w:rPr>
            </w:pPr>
            <w:r w:rsidRPr="00810713">
              <w:rPr>
                <w:rFonts w:ascii="Times New Roman" w:hAnsi="Times New Roman"/>
                <w:b/>
                <w:bCs/>
                <w:color w:val="000000"/>
                <w:kern w:val="0"/>
                <w:sz w:val="22"/>
              </w:rPr>
              <w:t>五、</w:t>
            </w:r>
            <w:r w:rsidRPr="00810713">
              <w:rPr>
                <w:rFonts w:ascii="Times New Roman" w:hAnsi="Times New Roman"/>
                <w:b/>
                <w:bCs/>
                <w:color w:val="000000"/>
                <w:kern w:val="0"/>
                <w:sz w:val="22"/>
              </w:rPr>
              <w:t>0705</w:t>
            </w:r>
            <w:r w:rsidRPr="00810713">
              <w:rPr>
                <w:rFonts w:ascii="Times New Roman" w:hAnsi="Times New Roman"/>
                <w:b/>
                <w:bCs/>
                <w:color w:val="000000"/>
                <w:kern w:val="0"/>
                <w:sz w:val="22"/>
              </w:rPr>
              <w:t>远程会诊中心</w:t>
            </w:r>
          </w:p>
        </w:tc>
      </w:tr>
      <w:tr w:rsidR="00671271" w:rsidRPr="00810713" w:rsidTr="00881631">
        <w:trPr>
          <w:trHeight w:val="825"/>
          <w:jc w:val="center"/>
        </w:trPr>
        <w:tc>
          <w:tcPr>
            <w:tcW w:w="1018" w:type="dxa"/>
            <w:tcBorders>
              <w:top w:val="nil"/>
              <w:left w:val="single" w:sz="8" w:space="0" w:color="auto"/>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lastRenderedPageBreak/>
              <w:t>序号</w:t>
            </w:r>
          </w:p>
        </w:tc>
        <w:tc>
          <w:tcPr>
            <w:tcW w:w="1560"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设备名称</w:t>
            </w:r>
          </w:p>
        </w:tc>
        <w:tc>
          <w:tcPr>
            <w:tcW w:w="186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设备品牌</w:t>
            </w:r>
          </w:p>
        </w:tc>
        <w:tc>
          <w:tcPr>
            <w:tcW w:w="1316" w:type="dxa"/>
            <w:tcBorders>
              <w:top w:val="nil"/>
              <w:left w:val="nil"/>
              <w:bottom w:val="single" w:sz="8" w:space="0" w:color="auto"/>
              <w:right w:val="single" w:sz="8" w:space="0" w:color="auto"/>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型号参数</w:t>
            </w:r>
          </w:p>
        </w:tc>
        <w:tc>
          <w:tcPr>
            <w:tcW w:w="787" w:type="dxa"/>
            <w:tcBorders>
              <w:top w:val="nil"/>
              <w:left w:val="nil"/>
              <w:bottom w:val="single" w:sz="8" w:space="0" w:color="auto"/>
              <w:right w:val="single" w:sz="8" w:space="0" w:color="000000"/>
            </w:tcBorders>
            <w:shd w:val="clear" w:color="000000" w:fill="D9D9D9"/>
            <w:noWrap/>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数量</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设备已使用年限</w:t>
            </w:r>
          </w:p>
        </w:tc>
        <w:tc>
          <w:tcPr>
            <w:tcW w:w="1134" w:type="dxa"/>
            <w:tcBorders>
              <w:top w:val="nil"/>
              <w:left w:val="nil"/>
              <w:bottom w:val="single" w:sz="8" w:space="0" w:color="auto"/>
              <w:right w:val="single" w:sz="8" w:space="0" w:color="auto"/>
            </w:tcBorders>
            <w:shd w:val="clear" w:color="000000" w:fill="D9D9D9"/>
            <w:vAlign w:val="center"/>
            <w:hideMark/>
          </w:tcPr>
          <w:p w:rsidR="00671271" w:rsidRPr="00810713" w:rsidRDefault="00671271" w:rsidP="00881631">
            <w:pPr>
              <w:widowControl/>
              <w:jc w:val="center"/>
              <w:rPr>
                <w:rFonts w:ascii="Times New Roman" w:hAnsi="Times New Roman"/>
                <w:b/>
                <w:bCs/>
                <w:color w:val="000000"/>
                <w:kern w:val="0"/>
                <w:sz w:val="22"/>
              </w:rPr>
            </w:pPr>
            <w:r w:rsidRPr="00810713">
              <w:rPr>
                <w:rFonts w:ascii="Times New Roman" w:hAnsi="Times New Roman"/>
                <w:b/>
                <w:bCs/>
                <w:color w:val="000000"/>
                <w:kern w:val="0"/>
                <w:sz w:val="22"/>
              </w:rPr>
              <w:t>是否购买原厂保修</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YORKVILLE</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YX15B</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辅助音响</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NSR08</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主音箱功放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LEXON</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V6</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辅助音响功放</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CSR600D</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560" w:type="dxa"/>
            <w:tcBorders>
              <w:top w:val="nil"/>
              <w:left w:val="nil"/>
              <w:bottom w:val="single" w:sz="8" w:space="0" w:color="auto"/>
              <w:right w:val="single" w:sz="8" w:space="0" w:color="auto"/>
            </w:tcBorders>
            <w:shd w:val="clear" w:color="000000" w:fill="FFFFFF"/>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无线手持话筒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CTW1000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鹅颈话筒</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GE50II</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5</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7</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自动混音器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AM801</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8</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调音台</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BAL</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MX1664</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9</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反馈抑制器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GBX8420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10</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音频处理器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SUIM</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MDSP82</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8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混合矩阵（</w:t>
            </w:r>
            <w:r w:rsidRPr="00810713">
              <w:rPr>
                <w:rFonts w:ascii="Times New Roman" w:hAnsi="Times New Roman"/>
                <w:color w:val="000000"/>
                <w:kern w:val="0"/>
                <w:sz w:val="22"/>
              </w:rPr>
              <w:t>16</w:t>
            </w:r>
            <w:r w:rsidRPr="00810713">
              <w:rPr>
                <w:rFonts w:ascii="Times New Roman" w:hAnsi="Times New Roman"/>
                <w:color w:val="000000"/>
                <w:kern w:val="0"/>
                <w:sz w:val="22"/>
              </w:rPr>
              <w:t>进</w:t>
            </w:r>
            <w:r w:rsidRPr="00810713">
              <w:rPr>
                <w:rFonts w:ascii="Times New Roman" w:hAnsi="Times New Roman"/>
                <w:color w:val="000000"/>
                <w:kern w:val="0"/>
                <w:sz w:val="22"/>
              </w:rPr>
              <w:t>10</w:t>
            </w:r>
            <w:r w:rsidRPr="00810713">
              <w:rPr>
                <w:rFonts w:ascii="Times New Roman" w:hAnsi="Times New Roman"/>
                <w:color w:val="000000"/>
                <w:kern w:val="0"/>
                <w:sz w:val="22"/>
              </w:rPr>
              <w:t>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SEEKFAR</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DXP1610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proofErr w:type="gramStart"/>
            <w:r w:rsidRPr="00810713">
              <w:rPr>
                <w:rFonts w:ascii="Times New Roman" w:hAnsi="Times New Roman"/>
                <w:color w:val="000000"/>
                <w:kern w:val="0"/>
                <w:sz w:val="22"/>
              </w:rPr>
              <w:t>视频网传器</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SEEKFAR</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HDMI</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8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视频切换器（</w:t>
            </w:r>
            <w:r w:rsidRPr="00810713">
              <w:rPr>
                <w:rFonts w:ascii="Times New Roman" w:hAnsi="Times New Roman"/>
                <w:color w:val="000000"/>
                <w:kern w:val="0"/>
                <w:sz w:val="22"/>
              </w:rPr>
              <w:t>2</w:t>
            </w:r>
            <w:r w:rsidRPr="00810713">
              <w:rPr>
                <w:rFonts w:ascii="Times New Roman" w:hAnsi="Times New Roman"/>
                <w:color w:val="000000"/>
                <w:kern w:val="0"/>
                <w:sz w:val="22"/>
              </w:rPr>
              <w:t>进</w:t>
            </w:r>
            <w:r w:rsidRPr="00810713">
              <w:rPr>
                <w:rFonts w:ascii="Times New Roman" w:hAnsi="Times New Roman"/>
                <w:color w:val="000000"/>
                <w:kern w:val="0"/>
                <w:sz w:val="22"/>
              </w:rPr>
              <w:t>1</w:t>
            </w:r>
            <w:r w:rsidRPr="00810713">
              <w:rPr>
                <w:rFonts w:ascii="Times New Roman" w:hAnsi="Times New Roman"/>
                <w:color w:val="000000"/>
                <w:kern w:val="0"/>
                <w:sz w:val="22"/>
              </w:rPr>
              <w:t>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绿联</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HDMI</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EVI-H100V</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15</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高清摄像机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SONY</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H100S</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16</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SDI</w:t>
            </w:r>
            <w:r w:rsidRPr="00810713">
              <w:rPr>
                <w:rFonts w:ascii="Times New Roman" w:hAnsi="Times New Roman"/>
                <w:color w:val="000000"/>
                <w:kern w:val="0"/>
                <w:sz w:val="22"/>
              </w:rPr>
              <w:t>转</w:t>
            </w:r>
            <w:r w:rsidRPr="00810713">
              <w:rPr>
                <w:rFonts w:ascii="Times New Roman" w:eastAsia="等线" w:hAnsi="Times New Roman"/>
                <w:color w:val="000000"/>
                <w:kern w:val="0"/>
                <w:sz w:val="22"/>
              </w:rPr>
              <w:t>HDMI</w:t>
            </w:r>
            <w:r w:rsidRPr="00810713">
              <w:rPr>
                <w:rFonts w:ascii="Times New Roman" w:hAnsi="Times New Roman"/>
                <w:color w:val="000000"/>
                <w:kern w:val="0"/>
                <w:sz w:val="22"/>
              </w:rPr>
              <w:t>转换器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创视通</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MRS-E400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17</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无线触摸屏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APPLE</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IPAD</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18</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中控主机</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KBTi</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KBT-800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19</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无线路由器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CISCO</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20</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中控程序</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XCON</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IMOTE</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是</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控制电脑</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LENOVO</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电源时序器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GRTECH</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GRPC10</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多功能地插</w:t>
            </w:r>
            <w:r w:rsidRPr="00810713">
              <w:rPr>
                <w:rFonts w:ascii="Times New Roman" w:hAnsi="Times New Roman"/>
                <w:color w:val="000000"/>
                <w:kern w:val="0"/>
                <w:sz w:val="22"/>
              </w:rPr>
              <w:t>/</w:t>
            </w:r>
            <w:proofErr w:type="gramStart"/>
            <w:r w:rsidRPr="00810713">
              <w:rPr>
                <w:rFonts w:ascii="Times New Roman" w:hAnsi="Times New Roman"/>
                <w:color w:val="000000"/>
                <w:kern w:val="0"/>
                <w:sz w:val="22"/>
              </w:rPr>
              <w:t>墙插</w:t>
            </w:r>
            <w:proofErr w:type="gramEnd"/>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　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9</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机柜</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　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图腾</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25</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线材</w:t>
            </w:r>
            <w:r w:rsidRPr="00810713">
              <w:rPr>
                <w:rFonts w:ascii="Times New Roman" w:hAnsi="Times New Roman"/>
                <w:color w:val="000000"/>
                <w:kern w:val="0"/>
                <w:sz w:val="22"/>
              </w:rPr>
              <w:t>\</w:t>
            </w:r>
            <w:r w:rsidRPr="00810713">
              <w:rPr>
                <w:rFonts w:ascii="Times New Roman" w:hAnsi="Times New Roman"/>
                <w:color w:val="000000"/>
                <w:kern w:val="0"/>
                <w:sz w:val="22"/>
              </w:rPr>
              <w:t>接插件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　定制</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优质</w:t>
            </w:r>
            <w:r w:rsidRPr="00810713">
              <w:rPr>
                <w:rFonts w:ascii="Times New Roman" w:hAnsi="Times New Roman"/>
                <w:color w:val="000000"/>
                <w:kern w:val="0"/>
                <w:sz w:val="22"/>
              </w:rPr>
              <w:t xml:space="preserve"> </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26</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PDU</w:t>
            </w:r>
            <w:r w:rsidRPr="00810713">
              <w:rPr>
                <w:rFonts w:ascii="Times New Roman" w:hAnsi="Times New Roman"/>
                <w:color w:val="000000"/>
                <w:kern w:val="0"/>
                <w:sz w:val="22"/>
              </w:rPr>
              <w:t>机柜插座</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飞利浦</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27</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制冷设备</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海尔</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1.5p</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28</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铝合金改造</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304</w:t>
            </w:r>
            <w:r w:rsidRPr="00810713">
              <w:rPr>
                <w:rFonts w:ascii="Times New Roman" w:hAnsi="Times New Roman"/>
                <w:color w:val="000000"/>
                <w:kern w:val="0"/>
                <w:sz w:val="22"/>
              </w:rPr>
              <w:t>不锈钢</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29</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静电地板</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宇沐</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全钢</w:t>
            </w:r>
            <w:r w:rsidRPr="00810713">
              <w:rPr>
                <w:rFonts w:ascii="Times New Roman" w:hAnsi="Times New Roman"/>
                <w:color w:val="000000"/>
                <w:kern w:val="0"/>
                <w:sz w:val="22"/>
              </w:rPr>
              <w:t xml:space="preserve"> </w:t>
            </w:r>
            <w:r w:rsidRPr="00810713">
              <w:rPr>
                <w:rFonts w:ascii="Times New Roman" w:hAnsi="Times New Roman"/>
                <w:color w:val="000000"/>
                <w:kern w:val="0"/>
                <w:sz w:val="22"/>
              </w:rPr>
              <w:t>无边</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30</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控制系统同步发送卡</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TS802</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31</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控制系统同步接收卡</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RV901</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30</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32</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LED</w:t>
            </w:r>
            <w:r w:rsidRPr="00810713">
              <w:rPr>
                <w:rFonts w:ascii="Times New Roman" w:hAnsi="Times New Roman"/>
                <w:color w:val="000000"/>
                <w:kern w:val="0"/>
                <w:sz w:val="22"/>
              </w:rPr>
              <w:t>拼接屏控</w:t>
            </w:r>
            <w:r w:rsidRPr="00810713">
              <w:rPr>
                <w:rFonts w:ascii="Times New Roman" w:hAnsi="Times New Roman"/>
                <w:color w:val="000000"/>
                <w:kern w:val="0"/>
                <w:sz w:val="22"/>
              </w:rPr>
              <w:lastRenderedPageBreak/>
              <w:t>制软件</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proofErr w:type="gramStart"/>
            <w:r w:rsidRPr="00810713">
              <w:rPr>
                <w:rFonts w:ascii="Times New Roman" w:hAnsi="Times New Roman"/>
                <w:color w:val="000000"/>
                <w:kern w:val="0"/>
                <w:sz w:val="22"/>
              </w:rPr>
              <w:lastRenderedPageBreak/>
              <w:t>灵星雨</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LED</w:t>
            </w:r>
            <w:r w:rsidRPr="00810713">
              <w:rPr>
                <w:rFonts w:ascii="Times New Roman" w:hAnsi="Times New Roman"/>
                <w:color w:val="000000"/>
                <w:kern w:val="0"/>
                <w:sz w:val="22"/>
              </w:rPr>
              <w:t>演播室</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lastRenderedPageBreak/>
              <w:t>33</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视频处理器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创</w:t>
            </w:r>
            <w:proofErr w:type="gramStart"/>
            <w:r w:rsidRPr="00810713">
              <w:rPr>
                <w:rFonts w:ascii="Times New Roman" w:hAnsi="Times New Roman"/>
                <w:color w:val="000000"/>
                <w:kern w:val="0"/>
                <w:sz w:val="22"/>
              </w:rPr>
              <w:t>凯</w:t>
            </w:r>
            <w:proofErr w:type="gramEnd"/>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 xml:space="preserve">CK4L1000 </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58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34</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eastAsia="等线" w:hAnsi="Times New Roman"/>
                <w:color w:val="000000"/>
                <w:kern w:val="0"/>
                <w:sz w:val="22"/>
              </w:rPr>
            </w:pPr>
            <w:r w:rsidRPr="00810713">
              <w:rPr>
                <w:rFonts w:ascii="Times New Roman" w:eastAsia="等线" w:hAnsi="Times New Roman"/>
                <w:color w:val="000000"/>
                <w:kern w:val="0"/>
                <w:sz w:val="22"/>
              </w:rPr>
              <w:t xml:space="preserve">LED </w:t>
            </w:r>
            <w:r w:rsidRPr="00810713">
              <w:rPr>
                <w:rFonts w:ascii="Times New Roman" w:hAnsi="Times New Roman"/>
                <w:color w:val="000000"/>
                <w:kern w:val="0"/>
                <w:sz w:val="22"/>
              </w:rPr>
              <w:t>拼接屏专用控制电箱</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r w:rsidR="00671271" w:rsidRPr="00810713" w:rsidTr="00881631">
        <w:trPr>
          <w:trHeight w:val="315"/>
          <w:jc w:val="center"/>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35</w:t>
            </w:r>
          </w:p>
        </w:tc>
        <w:tc>
          <w:tcPr>
            <w:tcW w:w="1560" w:type="dxa"/>
            <w:tcBorders>
              <w:top w:val="nil"/>
              <w:left w:val="nil"/>
              <w:bottom w:val="single" w:sz="8" w:space="0" w:color="auto"/>
              <w:right w:val="single" w:sz="8" w:space="0" w:color="auto"/>
            </w:tcBorders>
            <w:shd w:val="clear" w:color="auto" w:fill="auto"/>
            <w:vAlign w:val="center"/>
            <w:hideMark/>
          </w:tcPr>
          <w:p w:rsidR="00671271" w:rsidRPr="00810713" w:rsidRDefault="00671271" w:rsidP="00881631">
            <w:pPr>
              <w:widowControl/>
              <w:jc w:val="left"/>
              <w:rPr>
                <w:rFonts w:ascii="Times New Roman" w:hAnsi="Times New Roman"/>
                <w:color w:val="000000"/>
                <w:kern w:val="0"/>
                <w:sz w:val="22"/>
              </w:rPr>
            </w:pPr>
            <w:r w:rsidRPr="00810713">
              <w:rPr>
                <w:rFonts w:ascii="Times New Roman" w:hAnsi="Times New Roman"/>
                <w:color w:val="000000"/>
                <w:kern w:val="0"/>
                <w:sz w:val="22"/>
              </w:rPr>
              <w:t>信号放大器</w:t>
            </w:r>
          </w:p>
        </w:tc>
        <w:tc>
          <w:tcPr>
            <w:tcW w:w="186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国产优质</w:t>
            </w:r>
          </w:p>
        </w:tc>
        <w:tc>
          <w:tcPr>
            <w:tcW w:w="1316"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hAnsi="Times New Roman"/>
                <w:color w:val="000000"/>
                <w:kern w:val="0"/>
                <w:sz w:val="22"/>
              </w:rPr>
            </w:pPr>
            <w:r w:rsidRPr="00810713">
              <w:rPr>
                <w:rFonts w:ascii="Times New Roman" w:hAnsi="Times New Roman"/>
                <w:color w:val="000000"/>
                <w:kern w:val="0"/>
                <w:sz w:val="22"/>
              </w:rPr>
              <w:t>定制</w:t>
            </w:r>
          </w:p>
        </w:tc>
        <w:tc>
          <w:tcPr>
            <w:tcW w:w="787" w:type="dxa"/>
            <w:tcBorders>
              <w:top w:val="nil"/>
              <w:left w:val="nil"/>
              <w:bottom w:val="single" w:sz="8" w:space="0" w:color="auto"/>
              <w:right w:val="single" w:sz="8" w:space="0" w:color="000000"/>
            </w:tcBorders>
            <w:shd w:val="clear" w:color="auto" w:fill="auto"/>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6</w:t>
            </w:r>
            <w:r w:rsidRPr="00810713">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810713" w:rsidRDefault="00671271" w:rsidP="00881631">
            <w:pPr>
              <w:widowControl/>
              <w:jc w:val="center"/>
              <w:rPr>
                <w:rFonts w:ascii="Times New Roman" w:eastAsia="等线" w:hAnsi="Times New Roman"/>
                <w:color w:val="000000"/>
                <w:kern w:val="0"/>
                <w:sz w:val="22"/>
              </w:rPr>
            </w:pPr>
            <w:r w:rsidRPr="00810713">
              <w:rPr>
                <w:rFonts w:ascii="Times New Roman" w:eastAsia="等线" w:hAnsi="Times New Roman"/>
                <w:color w:val="000000"/>
                <w:kern w:val="0"/>
                <w:sz w:val="22"/>
              </w:rPr>
              <w:t>/</w:t>
            </w:r>
          </w:p>
        </w:tc>
      </w:tr>
    </w:tbl>
    <w:p w:rsidR="00671271" w:rsidRPr="009A3D91"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3" w:name="_Toc136872081"/>
      <w:r w:rsidRPr="00533A9E">
        <w:rPr>
          <w:rFonts w:ascii="Times New Roman" w:hAnsi="Times New Roman" w:hint="eastAsia"/>
          <w:b/>
          <w:sz w:val="22"/>
        </w:rPr>
        <w:t xml:space="preserve">9.3.6.4 </w:t>
      </w:r>
      <w:r w:rsidRPr="00533A9E">
        <w:rPr>
          <w:rFonts w:ascii="Times New Roman" w:hAnsi="Times New Roman" w:hint="eastAsia"/>
          <w:b/>
          <w:sz w:val="22"/>
        </w:rPr>
        <w:t>信息机房维护清单</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33"/>
        <w:gridCol w:w="2240"/>
        <w:gridCol w:w="851"/>
        <w:gridCol w:w="878"/>
        <w:gridCol w:w="1275"/>
        <w:gridCol w:w="1267"/>
      </w:tblGrid>
      <w:tr w:rsidR="00671271" w:rsidRPr="00897333" w:rsidTr="00881631">
        <w:trPr>
          <w:trHeight w:val="525"/>
          <w:jc w:val="center"/>
        </w:trPr>
        <w:tc>
          <w:tcPr>
            <w:tcW w:w="720" w:type="dxa"/>
            <w:shd w:val="clear" w:color="auto" w:fill="auto"/>
            <w:noWrap/>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序号</w:t>
            </w:r>
          </w:p>
        </w:tc>
        <w:tc>
          <w:tcPr>
            <w:tcW w:w="1433"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系统</w:t>
            </w:r>
          </w:p>
        </w:tc>
        <w:tc>
          <w:tcPr>
            <w:tcW w:w="2240"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规格</w:t>
            </w:r>
          </w:p>
        </w:tc>
        <w:tc>
          <w:tcPr>
            <w:tcW w:w="851"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数量</w:t>
            </w:r>
          </w:p>
        </w:tc>
        <w:tc>
          <w:tcPr>
            <w:tcW w:w="878"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单位</w:t>
            </w:r>
          </w:p>
        </w:tc>
        <w:tc>
          <w:tcPr>
            <w:tcW w:w="1275"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设备已使用年限</w:t>
            </w:r>
          </w:p>
        </w:tc>
        <w:tc>
          <w:tcPr>
            <w:tcW w:w="1267" w:type="dxa"/>
            <w:shd w:val="clear" w:color="auto" w:fill="auto"/>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是否购买原厂保修</w:t>
            </w:r>
          </w:p>
        </w:tc>
      </w:tr>
      <w:tr w:rsidR="00671271" w:rsidRPr="00897333" w:rsidTr="00881631">
        <w:trPr>
          <w:trHeight w:val="360"/>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空调系统</w:t>
            </w: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精密空调艾默生</w:t>
            </w:r>
            <w:r w:rsidRPr="00897333">
              <w:rPr>
                <w:rFonts w:ascii="Times New Roman" w:hAnsi="Times New Roman"/>
                <w:color w:val="000000"/>
                <w:kern w:val="0"/>
                <w:sz w:val="22"/>
              </w:rPr>
              <w:t>30KW</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5P</w:t>
            </w:r>
            <w:r w:rsidRPr="00897333">
              <w:rPr>
                <w:rFonts w:ascii="Times New Roman" w:hAnsi="Times New Roman"/>
                <w:color w:val="000000"/>
                <w:kern w:val="0"/>
                <w:sz w:val="22"/>
              </w:rPr>
              <w:t>大金柜机</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w:t>
            </w:r>
          </w:p>
        </w:tc>
        <w:tc>
          <w:tcPr>
            <w:tcW w:w="878"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新风机（亚都）</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新风系统、给排水系统</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UPS</w:t>
            </w:r>
            <w:r w:rsidRPr="00897333">
              <w:rPr>
                <w:rFonts w:ascii="Times New Roman" w:hAnsi="Times New Roman"/>
                <w:color w:val="000000"/>
                <w:kern w:val="0"/>
                <w:sz w:val="22"/>
              </w:rPr>
              <w:t>系统</w:t>
            </w: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科士达</w:t>
            </w:r>
            <w:r w:rsidRPr="00897333">
              <w:rPr>
                <w:rFonts w:ascii="Times New Roman" w:hAnsi="Times New Roman"/>
                <w:color w:val="000000"/>
                <w:kern w:val="0"/>
                <w:sz w:val="22"/>
              </w:rPr>
              <w:t xml:space="preserve"> UPS</w:t>
            </w:r>
            <w:r w:rsidRPr="00897333">
              <w:rPr>
                <w:rFonts w:ascii="Times New Roman" w:hAnsi="Times New Roman"/>
                <w:color w:val="000000"/>
                <w:kern w:val="0"/>
                <w:sz w:val="22"/>
              </w:rPr>
              <w:t>主机</w:t>
            </w:r>
            <w:r w:rsidRPr="00897333">
              <w:rPr>
                <w:rFonts w:ascii="Times New Roman" w:hAnsi="Times New Roman"/>
                <w:color w:val="000000"/>
                <w:kern w:val="0"/>
                <w:sz w:val="22"/>
              </w:rPr>
              <w:t>40KVA</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艾默生</w:t>
            </w:r>
            <w:r w:rsidRPr="00897333">
              <w:rPr>
                <w:rFonts w:ascii="Times New Roman" w:hAnsi="Times New Roman"/>
                <w:color w:val="000000"/>
                <w:kern w:val="0"/>
                <w:sz w:val="22"/>
              </w:rPr>
              <w:t xml:space="preserve"> UPS</w:t>
            </w:r>
            <w:r w:rsidRPr="00897333">
              <w:rPr>
                <w:rFonts w:ascii="Times New Roman" w:hAnsi="Times New Roman"/>
                <w:color w:val="000000"/>
                <w:kern w:val="0"/>
                <w:sz w:val="22"/>
              </w:rPr>
              <w:t>主机</w:t>
            </w:r>
            <w:r w:rsidRPr="00897333">
              <w:rPr>
                <w:rFonts w:ascii="Times New Roman" w:hAnsi="Times New Roman"/>
                <w:color w:val="000000"/>
                <w:kern w:val="0"/>
                <w:sz w:val="22"/>
              </w:rPr>
              <w:t>30KVA</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UPS</w:t>
            </w:r>
            <w:r w:rsidRPr="00897333">
              <w:rPr>
                <w:rFonts w:ascii="Times New Roman" w:hAnsi="Times New Roman"/>
                <w:color w:val="000000"/>
                <w:kern w:val="0"/>
                <w:sz w:val="22"/>
              </w:rPr>
              <w:t>电池</w:t>
            </w:r>
            <w:r w:rsidRPr="00897333">
              <w:rPr>
                <w:rFonts w:ascii="Times New Roman" w:hAnsi="Times New Roman"/>
                <w:color w:val="000000"/>
                <w:kern w:val="0"/>
                <w:sz w:val="22"/>
              </w:rPr>
              <w:t xml:space="preserve"> 12V100Ah</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64</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节</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UPS</w:t>
            </w:r>
            <w:r w:rsidRPr="00897333">
              <w:rPr>
                <w:rFonts w:ascii="Times New Roman" w:hAnsi="Times New Roman"/>
                <w:color w:val="000000"/>
                <w:kern w:val="0"/>
                <w:sz w:val="22"/>
              </w:rPr>
              <w:t>电池</w:t>
            </w:r>
            <w:r w:rsidRPr="00897333">
              <w:rPr>
                <w:rFonts w:ascii="Times New Roman" w:hAnsi="Times New Roman"/>
                <w:color w:val="000000"/>
                <w:kern w:val="0"/>
                <w:sz w:val="22"/>
              </w:rPr>
              <w:t xml:space="preserve"> 12V65Ah</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60</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节</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机房电力配电系统</w:t>
            </w: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市电输入输出配电柜</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UPS</w:t>
            </w:r>
            <w:r w:rsidRPr="00897333">
              <w:rPr>
                <w:rFonts w:ascii="Times New Roman" w:hAnsi="Times New Roman"/>
                <w:color w:val="000000"/>
                <w:kern w:val="0"/>
                <w:sz w:val="22"/>
              </w:rPr>
              <w:t>输入输出配电柜</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墙面配电柜</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台</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工业连接器</w:t>
            </w:r>
            <w:r w:rsidRPr="00897333">
              <w:rPr>
                <w:rFonts w:ascii="Times New Roman" w:hAnsi="Times New Roman"/>
                <w:color w:val="000000"/>
                <w:kern w:val="0"/>
                <w:sz w:val="22"/>
              </w:rPr>
              <w:t>PDU</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批</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电缆插座</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批</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动力环境监控系统</w:t>
            </w:r>
          </w:p>
        </w:tc>
        <w:tc>
          <w:tcPr>
            <w:tcW w:w="2240"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EAMA</w:t>
            </w:r>
            <w:r w:rsidRPr="00897333">
              <w:rPr>
                <w:rFonts w:ascii="Times New Roman" w:hAnsi="Times New Roman"/>
                <w:color w:val="000000"/>
                <w:kern w:val="0"/>
                <w:sz w:val="22"/>
              </w:rPr>
              <w:t>动力环境监控系统（两地）</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12"/>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624"/>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5</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机房视频监控系统</w:t>
            </w:r>
          </w:p>
        </w:tc>
        <w:tc>
          <w:tcPr>
            <w:tcW w:w="2240"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proofErr w:type="gramStart"/>
            <w:r w:rsidRPr="00897333">
              <w:rPr>
                <w:rFonts w:ascii="Times New Roman" w:hAnsi="Times New Roman"/>
                <w:color w:val="000000"/>
                <w:kern w:val="0"/>
                <w:sz w:val="22"/>
              </w:rPr>
              <w:t>海康威视半球</w:t>
            </w:r>
            <w:proofErr w:type="gramEnd"/>
            <w:r w:rsidRPr="00897333">
              <w:rPr>
                <w:rFonts w:ascii="Times New Roman" w:hAnsi="Times New Roman"/>
                <w:color w:val="000000"/>
                <w:kern w:val="0"/>
                <w:sz w:val="22"/>
              </w:rPr>
              <w:t>摄像机</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7</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台</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12"/>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proofErr w:type="gramStart"/>
            <w:r w:rsidRPr="00897333">
              <w:rPr>
                <w:rFonts w:ascii="Times New Roman" w:hAnsi="Times New Roman"/>
                <w:color w:val="000000"/>
                <w:kern w:val="0"/>
                <w:sz w:val="22"/>
              </w:rPr>
              <w:t>海康威视硬盘</w:t>
            </w:r>
            <w:proofErr w:type="gramEnd"/>
            <w:r w:rsidRPr="00897333">
              <w:rPr>
                <w:rFonts w:ascii="Times New Roman" w:hAnsi="Times New Roman"/>
                <w:color w:val="000000"/>
                <w:kern w:val="0"/>
                <w:sz w:val="22"/>
              </w:rPr>
              <w:t>录像机</w:t>
            </w:r>
          </w:p>
        </w:tc>
        <w:tc>
          <w:tcPr>
            <w:tcW w:w="851"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878" w:type="dxa"/>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台</w:t>
            </w:r>
          </w:p>
        </w:tc>
        <w:tc>
          <w:tcPr>
            <w:tcW w:w="1275"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门禁系统</w:t>
            </w:r>
          </w:p>
        </w:tc>
        <w:tc>
          <w:tcPr>
            <w:tcW w:w="2240"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门禁系统</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12"/>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624"/>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lastRenderedPageBreak/>
              <w:t>7</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气体灭火系统</w:t>
            </w:r>
          </w:p>
        </w:tc>
        <w:tc>
          <w:tcPr>
            <w:tcW w:w="2240"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FM200</w:t>
            </w:r>
            <w:r w:rsidRPr="00897333">
              <w:rPr>
                <w:rFonts w:ascii="Times New Roman" w:hAnsi="Times New Roman"/>
                <w:color w:val="000000"/>
                <w:kern w:val="0"/>
                <w:sz w:val="22"/>
              </w:rPr>
              <w:t>自动灭火系统</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12"/>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624"/>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8</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机房接地系统</w:t>
            </w:r>
          </w:p>
        </w:tc>
        <w:tc>
          <w:tcPr>
            <w:tcW w:w="2240"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国标</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624"/>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12"/>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45"/>
          <w:jc w:val="center"/>
        </w:trPr>
        <w:tc>
          <w:tcPr>
            <w:tcW w:w="720"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9</w:t>
            </w:r>
          </w:p>
        </w:tc>
        <w:tc>
          <w:tcPr>
            <w:tcW w:w="1433" w:type="dxa"/>
            <w:vMerge w:val="restart"/>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机房装饰系统</w:t>
            </w: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机房吊顶和灯具</w:t>
            </w:r>
          </w:p>
        </w:tc>
        <w:tc>
          <w:tcPr>
            <w:tcW w:w="851"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878" w:type="dxa"/>
            <w:vMerge w:val="restart"/>
            <w:shd w:val="clear" w:color="000000" w:fill="FFFFFF"/>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套</w:t>
            </w:r>
          </w:p>
        </w:tc>
        <w:tc>
          <w:tcPr>
            <w:tcW w:w="1275"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r w:rsidRPr="00897333">
              <w:rPr>
                <w:rFonts w:ascii="Times New Roman" w:hAnsi="Times New Roman"/>
                <w:color w:val="000000"/>
                <w:kern w:val="0"/>
                <w:sz w:val="22"/>
              </w:rPr>
              <w:t>年</w:t>
            </w:r>
          </w:p>
        </w:tc>
        <w:tc>
          <w:tcPr>
            <w:tcW w:w="1267" w:type="dxa"/>
            <w:vMerge w:val="restart"/>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45"/>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机房墙面和隔墙</w:t>
            </w: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45"/>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机房门窗</w:t>
            </w: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r w:rsidR="00671271" w:rsidRPr="00897333" w:rsidTr="00881631">
        <w:trPr>
          <w:trHeight w:val="360"/>
          <w:jc w:val="center"/>
        </w:trPr>
        <w:tc>
          <w:tcPr>
            <w:tcW w:w="720"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433"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2240" w:type="dxa"/>
            <w:shd w:val="clear" w:color="000000" w:fill="FFFFFF"/>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机房地面和防静电地板</w:t>
            </w:r>
          </w:p>
        </w:tc>
        <w:tc>
          <w:tcPr>
            <w:tcW w:w="851"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878"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75" w:type="dxa"/>
            <w:vMerge/>
            <w:vAlign w:val="center"/>
            <w:hideMark/>
          </w:tcPr>
          <w:p w:rsidR="00671271" w:rsidRPr="00897333" w:rsidRDefault="00671271" w:rsidP="00881631">
            <w:pPr>
              <w:widowControl/>
              <w:jc w:val="left"/>
              <w:rPr>
                <w:rFonts w:ascii="Times New Roman" w:hAnsi="Times New Roman"/>
                <w:color w:val="000000"/>
                <w:kern w:val="0"/>
                <w:sz w:val="22"/>
              </w:rPr>
            </w:pPr>
          </w:p>
        </w:tc>
        <w:tc>
          <w:tcPr>
            <w:tcW w:w="1267" w:type="dxa"/>
            <w:vMerge/>
            <w:vAlign w:val="center"/>
            <w:hideMark/>
          </w:tcPr>
          <w:p w:rsidR="00671271" w:rsidRPr="00897333" w:rsidRDefault="00671271" w:rsidP="00881631">
            <w:pPr>
              <w:widowControl/>
              <w:jc w:val="left"/>
              <w:rPr>
                <w:rFonts w:ascii="Times New Roman" w:hAnsi="Times New Roman"/>
                <w:color w:val="000000"/>
                <w:kern w:val="0"/>
                <w:sz w:val="22"/>
              </w:rPr>
            </w:pP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4" w:name="_Toc136872082"/>
      <w:r w:rsidRPr="00533A9E">
        <w:rPr>
          <w:rFonts w:ascii="Times New Roman" w:hAnsi="Times New Roman" w:hint="eastAsia"/>
          <w:b/>
          <w:sz w:val="22"/>
        </w:rPr>
        <w:t xml:space="preserve">9.3.6.5 </w:t>
      </w:r>
      <w:r w:rsidRPr="00533A9E">
        <w:rPr>
          <w:rFonts w:ascii="Times New Roman" w:hAnsi="Times New Roman" w:hint="eastAsia"/>
          <w:b/>
          <w:sz w:val="22"/>
        </w:rPr>
        <w:t>综合布线系统维护清单</w:t>
      </w:r>
      <w:bookmarkEnd w:id="34"/>
    </w:p>
    <w:tbl>
      <w:tblPr>
        <w:tblW w:w="8662" w:type="dxa"/>
        <w:jc w:val="center"/>
        <w:tblLook w:val="04A0" w:firstRow="1" w:lastRow="0" w:firstColumn="1" w:lastColumn="0" w:noHBand="0" w:noVBand="1"/>
      </w:tblPr>
      <w:tblGrid>
        <w:gridCol w:w="987"/>
        <w:gridCol w:w="2833"/>
        <w:gridCol w:w="1275"/>
        <w:gridCol w:w="993"/>
        <w:gridCol w:w="1275"/>
        <w:gridCol w:w="1299"/>
      </w:tblGrid>
      <w:tr w:rsidR="00671271" w:rsidRPr="00897333" w:rsidTr="00881631">
        <w:trPr>
          <w:trHeight w:val="525"/>
          <w:jc w:val="center"/>
        </w:trPr>
        <w:tc>
          <w:tcPr>
            <w:tcW w:w="98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序号</w:t>
            </w:r>
          </w:p>
        </w:tc>
        <w:tc>
          <w:tcPr>
            <w:tcW w:w="2833" w:type="dxa"/>
            <w:tcBorders>
              <w:top w:val="single" w:sz="8" w:space="0" w:color="auto"/>
              <w:left w:val="nil"/>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设备名称</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数量</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单位</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设备已使用年限</w:t>
            </w:r>
          </w:p>
        </w:tc>
        <w:tc>
          <w:tcPr>
            <w:tcW w:w="1299" w:type="dxa"/>
            <w:tcBorders>
              <w:top w:val="single" w:sz="8" w:space="0" w:color="auto"/>
              <w:left w:val="nil"/>
              <w:bottom w:val="single" w:sz="8" w:space="0" w:color="auto"/>
              <w:right w:val="single" w:sz="8" w:space="0" w:color="auto"/>
            </w:tcBorders>
            <w:shd w:val="clear" w:color="000000" w:fill="D9D9D9"/>
            <w:vAlign w:val="center"/>
            <w:hideMark/>
          </w:tcPr>
          <w:p w:rsidR="00671271" w:rsidRPr="00897333" w:rsidRDefault="00671271" w:rsidP="00881631">
            <w:pPr>
              <w:widowControl/>
              <w:jc w:val="center"/>
              <w:rPr>
                <w:rFonts w:ascii="Times New Roman" w:hAnsi="Times New Roman"/>
                <w:b/>
                <w:color w:val="000000"/>
                <w:kern w:val="0"/>
                <w:sz w:val="22"/>
              </w:rPr>
            </w:pPr>
            <w:r w:rsidRPr="00897333">
              <w:rPr>
                <w:rFonts w:ascii="Times New Roman" w:hAnsi="Times New Roman"/>
                <w:b/>
                <w:color w:val="000000"/>
                <w:kern w:val="0"/>
                <w:sz w:val="22"/>
              </w:rPr>
              <w:t>是否购买原厂保修</w:t>
            </w:r>
          </w:p>
        </w:tc>
      </w:tr>
      <w:tr w:rsidR="00671271" w:rsidRPr="00897333" w:rsidTr="00881631">
        <w:trPr>
          <w:trHeight w:val="420"/>
          <w:jc w:val="center"/>
        </w:trPr>
        <w:tc>
          <w:tcPr>
            <w:tcW w:w="8662"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一、工作区设备</w:t>
            </w:r>
          </w:p>
        </w:tc>
      </w:tr>
      <w:tr w:rsidR="00671271" w:rsidRPr="00897333" w:rsidTr="00881631">
        <w:trPr>
          <w:trHeight w:val="42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墙上型双</w:t>
            </w:r>
            <w:proofErr w:type="gramStart"/>
            <w:r w:rsidRPr="00897333">
              <w:rPr>
                <w:rFonts w:ascii="Times New Roman" w:hAnsi="Times New Roman"/>
                <w:color w:val="000000"/>
                <w:kern w:val="0"/>
                <w:sz w:val="22"/>
              </w:rPr>
              <w:t>口信息</w:t>
            </w:r>
            <w:proofErr w:type="gramEnd"/>
            <w:r w:rsidRPr="00897333">
              <w:rPr>
                <w:rFonts w:ascii="Times New Roman" w:hAnsi="Times New Roman"/>
                <w:color w:val="000000"/>
                <w:kern w:val="0"/>
                <w:sz w:val="22"/>
              </w:rPr>
              <w:t>面板</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5527</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42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墙上型单口信息面板</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2396</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42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六类</w:t>
            </w:r>
            <w:r w:rsidRPr="00897333">
              <w:rPr>
                <w:rFonts w:ascii="Times New Roman" w:hAnsi="Times New Roman"/>
                <w:color w:val="000000"/>
                <w:kern w:val="0"/>
                <w:sz w:val="22"/>
              </w:rPr>
              <w:t>RJ45</w:t>
            </w:r>
            <w:r w:rsidRPr="00897333">
              <w:rPr>
                <w:rFonts w:ascii="Times New Roman" w:hAnsi="Times New Roman"/>
                <w:color w:val="000000"/>
                <w:kern w:val="0"/>
                <w:sz w:val="22"/>
              </w:rPr>
              <w:t>跳线（</w:t>
            </w:r>
            <w:r w:rsidRPr="00897333">
              <w:rPr>
                <w:rFonts w:ascii="Times New Roman" w:hAnsi="Times New Roman"/>
                <w:color w:val="000000"/>
                <w:kern w:val="0"/>
                <w:sz w:val="22"/>
              </w:rPr>
              <w:t>2.1</w:t>
            </w:r>
            <w:r w:rsidRPr="00897333">
              <w:rPr>
                <w:rFonts w:ascii="Times New Roman" w:hAnsi="Times New Roman"/>
                <w:color w:val="000000"/>
                <w:kern w:val="0"/>
                <w:sz w:val="22"/>
              </w:rPr>
              <w:t>米）灰色</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1608</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条</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42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六类信息模块（</w:t>
            </w:r>
            <w:r w:rsidRPr="00897333">
              <w:rPr>
                <w:rFonts w:ascii="Times New Roman" w:hAnsi="Times New Roman"/>
                <w:color w:val="000000"/>
                <w:kern w:val="0"/>
                <w:sz w:val="22"/>
              </w:rPr>
              <w:t>90</w:t>
            </w:r>
            <w:r w:rsidRPr="00897333">
              <w:rPr>
                <w:rFonts w:ascii="Times New Roman" w:hAnsi="Times New Roman"/>
                <w:color w:val="000000"/>
                <w:kern w:val="0"/>
                <w:sz w:val="22"/>
              </w:rPr>
              <w:t>度）</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7896</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420"/>
          <w:jc w:val="center"/>
        </w:trPr>
        <w:tc>
          <w:tcPr>
            <w:tcW w:w="8662"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 xml:space="preserve">二、管理间设备　</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六类</w:t>
            </w:r>
            <w:r w:rsidRPr="00897333">
              <w:rPr>
                <w:rFonts w:ascii="Times New Roman" w:hAnsi="Times New Roman"/>
                <w:color w:val="000000"/>
                <w:kern w:val="0"/>
                <w:sz w:val="22"/>
              </w:rPr>
              <w:t>24</w:t>
            </w:r>
            <w:r w:rsidRPr="00897333">
              <w:rPr>
                <w:rFonts w:ascii="Times New Roman" w:hAnsi="Times New Roman"/>
                <w:color w:val="000000"/>
                <w:kern w:val="0"/>
                <w:sz w:val="22"/>
              </w:rPr>
              <w:t>口配线架（含模块）</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329</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单面</w:t>
            </w:r>
            <w:r w:rsidRPr="00897333">
              <w:rPr>
                <w:rFonts w:ascii="Times New Roman" w:hAnsi="Times New Roman"/>
                <w:color w:val="000000"/>
                <w:kern w:val="0"/>
                <w:sz w:val="22"/>
              </w:rPr>
              <w:t>1U</w:t>
            </w:r>
            <w:r w:rsidRPr="00897333">
              <w:rPr>
                <w:rFonts w:ascii="Times New Roman" w:hAnsi="Times New Roman"/>
                <w:color w:val="000000"/>
                <w:kern w:val="0"/>
                <w:sz w:val="22"/>
              </w:rPr>
              <w:t>理线槽</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378</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六类</w:t>
            </w:r>
            <w:r w:rsidRPr="00897333">
              <w:rPr>
                <w:rFonts w:ascii="Times New Roman" w:hAnsi="Times New Roman"/>
                <w:color w:val="000000"/>
                <w:kern w:val="0"/>
                <w:sz w:val="22"/>
              </w:rPr>
              <w:t>RJ45</w:t>
            </w:r>
            <w:r w:rsidRPr="00897333">
              <w:rPr>
                <w:rFonts w:ascii="Times New Roman" w:hAnsi="Times New Roman"/>
                <w:color w:val="000000"/>
                <w:kern w:val="0"/>
                <w:sz w:val="22"/>
              </w:rPr>
              <w:t>跳线（</w:t>
            </w:r>
            <w:r w:rsidRPr="00897333">
              <w:rPr>
                <w:rFonts w:ascii="Times New Roman" w:hAnsi="Times New Roman"/>
                <w:color w:val="000000"/>
                <w:kern w:val="0"/>
                <w:sz w:val="22"/>
              </w:rPr>
              <w:t>2.1</w:t>
            </w:r>
            <w:r w:rsidRPr="00897333">
              <w:rPr>
                <w:rFonts w:ascii="Times New Roman" w:hAnsi="Times New Roman"/>
                <w:color w:val="000000"/>
                <w:kern w:val="0"/>
                <w:sz w:val="22"/>
              </w:rPr>
              <w:t>米）灰色</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1780</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条</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w:t>
            </w:r>
            <w:r w:rsidRPr="00897333">
              <w:rPr>
                <w:rFonts w:ascii="Times New Roman" w:hAnsi="Times New Roman"/>
                <w:color w:val="000000"/>
                <w:kern w:val="0"/>
                <w:sz w:val="22"/>
              </w:rPr>
              <w:t>100</w:t>
            </w:r>
            <w:r w:rsidRPr="00897333">
              <w:rPr>
                <w:rFonts w:ascii="Times New Roman" w:hAnsi="Times New Roman"/>
                <w:color w:val="000000"/>
                <w:kern w:val="0"/>
                <w:sz w:val="22"/>
              </w:rPr>
              <w:t>对</w:t>
            </w:r>
            <w:r w:rsidRPr="00897333">
              <w:rPr>
                <w:rFonts w:ascii="Times New Roman" w:hAnsi="Times New Roman"/>
                <w:color w:val="000000"/>
                <w:kern w:val="0"/>
                <w:sz w:val="22"/>
              </w:rPr>
              <w:t>110</w:t>
            </w:r>
            <w:r w:rsidRPr="00897333">
              <w:rPr>
                <w:rFonts w:ascii="Times New Roman" w:hAnsi="Times New Roman"/>
                <w:color w:val="000000"/>
                <w:kern w:val="0"/>
                <w:sz w:val="22"/>
              </w:rPr>
              <w:t>配线架</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37</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5</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LC</w:t>
            </w:r>
            <w:r w:rsidRPr="00897333">
              <w:rPr>
                <w:rFonts w:ascii="Times New Roman" w:hAnsi="Times New Roman"/>
                <w:color w:val="000000"/>
                <w:kern w:val="0"/>
                <w:sz w:val="22"/>
              </w:rPr>
              <w:t>耦合器（双联）</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67</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LC</w:t>
            </w:r>
            <w:r w:rsidRPr="00897333">
              <w:rPr>
                <w:rFonts w:ascii="Times New Roman" w:hAnsi="Times New Roman"/>
                <w:color w:val="000000"/>
                <w:kern w:val="0"/>
                <w:sz w:val="22"/>
              </w:rPr>
              <w:t>单芯多模光纤尾</w:t>
            </w:r>
            <w:proofErr w:type="gramStart"/>
            <w:r w:rsidRPr="00897333">
              <w:rPr>
                <w:rFonts w:ascii="Times New Roman" w:hAnsi="Times New Roman"/>
                <w:color w:val="000000"/>
                <w:kern w:val="0"/>
                <w:sz w:val="22"/>
              </w:rPr>
              <w:t>纤</w:t>
            </w:r>
            <w:proofErr w:type="gramEnd"/>
            <w:r w:rsidRPr="00897333">
              <w:rPr>
                <w:rFonts w:ascii="Times New Roman" w:hAnsi="Times New Roman"/>
                <w:color w:val="000000"/>
                <w:kern w:val="0"/>
                <w:sz w:val="22"/>
              </w:rPr>
              <w:t>（</w:t>
            </w:r>
            <w:r w:rsidRPr="00897333">
              <w:rPr>
                <w:rFonts w:ascii="Times New Roman" w:hAnsi="Times New Roman"/>
                <w:color w:val="000000"/>
                <w:kern w:val="0"/>
                <w:sz w:val="22"/>
              </w:rPr>
              <w:t>1.5M</w:t>
            </w:r>
            <w:r w:rsidRPr="00897333">
              <w:rPr>
                <w:rFonts w:ascii="Times New Roman" w:hAnsi="Times New Roman"/>
                <w:color w:val="000000"/>
                <w:kern w:val="0"/>
                <w:sz w:val="22"/>
              </w:rPr>
              <w:t>）</w:t>
            </w:r>
            <w:r w:rsidRPr="00897333">
              <w:rPr>
                <w:rFonts w:ascii="Times New Roman" w:hAnsi="Times New Roman"/>
                <w:color w:val="000000"/>
                <w:kern w:val="0"/>
                <w:sz w:val="22"/>
              </w:rPr>
              <w:t>OM3</w:t>
            </w:r>
            <w:r w:rsidRPr="00897333">
              <w:rPr>
                <w:rFonts w:ascii="Times New Roman" w:hAnsi="Times New Roman"/>
                <w:color w:val="000000"/>
                <w:kern w:val="0"/>
                <w:sz w:val="22"/>
              </w:rPr>
              <w:t>传输</w:t>
            </w:r>
            <w:r w:rsidRPr="00897333">
              <w:rPr>
                <w:rFonts w:ascii="Times New Roman" w:hAnsi="Times New Roman"/>
                <w:color w:val="000000"/>
                <w:kern w:val="0"/>
                <w:sz w:val="22"/>
              </w:rPr>
              <w:t>300</w:t>
            </w:r>
            <w:r w:rsidRPr="0089733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280</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条</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7</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rPr>
                <w:rFonts w:ascii="Times New Roman" w:hAnsi="Times New Roman"/>
                <w:color w:val="000000"/>
                <w:kern w:val="0"/>
                <w:sz w:val="22"/>
              </w:rPr>
            </w:pPr>
            <w:r w:rsidRPr="00897333">
              <w:rPr>
                <w:rFonts w:ascii="Times New Roman" w:hAnsi="Times New Roman"/>
                <w:color w:val="000000"/>
                <w:kern w:val="0"/>
                <w:sz w:val="22"/>
              </w:rPr>
              <w:t>LC-LC</w:t>
            </w:r>
            <w:r w:rsidRPr="00897333">
              <w:rPr>
                <w:rFonts w:ascii="Times New Roman" w:hAnsi="Times New Roman"/>
                <w:color w:val="000000"/>
                <w:kern w:val="0"/>
                <w:sz w:val="22"/>
              </w:rPr>
              <w:t>双芯多模光纤跳线（</w:t>
            </w:r>
            <w:r w:rsidRPr="00897333">
              <w:rPr>
                <w:rFonts w:ascii="Times New Roman" w:hAnsi="Times New Roman"/>
                <w:color w:val="000000"/>
                <w:kern w:val="0"/>
                <w:sz w:val="22"/>
              </w:rPr>
              <w:t>3M</w:t>
            </w:r>
            <w:r w:rsidRPr="00897333">
              <w:rPr>
                <w:rFonts w:ascii="Times New Roman" w:hAnsi="Times New Roman"/>
                <w:color w:val="000000"/>
                <w:kern w:val="0"/>
                <w:sz w:val="22"/>
              </w:rPr>
              <w:t>）</w:t>
            </w:r>
            <w:r w:rsidRPr="00897333">
              <w:rPr>
                <w:rFonts w:ascii="Times New Roman" w:hAnsi="Times New Roman"/>
                <w:color w:val="000000"/>
                <w:kern w:val="0"/>
                <w:sz w:val="22"/>
              </w:rPr>
              <w:t>OM3</w:t>
            </w:r>
            <w:r w:rsidRPr="00897333">
              <w:rPr>
                <w:rFonts w:ascii="Times New Roman" w:hAnsi="Times New Roman"/>
                <w:color w:val="000000"/>
                <w:kern w:val="0"/>
                <w:sz w:val="22"/>
              </w:rPr>
              <w:t>传输</w:t>
            </w:r>
            <w:r w:rsidRPr="00897333">
              <w:rPr>
                <w:rFonts w:ascii="Times New Roman" w:hAnsi="Times New Roman"/>
                <w:color w:val="000000"/>
                <w:kern w:val="0"/>
                <w:sz w:val="22"/>
              </w:rPr>
              <w:t>300</w:t>
            </w:r>
            <w:r w:rsidRPr="0089733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280</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对</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300"/>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8</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寸抽屉式光纤接线箱（</w:t>
            </w:r>
            <w:r w:rsidRPr="00897333">
              <w:rPr>
                <w:rFonts w:ascii="Times New Roman" w:hAnsi="Times New Roman"/>
                <w:color w:val="000000"/>
                <w:kern w:val="0"/>
                <w:sz w:val="22"/>
              </w:rPr>
              <w:t>1U</w:t>
            </w:r>
            <w:r w:rsidRPr="00897333">
              <w:rPr>
                <w:rFonts w:ascii="Times New Roman" w:hAnsi="Times New Roman"/>
                <w:color w:val="000000"/>
                <w:kern w:val="0"/>
                <w:sz w:val="22"/>
              </w:rPr>
              <w:t>）</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9</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寸标准机柜</w:t>
            </w:r>
            <w:proofErr w:type="gramStart"/>
            <w:r w:rsidRPr="00897333">
              <w:rPr>
                <w:rFonts w:ascii="Times New Roman" w:hAnsi="Times New Roman"/>
                <w:color w:val="000000"/>
                <w:kern w:val="0"/>
                <w:sz w:val="22"/>
              </w:rPr>
              <w:t>600×600×</w:t>
            </w:r>
            <w:proofErr w:type="gramEnd"/>
            <w:r w:rsidRPr="00897333">
              <w:rPr>
                <w:rFonts w:ascii="Times New Roman" w:hAnsi="Times New Roman"/>
                <w:color w:val="000000"/>
                <w:kern w:val="0"/>
                <w:sz w:val="22"/>
              </w:rPr>
              <w:t>2000</w:t>
            </w:r>
            <w:r w:rsidRPr="00897333">
              <w:rPr>
                <w:rFonts w:ascii="Times New Roman" w:hAnsi="Times New Roman"/>
                <w:color w:val="000000"/>
                <w:kern w:val="0"/>
                <w:sz w:val="22"/>
              </w:rPr>
              <w:t>（网孔门）</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420"/>
          <w:jc w:val="center"/>
        </w:trPr>
        <w:tc>
          <w:tcPr>
            <w:tcW w:w="8662"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lastRenderedPageBreak/>
              <w:t>三、设备间设备</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LC</w:t>
            </w:r>
            <w:r w:rsidRPr="00897333">
              <w:rPr>
                <w:rFonts w:ascii="Times New Roman" w:hAnsi="Times New Roman"/>
                <w:color w:val="000000"/>
                <w:kern w:val="0"/>
                <w:sz w:val="22"/>
              </w:rPr>
              <w:t>耦合器（双联）</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67</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LC</w:t>
            </w:r>
            <w:r w:rsidRPr="00897333">
              <w:rPr>
                <w:rFonts w:ascii="Times New Roman" w:hAnsi="Times New Roman"/>
                <w:color w:val="000000"/>
                <w:kern w:val="0"/>
                <w:sz w:val="22"/>
              </w:rPr>
              <w:t>单芯多模光纤尾</w:t>
            </w:r>
            <w:proofErr w:type="gramStart"/>
            <w:r w:rsidRPr="00897333">
              <w:rPr>
                <w:rFonts w:ascii="Times New Roman" w:hAnsi="Times New Roman"/>
                <w:color w:val="000000"/>
                <w:kern w:val="0"/>
                <w:sz w:val="22"/>
              </w:rPr>
              <w:t>纤</w:t>
            </w:r>
            <w:proofErr w:type="gramEnd"/>
            <w:r w:rsidRPr="00897333">
              <w:rPr>
                <w:rFonts w:ascii="Times New Roman" w:hAnsi="Times New Roman"/>
                <w:color w:val="000000"/>
                <w:kern w:val="0"/>
                <w:sz w:val="22"/>
              </w:rPr>
              <w:t>（</w:t>
            </w:r>
            <w:r w:rsidRPr="00897333">
              <w:rPr>
                <w:rFonts w:ascii="Times New Roman" w:hAnsi="Times New Roman"/>
                <w:color w:val="000000"/>
                <w:kern w:val="0"/>
                <w:sz w:val="22"/>
              </w:rPr>
              <w:t>1.5M</w:t>
            </w:r>
            <w:r w:rsidRPr="00897333">
              <w:rPr>
                <w:rFonts w:ascii="Times New Roman" w:hAnsi="Times New Roman"/>
                <w:color w:val="000000"/>
                <w:kern w:val="0"/>
                <w:sz w:val="22"/>
              </w:rPr>
              <w:t>）</w:t>
            </w:r>
            <w:r w:rsidRPr="00897333">
              <w:rPr>
                <w:rFonts w:ascii="Times New Roman" w:hAnsi="Times New Roman"/>
                <w:color w:val="000000"/>
                <w:kern w:val="0"/>
                <w:sz w:val="22"/>
              </w:rPr>
              <w:t>OM3</w:t>
            </w:r>
            <w:r w:rsidRPr="00897333">
              <w:rPr>
                <w:rFonts w:ascii="Times New Roman" w:hAnsi="Times New Roman"/>
                <w:color w:val="000000"/>
                <w:kern w:val="0"/>
                <w:sz w:val="22"/>
              </w:rPr>
              <w:t>传输</w:t>
            </w:r>
            <w:r w:rsidRPr="00897333">
              <w:rPr>
                <w:rFonts w:ascii="Times New Roman" w:hAnsi="Times New Roman"/>
                <w:color w:val="000000"/>
                <w:kern w:val="0"/>
                <w:sz w:val="22"/>
              </w:rPr>
              <w:t>300</w:t>
            </w:r>
            <w:r w:rsidRPr="0089733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134</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条</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LC-LC</w:t>
            </w:r>
            <w:r w:rsidRPr="00897333">
              <w:rPr>
                <w:rFonts w:ascii="Times New Roman" w:hAnsi="Times New Roman"/>
                <w:color w:val="000000"/>
                <w:kern w:val="0"/>
                <w:sz w:val="22"/>
              </w:rPr>
              <w:t>双芯多模光纤跳线（</w:t>
            </w:r>
            <w:r w:rsidRPr="00897333">
              <w:rPr>
                <w:rFonts w:ascii="Times New Roman" w:hAnsi="Times New Roman"/>
                <w:color w:val="000000"/>
                <w:kern w:val="0"/>
                <w:sz w:val="22"/>
              </w:rPr>
              <w:t>3M</w:t>
            </w:r>
            <w:r w:rsidRPr="00897333">
              <w:rPr>
                <w:rFonts w:ascii="Times New Roman" w:hAnsi="Times New Roman"/>
                <w:color w:val="000000"/>
                <w:kern w:val="0"/>
                <w:sz w:val="22"/>
              </w:rPr>
              <w:t>）</w:t>
            </w:r>
            <w:r w:rsidRPr="00897333">
              <w:rPr>
                <w:rFonts w:ascii="Times New Roman" w:hAnsi="Times New Roman"/>
                <w:color w:val="000000"/>
                <w:kern w:val="0"/>
                <w:sz w:val="22"/>
              </w:rPr>
              <w:t>OM3</w:t>
            </w:r>
            <w:r w:rsidRPr="00897333">
              <w:rPr>
                <w:rFonts w:ascii="Times New Roman" w:hAnsi="Times New Roman"/>
                <w:color w:val="000000"/>
                <w:kern w:val="0"/>
                <w:sz w:val="22"/>
              </w:rPr>
              <w:t>传输</w:t>
            </w:r>
            <w:r w:rsidRPr="00897333">
              <w:rPr>
                <w:rFonts w:ascii="Times New Roman" w:hAnsi="Times New Roman"/>
                <w:color w:val="000000"/>
                <w:kern w:val="0"/>
                <w:sz w:val="22"/>
              </w:rPr>
              <w:t>300</w:t>
            </w:r>
            <w:r w:rsidRPr="0089733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对</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寸抽屉式光纤接线箱（</w:t>
            </w:r>
            <w:r w:rsidRPr="00897333">
              <w:rPr>
                <w:rFonts w:ascii="Times New Roman" w:hAnsi="Times New Roman"/>
                <w:color w:val="000000"/>
                <w:kern w:val="0"/>
                <w:sz w:val="22"/>
              </w:rPr>
              <w:t>1U</w:t>
            </w:r>
            <w:r w:rsidRPr="00897333">
              <w:rPr>
                <w:rFonts w:ascii="Times New Roman" w:hAnsi="Times New Roman"/>
                <w:color w:val="000000"/>
                <w:kern w:val="0"/>
                <w:sz w:val="22"/>
              </w:rPr>
              <w:t>）</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2</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5</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w:t>
            </w:r>
            <w:r w:rsidRPr="00897333">
              <w:rPr>
                <w:rFonts w:ascii="Times New Roman" w:hAnsi="Times New Roman"/>
                <w:color w:val="000000"/>
                <w:kern w:val="0"/>
                <w:sz w:val="22"/>
              </w:rPr>
              <w:t>100</w:t>
            </w:r>
            <w:r w:rsidRPr="00897333">
              <w:rPr>
                <w:rFonts w:ascii="Times New Roman" w:hAnsi="Times New Roman"/>
                <w:color w:val="000000"/>
                <w:kern w:val="0"/>
                <w:sz w:val="22"/>
              </w:rPr>
              <w:t>对</w:t>
            </w:r>
            <w:r w:rsidRPr="00897333">
              <w:rPr>
                <w:rFonts w:ascii="Times New Roman" w:hAnsi="Times New Roman"/>
                <w:color w:val="000000"/>
                <w:kern w:val="0"/>
                <w:sz w:val="22"/>
              </w:rPr>
              <w:t>110</w:t>
            </w:r>
            <w:r w:rsidRPr="00897333">
              <w:rPr>
                <w:rFonts w:ascii="Times New Roman" w:hAnsi="Times New Roman"/>
                <w:color w:val="000000"/>
                <w:kern w:val="0"/>
                <w:sz w:val="22"/>
              </w:rPr>
              <w:t>配线架</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7</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r w:rsidR="00671271" w:rsidRPr="00897333" w:rsidTr="00881631">
        <w:trPr>
          <w:trHeight w:val="525"/>
          <w:jc w:val="center"/>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6</w:t>
            </w:r>
          </w:p>
        </w:tc>
        <w:tc>
          <w:tcPr>
            <w:tcW w:w="283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left"/>
              <w:rPr>
                <w:rFonts w:ascii="Times New Roman" w:hAnsi="Times New Roman"/>
                <w:color w:val="000000"/>
                <w:kern w:val="0"/>
                <w:sz w:val="22"/>
              </w:rPr>
            </w:pPr>
            <w:r w:rsidRPr="00897333">
              <w:rPr>
                <w:rFonts w:ascii="Times New Roman" w:hAnsi="Times New Roman"/>
                <w:color w:val="000000"/>
                <w:kern w:val="0"/>
                <w:sz w:val="22"/>
              </w:rPr>
              <w:t>19</w:t>
            </w:r>
            <w:r w:rsidRPr="00897333">
              <w:rPr>
                <w:rFonts w:ascii="Times New Roman" w:hAnsi="Times New Roman"/>
                <w:color w:val="000000"/>
                <w:kern w:val="0"/>
                <w:sz w:val="22"/>
              </w:rPr>
              <w:t>寸标准机柜</w:t>
            </w:r>
            <w:proofErr w:type="gramStart"/>
            <w:r w:rsidRPr="00897333">
              <w:rPr>
                <w:rFonts w:ascii="Times New Roman" w:hAnsi="Times New Roman"/>
                <w:color w:val="000000"/>
                <w:kern w:val="0"/>
                <w:sz w:val="22"/>
              </w:rPr>
              <w:t>600×600×</w:t>
            </w:r>
            <w:proofErr w:type="gramEnd"/>
            <w:r w:rsidRPr="00897333">
              <w:rPr>
                <w:rFonts w:ascii="Times New Roman" w:hAnsi="Times New Roman"/>
                <w:color w:val="000000"/>
                <w:kern w:val="0"/>
                <w:sz w:val="22"/>
              </w:rPr>
              <w:t>2000</w:t>
            </w:r>
            <w:r w:rsidRPr="00897333">
              <w:rPr>
                <w:rFonts w:ascii="Times New Roman" w:hAnsi="Times New Roman"/>
                <w:color w:val="000000"/>
                <w:kern w:val="0"/>
                <w:sz w:val="22"/>
              </w:rPr>
              <w:t>（网孔门）</w:t>
            </w:r>
          </w:p>
        </w:tc>
        <w:tc>
          <w:tcPr>
            <w:tcW w:w="1275"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45</w:t>
            </w:r>
          </w:p>
        </w:tc>
        <w:tc>
          <w:tcPr>
            <w:tcW w:w="993" w:type="dxa"/>
            <w:tcBorders>
              <w:top w:val="nil"/>
              <w:left w:val="nil"/>
              <w:bottom w:val="single" w:sz="8" w:space="0" w:color="auto"/>
              <w:right w:val="single" w:sz="8" w:space="0" w:color="auto"/>
            </w:tcBorders>
            <w:shd w:val="clear" w:color="auto" w:fill="auto"/>
            <w:vAlign w:val="center"/>
            <w:hideMark/>
          </w:tcPr>
          <w:p w:rsidR="00671271" w:rsidRPr="00897333" w:rsidRDefault="00671271" w:rsidP="00881631">
            <w:pPr>
              <w:widowControl/>
              <w:jc w:val="center"/>
              <w:rPr>
                <w:rFonts w:ascii="Times New Roman" w:hAnsi="Times New Roman"/>
                <w:color w:val="000000"/>
                <w:kern w:val="0"/>
                <w:sz w:val="22"/>
              </w:rPr>
            </w:pPr>
            <w:proofErr w:type="gramStart"/>
            <w:r w:rsidRPr="00897333">
              <w:rPr>
                <w:rFonts w:ascii="Times New Roman" w:hAnsi="Times New Roman"/>
                <w:color w:val="000000"/>
                <w:kern w:val="0"/>
                <w:sz w:val="22"/>
              </w:rPr>
              <w:t>个</w:t>
            </w:r>
            <w:proofErr w:type="gramEnd"/>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3</w:t>
            </w:r>
            <w:r w:rsidRPr="00897333">
              <w:rPr>
                <w:rFonts w:ascii="Times New Roman" w:hAnsi="Times New Roman"/>
                <w:color w:val="000000"/>
                <w:kern w:val="0"/>
                <w:sz w:val="22"/>
              </w:rPr>
              <w:t>年</w:t>
            </w:r>
          </w:p>
        </w:tc>
        <w:tc>
          <w:tcPr>
            <w:tcW w:w="1299" w:type="dxa"/>
            <w:tcBorders>
              <w:top w:val="nil"/>
              <w:left w:val="nil"/>
              <w:bottom w:val="single" w:sz="8" w:space="0" w:color="auto"/>
              <w:right w:val="single" w:sz="8" w:space="0" w:color="auto"/>
            </w:tcBorders>
            <w:shd w:val="clear" w:color="auto" w:fill="auto"/>
            <w:noWrap/>
            <w:vAlign w:val="center"/>
            <w:hideMark/>
          </w:tcPr>
          <w:p w:rsidR="00671271" w:rsidRPr="00897333" w:rsidRDefault="00671271" w:rsidP="00881631">
            <w:pPr>
              <w:widowControl/>
              <w:jc w:val="center"/>
              <w:rPr>
                <w:rFonts w:ascii="Times New Roman" w:hAnsi="Times New Roman"/>
                <w:color w:val="000000"/>
                <w:kern w:val="0"/>
                <w:sz w:val="22"/>
              </w:rPr>
            </w:pPr>
            <w:r w:rsidRPr="0089733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5" w:name="_Toc136872083"/>
      <w:r w:rsidRPr="00533A9E">
        <w:rPr>
          <w:rFonts w:ascii="Times New Roman" w:hAnsi="Times New Roman" w:hint="eastAsia"/>
          <w:b/>
          <w:sz w:val="22"/>
        </w:rPr>
        <w:t xml:space="preserve">9.3.6.6 </w:t>
      </w:r>
      <w:r w:rsidRPr="00533A9E">
        <w:rPr>
          <w:rFonts w:ascii="Times New Roman" w:hAnsi="Times New Roman" w:hint="eastAsia"/>
          <w:b/>
          <w:sz w:val="22"/>
        </w:rPr>
        <w:t>视频安防监控系统维护清单</w:t>
      </w:r>
      <w:bookmarkEnd w:id="35"/>
    </w:p>
    <w:tbl>
      <w:tblPr>
        <w:tblW w:w="8980" w:type="dxa"/>
        <w:jc w:val="center"/>
        <w:tblLook w:val="04A0" w:firstRow="1" w:lastRow="0" w:firstColumn="1" w:lastColumn="0" w:noHBand="0" w:noVBand="1"/>
      </w:tblPr>
      <w:tblGrid>
        <w:gridCol w:w="1035"/>
        <w:gridCol w:w="2855"/>
        <w:gridCol w:w="1275"/>
        <w:gridCol w:w="993"/>
        <w:gridCol w:w="1539"/>
        <w:gridCol w:w="1283"/>
      </w:tblGrid>
      <w:tr w:rsidR="00671271" w:rsidRPr="00AA30F3" w:rsidTr="00881631">
        <w:trPr>
          <w:trHeight w:val="525"/>
          <w:jc w:val="center"/>
        </w:trPr>
        <w:tc>
          <w:tcPr>
            <w:tcW w:w="103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855" w:type="dxa"/>
            <w:tcBorders>
              <w:top w:val="single" w:sz="8" w:space="0" w:color="auto"/>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539" w:type="dxa"/>
            <w:tcBorders>
              <w:top w:val="single" w:sz="8" w:space="0" w:color="auto"/>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是否购买原厂保修</w:t>
            </w:r>
          </w:p>
        </w:tc>
      </w:tr>
      <w:tr w:rsidR="00671271" w:rsidRPr="00AA30F3" w:rsidTr="00881631">
        <w:trPr>
          <w:trHeight w:val="420"/>
          <w:jc w:val="center"/>
        </w:trPr>
        <w:tc>
          <w:tcPr>
            <w:tcW w:w="898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一、工作区设备</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墙上型双</w:t>
            </w:r>
            <w:proofErr w:type="gramStart"/>
            <w:r w:rsidRPr="00AA30F3">
              <w:rPr>
                <w:rFonts w:ascii="Times New Roman" w:hAnsi="Times New Roman"/>
                <w:color w:val="000000"/>
                <w:kern w:val="0"/>
                <w:sz w:val="22"/>
              </w:rPr>
              <w:t>口信息</w:t>
            </w:r>
            <w:proofErr w:type="gramEnd"/>
            <w:r w:rsidRPr="00AA30F3">
              <w:rPr>
                <w:rFonts w:ascii="Times New Roman" w:hAnsi="Times New Roman"/>
                <w:color w:val="000000"/>
                <w:kern w:val="0"/>
                <w:sz w:val="22"/>
              </w:rPr>
              <w:t>面板</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5527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墙上型单口信息面板</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2396</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六类</w:t>
            </w:r>
            <w:r w:rsidRPr="00AA30F3">
              <w:rPr>
                <w:rFonts w:ascii="Times New Roman" w:hAnsi="Times New Roman"/>
                <w:color w:val="000000"/>
                <w:kern w:val="0"/>
                <w:sz w:val="22"/>
              </w:rPr>
              <w:t>RJ45</w:t>
            </w:r>
            <w:r w:rsidRPr="00AA30F3">
              <w:rPr>
                <w:rFonts w:ascii="Times New Roman" w:hAnsi="Times New Roman"/>
                <w:color w:val="000000"/>
                <w:kern w:val="0"/>
                <w:sz w:val="22"/>
              </w:rPr>
              <w:t>跳线（</w:t>
            </w:r>
            <w:r w:rsidRPr="00AA30F3">
              <w:rPr>
                <w:rFonts w:ascii="Times New Roman" w:hAnsi="Times New Roman"/>
                <w:color w:val="000000"/>
                <w:kern w:val="0"/>
                <w:sz w:val="22"/>
              </w:rPr>
              <w:t>2.1</w:t>
            </w:r>
            <w:r w:rsidRPr="00AA30F3">
              <w:rPr>
                <w:rFonts w:ascii="Times New Roman" w:hAnsi="Times New Roman"/>
                <w:color w:val="000000"/>
                <w:kern w:val="0"/>
                <w:sz w:val="22"/>
              </w:rPr>
              <w:t>米）灰色</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1608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条</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六类信息模块（</w:t>
            </w:r>
            <w:r w:rsidRPr="00AA30F3">
              <w:rPr>
                <w:rFonts w:ascii="Times New Roman" w:hAnsi="Times New Roman"/>
                <w:color w:val="000000"/>
                <w:kern w:val="0"/>
                <w:sz w:val="22"/>
              </w:rPr>
              <w:t>90</w:t>
            </w:r>
            <w:r w:rsidRPr="00AA30F3">
              <w:rPr>
                <w:rFonts w:ascii="Times New Roman" w:hAnsi="Times New Roman"/>
                <w:color w:val="000000"/>
                <w:kern w:val="0"/>
                <w:sz w:val="22"/>
              </w:rPr>
              <w:t>度）</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7896</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8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二、管理间设备</w:t>
            </w:r>
            <w:r w:rsidRPr="00AA30F3">
              <w:rPr>
                <w:rFonts w:ascii="Times New Roman" w:hAnsi="Times New Roman"/>
                <w:color w:val="000000"/>
                <w:kern w:val="0"/>
                <w:sz w:val="22"/>
              </w:rPr>
              <w:t xml:space="preserve">　</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六类</w:t>
            </w:r>
            <w:r w:rsidRPr="00AA30F3">
              <w:rPr>
                <w:rFonts w:ascii="Times New Roman" w:hAnsi="Times New Roman"/>
                <w:color w:val="000000"/>
                <w:kern w:val="0"/>
                <w:sz w:val="22"/>
              </w:rPr>
              <w:t>24</w:t>
            </w:r>
            <w:r w:rsidRPr="00AA30F3">
              <w:rPr>
                <w:rFonts w:ascii="Times New Roman" w:hAnsi="Times New Roman"/>
                <w:color w:val="000000"/>
                <w:kern w:val="0"/>
                <w:sz w:val="22"/>
              </w:rPr>
              <w:t>口配线架（含模块）</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329</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单面</w:t>
            </w:r>
            <w:r w:rsidRPr="00AA30F3">
              <w:rPr>
                <w:rFonts w:ascii="Times New Roman" w:hAnsi="Times New Roman"/>
                <w:color w:val="000000"/>
                <w:kern w:val="0"/>
                <w:sz w:val="22"/>
              </w:rPr>
              <w:t>1U</w:t>
            </w:r>
            <w:r w:rsidRPr="00AA30F3">
              <w:rPr>
                <w:rFonts w:ascii="Times New Roman" w:hAnsi="Times New Roman"/>
                <w:color w:val="000000"/>
                <w:kern w:val="0"/>
                <w:sz w:val="22"/>
              </w:rPr>
              <w:t>理线槽</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378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六类</w:t>
            </w:r>
            <w:r w:rsidRPr="00AA30F3">
              <w:rPr>
                <w:rFonts w:ascii="Times New Roman" w:hAnsi="Times New Roman"/>
                <w:color w:val="000000"/>
                <w:kern w:val="0"/>
                <w:sz w:val="22"/>
              </w:rPr>
              <w:t>RJ45</w:t>
            </w:r>
            <w:r w:rsidRPr="00AA30F3">
              <w:rPr>
                <w:rFonts w:ascii="Times New Roman" w:hAnsi="Times New Roman"/>
                <w:color w:val="000000"/>
                <w:kern w:val="0"/>
                <w:sz w:val="22"/>
              </w:rPr>
              <w:t>跳线（</w:t>
            </w:r>
            <w:r w:rsidRPr="00AA30F3">
              <w:rPr>
                <w:rFonts w:ascii="Times New Roman" w:hAnsi="Times New Roman"/>
                <w:color w:val="000000"/>
                <w:kern w:val="0"/>
                <w:sz w:val="22"/>
              </w:rPr>
              <w:t>2.1</w:t>
            </w:r>
            <w:r w:rsidRPr="00AA30F3">
              <w:rPr>
                <w:rFonts w:ascii="Times New Roman" w:hAnsi="Times New Roman"/>
                <w:color w:val="000000"/>
                <w:kern w:val="0"/>
                <w:sz w:val="22"/>
              </w:rPr>
              <w:t>米）灰色</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1780</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条</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w:t>
            </w:r>
            <w:r w:rsidRPr="00AA30F3">
              <w:rPr>
                <w:rFonts w:ascii="Times New Roman" w:hAnsi="Times New Roman"/>
                <w:color w:val="000000"/>
                <w:kern w:val="0"/>
                <w:sz w:val="22"/>
              </w:rPr>
              <w:t>100</w:t>
            </w:r>
            <w:r w:rsidRPr="00AA30F3">
              <w:rPr>
                <w:rFonts w:ascii="Times New Roman" w:hAnsi="Times New Roman"/>
                <w:color w:val="000000"/>
                <w:kern w:val="0"/>
                <w:sz w:val="22"/>
              </w:rPr>
              <w:t>对</w:t>
            </w:r>
            <w:r w:rsidRPr="00AA30F3">
              <w:rPr>
                <w:rFonts w:ascii="Times New Roman" w:hAnsi="Times New Roman"/>
                <w:color w:val="000000"/>
                <w:kern w:val="0"/>
                <w:sz w:val="22"/>
              </w:rPr>
              <w:t>110</w:t>
            </w:r>
            <w:r w:rsidRPr="00AA30F3">
              <w:rPr>
                <w:rFonts w:ascii="Times New Roman" w:hAnsi="Times New Roman"/>
                <w:color w:val="000000"/>
                <w:kern w:val="0"/>
                <w:sz w:val="22"/>
              </w:rPr>
              <w:t>配线架</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LC</w:t>
            </w:r>
            <w:r w:rsidRPr="00AA30F3">
              <w:rPr>
                <w:rFonts w:ascii="Times New Roman" w:hAnsi="Times New Roman"/>
                <w:color w:val="000000"/>
                <w:kern w:val="0"/>
                <w:sz w:val="22"/>
              </w:rPr>
              <w:t>耦合器（双联）</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LC</w:t>
            </w:r>
            <w:r w:rsidRPr="00AA30F3">
              <w:rPr>
                <w:rFonts w:ascii="Times New Roman" w:hAnsi="Times New Roman"/>
                <w:color w:val="000000"/>
                <w:kern w:val="0"/>
                <w:sz w:val="22"/>
              </w:rPr>
              <w:t>单芯多模光纤尾</w:t>
            </w:r>
            <w:proofErr w:type="gramStart"/>
            <w:r w:rsidRPr="00AA30F3">
              <w:rPr>
                <w:rFonts w:ascii="Times New Roman" w:hAnsi="Times New Roman"/>
                <w:color w:val="000000"/>
                <w:kern w:val="0"/>
                <w:sz w:val="22"/>
              </w:rPr>
              <w:t>纤</w:t>
            </w:r>
            <w:proofErr w:type="gramEnd"/>
            <w:r w:rsidRPr="00AA30F3">
              <w:rPr>
                <w:rFonts w:ascii="Times New Roman" w:hAnsi="Times New Roman"/>
                <w:color w:val="000000"/>
                <w:kern w:val="0"/>
                <w:sz w:val="22"/>
              </w:rPr>
              <w:t>（</w:t>
            </w:r>
            <w:r w:rsidRPr="00AA30F3">
              <w:rPr>
                <w:rFonts w:ascii="Times New Roman" w:hAnsi="Times New Roman"/>
                <w:color w:val="000000"/>
                <w:kern w:val="0"/>
                <w:sz w:val="22"/>
              </w:rPr>
              <w:t>1.5M</w:t>
            </w:r>
            <w:r w:rsidRPr="00AA30F3">
              <w:rPr>
                <w:rFonts w:ascii="Times New Roman" w:hAnsi="Times New Roman"/>
                <w:color w:val="000000"/>
                <w:kern w:val="0"/>
                <w:sz w:val="22"/>
              </w:rPr>
              <w:t>）</w:t>
            </w:r>
            <w:r w:rsidRPr="00AA30F3">
              <w:rPr>
                <w:rFonts w:ascii="Times New Roman" w:hAnsi="Times New Roman"/>
                <w:color w:val="000000"/>
                <w:kern w:val="0"/>
                <w:sz w:val="22"/>
              </w:rPr>
              <w:t>OM3</w:t>
            </w:r>
            <w:r w:rsidRPr="00AA30F3">
              <w:rPr>
                <w:rFonts w:ascii="Times New Roman" w:hAnsi="Times New Roman"/>
                <w:color w:val="000000"/>
                <w:kern w:val="0"/>
                <w:sz w:val="22"/>
              </w:rPr>
              <w:t>传输</w:t>
            </w:r>
            <w:r w:rsidRPr="00AA30F3">
              <w:rPr>
                <w:rFonts w:ascii="Times New Roman" w:hAnsi="Times New Roman"/>
                <w:color w:val="000000"/>
                <w:kern w:val="0"/>
                <w:sz w:val="22"/>
              </w:rPr>
              <w:t>300</w:t>
            </w:r>
            <w:r w:rsidRPr="00AA30F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280</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条</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LC-LC</w:t>
            </w:r>
            <w:r w:rsidRPr="00AA30F3">
              <w:rPr>
                <w:rFonts w:ascii="Times New Roman" w:hAnsi="Times New Roman"/>
                <w:color w:val="000000"/>
                <w:kern w:val="0"/>
                <w:sz w:val="22"/>
              </w:rPr>
              <w:t>双芯多模光纤跳线（</w:t>
            </w:r>
            <w:r w:rsidRPr="00AA30F3">
              <w:rPr>
                <w:rFonts w:ascii="Times New Roman" w:hAnsi="Times New Roman"/>
                <w:color w:val="000000"/>
                <w:kern w:val="0"/>
                <w:sz w:val="22"/>
              </w:rPr>
              <w:t>3M</w:t>
            </w:r>
            <w:r w:rsidRPr="00AA30F3">
              <w:rPr>
                <w:rFonts w:ascii="Times New Roman" w:hAnsi="Times New Roman"/>
                <w:color w:val="000000"/>
                <w:kern w:val="0"/>
                <w:sz w:val="22"/>
              </w:rPr>
              <w:t>）</w:t>
            </w:r>
            <w:r w:rsidRPr="00AA30F3">
              <w:rPr>
                <w:rFonts w:ascii="Times New Roman" w:hAnsi="Times New Roman"/>
                <w:color w:val="000000"/>
                <w:kern w:val="0"/>
                <w:sz w:val="22"/>
              </w:rPr>
              <w:t>OM3</w:t>
            </w:r>
            <w:r w:rsidRPr="00AA30F3">
              <w:rPr>
                <w:rFonts w:ascii="Times New Roman" w:hAnsi="Times New Roman"/>
                <w:color w:val="000000"/>
                <w:kern w:val="0"/>
                <w:sz w:val="22"/>
              </w:rPr>
              <w:t>传输</w:t>
            </w:r>
            <w:r w:rsidRPr="00AA30F3">
              <w:rPr>
                <w:rFonts w:ascii="Times New Roman" w:hAnsi="Times New Roman"/>
                <w:color w:val="000000"/>
                <w:kern w:val="0"/>
                <w:sz w:val="22"/>
              </w:rPr>
              <w:t>300</w:t>
            </w:r>
            <w:r w:rsidRPr="00AA30F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280</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对</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30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8</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寸抽屉式光纤接线箱（</w:t>
            </w:r>
            <w:r w:rsidRPr="00AA30F3">
              <w:rPr>
                <w:rFonts w:ascii="Times New Roman" w:hAnsi="Times New Roman"/>
                <w:color w:val="000000"/>
                <w:kern w:val="0"/>
                <w:sz w:val="22"/>
              </w:rPr>
              <w:t>1U</w:t>
            </w:r>
            <w:r w:rsidRPr="00AA30F3">
              <w:rPr>
                <w:rFonts w:ascii="Times New Roman" w:hAnsi="Times New Roman"/>
                <w:color w:val="000000"/>
                <w:kern w:val="0"/>
                <w:sz w:val="22"/>
              </w:rPr>
              <w:t>）</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9</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寸标准机柜</w:t>
            </w:r>
            <w:proofErr w:type="gramStart"/>
            <w:r w:rsidRPr="00AA30F3">
              <w:rPr>
                <w:rFonts w:ascii="Times New Roman" w:hAnsi="Times New Roman"/>
                <w:color w:val="000000"/>
                <w:kern w:val="0"/>
                <w:sz w:val="22"/>
              </w:rPr>
              <w:t>600×600×</w:t>
            </w:r>
            <w:proofErr w:type="gramEnd"/>
            <w:r w:rsidRPr="00AA30F3">
              <w:rPr>
                <w:rFonts w:ascii="Times New Roman" w:hAnsi="Times New Roman"/>
                <w:color w:val="000000"/>
                <w:kern w:val="0"/>
                <w:sz w:val="22"/>
              </w:rPr>
              <w:t>2000</w:t>
            </w:r>
            <w:r w:rsidRPr="00AA30F3">
              <w:rPr>
                <w:rFonts w:ascii="Times New Roman" w:hAnsi="Times New Roman"/>
                <w:color w:val="000000"/>
                <w:kern w:val="0"/>
                <w:sz w:val="22"/>
              </w:rPr>
              <w:t>（网孔门）</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8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三、设备间设备</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LC</w:t>
            </w:r>
            <w:r w:rsidRPr="00AA30F3">
              <w:rPr>
                <w:rFonts w:ascii="Times New Roman" w:hAnsi="Times New Roman"/>
                <w:color w:val="000000"/>
                <w:kern w:val="0"/>
                <w:sz w:val="22"/>
              </w:rPr>
              <w:t>耦合器（双联）</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lastRenderedPageBreak/>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LC</w:t>
            </w:r>
            <w:r w:rsidRPr="00AA30F3">
              <w:rPr>
                <w:rFonts w:ascii="Times New Roman" w:hAnsi="Times New Roman"/>
                <w:color w:val="000000"/>
                <w:kern w:val="0"/>
                <w:sz w:val="22"/>
              </w:rPr>
              <w:t>单芯多模光纤尾</w:t>
            </w:r>
            <w:proofErr w:type="gramStart"/>
            <w:r w:rsidRPr="00AA30F3">
              <w:rPr>
                <w:rFonts w:ascii="Times New Roman" w:hAnsi="Times New Roman"/>
                <w:color w:val="000000"/>
                <w:kern w:val="0"/>
                <w:sz w:val="22"/>
              </w:rPr>
              <w:t>纤</w:t>
            </w:r>
            <w:proofErr w:type="gramEnd"/>
            <w:r w:rsidRPr="00AA30F3">
              <w:rPr>
                <w:rFonts w:ascii="Times New Roman" w:hAnsi="Times New Roman"/>
                <w:color w:val="000000"/>
                <w:kern w:val="0"/>
                <w:sz w:val="22"/>
              </w:rPr>
              <w:t>（</w:t>
            </w:r>
            <w:r w:rsidRPr="00AA30F3">
              <w:rPr>
                <w:rFonts w:ascii="Times New Roman" w:hAnsi="Times New Roman"/>
                <w:color w:val="000000"/>
                <w:kern w:val="0"/>
                <w:sz w:val="22"/>
              </w:rPr>
              <w:t>1.5M</w:t>
            </w:r>
            <w:r w:rsidRPr="00AA30F3">
              <w:rPr>
                <w:rFonts w:ascii="Times New Roman" w:hAnsi="Times New Roman"/>
                <w:color w:val="000000"/>
                <w:kern w:val="0"/>
                <w:sz w:val="22"/>
              </w:rPr>
              <w:t>）</w:t>
            </w:r>
            <w:r w:rsidRPr="00AA30F3">
              <w:rPr>
                <w:rFonts w:ascii="Times New Roman" w:hAnsi="Times New Roman"/>
                <w:color w:val="000000"/>
                <w:kern w:val="0"/>
                <w:sz w:val="22"/>
              </w:rPr>
              <w:t>OM3</w:t>
            </w:r>
            <w:r w:rsidRPr="00AA30F3">
              <w:rPr>
                <w:rFonts w:ascii="Times New Roman" w:hAnsi="Times New Roman"/>
                <w:color w:val="000000"/>
                <w:kern w:val="0"/>
                <w:sz w:val="22"/>
              </w:rPr>
              <w:t>传输</w:t>
            </w:r>
            <w:r w:rsidRPr="00AA30F3">
              <w:rPr>
                <w:rFonts w:ascii="Times New Roman" w:hAnsi="Times New Roman"/>
                <w:color w:val="000000"/>
                <w:kern w:val="0"/>
                <w:sz w:val="22"/>
              </w:rPr>
              <w:t>300</w:t>
            </w:r>
            <w:r w:rsidRPr="00AA30F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134</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条</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LC-LC</w:t>
            </w:r>
            <w:r w:rsidRPr="00AA30F3">
              <w:rPr>
                <w:rFonts w:ascii="Times New Roman" w:hAnsi="Times New Roman"/>
                <w:color w:val="000000"/>
                <w:kern w:val="0"/>
                <w:sz w:val="22"/>
              </w:rPr>
              <w:t>双芯多模光纤跳线（</w:t>
            </w:r>
            <w:r w:rsidRPr="00AA30F3">
              <w:rPr>
                <w:rFonts w:ascii="Times New Roman" w:hAnsi="Times New Roman"/>
                <w:color w:val="000000"/>
                <w:kern w:val="0"/>
                <w:sz w:val="22"/>
              </w:rPr>
              <w:t>3M</w:t>
            </w:r>
            <w:r w:rsidRPr="00AA30F3">
              <w:rPr>
                <w:rFonts w:ascii="Times New Roman" w:hAnsi="Times New Roman"/>
                <w:color w:val="000000"/>
                <w:kern w:val="0"/>
                <w:sz w:val="22"/>
              </w:rPr>
              <w:t>）</w:t>
            </w:r>
            <w:r w:rsidRPr="00AA30F3">
              <w:rPr>
                <w:rFonts w:ascii="Times New Roman" w:hAnsi="Times New Roman"/>
                <w:color w:val="000000"/>
                <w:kern w:val="0"/>
                <w:sz w:val="22"/>
              </w:rPr>
              <w:t>OM3</w:t>
            </w:r>
            <w:r w:rsidRPr="00AA30F3">
              <w:rPr>
                <w:rFonts w:ascii="Times New Roman" w:hAnsi="Times New Roman"/>
                <w:color w:val="000000"/>
                <w:kern w:val="0"/>
                <w:sz w:val="22"/>
              </w:rPr>
              <w:t>传输</w:t>
            </w:r>
            <w:r w:rsidRPr="00AA30F3">
              <w:rPr>
                <w:rFonts w:ascii="Times New Roman" w:hAnsi="Times New Roman"/>
                <w:color w:val="000000"/>
                <w:kern w:val="0"/>
                <w:sz w:val="22"/>
              </w:rPr>
              <w:t>300</w:t>
            </w:r>
            <w:r w:rsidRPr="00AA30F3">
              <w:rPr>
                <w:rFonts w:ascii="Times New Roman" w:hAnsi="Times New Roman"/>
                <w:color w:val="000000"/>
                <w:kern w:val="0"/>
                <w:sz w:val="22"/>
              </w:rPr>
              <w:t>米</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对</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寸抽屉式光纤接线箱（</w:t>
            </w:r>
            <w:r w:rsidRPr="00AA30F3">
              <w:rPr>
                <w:rFonts w:ascii="Times New Roman" w:hAnsi="Times New Roman"/>
                <w:color w:val="000000"/>
                <w:kern w:val="0"/>
                <w:sz w:val="22"/>
              </w:rPr>
              <w:t>1U</w:t>
            </w:r>
            <w:r w:rsidRPr="00AA30F3">
              <w:rPr>
                <w:rFonts w:ascii="Times New Roman" w:hAnsi="Times New Roman"/>
                <w:color w:val="000000"/>
                <w:kern w:val="0"/>
                <w:sz w:val="22"/>
              </w:rPr>
              <w:t>）</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w:t>
            </w:r>
            <w:r w:rsidRPr="00AA30F3">
              <w:rPr>
                <w:rFonts w:ascii="Times New Roman" w:hAnsi="Times New Roman"/>
                <w:color w:val="000000"/>
                <w:kern w:val="0"/>
                <w:sz w:val="22"/>
              </w:rPr>
              <w:t>100</w:t>
            </w:r>
            <w:r w:rsidRPr="00AA30F3">
              <w:rPr>
                <w:rFonts w:ascii="Times New Roman" w:hAnsi="Times New Roman"/>
                <w:color w:val="000000"/>
                <w:kern w:val="0"/>
                <w:sz w:val="22"/>
              </w:rPr>
              <w:t>对</w:t>
            </w:r>
            <w:r w:rsidRPr="00AA30F3">
              <w:rPr>
                <w:rFonts w:ascii="Times New Roman" w:hAnsi="Times New Roman"/>
                <w:color w:val="000000"/>
                <w:kern w:val="0"/>
                <w:sz w:val="22"/>
              </w:rPr>
              <w:t>110</w:t>
            </w:r>
            <w:r w:rsidRPr="00AA30F3">
              <w:rPr>
                <w:rFonts w:ascii="Times New Roman" w:hAnsi="Times New Roman"/>
                <w:color w:val="000000"/>
                <w:kern w:val="0"/>
                <w:sz w:val="22"/>
              </w:rPr>
              <w:t>配线架</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left"/>
              <w:rPr>
                <w:rFonts w:ascii="Times New Roman" w:hAnsi="Times New Roman"/>
                <w:color w:val="000000"/>
                <w:kern w:val="0"/>
                <w:sz w:val="22"/>
              </w:rPr>
            </w:pPr>
            <w:r w:rsidRPr="00AA30F3">
              <w:rPr>
                <w:rFonts w:ascii="Times New Roman" w:hAnsi="Times New Roman"/>
                <w:color w:val="000000"/>
                <w:kern w:val="0"/>
                <w:sz w:val="22"/>
              </w:rPr>
              <w:t>19</w:t>
            </w:r>
            <w:r w:rsidRPr="00AA30F3">
              <w:rPr>
                <w:rFonts w:ascii="Times New Roman" w:hAnsi="Times New Roman"/>
                <w:color w:val="000000"/>
                <w:kern w:val="0"/>
                <w:sz w:val="22"/>
              </w:rPr>
              <w:t>寸标准机柜</w:t>
            </w:r>
            <w:proofErr w:type="gramStart"/>
            <w:r w:rsidRPr="00AA30F3">
              <w:rPr>
                <w:rFonts w:ascii="Times New Roman" w:hAnsi="Times New Roman"/>
                <w:color w:val="000000"/>
                <w:kern w:val="0"/>
                <w:sz w:val="22"/>
              </w:rPr>
              <w:t>600×600×</w:t>
            </w:r>
            <w:proofErr w:type="gramEnd"/>
            <w:r w:rsidRPr="00AA30F3">
              <w:rPr>
                <w:rFonts w:ascii="Times New Roman" w:hAnsi="Times New Roman"/>
                <w:color w:val="000000"/>
                <w:kern w:val="0"/>
                <w:sz w:val="22"/>
              </w:rPr>
              <w:t>2000</w:t>
            </w:r>
            <w:r w:rsidRPr="00AA30F3">
              <w:rPr>
                <w:rFonts w:ascii="Times New Roman" w:hAnsi="Times New Roman"/>
                <w:color w:val="000000"/>
                <w:kern w:val="0"/>
                <w:sz w:val="22"/>
              </w:rPr>
              <w:t>（网孔门）</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45</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525"/>
          <w:jc w:val="center"/>
        </w:trPr>
        <w:tc>
          <w:tcPr>
            <w:tcW w:w="1035" w:type="dxa"/>
            <w:tcBorders>
              <w:top w:val="nil"/>
              <w:left w:val="single" w:sz="8" w:space="0" w:color="auto"/>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855" w:type="dxa"/>
            <w:tcBorders>
              <w:top w:val="nil"/>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275" w:type="dxa"/>
            <w:tcBorders>
              <w:top w:val="nil"/>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993" w:type="dxa"/>
            <w:tcBorders>
              <w:top w:val="nil"/>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539" w:type="dxa"/>
            <w:tcBorders>
              <w:top w:val="nil"/>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283" w:type="dxa"/>
            <w:tcBorders>
              <w:top w:val="nil"/>
              <w:left w:val="nil"/>
              <w:bottom w:val="single" w:sz="8" w:space="0" w:color="auto"/>
              <w:right w:val="single" w:sz="8" w:space="0" w:color="auto"/>
            </w:tcBorders>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原厂质保期</w:t>
            </w:r>
          </w:p>
        </w:tc>
      </w:tr>
      <w:tr w:rsidR="00671271" w:rsidRPr="00AA30F3" w:rsidTr="00881631">
        <w:trPr>
          <w:trHeight w:val="420"/>
          <w:jc w:val="center"/>
        </w:trPr>
        <w:tc>
          <w:tcPr>
            <w:tcW w:w="8980" w:type="dxa"/>
            <w:gridSpan w:val="6"/>
            <w:tcBorders>
              <w:top w:val="single" w:sz="8" w:space="0" w:color="auto"/>
              <w:left w:val="single" w:sz="8" w:space="0" w:color="auto"/>
              <w:bottom w:val="nil"/>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一、前端摄像机</w:t>
            </w:r>
          </w:p>
        </w:tc>
      </w:tr>
      <w:tr w:rsidR="00671271" w:rsidRPr="00AA30F3" w:rsidTr="00881631">
        <w:trPr>
          <w:trHeight w:val="4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720P</w:t>
            </w:r>
            <w:r w:rsidRPr="00AA30F3">
              <w:rPr>
                <w:rFonts w:ascii="Times New Roman" w:hAnsi="Times New Roman"/>
                <w:color w:val="000000"/>
                <w:kern w:val="0"/>
                <w:sz w:val="22"/>
              </w:rPr>
              <w:t>高</w:t>
            </w:r>
            <w:proofErr w:type="gramStart"/>
            <w:r w:rsidRPr="00AA30F3">
              <w:rPr>
                <w:rFonts w:ascii="Times New Roman" w:hAnsi="Times New Roman"/>
                <w:color w:val="000000"/>
                <w:kern w:val="0"/>
                <w:sz w:val="22"/>
              </w:rPr>
              <w:t>清网络</w:t>
            </w:r>
            <w:proofErr w:type="gramEnd"/>
            <w:r w:rsidRPr="00AA30F3">
              <w:rPr>
                <w:rFonts w:ascii="Times New Roman" w:hAnsi="Times New Roman"/>
                <w:color w:val="000000"/>
                <w:kern w:val="0"/>
                <w:sz w:val="22"/>
              </w:rPr>
              <w:t>半球摄像机</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575</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720P</w:t>
            </w:r>
            <w:r w:rsidRPr="00AA30F3">
              <w:rPr>
                <w:rFonts w:ascii="Times New Roman" w:hAnsi="Times New Roman"/>
                <w:color w:val="000000"/>
                <w:kern w:val="0"/>
                <w:sz w:val="22"/>
              </w:rPr>
              <w:t>高</w:t>
            </w:r>
            <w:proofErr w:type="gramStart"/>
            <w:r w:rsidRPr="00AA30F3">
              <w:rPr>
                <w:rFonts w:ascii="Times New Roman" w:hAnsi="Times New Roman"/>
                <w:color w:val="000000"/>
                <w:kern w:val="0"/>
                <w:sz w:val="22"/>
              </w:rPr>
              <w:t>清网络</w:t>
            </w:r>
            <w:proofErr w:type="gramEnd"/>
            <w:r w:rsidRPr="00AA30F3">
              <w:rPr>
                <w:rFonts w:ascii="Times New Roman" w:hAnsi="Times New Roman"/>
                <w:color w:val="000000"/>
                <w:kern w:val="0"/>
                <w:sz w:val="22"/>
              </w:rPr>
              <w:t>枪型摄像机</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185</w:t>
            </w:r>
          </w:p>
        </w:tc>
        <w:tc>
          <w:tcPr>
            <w:tcW w:w="993" w:type="dxa"/>
            <w:tcBorders>
              <w:top w:val="nil"/>
              <w:left w:val="nil"/>
              <w:bottom w:val="single" w:sz="8" w:space="0" w:color="auto"/>
              <w:right w:val="single" w:sz="8" w:space="0" w:color="auto"/>
            </w:tcBorders>
            <w:shd w:val="clear" w:color="000000" w:fill="FFFFFF"/>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高清镜头</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185</w:t>
            </w:r>
          </w:p>
        </w:tc>
        <w:tc>
          <w:tcPr>
            <w:tcW w:w="993" w:type="dxa"/>
            <w:tcBorders>
              <w:top w:val="nil"/>
              <w:left w:val="nil"/>
              <w:bottom w:val="single" w:sz="8" w:space="0" w:color="auto"/>
              <w:right w:val="single" w:sz="8" w:space="0" w:color="auto"/>
            </w:tcBorders>
            <w:shd w:val="clear" w:color="000000" w:fill="FFFFFF"/>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套</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护罩及支架</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185</w:t>
            </w:r>
          </w:p>
        </w:tc>
        <w:tc>
          <w:tcPr>
            <w:tcW w:w="993" w:type="dxa"/>
            <w:tcBorders>
              <w:top w:val="nil"/>
              <w:left w:val="nil"/>
              <w:bottom w:val="single" w:sz="8" w:space="0" w:color="auto"/>
              <w:right w:val="single" w:sz="8" w:space="0" w:color="auto"/>
            </w:tcBorders>
            <w:shd w:val="clear" w:color="000000" w:fill="FFFFFF"/>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套</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电梯楼层显示器</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993" w:type="dxa"/>
            <w:tcBorders>
              <w:top w:val="nil"/>
              <w:left w:val="nil"/>
              <w:bottom w:val="single" w:sz="8" w:space="0" w:color="auto"/>
              <w:right w:val="single" w:sz="8" w:space="0" w:color="auto"/>
            </w:tcBorders>
            <w:shd w:val="clear" w:color="000000" w:fill="FFFFFF"/>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80" w:type="dxa"/>
            <w:gridSpan w:val="6"/>
            <w:tcBorders>
              <w:top w:val="nil"/>
              <w:left w:val="single" w:sz="8" w:space="0" w:color="auto"/>
              <w:bottom w:val="nil"/>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二、传输设备</w:t>
            </w:r>
          </w:p>
        </w:tc>
      </w:tr>
      <w:tr w:rsidR="00671271" w:rsidRPr="00AA30F3" w:rsidTr="00881631">
        <w:trPr>
          <w:trHeight w:val="4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视频传输核心交换机</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24</w:t>
            </w:r>
            <w:r w:rsidRPr="00AA30F3">
              <w:rPr>
                <w:rFonts w:ascii="Times New Roman" w:hAnsi="Times New Roman"/>
                <w:color w:val="000000"/>
                <w:kern w:val="0"/>
                <w:sz w:val="22"/>
              </w:rPr>
              <w:t>口</w:t>
            </w:r>
            <w:r w:rsidRPr="00AA30F3">
              <w:rPr>
                <w:rFonts w:ascii="Times New Roman" w:hAnsi="Times New Roman"/>
                <w:color w:val="000000"/>
                <w:kern w:val="0"/>
                <w:sz w:val="22"/>
              </w:rPr>
              <w:t>POE</w:t>
            </w:r>
            <w:r w:rsidRPr="00AA30F3">
              <w:rPr>
                <w:rFonts w:ascii="Times New Roman" w:hAnsi="Times New Roman"/>
                <w:color w:val="000000"/>
                <w:kern w:val="0"/>
                <w:sz w:val="22"/>
              </w:rPr>
              <w:t>接入交换机</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28</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000000" w:fill="FFFFFF"/>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光纤模块</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56</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80" w:type="dxa"/>
            <w:gridSpan w:val="6"/>
            <w:tcBorders>
              <w:top w:val="nil"/>
              <w:left w:val="single" w:sz="8" w:space="0" w:color="auto"/>
              <w:bottom w:val="nil"/>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三、后端设备</w:t>
            </w:r>
          </w:p>
        </w:tc>
      </w:tr>
      <w:tr w:rsidR="00671271" w:rsidRPr="00AA30F3" w:rsidTr="00881631">
        <w:trPr>
          <w:trHeight w:val="4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视频管理服务器</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视频转发服务器</w:t>
            </w:r>
          </w:p>
        </w:tc>
        <w:tc>
          <w:tcPr>
            <w:tcW w:w="1275"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9</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数字视频存储硬盘</w:t>
            </w:r>
            <w:r w:rsidRPr="00AA30F3">
              <w:rPr>
                <w:rFonts w:ascii="Times New Roman" w:hAnsi="Times New Roman"/>
                <w:color w:val="000000"/>
                <w:kern w:val="0"/>
                <w:sz w:val="22"/>
              </w:rPr>
              <w:t>(4T)</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126</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管理计算机</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高清视频解码器</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17</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80" w:type="dxa"/>
            <w:gridSpan w:val="6"/>
            <w:tcBorders>
              <w:top w:val="nil"/>
              <w:left w:val="single" w:sz="8" w:space="0" w:color="auto"/>
              <w:bottom w:val="nil"/>
              <w:right w:val="single" w:sz="8" w:space="0" w:color="000000"/>
            </w:tcBorders>
            <w:shd w:val="clear" w:color="000000" w:fill="D9D9D9"/>
            <w:vAlign w:val="center"/>
            <w:hideMark/>
          </w:tcPr>
          <w:p w:rsidR="00671271" w:rsidRPr="00AA30F3" w:rsidRDefault="00671271" w:rsidP="00881631">
            <w:pPr>
              <w:widowControl/>
              <w:jc w:val="left"/>
              <w:rPr>
                <w:rFonts w:ascii="Times New Roman" w:hAnsi="Times New Roman"/>
                <w:b/>
                <w:bCs/>
                <w:color w:val="000000"/>
                <w:kern w:val="0"/>
                <w:sz w:val="22"/>
              </w:rPr>
            </w:pPr>
            <w:r w:rsidRPr="00AA30F3">
              <w:rPr>
                <w:rFonts w:ascii="Times New Roman" w:hAnsi="Times New Roman"/>
                <w:b/>
                <w:bCs/>
                <w:color w:val="000000"/>
                <w:kern w:val="0"/>
                <w:sz w:val="22"/>
              </w:rPr>
              <w:t>四、显示设备</w:t>
            </w:r>
          </w:p>
        </w:tc>
      </w:tr>
      <w:tr w:rsidR="00671271" w:rsidRPr="00AA30F3" w:rsidTr="00881631">
        <w:trPr>
          <w:trHeight w:val="4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855"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22</w:t>
            </w:r>
            <w:r w:rsidRPr="00AA30F3">
              <w:rPr>
                <w:rFonts w:ascii="Times New Roman" w:hAnsi="Times New Roman"/>
                <w:color w:val="000000"/>
                <w:kern w:val="0"/>
                <w:sz w:val="22"/>
              </w:rPr>
              <w:t>寸液晶监视器</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32</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035" w:type="dxa"/>
            <w:tcBorders>
              <w:top w:val="nil"/>
              <w:left w:val="single" w:sz="8" w:space="0" w:color="auto"/>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85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42</w:t>
            </w:r>
            <w:r w:rsidRPr="00AA30F3">
              <w:rPr>
                <w:rFonts w:ascii="Times New Roman" w:hAnsi="Times New Roman"/>
                <w:color w:val="000000"/>
                <w:kern w:val="0"/>
                <w:sz w:val="22"/>
              </w:rPr>
              <w:t>寸液晶监视器</w:t>
            </w:r>
          </w:p>
        </w:tc>
        <w:tc>
          <w:tcPr>
            <w:tcW w:w="1275"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993" w:type="dxa"/>
            <w:tcBorders>
              <w:top w:val="nil"/>
              <w:left w:val="nil"/>
              <w:bottom w:val="single" w:sz="8" w:space="0" w:color="auto"/>
              <w:right w:val="single" w:sz="8" w:space="0" w:color="auto"/>
            </w:tcBorders>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539"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83" w:type="dxa"/>
            <w:tcBorders>
              <w:top w:val="nil"/>
              <w:left w:val="nil"/>
              <w:bottom w:val="single" w:sz="8" w:space="0" w:color="auto"/>
              <w:right w:val="single" w:sz="8" w:space="0" w:color="auto"/>
            </w:tcBorders>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6" w:name="_Toc136872084"/>
      <w:r w:rsidRPr="00533A9E">
        <w:rPr>
          <w:rFonts w:ascii="Times New Roman" w:hAnsi="Times New Roman" w:hint="eastAsia"/>
          <w:b/>
          <w:sz w:val="22"/>
        </w:rPr>
        <w:t xml:space="preserve">9.3.6.7 </w:t>
      </w:r>
      <w:r w:rsidRPr="00533A9E">
        <w:rPr>
          <w:rFonts w:ascii="Times New Roman" w:hAnsi="Times New Roman" w:hint="eastAsia"/>
          <w:b/>
          <w:sz w:val="22"/>
        </w:rPr>
        <w:t>电子巡更系统维护清单</w:t>
      </w:r>
      <w:bookmarkEnd w:id="36"/>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90"/>
        <w:gridCol w:w="1300"/>
        <w:gridCol w:w="1080"/>
        <w:gridCol w:w="1217"/>
        <w:gridCol w:w="1226"/>
      </w:tblGrid>
      <w:tr w:rsidR="00671271" w:rsidRPr="00AA30F3" w:rsidTr="00881631">
        <w:trPr>
          <w:trHeight w:val="420"/>
          <w:jc w:val="center"/>
        </w:trPr>
        <w:tc>
          <w:tcPr>
            <w:tcW w:w="1134"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99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30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08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1217"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226"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是否购买原厂保修</w:t>
            </w:r>
          </w:p>
        </w:tc>
      </w:tr>
      <w:tr w:rsidR="00671271" w:rsidRPr="00AA30F3" w:rsidTr="00881631">
        <w:trPr>
          <w:trHeight w:val="420"/>
          <w:jc w:val="center"/>
        </w:trPr>
        <w:tc>
          <w:tcPr>
            <w:tcW w:w="1134"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990"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巡更采集器</w:t>
            </w:r>
          </w:p>
        </w:tc>
        <w:tc>
          <w:tcPr>
            <w:tcW w:w="1300"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2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134"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lastRenderedPageBreak/>
              <w:t>2</w:t>
            </w:r>
          </w:p>
        </w:tc>
        <w:tc>
          <w:tcPr>
            <w:tcW w:w="2990"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巡更点</w:t>
            </w:r>
          </w:p>
        </w:tc>
        <w:tc>
          <w:tcPr>
            <w:tcW w:w="1300"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121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2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134"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990"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巡更管理软件</w:t>
            </w:r>
          </w:p>
        </w:tc>
        <w:tc>
          <w:tcPr>
            <w:tcW w:w="1300"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套</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2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134"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990"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管理计算机</w:t>
            </w:r>
          </w:p>
        </w:tc>
        <w:tc>
          <w:tcPr>
            <w:tcW w:w="1300"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2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7" w:name="_Toc136872085"/>
      <w:r w:rsidRPr="00533A9E">
        <w:rPr>
          <w:rFonts w:ascii="Times New Roman" w:hAnsi="Times New Roman" w:hint="eastAsia"/>
          <w:b/>
          <w:sz w:val="22"/>
        </w:rPr>
        <w:t xml:space="preserve">9.3.6.8 </w:t>
      </w:r>
      <w:r w:rsidRPr="00533A9E">
        <w:rPr>
          <w:rFonts w:ascii="Times New Roman" w:hAnsi="Times New Roman" w:hint="eastAsia"/>
          <w:b/>
          <w:sz w:val="22"/>
        </w:rPr>
        <w:t>入侵报警及紧急求助系统维护清单</w:t>
      </w:r>
      <w:bookmarkEnd w:id="37"/>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723"/>
        <w:gridCol w:w="1246"/>
        <w:gridCol w:w="1164"/>
        <w:gridCol w:w="1104"/>
        <w:gridCol w:w="1255"/>
      </w:tblGrid>
      <w:tr w:rsidR="00671271" w:rsidRPr="00AA30F3" w:rsidTr="00881631">
        <w:trPr>
          <w:trHeight w:val="420"/>
          <w:jc w:val="center"/>
        </w:trPr>
        <w:tc>
          <w:tcPr>
            <w:tcW w:w="143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序号</w:t>
            </w:r>
          </w:p>
        </w:tc>
        <w:tc>
          <w:tcPr>
            <w:tcW w:w="272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设备名称</w:t>
            </w:r>
          </w:p>
        </w:tc>
        <w:tc>
          <w:tcPr>
            <w:tcW w:w="1246"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单位</w:t>
            </w:r>
          </w:p>
        </w:tc>
        <w:tc>
          <w:tcPr>
            <w:tcW w:w="1164"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数量</w:t>
            </w:r>
          </w:p>
        </w:tc>
        <w:tc>
          <w:tcPr>
            <w:tcW w:w="1104"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设备已使用年限</w:t>
            </w:r>
          </w:p>
        </w:tc>
        <w:tc>
          <w:tcPr>
            <w:tcW w:w="1255"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Cs w:val="21"/>
              </w:rPr>
            </w:pPr>
            <w:r w:rsidRPr="00AA30F3">
              <w:rPr>
                <w:rFonts w:ascii="Times New Roman" w:hAnsi="Times New Roman"/>
                <w:b/>
                <w:bCs/>
                <w:color w:val="000000"/>
                <w:kern w:val="0"/>
                <w:szCs w:val="21"/>
              </w:rPr>
              <w:t>是否购买原厂保修</w:t>
            </w:r>
          </w:p>
        </w:tc>
      </w:tr>
      <w:tr w:rsidR="00671271" w:rsidRPr="00AA30F3" w:rsidTr="00881631">
        <w:trPr>
          <w:trHeight w:val="420"/>
          <w:jc w:val="center"/>
        </w:trPr>
        <w:tc>
          <w:tcPr>
            <w:tcW w:w="8925" w:type="dxa"/>
            <w:gridSpan w:val="6"/>
            <w:shd w:val="clear" w:color="000000" w:fill="D9D9D9"/>
            <w:vAlign w:val="center"/>
            <w:hideMark/>
          </w:tcPr>
          <w:p w:rsidR="00671271" w:rsidRPr="00AA30F3" w:rsidRDefault="00671271" w:rsidP="00881631">
            <w:pPr>
              <w:widowControl/>
              <w:jc w:val="left"/>
              <w:rPr>
                <w:rFonts w:ascii="Times New Roman" w:hAnsi="Times New Roman"/>
                <w:b/>
                <w:bCs/>
                <w:color w:val="000000"/>
                <w:kern w:val="0"/>
                <w:szCs w:val="21"/>
              </w:rPr>
            </w:pPr>
            <w:r w:rsidRPr="00AA30F3">
              <w:rPr>
                <w:rFonts w:ascii="Times New Roman" w:hAnsi="Times New Roman"/>
                <w:b/>
                <w:bCs/>
                <w:color w:val="000000"/>
                <w:kern w:val="0"/>
                <w:szCs w:val="21"/>
              </w:rPr>
              <w:t>一、前端设备</w:t>
            </w:r>
            <w:r w:rsidRPr="00AA30F3">
              <w:rPr>
                <w:rFonts w:ascii="Times New Roman" w:hAnsi="Times New Roman"/>
                <w:color w:val="000000"/>
                <w:kern w:val="0"/>
                <w:szCs w:val="21"/>
              </w:rPr>
              <w:t xml:space="preserve">　</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八防区输入模块</w:t>
            </w:r>
          </w:p>
        </w:tc>
        <w:tc>
          <w:tcPr>
            <w:tcW w:w="124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8</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2</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紧急报警按钮</w:t>
            </w:r>
          </w:p>
        </w:tc>
        <w:tc>
          <w:tcPr>
            <w:tcW w:w="124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27</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proofErr w:type="gramStart"/>
            <w:r w:rsidRPr="00AA30F3">
              <w:rPr>
                <w:rFonts w:ascii="Times New Roman" w:hAnsi="Times New Roman"/>
                <w:color w:val="000000"/>
                <w:kern w:val="0"/>
                <w:szCs w:val="21"/>
              </w:rPr>
              <w:t>个</w:t>
            </w:r>
            <w:proofErr w:type="gramEnd"/>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8925" w:type="dxa"/>
            <w:gridSpan w:val="6"/>
            <w:shd w:val="clear" w:color="000000" w:fill="D9D9D9"/>
            <w:vAlign w:val="center"/>
            <w:hideMark/>
          </w:tcPr>
          <w:p w:rsidR="00671271" w:rsidRPr="00AA30F3" w:rsidRDefault="00671271" w:rsidP="00881631">
            <w:pPr>
              <w:widowControl/>
              <w:jc w:val="left"/>
              <w:rPr>
                <w:rFonts w:ascii="Times New Roman" w:hAnsi="Times New Roman"/>
                <w:b/>
                <w:bCs/>
                <w:color w:val="000000"/>
                <w:kern w:val="0"/>
                <w:szCs w:val="21"/>
              </w:rPr>
            </w:pPr>
            <w:r w:rsidRPr="00AA30F3">
              <w:rPr>
                <w:rFonts w:ascii="Times New Roman" w:hAnsi="Times New Roman"/>
                <w:b/>
                <w:bCs/>
                <w:color w:val="000000"/>
                <w:kern w:val="0"/>
                <w:szCs w:val="21"/>
              </w:rPr>
              <w:t>二、中心设备</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报警控制主机</w:t>
            </w:r>
          </w:p>
        </w:tc>
        <w:tc>
          <w:tcPr>
            <w:tcW w:w="124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2</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键盘</w:t>
            </w:r>
          </w:p>
        </w:tc>
        <w:tc>
          <w:tcPr>
            <w:tcW w:w="1246"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3</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声光报警器</w:t>
            </w:r>
          </w:p>
        </w:tc>
        <w:tc>
          <w:tcPr>
            <w:tcW w:w="124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4</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报警管理计算机</w:t>
            </w:r>
          </w:p>
        </w:tc>
        <w:tc>
          <w:tcPr>
            <w:tcW w:w="124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5</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打印机</w:t>
            </w:r>
          </w:p>
        </w:tc>
        <w:tc>
          <w:tcPr>
            <w:tcW w:w="1246"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proofErr w:type="gramStart"/>
            <w:r w:rsidRPr="00AA30F3">
              <w:rPr>
                <w:rFonts w:ascii="Times New Roman" w:hAnsi="Times New Roman"/>
                <w:color w:val="000000"/>
                <w:kern w:val="0"/>
                <w:szCs w:val="21"/>
              </w:rPr>
              <w:t>个</w:t>
            </w:r>
            <w:proofErr w:type="gramEnd"/>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33"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6</w:t>
            </w:r>
          </w:p>
        </w:tc>
        <w:tc>
          <w:tcPr>
            <w:tcW w:w="2723" w:type="dxa"/>
            <w:shd w:val="clear" w:color="auto" w:fill="auto"/>
            <w:vAlign w:val="center"/>
            <w:hideMark/>
          </w:tcPr>
          <w:p w:rsidR="00671271" w:rsidRPr="00AA30F3" w:rsidRDefault="00671271" w:rsidP="00881631">
            <w:pPr>
              <w:widowControl/>
              <w:rPr>
                <w:rFonts w:ascii="Times New Roman" w:hAnsi="Times New Roman"/>
                <w:color w:val="000000"/>
                <w:kern w:val="0"/>
                <w:szCs w:val="21"/>
              </w:rPr>
            </w:pPr>
            <w:r w:rsidRPr="00AA30F3">
              <w:rPr>
                <w:rFonts w:ascii="Times New Roman" w:hAnsi="Times New Roman"/>
                <w:color w:val="000000"/>
                <w:kern w:val="0"/>
                <w:szCs w:val="21"/>
              </w:rPr>
              <w:t>管理软件</w:t>
            </w:r>
          </w:p>
        </w:tc>
        <w:tc>
          <w:tcPr>
            <w:tcW w:w="1246"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1</w:t>
            </w:r>
          </w:p>
        </w:tc>
        <w:tc>
          <w:tcPr>
            <w:tcW w:w="1164" w:type="dxa"/>
            <w:shd w:val="clear" w:color="auto" w:fill="auto"/>
            <w:vAlign w:val="center"/>
            <w:hideMark/>
          </w:tcPr>
          <w:p w:rsidR="00671271" w:rsidRPr="00AA30F3" w:rsidRDefault="00671271" w:rsidP="00881631">
            <w:pPr>
              <w:widowControl/>
              <w:jc w:val="center"/>
              <w:rPr>
                <w:rFonts w:ascii="Times New Roman" w:hAnsi="Times New Roman"/>
                <w:color w:val="000000"/>
                <w:kern w:val="0"/>
                <w:szCs w:val="21"/>
              </w:rPr>
            </w:pPr>
            <w:r w:rsidRPr="00AA30F3">
              <w:rPr>
                <w:rFonts w:ascii="Times New Roman" w:hAnsi="Times New Roman"/>
                <w:color w:val="000000"/>
                <w:kern w:val="0"/>
                <w:szCs w:val="21"/>
              </w:rPr>
              <w:t>台</w:t>
            </w:r>
          </w:p>
        </w:tc>
        <w:tc>
          <w:tcPr>
            <w:tcW w:w="1104"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55" w:type="dxa"/>
            <w:shd w:val="clear" w:color="auto" w:fill="auto"/>
            <w:noWrap/>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8" w:name="_Toc136872086"/>
      <w:r w:rsidRPr="00533A9E">
        <w:rPr>
          <w:rFonts w:ascii="Times New Roman" w:hAnsi="Times New Roman" w:hint="eastAsia"/>
          <w:b/>
          <w:sz w:val="22"/>
        </w:rPr>
        <w:t xml:space="preserve">9.3.6.9 </w:t>
      </w:r>
      <w:proofErr w:type="gramStart"/>
      <w:r w:rsidRPr="00533A9E">
        <w:rPr>
          <w:rFonts w:ascii="Times New Roman" w:hAnsi="Times New Roman" w:hint="eastAsia"/>
          <w:b/>
          <w:sz w:val="22"/>
        </w:rPr>
        <w:t>一</w:t>
      </w:r>
      <w:proofErr w:type="gramEnd"/>
      <w:r w:rsidRPr="00533A9E">
        <w:rPr>
          <w:rFonts w:ascii="Times New Roman" w:hAnsi="Times New Roman" w:hint="eastAsia"/>
          <w:b/>
          <w:sz w:val="22"/>
        </w:rPr>
        <w:t>卡通管理系统维护清单</w:t>
      </w:r>
      <w:bookmarkEnd w:id="38"/>
    </w:p>
    <w:tbl>
      <w:tblPr>
        <w:tblW w:w="9382" w:type="dxa"/>
        <w:tblInd w:w="108" w:type="dxa"/>
        <w:tblLook w:val="04A0" w:firstRow="1" w:lastRow="0" w:firstColumn="1" w:lastColumn="0" w:noHBand="0" w:noVBand="1"/>
      </w:tblPr>
      <w:tblGrid>
        <w:gridCol w:w="475"/>
        <w:gridCol w:w="1985"/>
        <w:gridCol w:w="1134"/>
        <w:gridCol w:w="1989"/>
        <w:gridCol w:w="850"/>
        <w:gridCol w:w="539"/>
        <w:gridCol w:w="1134"/>
        <w:gridCol w:w="1276"/>
      </w:tblGrid>
      <w:tr w:rsidR="00671271" w:rsidRPr="00AE6CE5" w:rsidTr="00881631">
        <w:trPr>
          <w:trHeight w:val="555"/>
        </w:trPr>
        <w:tc>
          <w:tcPr>
            <w:tcW w:w="59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序号</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设备名称</w:t>
            </w:r>
          </w:p>
        </w:tc>
        <w:tc>
          <w:tcPr>
            <w:tcW w:w="1134" w:type="dxa"/>
            <w:tcBorders>
              <w:top w:val="single" w:sz="4" w:space="0" w:color="auto"/>
              <w:left w:val="nil"/>
              <w:bottom w:val="single" w:sz="8" w:space="0" w:color="auto"/>
              <w:right w:val="single" w:sz="8" w:space="0" w:color="auto"/>
            </w:tcBorders>
            <w:shd w:val="clear" w:color="000000" w:fill="D9D9D9"/>
            <w:noWrap/>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设备品牌</w:t>
            </w:r>
          </w:p>
        </w:tc>
        <w:tc>
          <w:tcPr>
            <w:tcW w:w="1559" w:type="dxa"/>
            <w:tcBorders>
              <w:top w:val="single" w:sz="4" w:space="0" w:color="auto"/>
              <w:left w:val="nil"/>
              <w:bottom w:val="single" w:sz="8" w:space="0" w:color="auto"/>
              <w:right w:val="single" w:sz="8" w:space="0" w:color="auto"/>
            </w:tcBorders>
            <w:shd w:val="clear" w:color="000000" w:fill="D9D9D9"/>
            <w:noWrap/>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型号参数</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数量</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单位</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设备已使用年限</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是否购买原厂保修</w:t>
            </w:r>
          </w:p>
        </w:tc>
      </w:tr>
      <w:tr w:rsidR="00671271" w:rsidRPr="00AE6CE5" w:rsidTr="00881631">
        <w:trPr>
          <w:trHeight w:val="345"/>
        </w:trPr>
        <w:tc>
          <w:tcPr>
            <w:tcW w:w="9382"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一、发卡中心</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发卡机</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PAP-MF20/IC</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1985"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rPr>
                <w:rFonts w:ascii="Times New Roman" w:hAnsi="Times New Roman"/>
                <w:color w:val="000000"/>
                <w:kern w:val="0"/>
                <w:sz w:val="22"/>
              </w:rPr>
            </w:pPr>
            <w:proofErr w:type="gramStart"/>
            <w:r w:rsidRPr="00AE6CE5">
              <w:rPr>
                <w:rFonts w:ascii="Times New Roman" w:hAnsi="Times New Roman"/>
                <w:color w:val="000000"/>
                <w:kern w:val="0"/>
                <w:sz w:val="22"/>
              </w:rPr>
              <w:t>一</w:t>
            </w:r>
            <w:proofErr w:type="gramEnd"/>
            <w:r w:rsidRPr="00AE6CE5">
              <w:rPr>
                <w:rFonts w:ascii="Times New Roman" w:hAnsi="Times New Roman"/>
                <w:color w:val="000000"/>
                <w:kern w:val="0"/>
                <w:sz w:val="22"/>
              </w:rPr>
              <w:t>卡通管理软件</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套</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3</w:t>
            </w:r>
          </w:p>
        </w:tc>
        <w:tc>
          <w:tcPr>
            <w:tcW w:w="1985"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打印机</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HF55W-SE-12</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w:t>
            </w:r>
          </w:p>
        </w:tc>
        <w:tc>
          <w:tcPr>
            <w:tcW w:w="1985"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发卡管理服务器</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00"/>
        </w:trPr>
        <w:tc>
          <w:tcPr>
            <w:tcW w:w="9382"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二、消费管理系统</w:t>
            </w:r>
          </w:p>
        </w:tc>
      </w:tr>
      <w:tr w:rsidR="00671271" w:rsidRPr="00AE6CE5" w:rsidTr="00881631">
        <w:trPr>
          <w:trHeight w:val="55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IC</w:t>
            </w:r>
            <w:r w:rsidRPr="00AE6CE5">
              <w:rPr>
                <w:rFonts w:ascii="Times New Roman" w:hAnsi="Times New Roman"/>
                <w:color w:val="000000"/>
                <w:kern w:val="0"/>
                <w:sz w:val="22"/>
              </w:rPr>
              <w:t>卡充</w:t>
            </w:r>
            <w:proofErr w:type="gramStart"/>
            <w:r w:rsidRPr="00AE6CE5">
              <w:rPr>
                <w:rFonts w:ascii="Times New Roman" w:hAnsi="Times New Roman"/>
                <w:color w:val="000000"/>
                <w:kern w:val="0"/>
                <w:sz w:val="22"/>
              </w:rPr>
              <w:t>值消费机</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PAP-YKT-XF01T</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555"/>
        </w:trPr>
        <w:tc>
          <w:tcPr>
            <w:tcW w:w="5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IC</w:t>
            </w:r>
            <w:r w:rsidRPr="00AE6CE5">
              <w:rPr>
                <w:rFonts w:ascii="Times New Roman" w:hAnsi="Times New Roman"/>
                <w:color w:val="000000"/>
                <w:kern w:val="0"/>
                <w:sz w:val="22"/>
              </w:rPr>
              <w:t>卡专用充值机</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PAP-YKT-CZ01FC</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3</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消费管理软件</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消费刷卡机</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PAP-YKT-XF</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16</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00"/>
        </w:trPr>
        <w:tc>
          <w:tcPr>
            <w:tcW w:w="9382"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三、考勤管理系统</w:t>
            </w:r>
          </w:p>
        </w:tc>
      </w:tr>
      <w:tr w:rsidR="00671271" w:rsidRPr="00AE6CE5" w:rsidTr="00881631">
        <w:trPr>
          <w:trHeight w:val="55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IC</w:t>
            </w:r>
            <w:r w:rsidRPr="00AE6CE5">
              <w:rPr>
                <w:rFonts w:ascii="Times New Roman" w:hAnsi="Times New Roman"/>
                <w:color w:val="000000"/>
                <w:kern w:val="0"/>
                <w:sz w:val="22"/>
              </w:rPr>
              <w:t>卡考勤机</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PAP-MJ-K1T341M</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考勤管理软件</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850"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00"/>
        </w:trPr>
        <w:tc>
          <w:tcPr>
            <w:tcW w:w="9382"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四、门禁管理系统</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lastRenderedPageBreak/>
              <w:t>1</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门禁读卡器</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PAP-MJ-RD50C</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429</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只</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网络控制器（四门）</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PAP-MJ-K2040</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119</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块</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3</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电锁（单门）</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280DA</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325</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套</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电锁（双门）</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380DA</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104</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套</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5</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出门按钮</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ADK-601</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429</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只</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63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p>
        </w:tc>
        <w:tc>
          <w:tcPr>
            <w:tcW w:w="1985"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门禁控制软件</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PHAIP</w:t>
            </w:r>
          </w:p>
        </w:tc>
        <w:tc>
          <w:tcPr>
            <w:tcW w:w="155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85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851"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只</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r w:rsidRPr="00AE6CE5">
              <w:rPr>
                <w:rFonts w:ascii="Times New Roman" w:hAnsi="Times New Roman"/>
                <w:color w:val="000000"/>
                <w:kern w:val="0"/>
                <w:sz w:val="22"/>
              </w:rPr>
              <w:t>年</w:t>
            </w:r>
          </w:p>
        </w:tc>
        <w:tc>
          <w:tcPr>
            <w:tcW w:w="1276"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39" w:name="_Toc136872087"/>
      <w:r w:rsidRPr="00533A9E">
        <w:rPr>
          <w:rFonts w:ascii="Times New Roman" w:hAnsi="Times New Roman" w:hint="eastAsia"/>
          <w:b/>
          <w:sz w:val="22"/>
        </w:rPr>
        <w:t xml:space="preserve">9.3.6.10 </w:t>
      </w:r>
      <w:r w:rsidRPr="00533A9E">
        <w:rPr>
          <w:rFonts w:ascii="Times New Roman" w:hAnsi="Times New Roman" w:hint="eastAsia"/>
          <w:b/>
          <w:sz w:val="22"/>
        </w:rPr>
        <w:t>背景音乐及紧急广播系统维护清单</w:t>
      </w:r>
      <w:bookmarkEnd w:id="39"/>
    </w:p>
    <w:tbl>
      <w:tblPr>
        <w:tblW w:w="9356" w:type="dxa"/>
        <w:tblInd w:w="108" w:type="dxa"/>
        <w:tblLook w:val="04A0" w:firstRow="1" w:lastRow="0" w:firstColumn="1" w:lastColumn="0" w:noHBand="0" w:noVBand="1"/>
      </w:tblPr>
      <w:tblGrid>
        <w:gridCol w:w="1072"/>
        <w:gridCol w:w="2220"/>
        <w:gridCol w:w="1244"/>
        <w:gridCol w:w="1134"/>
        <w:gridCol w:w="709"/>
        <w:gridCol w:w="709"/>
        <w:gridCol w:w="1134"/>
        <w:gridCol w:w="1134"/>
      </w:tblGrid>
      <w:tr w:rsidR="00671271" w:rsidRPr="00AE6CE5" w:rsidTr="00881631">
        <w:trPr>
          <w:trHeight w:val="555"/>
        </w:trPr>
        <w:tc>
          <w:tcPr>
            <w:tcW w:w="107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序号</w:t>
            </w:r>
          </w:p>
        </w:tc>
        <w:tc>
          <w:tcPr>
            <w:tcW w:w="2220"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设备名称</w:t>
            </w:r>
          </w:p>
        </w:tc>
        <w:tc>
          <w:tcPr>
            <w:tcW w:w="1244"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设备品牌</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型号参数</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数量</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单位</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设备已使用年限</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671271" w:rsidRPr="00AE6CE5" w:rsidRDefault="00671271" w:rsidP="00881631">
            <w:pPr>
              <w:widowControl/>
              <w:jc w:val="center"/>
              <w:rPr>
                <w:rFonts w:ascii="Times New Roman" w:hAnsi="Times New Roman"/>
                <w:b/>
                <w:bCs/>
                <w:color w:val="000000"/>
                <w:kern w:val="0"/>
                <w:sz w:val="22"/>
              </w:rPr>
            </w:pPr>
            <w:r w:rsidRPr="00AE6CE5">
              <w:rPr>
                <w:rFonts w:ascii="Times New Roman" w:hAnsi="Times New Roman"/>
                <w:b/>
                <w:bCs/>
                <w:color w:val="000000"/>
                <w:kern w:val="0"/>
                <w:sz w:val="22"/>
              </w:rPr>
              <w:t>是否购买原厂保修</w:t>
            </w:r>
          </w:p>
        </w:tc>
      </w:tr>
      <w:tr w:rsidR="00671271" w:rsidRPr="00AE6CE5" w:rsidTr="00881631">
        <w:trPr>
          <w:trHeight w:val="57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1</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控制设备</w:t>
            </w:r>
            <w:r w:rsidRPr="00AE6CE5">
              <w:rPr>
                <w:rFonts w:ascii="Times New Roman" w:hAnsi="Times New Roman"/>
                <w:color w:val="000000"/>
                <w:kern w:val="0"/>
                <w:sz w:val="22"/>
              </w:rPr>
              <w:t>(</w:t>
            </w:r>
            <w:r w:rsidRPr="00AE6CE5">
              <w:rPr>
                <w:rFonts w:ascii="Times New Roman" w:hAnsi="Times New Roman"/>
                <w:color w:val="000000"/>
                <w:kern w:val="0"/>
                <w:sz w:val="22"/>
              </w:rPr>
              <w:t>数字主机</w:t>
            </w:r>
            <w:r w:rsidRPr="00AE6CE5">
              <w:rPr>
                <w:rFonts w:ascii="Times New Roman" w:hAnsi="Times New Roman"/>
                <w:color w:val="000000"/>
                <w:kern w:val="0"/>
                <w:sz w:val="22"/>
              </w:rPr>
              <w:t>)</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T.I</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TI-12</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1</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2</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电源时序器</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EVESONG</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PW-08</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4</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3</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250W</w:t>
            </w:r>
            <w:r w:rsidRPr="00AE6CE5">
              <w:rPr>
                <w:rFonts w:ascii="Times New Roman" w:hAnsi="Times New Roman"/>
                <w:color w:val="000000"/>
                <w:kern w:val="0"/>
                <w:sz w:val="22"/>
              </w:rPr>
              <w:t>双通道主功放</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T.I</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C-650</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9</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4</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hAnsi="Times New Roman"/>
                <w:color w:val="000000"/>
                <w:kern w:val="0"/>
                <w:sz w:val="22"/>
              </w:rPr>
            </w:pPr>
            <w:r w:rsidRPr="00AE6CE5">
              <w:rPr>
                <w:rFonts w:ascii="Times New Roman" w:hAnsi="Times New Roman"/>
                <w:color w:val="000000"/>
                <w:kern w:val="0"/>
                <w:sz w:val="22"/>
              </w:rPr>
              <w:t>远程寻呼话筒</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EVESONG</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GS-1XB9</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1</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5</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3W</w:t>
            </w:r>
            <w:r w:rsidRPr="00AE6CE5">
              <w:rPr>
                <w:rFonts w:ascii="Times New Roman" w:hAnsi="Times New Roman"/>
                <w:color w:val="000000"/>
                <w:kern w:val="0"/>
                <w:sz w:val="22"/>
              </w:rPr>
              <w:t>吸顶喇叭</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T.I</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C-3W</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353</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只</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r w:rsidR="00671271" w:rsidRPr="00AE6CE5" w:rsidTr="00881631">
        <w:trPr>
          <w:trHeight w:val="31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eastAsia="等线" w:hAnsi="Times New Roman"/>
                <w:color w:val="000000"/>
                <w:kern w:val="0"/>
                <w:sz w:val="22"/>
              </w:rPr>
            </w:pPr>
            <w:r w:rsidRPr="00AE6CE5">
              <w:rPr>
                <w:rFonts w:ascii="Times New Roman" w:eastAsia="等线" w:hAnsi="Times New Roman"/>
                <w:color w:val="000000"/>
                <w:kern w:val="0"/>
                <w:sz w:val="22"/>
              </w:rPr>
              <w:t>6</w:t>
            </w:r>
          </w:p>
        </w:tc>
        <w:tc>
          <w:tcPr>
            <w:tcW w:w="2220"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rPr>
                <w:rFonts w:ascii="Times New Roman" w:eastAsia="等线" w:hAnsi="Times New Roman"/>
                <w:color w:val="000000"/>
                <w:kern w:val="0"/>
                <w:sz w:val="22"/>
              </w:rPr>
            </w:pPr>
            <w:r w:rsidRPr="00AE6CE5">
              <w:rPr>
                <w:rFonts w:ascii="Times New Roman" w:eastAsia="等线" w:hAnsi="Times New Roman"/>
                <w:color w:val="000000"/>
                <w:kern w:val="0"/>
                <w:sz w:val="22"/>
              </w:rPr>
              <w:t>1.8</w:t>
            </w:r>
            <w:r w:rsidRPr="00AE6CE5">
              <w:rPr>
                <w:rFonts w:ascii="Times New Roman" w:hAnsi="Times New Roman"/>
                <w:color w:val="000000"/>
                <w:kern w:val="0"/>
                <w:sz w:val="22"/>
              </w:rPr>
              <w:t>米机柜</w:t>
            </w:r>
          </w:p>
        </w:tc>
        <w:tc>
          <w:tcPr>
            <w:tcW w:w="124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国产优质</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定制</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1</w:t>
            </w:r>
          </w:p>
        </w:tc>
        <w:tc>
          <w:tcPr>
            <w:tcW w:w="709"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台</w:t>
            </w:r>
          </w:p>
        </w:tc>
        <w:tc>
          <w:tcPr>
            <w:tcW w:w="1134" w:type="dxa"/>
            <w:tcBorders>
              <w:top w:val="nil"/>
              <w:left w:val="nil"/>
              <w:bottom w:val="single" w:sz="8" w:space="0" w:color="auto"/>
              <w:right w:val="single" w:sz="8" w:space="0" w:color="auto"/>
            </w:tcBorders>
            <w:shd w:val="clear" w:color="auto" w:fill="auto"/>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6</w:t>
            </w:r>
            <w:r w:rsidRPr="00AE6CE5">
              <w:rPr>
                <w:rFonts w:ascii="Times New Roman" w:hAnsi="Times New Roman"/>
                <w:color w:val="000000"/>
                <w:kern w:val="0"/>
                <w:sz w:val="22"/>
              </w:rPr>
              <w:t>年</w:t>
            </w:r>
          </w:p>
        </w:tc>
        <w:tc>
          <w:tcPr>
            <w:tcW w:w="1134" w:type="dxa"/>
            <w:tcBorders>
              <w:top w:val="nil"/>
              <w:left w:val="nil"/>
              <w:bottom w:val="single" w:sz="8" w:space="0" w:color="auto"/>
              <w:right w:val="single" w:sz="8" w:space="0" w:color="auto"/>
            </w:tcBorders>
            <w:shd w:val="clear" w:color="auto" w:fill="auto"/>
            <w:noWrap/>
            <w:vAlign w:val="center"/>
            <w:hideMark/>
          </w:tcPr>
          <w:p w:rsidR="00671271" w:rsidRPr="00AE6CE5" w:rsidRDefault="00671271" w:rsidP="00881631">
            <w:pPr>
              <w:widowControl/>
              <w:jc w:val="center"/>
              <w:rPr>
                <w:rFonts w:ascii="Times New Roman" w:hAnsi="Times New Roman"/>
                <w:color w:val="000000"/>
                <w:kern w:val="0"/>
                <w:sz w:val="22"/>
              </w:rPr>
            </w:pPr>
            <w:r w:rsidRPr="00AE6CE5">
              <w:rPr>
                <w:rFonts w:ascii="Times New Roman" w:hAnsi="Times New Roman"/>
                <w:color w:val="000000"/>
                <w:kern w:val="0"/>
                <w:sz w:val="22"/>
              </w:rPr>
              <w:t>是</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0" w:name="_Toc136872088"/>
      <w:r w:rsidRPr="00533A9E">
        <w:rPr>
          <w:rFonts w:ascii="Times New Roman" w:hAnsi="Times New Roman" w:hint="eastAsia"/>
          <w:b/>
          <w:sz w:val="22"/>
        </w:rPr>
        <w:t xml:space="preserve">9.3.6.11 </w:t>
      </w:r>
      <w:r w:rsidRPr="00533A9E">
        <w:rPr>
          <w:rFonts w:ascii="Times New Roman" w:hAnsi="Times New Roman" w:hint="eastAsia"/>
          <w:b/>
          <w:sz w:val="22"/>
        </w:rPr>
        <w:t>明厨亮灶系统维护清单</w:t>
      </w:r>
      <w:bookmarkEnd w:id="40"/>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493"/>
        <w:gridCol w:w="1300"/>
        <w:gridCol w:w="1080"/>
        <w:gridCol w:w="1217"/>
        <w:gridCol w:w="1278"/>
      </w:tblGrid>
      <w:tr w:rsidR="00671271" w:rsidRPr="00AA30F3" w:rsidTr="00881631">
        <w:trPr>
          <w:trHeight w:val="420"/>
          <w:jc w:val="center"/>
        </w:trPr>
        <w:tc>
          <w:tcPr>
            <w:tcW w:w="146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49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30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108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217"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278"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是否购买原厂保修</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摄像机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交换机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挂壁机柜</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电源</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硬盘</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录像机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发射器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46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8</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接收器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1" w:name="_Toc136872089"/>
      <w:r w:rsidRPr="00533A9E">
        <w:rPr>
          <w:rFonts w:ascii="Times New Roman" w:hAnsi="Times New Roman" w:hint="eastAsia"/>
          <w:b/>
          <w:sz w:val="22"/>
        </w:rPr>
        <w:t xml:space="preserve">9.3.6.12 </w:t>
      </w:r>
      <w:r w:rsidRPr="00533A9E">
        <w:rPr>
          <w:rFonts w:ascii="Times New Roman" w:hAnsi="Times New Roman" w:hint="eastAsia"/>
          <w:b/>
          <w:sz w:val="22"/>
        </w:rPr>
        <w:t>手术区域监控系统维护清单</w:t>
      </w:r>
      <w:bookmarkEnd w:id="41"/>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493"/>
        <w:gridCol w:w="1300"/>
        <w:gridCol w:w="1292"/>
        <w:gridCol w:w="1276"/>
        <w:gridCol w:w="1168"/>
      </w:tblGrid>
      <w:tr w:rsidR="00671271" w:rsidRPr="00AA30F3" w:rsidTr="00881631">
        <w:trPr>
          <w:trHeight w:val="420"/>
          <w:jc w:val="center"/>
        </w:trPr>
        <w:tc>
          <w:tcPr>
            <w:tcW w:w="1222"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49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30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1292"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276"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168"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是否购买原厂保修</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lastRenderedPageBreak/>
              <w:t>1</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摄像机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25</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交换机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挂壁机柜</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电源</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5</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硬盘</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录像机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发射器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2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8</w:t>
            </w:r>
          </w:p>
        </w:tc>
        <w:tc>
          <w:tcPr>
            <w:tcW w:w="2493"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接收器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292"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76"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16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2" w:name="_Toc136872090"/>
      <w:r w:rsidRPr="00533A9E">
        <w:rPr>
          <w:rFonts w:ascii="Times New Roman" w:hAnsi="Times New Roman" w:hint="eastAsia"/>
          <w:b/>
          <w:sz w:val="22"/>
        </w:rPr>
        <w:t>9.3.6.13 ICU</w:t>
      </w:r>
      <w:r w:rsidRPr="00533A9E">
        <w:rPr>
          <w:rFonts w:ascii="Times New Roman" w:hAnsi="Times New Roman" w:hint="eastAsia"/>
          <w:b/>
          <w:sz w:val="22"/>
        </w:rPr>
        <w:t>探视系统维护清单</w:t>
      </w:r>
      <w:bookmarkEnd w:id="42"/>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1"/>
        <w:gridCol w:w="1300"/>
        <w:gridCol w:w="1080"/>
        <w:gridCol w:w="1217"/>
        <w:gridCol w:w="1278"/>
      </w:tblGrid>
      <w:tr w:rsidR="00671271" w:rsidRPr="00AA30F3" w:rsidTr="00881631">
        <w:trPr>
          <w:trHeight w:val="420"/>
          <w:jc w:val="center"/>
        </w:trPr>
        <w:tc>
          <w:tcPr>
            <w:tcW w:w="1213"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序号</w:t>
            </w:r>
          </w:p>
        </w:tc>
        <w:tc>
          <w:tcPr>
            <w:tcW w:w="2681"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设备名称</w:t>
            </w:r>
          </w:p>
        </w:tc>
        <w:tc>
          <w:tcPr>
            <w:tcW w:w="130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数量</w:t>
            </w:r>
          </w:p>
        </w:tc>
        <w:tc>
          <w:tcPr>
            <w:tcW w:w="1080"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单位</w:t>
            </w:r>
          </w:p>
        </w:tc>
        <w:tc>
          <w:tcPr>
            <w:tcW w:w="1217"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设备已使用年限</w:t>
            </w:r>
          </w:p>
        </w:tc>
        <w:tc>
          <w:tcPr>
            <w:tcW w:w="1278" w:type="dxa"/>
            <w:shd w:val="clear" w:color="000000" w:fill="D9D9D9"/>
            <w:vAlign w:val="center"/>
            <w:hideMark/>
          </w:tcPr>
          <w:p w:rsidR="00671271" w:rsidRPr="00AA30F3" w:rsidRDefault="00671271" w:rsidP="00881631">
            <w:pPr>
              <w:widowControl/>
              <w:jc w:val="center"/>
              <w:rPr>
                <w:rFonts w:ascii="Times New Roman" w:hAnsi="Times New Roman"/>
                <w:b/>
                <w:bCs/>
                <w:color w:val="000000"/>
                <w:kern w:val="0"/>
                <w:sz w:val="22"/>
              </w:rPr>
            </w:pPr>
            <w:r w:rsidRPr="00AA30F3">
              <w:rPr>
                <w:rFonts w:ascii="Times New Roman" w:hAnsi="Times New Roman"/>
                <w:b/>
                <w:bCs/>
                <w:color w:val="000000"/>
                <w:kern w:val="0"/>
                <w:sz w:val="22"/>
              </w:rPr>
              <w:t>是否购买原厂保修</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摄像机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26</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交换机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3</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电源</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2</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硬盘</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4</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块</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录像机</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台</w:t>
            </w:r>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发射器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r w:rsidR="00671271" w:rsidRPr="00AA30F3" w:rsidTr="00881631">
        <w:trPr>
          <w:trHeight w:val="420"/>
          <w:jc w:val="center"/>
        </w:trPr>
        <w:tc>
          <w:tcPr>
            <w:tcW w:w="1213"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7</w:t>
            </w:r>
          </w:p>
        </w:tc>
        <w:tc>
          <w:tcPr>
            <w:tcW w:w="2681" w:type="dxa"/>
            <w:shd w:val="clear" w:color="auto" w:fill="auto"/>
            <w:vAlign w:val="center"/>
            <w:hideMark/>
          </w:tcPr>
          <w:p w:rsidR="00671271" w:rsidRPr="00AA30F3" w:rsidRDefault="00671271" w:rsidP="00881631">
            <w:pPr>
              <w:widowControl/>
              <w:rPr>
                <w:rFonts w:ascii="Times New Roman" w:hAnsi="Times New Roman"/>
                <w:color w:val="000000"/>
                <w:kern w:val="0"/>
                <w:sz w:val="22"/>
              </w:rPr>
            </w:pPr>
            <w:r w:rsidRPr="00AA30F3">
              <w:rPr>
                <w:rFonts w:ascii="Times New Roman" w:hAnsi="Times New Roman"/>
                <w:color w:val="000000"/>
                <w:kern w:val="0"/>
                <w:sz w:val="22"/>
              </w:rPr>
              <w:t>HDMI</w:t>
            </w:r>
            <w:r w:rsidRPr="00AA30F3">
              <w:rPr>
                <w:rFonts w:ascii="Times New Roman" w:hAnsi="Times New Roman"/>
                <w:color w:val="000000"/>
                <w:kern w:val="0"/>
                <w:sz w:val="22"/>
              </w:rPr>
              <w:t>接收器</w:t>
            </w:r>
          </w:p>
        </w:tc>
        <w:tc>
          <w:tcPr>
            <w:tcW w:w="130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1</w:t>
            </w:r>
          </w:p>
        </w:tc>
        <w:tc>
          <w:tcPr>
            <w:tcW w:w="1080" w:type="dxa"/>
            <w:shd w:val="clear" w:color="auto" w:fill="auto"/>
            <w:vAlign w:val="center"/>
            <w:hideMark/>
          </w:tcPr>
          <w:p w:rsidR="00671271" w:rsidRPr="00AA30F3" w:rsidRDefault="00671271" w:rsidP="00881631">
            <w:pPr>
              <w:widowControl/>
              <w:jc w:val="center"/>
              <w:rPr>
                <w:rFonts w:ascii="Times New Roman" w:hAnsi="Times New Roman"/>
                <w:color w:val="000000"/>
                <w:kern w:val="0"/>
                <w:sz w:val="22"/>
              </w:rPr>
            </w:pPr>
            <w:proofErr w:type="gramStart"/>
            <w:r w:rsidRPr="00AA30F3">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6</w:t>
            </w:r>
            <w:r w:rsidRPr="00AA30F3">
              <w:rPr>
                <w:rFonts w:ascii="Times New Roman" w:hAnsi="Times New Roman"/>
                <w:color w:val="000000"/>
                <w:kern w:val="0"/>
                <w:sz w:val="22"/>
              </w:rPr>
              <w:t>年</w:t>
            </w:r>
          </w:p>
        </w:tc>
        <w:tc>
          <w:tcPr>
            <w:tcW w:w="1278" w:type="dxa"/>
            <w:shd w:val="clear" w:color="auto" w:fill="auto"/>
            <w:noWrap/>
            <w:vAlign w:val="center"/>
            <w:hideMark/>
          </w:tcPr>
          <w:p w:rsidR="00671271" w:rsidRPr="00AA30F3" w:rsidRDefault="00671271" w:rsidP="00881631">
            <w:pPr>
              <w:widowControl/>
              <w:jc w:val="center"/>
              <w:rPr>
                <w:rFonts w:ascii="Times New Roman" w:hAnsi="Times New Roman"/>
                <w:color w:val="000000"/>
                <w:kern w:val="0"/>
                <w:sz w:val="22"/>
              </w:rPr>
            </w:pPr>
            <w:r w:rsidRPr="00AA30F3">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3" w:name="_Toc136872091"/>
      <w:r w:rsidRPr="00533A9E">
        <w:rPr>
          <w:rFonts w:ascii="Times New Roman" w:hAnsi="Times New Roman" w:hint="eastAsia"/>
          <w:b/>
          <w:sz w:val="22"/>
        </w:rPr>
        <w:t>9.3.6.14BA</w:t>
      </w:r>
      <w:r w:rsidRPr="00533A9E">
        <w:rPr>
          <w:rFonts w:ascii="Times New Roman" w:hAnsi="Times New Roman" w:hint="eastAsia"/>
          <w:b/>
          <w:sz w:val="22"/>
        </w:rPr>
        <w:t>系统维护清单</w:t>
      </w:r>
      <w:bookmarkEnd w:id="43"/>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1"/>
        <w:gridCol w:w="1300"/>
        <w:gridCol w:w="1080"/>
        <w:gridCol w:w="1217"/>
        <w:gridCol w:w="1278"/>
      </w:tblGrid>
      <w:tr w:rsidR="00671271" w:rsidRPr="00202057" w:rsidTr="00881631">
        <w:trPr>
          <w:trHeight w:val="420"/>
          <w:jc w:val="center"/>
        </w:trPr>
        <w:tc>
          <w:tcPr>
            <w:tcW w:w="1213" w:type="dxa"/>
            <w:shd w:val="clear" w:color="000000" w:fill="D9D9D9"/>
            <w:noWrap/>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序号</w:t>
            </w:r>
          </w:p>
        </w:tc>
        <w:tc>
          <w:tcPr>
            <w:tcW w:w="2681"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设备名称</w:t>
            </w:r>
          </w:p>
        </w:tc>
        <w:tc>
          <w:tcPr>
            <w:tcW w:w="1300" w:type="dxa"/>
            <w:shd w:val="clear" w:color="000000" w:fill="D9D9D9"/>
            <w:noWrap/>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数量</w:t>
            </w:r>
          </w:p>
        </w:tc>
        <w:tc>
          <w:tcPr>
            <w:tcW w:w="1080" w:type="dxa"/>
            <w:shd w:val="clear" w:color="000000" w:fill="D9D9D9"/>
            <w:noWrap/>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单位</w:t>
            </w:r>
          </w:p>
        </w:tc>
        <w:tc>
          <w:tcPr>
            <w:tcW w:w="1217"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设备已使用年限</w:t>
            </w:r>
          </w:p>
        </w:tc>
        <w:tc>
          <w:tcPr>
            <w:tcW w:w="1278"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 w:val="22"/>
              </w:rPr>
            </w:pPr>
            <w:r w:rsidRPr="00202057">
              <w:rPr>
                <w:rFonts w:ascii="Times New Roman" w:hAnsi="Times New Roman"/>
                <w:b/>
                <w:bCs/>
                <w:color w:val="000000"/>
                <w:kern w:val="0"/>
                <w:sz w:val="22"/>
              </w:rPr>
              <w:t>是否购买原厂保修</w:t>
            </w:r>
          </w:p>
        </w:tc>
      </w:tr>
      <w:tr w:rsidR="00671271" w:rsidRPr="00202057" w:rsidTr="00881631">
        <w:trPr>
          <w:trHeight w:val="420"/>
          <w:jc w:val="center"/>
        </w:trPr>
        <w:tc>
          <w:tcPr>
            <w:tcW w:w="8769" w:type="dxa"/>
            <w:gridSpan w:val="6"/>
            <w:shd w:val="clear" w:color="000000" w:fill="D9D9D9"/>
            <w:noWrap/>
            <w:vAlign w:val="center"/>
            <w:hideMark/>
          </w:tcPr>
          <w:p w:rsidR="00671271" w:rsidRPr="00202057" w:rsidRDefault="00671271" w:rsidP="00881631">
            <w:pPr>
              <w:widowControl/>
              <w:jc w:val="left"/>
              <w:rPr>
                <w:rFonts w:ascii="Times New Roman" w:hAnsi="Times New Roman"/>
                <w:b/>
                <w:bCs/>
                <w:color w:val="000000"/>
                <w:kern w:val="0"/>
                <w:sz w:val="22"/>
              </w:rPr>
            </w:pPr>
            <w:r w:rsidRPr="00202057">
              <w:rPr>
                <w:rFonts w:ascii="Times New Roman" w:hAnsi="Times New Roman"/>
                <w:b/>
                <w:bCs/>
                <w:color w:val="000000"/>
                <w:kern w:val="0"/>
                <w:sz w:val="22"/>
              </w:rPr>
              <w:t>一、控制中心</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楼宇自控系统软件</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套</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冷源系统群控系统接口</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套</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3</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热源系统通讯接口</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套</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4</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风冷热泵系统接口</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套</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8769" w:type="dxa"/>
            <w:gridSpan w:val="6"/>
            <w:shd w:val="clear" w:color="000000" w:fill="D9D9D9"/>
            <w:noWrap/>
            <w:vAlign w:val="center"/>
            <w:hideMark/>
          </w:tcPr>
          <w:p w:rsidR="00671271" w:rsidRPr="00202057" w:rsidRDefault="00671271" w:rsidP="00881631">
            <w:pPr>
              <w:widowControl/>
              <w:jc w:val="left"/>
              <w:rPr>
                <w:rFonts w:ascii="Times New Roman" w:hAnsi="Times New Roman"/>
                <w:b/>
                <w:bCs/>
                <w:color w:val="000000"/>
                <w:kern w:val="0"/>
                <w:sz w:val="22"/>
              </w:rPr>
            </w:pPr>
            <w:r w:rsidRPr="00202057">
              <w:rPr>
                <w:rFonts w:ascii="Times New Roman" w:hAnsi="Times New Roman"/>
                <w:b/>
                <w:bCs/>
                <w:color w:val="000000"/>
                <w:kern w:val="0"/>
                <w:sz w:val="22"/>
              </w:rPr>
              <w:t>二、控制模块设备</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网络控制器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直接数字控制器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3</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直接数字控制器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24</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4</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输入</w:t>
            </w:r>
            <w:r w:rsidRPr="00202057">
              <w:rPr>
                <w:rFonts w:ascii="Times New Roman" w:hAnsi="Times New Roman"/>
                <w:color w:val="000000"/>
                <w:kern w:val="0"/>
                <w:sz w:val="22"/>
              </w:rPr>
              <w:t>/</w:t>
            </w:r>
            <w:r w:rsidRPr="00202057">
              <w:rPr>
                <w:rFonts w:ascii="Times New Roman" w:hAnsi="Times New Roman"/>
                <w:color w:val="000000"/>
                <w:kern w:val="0"/>
                <w:sz w:val="22"/>
              </w:rPr>
              <w:t>输出扩展模块</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8</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输入</w:t>
            </w:r>
            <w:r w:rsidRPr="00202057">
              <w:rPr>
                <w:rFonts w:ascii="Times New Roman" w:hAnsi="Times New Roman"/>
                <w:color w:val="000000"/>
                <w:kern w:val="0"/>
                <w:sz w:val="22"/>
              </w:rPr>
              <w:t>/</w:t>
            </w:r>
            <w:r w:rsidRPr="00202057">
              <w:rPr>
                <w:rFonts w:ascii="Times New Roman" w:hAnsi="Times New Roman"/>
                <w:color w:val="000000"/>
                <w:kern w:val="0"/>
                <w:sz w:val="22"/>
              </w:rPr>
              <w:t>输出扩展模块</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16</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lastRenderedPageBreak/>
              <w:t>6</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输入</w:t>
            </w:r>
            <w:r w:rsidRPr="00202057">
              <w:rPr>
                <w:rFonts w:ascii="Times New Roman" w:hAnsi="Times New Roman"/>
                <w:color w:val="000000"/>
                <w:kern w:val="0"/>
                <w:sz w:val="22"/>
              </w:rPr>
              <w:t>/</w:t>
            </w:r>
            <w:r w:rsidRPr="00202057">
              <w:rPr>
                <w:rFonts w:ascii="Times New Roman" w:hAnsi="Times New Roman"/>
                <w:color w:val="000000"/>
                <w:kern w:val="0"/>
                <w:sz w:val="22"/>
              </w:rPr>
              <w:t>输出扩展模块</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3</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7</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输入</w:t>
            </w:r>
            <w:r w:rsidRPr="00202057">
              <w:rPr>
                <w:rFonts w:ascii="Times New Roman" w:hAnsi="Times New Roman"/>
                <w:color w:val="000000"/>
                <w:kern w:val="0"/>
                <w:sz w:val="22"/>
              </w:rPr>
              <w:t>/</w:t>
            </w:r>
            <w:r w:rsidRPr="00202057">
              <w:rPr>
                <w:rFonts w:ascii="Times New Roman" w:hAnsi="Times New Roman"/>
                <w:color w:val="000000"/>
                <w:kern w:val="0"/>
                <w:sz w:val="22"/>
              </w:rPr>
              <w:t>输出扩展模块</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18</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8</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输入</w:t>
            </w:r>
            <w:r w:rsidRPr="00202057">
              <w:rPr>
                <w:rFonts w:ascii="Times New Roman" w:hAnsi="Times New Roman"/>
                <w:color w:val="000000"/>
                <w:kern w:val="0"/>
                <w:sz w:val="22"/>
              </w:rPr>
              <w:t>/</w:t>
            </w:r>
            <w:r w:rsidRPr="00202057">
              <w:rPr>
                <w:rFonts w:ascii="Times New Roman" w:hAnsi="Times New Roman"/>
                <w:color w:val="000000"/>
                <w:kern w:val="0"/>
                <w:sz w:val="22"/>
              </w:rPr>
              <w:t>输出扩展模块</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20</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9</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终端电阻</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10</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控制器外箱及电源</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11</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控制器外箱及电源</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28</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8769" w:type="dxa"/>
            <w:gridSpan w:val="6"/>
            <w:shd w:val="clear" w:color="000000" w:fill="D9D9D9"/>
            <w:noWrap/>
            <w:vAlign w:val="center"/>
            <w:hideMark/>
          </w:tcPr>
          <w:p w:rsidR="00671271" w:rsidRPr="00202057" w:rsidRDefault="00671271" w:rsidP="00881631">
            <w:pPr>
              <w:widowControl/>
              <w:jc w:val="left"/>
              <w:rPr>
                <w:rFonts w:ascii="Times New Roman" w:hAnsi="Times New Roman"/>
                <w:b/>
                <w:bCs/>
                <w:color w:val="000000"/>
                <w:kern w:val="0"/>
                <w:sz w:val="22"/>
              </w:rPr>
            </w:pPr>
            <w:r w:rsidRPr="00202057">
              <w:rPr>
                <w:rFonts w:ascii="Times New Roman" w:hAnsi="Times New Roman"/>
                <w:b/>
                <w:bCs/>
                <w:color w:val="000000"/>
                <w:kern w:val="0"/>
                <w:sz w:val="22"/>
              </w:rPr>
              <w:t>三、传感器设备</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风管温湿度传感器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37</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水压力传感器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3</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风管压力传感器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9</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4</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风管</w:t>
            </w:r>
            <w:r w:rsidRPr="00202057">
              <w:rPr>
                <w:rFonts w:ascii="Times New Roman" w:hAnsi="Times New Roman"/>
                <w:color w:val="000000"/>
                <w:kern w:val="0"/>
                <w:sz w:val="22"/>
              </w:rPr>
              <w:t>CO2</w:t>
            </w:r>
            <w:r w:rsidRPr="00202057">
              <w:rPr>
                <w:rFonts w:ascii="Times New Roman" w:hAnsi="Times New Roman"/>
                <w:color w:val="000000"/>
                <w:kern w:val="0"/>
                <w:sz w:val="22"/>
              </w:rPr>
              <w:t>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室内</w:t>
            </w:r>
            <w:r w:rsidRPr="00202057">
              <w:rPr>
                <w:rFonts w:ascii="Times New Roman" w:hAnsi="Times New Roman"/>
                <w:color w:val="000000"/>
                <w:kern w:val="0"/>
                <w:sz w:val="22"/>
              </w:rPr>
              <w:t>CO2</w:t>
            </w:r>
            <w:r w:rsidRPr="00202057">
              <w:rPr>
                <w:rFonts w:ascii="Times New Roman" w:hAnsi="Times New Roman"/>
                <w:color w:val="000000"/>
                <w:kern w:val="0"/>
                <w:sz w:val="22"/>
              </w:rPr>
              <w:t>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室外温湿度传感器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7</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室内温湿度</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8</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风压差开关</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27</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9</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液位开关</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22</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10</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防冻开关</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27</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11</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开关型风阀执行器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17</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12</w:t>
            </w:r>
          </w:p>
        </w:tc>
        <w:tc>
          <w:tcPr>
            <w:tcW w:w="2681" w:type="dxa"/>
            <w:shd w:val="clear" w:color="auto" w:fill="auto"/>
            <w:noWrap/>
            <w:vAlign w:val="center"/>
            <w:hideMark/>
          </w:tcPr>
          <w:p w:rsidR="00671271" w:rsidRPr="00202057" w:rsidRDefault="00671271" w:rsidP="00881631">
            <w:pPr>
              <w:widowControl/>
              <w:rPr>
                <w:rFonts w:ascii="Times New Roman" w:hAnsi="Times New Roman"/>
                <w:color w:val="000000"/>
                <w:kern w:val="0"/>
                <w:sz w:val="22"/>
              </w:rPr>
            </w:pPr>
            <w:r w:rsidRPr="00202057">
              <w:rPr>
                <w:rFonts w:ascii="Times New Roman" w:hAnsi="Times New Roman"/>
                <w:color w:val="000000"/>
                <w:kern w:val="0"/>
                <w:sz w:val="22"/>
              </w:rPr>
              <w:t>调节型风阀执行器</w:t>
            </w:r>
          </w:p>
        </w:tc>
        <w:tc>
          <w:tcPr>
            <w:tcW w:w="130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20</w:t>
            </w:r>
          </w:p>
        </w:tc>
        <w:tc>
          <w:tcPr>
            <w:tcW w:w="1080"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proofErr w:type="gramStart"/>
            <w:r w:rsidRPr="00202057">
              <w:rPr>
                <w:rFonts w:ascii="Times New Roman" w:hAnsi="Times New Roman"/>
                <w:color w:val="000000"/>
                <w:kern w:val="0"/>
                <w:sz w:val="22"/>
              </w:rPr>
              <w:t>个</w:t>
            </w:r>
            <w:proofErr w:type="gramEnd"/>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4" w:name="_Toc136872092"/>
      <w:r w:rsidRPr="00533A9E">
        <w:rPr>
          <w:rFonts w:ascii="Times New Roman" w:hAnsi="Times New Roman" w:hint="eastAsia"/>
          <w:b/>
          <w:sz w:val="22"/>
        </w:rPr>
        <w:t>9.3.6.15</w:t>
      </w:r>
      <w:r w:rsidRPr="00533A9E">
        <w:rPr>
          <w:rFonts w:ascii="Times New Roman" w:hAnsi="Times New Roman" w:hint="eastAsia"/>
          <w:b/>
          <w:sz w:val="22"/>
        </w:rPr>
        <w:t>能耗计量系统维护清单</w:t>
      </w:r>
      <w:bookmarkEnd w:id="44"/>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1"/>
        <w:gridCol w:w="1300"/>
        <w:gridCol w:w="1080"/>
        <w:gridCol w:w="1217"/>
        <w:gridCol w:w="1278"/>
      </w:tblGrid>
      <w:tr w:rsidR="00671271" w:rsidRPr="00202057" w:rsidTr="00881631">
        <w:trPr>
          <w:trHeight w:val="420"/>
          <w:jc w:val="center"/>
        </w:trPr>
        <w:tc>
          <w:tcPr>
            <w:tcW w:w="1213"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序号</w:t>
            </w:r>
          </w:p>
        </w:tc>
        <w:tc>
          <w:tcPr>
            <w:tcW w:w="2681"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设备名称</w:t>
            </w:r>
          </w:p>
        </w:tc>
        <w:tc>
          <w:tcPr>
            <w:tcW w:w="1300"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数量</w:t>
            </w:r>
          </w:p>
        </w:tc>
        <w:tc>
          <w:tcPr>
            <w:tcW w:w="1080"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单位</w:t>
            </w:r>
          </w:p>
        </w:tc>
        <w:tc>
          <w:tcPr>
            <w:tcW w:w="1217"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设备已使用年限</w:t>
            </w:r>
          </w:p>
        </w:tc>
        <w:tc>
          <w:tcPr>
            <w:tcW w:w="1278" w:type="dxa"/>
            <w:shd w:val="clear" w:color="000000" w:fill="D9D9D9"/>
            <w:vAlign w:val="center"/>
            <w:hideMark/>
          </w:tcPr>
          <w:p w:rsidR="00671271" w:rsidRPr="00202057" w:rsidRDefault="00671271" w:rsidP="00881631">
            <w:pPr>
              <w:widowControl/>
              <w:jc w:val="center"/>
              <w:rPr>
                <w:rFonts w:ascii="Times New Roman" w:hAnsi="Times New Roman"/>
                <w:b/>
                <w:bCs/>
                <w:color w:val="000000"/>
                <w:kern w:val="0"/>
                <w:szCs w:val="21"/>
              </w:rPr>
            </w:pPr>
            <w:r w:rsidRPr="00202057">
              <w:rPr>
                <w:rFonts w:ascii="Times New Roman" w:hAnsi="Times New Roman"/>
                <w:b/>
                <w:bCs/>
                <w:color w:val="000000"/>
                <w:kern w:val="0"/>
                <w:szCs w:val="21"/>
              </w:rPr>
              <w:t>是否购买原厂保修</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1</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Cs w:val="21"/>
              </w:rPr>
            </w:pPr>
            <w:r w:rsidRPr="00202057">
              <w:rPr>
                <w:rFonts w:ascii="Times New Roman" w:hAnsi="Times New Roman"/>
                <w:color w:val="000000"/>
                <w:kern w:val="0"/>
                <w:szCs w:val="21"/>
              </w:rPr>
              <w:t>主机</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1</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r w:rsidR="00671271" w:rsidRPr="00202057" w:rsidTr="00881631">
        <w:trPr>
          <w:trHeight w:val="420"/>
          <w:jc w:val="center"/>
        </w:trPr>
        <w:tc>
          <w:tcPr>
            <w:tcW w:w="1213"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2</w:t>
            </w:r>
          </w:p>
        </w:tc>
        <w:tc>
          <w:tcPr>
            <w:tcW w:w="2681" w:type="dxa"/>
            <w:shd w:val="clear" w:color="auto" w:fill="auto"/>
            <w:vAlign w:val="center"/>
            <w:hideMark/>
          </w:tcPr>
          <w:p w:rsidR="00671271" w:rsidRPr="00202057" w:rsidRDefault="00671271" w:rsidP="00881631">
            <w:pPr>
              <w:widowControl/>
              <w:rPr>
                <w:rFonts w:ascii="Times New Roman" w:hAnsi="Times New Roman"/>
                <w:color w:val="000000"/>
                <w:kern w:val="0"/>
                <w:szCs w:val="21"/>
              </w:rPr>
            </w:pPr>
            <w:r w:rsidRPr="00202057">
              <w:rPr>
                <w:rFonts w:ascii="Times New Roman" w:hAnsi="Times New Roman"/>
                <w:color w:val="000000"/>
                <w:kern w:val="0"/>
                <w:szCs w:val="21"/>
              </w:rPr>
              <w:t>数据采集器</w:t>
            </w:r>
          </w:p>
        </w:tc>
        <w:tc>
          <w:tcPr>
            <w:tcW w:w="1300"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2</w:t>
            </w:r>
          </w:p>
        </w:tc>
        <w:tc>
          <w:tcPr>
            <w:tcW w:w="1080" w:type="dxa"/>
            <w:shd w:val="clear" w:color="auto" w:fill="auto"/>
            <w:vAlign w:val="center"/>
            <w:hideMark/>
          </w:tcPr>
          <w:p w:rsidR="00671271" w:rsidRPr="00202057" w:rsidRDefault="00671271" w:rsidP="00881631">
            <w:pPr>
              <w:widowControl/>
              <w:jc w:val="center"/>
              <w:rPr>
                <w:rFonts w:ascii="Times New Roman" w:hAnsi="Times New Roman"/>
                <w:color w:val="000000"/>
                <w:kern w:val="0"/>
                <w:szCs w:val="21"/>
              </w:rPr>
            </w:pPr>
            <w:r w:rsidRPr="00202057">
              <w:rPr>
                <w:rFonts w:ascii="Times New Roman" w:hAnsi="Times New Roman"/>
                <w:color w:val="000000"/>
                <w:kern w:val="0"/>
                <w:szCs w:val="21"/>
              </w:rPr>
              <w:t>台</w:t>
            </w:r>
          </w:p>
        </w:tc>
        <w:tc>
          <w:tcPr>
            <w:tcW w:w="1217"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6</w:t>
            </w:r>
            <w:r w:rsidRPr="00202057">
              <w:rPr>
                <w:rFonts w:ascii="Times New Roman" w:hAnsi="Times New Roman"/>
                <w:color w:val="000000"/>
                <w:kern w:val="0"/>
                <w:sz w:val="22"/>
              </w:rPr>
              <w:t>年</w:t>
            </w:r>
          </w:p>
        </w:tc>
        <w:tc>
          <w:tcPr>
            <w:tcW w:w="1278" w:type="dxa"/>
            <w:shd w:val="clear" w:color="auto" w:fill="auto"/>
            <w:noWrap/>
            <w:vAlign w:val="center"/>
            <w:hideMark/>
          </w:tcPr>
          <w:p w:rsidR="00671271" w:rsidRPr="00202057" w:rsidRDefault="00671271" w:rsidP="00881631">
            <w:pPr>
              <w:widowControl/>
              <w:jc w:val="center"/>
              <w:rPr>
                <w:rFonts w:ascii="Times New Roman" w:hAnsi="Times New Roman"/>
                <w:color w:val="000000"/>
                <w:kern w:val="0"/>
                <w:sz w:val="22"/>
              </w:rPr>
            </w:pPr>
            <w:r w:rsidRPr="00202057">
              <w:rPr>
                <w:rFonts w:ascii="Times New Roman" w:hAnsi="Times New Roman"/>
                <w:color w:val="000000"/>
                <w:kern w:val="0"/>
                <w:sz w:val="22"/>
              </w:rPr>
              <w:t>/</w:t>
            </w:r>
          </w:p>
        </w:tc>
      </w:tr>
    </w:tbl>
    <w:p w:rsidR="00671271" w:rsidRPr="00930C1E" w:rsidRDefault="00671271" w:rsidP="00671271"/>
    <w:p w:rsidR="00671271" w:rsidRPr="00533A9E" w:rsidRDefault="00671271" w:rsidP="00671271">
      <w:pPr>
        <w:adjustRightInd w:val="0"/>
        <w:snapToGrid w:val="0"/>
        <w:spacing w:line="300" w:lineRule="auto"/>
        <w:ind w:firstLineChars="200" w:firstLine="442"/>
        <w:outlineLvl w:val="3"/>
        <w:rPr>
          <w:rFonts w:ascii="Times New Roman" w:hAnsi="Times New Roman"/>
          <w:b/>
          <w:sz w:val="22"/>
        </w:rPr>
      </w:pPr>
      <w:bookmarkStart w:id="45" w:name="_Toc136872093"/>
      <w:r w:rsidRPr="00533A9E">
        <w:rPr>
          <w:rFonts w:ascii="Times New Roman" w:hAnsi="Times New Roman" w:hint="eastAsia"/>
          <w:b/>
          <w:sz w:val="22"/>
        </w:rPr>
        <w:t>9.4</w:t>
      </w:r>
      <w:r w:rsidRPr="00533A9E">
        <w:rPr>
          <w:rFonts w:ascii="Times New Roman" w:hAnsi="Times New Roman" w:hint="eastAsia"/>
          <w:b/>
          <w:sz w:val="22"/>
        </w:rPr>
        <w:t>主要运维内容及技术要求</w:t>
      </w:r>
      <w:bookmarkEnd w:id="45"/>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46" w:name="_Toc136872094"/>
      <w:r w:rsidRPr="00533A9E">
        <w:rPr>
          <w:rFonts w:ascii="Times New Roman" w:hAnsi="Times New Roman" w:hint="eastAsia"/>
          <w:b/>
          <w:sz w:val="22"/>
        </w:rPr>
        <w:t xml:space="preserve">9.4.1 </w:t>
      </w:r>
      <w:r w:rsidRPr="00533A9E">
        <w:rPr>
          <w:rFonts w:ascii="Times New Roman" w:hAnsi="Times New Roman" w:hint="eastAsia"/>
          <w:b/>
          <w:sz w:val="22"/>
        </w:rPr>
        <w:t>运维服务具体内容</w:t>
      </w:r>
      <w:bookmarkEnd w:id="46"/>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7" w:name="_Toc136872095"/>
      <w:r w:rsidRPr="00533A9E">
        <w:rPr>
          <w:rFonts w:ascii="Times New Roman" w:hAnsi="Times New Roman" w:hint="eastAsia"/>
          <w:b/>
          <w:sz w:val="22"/>
        </w:rPr>
        <w:t xml:space="preserve">9.4.1.1 </w:t>
      </w:r>
      <w:r w:rsidRPr="00533A9E">
        <w:rPr>
          <w:rFonts w:ascii="Times New Roman" w:hAnsi="Times New Roman" w:hint="eastAsia"/>
          <w:b/>
          <w:sz w:val="22"/>
        </w:rPr>
        <w:t>系统硬件设备维护</w:t>
      </w:r>
      <w:bookmarkEnd w:id="47"/>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服务对象见详见</w:t>
      </w:r>
      <w:r>
        <w:rPr>
          <w:rFonts w:ascii="Times New Roman" w:hAnsi="Times New Roman" w:hint="eastAsia"/>
          <w:sz w:val="22"/>
        </w:rPr>
        <w:t>9</w:t>
      </w:r>
      <w:r w:rsidRPr="0073682E">
        <w:rPr>
          <w:rFonts w:ascii="Times New Roman" w:hAnsi="Times New Roman" w:hint="eastAsia"/>
          <w:sz w:val="22"/>
        </w:rPr>
        <w:t>.3</w:t>
      </w:r>
      <w:r w:rsidRPr="0073682E">
        <w:rPr>
          <w:rFonts w:ascii="Times New Roman" w:hAnsi="Times New Roman" w:hint="eastAsia"/>
          <w:sz w:val="22"/>
        </w:rPr>
        <w:t>运</w:t>
      </w:r>
      <w:proofErr w:type="gramStart"/>
      <w:r w:rsidRPr="0073682E">
        <w:rPr>
          <w:rFonts w:ascii="Times New Roman" w:hAnsi="Times New Roman" w:hint="eastAsia"/>
          <w:sz w:val="22"/>
        </w:rPr>
        <w:t>维范围</w:t>
      </w:r>
      <w:proofErr w:type="gramEnd"/>
      <w:r w:rsidRPr="0073682E">
        <w:rPr>
          <w:rFonts w:ascii="Times New Roman" w:hAnsi="Times New Roman" w:hint="eastAsia"/>
          <w:sz w:val="22"/>
        </w:rPr>
        <w:t>章节。需提供针对弱电系统、网络系统、安全系统、服务器系统、存储系统等运</w:t>
      </w:r>
      <w:proofErr w:type="gramStart"/>
      <w:r w:rsidRPr="0073682E">
        <w:rPr>
          <w:rFonts w:ascii="Times New Roman" w:hAnsi="Times New Roman" w:hint="eastAsia"/>
          <w:sz w:val="22"/>
        </w:rPr>
        <w:t>维设备</w:t>
      </w:r>
      <w:proofErr w:type="gramEnd"/>
      <w:r w:rsidRPr="0073682E">
        <w:rPr>
          <w:rFonts w:ascii="Times New Roman" w:hAnsi="Times New Roman" w:hint="eastAsia"/>
          <w:sz w:val="22"/>
        </w:rPr>
        <w:t>的服务。</w:t>
      </w:r>
    </w:p>
    <w:p w:rsidR="00671271" w:rsidRPr="0073682E" w:rsidRDefault="00671271" w:rsidP="00671271">
      <w:pPr>
        <w:adjustRightInd w:val="0"/>
        <w:snapToGrid w:val="0"/>
        <w:spacing w:line="300" w:lineRule="auto"/>
        <w:ind w:firstLineChars="200" w:firstLine="442"/>
        <w:rPr>
          <w:rFonts w:ascii="Times New Roman" w:hAnsi="Times New Roman"/>
          <w:b/>
          <w:sz w:val="22"/>
        </w:rPr>
      </w:pPr>
      <w:r w:rsidRPr="0073682E">
        <w:rPr>
          <w:rFonts w:ascii="Times New Roman" w:hAnsi="Times New Roman" w:hint="eastAsia"/>
          <w:b/>
          <w:sz w:val="22"/>
        </w:rPr>
        <w:t>（</w:t>
      </w:r>
      <w:r w:rsidRPr="0073682E">
        <w:rPr>
          <w:rFonts w:ascii="Times New Roman" w:hAnsi="Times New Roman" w:hint="eastAsia"/>
          <w:b/>
          <w:sz w:val="22"/>
        </w:rPr>
        <w:t>1</w:t>
      </w:r>
      <w:r w:rsidRPr="0073682E">
        <w:rPr>
          <w:rFonts w:ascii="Times New Roman" w:hAnsi="Times New Roman" w:hint="eastAsia"/>
          <w:b/>
          <w:sz w:val="22"/>
        </w:rPr>
        <w:t>）系统支持服务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投标人应提供专人化系统支持服务，制定设备维护服务计划。</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提供主动式和响应式的软件和固件（</w:t>
      </w:r>
      <w:r w:rsidRPr="0073682E">
        <w:rPr>
          <w:rFonts w:ascii="Times New Roman" w:hAnsi="Times New Roman" w:hint="eastAsia"/>
          <w:sz w:val="22"/>
        </w:rPr>
        <w:t>firmware</w:t>
      </w:r>
      <w:r w:rsidRPr="0073682E">
        <w:rPr>
          <w:rFonts w:ascii="Times New Roman" w:hAnsi="Times New Roman" w:hint="eastAsia"/>
          <w:sz w:val="22"/>
        </w:rPr>
        <w:t>）支持，从而在可用性、性能和安全性等方面不断</w:t>
      </w:r>
      <w:r w:rsidRPr="0073682E">
        <w:rPr>
          <w:rFonts w:ascii="Times New Roman" w:hAnsi="Times New Roman" w:hint="eastAsia"/>
          <w:sz w:val="22"/>
        </w:rPr>
        <w:lastRenderedPageBreak/>
        <w:t>进行完善，减少系统</w:t>
      </w:r>
      <w:proofErr w:type="gramStart"/>
      <w:r w:rsidRPr="0073682E">
        <w:rPr>
          <w:rFonts w:ascii="Times New Roman" w:hAnsi="Times New Roman" w:hint="eastAsia"/>
          <w:sz w:val="22"/>
        </w:rPr>
        <w:t>宕</w:t>
      </w:r>
      <w:proofErr w:type="gramEnd"/>
      <w:r w:rsidRPr="0073682E">
        <w:rPr>
          <w:rFonts w:ascii="Times New Roman" w:hAnsi="Times New Roman" w:hint="eastAsia"/>
          <w:sz w:val="22"/>
        </w:rPr>
        <w:t>机风险。</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定期检查网络、主机、存储、安全等设备的运行状态，提交相应的检查文档。根据检查情况分析其潜在的问题，进而给出解决这些问题的建议和方法，减少非正常的停机危险，提高系统可用性。</w:t>
      </w:r>
    </w:p>
    <w:p w:rsidR="00671271" w:rsidRPr="0073682E" w:rsidRDefault="00671271" w:rsidP="00671271">
      <w:pPr>
        <w:adjustRightInd w:val="0"/>
        <w:snapToGrid w:val="0"/>
        <w:spacing w:line="300" w:lineRule="auto"/>
        <w:ind w:firstLineChars="200" w:firstLine="442"/>
        <w:rPr>
          <w:rFonts w:ascii="Times New Roman" w:hAnsi="Times New Roman"/>
          <w:b/>
          <w:sz w:val="22"/>
        </w:rPr>
      </w:pPr>
      <w:r w:rsidRPr="0073682E">
        <w:rPr>
          <w:rFonts w:ascii="Times New Roman" w:hAnsi="Times New Roman" w:hint="eastAsia"/>
          <w:b/>
          <w:sz w:val="22"/>
        </w:rPr>
        <w:t>（</w:t>
      </w:r>
      <w:r w:rsidRPr="0073682E">
        <w:rPr>
          <w:rFonts w:ascii="Times New Roman" w:hAnsi="Times New Roman" w:hint="eastAsia"/>
          <w:b/>
          <w:sz w:val="22"/>
        </w:rPr>
        <w:t>2</w:t>
      </w:r>
      <w:r w:rsidRPr="0073682E">
        <w:rPr>
          <w:rFonts w:ascii="Times New Roman" w:hAnsi="Times New Roman" w:hint="eastAsia"/>
          <w:b/>
          <w:sz w:val="22"/>
        </w:rPr>
        <w:t>）软件服务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服务对象见详见</w:t>
      </w:r>
      <w:r>
        <w:rPr>
          <w:rFonts w:ascii="Times New Roman" w:hAnsi="Times New Roman" w:hint="eastAsia"/>
          <w:sz w:val="22"/>
        </w:rPr>
        <w:t>9</w:t>
      </w:r>
      <w:r w:rsidRPr="0073682E">
        <w:rPr>
          <w:rFonts w:ascii="Times New Roman" w:hAnsi="Times New Roman" w:hint="eastAsia"/>
          <w:sz w:val="22"/>
        </w:rPr>
        <w:t>.3</w:t>
      </w:r>
      <w:r w:rsidRPr="0073682E">
        <w:rPr>
          <w:rFonts w:ascii="Times New Roman" w:hAnsi="Times New Roman" w:hint="eastAsia"/>
          <w:sz w:val="22"/>
        </w:rPr>
        <w:t>运</w:t>
      </w:r>
      <w:proofErr w:type="gramStart"/>
      <w:r w:rsidRPr="0073682E">
        <w:rPr>
          <w:rFonts w:ascii="Times New Roman" w:hAnsi="Times New Roman" w:hint="eastAsia"/>
          <w:sz w:val="22"/>
        </w:rPr>
        <w:t>维范围</w:t>
      </w:r>
      <w:proofErr w:type="gramEnd"/>
      <w:r w:rsidRPr="0073682E">
        <w:rPr>
          <w:rFonts w:ascii="Times New Roman" w:hAnsi="Times New Roman" w:hint="eastAsia"/>
          <w:sz w:val="22"/>
        </w:rPr>
        <w:t>章节。需提供针对产品软件等运</w:t>
      </w:r>
      <w:proofErr w:type="gramStart"/>
      <w:r w:rsidRPr="0073682E">
        <w:rPr>
          <w:rFonts w:ascii="Times New Roman" w:hAnsi="Times New Roman" w:hint="eastAsia"/>
          <w:sz w:val="22"/>
        </w:rPr>
        <w:t>维设备</w:t>
      </w:r>
      <w:proofErr w:type="gramEnd"/>
      <w:r w:rsidRPr="0073682E">
        <w:rPr>
          <w:rFonts w:ascii="Times New Roman" w:hAnsi="Times New Roman" w:hint="eastAsia"/>
          <w:sz w:val="22"/>
        </w:rPr>
        <w:t>的服务。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hint="eastAsia"/>
          <w:sz w:val="22"/>
        </w:rPr>
        <w:t>投标人应提供技术支持服务，包括：</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①</w:t>
      </w:r>
      <w:r w:rsidRPr="0073682E">
        <w:rPr>
          <w:rFonts w:ascii="Times New Roman" w:hAnsi="Times New Roman" w:hint="eastAsia"/>
          <w:sz w:val="22"/>
        </w:rPr>
        <w:t>规划软件的部署，定义所需的安装环境；</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②</w:t>
      </w:r>
      <w:r w:rsidRPr="0073682E">
        <w:rPr>
          <w:rFonts w:ascii="Times New Roman" w:hAnsi="Times New Roman" w:hint="eastAsia"/>
          <w:sz w:val="22"/>
        </w:rPr>
        <w:t>安装配置软件，并对软件的参数进行必要的调整；</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③</w:t>
      </w:r>
      <w:r w:rsidRPr="0073682E">
        <w:rPr>
          <w:rFonts w:ascii="Times New Roman" w:hAnsi="Times New Roman" w:hint="eastAsia"/>
          <w:sz w:val="22"/>
        </w:rPr>
        <w:t>安装软件的补丁；</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④</w:t>
      </w:r>
      <w:r w:rsidRPr="0073682E">
        <w:rPr>
          <w:rFonts w:ascii="Times New Roman" w:hAnsi="Times New Roman" w:hint="eastAsia"/>
          <w:sz w:val="22"/>
        </w:rPr>
        <w:t>进行问题定位，指导</w:t>
      </w:r>
      <w:r>
        <w:rPr>
          <w:rFonts w:ascii="Times New Roman" w:hAnsi="Times New Roman" w:hint="eastAsia"/>
          <w:sz w:val="22"/>
        </w:rPr>
        <w:t>采购人</w:t>
      </w:r>
      <w:r w:rsidRPr="0073682E">
        <w:rPr>
          <w:rFonts w:ascii="Times New Roman" w:hAnsi="Times New Roman" w:hint="eastAsia"/>
          <w:sz w:val="22"/>
        </w:rPr>
        <w:t>技术人员收集所需系统信息；</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⑥</w:t>
      </w:r>
      <w:r w:rsidRPr="0073682E">
        <w:rPr>
          <w:rFonts w:ascii="Times New Roman" w:hAnsi="Times New Roman" w:hint="eastAsia"/>
          <w:sz w:val="22"/>
        </w:rPr>
        <w:t>进行问题根源的分析和诊断；</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⑥</w:t>
      </w:r>
      <w:r w:rsidRPr="0073682E">
        <w:rPr>
          <w:rFonts w:ascii="Times New Roman" w:hAnsi="Times New Roman" w:hint="eastAsia"/>
          <w:sz w:val="22"/>
        </w:rPr>
        <w:t>跟踪问题的进展情况，与</w:t>
      </w:r>
      <w:r>
        <w:rPr>
          <w:rFonts w:ascii="Times New Roman" w:hAnsi="Times New Roman" w:hint="eastAsia"/>
          <w:sz w:val="22"/>
        </w:rPr>
        <w:t>采购人</w:t>
      </w:r>
      <w:r w:rsidRPr="0073682E">
        <w:rPr>
          <w:rFonts w:ascii="Times New Roman" w:hAnsi="Times New Roman" w:hint="eastAsia"/>
          <w:sz w:val="22"/>
        </w:rPr>
        <w:t>及时交流；</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⑦</w:t>
      </w:r>
      <w:r w:rsidRPr="0073682E">
        <w:rPr>
          <w:rFonts w:ascii="Times New Roman" w:hAnsi="Times New Roman" w:hint="eastAsia"/>
          <w:sz w:val="22"/>
        </w:rPr>
        <w:t>提供产品软件产品日常维护和管理使用的建议；</w:t>
      </w:r>
    </w:p>
    <w:p w:rsidR="00671271" w:rsidRPr="0073682E"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⑧</w:t>
      </w:r>
      <w:r w:rsidRPr="0073682E">
        <w:rPr>
          <w:rFonts w:ascii="Times New Roman" w:hAnsi="Times New Roman" w:hint="eastAsia"/>
          <w:sz w:val="22"/>
        </w:rPr>
        <w:t>及时联系相关硬件厂商进行故障处理</w:t>
      </w:r>
    </w:p>
    <w:p w:rsidR="00671271" w:rsidRPr="0073682E" w:rsidRDefault="00671271" w:rsidP="00671271">
      <w:pPr>
        <w:adjustRightInd w:val="0"/>
        <w:snapToGrid w:val="0"/>
        <w:spacing w:line="300" w:lineRule="auto"/>
        <w:ind w:firstLineChars="200" w:firstLine="442"/>
        <w:rPr>
          <w:rFonts w:ascii="Times New Roman" w:hAnsi="Times New Roman"/>
          <w:b/>
          <w:sz w:val="22"/>
        </w:rPr>
      </w:pPr>
      <w:r w:rsidRPr="0073682E">
        <w:rPr>
          <w:rFonts w:ascii="Times New Roman" w:hAnsi="Times New Roman" w:hint="eastAsia"/>
          <w:b/>
          <w:sz w:val="22"/>
        </w:rPr>
        <w:t>（</w:t>
      </w:r>
      <w:r w:rsidRPr="0073682E">
        <w:rPr>
          <w:rFonts w:ascii="Times New Roman" w:hAnsi="Times New Roman" w:hint="eastAsia"/>
          <w:b/>
          <w:sz w:val="22"/>
        </w:rPr>
        <w:t>3</w:t>
      </w:r>
      <w:r w:rsidRPr="0073682E">
        <w:rPr>
          <w:rFonts w:ascii="Times New Roman" w:hAnsi="Times New Roman" w:hint="eastAsia"/>
          <w:b/>
          <w:sz w:val="22"/>
        </w:rPr>
        <w:t>）硬件服务</w:t>
      </w:r>
    </w:p>
    <w:p w:rsidR="00671271" w:rsidRPr="0073682E" w:rsidRDefault="00671271" w:rsidP="00671271">
      <w:pPr>
        <w:spacing w:line="300" w:lineRule="auto"/>
        <w:ind w:firstLineChars="200" w:firstLine="440"/>
        <w:rPr>
          <w:sz w:val="22"/>
        </w:rPr>
      </w:pPr>
      <w:r w:rsidRPr="0073682E">
        <w:rPr>
          <w:rFonts w:hint="eastAsia"/>
          <w:sz w:val="22"/>
        </w:rPr>
        <w:t>①硬件服务内容包括：</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远程问题诊断和支持服务</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现场硬件系统支持服务</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备品备件和所有硬件维修、更换所需要的材料</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不间断工作</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疑难问题升级服务</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远程电子化支持服务</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相应技术资源访问</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远程访问支持</w:t>
      </w:r>
    </w:p>
    <w:p w:rsidR="00671271" w:rsidRPr="0073682E" w:rsidRDefault="00671271" w:rsidP="00671271">
      <w:pPr>
        <w:pStyle w:val="afff"/>
        <w:numPr>
          <w:ilvl w:val="0"/>
          <w:numId w:val="8"/>
        </w:numPr>
        <w:spacing w:line="300" w:lineRule="auto"/>
        <w:ind w:left="0" w:firstLineChars="0" w:firstLine="425"/>
        <w:rPr>
          <w:sz w:val="22"/>
        </w:rPr>
      </w:pPr>
      <w:r w:rsidRPr="0073682E">
        <w:rPr>
          <w:rFonts w:hint="eastAsia"/>
          <w:sz w:val="22"/>
        </w:rPr>
        <w:t>系统监控</w:t>
      </w:r>
    </w:p>
    <w:p w:rsidR="00671271" w:rsidRPr="0073682E" w:rsidRDefault="00671271" w:rsidP="00671271">
      <w:pPr>
        <w:spacing w:line="300" w:lineRule="auto"/>
        <w:ind w:firstLineChars="200" w:firstLine="440"/>
        <w:rPr>
          <w:sz w:val="22"/>
        </w:rPr>
      </w:pPr>
      <w:r w:rsidRPr="0073682E">
        <w:rPr>
          <w:rFonts w:hint="eastAsia"/>
          <w:sz w:val="22"/>
        </w:rPr>
        <w:t>②提供并及时更新系统管理相关技术文档，包括：</w:t>
      </w:r>
    </w:p>
    <w:p w:rsidR="00671271" w:rsidRPr="0073682E" w:rsidRDefault="00671271" w:rsidP="00671271">
      <w:pPr>
        <w:pStyle w:val="afff"/>
        <w:numPr>
          <w:ilvl w:val="0"/>
          <w:numId w:val="9"/>
        </w:numPr>
        <w:spacing w:line="300" w:lineRule="auto"/>
        <w:ind w:firstLineChars="0"/>
        <w:rPr>
          <w:sz w:val="22"/>
        </w:rPr>
      </w:pPr>
      <w:r w:rsidRPr="0073682E">
        <w:rPr>
          <w:rFonts w:hint="eastAsia"/>
          <w:sz w:val="22"/>
        </w:rPr>
        <w:t>主网络、主机、存储等设备产品详细介绍</w:t>
      </w:r>
    </w:p>
    <w:p w:rsidR="00671271" w:rsidRPr="0073682E" w:rsidRDefault="00671271" w:rsidP="00671271">
      <w:pPr>
        <w:pStyle w:val="afff"/>
        <w:numPr>
          <w:ilvl w:val="0"/>
          <w:numId w:val="9"/>
        </w:numPr>
        <w:spacing w:line="300" w:lineRule="auto"/>
        <w:ind w:firstLineChars="0"/>
        <w:rPr>
          <w:sz w:val="22"/>
        </w:rPr>
      </w:pPr>
      <w:r w:rsidRPr="0073682E">
        <w:rPr>
          <w:rFonts w:hint="eastAsia"/>
          <w:sz w:val="22"/>
        </w:rPr>
        <w:t>日常维护与管理</w:t>
      </w:r>
    </w:p>
    <w:p w:rsidR="00671271" w:rsidRPr="0073682E" w:rsidRDefault="00671271" w:rsidP="00671271">
      <w:pPr>
        <w:pStyle w:val="afff"/>
        <w:numPr>
          <w:ilvl w:val="0"/>
          <w:numId w:val="9"/>
        </w:numPr>
        <w:spacing w:line="300" w:lineRule="auto"/>
        <w:ind w:firstLineChars="0"/>
        <w:rPr>
          <w:sz w:val="22"/>
        </w:rPr>
      </w:pPr>
      <w:r w:rsidRPr="0073682E">
        <w:rPr>
          <w:rFonts w:hint="eastAsia"/>
          <w:sz w:val="22"/>
        </w:rPr>
        <w:t>操作系统常见问题解答</w:t>
      </w:r>
    </w:p>
    <w:p w:rsidR="00671271" w:rsidRPr="0073682E" w:rsidRDefault="00671271" w:rsidP="00671271">
      <w:pPr>
        <w:adjustRightInd w:val="0"/>
        <w:snapToGrid w:val="0"/>
        <w:spacing w:line="300" w:lineRule="auto"/>
        <w:ind w:firstLineChars="200" w:firstLine="442"/>
        <w:rPr>
          <w:rFonts w:ascii="Times New Roman" w:hAnsi="Times New Roman"/>
          <w:b/>
          <w:sz w:val="22"/>
        </w:rPr>
      </w:pPr>
      <w:r w:rsidRPr="0073682E">
        <w:rPr>
          <w:rFonts w:ascii="Times New Roman" w:hAnsi="Times New Roman" w:hint="eastAsia"/>
          <w:b/>
          <w:sz w:val="22"/>
        </w:rPr>
        <w:t>（</w:t>
      </w:r>
      <w:r w:rsidRPr="0073682E">
        <w:rPr>
          <w:rFonts w:ascii="Times New Roman" w:hAnsi="Times New Roman" w:hint="eastAsia"/>
          <w:b/>
          <w:sz w:val="22"/>
        </w:rPr>
        <w:t>4</w:t>
      </w:r>
      <w:r w:rsidRPr="0073682E">
        <w:rPr>
          <w:rFonts w:ascii="Times New Roman" w:hAnsi="Times New Roman" w:hint="eastAsia"/>
          <w:b/>
          <w:sz w:val="22"/>
        </w:rPr>
        <w:t>）备品备件服务</w:t>
      </w:r>
    </w:p>
    <w:p w:rsidR="00671271" w:rsidRPr="0073682E" w:rsidRDefault="00671271" w:rsidP="00671271">
      <w:pPr>
        <w:spacing w:line="300" w:lineRule="auto"/>
        <w:ind w:firstLineChars="200" w:firstLine="440"/>
        <w:rPr>
          <w:sz w:val="22"/>
        </w:rPr>
      </w:pPr>
      <w:r w:rsidRPr="0073682E">
        <w:rPr>
          <w:rFonts w:hint="eastAsia"/>
          <w:sz w:val="22"/>
        </w:rPr>
        <w:t>备品备件服务内容包括：</w:t>
      </w:r>
    </w:p>
    <w:p w:rsidR="00671271" w:rsidRPr="0073682E" w:rsidRDefault="00671271" w:rsidP="00671271">
      <w:pPr>
        <w:pStyle w:val="afff"/>
        <w:numPr>
          <w:ilvl w:val="0"/>
          <w:numId w:val="9"/>
        </w:numPr>
        <w:spacing w:line="300" w:lineRule="auto"/>
        <w:ind w:firstLineChars="0"/>
        <w:rPr>
          <w:sz w:val="22"/>
        </w:rPr>
      </w:pPr>
      <w:r w:rsidRPr="0073682E">
        <w:rPr>
          <w:rFonts w:hint="eastAsia"/>
          <w:sz w:val="22"/>
        </w:rPr>
        <w:t>当设备出现故障，在确认故障部件后，投标人需在一小时内提供替换备件，而不必等待坏损设备退回设备提供商，使得在最快时间内排除故障，避免严重后果和业务长时间中断。</w:t>
      </w:r>
    </w:p>
    <w:p w:rsidR="00671271" w:rsidRPr="0073682E" w:rsidRDefault="00671271" w:rsidP="00671271">
      <w:pPr>
        <w:pStyle w:val="afff"/>
        <w:numPr>
          <w:ilvl w:val="0"/>
          <w:numId w:val="14"/>
        </w:numPr>
        <w:spacing w:line="300" w:lineRule="auto"/>
        <w:ind w:firstLineChars="0"/>
        <w:rPr>
          <w:sz w:val="22"/>
        </w:rPr>
      </w:pPr>
      <w:r w:rsidRPr="0073682E">
        <w:rPr>
          <w:rFonts w:hint="eastAsia"/>
          <w:sz w:val="22"/>
        </w:rPr>
        <w:t>如原设备现场无法维修，发生需返厂维修的情况，投标人需提供硬件配置与原设备保持一致的备品备件。</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8" w:name="_Toc136872096"/>
      <w:r w:rsidRPr="00533A9E">
        <w:rPr>
          <w:rFonts w:ascii="Times New Roman" w:hAnsi="Times New Roman" w:hint="eastAsia"/>
          <w:b/>
          <w:sz w:val="22"/>
        </w:rPr>
        <w:t xml:space="preserve">9.4.1.2 </w:t>
      </w:r>
      <w:r w:rsidRPr="00533A9E">
        <w:rPr>
          <w:rFonts w:ascii="Times New Roman" w:hAnsi="Times New Roman" w:hint="eastAsia"/>
          <w:b/>
          <w:sz w:val="22"/>
        </w:rPr>
        <w:t>安全产品服务</w:t>
      </w:r>
      <w:bookmarkEnd w:id="48"/>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lastRenderedPageBreak/>
        <w:t>服务对象见详见</w:t>
      </w:r>
      <w:r w:rsidRPr="0073682E">
        <w:rPr>
          <w:rFonts w:ascii="Times New Roman" w:hAnsi="Times New Roman"/>
          <w:sz w:val="22"/>
        </w:rPr>
        <w:t>9.3</w:t>
      </w:r>
      <w:r w:rsidRPr="0073682E">
        <w:rPr>
          <w:rFonts w:ascii="Times New Roman" w:hAnsi="Times New Roman"/>
          <w:sz w:val="22"/>
        </w:rPr>
        <w:t>运维范围。需提供针对安全产品的服务。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服务要求如下：</w:t>
      </w:r>
    </w:p>
    <w:p w:rsidR="00671271" w:rsidRPr="0073682E" w:rsidRDefault="00671271" w:rsidP="00671271">
      <w:pPr>
        <w:spacing w:line="300" w:lineRule="auto"/>
        <w:ind w:firstLineChars="200" w:firstLine="442"/>
        <w:rPr>
          <w:rFonts w:ascii="Times New Roman" w:hAnsi="Times New Roman"/>
          <w:b/>
          <w:bCs/>
          <w:sz w:val="22"/>
        </w:rPr>
      </w:pPr>
      <w:r w:rsidRPr="0073682E">
        <w:rPr>
          <w:rFonts w:ascii="Times New Roman" w:hAnsi="Times New Roman"/>
          <w:b/>
          <w:bCs/>
          <w:sz w:val="22"/>
        </w:rPr>
        <w:t>（</w:t>
      </w:r>
      <w:r w:rsidRPr="0073682E">
        <w:rPr>
          <w:rFonts w:ascii="Times New Roman" w:hAnsi="Times New Roman"/>
          <w:b/>
          <w:bCs/>
          <w:sz w:val="22"/>
        </w:rPr>
        <w:t>1</w:t>
      </w:r>
      <w:r w:rsidRPr="0073682E">
        <w:rPr>
          <w:rFonts w:ascii="Times New Roman" w:hAnsi="Times New Roman"/>
          <w:b/>
          <w:bCs/>
          <w:sz w:val="22"/>
        </w:rPr>
        <w:t>）产品硬件维修</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在产品硬件出现故障时提供免费的故障硬件维修。</w:t>
      </w:r>
    </w:p>
    <w:p w:rsidR="00671271" w:rsidRPr="0073682E" w:rsidRDefault="00671271" w:rsidP="00671271">
      <w:pPr>
        <w:spacing w:line="300" w:lineRule="auto"/>
        <w:ind w:firstLineChars="200" w:firstLine="442"/>
        <w:rPr>
          <w:rFonts w:ascii="Times New Roman" w:hAnsi="Times New Roman"/>
          <w:b/>
          <w:bCs/>
          <w:sz w:val="22"/>
        </w:rPr>
      </w:pPr>
      <w:r w:rsidRPr="0073682E">
        <w:rPr>
          <w:rFonts w:ascii="Times New Roman" w:hAnsi="Times New Roman"/>
          <w:b/>
          <w:bCs/>
          <w:sz w:val="22"/>
        </w:rPr>
        <w:t>（</w:t>
      </w:r>
      <w:r w:rsidRPr="0073682E">
        <w:rPr>
          <w:rFonts w:ascii="Times New Roman" w:hAnsi="Times New Roman"/>
          <w:b/>
          <w:bCs/>
          <w:sz w:val="22"/>
        </w:rPr>
        <w:t>2</w:t>
      </w:r>
      <w:r w:rsidRPr="0073682E">
        <w:rPr>
          <w:rFonts w:ascii="Times New Roman" w:hAnsi="Times New Roman"/>
          <w:b/>
          <w:bCs/>
          <w:sz w:val="22"/>
        </w:rPr>
        <w:t>）现场安装、支持与服务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提供现场支持服务，如现场安装、调试、培训、升级等服务。</w:t>
      </w:r>
    </w:p>
    <w:p w:rsidR="00671271" w:rsidRPr="0073682E" w:rsidRDefault="00671271" w:rsidP="00671271">
      <w:pPr>
        <w:spacing w:line="300" w:lineRule="auto"/>
        <w:ind w:firstLineChars="200" w:firstLine="442"/>
        <w:rPr>
          <w:rFonts w:ascii="Times New Roman" w:hAnsi="Times New Roman"/>
          <w:b/>
          <w:bCs/>
          <w:sz w:val="22"/>
        </w:rPr>
      </w:pPr>
      <w:r w:rsidRPr="0073682E">
        <w:rPr>
          <w:rFonts w:ascii="Times New Roman" w:hAnsi="Times New Roman"/>
          <w:b/>
          <w:bCs/>
          <w:sz w:val="22"/>
        </w:rPr>
        <w:t>（</w:t>
      </w:r>
      <w:r w:rsidRPr="0073682E">
        <w:rPr>
          <w:rFonts w:ascii="Times New Roman" w:hAnsi="Times New Roman"/>
          <w:b/>
          <w:bCs/>
          <w:sz w:val="22"/>
        </w:rPr>
        <w:t>3</w:t>
      </w:r>
      <w:r w:rsidRPr="0073682E">
        <w:rPr>
          <w:rFonts w:ascii="Times New Roman" w:hAnsi="Times New Roman"/>
          <w:b/>
          <w:bCs/>
          <w:sz w:val="22"/>
        </w:rPr>
        <w:t>）用户专用档案服务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针对客户建立用户服务的支持档案。包括用户对服务支持的要求、产品类别型号、使用情况、每次服务支持解决问题的情况等信息，都将保存在档案中，以便更有针对性地提供安全咨询、技术支持等服务和监督自身服务状况。</w:t>
      </w:r>
    </w:p>
    <w:p w:rsidR="00671271" w:rsidRPr="0073682E" w:rsidRDefault="00671271" w:rsidP="00671271">
      <w:pPr>
        <w:spacing w:line="300" w:lineRule="auto"/>
        <w:ind w:firstLineChars="200" w:firstLine="442"/>
        <w:rPr>
          <w:rFonts w:ascii="Times New Roman" w:hAnsi="Times New Roman"/>
          <w:b/>
          <w:bCs/>
          <w:sz w:val="22"/>
        </w:rPr>
      </w:pPr>
      <w:r w:rsidRPr="0073682E">
        <w:rPr>
          <w:rFonts w:ascii="Times New Roman" w:hAnsi="Times New Roman"/>
          <w:b/>
          <w:bCs/>
          <w:sz w:val="22"/>
        </w:rPr>
        <w:t>（</w:t>
      </w:r>
      <w:r w:rsidRPr="0073682E">
        <w:rPr>
          <w:rFonts w:ascii="Times New Roman" w:hAnsi="Times New Roman"/>
          <w:b/>
          <w:bCs/>
          <w:sz w:val="22"/>
        </w:rPr>
        <w:t>4</w:t>
      </w:r>
      <w:r w:rsidRPr="0073682E">
        <w:rPr>
          <w:rFonts w:ascii="Times New Roman" w:hAnsi="Times New Roman"/>
          <w:b/>
          <w:bCs/>
          <w:sz w:val="22"/>
        </w:rPr>
        <w:t>）产品升级维护服务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服务期内，提供</w:t>
      </w:r>
      <w:r>
        <w:rPr>
          <w:rFonts w:ascii="Times New Roman" w:hAnsi="Times New Roman" w:hint="eastAsia"/>
          <w:sz w:val="22"/>
        </w:rPr>
        <w:t>9</w:t>
      </w:r>
      <w:r w:rsidRPr="0073682E">
        <w:rPr>
          <w:rFonts w:ascii="Times New Roman" w:hAnsi="Times New Roman"/>
          <w:sz w:val="22"/>
        </w:rPr>
        <w:t>.3.2</w:t>
      </w:r>
      <w:r w:rsidRPr="0073682E">
        <w:rPr>
          <w:rFonts w:ascii="Times New Roman" w:hAnsi="Times New Roman"/>
          <w:sz w:val="22"/>
        </w:rPr>
        <w:t>安全系统清单内安全设备的特征库升级服务，并保证升级后的系统能够稳定的运行。提供包括产品主要版本的故障排除、版本维护、升级、更新、故障修复、补丁等。</w:t>
      </w:r>
    </w:p>
    <w:p w:rsidR="00671271" w:rsidRPr="0073682E" w:rsidRDefault="00671271" w:rsidP="00671271">
      <w:pPr>
        <w:spacing w:line="300" w:lineRule="auto"/>
        <w:ind w:firstLineChars="200" w:firstLine="442"/>
        <w:rPr>
          <w:rFonts w:ascii="Times New Roman" w:hAnsi="Times New Roman"/>
          <w:b/>
          <w:bCs/>
          <w:sz w:val="22"/>
        </w:rPr>
      </w:pPr>
      <w:r w:rsidRPr="0073682E">
        <w:rPr>
          <w:rFonts w:ascii="Times New Roman" w:hAnsi="Times New Roman"/>
          <w:b/>
          <w:bCs/>
          <w:sz w:val="22"/>
        </w:rPr>
        <w:t>（</w:t>
      </w:r>
      <w:r w:rsidRPr="0073682E">
        <w:rPr>
          <w:rFonts w:ascii="Times New Roman" w:hAnsi="Times New Roman"/>
          <w:b/>
          <w:bCs/>
          <w:sz w:val="22"/>
        </w:rPr>
        <w:t>5</w:t>
      </w:r>
      <w:r w:rsidRPr="0073682E">
        <w:rPr>
          <w:rFonts w:ascii="Times New Roman" w:hAnsi="Times New Roman"/>
          <w:b/>
          <w:bCs/>
          <w:sz w:val="22"/>
        </w:rPr>
        <w:t>）安全事件通知和预警服务</w:t>
      </w:r>
    </w:p>
    <w:p w:rsidR="00671271" w:rsidRPr="0073682E" w:rsidRDefault="00671271" w:rsidP="00671271">
      <w:pPr>
        <w:spacing w:line="300" w:lineRule="auto"/>
        <w:ind w:firstLineChars="200" w:firstLine="440"/>
        <w:rPr>
          <w:rFonts w:ascii="Times New Roman" w:hAnsi="Times New Roman"/>
          <w:sz w:val="22"/>
        </w:rPr>
      </w:pPr>
      <w:r w:rsidRPr="0073682E">
        <w:rPr>
          <w:rFonts w:ascii="Times New Roman" w:hAnsi="Times New Roman"/>
          <w:sz w:val="22"/>
        </w:rPr>
        <w:t>通过建立服务客户的用户服务档案，清楚知道服务客户目前的安全状况。当有新的安全事情发生时，可通过查询服务档案，以电子邮件，电话等方式通知服务客户的相关部门，预防该事件。并提供安全事件预防办法，以帮助</w:t>
      </w:r>
      <w:r>
        <w:rPr>
          <w:rFonts w:ascii="Times New Roman" w:hAnsi="Times New Roman"/>
          <w:sz w:val="22"/>
        </w:rPr>
        <w:t>采购人</w:t>
      </w:r>
      <w:r w:rsidRPr="0073682E">
        <w:rPr>
          <w:rFonts w:ascii="Times New Roman" w:hAnsi="Times New Roman"/>
          <w:sz w:val="22"/>
        </w:rPr>
        <w:t>预防类似安全事件的发生。</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49" w:name="_Toc136872097"/>
      <w:r w:rsidRPr="00533A9E">
        <w:rPr>
          <w:rFonts w:ascii="Times New Roman" w:hAnsi="Times New Roman" w:hint="eastAsia"/>
          <w:b/>
          <w:sz w:val="22"/>
        </w:rPr>
        <w:t xml:space="preserve">9.4.1.3 </w:t>
      </w:r>
      <w:r w:rsidRPr="00533A9E">
        <w:rPr>
          <w:rFonts w:ascii="Times New Roman" w:hAnsi="Times New Roman" w:hint="eastAsia"/>
          <w:b/>
          <w:sz w:val="22"/>
        </w:rPr>
        <w:t>安全服务内容</w:t>
      </w:r>
      <w:bookmarkEnd w:id="49"/>
    </w:p>
    <w:p w:rsidR="00671271" w:rsidRPr="00362FF4" w:rsidRDefault="00671271" w:rsidP="00671271">
      <w:pPr>
        <w:spacing w:line="300" w:lineRule="auto"/>
        <w:ind w:firstLineChars="200" w:firstLine="440"/>
        <w:rPr>
          <w:rFonts w:ascii="Times New Roman" w:hAnsi="Times New Roman"/>
          <w:sz w:val="22"/>
        </w:rPr>
      </w:pPr>
      <w:r w:rsidRPr="00362FF4">
        <w:rPr>
          <w:rFonts w:ascii="Times New Roman" w:hAnsi="Times New Roman" w:hint="eastAsia"/>
          <w:sz w:val="22"/>
        </w:rPr>
        <w:t>在服务期需确保上海市第七人民医院业务系统（详见下表）</w:t>
      </w:r>
      <w:proofErr w:type="gramStart"/>
      <w:r w:rsidRPr="00362FF4">
        <w:rPr>
          <w:rFonts w:ascii="Times New Roman" w:hAnsi="Times New Roman" w:hint="eastAsia"/>
          <w:sz w:val="22"/>
        </w:rPr>
        <w:t>通过等保测评</w:t>
      </w:r>
      <w:proofErr w:type="gramEnd"/>
      <w:r w:rsidRPr="00362FF4">
        <w:rPr>
          <w:rFonts w:ascii="Times New Roman" w:hAnsi="Times New Roman" w:hint="eastAsia"/>
          <w:sz w:val="22"/>
        </w:rPr>
        <w:t>，所有涉及到的测评服务费以及依据最新政策要求涉及到其他信息安全相关测评费用均包含在总价内。</w:t>
      </w:r>
    </w:p>
    <w:p w:rsidR="00671271" w:rsidRPr="00362FF4" w:rsidRDefault="00671271" w:rsidP="00671271">
      <w:pPr>
        <w:spacing w:line="360" w:lineRule="auto"/>
        <w:ind w:firstLineChars="200" w:firstLine="442"/>
        <w:rPr>
          <w:b/>
          <w:bCs/>
          <w:sz w:val="22"/>
        </w:rPr>
      </w:pPr>
      <w:r w:rsidRPr="00362FF4">
        <w:rPr>
          <w:rFonts w:hint="eastAsia"/>
          <w:b/>
          <w:bCs/>
          <w:sz w:val="22"/>
        </w:rPr>
        <w:t>（</w:t>
      </w:r>
      <w:r w:rsidRPr="00362FF4">
        <w:rPr>
          <w:rFonts w:hint="eastAsia"/>
          <w:b/>
          <w:bCs/>
          <w:sz w:val="22"/>
        </w:rPr>
        <w:t>1</w:t>
      </w:r>
      <w:r w:rsidRPr="00362FF4">
        <w:rPr>
          <w:rFonts w:hint="eastAsia"/>
          <w:b/>
          <w:bCs/>
          <w:sz w:val="22"/>
        </w:rPr>
        <w:t>）</w:t>
      </w:r>
      <w:proofErr w:type="gramStart"/>
      <w:r w:rsidRPr="00362FF4">
        <w:rPr>
          <w:rFonts w:hint="eastAsia"/>
          <w:b/>
          <w:bCs/>
          <w:sz w:val="22"/>
        </w:rPr>
        <w:t>等保测评</w:t>
      </w:r>
      <w:proofErr w:type="gramEnd"/>
      <w:r w:rsidRPr="00362FF4">
        <w:rPr>
          <w:rFonts w:hint="eastAsia"/>
          <w:b/>
          <w:bCs/>
          <w:sz w:val="22"/>
        </w:rPr>
        <w:t>系统列表：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1659"/>
      </w:tblGrid>
      <w:tr w:rsidR="00671271" w:rsidRPr="00362FF4" w:rsidTr="00881631">
        <w:trPr>
          <w:jc w:val="center"/>
        </w:trPr>
        <w:tc>
          <w:tcPr>
            <w:tcW w:w="846"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序号</w:t>
            </w:r>
          </w:p>
        </w:tc>
        <w:tc>
          <w:tcPr>
            <w:tcW w:w="2693"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系统名称</w:t>
            </w:r>
          </w:p>
        </w:tc>
        <w:tc>
          <w:tcPr>
            <w:tcW w:w="1659" w:type="dxa"/>
          </w:tcPr>
          <w:p w:rsidR="00671271" w:rsidRPr="000B2144" w:rsidRDefault="00671271" w:rsidP="00881631">
            <w:pPr>
              <w:jc w:val="center"/>
              <w:rPr>
                <w:rFonts w:ascii="Times New Roman" w:hAnsi="Times New Roman"/>
                <w:sz w:val="22"/>
              </w:rPr>
            </w:pPr>
            <w:proofErr w:type="gramStart"/>
            <w:r w:rsidRPr="000B2144">
              <w:rPr>
                <w:rFonts w:ascii="Times New Roman" w:hAnsi="Times New Roman"/>
                <w:sz w:val="22"/>
              </w:rPr>
              <w:t>等保等级</w:t>
            </w:r>
            <w:proofErr w:type="gramEnd"/>
          </w:p>
        </w:tc>
      </w:tr>
      <w:tr w:rsidR="00671271" w:rsidRPr="00362FF4" w:rsidTr="00881631">
        <w:trPr>
          <w:jc w:val="center"/>
        </w:trPr>
        <w:tc>
          <w:tcPr>
            <w:tcW w:w="846"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1</w:t>
            </w:r>
          </w:p>
        </w:tc>
        <w:tc>
          <w:tcPr>
            <w:tcW w:w="2693"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核心业务信息系统</w:t>
            </w:r>
          </w:p>
        </w:tc>
        <w:tc>
          <w:tcPr>
            <w:tcW w:w="1659"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三级</w:t>
            </w:r>
          </w:p>
        </w:tc>
      </w:tr>
      <w:tr w:rsidR="00671271" w:rsidRPr="00362FF4" w:rsidTr="00881631">
        <w:trPr>
          <w:jc w:val="center"/>
        </w:trPr>
        <w:tc>
          <w:tcPr>
            <w:tcW w:w="846"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2</w:t>
            </w:r>
          </w:p>
        </w:tc>
        <w:tc>
          <w:tcPr>
            <w:tcW w:w="2693"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互联网医院系统</w:t>
            </w:r>
          </w:p>
        </w:tc>
        <w:tc>
          <w:tcPr>
            <w:tcW w:w="1659" w:type="dxa"/>
          </w:tcPr>
          <w:p w:rsidR="00671271" w:rsidRPr="000B2144" w:rsidRDefault="00671271" w:rsidP="00881631">
            <w:pPr>
              <w:jc w:val="center"/>
              <w:rPr>
                <w:rFonts w:ascii="Times New Roman" w:hAnsi="Times New Roman"/>
                <w:sz w:val="22"/>
              </w:rPr>
            </w:pPr>
            <w:r w:rsidRPr="000B2144">
              <w:rPr>
                <w:rFonts w:ascii="Times New Roman" w:hAnsi="Times New Roman"/>
                <w:sz w:val="22"/>
              </w:rPr>
              <w:t>三级</w:t>
            </w:r>
          </w:p>
        </w:tc>
      </w:tr>
    </w:tbl>
    <w:p w:rsidR="00671271" w:rsidRPr="009F5B6F" w:rsidRDefault="00671271" w:rsidP="00671271">
      <w:pPr>
        <w:spacing w:line="300" w:lineRule="auto"/>
        <w:ind w:firstLineChars="200" w:firstLine="442"/>
        <w:rPr>
          <w:rFonts w:ascii="Times New Roman" w:hAnsi="Times New Roman"/>
          <w:b/>
          <w:bCs/>
          <w:sz w:val="22"/>
        </w:rPr>
      </w:pPr>
      <w:r w:rsidRPr="009F5B6F">
        <w:rPr>
          <w:rFonts w:ascii="Times New Roman" w:hAnsi="Times New Roman" w:hint="eastAsia"/>
          <w:b/>
          <w:bCs/>
          <w:sz w:val="22"/>
        </w:rPr>
        <w:t>（</w:t>
      </w:r>
      <w:r w:rsidRPr="009F5B6F">
        <w:rPr>
          <w:rFonts w:ascii="Times New Roman" w:hAnsi="Times New Roman" w:hint="eastAsia"/>
          <w:b/>
          <w:bCs/>
          <w:sz w:val="22"/>
        </w:rPr>
        <w:t>2</w:t>
      </w:r>
      <w:r w:rsidRPr="009F5B6F">
        <w:rPr>
          <w:rFonts w:ascii="Times New Roman" w:hAnsi="Times New Roman" w:hint="eastAsia"/>
          <w:b/>
          <w:bCs/>
          <w:sz w:val="22"/>
        </w:rPr>
        <w:t>）安全风险预警服务</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利用科学的评估方法，在技术管理、架构、应用等方面，对上海市第七人民医院内的系统进行综合性的关联分析和安全评价，并结合</w:t>
      </w:r>
      <w:r>
        <w:rPr>
          <w:rFonts w:ascii="Times New Roman" w:hAnsi="Times New Roman" w:hint="eastAsia"/>
          <w:sz w:val="22"/>
        </w:rPr>
        <w:t>采购人</w:t>
      </w:r>
      <w:r w:rsidRPr="00AB2129">
        <w:rPr>
          <w:rFonts w:ascii="Times New Roman" w:hAnsi="Times New Roman" w:hint="eastAsia"/>
          <w:sz w:val="22"/>
        </w:rPr>
        <w:t>信息系统状况，制定出改善现状的优先顺序，给出实际的安全状态评估报告及改进建议。</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内容范围：安全漏洞评估，提供评估测试报告及修复指导方案。</w:t>
      </w:r>
    </w:p>
    <w:p w:rsidR="00671271" w:rsidRPr="009F5B6F" w:rsidRDefault="00671271" w:rsidP="00671271">
      <w:pPr>
        <w:spacing w:line="300" w:lineRule="auto"/>
        <w:ind w:firstLineChars="200" w:firstLine="442"/>
        <w:rPr>
          <w:rFonts w:ascii="Times New Roman" w:hAnsi="Times New Roman"/>
          <w:b/>
          <w:bCs/>
          <w:sz w:val="22"/>
        </w:rPr>
      </w:pPr>
      <w:r w:rsidRPr="009F5B6F">
        <w:rPr>
          <w:rFonts w:ascii="Times New Roman" w:hAnsi="Times New Roman" w:hint="eastAsia"/>
          <w:b/>
          <w:bCs/>
          <w:sz w:val="22"/>
        </w:rPr>
        <w:t>（</w:t>
      </w:r>
      <w:r w:rsidRPr="009F5B6F">
        <w:rPr>
          <w:rFonts w:ascii="Times New Roman" w:hAnsi="Times New Roman" w:hint="eastAsia"/>
          <w:b/>
          <w:bCs/>
          <w:sz w:val="22"/>
        </w:rPr>
        <w:t>3</w:t>
      </w:r>
      <w:r w:rsidRPr="009F5B6F">
        <w:rPr>
          <w:rFonts w:ascii="Times New Roman" w:hAnsi="Times New Roman" w:hint="eastAsia"/>
          <w:b/>
          <w:bCs/>
          <w:sz w:val="22"/>
        </w:rPr>
        <w:t>）安全优化加固服务</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为上海市第七人民医院所提供完善的信息安全架构设计建议，帮助</w:t>
      </w:r>
      <w:r>
        <w:rPr>
          <w:rFonts w:ascii="Times New Roman" w:hAnsi="Times New Roman" w:hint="eastAsia"/>
          <w:sz w:val="22"/>
        </w:rPr>
        <w:t>采购人</w:t>
      </w:r>
      <w:r w:rsidRPr="00AB2129">
        <w:rPr>
          <w:rFonts w:ascii="Times New Roman" w:hAnsi="Times New Roman" w:hint="eastAsia"/>
          <w:sz w:val="22"/>
        </w:rPr>
        <w:t>在安全策略、规范、管理流程方面分析提取安全需求，指导信息安全方面的决策，并通过定义合适的信息安全程序，为</w:t>
      </w:r>
      <w:r>
        <w:rPr>
          <w:rFonts w:ascii="Times New Roman" w:hAnsi="Times New Roman" w:hint="eastAsia"/>
          <w:sz w:val="22"/>
        </w:rPr>
        <w:t>采购人</w:t>
      </w:r>
      <w:r w:rsidRPr="00AB2129">
        <w:rPr>
          <w:rFonts w:ascii="Times New Roman" w:hAnsi="Times New Roman" w:hint="eastAsia"/>
          <w:sz w:val="22"/>
        </w:rPr>
        <w:t>量身定做信息安全解决方案。同时需配合测评中心协助用户按照测评等级通过各系统的测评工作，包括：医院内</w:t>
      </w:r>
      <w:proofErr w:type="gramStart"/>
      <w:r w:rsidRPr="00AB2129">
        <w:rPr>
          <w:rFonts w:ascii="Times New Roman" w:hAnsi="Times New Roman" w:hint="eastAsia"/>
          <w:sz w:val="22"/>
        </w:rPr>
        <w:t>网核心</w:t>
      </w:r>
      <w:proofErr w:type="gramEnd"/>
      <w:r w:rsidRPr="00AB2129">
        <w:rPr>
          <w:rFonts w:ascii="Times New Roman" w:hAnsi="Times New Roman" w:hint="eastAsia"/>
          <w:sz w:val="22"/>
        </w:rPr>
        <w:t>业务系统、互联网医院等业务系统。</w:t>
      </w:r>
    </w:p>
    <w:p w:rsidR="00671271" w:rsidRPr="009F5B6F" w:rsidRDefault="00671271" w:rsidP="00671271">
      <w:pPr>
        <w:spacing w:line="300" w:lineRule="auto"/>
        <w:ind w:firstLineChars="200" w:firstLine="442"/>
        <w:rPr>
          <w:rFonts w:ascii="Times New Roman" w:hAnsi="Times New Roman"/>
          <w:b/>
          <w:bCs/>
          <w:sz w:val="22"/>
        </w:rPr>
      </w:pPr>
      <w:r w:rsidRPr="009F5B6F">
        <w:rPr>
          <w:rFonts w:ascii="Times New Roman" w:hAnsi="Times New Roman" w:hint="eastAsia"/>
          <w:b/>
          <w:bCs/>
          <w:sz w:val="22"/>
        </w:rPr>
        <w:t>（</w:t>
      </w:r>
      <w:r w:rsidRPr="009F5B6F">
        <w:rPr>
          <w:rFonts w:ascii="Times New Roman" w:hAnsi="Times New Roman" w:hint="eastAsia"/>
          <w:b/>
          <w:bCs/>
          <w:sz w:val="22"/>
        </w:rPr>
        <w:t>4</w:t>
      </w:r>
      <w:r w:rsidRPr="009F5B6F">
        <w:rPr>
          <w:rFonts w:ascii="Times New Roman" w:hAnsi="Times New Roman" w:hint="eastAsia"/>
          <w:b/>
          <w:bCs/>
          <w:sz w:val="22"/>
        </w:rPr>
        <w:t>）安全应急响应服务</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为上海市第七人民医院提供安全巡检服务以满足当</w:t>
      </w:r>
      <w:r>
        <w:rPr>
          <w:rFonts w:ascii="Times New Roman" w:hAnsi="Times New Roman" w:hint="eastAsia"/>
          <w:sz w:val="22"/>
        </w:rPr>
        <w:t>采购人</w:t>
      </w:r>
      <w:r w:rsidRPr="00AB2129">
        <w:rPr>
          <w:rFonts w:ascii="Times New Roman" w:hAnsi="Times New Roman" w:hint="eastAsia"/>
          <w:sz w:val="22"/>
        </w:rPr>
        <w:t>发生安全事件时，投标</w:t>
      </w:r>
      <w:r>
        <w:rPr>
          <w:rFonts w:ascii="Times New Roman" w:hAnsi="Times New Roman" w:hint="eastAsia"/>
          <w:sz w:val="22"/>
        </w:rPr>
        <w:t>人</w:t>
      </w:r>
      <w:r w:rsidRPr="00AB2129">
        <w:rPr>
          <w:rFonts w:ascii="Times New Roman" w:hAnsi="Times New Roman" w:hint="eastAsia"/>
          <w:sz w:val="22"/>
        </w:rPr>
        <w:t>能快速提供应</w:t>
      </w:r>
      <w:r w:rsidRPr="00AB2129">
        <w:rPr>
          <w:rFonts w:ascii="Times New Roman" w:hAnsi="Times New Roman" w:hint="eastAsia"/>
          <w:sz w:val="22"/>
        </w:rPr>
        <w:lastRenderedPageBreak/>
        <w:t>急解决方案并配合用户及时处理。</w:t>
      </w:r>
    </w:p>
    <w:p w:rsidR="00671271" w:rsidRPr="00AB2129"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对安全事件进行应急响应处理后，投标人</w:t>
      </w:r>
      <w:r w:rsidRPr="00AB2129">
        <w:rPr>
          <w:rFonts w:ascii="Times New Roman" w:hAnsi="Times New Roman" w:hint="eastAsia"/>
          <w:sz w:val="22"/>
        </w:rPr>
        <w:t>应提供详细的应急响应报告，报告中将还原入侵过程，同时给出对应的解决方案。</w:t>
      </w:r>
    </w:p>
    <w:p w:rsidR="00671271" w:rsidRPr="009F5B6F" w:rsidRDefault="00671271" w:rsidP="00671271">
      <w:pPr>
        <w:spacing w:line="300" w:lineRule="auto"/>
        <w:ind w:firstLineChars="200" w:firstLine="442"/>
        <w:rPr>
          <w:rFonts w:ascii="Times New Roman" w:hAnsi="Times New Roman"/>
          <w:b/>
          <w:bCs/>
          <w:sz w:val="22"/>
        </w:rPr>
      </w:pPr>
      <w:r w:rsidRPr="009F5B6F">
        <w:rPr>
          <w:rFonts w:ascii="Times New Roman" w:hAnsi="Times New Roman" w:hint="eastAsia"/>
          <w:b/>
          <w:bCs/>
          <w:sz w:val="22"/>
        </w:rPr>
        <w:t>（</w:t>
      </w:r>
      <w:r w:rsidRPr="009F5B6F">
        <w:rPr>
          <w:rFonts w:ascii="Times New Roman" w:hAnsi="Times New Roman" w:hint="eastAsia"/>
          <w:b/>
          <w:bCs/>
          <w:sz w:val="22"/>
        </w:rPr>
        <w:t>5</w:t>
      </w:r>
      <w:r w:rsidRPr="009F5B6F">
        <w:rPr>
          <w:rFonts w:ascii="Times New Roman" w:hAnsi="Times New Roman" w:hint="eastAsia"/>
          <w:b/>
          <w:bCs/>
          <w:sz w:val="22"/>
        </w:rPr>
        <w:t>）安全巡检服务</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信息安全是动态的，随着时间的变化会不断暴露出新的安全漏洞、恶意软件、攻击手段，新些将打破现有信息安全的平衡。安全风险管理是一个持续性的过程，安全巡检服务是安全风险管理过程中的重要组成部分。</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为上海市第七人民医院提供但不限于对服务器、网络设备、网络安全设备的巡检服务。</w:t>
      </w:r>
    </w:p>
    <w:p w:rsidR="00671271" w:rsidRPr="009F5B6F" w:rsidRDefault="00671271" w:rsidP="00671271">
      <w:pPr>
        <w:spacing w:line="300" w:lineRule="auto"/>
        <w:ind w:firstLineChars="200" w:firstLine="442"/>
        <w:rPr>
          <w:rFonts w:ascii="Times New Roman" w:hAnsi="Times New Roman"/>
          <w:b/>
          <w:bCs/>
          <w:sz w:val="22"/>
        </w:rPr>
      </w:pPr>
      <w:r w:rsidRPr="009F5B6F">
        <w:rPr>
          <w:rFonts w:ascii="Times New Roman" w:hAnsi="Times New Roman" w:hint="eastAsia"/>
          <w:b/>
          <w:bCs/>
          <w:sz w:val="22"/>
        </w:rPr>
        <w:t>（</w:t>
      </w:r>
      <w:r w:rsidRPr="009F5B6F">
        <w:rPr>
          <w:rFonts w:ascii="Times New Roman" w:hAnsi="Times New Roman" w:hint="eastAsia"/>
          <w:b/>
          <w:bCs/>
          <w:sz w:val="22"/>
        </w:rPr>
        <w:t>6</w:t>
      </w:r>
      <w:r w:rsidRPr="009F5B6F">
        <w:rPr>
          <w:rFonts w:ascii="Times New Roman" w:hAnsi="Times New Roman" w:hint="eastAsia"/>
          <w:b/>
          <w:bCs/>
          <w:sz w:val="22"/>
        </w:rPr>
        <w:t>）安全培训服务</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投标</w:t>
      </w:r>
      <w:r>
        <w:rPr>
          <w:rFonts w:ascii="Times New Roman" w:hAnsi="Times New Roman" w:hint="eastAsia"/>
          <w:sz w:val="22"/>
        </w:rPr>
        <w:t>人</w:t>
      </w:r>
      <w:r w:rsidRPr="00AB2129">
        <w:rPr>
          <w:rFonts w:ascii="Times New Roman" w:hAnsi="Times New Roman" w:hint="eastAsia"/>
          <w:sz w:val="22"/>
        </w:rPr>
        <w:t>安排专业的安全人员提供专业的安全培训课程，为</w:t>
      </w:r>
      <w:r>
        <w:rPr>
          <w:rFonts w:ascii="Times New Roman" w:hAnsi="Times New Roman" w:hint="eastAsia"/>
          <w:sz w:val="22"/>
        </w:rPr>
        <w:t>采购</w:t>
      </w:r>
      <w:proofErr w:type="gramStart"/>
      <w:r>
        <w:rPr>
          <w:rFonts w:ascii="Times New Roman" w:hAnsi="Times New Roman" w:hint="eastAsia"/>
          <w:sz w:val="22"/>
        </w:rPr>
        <w:t>人</w:t>
      </w:r>
      <w:r w:rsidRPr="00AB2129">
        <w:rPr>
          <w:rFonts w:ascii="Times New Roman" w:hAnsi="Times New Roman" w:hint="eastAsia"/>
          <w:sz w:val="22"/>
        </w:rPr>
        <w:t>人员</w:t>
      </w:r>
      <w:proofErr w:type="gramEnd"/>
      <w:r w:rsidRPr="00AB2129">
        <w:rPr>
          <w:rFonts w:ascii="Times New Roman" w:hAnsi="Times New Roman" w:hint="eastAsia"/>
          <w:sz w:val="22"/>
        </w:rPr>
        <w:t>建立对信息安全的正确认识、掌握信息安全的基本原则和惯例、清楚可能面临的威胁和风险、养成良好的安全习惯等。</w:t>
      </w:r>
    </w:p>
    <w:p w:rsidR="00671271" w:rsidRDefault="00671271" w:rsidP="00671271">
      <w:pPr>
        <w:spacing w:line="300" w:lineRule="auto"/>
        <w:ind w:firstLineChars="200" w:firstLine="442"/>
        <w:rPr>
          <w:rFonts w:ascii="Times New Roman" w:hAnsi="Times New Roman"/>
          <w:b/>
          <w:bCs/>
          <w:sz w:val="22"/>
        </w:rPr>
      </w:pPr>
      <w:r w:rsidRPr="00E31146">
        <w:rPr>
          <w:rFonts w:ascii="Times New Roman" w:hAnsi="Times New Roman" w:hint="eastAsia"/>
          <w:b/>
          <w:bCs/>
          <w:sz w:val="22"/>
        </w:rPr>
        <w:t>（</w:t>
      </w:r>
      <w:r w:rsidRPr="00E31146">
        <w:rPr>
          <w:rFonts w:ascii="Times New Roman" w:hAnsi="Times New Roman" w:hint="eastAsia"/>
          <w:b/>
          <w:bCs/>
          <w:sz w:val="22"/>
        </w:rPr>
        <w:t>7</w:t>
      </w:r>
      <w:r w:rsidRPr="00E31146">
        <w:rPr>
          <w:rFonts w:ascii="Times New Roman" w:hAnsi="Times New Roman" w:hint="eastAsia"/>
          <w:b/>
          <w:bCs/>
          <w:sz w:val="22"/>
        </w:rPr>
        <w:t>）重要保障服务</w:t>
      </w:r>
    </w:p>
    <w:p w:rsidR="00671271" w:rsidRPr="007B44E4" w:rsidRDefault="00671271" w:rsidP="00671271">
      <w:pPr>
        <w:spacing w:line="300" w:lineRule="auto"/>
        <w:ind w:firstLineChars="200" w:firstLine="440"/>
        <w:rPr>
          <w:sz w:val="22"/>
        </w:rPr>
      </w:pPr>
      <w:r w:rsidRPr="007B44E4">
        <w:rPr>
          <w:rFonts w:hint="eastAsia"/>
          <w:sz w:val="22"/>
        </w:rPr>
        <w:t>根据</w:t>
      </w:r>
      <w:r>
        <w:rPr>
          <w:rFonts w:hint="eastAsia"/>
          <w:sz w:val="22"/>
        </w:rPr>
        <w:t>采购人</w:t>
      </w:r>
      <w:r w:rsidRPr="007B44E4">
        <w:rPr>
          <w:rFonts w:hint="eastAsia"/>
          <w:sz w:val="22"/>
        </w:rPr>
        <w:t>特定时间段的工作需要，投标人应向</w:t>
      </w:r>
      <w:r>
        <w:rPr>
          <w:rFonts w:hint="eastAsia"/>
          <w:sz w:val="22"/>
        </w:rPr>
        <w:t>采购人</w:t>
      </w:r>
      <w:r w:rsidRPr="007B44E4">
        <w:rPr>
          <w:rFonts w:hint="eastAsia"/>
          <w:sz w:val="22"/>
        </w:rPr>
        <w:t>提供相关重要保障服务。重要保障服务，包括汛期、重大节假日、国家军事或政治活动等期间的系统运行服务保障工作。</w:t>
      </w:r>
    </w:p>
    <w:p w:rsidR="00671271" w:rsidRPr="00AB2129" w:rsidRDefault="00671271" w:rsidP="00671271">
      <w:pPr>
        <w:adjustRightInd w:val="0"/>
        <w:snapToGrid w:val="0"/>
        <w:spacing w:line="300" w:lineRule="auto"/>
        <w:ind w:firstLineChars="200" w:firstLine="442"/>
        <w:outlineLvl w:val="5"/>
        <w:rPr>
          <w:rFonts w:ascii="Times New Roman" w:hAnsi="Times New Roman"/>
          <w:b/>
          <w:sz w:val="22"/>
        </w:rPr>
      </w:pPr>
      <w:bookmarkStart w:id="50" w:name="_Toc136872098"/>
      <w:r w:rsidRPr="00AB2129">
        <w:rPr>
          <w:rFonts w:ascii="Times New Roman" w:hAnsi="Times New Roman"/>
          <w:b/>
          <w:sz w:val="22"/>
        </w:rPr>
        <w:t xml:space="preserve">9.4.1.4 </w:t>
      </w:r>
      <w:r w:rsidRPr="00AB2129">
        <w:rPr>
          <w:rFonts w:ascii="Times New Roman" w:hAnsi="Times New Roman"/>
          <w:b/>
          <w:sz w:val="22"/>
        </w:rPr>
        <w:t>驻场人员服务内容</w:t>
      </w:r>
      <w:bookmarkEnd w:id="50"/>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需配备不少于</w:t>
      </w:r>
      <w:r w:rsidRPr="00AB2129">
        <w:rPr>
          <w:rFonts w:ascii="Times New Roman" w:hAnsi="Times New Roman"/>
          <w:sz w:val="22"/>
        </w:rPr>
        <w:t>5</w:t>
      </w:r>
      <w:r w:rsidRPr="00AB2129">
        <w:rPr>
          <w:rFonts w:ascii="Times New Roman" w:hAnsi="Times New Roman"/>
          <w:sz w:val="22"/>
        </w:rPr>
        <w:t>名工作人员，具备弱电、服务器、存储、</w:t>
      </w:r>
      <w:proofErr w:type="gramStart"/>
      <w:r w:rsidRPr="00AB2129">
        <w:rPr>
          <w:rFonts w:ascii="Times New Roman" w:hAnsi="Times New Roman"/>
          <w:sz w:val="22"/>
        </w:rPr>
        <w:t>数库据</w:t>
      </w:r>
      <w:proofErr w:type="gramEnd"/>
      <w:r w:rsidRPr="00AB2129">
        <w:rPr>
          <w:rFonts w:ascii="Times New Roman" w:hAnsi="Times New Roman"/>
          <w:sz w:val="22"/>
        </w:rPr>
        <w:t>、网络、安全等设备维护能力和技术的技术人员驻场工作。</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工作时间：与上海市第七人民医院办公人员的工作时间一致（</w:t>
      </w:r>
      <w:r w:rsidRPr="00AB2129">
        <w:rPr>
          <w:rFonts w:ascii="Times New Roman" w:hAnsi="Times New Roman"/>
          <w:sz w:val="22"/>
        </w:rPr>
        <w:t>8</w:t>
      </w:r>
      <w:r>
        <w:rPr>
          <w:rFonts w:ascii="Times New Roman" w:hAnsi="Times New Roman" w:hint="eastAsia"/>
          <w:sz w:val="22"/>
        </w:rPr>
        <w:t>:</w:t>
      </w:r>
      <w:r w:rsidRPr="00AB2129">
        <w:rPr>
          <w:rFonts w:ascii="Times New Roman" w:hAnsi="Times New Roman"/>
          <w:sz w:val="22"/>
        </w:rPr>
        <w:t>00</w:t>
      </w:r>
      <w:r w:rsidRPr="00AB2129">
        <w:rPr>
          <w:rFonts w:ascii="Times New Roman" w:hAnsi="Times New Roman"/>
          <w:sz w:val="22"/>
        </w:rPr>
        <w:t>至</w:t>
      </w:r>
      <w:r w:rsidRPr="00AB2129">
        <w:rPr>
          <w:rFonts w:ascii="Times New Roman" w:hAnsi="Times New Roman"/>
          <w:sz w:val="22"/>
        </w:rPr>
        <w:t>17</w:t>
      </w:r>
      <w:r>
        <w:rPr>
          <w:rFonts w:ascii="Times New Roman" w:hAnsi="Times New Roman" w:hint="eastAsia"/>
          <w:sz w:val="22"/>
        </w:rPr>
        <w:t>:</w:t>
      </w:r>
      <w:r w:rsidRPr="00AB2129">
        <w:rPr>
          <w:rFonts w:ascii="Times New Roman" w:hAnsi="Times New Roman"/>
          <w:sz w:val="22"/>
        </w:rPr>
        <w:t>00</w:t>
      </w:r>
      <w:r w:rsidRPr="00AB2129">
        <w:rPr>
          <w:rFonts w:ascii="Times New Roman" w:hAnsi="Times New Roman"/>
          <w:sz w:val="22"/>
        </w:rPr>
        <w:t>）。</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现场运</w:t>
      </w:r>
      <w:proofErr w:type="gramStart"/>
      <w:r w:rsidRPr="00AB2129">
        <w:rPr>
          <w:rFonts w:ascii="Times New Roman" w:hAnsi="Times New Roman"/>
          <w:sz w:val="22"/>
        </w:rPr>
        <w:t>维人员</w:t>
      </w:r>
      <w:proofErr w:type="gramEnd"/>
      <w:r w:rsidRPr="00AB2129">
        <w:rPr>
          <w:rFonts w:ascii="Times New Roman" w:hAnsi="Times New Roman"/>
          <w:sz w:val="22"/>
        </w:rPr>
        <w:t>工作涉及以下内容：</w:t>
      </w:r>
    </w:p>
    <w:p w:rsidR="00671271" w:rsidRPr="00AB2129" w:rsidRDefault="00671271" w:rsidP="00671271">
      <w:pPr>
        <w:pStyle w:val="afff"/>
        <w:numPr>
          <w:ilvl w:val="0"/>
          <w:numId w:val="10"/>
        </w:numPr>
        <w:spacing w:line="300" w:lineRule="auto"/>
        <w:ind w:firstLineChars="0"/>
        <w:rPr>
          <w:sz w:val="22"/>
        </w:rPr>
      </w:pPr>
      <w:r w:rsidRPr="00AB2129">
        <w:rPr>
          <w:sz w:val="22"/>
        </w:rPr>
        <w:t>桌面软件支持；</w:t>
      </w:r>
    </w:p>
    <w:p w:rsidR="00671271" w:rsidRPr="00AB2129" w:rsidRDefault="00671271" w:rsidP="00671271">
      <w:pPr>
        <w:pStyle w:val="afff"/>
        <w:numPr>
          <w:ilvl w:val="0"/>
          <w:numId w:val="10"/>
        </w:numPr>
        <w:spacing w:line="300" w:lineRule="auto"/>
        <w:ind w:firstLineChars="0"/>
        <w:rPr>
          <w:sz w:val="22"/>
        </w:rPr>
      </w:pPr>
      <w:r w:rsidRPr="00AB2129">
        <w:rPr>
          <w:sz w:val="22"/>
        </w:rPr>
        <w:t>现场办公硬件设备常规处理；</w:t>
      </w:r>
    </w:p>
    <w:p w:rsidR="00671271" w:rsidRPr="00AB2129" w:rsidRDefault="00671271" w:rsidP="00671271">
      <w:pPr>
        <w:pStyle w:val="afff"/>
        <w:numPr>
          <w:ilvl w:val="0"/>
          <w:numId w:val="10"/>
        </w:numPr>
        <w:spacing w:line="300" w:lineRule="auto"/>
        <w:ind w:firstLineChars="0"/>
        <w:rPr>
          <w:sz w:val="22"/>
        </w:rPr>
      </w:pPr>
      <w:r w:rsidRPr="00AB2129">
        <w:rPr>
          <w:sz w:val="22"/>
        </w:rPr>
        <w:t>机房环境及机房设备的巡检；</w:t>
      </w:r>
    </w:p>
    <w:p w:rsidR="00671271" w:rsidRPr="00AB2129" w:rsidRDefault="00671271" w:rsidP="00671271">
      <w:pPr>
        <w:pStyle w:val="afff"/>
        <w:numPr>
          <w:ilvl w:val="0"/>
          <w:numId w:val="10"/>
        </w:numPr>
        <w:spacing w:line="300" w:lineRule="auto"/>
        <w:ind w:firstLineChars="0"/>
        <w:rPr>
          <w:sz w:val="22"/>
        </w:rPr>
      </w:pPr>
      <w:r w:rsidRPr="00AB2129">
        <w:rPr>
          <w:sz w:val="22"/>
        </w:rPr>
        <w:t>项目网络的维护；</w:t>
      </w:r>
    </w:p>
    <w:p w:rsidR="00671271" w:rsidRPr="00AB2129" w:rsidRDefault="00671271" w:rsidP="00671271">
      <w:pPr>
        <w:pStyle w:val="afff"/>
        <w:numPr>
          <w:ilvl w:val="0"/>
          <w:numId w:val="10"/>
        </w:numPr>
        <w:spacing w:line="300" w:lineRule="auto"/>
        <w:ind w:firstLineChars="0"/>
        <w:rPr>
          <w:sz w:val="22"/>
        </w:rPr>
      </w:pPr>
      <w:r w:rsidRPr="00AB2129">
        <w:rPr>
          <w:sz w:val="22"/>
        </w:rPr>
        <w:t>项目电话网络的维护；</w:t>
      </w:r>
    </w:p>
    <w:p w:rsidR="00671271" w:rsidRPr="00AB2129" w:rsidRDefault="00671271" w:rsidP="00671271">
      <w:pPr>
        <w:pStyle w:val="afff"/>
        <w:numPr>
          <w:ilvl w:val="0"/>
          <w:numId w:val="10"/>
        </w:numPr>
        <w:spacing w:line="300" w:lineRule="auto"/>
        <w:ind w:firstLineChars="0"/>
        <w:rPr>
          <w:sz w:val="22"/>
        </w:rPr>
      </w:pPr>
      <w:r w:rsidRPr="00AB2129">
        <w:rPr>
          <w:sz w:val="22"/>
        </w:rPr>
        <w:t>LED</w:t>
      </w:r>
      <w:r w:rsidRPr="00AB2129">
        <w:rPr>
          <w:sz w:val="22"/>
        </w:rPr>
        <w:t>设备的简单故障处理；</w:t>
      </w:r>
    </w:p>
    <w:p w:rsidR="00671271" w:rsidRPr="00AB2129" w:rsidRDefault="00671271" w:rsidP="00671271">
      <w:pPr>
        <w:pStyle w:val="afff"/>
        <w:numPr>
          <w:ilvl w:val="0"/>
          <w:numId w:val="10"/>
        </w:numPr>
        <w:spacing w:line="300" w:lineRule="auto"/>
        <w:ind w:firstLineChars="0"/>
        <w:rPr>
          <w:sz w:val="22"/>
        </w:rPr>
      </w:pPr>
      <w:r w:rsidRPr="00AB2129">
        <w:rPr>
          <w:sz w:val="22"/>
        </w:rPr>
        <w:t>视频会议系统的常规处理</w:t>
      </w:r>
    </w:p>
    <w:p w:rsidR="00671271" w:rsidRPr="00AB2129" w:rsidRDefault="00671271" w:rsidP="00671271">
      <w:pPr>
        <w:pStyle w:val="afff"/>
        <w:numPr>
          <w:ilvl w:val="0"/>
          <w:numId w:val="10"/>
        </w:numPr>
        <w:spacing w:line="300" w:lineRule="auto"/>
        <w:ind w:firstLineChars="0"/>
        <w:rPr>
          <w:sz w:val="22"/>
        </w:rPr>
      </w:pPr>
      <w:proofErr w:type="gramStart"/>
      <w:r w:rsidRPr="00AB2129">
        <w:rPr>
          <w:sz w:val="22"/>
        </w:rPr>
        <w:t>一</w:t>
      </w:r>
      <w:proofErr w:type="gramEnd"/>
      <w:r w:rsidRPr="00AB2129">
        <w:rPr>
          <w:sz w:val="22"/>
        </w:rPr>
        <w:t>卡通系统的常规处理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安防系统的常规处理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广播系统的常规处理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ICU</w:t>
      </w:r>
      <w:r w:rsidRPr="00AB2129">
        <w:rPr>
          <w:sz w:val="22"/>
        </w:rPr>
        <w:t>探视系统的常规处理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手术区域监控系统的常规处理</w:t>
      </w:r>
    </w:p>
    <w:p w:rsidR="00671271" w:rsidRPr="00AB2129" w:rsidRDefault="00671271" w:rsidP="00671271">
      <w:pPr>
        <w:pStyle w:val="afff"/>
        <w:numPr>
          <w:ilvl w:val="0"/>
          <w:numId w:val="10"/>
        </w:numPr>
        <w:spacing w:line="300" w:lineRule="auto"/>
        <w:ind w:firstLineChars="0"/>
        <w:rPr>
          <w:sz w:val="22"/>
        </w:rPr>
      </w:pPr>
      <w:proofErr w:type="gramStart"/>
      <w:r w:rsidRPr="00AB2129">
        <w:rPr>
          <w:sz w:val="22"/>
        </w:rPr>
        <w:t>消控室</w:t>
      </w:r>
      <w:proofErr w:type="gramEnd"/>
      <w:r w:rsidRPr="00AB2129">
        <w:rPr>
          <w:sz w:val="22"/>
        </w:rPr>
        <w:t>设备的常规处理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巡更系统的常规处理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食堂明厨亮</w:t>
      </w:r>
      <w:proofErr w:type="gramStart"/>
      <w:r w:rsidRPr="00AB2129">
        <w:rPr>
          <w:sz w:val="22"/>
        </w:rPr>
        <w:t>灶系统</w:t>
      </w:r>
      <w:proofErr w:type="gramEnd"/>
      <w:r w:rsidRPr="00AB2129">
        <w:rPr>
          <w:sz w:val="22"/>
        </w:rPr>
        <w:t>的常规处理</w:t>
      </w:r>
    </w:p>
    <w:p w:rsidR="00671271" w:rsidRPr="00AB2129" w:rsidRDefault="00671271" w:rsidP="00671271">
      <w:pPr>
        <w:pStyle w:val="afff"/>
        <w:numPr>
          <w:ilvl w:val="0"/>
          <w:numId w:val="10"/>
        </w:numPr>
        <w:spacing w:line="300" w:lineRule="auto"/>
        <w:ind w:firstLineChars="0"/>
        <w:rPr>
          <w:sz w:val="22"/>
        </w:rPr>
      </w:pPr>
      <w:r w:rsidRPr="00AB2129">
        <w:rPr>
          <w:sz w:val="22"/>
        </w:rPr>
        <w:t>负责协调相关资源对软硬件故障进行处理；</w:t>
      </w:r>
    </w:p>
    <w:p w:rsidR="00671271" w:rsidRPr="00AB2129" w:rsidRDefault="00671271" w:rsidP="00671271">
      <w:pPr>
        <w:pStyle w:val="afff"/>
        <w:numPr>
          <w:ilvl w:val="0"/>
          <w:numId w:val="10"/>
        </w:numPr>
        <w:spacing w:line="300" w:lineRule="auto"/>
        <w:ind w:firstLineChars="0"/>
        <w:rPr>
          <w:sz w:val="22"/>
        </w:rPr>
      </w:pPr>
      <w:r w:rsidRPr="00AB2129">
        <w:rPr>
          <w:sz w:val="22"/>
        </w:rPr>
        <w:t>保障上海市第七人民医院业务正常运行相关工作。</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1" w:name="_Toc136872099"/>
      <w:r w:rsidRPr="00533A9E">
        <w:rPr>
          <w:rFonts w:ascii="Times New Roman" w:hAnsi="Times New Roman" w:hint="eastAsia"/>
          <w:b/>
          <w:sz w:val="22"/>
        </w:rPr>
        <w:lastRenderedPageBreak/>
        <w:t xml:space="preserve">9.4.1.5 </w:t>
      </w:r>
      <w:r w:rsidRPr="00533A9E">
        <w:rPr>
          <w:rFonts w:ascii="Times New Roman" w:hAnsi="Times New Roman" w:hint="eastAsia"/>
          <w:b/>
          <w:sz w:val="22"/>
        </w:rPr>
        <w:t>二线人员服务内容</w:t>
      </w:r>
      <w:bookmarkEnd w:id="51"/>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hint="eastAsia"/>
          <w:sz w:val="22"/>
        </w:rPr>
        <w:t>二线人员在用户现场进行系统软件的安装调试配置、系统运行监控和维护、故障分析排除、定期系统检测、系统软件升级、系统数据备份和转储、以及必要的停机维护保养等。主要包括：</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根据驻场人员的报告或用户要求，处理上海市第七人民医院业务系统有关服务器主机、数据库、存储方面的运行故障。</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根据驻场人员的报告或用户要求，处理上海市第七人民医院业务系统有关网络系统方面的运行故障。</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核心网络设备及核心服务器配置备份工作</w:t>
      </w:r>
      <w:r>
        <w:rPr>
          <w:rFonts w:hint="eastAsia"/>
          <w:sz w:val="22"/>
        </w:rPr>
        <w:t>。</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在系统平台环境发生变化、系统运行性能和容量出现问题的情况下，根据用户要求，协同各方对现有上海市第七人民医院业务系统的性能进行评估，并进行必要的调整。</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用户现有上海市第七人民医院业务系统平台环境下的软硬件，根据用户业务需求，在重新安装、调试、配置等方面提供或协助用户技术支持和服务。</w:t>
      </w:r>
    </w:p>
    <w:p w:rsidR="00671271" w:rsidRPr="00AB2129" w:rsidRDefault="00671271" w:rsidP="00671271">
      <w:pPr>
        <w:pStyle w:val="afff"/>
        <w:numPr>
          <w:ilvl w:val="0"/>
          <w:numId w:val="11"/>
        </w:numPr>
        <w:spacing w:line="300" w:lineRule="auto"/>
        <w:ind w:left="924" w:firstLineChars="0" w:hanging="442"/>
        <w:rPr>
          <w:sz w:val="22"/>
        </w:rPr>
      </w:pPr>
      <w:r w:rsidRPr="00AB2129">
        <w:rPr>
          <w:rFonts w:hint="eastAsia"/>
          <w:sz w:val="22"/>
        </w:rPr>
        <w:t>服务实施过程中，如果牵涉到与第三方产品集成工作，二线人员应与第三方产品的服务供应商通力合作，并提供必要的技术支持。</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2" w:name="_Toc136872100"/>
      <w:r w:rsidRPr="00533A9E">
        <w:rPr>
          <w:rFonts w:ascii="Times New Roman" w:hAnsi="Times New Roman" w:hint="eastAsia"/>
          <w:b/>
          <w:sz w:val="22"/>
        </w:rPr>
        <w:t xml:space="preserve">9.4.1.6 </w:t>
      </w:r>
      <w:r w:rsidRPr="00533A9E">
        <w:rPr>
          <w:rFonts w:ascii="Times New Roman" w:hAnsi="Times New Roman" w:hint="eastAsia"/>
          <w:b/>
          <w:sz w:val="22"/>
        </w:rPr>
        <w:t>其他服务要求</w:t>
      </w:r>
      <w:bookmarkEnd w:id="52"/>
    </w:p>
    <w:p w:rsidR="00671271" w:rsidRPr="00AB2129"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AB2129">
        <w:rPr>
          <w:rFonts w:ascii="Times New Roman" w:hAnsi="Times New Roman"/>
          <w:sz w:val="22"/>
        </w:rPr>
        <w:t>对维护服务人员的技术方案</w:t>
      </w:r>
    </w:p>
    <w:p w:rsidR="00671271" w:rsidRPr="00AB2129" w:rsidRDefault="00671271" w:rsidP="00671271">
      <w:pPr>
        <w:spacing w:line="300" w:lineRule="auto"/>
        <w:ind w:firstLineChars="200" w:firstLine="440"/>
        <w:rPr>
          <w:rFonts w:ascii="Times New Roman" w:hAnsi="Times New Roman"/>
          <w:sz w:val="22"/>
        </w:rPr>
      </w:pPr>
      <w:r w:rsidRPr="00E31146">
        <w:rPr>
          <w:rFonts w:ascii="Times New Roman" w:hAnsi="Times New Roman" w:hint="eastAsia"/>
          <w:sz w:val="22"/>
        </w:rPr>
        <w:t>投标人在中标后，</w:t>
      </w:r>
      <w:r w:rsidRPr="00AB2129">
        <w:rPr>
          <w:rFonts w:ascii="Times New Roman" w:hAnsi="Times New Roman"/>
          <w:sz w:val="22"/>
        </w:rPr>
        <w:t>按照采购人要求提供证明公司综合能力和本地化服务能力的相关证明文件，包括公司营业执照及相关公司证明文件复印件、相关的资质证明文件复印件、在上海市内办公场所产证或租赁复印件证明等。</w:t>
      </w:r>
    </w:p>
    <w:p w:rsidR="00671271" w:rsidRPr="00AB2129"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AB2129">
        <w:rPr>
          <w:rFonts w:ascii="Times New Roman" w:hAnsi="Times New Roman"/>
          <w:sz w:val="22"/>
        </w:rPr>
        <w:t>特别承诺</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应承诺将按照上海第七医院用户根据系统稳定、安全、可靠、有效运行所提出的方案和指标，及时制定、修改和完善系统运行维护方案，并确保系统运行维护方案有效执行。</w:t>
      </w:r>
    </w:p>
    <w:p w:rsidR="00671271" w:rsidRPr="00AB2129"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AB2129">
        <w:rPr>
          <w:rFonts w:ascii="Times New Roman" w:hAnsi="Times New Roman"/>
          <w:sz w:val="22"/>
        </w:rPr>
        <w:t>负面清单</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为</w:t>
      </w:r>
      <w:proofErr w:type="gramStart"/>
      <w:r w:rsidRPr="00AB2129">
        <w:rPr>
          <w:rFonts w:ascii="Times New Roman" w:hAnsi="Times New Roman"/>
          <w:sz w:val="22"/>
        </w:rPr>
        <w:t>健全运维工作</w:t>
      </w:r>
      <w:proofErr w:type="gramEnd"/>
      <w:r w:rsidRPr="00AB2129">
        <w:rPr>
          <w:rFonts w:ascii="Times New Roman" w:hAnsi="Times New Roman"/>
          <w:sz w:val="22"/>
        </w:rPr>
        <w:t>长效管理，确保系统稳定、安全、可靠、有效运行，根据本项目特性设置如下负面清单，</w:t>
      </w:r>
      <w:r>
        <w:rPr>
          <w:rFonts w:ascii="Times New Roman" w:hAnsi="Times New Roman" w:hint="eastAsia"/>
          <w:sz w:val="22"/>
        </w:rPr>
        <w:t>中标人</w:t>
      </w:r>
      <w:r w:rsidRPr="00AB2129">
        <w:rPr>
          <w:rFonts w:ascii="Times New Roman" w:hAnsi="Times New Roman"/>
          <w:sz w:val="22"/>
        </w:rPr>
        <w:t>必须杜绝负面清单中所列事项。如</w:t>
      </w:r>
      <w:proofErr w:type="gramStart"/>
      <w:r>
        <w:rPr>
          <w:rFonts w:ascii="Times New Roman" w:hAnsi="Times New Roman" w:hint="eastAsia"/>
          <w:sz w:val="22"/>
        </w:rPr>
        <w:t>中标人</w:t>
      </w:r>
      <w:r w:rsidRPr="00AB2129">
        <w:rPr>
          <w:rFonts w:ascii="Times New Roman" w:hAnsi="Times New Roman"/>
          <w:sz w:val="22"/>
        </w:rPr>
        <w:t>商违反</w:t>
      </w:r>
      <w:proofErr w:type="gramEnd"/>
      <w:r w:rsidRPr="00AB2129">
        <w:rPr>
          <w:rFonts w:ascii="Times New Roman" w:hAnsi="Times New Roman"/>
          <w:sz w:val="22"/>
        </w:rPr>
        <w:t>约定，采购人有权要求</w:t>
      </w:r>
      <w:r>
        <w:rPr>
          <w:rFonts w:ascii="Times New Roman" w:hAnsi="Times New Roman" w:hint="eastAsia"/>
          <w:sz w:val="22"/>
        </w:rPr>
        <w:t>中标人</w:t>
      </w:r>
      <w:r w:rsidRPr="00AB2129">
        <w:rPr>
          <w:rFonts w:ascii="Times New Roman" w:hAnsi="Times New Roman"/>
          <w:sz w:val="22"/>
        </w:rPr>
        <w:t>承担相应的直接损失赔偿。</w:t>
      </w:r>
    </w:p>
    <w:p w:rsidR="00671271" w:rsidRPr="00AB2129" w:rsidRDefault="00671271" w:rsidP="00671271">
      <w:pPr>
        <w:spacing w:line="300" w:lineRule="auto"/>
        <w:ind w:firstLineChars="200" w:firstLine="440"/>
        <w:rPr>
          <w:rFonts w:ascii="Times New Roman" w:hAnsi="Times New Roman"/>
          <w:sz w:val="22"/>
        </w:rPr>
      </w:pPr>
      <w:r w:rsidRPr="00AB2129">
        <w:rPr>
          <w:rFonts w:ascii="Times New Roman" w:hAnsi="Times New Roman"/>
          <w:sz w:val="22"/>
        </w:rPr>
        <w:t>负面清单如下：</w:t>
      </w:r>
    </w:p>
    <w:p w:rsidR="00671271" w:rsidRPr="00AB2129" w:rsidRDefault="00671271" w:rsidP="00671271">
      <w:pPr>
        <w:spacing w:line="300" w:lineRule="auto"/>
        <w:ind w:firstLineChars="200" w:firstLine="440"/>
        <w:rPr>
          <w:rFonts w:ascii="Times New Roman" w:hAnsi="Times New Roman"/>
          <w:sz w:val="22"/>
        </w:rPr>
      </w:pPr>
      <w:r>
        <w:rPr>
          <w:rFonts w:ascii="宋体" w:hAnsi="宋体" w:cs="宋体" w:hint="eastAsia"/>
          <w:sz w:val="22"/>
        </w:rPr>
        <w:t>①</w:t>
      </w:r>
      <w:r w:rsidRPr="00AB2129">
        <w:rPr>
          <w:rFonts w:ascii="Times New Roman" w:hAnsi="Times New Roman"/>
          <w:sz w:val="22"/>
        </w:rPr>
        <w:t>恶意破坏系统正常运行；</w:t>
      </w:r>
    </w:p>
    <w:p w:rsidR="00671271" w:rsidRPr="00AB2129" w:rsidRDefault="00671271" w:rsidP="00671271">
      <w:pPr>
        <w:spacing w:line="300" w:lineRule="auto"/>
        <w:ind w:firstLineChars="200" w:firstLine="440"/>
        <w:rPr>
          <w:rFonts w:ascii="Times New Roman" w:hAnsi="Times New Roman"/>
          <w:sz w:val="22"/>
        </w:rPr>
      </w:pPr>
      <w:r>
        <w:rPr>
          <w:rFonts w:ascii="宋体" w:hAnsi="宋体" w:cs="宋体" w:hint="eastAsia"/>
          <w:sz w:val="22"/>
        </w:rPr>
        <w:t>②</w:t>
      </w:r>
      <w:r w:rsidRPr="00AB2129">
        <w:rPr>
          <w:rFonts w:ascii="Times New Roman" w:hAnsi="Times New Roman"/>
          <w:sz w:val="22"/>
        </w:rPr>
        <w:t>盗取、泄露公积金信息；</w:t>
      </w:r>
    </w:p>
    <w:p w:rsidR="00671271" w:rsidRPr="00AB2129" w:rsidRDefault="00671271" w:rsidP="00671271">
      <w:pPr>
        <w:spacing w:line="300" w:lineRule="auto"/>
        <w:ind w:firstLineChars="200" w:firstLine="440"/>
        <w:rPr>
          <w:rFonts w:ascii="Times New Roman" w:hAnsi="Times New Roman"/>
          <w:sz w:val="22"/>
        </w:rPr>
      </w:pPr>
      <w:r>
        <w:rPr>
          <w:rFonts w:ascii="宋体" w:hAnsi="宋体" w:cs="宋体" w:hint="eastAsia"/>
          <w:sz w:val="22"/>
        </w:rPr>
        <w:t>③</w:t>
      </w:r>
      <w:r w:rsidRPr="00AB2129">
        <w:rPr>
          <w:rFonts w:ascii="Times New Roman" w:hAnsi="Times New Roman"/>
          <w:sz w:val="22"/>
        </w:rPr>
        <w:t>私自将属于采购人的软硬件资产、知识产权用于第三方；</w:t>
      </w:r>
    </w:p>
    <w:p w:rsidR="00671271" w:rsidRPr="00AB2129" w:rsidRDefault="00671271" w:rsidP="00671271">
      <w:pPr>
        <w:spacing w:line="300" w:lineRule="auto"/>
        <w:ind w:firstLineChars="200" w:firstLine="440"/>
        <w:rPr>
          <w:rFonts w:ascii="Times New Roman" w:hAnsi="Times New Roman"/>
          <w:sz w:val="22"/>
        </w:rPr>
      </w:pPr>
      <w:r>
        <w:rPr>
          <w:rFonts w:ascii="宋体" w:hAnsi="宋体" w:cs="宋体" w:hint="eastAsia"/>
          <w:sz w:val="22"/>
        </w:rPr>
        <w:t>④</w:t>
      </w:r>
      <w:r w:rsidRPr="00AB2129">
        <w:rPr>
          <w:rFonts w:ascii="Times New Roman" w:hAnsi="Times New Roman"/>
          <w:sz w:val="22"/>
        </w:rPr>
        <w:t>其他危害采购人利益的行为。</w:t>
      </w:r>
    </w:p>
    <w:p w:rsidR="00671271" w:rsidRPr="00533A9E" w:rsidRDefault="00671271" w:rsidP="00671271">
      <w:pPr>
        <w:adjustRightInd w:val="0"/>
        <w:snapToGrid w:val="0"/>
        <w:spacing w:line="300" w:lineRule="auto"/>
        <w:ind w:firstLineChars="200" w:firstLine="442"/>
        <w:outlineLvl w:val="4"/>
        <w:rPr>
          <w:rFonts w:ascii="Times New Roman" w:hAnsi="Times New Roman"/>
          <w:b/>
          <w:sz w:val="22"/>
        </w:rPr>
      </w:pPr>
      <w:bookmarkStart w:id="53" w:name="_Toc136872101"/>
      <w:r w:rsidRPr="00533A9E">
        <w:rPr>
          <w:rFonts w:ascii="Times New Roman" w:hAnsi="Times New Roman" w:hint="eastAsia"/>
          <w:b/>
          <w:sz w:val="22"/>
        </w:rPr>
        <w:t xml:space="preserve">9.4.2 </w:t>
      </w:r>
      <w:r w:rsidRPr="00533A9E">
        <w:rPr>
          <w:rFonts w:ascii="Times New Roman" w:hAnsi="Times New Roman" w:hint="eastAsia"/>
          <w:b/>
          <w:sz w:val="22"/>
        </w:rPr>
        <w:t>运维服务技术要求</w:t>
      </w:r>
      <w:bookmarkEnd w:id="53"/>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4" w:name="_Toc136872102"/>
      <w:r w:rsidRPr="00533A9E">
        <w:rPr>
          <w:rFonts w:ascii="Times New Roman" w:hAnsi="Times New Roman" w:hint="eastAsia"/>
          <w:b/>
          <w:sz w:val="22"/>
        </w:rPr>
        <w:t xml:space="preserve">9.4.2.1 </w:t>
      </w:r>
      <w:r w:rsidRPr="00533A9E">
        <w:rPr>
          <w:rFonts w:ascii="Times New Roman" w:hAnsi="Times New Roman" w:hint="eastAsia"/>
          <w:b/>
          <w:sz w:val="22"/>
        </w:rPr>
        <w:t>服务要求</w:t>
      </w:r>
      <w:bookmarkEnd w:id="54"/>
    </w:p>
    <w:p w:rsidR="00671271" w:rsidRPr="007B44E4" w:rsidRDefault="00671271" w:rsidP="00671271">
      <w:pPr>
        <w:spacing w:line="300" w:lineRule="auto"/>
        <w:ind w:firstLineChars="200" w:firstLine="442"/>
        <w:rPr>
          <w:rFonts w:ascii="Times New Roman" w:hAnsi="Times New Roman"/>
          <w:b/>
          <w:bCs/>
          <w:sz w:val="22"/>
        </w:rPr>
      </w:pPr>
      <w:r w:rsidRPr="007B44E4">
        <w:rPr>
          <w:rFonts w:ascii="Times New Roman" w:hAnsi="Times New Roman"/>
          <w:b/>
          <w:bCs/>
          <w:sz w:val="22"/>
        </w:rPr>
        <w:t>（</w:t>
      </w:r>
      <w:r w:rsidRPr="007B44E4">
        <w:rPr>
          <w:rFonts w:ascii="Times New Roman" w:hAnsi="Times New Roman"/>
          <w:b/>
          <w:bCs/>
          <w:sz w:val="22"/>
        </w:rPr>
        <w:t>1</w:t>
      </w:r>
      <w:r w:rsidRPr="007B44E4">
        <w:rPr>
          <w:rFonts w:ascii="Times New Roman" w:hAnsi="Times New Roman"/>
          <w:b/>
          <w:bCs/>
          <w:sz w:val="22"/>
        </w:rPr>
        <w:t>）电话支持服务</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投标人应设立热线响应电话，并安排有经验的工程师接受申报。当设备出现故障时，</w:t>
      </w:r>
      <w:r>
        <w:rPr>
          <w:rFonts w:ascii="Times New Roman" w:hAnsi="Times New Roman" w:hint="eastAsia"/>
          <w:sz w:val="22"/>
        </w:rPr>
        <w:t>采购人</w:t>
      </w:r>
      <w:r w:rsidRPr="007B44E4">
        <w:rPr>
          <w:rFonts w:ascii="Times New Roman" w:hAnsi="Times New Roman"/>
          <w:sz w:val="22"/>
        </w:rPr>
        <w:t>通过投标人指定的热线响应电话进行故障报修或技术咨询。</w:t>
      </w:r>
    </w:p>
    <w:p w:rsidR="00671271" w:rsidRPr="007B44E4" w:rsidRDefault="00671271" w:rsidP="00671271">
      <w:pPr>
        <w:spacing w:line="300" w:lineRule="auto"/>
        <w:ind w:firstLineChars="200" w:firstLine="442"/>
        <w:rPr>
          <w:rFonts w:ascii="Times New Roman" w:hAnsi="Times New Roman"/>
          <w:b/>
          <w:bCs/>
          <w:sz w:val="22"/>
        </w:rPr>
      </w:pPr>
      <w:r w:rsidRPr="007B44E4">
        <w:rPr>
          <w:rFonts w:ascii="Times New Roman" w:hAnsi="Times New Roman"/>
          <w:b/>
          <w:bCs/>
          <w:sz w:val="22"/>
        </w:rPr>
        <w:lastRenderedPageBreak/>
        <w:t>（</w:t>
      </w:r>
      <w:r w:rsidRPr="007B44E4">
        <w:rPr>
          <w:rFonts w:ascii="Times New Roman" w:hAnsi="Times New Roman"/>
          <w:b/>
          <w:bCs/>
          <w:sz w:val="22"/>
        </w:rPr>
        <w:t>2</w:t>
      </w:r>
      <w:r w:rsidRPr="007B44E4">
        <w:rPr>
          <w:rFonts w:ascii="Times New Roman" w:hAnsi="Times New Roman"/>
          <w:b/>
          <w:bCs/>
          <w:sz w:val="22"/>
        </w:rPr>
        <w:t>）现场支持服务</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投标人提供现场支持服务时，应安排具有相关专业技术能力的工程师赴现场分析故障原因，制定故障解决方案，并最终排除故障。</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投标人的技术人员在处理故障时不能影响到其他设备的正常运行；在必须进行系统重装或系统启动等较大操作时，须经</w:t>
      </w:r>
      <w:r>
        <w:rPr>
          <w:rFonts w:ascii="Times New Roman" w:hAnsi="Times New Roman"/>
          <w:sz w:val="22"/>
        </w:rPr>
        <w:t>采购人</w:t>
      </w:r>
      <w:r w:rsidRPr="007B44E4">
        <w:rPr>
          <w:rFonts w:ascii="Times New Roman" w:hAnsi="Times New Roman"/>
          <w:sz w:val="22"/>
        </w:rPr>
        <w:t>相关主管批准后方可实施。</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投标人服务人员在处理故障时，要认真填写《故障处理报告》，并需得到用户签字确认及存档后方可离开，《故障处理报告》同时存入投标人的用户故障处理数据库（知识库）。</w:t>
      </w:r>
    </w:p>
    <w:p w:rsidR="00671271" w:rsidRPr="007B44E4" w:rsidRDefault="00671271" w:rsidP="00671271">
      <w:pPr>
        <w:spacing w:line="300" w:lineRule="auto"/>
        <w:ind w:firstLineChars="200" w:firstLine="442"/>
        <w:rPr>
          <w:rFonts w:ascii="Times New Roman" w:hAnsi="Times New Roman"/>
          <w:b/>
          <w:bCs/>
          <w:sz w:val="22"/>
        </w:rPr>
      </w:pPr>
      <w:r w:rsidRPr="007B44E4">
        <w:rPr>
          <w:rFonts w:ascii="Times New Roman" w:hAnsi="Times New Roman"/>
          <w:b/>
          <w:bCs/>
          <w:sz w:val="22"/>
        </w:rPr>
        <w:t>（</w:t>
      </w:r>
      <w:r w:rsidRPr="007B44E4">
        <w:rPr>
          <w:rFonts w:ascii="Times New Roman" w:hAnsi="Times New Roman"/>
          <w:b/>
          <w:bCs/>
          <w:sz w:val="22"/>
        </w:rPr>
        <w:t>3</w:t>
      </w:r>
      <w:r w:rsidRPr="007B44E4">
        <w:rPr>
          <w:rFonts w:ascii="Times New Roman" w:hAnsi="Times New Roman"/>
          <w:b/>
          <w:bCs/>
          <w:sz w:val="22"/>
        </w:rPr>
        <w:t>）故障级别与服务响应速度、故障恢复时间要求</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当</w:t>
      </w:r>
      <w:r>
        <w:rPr>
          <w:rFonts w:ascii="Times New Roman" w:hAnsi="Times New Roman" w:hint="eastAsia"/>
          <w:sz w:val="22"/>
        </w:rPr>
        <w:t>采购人</w:t>
      </w:r>
      <w:r w:rsidRPr="007B44E4">
        <w:rPr>
          <w:rFonts w:ascii="Times New Roman" w:hAnsi="Times New Roman"/>
          <w:sz w:val="22"/>
        </w:rPr>
        <w:t>的设备发生问题时，根据</w:t>
      </w:r>
      <w:r>
        <w:rPr>
          <w:rFonts w:ascii="Times New Roman" w:hAnsi="Times New Roman" w:hint="eastAsia"/>
          <w:sz w:val="22"/>
        </w:rPr>
        <w:t>采购人</w:t>
      </w:r>
      <w:r w:rsidRPr="007B44E4">
        <w:rPr>
          <w:rFonts w:ascii="Times New Roman" w:hAnsi="Times New Roman"/>
          <w:sz w:val="22"/>
        </w:rPr>
        <w:t>对故障的定级，投标人需提供不同的响应速度及故障恢复时间。</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故障级别定义：</w:t>
      </w:r>
    </w:p>
    <w:p w:rsidR="00671271" w:rsidRPr="007B44E4" w:rsidRDefault="00671271" w:rsidP="00671271">
      <w:pPr>
        <w:pStyle w:val="afff"/>
        <w:numPr>
          <w:ilvl w:val="0"/>
          <w:numId w:val="12"/>
        </w:numPr>
        <w:spacing w:line="300" w:lineRule="auto"/>
        <w:ind w:firstLineChars="0"/>
        <w:rPr>
          <w:sz w:val="22"/>
        </w:rPr>
      </w:pPr>
      <w:r w:rsidRPr="007B44E4">
        <w:rPr>
          <w:sz w:val="22"/>
        </w:rPr>
        <w:t>一级：现有的系统停机，或造成业务中断或数据丢失。</w:t>
      </w:r>
    </w:p>
    <w:p w:rsidR="00671271" w:rsidRPr="007B44E4" w:rsidRDefault="00671271" w:rsidP="00671271">
      <w:pPr>
        <w:pStyle w:val="afff"/>
        <w:numPr>
          <w:ilvl w:val="0"/>
          <w:numId w:val="12"/>
        </w:numPr>
        <w:spacing w:line="300" w:lineRule="auto"/>
        <w:ind w:firstLineChars="0"/>
        <w:rPr>
          <w:sz w:val="22"/>
        </w:rPr>
      </w:pPr>
      <w:r w:rsidRPr="007B44E4">
        <w:rPr>
          <w:sz w:val="22"/>
        </w:rPr>
        <w:t>二级：现有系统的可操作性严重降级，或由于系统性能降低严重影响业务运作。</w:t>
      </w:r>
    </w:p>
    <w:p w:rsidR="00671271" w:rsidRPr="007B44E4" w:rsidRDefault="00671271" w:rsidP="00671271">
      <w:pPr>
        <w:pStyle w:val="afff"/>
        <w:numPr>
          <w:ilvl w:val="0"/>
          <w:numId w:val="12"/>
        </w:numPr>
        <w:spacing w:line="300" w:lineRule="auto"/>
        <w:ind w:firstLineChars="0"/>
        <w:rPr>
          <w:sz w:val="22"/>
        </w:rPr>
      </w:pPr>
      <w:r w:rsidRPr="007B44E4">
        <w:rPr>
          <w:sz w:val="22"/>
        </w:rPr>
        <w:t>三级：系统可操作性受损，但业务运作仍可正常工作。</w:t>
      </w:r>
    </w:p>
    <w:p w:rsidR="00671271" w:rsidRPr="007B44E4" w:rsidRDefault="00671271" w:rsidP="00671271">
      <w:pPr>
        <w:pStyle w:val="afff"/>
        <w:numPr>
          <w:ilvl w:val="0"/>
          <w:numId w:val="12"/>
        </w:numPr>
        <w:spacing w:line="300" w:lineRule="auto"/>
        <w:ind w:firstLineChars="0"/>
        <w:rPr>
          <w:sz w:val="22"/>
        </w:rPr>
      </w:pPr>
      <w:r w:rsidRPr="007B44E4">
        <w:rPr>
          <w:sz w:val="22"/>
        </w:rPr>
        <w:t>四级</w:t>
      </w:r>
      <w:r>
        <w:rPr>
          <w:rFonts w:hint="eastAsia"/>
          <w:sz w:val="22"/>
        </w:rPr>
        <w:t>：</w:t>
      </w:r>
      <w:r w:rsidRPr="007B44E4">
        <w:rPr>
          <w:sz w:val="22"/>
        </w:rPr>
        <w:t>系统功能、安装或配置方面需要改进，但明显对业务运作影响度低，或根本没有影响。</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投标人</w:t>
      </w:r>
      <w:r w:rsidRPr="007B44E4">
        <w:rPr>
          <w:rFonts w:ascii="Times New Roman" w:hAnsi="Times New Roman"/>
          <w:sz w:val="22"/>
        </w:rPr>
        <w:t>在接到故障报告后，</w:t>
      </w:r>
      <w:r w:rsidRPr="007B44E4">
        <w:rPr>
          <w:rFonts w:ascii="Times New Roman" w:hAnsi="Times New Roman"/>
          <w:sz w:val="22"/>
        </w:rPr>
        <w:t>15</w:t>
      </w:r>
      <w:r w:rsidRPr="007B44E4">
        <w:rPr>
          <w:rFonts w:ascii="Times New Roman" w:hAnsi="Times New Roman"/>
          <w:sz w:val="22"/>
        </w:rPr>
        <w:t>分钟内给出口头应急措施，</w:t>
      </w:r>
      <w:r w:rsidRPr="007B44E4">
        <w:rPr>
          <w:rFonts w:ascii="Times New Roman" w:hAnsi="Times New Roman"/>
          <w:sz w:val="22"/>
        </w:rPr>
        <w:t>1</w:t>
      </w:r>
      <w:r w:rsidRPr="007B44E4">
        <w:rPr>
          <w:rFonts w:ascii="Times New Roman" w:hAnsi="Times New Roman"/>
          <w:sz w:val="22"/>
        </w:rPr>
        <w:t>小时内给出完整解决方案。一级故障或二级故障，在电话或其他即时通讯软件无法提供解决办法的情况下，尽可能在应急措施后先恢复业务正常运行，并在</w:t>
      </w:r>
      <w:r w:rsidRPr="007B44E4">
        <w:rPr>
          <w:rFonts w:ascii="Times New Roman" w:hAnsi="Times New Roman"/>
          <w:sz w:val="22"/>
        </w:rPr>
        <w:t>45</w:t>
      </w:r>
      <w:r w:rsidRPr="007B44E4">
        <w:rPr>
          <w:rFonts w:ascii="Times New Roman" w:hAnsi="Times New Roman"/>
          <w:sz w:val="22"/>
        </w:rPr>
        <w:t>分钟内赶赴现场处理。三级故障和四级故障一般以</w:t>
      </w:r>
      <w:proofErr w:type="gramStart"/>
      <w:r w:rsidRPr="007B44E4">
        <w:rPr>
          <w:rFonts w:ascii="Times New Roman" w:hAnsi="Times New Roman"/>
          <w:sz w:val="22"/>
        </w:rPr>
        <w:t>远程支持</w:t>
      </w:r>
      <w:proofErr w:type="gramEnd"/>
      <w:r w:rsidRPr="007B44E4">
        <w:rPr>
          <w:rFonts w:ascii="Times New Roman" w:hAnsi="Times New Roman"/>
          <w:sz w:val="22"/>
        </w:rPr>
        <w:t>的方式解决，由于产品本身原因无法解决的，维护方需要在</w:t>
      </w:r>
      <w:r w:rsidRPr="007B44E4">
        <w:rPr>
          <w:rFonts w:ascii="Times New Roman" w:hAnsi="Times New Roman"/>
          <w:sz w:val="22"/>
        </w:rPr>
        <w:t>24</w:t>
      </w:r>
      <w:r w:rsidRPr="007B44E4">
        <w:rPr>
          <w:rFonts w:ascii="Times New Roman" w:hAnsi="Times New Roman"/>
          <w:sz w:val="22"/>
        </w:rPr>
        <w:t>小时内赶赴现场负责处理。</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如停机超过</w:t>
      </w:r>
      <w:r w:rsidRPr="007B44E4">
        <w:rPr>
          <w:rFonts w:ascii="Times New Roman" w:hAnsi="Times New Roman"/>
          <w:sz w:val="22"/>
        </w:rPr>
        <w:t>2</w:t>
      </w:r>
      <w:r w:rsidRPr="007B44E4">
        <w:rPr>
          <w:rFonts w:ascii="Times New Roman" w:hAnsi="Times New Roman"/>
          <w:sz w:val="22"/>
        </w:rPr>
        <w:t>个小时就要上报，超过一定时间要通报批评，还有处分。</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要求故障处理结束后</w:t>
      </w:r>
      <w:r w:rsidRPr="007B44E4">
        <w:rPr>
          <w:rFonts w:ascii="Times New Roman" w:hAnsi="Times New Roman"/>
          <w:sz w:val="22"/>
        </w:rPr>
        <w:t>2</w:t>
      </w:r>
      <w:r w:rsidRPr="007B44E4">
        <w:rPr>
          <w:rFonts w:ascii="Times New Roman" w:hAnsi="Times New Roman"/>
          <w:sz w:val="22"/>
        </w:rPr>
        <w:t>个工作日内，提交《故障处置工作小结》。</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5" w:name="_Toc136872103"/>
      <w:r w:rsidRPr="00533A9E">
        <w:rPr>
          <w:rFonts w:ascii="Times New Roman" w:hAnsi="Times New Roman" w:hint="eastAsia"/>
          <w:b/>
          <w:sz w:val="22"/>
        </w:rPr>
        <w:t xml:space="preserve">9.4.2.2 </w:t>
      </w:r>
      <w:r w:rsidRPr="00533A9E">
        <w:rPr>
          <w:rFonts w:ascii="Times New Roman" w:hAnsi="Times New Roman" w:hint="eastAsia"/>
          <w:b/>
          <w:sz w:val="22"/>
        </w:rPr>
        <w:t>技术支撑服务</w:t>
      </w:r>
      <w:bookmarkEnd w:id="55"/>
    </w:p>
    <w:p w:rsidR="00671271" w:rsidRPr="007B44E4" w:rsidRDefault="00671271" w:rsidP="00671271">
      <w:pPr>
        <w:spacing w:line="300" w:lineRule="auto"/>
        <w:ind w:firstLineChars="200" w:firstLine="442"/>
        <w:rPr>
          <w:rFonts w:ascii="Times New Roman" w:hAnsi="Times New Roman"/>
          <w:b/>
          <w:bCs/>
          <w:sz w:val="22"/>
        </w:rPr>
      </w:pPr>
      <w:r>
        <w:rPr>
          <w:rFonts w:ascii="Times New Roman" w:hAnsi="Times New Roman" w:hint="eastAsia"/>
          <w:b/>
          <w:bCs/>
          <w:sz w:val="22"/>
        </w:rPr>
        <w:t>（</w:t>
      </w:r>
      <w:r>
        <w:rPr>
          <w:rFonts w:ascii="Times New Roman" w:hAnsi="Times New Roman" w:hint="eastAsia"/>
          <w:b/>
          <w:bCs/>
          <w:sz w:val="22"/>
        </w:rPr>
        <w:t>1</w:t>
      </w:r>
      <w:r>
        <w:rPr>
          <w:rFonts w:ascii="Times New Roman" w:hAnsi="Times New Roman" w:hint="eastAsia"/>
          <w:b/>
          <w:bCs/>
          <w:sz w:val="22"/>
        </w:rPr>
        <w:t>）</w:t>
      </w:r>
      <w:r w:rsidRPr="007B44E4">
        <w:rPr>
          <w:rFonts w:ascii="Times New Roman" w:hAnsi="Times New Roman"/>
          <w:b/>
          <w:bCs/>
          <w:sz w:val="22"/>
        </w:rPr>
        <w:t>现场设备检查服务</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现场设备检查服务要求包括：</w:t>
      </w:r>
    </w:p>
    <w:p w:rsidR="00671271" w:rsidRPr="007B44E4" w:rsidRDefault="00671271" w:rsidP="00671271">
      <w:pPr>
        <w:spacing w:line="300" w:lineRule="auto"/>
        <w:ind w:firstLineChars="200" w:firstLine="440"/>
        <w:rPr>
          <w:rFonts w:ascii="Times New Roman" w:hAnsi="Times New Roman"/>
          <w:sz w:val="22"/>
        </w:rPr>
      </w:pPr>
      <w:r>
        <w:rPr>
          <w:rFonts w:ascii="宋体" w:hAnsi="宋体" w:cs="宋体" w:hint="eastAsia"/>
          <w:sz w:val="22"/>
        </w:rPr>
        <w:t>①</w:t>
      </w:r>
      <w:r w:rsidRPr="007B44E4">
        <w:rPr>
          <w:rFonts w:ascii="Times New Roman" w:hAnsi="Times New Roman"/>
          <w:sz w:val="22"/>
        </w:rPr>
        <w:t>巡检工作应有相关记录，并形成工作小结，涉及整改内容的需在规定时间内完成整改方案，并提交整改结果报告。</w:t>
      </w:r>
    </w:p>
    <w:p w:rsidR="00671271" w:rsidRPr="007B44E4" w:rsidRDefault="00671271" w:rsidP="00671271">
      <w:pPr>
        <w:spacing w:line="300" w:lineRule="auto"/>
        <w:ind w:firstLineChars="200" w:firstLine="440"/>
        <w:rPr>
          <w:rFonts w:ascii="Times New Roman" w:hAnsi="Times New Roman"/>
          <w:sz w:val="22"/>
        </w:rPr>
      </w:pPr>
      <w:r>
        <w:rPr>
          <w:rFonts w:ascii="宋体" w:hAnsi="宋体" w:cs="宋体" w:hint="eastAsia"/>
          <w:sz w:val="22"/>
        </w:rPr>
        <w:t>②</w:t>
      </w:r>
      <w:r w:rsidRPr="007B44E4">
        <w:rPr>
          <w:rFonts w:ascii="Times New Roman" w:hAnsi="Times New Roman"/>
          <w:sz w:val="22"/>
        </w:rPr>
        <w:t>投标人需为</w:t>
      </w:r>
      <w:r>
        <w:rPr>
          <w:rFonts w:ascii="Times New Roman" w:hAnsi="Times New Roman"/>
          <w:sz w:val="22"/>
        </w:rPr>
        <w:t>采购人</w:t>
      </w:r>
      <w:r w:rsidRPr="007B44E4">
        <w:rPr>
          <w:rFonts w:ascii="Times New Roman" w:hAnsi="Times New Roman"/>
          <w:sz w:val="22"/>
        </w:rPr>
        <w:t>建立设备维修档案，并根据设备运行情况向</w:t>
      </w:r>
      <w:r>
        <w:rPr>
          <w:rFonts w:ascii="Times New Roman" w:hAnsi="Times New Roman"/>
          <w:sz w:val="22"/>
        </w:rPr>
        <w:t>采购人</w:t>
      </w:r>
      <w:r w:rsidRPr="007B44E4">
        <w:rPr>
          <w:rFonts w:ascii="Times New Roman" w:hAnsi="Times New Roman"/>
          <w:sz w:val="22"/>
        </w:rPr>
        <w:t>提供设备升级、改造、更换的建议和方案。</w:t>
      </w:r>
    </w:p>
    <w:p w:rsidR="00671271" w:rsidRPr="007B44E4" w:rsidRDefault="00671271" w:rsidP="00671271">
      <w:pPr>
        <w:spacing w:line="300" w:lineRule="auto"/>
        <w:ind w:firstLineChars="200" w:firstLine="440"/>
        <w:rPr>
          <w:rFonts w:ascii="Times New Roman" w:hAnsi="Times New Roman"/>
          <w:sz w:val="22"/>
        </w:rPr>
      </w:pPr>
      <w:r>
        <w:rPr>
          <w:rFonts w:ascii="宋体" w:hAnsi="宋体" w:cs="宋体" w:hint="eastAsia"/>
          <w:sz w:val="22"/>
        </w:rPr>
        <w:t>③</w:t>
      </w:r>
      <w:r w:rsidRPr="007B44E4">
        <w:rPr>
          <w:rFonts w:ascii="Times New Roman" w:hAnsi="Times New Roman"/>
          <w:sz w:val="22"/>
        </w:rPr>
        <w:t>多厂商多平台技术支持服务</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根据</w:t>
      </w:r>
      <w:r>
        <w:rPr>
          <w:rFonts w:ascii="Times New Roman" w:hAnsi="Times New Roman" w:hint="eastAsia"/>
          <w:sz w:val="22"/>
        </w:rPr>
        <w:t>采购人</w:t>
      </w:r>
      <w:r w:rsidRPr="007B44E4">
        <w:rPr>
          <w:rFonts w:ascii="Times New Roman" w:hAnsi="Times New Roman"/>
          <w:sz w:val="22"/>
        </w:rPr>
        <w:t>运维服务要求，</w:t>
      </w:r>
      <w:proofErr w:type="gramStart"/>
      <w:r w:rsidRPr="007B44E4">
        <w:rPr>
          <w:rFonts w:ascii="Times New Roman" w:hAnsi="Times New Roman"/>
          <w:sz w:val="22"/>
        </w:rPr>
        <w:t>如需原厂商</w:t>
      </w:r>
      <w:proofErr w:type="gramEnd"/>
      <w:r w:rsidRPr="007B44E4">
        <w:rPr>
          <w:rFonts w:ascii="Times New Roman" w:hAnsi="Times New Roman"/>
          <w:sz w:val="22"/>
        </w:rPr>
        <w:t>或第三</w:t>
      </w:r>
      <w:proofErr w:type="gramStart"/>
      <w:r w:rsidRPr="007B44E4">
        <w:rPr>
          <w:rFonts w:ascii="Times New Roman" w:hAnsi="Times New Roman"/>
          <w:sz w:val="22"/>
        </w:rPr>
        <w:t>方服务</w:t>
      </w:r>
      <w:proofErr w:type="gramEnd"/>
      <w:r w:rsidRPr="007B44E4">
        <w:rPr>
          <w:rFonts w:ascii="Times New Roman" w:hAnsi="Times New Roman"/>
          <w:sz w:val="22"/>
        </w:rPr>
        <w:t>机构提供技术支持的，投标人应能够为</w:t>
      </w:r>
      <w:r>
        <w:rPr>
          <w:rFonts w:ascii="Times New Roman" w:hAnsi="Times New Roman" w:hint="eastAsia"/>
          <w:sz w:val="22"/>
        </w:rPr>
        <w:t>采购人</w:t>
      </w:r>
      <w:r w:rsidRPr="007B44E4">
        <w:rPr>
          <w:rFonts w:ascii="Times New Roman" w:hAnsi="Times New Roman"/>
          <w:sz w:val="22"/>
        </w:rPr>
        <w:t>提供多厂商多平台技术协作支持（包括主机、存储等）。投标报价中应包含原厂支持服务所产生的费用。</w:t>
      </w:r>
    </w:p>
    <w:p w:rsidR="00671271" w:rsidRPr="007B44E4" w:rsidRDefault="00671271" w:rsidP="00671271">
      <w:pPr>
        <w:spacing w:line="300" w:lineRule="auto"/>
        <w:ind w:firstLineChars="200" w:firstLine="442"/>
        <w:rPr>
          <w:rFonts w:ascii="Times New Roman" w:hAnsi="Times New Roman"/>
          <w:b/>
          <w:bCs/>
          <w:sz w:val="22"/>
        </w:rPr>
      </w:pPr>
      <w:r>
        <w:rPr>
          <w:rFonts w:ascii="Times New Roman" w:hAnsi="Times New Roman" w:hint="eastAsia"/>
          <w:b/>
          <w:bCs/>
          <w:sz w:val="22"/>
        </w:rPr>
        <w:t>（</w:t>
      </w:r>
      <w:r>
        <w:rPr>
          <w:rFonts w:ascii="Times New Roman" w:hAnsi="Times New Roman" w:hint="eastAsia"/>
          <w:b/>
          <w:bCs/>
          <w:sz w:val="22"/>
        </w:rPr>
        <w:t>2</w:t>
      </w:r>
      <w:r>
        <w:rPr>
          <w:rFonts w:ascii="Times New Roman" w:hAnsi="Times New Roman" w:hint="eastAsia"/>
          <w:b/>
          <w:bCs/>
          <w:sz w:val="22"/>
        </w:rPr>
        <w:t>）</w:t>
      </w:r>
      <w:r w:rsidRPr="007B44E4">
        <w:rPr>
          <w:rFonts w:ascii="Times New Roman" w:hAnsi="Times New Roman"/>
          <w:b/>
          <w:bCs/>
          <w:sz w:val="22"/>
        </w:rPr>
        <w:t>产品软件升级保障服务要求</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在产品软件升级维护工作中，投标人需协调、辅助原厂商对软件升级工作影响面进行评估，并搭建测试环境，制定测试计划，分析测试结果等，并配合原厂商做好生产环境产品软件升级保障工作。</w:t>
      </w:r>
    </w:p>
    <w:p w:rsidR="00671271" w:rsidRPr="007B44E4" w:rsidRDefault="00671271" w:rsidP="00671271">
      <w:pPr>
        <w:spacing w:line="300" w:lineRule="auto"/>
        <w:ind w:firstLineChars="200" w:firstLine="442"/>
        <w:rPr>
          <w:rFonts w:ascii="Times New Roman" w:hAnsi="Times New Roman"/>
          <w:b/>
          <w:bCs/>
          <w:sz w:val="22"/>
        </w:rPr>
      </w:pPr>
      <w:r>
        <w:rPr>
          <w:rFonts w:ascii="Times New Roman" w:hAnsi="Times New Roman" w:hint="eastAsia"/>
          <w:b/>
          <w:bCs/>
          <w:sz w:val="22"/>
        </w:rPr>
        <w:t>（</w:t>
      </w:r>
      <w:r>
        <w:rPr>
          <w:rFonts w:ascii="Times New Roman" w:hAnsi="Times New Roman" w:hint="eastAsia"/>
          <w:b/>
          <w:bCs/>
          <w:sz w:val="22"/>
        </w:rPr>
        <w:t>3</w:t>
      </w:r>
      <w:r>
        <w:rPr>
          <w:rFonts w:ascii="Times New Roman" w:hAnsi="Times New Roman" w:hint="eastAsia"/>
          <w:b/>
          <w:bCs/>
          <w:sz w:val="22"/>
        </w:rPr>
        <w:t>）</w:t>
      </w:r>
      <w:r w:rsidRPr="007B44E4">
        <w:rPr>
          <w:rFonts w:ascii="Times New Roman" w:hAnsi="Times New Roman"/>
          <w:b/>
          <w:bCs/>
          <w:sz w:val="22"/>
        </w:rPr>
        <w:t>安全维护服务支持要求</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lastRenderedPageBreak/>
        <w:t>安全维护服务支持要求包括：</w:t>
      </w:r>
    </w:p>
    <w:p w:rsidR="00671271" w:rsidRPr="007B44E4" w:rsidRDefault="00671271" w:rsidP="00671271">
      <w:pPr>
        <w:spacing w:line="300" w:lineRule="auto"/>
        <w:ind w:firstLineChars="200" w:firstLine="440"/>
        <w:rPr>
          <w:rFonts w:ascii="Times New Roman" w:hAnsi="Times New Roman"/>
          <w:sz w:val="22"/>
        </w:rPr>
      </w:pPr>
      <w:r>
        <w:rPr>
          <w:rFonts w:ascii="宋体" w:hAnsi="宋体" w:cs="宋体" w:hint="eastAsia"/>
          <w:sz w:val="22"/>
        </w:rPr>
        <w:t>①</w:t>
      </w:r>
      <w:r w:rsidRPr="007B44E4">
        <w:rPr>
          <w:rFonts w:ascii="Times New Roman" w:hAnsi="Times New Roman"/>
          <w:sz w:val="22"/>
        </w:rPr>
        <w:t>日常安全监测、监控。安全相关设备的状态及日志分析；安全配置、策略优化、备份。安全相关设备、相关系统的配置、策略优化及定期备份工作。</w:t>
      </w:r>
    </w:p>
    <w:p w:rsidR="00671271" w:rsidRDefault="00671271" w:rsidP="00671271">
      <w:pPr>
        <w:spacing w:line="300" w:lineRule="auto"/>
        <w:ind w:firstLineChars="200" w:firstLine="440"/>
        <w:rPr>
          <w:sz w:val="24"/>
          <w:szCs w:val="24"/>
        </w:rPr>
      </w:pPr>
      <w:r>
        <w:rPr>
          <w:rFonts w:ascii="宋体" w:hAnsi="宋体" w:cs="宋体" w:hint="eastAsia"/>
          <w:sz w:val="22"/>
        </w:rPr>
        <w:t>②</w:t>
      </w:r>
      <w:r w:rsidRPr="007B44E4">
        <w:rPr>
          <w:rFonts w:ascii="Times New Roman" w:hAnsi="Times New Roman"/>
          <w:sz w:val="22"/>
        </w:rPr>
        <w:t>安全事件处置及应急响应。当出现安全事件时，及时协调包括投标人技术团队、原厂技术支持在内的多方资源进行事件处理，同时根据安全事件级别启动应急响应相关应急预案。</w:t>
      </w:r>
    </w:p>
    <w:p w:rsidR="00671271" w:rsidRDefault="00671271" w:rsidP="00671271">
      <w:pPr>
        <w:spacing w:line="360" w:lineRule="auto"/>
        <w:ind w:firstLineChars="200" w:firstLine="480"/>
        <w:rPr>
          <w:sz w:val="24"/>
          <w:szCs w:val="24"/>
        </w:rPr>
      </w:pP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6" w:name="_Toc136872104"/>
      <w:r w:rsidRPr="00533A9E">
        <w:rPr>
          <w:rFonts w:ascii="Times New Roman" w:hAnsi="Times New Roman" w:hint="eastAsia"/>
          <w:b/>
          <w:sz w:val="22"/>
        </w:rPr>
        <w:t xml:space="preserve">9.4.2.3 </w:t>
      </w:r>
      <w:r w:rsidRPr="00533A9E">
        <w:rPr>
          <w:rFonts w:ascii="Times New Roman" w:hAnsi="Times New Roman" w:hint="eastAsia"/>
          <w:b/>
          <w:sz w:val="22"/>
        </w:rPr>
        <w:t>技术文档要求</w:t>
      </w:r>
      <w:bookmarkEnd w:id="56"/>
    </w:p>
    <w:p w:rsidR="00671271" w:rsidRPr="007B44E4" w:rsidRDefault="00671271" w:rsidP="00671271">
      <w:pPr>
        <w:spacing w:line="300" w:lineRule="auto"/>
        <w:ind w:firstLineChars="200" w:firstLine="442"/>
        <w:rPr>
          <w:rFonts w:ascii="Times New Roman" w:hAnsi="Times New Roman"/>
          <w:b/>
          <w:bCs/>
          <w:sz w:val="22"/>
        </w:rPr>
      </w:pPr>
      <w:r w:rsidRPr="007B44E4">
        <w:rPr>
          <w:rFonts w:ascii="Times New Roman" w:hAnsi="Times New Roman"/>
          <w:b/>
          <w:bCs/>
          <w:sz w:val="22"/>
        </w:rPr>
        <w:t>（</w:t>
      </w:r>
      <w:r w:rsidRPr="007B44E4">
        <w:rPr>
          <w:rFonts w:ascii="Times New Roman" w:hAnsi="Times New Roman"/>
          <w:b/>
          <w:bCs/>
          <w:sz w:val="22"/>
        </w:rPr>
        <w:t>1</w:t>
      </w:r>
      <w:r w:rsidRPr="007B44E4">
        <w:rPr>
          <w:rFonts w:ascii="Times New Roman" w:hAnsi="Times New Roman"/>
          <w:b/>
          <w:bCs/>
          <w:sz w:val="22"/>
        </w:rPr>
        <w:t>）系统维护档案管理</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投标人应配备专人负责系统维护档案的管理。建立维护档案版本管理、文档规范管理等制度。维护档案内容包括，设备详细配置清单、所使用的操作系统、软件系统版本号、系统的使用情况及系统的配置参数等。</w:t>
      </w:r>
    </w:p>
    <w:p w:rsidR="00671271" w:rsidRPr="007B44E4" w:rsidRDefault="00671271" w:rsidP="00671271">
      <w:pPr>
        <w:spacing w:line="300" w:lineRule="auto"/>
        <w:ind w:firstLineChars="200" w:firstLine="442"/>
        <w:rPr>
          <w:rFonts w:ascii="Times New Roman" w:hAnsi="Times New Roman"/>
          <w:b/>
          <w:bCs/>
          <w:sz w:val="22"/>
        </w:rPr>
      </w:pPr>
      <w:r w:rsidRPr="007B44E4">
        <w:rPr>
          <w:rFonts w:ascii="Times New Roman" w:hAnsi="Times New Roman"/>
          <w:b/>
          <w:bCs/>
          <w:sz w:val="22"/>
        </w:rPr>
        <w:t>（</w:t>
      </w:r>
      <w:r w:rsidRPr="007B44E4">
        <w:rPr>
          <w:rFonts w:ascii="Times New Roman" w:hAnsi="Times New Roman"/>
          <w:b/>
          <w:bCs/>
          <w:sz w:val="22"/>
        </w:rPr>
        <w:t>2</w:t>
      </w:r>
      <w:r w:rsidRPr="007B44E4">
        <w:rPr>
          <w:rFonts w:ascii="Times New Roman" w:hAnsi="Times New Roman"/>
          <w:b/>
          <w:bCs/>
          <w:sz w:val="22"/>
        </w:rPr>
        <w:t>）技术文档清单</w:t>
      </w:r>
    </w:p>
    <w:p w:rsidR="00671271" w:rsidRPr="00BE5BD1" w:rsidRDefault="00671271" w:rsidP="00671271">
      <w:pPr>
        <w:spacing w:line="300" w:lineRule="auto"/>
        <w:ind w:firstLineChars="200" w:firstLine="440"/>
        <w:rPr>
          <w:sz w:val="22"/>
        </w:rPr>
      </w:pPr>
      <w:r w:rsidRPr="00BE5BD1">
        <w:rPr>
          <w:rFonts w:hint="eastAsia"/>
          <w:sz w:val="22"/>
        </w:rPr>
        <w:t>投标人需定期提交以下技术文档。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487"/>
        <w:gridCol w:w="1559"/>
        <w:gridCol w:w="3736"/>
      </w:tblGrid>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b/>
                <w:sz w:val="22"/>
                <w:lang w:val="zh-CN"/>
              </w:rPr>
            </w:pPr>
            <w:r w:rsidRPr="007B44E4">
              <w:rPr>
                <w:rFonts w:ascii="Times New Roman" w:hAnsi="Times New Roman"/>
                <w:b/>
                <w:sz w:val="22"/>
                <w:lang w:val="zh-CN"/>
              </w:rPr>
              <w:t>序号</w:t>
            </w:r>
          </w:p>
        </w:tc>
        <w:tc>
          <w:tcPr>
            <w:tcW w:w="2487" w:type="dxa"/>
            <w:shd w:val="clear" w:color="auto" w:fill="auto"/>
            <w:vAlign w:val="center"/>
          </w:tcPr>
          <w:p w:rsidR="00671271" w:rsidRPr="007B44E4" w:rsidRDefault="00671271" w:rsidP="00881631">
            <w:pPr>
              <w:spacing w:line="300" w:lineRule="auto"/>
              <w:jc w:val="center"/>
              <w:rPr>
                <w:rFonts w:ascii="Times New Roman" w:hAnsi="Times New Roman"/>
                <w:b/>
                <w:sz w:val="22"/>
                <w:lang w:val="zh-CN"/>
              </w:rPr>
            </w:pPr>
            <w:r w:rsidRPr="007B44E4">
              <w:rPr>
                <w:rFonts w:ascii="Times New Roman" w:hAnsi="Times New Roman"/>
                <w:b/>
                <w:sz w:val="22"/>
                <w:lang w:val="zh-CN"/>
              </w:rPr>
              <w:t>工作产出</w:t>
            </w:r>
          </w:p>
        </w:tc>
        <w:tc>
          <w:tcPr>
            <w:tcW w:w="1559" w:type="dxa"/>
            <w:shd w:val="clear" w:color="auto" w:fill="auto"/>
            <w:vAlign w:val="center"/>
          </w:tcPr>
          <w:p w:rsidR="00671271" w:rsidRPr="007B44E4" w:rsidRDefault="00671271" w:rsidP="00881631">
            <w:pPr>
              <w:spacing w:line="300" w:lineRule="auto"/>
              <w:jc w:val="center"/>
              <w:rPr>
                <w:rFonts w:ascii="Times New Roman" w:hAnsi="Times New Roman"/>
                <w:b/>
                <w:sz w:val="22"/>
                <w:lang w:val="zh-CN"/>
              </w:rPr>
            </w:pPr>
            <w:r w:rsidRPr="007B44E4">
              <w:rPr>
                <w:rFonts w:ascii="Times New Roman" w:hAnsi="Times New Roman"/>
                <w:b/>
                <w:sz w:val="22"/>
                <w:lang w:val="zh-CN"/>
              </w:rPr>
              <w:t>提交频度</w:t>
            </w:r>
          </w:p>
        </w:tc>
        <w:tc>
          <w:tcPr>
            <w:tcW w:w="3736" w:type="dxa"/>
            <w:shd w:val="clear" w:color="auto" w:fill="auto"/>
            <w:vAlign w:val="center"/>
          </w:tcPr>
          <w:p w:rsidR="00671271" w:rsidRPr="007B44E4" w:rsidRDefault="00671271" w:rsidP="00881631">
            <w:pPr>
              <w:spacing w:line="300" w:lineRule="auto"/>
              <w:jc w:val="center"/>
              <w:rPr>
                <w:rFonts w:ascii="Times New Roman" w:hAnsi="Times New Roman"/>
                <w:b/>
                <w:sz w:val="22"/>
                <w:lang w:val="zh-CN"/>
              </w:rPr>
            </w:pPr>
            <w:r w:rsidRPr="007B44E4">
              <w:rPr>
                <w:rFonts w:ascii="Times New Roman" w:hAnsi="Times New Roman"/>
                <w:b/>
                <w:sz w:val="22"/>
                <w:lang w:val="zh-CN"/>
              </w:rPr>
              <w:t>备注</w:t>
            </w: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1</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系统运行维护记录</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rPr>
              <w:t>不定期</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包括运</w:t>
            </w:r>
            <w:proofErr w:type="gramStart"/>
            <w:r w:rsidRPr="007B44E4">
              <w:rPr>
                <w:rFonts w:ascii="Times New Roman" w:hAnsi="Times New Roman"/>
                <w:sz w:val="22"/>
                <w:lang w:val="zh-CN"/>
              </w:rPr>
              <w:t>维基本</w:t>
            </w:r>
            <w:proofErr w:type="gramEnd"/>
            <w:r w:rsidRPr="007B44E4">
              <w:rPr>
                <w:rFonts w:ascii="Times New Roman" w:hAnsi="Times New Roman"/>
                <w:sz w:val="22"/>
                <w:lang w:val="zh-CN"/>
              </w:rPr>
              <w:t>情况、故障处理记录、系统备份记录、系统升级记录</w:t>
            </w: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2</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故障处置工作小结</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rPr>
            </w:pPr>
            <w:r w:rsidRPr="007B44E4">
              <w:rPr>
                <w:rFonts w:ascii="Times New Roman" w:hAnsi="Times New Roman"/>
                <w:sz w:val="22"/>
              </w:rPr>
              <w:t>不定期</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3</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IT</w:t>
            </w:r>
            <w:r w:rsidRPr="007B44E4">
              <w:rPr>
                <w:rFonts w:ascii="Times New Roman" w:hAnsi="Times New Roman"/>
                <w:sz w:val="22"/>
                <w:lang w:val="zh-CN"/>
              </w:rPr>
              <w:t>突发事件</w:t>
            </w:r>
            <w:r w:rsidRPr="007B44E4">
              <w:rPr>
                <w:rFonts w:ascii="Times New Roman" w:hAnsi="Times New Roman"/>
                <w:sz w:val="22"/>
                <w:lang w:val="zh-CN"/>
              </w:rPr>
              <w:t>/</w:t>
            </w:r>
            <w:r w:rsidRPr="007B44E4">
              <w:rPr>
                <w:rFonts w:ascii="Times New Roman" w:hAnsi="Times New Roman"/>
                <w:sz w:val="22"/>
                <w:lang w:val="zh-CN"/>
              </w:rPr>
              <w:t>故障处理</w:t>
            </w:r>
            <w:r w:rsidRPr="007B44E4">
              <w:rPr>
                <w:rFonts w:ascii="Times New Roman" w:hAnsi="Times New Roman"/>
                <w:sz w:val="22"/>
                <w:lang w:val="zh-CN"/>
              </w:rPr>
              <w:t>/</w:t>
            </w:r>
            <w:r w:rsidRPr="007B44E4">
              <w:rPr>
                <w:rFonts w:ascii="Times New Roman" w:hAnsi="Times New Roman"/>
                <w:sz w:val="22"/>
                <w:lang w:val="zh-CN"/>
              </w:rPr>
              <w:t>事故应急响应报告</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rPr>
            </w:pPr>
            <w:r w:rsidRPr="007B44E4">
              <w:rPr>
                <w:rFonts w:ascii="Times New Roman" w:hAnsi="Times New Roman"/>
                <w:sz w:val="22"/>
              </w:rPr>
              <w:t>不定期</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4</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系统应急响应操作记录</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rPr>
            </w:pPr>
            <w:r w:rsidRPr="007B44E4">
              <w:rPr>
                <w:rFonts w:ascii="Times New Roman" w:hAnsi="Times New Roman"/>
                <w:sz w:val="22"/>
              </w:rPr>
              <w:t>不定期</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5</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年度</w:t>
            </w:r>
            <w:proofErr w:type="gramStart"/>
            <w:r w:rsidRPr="007B44E4">
              <w:rPr>
                <w:rFonts w:ascii="Times New Roman" w:hAnsi="Times New Roman"/>
                <w:sz w:val="22"/>
                <w:lang w:val="zh-CN"/>
              </w:rPr>
              <w:t>运维总报告</w:t>
            </w:r>
            <w:proofErr w:type="gramEnd"/>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每年一次</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6</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故障案例分析报告</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不定期</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7</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安全状态评估报告</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每季度</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8</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年度硬件设备生命周期管理报告</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每年一次</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提供所有在网使用的主机、存储、网络及安全设备生命周期管理报告，包含所有设备的保修信息及产品生命周期信息</w:t>
            </w:r>
          </w:p>
        </w:tc>
      </w:tr>
      <w:tr w:rsidR="00671271" w:rsidRPr="007B44E4" w:rsidTr="00881631">
        <w:trPr>
          <w:jc w:val="center"/>
        </w:trPr>
        <w:tc>
          <w:tcPr>
            <w:tcW w:w="872" w:type="dxa"/>
            <w:shd w:val="clear" w:color="auto" w:fill="auto"/>
            <w:vAlign w:val="center"/>
          </w:tcPr>
          <w:p w:rsidR="00671271" w:rsidRPr="007B44E4" w:rsidRDefault="00671271" w:rsidP="00881631">
            <w:pPr>
              <w:spacing w:line="300" w:lineRule="auto"/>
              <w:jc w:val="center"/>
              <w:rPr>
                <w:rFonts w:ascii="Times New Roman" w:hAnsi="Times New Roman"/>
                <w:sz w:val="22"/>
                <w:lang w:val="zh-CN"/>
              </w:rPr>
            </w:pPr>
            <w:r w:rsidRPr="007B44E4">
              <w:rPr>
                <w:rFonts w:ascii="Times New Roman" w:hAnsi="Times New Roman"/>
                <w:sz w:val="22"/>
                <w:lang w:val="zh-CN"/>
              </w:rPr>
              <w:t>9</w:t>
            </w:r>
          </w:p>
        </w:tc>
        <w:tc>
          <w:tcPr>
            <w:tcW w:w="2487"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年度设备维护及设备更新预算报告</w:t>
            </w:r>
          </w:p>
        </w:tc>
        <w:tc>
          <w:tcPr>
            <w:tcW w:w="1559"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每年一次</w:t>
            </w:r>
          </w:p>
        </w:tc>
        <w:tc>
          <w:tcPr>
            <w:tcW w:w="3736" w:type="dxa"/>
            <w:shd w:val="clear" w:color="auto" w:fill="auto"/>
            <w:vAlign w:val="center"/>
          </w:tcPr>
          <w:p w:rsidR="00671271" w:rsidRPr="007B44E4" w:rsidRDefault="00671271" w:rsidP="00881631">
            <w:pPr>
              <w:spacing w:line="300" w:lineRule="auto"/>
              <w:rPr>
                <w:rFonts w:ascii="Times New Roman" w:hAnsi="Times New Roman"/>
                <w:sz w:val="22"/>
                <w:lang w:val="zh-CN"/>
              </w:rPr>
            </w:pPr>
            <w:r w:rsidRPr="007B44E4">
              <w:rPr>
                <w:rFonts w:ascii="Times New Roman" w:hAnsi="Times New Roman"/>
                <w:sz w:val="22"/>
                <w:lang w:val="zh-CN"/>
              </w:rPr>
              <w:t>根据所有设备的保修信息及产品生命周期信息，在此基础上生成提交年度设备维护及设备更新预算报告</w:t>
            </w:r>
          </w:p>
        </w:tc>
      </w:tr>
    </w:tbl>
    <w:p w:rsidR="00671271" w:rsidRDefault="00671271" w:rsidP="00671271">
      <w:pPr>
        <w:spacing w:line="360" w:lineRule="auto"/>
        <w:rPr>
          <w:sz w:val="24"/>
          <w:szCs w:val="24"/>
        </w:rPr>
      </w:pP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7" w:name="_Toc136872105"/>
      <w:r w:rsidRPr="00533A9E">
        <w:rPr>
          <w:rFonts w:ascii="Times New Roman" w:hAnsi="Times New Roman" w:hint="eastAsia"/>
          <w:b/>
          <w:sz w:val="22"/>
        </w:rPr>
        <w:t xml:space="preserve">9.4.2.4 </w:t>
      </w:r>
      <w:r w:rsidRPr="00533A9E">
        <w:rPr>
          <w:rFonts w:ascii="Times New Roman" w:hAnsi="Times New Roman" w:hint="eastAsia"/>
          <w:b/>
          <w:sz w:val="22"/>
        </w:rPr>
        <w:t>重要保障服务</w:t>
      </w:r>
      <w:bookmarkEnd w:id="57"/>
    </w:p>
    <w:p w:rsidR="00671271" w:rsidRPr="007B44E4" w:rsidRDefault="00671271" w:rsidP="00671271">
      <w:pPr>
        <w:spacing w:line="300" w:lineRule="auto"/>
        <w:ind w:firstLineChars="200" w:firstLine="440"/>
        <w:rPr>
          <w:sz w:val="22"/>
        </w:rPr>
      </w:pPr>
      <w:r w:rsidRPr="007B44E4">
        <w:rPr>
          <w:rFonts w:hint="eastAsia"/>
          <w:sz w:val="22"/>
        </w:rPr>
        <w:t>根据</w:t>
      </w:r>
      <w:r>
        <w:rPr>
          <w:rFonts w:hint="eastAsia"/>
          <w:sz w:val="22"/>
        </w:rPr>
        <w:t>采购人</w:t>
      </w:r>
      <w:r w:rsidRPr="007B44E4">
        <w:rPr>
          <w:rFonts w:hint="eastAsia"/>
          <w:sz w:val="22"/>
        </w:rPr>
        <w:t>特定时间段的工作需要，投标人应向</w:t>
      </w:r>
      <w:r>
        <w:rPr>
          <w:rFonts w:hint="eastAsia"/>
          <w:sz w:val="22"/>
        </w:rPr>
        <w:t>采购人</w:t>
      </w:r>
      <w:r w:rsidRPr="007B44E4">
        <w:rPr>
          <w:rFonts w:hint="eastAsia"/>
          <w:sz w:val="22"/>
        </w:rPr>
        <w:t>提供相关重要保障服务。重要保障服务，包括汛期、重大节假日、国家军事或政治活动等期间的系统运行服务保障工作。</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58" w:name="_Toc136872106"/>
      <w:r w:rsidRPr="00533A9E">
        <w:rPr>
          <w:rFonts w:ascii="Times New Roman" w:hAnsi="Times New Roman" w:hint="eastAsia"/>
          <w:b/>
          <w:sz w:val="22"/>
        </w:rPr>
        <w:t xml:space="preserve">9.4.2.5 </w:t>
      </w:r>
      <w:r w:rsidRPr="00533A9E">
        <w:rPr>
          <w:rFonts w:ascii="Times New Roman" w:hAnsi="Times New Roman" w:hint="eastAsia"/>
          <w:b/>
          <w:sz w:val="22"/>
        </w:rPr>
        <w:t>其他服务</w:t>
      </w:r>
      <w:bookmarkEnd w:id="58"/>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lastRenderedPageBreak/>
        <w:t>（</w:t>
      </w:r>
      <w:r w:rsidRPr="007B44E4">
        <w:rPr>
          <w:rFonts w:ascii="Times New Roman" w:hAnsi="Times New Roman"/>
          <w:sz w:val="22"/>
        </w:rPr>
        <w:t>1</w:t>
      </w:r>
      <w:r w:rsidRPr="007B44E4">
        <w:rPr>
          <w:rFonts w:ascii="Times New Roman" w:hAnsi="Times New Roman"/>
          <w:sz w:val="22"/>
        </w:rPr>
        <w:t>）对服务范围内设备搬迁、网络割</w:t>
      </w:r>
      <w:proofErr w:type="gramStart"/>
      <w:r w:rsidRPr="007B44E4">
        <w:rPr>
          <w:rFonts w:ascii="Times New Roman" w:hAnsi="Times New Roman"/>
          <w:sz w:val="22"/>
        </w:rPr>
        <w:t>接提供</w:t>
      </w:r>
      <w:proofErr w:type="gramEnd"/>
      <w:r w:rsidRPr="007B44E4">
        <w:rPr>
          <w:rFonts w:ascii="Times New Roman" w:hAnsi="Times New Roman"/>
          <w:sz w:val="22"/>
        </w:rPr>
        <w:t>实施方案及必要的现场配合工作。</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w:t>
      </w:r>
      <w:r w:rsidRPr="007B44E4">
        <w:rPr>
          <w:rFonts w:ascii="Times New Roman" w:hAnsi="Times New Roman"/>
          <w:sz w:val="22"/>
        </w:rPr>
        <w:t>2</w:t>
      </w:r>
      <w:r w:rsidRPr="007B44E4">
        <w:rPr>
          <w:rFonts w:ascii="Times New Roman" w:hAnsi="Times New Roman"/>
          <w:sz w:val="22"/>
        </w:rPr>
        <w:t>）对新业务的开通提供技术支持，以及与设备相关的技术咨询服务。</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sz w:val="22"/>
        </w:rPr>
        <w:t>（</w:t>
      </w:r>
      <w:r w:rsidRPr="007B44E4">
        <w:rPr>
          <w:rFonts w:ascii="Times New Roman" w:hAnsi="Times New Roman"/>
          <w:sz w:val="22"/>
        </w:rPr>
        <w:t>3</w:t>
      </w:r>
      <w:r w:rsidRPr="007B44E4">
        <w:rPr>
          <w:rFonts w:ascii="Times New Roman" w:hAnsi="Times New Roman"/>
          <w:sz w:val="22"/>
        </w:rPr>
        <w:t>）编制故障处理手册。</w:t>
      </w:r>
    </w:p>
    <w:p w:rsidR="00671271" w:rsidRPr="00533A9E" w:rsidRDefault="00671271" w:rsidP="00671271">
      <w:pPr>
        <w:adjustRightInd w:val="0"/>
        <w:snapToGrid w:val="0"/>
        <w:spacing w:line="300" w:lineRule="auto"/>
        <w:ind w:firstLineChars="200" w:firstLine="442"/>
        <w:outlineLvl w:val="3"/>
        <w:rPr>
          <w:rFonts w:ascii="Times New Roman" w:hAnsi="Times New Roman"/>
          <w:b/>
          <w:sz w:val="22"/>
        </w:rPr>
      </w:pPr>
      <w:bookmarkStart w:id="59" w:name="_Toc136872107"/>
      <w:r w:rsidRPr="00533A9E">
        <w:rPr>
          <w:rFonts w:ascii="Times New Roman" w:hAnsi="Times New Roman" w:hint="eastAsia"/>
          <w:b/>
          <w:sz w:val="22"/>
        </w:rPr>
        <w:t>9.5</w:t>
      </w:r>
      <w:r w:rsidRPr="00533A9E">
        <w:rPr>
          <w:rFonts w:ascii="Times New Roman" w:hAnsi="Times New Roman" w:hint="eastAsia"/>
          <w:b/>
          <w:sz w:val="22"/>
        </w:rPr>
        <w:t>系统运行维护和产品服务承诺</w:t>
      </w:r>
      <w:bookmarkEnd w:id="59"/>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）投标人</w:t>
      </w:r>
      <w:r w:rsidRPr="007B44E4">
        <w:rPr>
          <w:rFonts w:ascii="Times New Roman" w:hAnsi="Times New Roman" w:hint="eastAsia"/>
          <w:sz w:val="22"/>
        </w:rPr>
        <w:t>应充分了解本次运</w:t>
      </w:r>
      <w:proofErr w:type="gramStart"/>
      <w:r w:rsidRPr="007B44E4">
        <w:rPr>
          <w:rFonts w:ascii="Times New Roman" w:hAnsi="Times New Roman" w:hint="eastAsia"/>
          <w:sz w:val="22"/>
        </w:rPr>
        <w:t>维任务</w:t>
      </w:r>
      <w:proofErr w:type="gramEnd"/>
      <w:r w:rsidRPr="007B44E4">
        <w:rPr>
          <w:rFonts w:ascii="Times New Roman" w:hAnsi="Times New Roman" w:hint="eastAsia"/>
          <w:sz w:val="22"/>
        </w:rPr>
        <w:t>的需求，并提出完整的系统运行维护方案。</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）投标人</w:t>
      </w:r>
      <w:r w:rsidRPr="007B44E4">
        <w:rPr>
          <w:rFonts w:ascii="Times New Roman" w:hAnsi="Times New Roman" w:hint="eastAsia"/>
          <w:sz w:val="22"/>
        </w:rPr>
        <w:t>应充分了解相关应用系统的发展历史，考虑系统目前的运行状况和将来的发展。同时，要充分考虑到系统的安全性、稳定性和可靠性。</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）投标人</w:t>
      </w:r>
      <w:r w:rsidRPr="007B44E4">
        <w:rPr>
          <w:rFonts w:ascii="Times New Roman" w:hAnsi="Times New Roman" w:hint="eastAsia"/>
          <w:sz w:val="22"/>
        </w:rPr>
        <w:t>应在方案中详细说明所提供的运行维护服务的运行模式、人员、相关文档等。</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）投标人</w:t>
      </w:r>
      <w:r w:rsidRPr="007B44E4">
        <w:rPr>
          <w:rFonts w:ascii="Times New Roman" w:hAnsi="Times New Roman" w:hint="eastAsia"/>
          <w:sz w:val="22"/>
        </w:rPr>
        <w:t>需提供与本系统相适应的运行维护安全管理机制，保障系统安全，并能通过</w:t>
      </w:r>
      <w:proofErr w:type="gramStart"/>
      <w:r w:rsidRPr="007B44E4">
        <w:rPr>
          <w:rFonts w:ascii="Times New Roman" w:hAnsi="Times New Roman" w:hint="eastAsia"/>
          <w:sz w:val="22"/>
        </w:rPr>
        <w:t>三级等保测评</w:t>
      </w:r>
      <w:proofErr w:type="gramEnd"/>
      <w:r w:rsidRPr="007B44E4">
        <w:rPr>
          <w:rFonts w:ascii="Times New Roman" w:hAnsi="Times New Roman" w:hint="eastAsia"/>
          <w:sz w:val="22"/>
        </w:rPr>
        <w:t>。</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）投标人</w:t>
      </w:r>
      <w:r w:rsidRPr="007B44E4">
        <w:rPr>
          <w:rFonts w:ascii="Times New Roman" w:hAnsi="Times New Roman" w:hint="eastAsia"/>
          <w:sz w:val="22"/>
        </w:rPr>
        <w:t>中应详细说明运维厂商的售后服务体系、包括服务流程及其运作方式。</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6</w:t>
      </w:r>
      <w:r>
        <w:rPr>
          <w:rFonts w:ascii="Times New Roman" w:hAnsi="Times New Roman" w:hint="eastAsia"/>
          <w:sz w:val="22"/>
        </w:rPr>
        <w:t>）</w:t>
      </w:r>
      <w:r w:rsidRPr="007B44E4">
        <w:rPr>
          <w:rFonts w:ascii="Times New Roman" w:hAnsi="Times New Roman" w:hint="eastAsia"/>
          <w:sz w:val="22"/>
        </w:rPr>
        <w:t>报价需不遗漏、不重复，即总价应包括本运</w:t>
      </w:r>
      <w:proofErr w:type="gramStart"/>
      <w:r w:rsidRPr="007B44E4">
        <w:rPr>
          <w:rFonts w:ascii="Times New Roman" w:hAnsi="Times New Roman" w:hint="eastAsia"/>
          <w:sz w:val="22"/>
        </w:rPr>
        <w:t>维方案</w:t>
      </w:r>
      <w:proofErr w:type="gramEnd"/>
      <w:r w:rsidRPr="007B44E4">
        <w:rPr>
          <w:rFonts w:ascii="Times New Roman" w:hAnsi="Times New Roman" w:hint="eastAsia"/>
          <w:sz w:val="22"/>
        </w:rPr>
        <w:t>的所有维护服务所有费用。</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7</w:t>
      </w:r>
      <w:r>
        <w:rPr>
          <w:rFonts w:ascii="Times New Roman" w:hAnsi="Times New Roman" w:hint="eastAsia"/>
          <w:sz w:val="22"/>
        </w:rPr>
        <w:t>）</w:t>
      </w:r>
      <w:r w:rsidRPr="007B44E4">
        <w:rPr>
          <w:rFonts w:ascii="Times New Roman" w:hAnsi="Times New Roman" w:hint="eastAsia"/>
          <w:sz w:val="22"/>
        </w:rPr>
        <w:t>本项目报价总价需包括：本项目需求中的全部运维服务所产生的人工、原厂服务费用、第三方测评服务、备品备件购置费用，同时对以上服务进行分项报价。</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8</w:t>
      </w:r>
      <w:r>
        <w:rPr>
          <w:rFonts w:ascii="Times New Roman" w:hAnsi="Times New Roman" w:hint="eastAsia"/>
          <w:sz w:val="22"/>
        </w:rPr>
        <w:t>）投标人</w:t>
      </w:r>
      <w:r w:rsidRPr="007B44E4">
        <w:rPr>
          <w:rFonts w:ascii="Times New Roman" w:hAnsi="Times New Roman" w:hint="eastAsia"/>
          <w:sz w:val="22"/>
        </w:rPr>
        <w:t>在上海应设立常驻售后服务</w:t>
      </w:r>
      <w:r w:rsidRPr="00E31146">
        <w:rPr>
          <w:rFonts w:ascii="Times New Roman" w:hAnsi="Times New Roman" w:hint="eastAsia"/>
          <w:sz w:val="22"/>
        </w:rPr>
        <w:t>团队</w:t>
      </w:r>
      <w:r w:rsidRPr="007B44E4">
        <w:rPr>
          <w:rFonts w:ascii="Times New Roman" w:hAnsi="Times New Roman" w:hint="eastAsia"/>
          <w:sz w:val="22"/>
        </w:rPr>
        <w:t>，处理所有维护服务，该服务需是</w:t>
      </w:r>
      <w:r>
        <w:rPr>
          <w:rFonts w:ascii="Times New Roman" w:hAnsi="Times New Roman" w:hint="eastAsia"/>
          <w:sz w:val="22"/>
        </w:rPr>
        <w:t>每周</w:t>
      </w:r>
      <w:r w:rsidRPr="007B44E4">
        <w:rPr>
          <w:rFonts w:ascii="Times New Roman" w:hAnsi="Times New Roman" w:hint="eastAsia"/>
          <w:sz w:val="22"/>
        </w:rPr>
        <w:t>7</w:t>
      </w:r>
      <w:r>
        <w:rPr>
          <w:rFonts w:ascii="Times New Roman" w:hAnsi="Times New Roman" w:hint="eastAsia"/>
          <w:sz w:val="22"/>
        </w:rPr>
        <w:t>天</w:t>
      </w:r>
      <w:r w:rsidRPr="004633E7">
        <w:rPr>
          <w:rFonts w:ascii="Times New Roman" w:hAnsi="Times New Roman"/>
          <w:sz w:val="22"/>
        </w:rPr>
        <w:t>×</w:t>
      </w:r>
      <w:r w:rsidRPr="007B44E4">
        <w:rPr>
          <w:rFonts w:ascii="Times New Roman" w:hAnsi="Times New Roman" w:hint="eastAsia"/>
          <w:sz w:val="22"/>
        </w:rPr>
        <w:t>24</w:t>
      </w:r>
      <w:r w:rsidRPr="007B44E4">
        <w:rPr>
          <w:rFonts w:ascii="Times New Roman" w:hAnsi="Times New Roman" w:hint="eastAsia"/>
          <w:sz w:val="22"/>
        </w:rPr>
        <w:t>小时的，同时提供本地语言（中文）支持。</w:t>
      </w:r>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sz w:val="22"/>
        </w:rPr>
        <w:t>9</w:t>
      </w:r>
      <w:r>
        <w:rPr>
          <w:rFonts w:ascii="Times New Roman" w:hAnsi="Times New Roman" w:hint="eastAsia"/>
          <w:sz w:val="22"/>
        </w:rPr>
        <w:t>）投标人</w:t>
      </w:r>
      <w:r w:rsidRPr="007B44E4">
        <w:rPr>
          <w:rFonts w:ascii="Times New Roman" w:hAnsi="Times New Roman" w:hint="eastAsia"/>
          <w:sz w:val="22"/>
        </w:rPr>
        <w:t>需做出无推诿承诺。即</w:t>
      </w:r>
      <w:r>
        <w:rPr>
          <w:rFonts w:ascii="Times New Roman" w:hAnsi="Times New Roman" w:hint="eastAsia"/>
          <w:sz w:val="22"/>
        </w:rPr>
        <w:t>投标人</w:t>
      </w:r>
      <w:r w:rsidRPr="007B44E4">
        <w:rPr>
          <w:rFonts w:ascii="Times New Roman" w:hAnsi="Times New Roman" w:hint="eastAsia"/>
          <w:sz w:val="22"/>
        </w:rPr>
        <w:t>应提供特殊措施，无论由于哪一方产生的问题而使系统发生不正常情况时，并在得到采购人通知后，全力协助采购人和其他供应商，使系统尽快恢复正常。</w:t>
      </w:r>
    </w:p>
    <w:p w:rsidR="00671271" w:rsidRPr="00172E2B"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sz w:val="22"/>
        </w:rPr>
        <w:t>0</w:t>
      </w:r>
      <w:r>
        <w:rPr>
          <w:rFonts w:ascii="Times New Roman" w:hAnsi="Times New Roman" w:hint="eastAsia"/>
          <w:sz w:val="22"/>
        </w:rPr>
        <w:t>）投标人</w:t>
      </w:r>
      <w:r w:rsidRPr="007B44E4">
        <w:rPr>
          <w:rFonts w:ascii="Times New Roman" w:hAnsi="Times New Roman" w:hint="eastAsia"/>
          <w:sz w:val="22"/>
        </w:rPr>
        <w:t>需做出完整</w:t>
      </w:r>
      <w:r>
        <w:rPr>
          <w:rFonts w:ascii="Times New Roman" w:hAnsi="Times New Roman" w:hint="eastAsia"/>
          <w:sz w:val="22"/>
        </w:rPr>
        <w:t>性承诺。运维期内如发现有超过维护期而未纳入本次招标范围的，投标人</w:t>
      </w:r>
      <w:r w:rsidRPr="007B44E4">
        <w:rPr>
          <w:rFonts w:ascii="Times New Roman" w:hAnsi="Times New Roman" w:hint="eastAsia"/>
          <w:sz w:val="22"/>
        </w:rPr>
        <w:t>必须对其提供免费的维修服务，确保上海市第七人民医院信息系统整体运行平稳。</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60" w:name="_Toc136872108"/>
      <w:r w:rsidRPr="00172E2B">
        <w:rPr>
          <w:rFonts w:ascii="Times New Roman" w:hAnsi="Times New Roman"/>
          <w:b/>
          <w:sz w:val="22"/>
        </w:rPr>
        <w:t xml:space="preserve">10 </w:t>
      </w:r>
      <w:r w:rsidRPr="00172E2B">
        <w:rPr>
          <w:rFonts w:ascii="Times New Roman" w:hAnsi="Times New Roman"/>
          <w:b/>
          <w:sz w:val="22"/>
        </w:rPr>
        <w:t>人员及设备要求</w:t>
      </w:r>
      <w:bookmarkEnd w:id="60"/>
    </w:p>
    <w:p w:rsidR="00671271" w:rsidRDefault="00671271" w:rsidP="00671271">
      <w:pPr>
        <w:adjustRightInd w:val="0"/>
        <w:snapToGrid w:val="0"/>
        <w:spacing w:line="300" w:lineRule="auto"/>
        <w:ind w:firstLineChars="200" w:firstLine="442"/>
        <w:outlineLvl w:val="4"/>
        <w:rPr>
          <w:rFonts w:ascii="Times New Roman" w:hAnsi="Times New Roman"/>
          <w:b/>
          <w:sz w:val="22"/>
        </w:rPr>
      </w:pPr>
      <w:bookmarkStart w:id="61" w:name="_Toc136872109"/>
      <w:r>
        <w:rPr>
          <w:rFonts w:ascii="Times New Roman" w:hAnsi="Times New Roman" w:hint="eastAsia"/>
          <w:b/>
          <w:sz w:val="22"/>
        </w:rPr>
        <w:t>10.1</w:t>
      </w:r>
      <w:r w:rsidRPr="00533A9E">
        <w:rPr>
          <w:rFonts w:ascii="Times New Roman" w:hAnsi="Times New Roman" w:hint="eastAsia"/>
          <w:b/>
          <w:sz w:val="22"/>
        </w:rPr>
        <w:t>人员要求</w:t>
      </w:r>
      <w:bookmarkEnd w:id="61"/>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964"/>
        <w:gridCol w:w="3223"/>
        <w:gridCol w:w="3524"/>
        <w:gridCol w:w="735"/>
      </w:tblGrid>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b/>
                <w:kern w:val="0"/>
                <w:sz w:val="22"/>
              </w:rPr>
            </w:pPr>
            <w:r w:rsidRPr="000B2144">
              <w:rPr>
                <w:rFonts w:ascii="Times New Roman" w:hAnsi="Times New Roman"/>
                <w:b/>
                <w:kern w:val="0"/>
                <w:sz w:val="22"/>
              </w:rPr>
              <w:t>序号</w:t>
            </w:r>
          </w:p>
        </w:tc>
        <w:tc>
          <w:tcPr>
            <w:tcW w:w="972" w:type="pct"/>
            <w:vAlign w:val="center"/>
          </w:tcPr>
          <w:p w:rsidR="00671271" w:rsidRPr="000B2144" w:rsidRDefault="00671271" w:rsidP="00881631">
            <w:pPr>
              <w:snapToGrid w:val="0"/>
              <w:jc w:val="center"/>
              <w:rPr>
                <w:rFonts w:ascii="Times New Roman" w:hAnsi="Times New Roman"/>
                <w:b/>
                <w:kern w:val="0"/>
                <w:sz w:val="22"/>
              </w:rPr>
            </w:pPr>
            <w:r w:rsidRPr="000B2144">
              <w:rPr>
                <w:rFonts w:ascii="Times New Roman" w:hAnsi="Times New Roman"/>
                <w:b/>
                <w:kern w:val="0"/>
                <w:sz w:val="22"/>
              </w:rPr>
              <w:t>岗位名称</w:t>
            </w:r>
          </w:p>
        </w:tc>
        <w:tc>
          <w:tcPr>
            <w:tcW w:w="1596" w:type="pct"/>
            <w:vAlign w:val="center"/>
          </w:tcPr>
          <w:p w:rsidR="00671271" w:rsidRPr="000B2144" w:rsidRDefault="00671271" w:rsidP="00881631">
            <w:pPr>
              <w:snapToGrid w:val="0"/>
              <w:jc w:val="center"/>
              <w:rPr>
                <w:rFonts w:ascii="Times New Roman" w:hAnsi="Times New Roman"/>
                <w:b/>
                <w:kern w:val="0"/>
                <w:sz w:val="22"/>
              </w:rPr>
            </w:pPr>
            <w:r w:rsidRPr="000B2144">
              <w:rPr>
                <w:rFonts w:ascii="Times New Roman" w:hAnsi="Times New Roman"/>
                <w:b/>
                <w:kern w:val="0"/>
                <w:sz w:val="22"/>
              </w:rPr>
              <w:t>建议配备人数</w:t>
            </w:r>
          </w:p>
        </w:tc>
        <w:tc>
          <w:tcPr>
            <w:tcW w:w="1745" w:type="pct"/>
            <w:vAlign w:val="center"/>
          </w:tcPr>
          <w:p w:rsidR="00671271" w:rsidRPr="000B2144" w:rsidRDefault="00671271" w:rsidP="00881631">
            <w:pPr>
              <w:snapToGrid w:val="0"/>
              <w:jc w:val="center"/>
              <w:rPr>
                <w:rFonts w:ascii="Times New Roman" w:hAnsi="Times New Roman"/>
                <w:b/>
                <w:kern w:val="0"/>
                <w:sz w:val="22"/>
              </w:rPr>
            </w:pPr>
            <w:r w:rsidRPr="000B2144">
              <w:rPr>
                <w:rFonts w:ascii="Times New Roman" w:hAnsi="Times New Roman"/>
                <w:b/>
                <w:kern w:val="0"/>
                <w:sz w:val="22"/>
              </w:rPr>
              <w:t>人员要求</w:t>
            </w:r>
          </w:p>
        </w:tc>
        <w:tc>
          <w:tcPr>
            <w:tcW w:w="364" w:type="pct"/>
            <w:vAlign w:val="center"/>
          </w:tcPr>
          <w:p w:rsidR="00671271" w:rsidRPr="000B2144" w:rsidRDefault="00671271" w:rsidP="00881631">
            <w:pPr>
              <w:snapToGrid w:val="0"/>
              <w:jc w:val="center"/>
              <w:rPr>
                <w:rFonts w:ascii="Times New Roman" w:hAnsi="Times New Roman"/>
                <w:b/>
                <w:kern w:val="0"/>
                <w:sz w:val="22"/>
              </w:rPr>
            </w:pPr>
            <w:r w:rsidRPr="000B2144">
              <w:rPr>
                <w:rFonts w:ascii="Times New Roman" w:hAnsi="Times New Roman"/>
                <w:b/>
                <w:kern w:val="0"/>
                <w:sz w:val="22"/>
              </w:rPr>
              <w:t>备注</w:t>
            </w: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1</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项目经理</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1</w:t>
            </w:r>
            <w:r w:rsidRPr="000B2144">
              <w:rPr>
                <w:rFonts w:ascii="Times New Roman" w:hAnsi="Times New Roman"/>
                <w:kern w:val="0"/>
                <w:sz w:val="22"/>
              </w:rPr>
              <w:t>（不得兼任下述岗位）</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负责对本项目进行总体协调工作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2</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网络维护人员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2</w:t>
            </w:r>
            <w:r w:rsidRPr="000B2144">
              <w:rPr>
                <w:rFonts w:ascii="Times New Roman" w:hAnsi="Times New Roman"/>
                <w:kern w:val="0"/>
                <w:sz w:val="22"/>
              </w:rPr>
              <w:t>（现场、远程支持，可不驻场，但每周至少</w:t>
            </w:r>
            <w:r w:rsidRPr="000B2144">
              <w:rPr>
                <w:rFonts w:ascii="Times New Roman" w:hAnsi="Times New Roman"/>
                <w:kern w:val="0"/>
                <w:sz w:val="22"/>
              </w:rPr>
              <w:t>2</w:t>
            </w:r>
            <w:r w:rsidRPr="000B2144">
              <w:rPr>
                <w:rFonts w:ascii="Times New Roman" w:hAnsi="Times New Roman"/>
                <w:kern w:val="0"/>
                <w:sz w:val="22"/>
              </w:rPr>
              <w:t>天进行巡检）</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负责医院网络系统日常维护工作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3</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主机存储维护人员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3</w:t>
            </w:r>
            <w:r w:rsidRPr="000B2144">
              <w:rPr>
                <w:rFonts w:ascii="Times New Roman" w:hAnsi="Times New Roman"/>
                <w:kern w:val="0"/>
                <w:sz w:val="22"/>
              </w:rPr>
              <w:t>（现场、远程支持，可不驻场，但每周至少</w:t>
            </w:r>
            <w:r w:rsidRPr="000B2144">
              <w:rPr>
                <w:rFonts w:ascii="Times New Roman" w:hAnsi="Times New Roman"/>
                <w:kern w:val="0"/>
                <w:sz w:val="22"/>
              </w:rPr>
              <w:t>2</w:t>
            </w:r>
            <w:r w:rsidRPr="000B2144">
              <w:rPr>
                <w:rFonts w:ascii="Times New Roman" w:hAnsi="Times New Roman"/>
                <w:kern w:val="0"/>
                <w:sz w:val="22"/>
              </w:rPr>
              <w:t>天进行巡检）</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负责医院主机、存储系统日常维护工作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4</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数据库维护人员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2</w:t>
            </w:r>
            <w:r w:rsidRPr="000B2144">
              <w:rPr>
                <w:rFonts w:ascii="Times New Roman" w:hAnsi="Times New Roman"/>
                <w:kern w:val="0"/>
                <w:sz w:val="22"/>
              </w:rPr>
              <w:t>（现场、远程支持，可不驻场，但每周至少</w:t>
            </w:r>
            <w:r w:rsidRPr="000B2144">
              <w:rPr>
                <w:rFonts w:ascii="Times New Roman" w:hAnsi="Times New Roman"/>
                <w:kern w:val="0"/>
                <w:sz w:val="22"/>
              </w:rPr>
              <w:t>2</w:t>
            </w:r>
            <w:r w:rsidRPr="000B2144">
              <w:rPr>
                <w:rFonts w:ascii="Times New Roman" w:hAnsi="Times New Roman"/>
                <w:kern w:val="0"/>
                <w:sz w:val="22"/>
              </w:rPr>
              <w:t>天进行巡检）</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负责医院数据库系统日常维护工作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5</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安全维护人员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3</w:t>
            </w:r>
            <w:r w:rsidRPr="000B2144">
              <w:rPr>
                <w:rFonts w:ascii="Times New Roman" w:hAnsi="Times New Roman"/>
                <w:kern w:val="0"/>
                <w:sz w:val="22"/>
              </w:rPr>
              <w:t>（现场、远程支持，可不驻场，但每周至少</w:t>
            </w:r>
            <w:r w:rsidRPr="000B2144">
              <w:rPr>
                <w:rFonts w:ascii="Times New Roman" w:hAnsi="Times New Roman"/>
                <w:kern w:val="0"/>
                <w:sz w:val="22"/>
              </w:rPr>
              <w:t>2</w:t>
            </w:r>
            <w:r w:rsidRPr="000B2144">
              <w:rPr>
                <w:rFonts w:ascii="Times New Roman" w:hAnsi="Times New Roman"/>
                <w:kern w:val="0"/>
                <w:sz w:val="22"/>
              </w:rPr>
              <w:t>天进行巡检）</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负责医院安全系统日常维护工作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6</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弱电维护人员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4</w:t>
            </w:r>
            <w:r w:rsidRPr="000B2144">
              <w:rPr>
                <w:rFonts w:ascii="Times New Roman" w:hAnsi="Times New Roman"/>
                <w:kern w:val="0"/>
                <w:sz w:val="22"/>
              </w:rPr>
              <w:t>（现场、远程支持，可不驻场，但每周至少</w:t>
            </w:r>
            <w:r w:rsidRPr="000B2144">
              <w:rPr>
                <w:rFonts w:ascii="Times New Roman" w:hAnsi="Times New Roman"/>
                <w:kern w:val="0"/>
                <w:sz w:val="22"/>
              </w:rPr>
              <w:t>2</w:t>
            </w:r>
            <w:r w:rsidRPr="000B2144">
              <w:rPr>
                <w:rFonts w:ascii="Times New Roman" w:hAnsi="Times New Roman"/>
                <w:kern w:val="0"/>
                <w:sz w:val="22"/>
              </w:rPr>
              <w:t>天进行巡检）</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负责医院弱电系统日常维护工作</w:t>
            </w: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322"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7</w:t>
            </w:r>
          </w:p>
        </w:tc>
        <w:tc>
          <w:tcPr>
            <w:tcW w:w="972"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驻场维护人员</w:t>
            </w:r>
          </w:p>
        </w:tc>
        <w:tc>
          <w:tcPr>
            <w:tcW w:w="1596" w:type="pct"/>
            <w:vAlign w:val="center"/>
          </w:tcPr>
          <w:p w:rsidR="00671271" w:rsidRPr="000B2144" w:rsidRDefault="00671271" w:rsidP="00881631">
            <w:pPr>
              <w:snapToGrid w:val="0"/>
              <w:rPr>
                <w:rFonts w:ascii="Times New Roman" w:hAnsi="Times New Roman"/>
                <w:kern w:val="0"/>
                <w:sz w:val="22"/>
              </w:rPr>
            </w:pPr>
            <w:r w:rsidRPr="000B2144">
              <w:rPr>
                <w:rFonts w:ascii="Times New Roman" w:hAnsi="Times New Roman"/>
                <w:kern w:val="0"/>
                <w:sz w:val="22"/>
              </w:rPr>
              <w:t>5</w:t>
            </w:r>
            <w:r w:rsidRPr="000B2144">
              <w:rPr>
                <w:rFonts w:ascii="Times New Roman" w:hAnsi="Times New Roman"/>
                <w:kern w:val="0"/>
                <w:sz w:val="22"/>
              </w:rPr>
              <w:t>（驻场）</w:t>
            </w:r>
          </w:p>
        </w:tc>
        <w:tc>
          <w:tcPr>
            <w:tcW w:w="1745" w:type="pct"/>
            <w:vAlign w:val="center"/>
          </w:tcPr>
          <w:p w:rsidR="00671271" w:rsidRPr="000B2144" w:rsidRDefault="00671271" w:rsidP="00881631">
            <w:pPr>
              <w:snapToGrid w:val="0"/>
              <w:jc w:val="left"/>
              <w:rPr>
                <w:rFonts w:ascii="Times New Roman" w:hAnsi="Times New Roman"/>
                <w:kern w:val="0"/>
                <w:sz w:val="22"/>
              </w:rPr>
            </w:pPr>
            <w:r w:rsidRPr="000B2144">
              <w:rPr>
                <w:rFonts w:ascii="Times New Roman" w:hAnsi="Times New Roman"/>
                <w:kern w:val="0"/>
                <w:sz w:val="22"/>
              </w:rPr>
              <w:t>负责医院服务器、存储、网络、安全等设备基本运</w:t>
            </w:r>
            <w:proofErr w:type="gramStart"/>
            <w:r w:rsidRPr="000B2144">
              <w:rPr>
                <w:rFonts w:ascii="Times New Roman" w:hAnsi="Times New Roman"/>
                <w:kern w:val="0"/>
                <w:sz w:val="22"/>
              </w:rPr>
              <w:t>维工作</w:t>
            </w:r>
            <w:proofErr w:type="gramEnd"/>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r w:rsidR="00671271" w:rsidRPr="000B2144" w:rsidTr="00881631">
        <w:trPr>
          <w:trHeight w:val="425"/>
          <w:jc w:val="center"/>
        </w:trPr>
        <w:tc>
          <w:tcPr>
            <w:tcW w:w="1294" w:type="pct"/>
            <w:gridSpan w:val="2"/>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合计</w:t>
            </w:r>
          </w:p>
        </w:tc>
        <w:tc>
          <w:tcPr>
            <w:tcW w:w="1596" w:type="pct"/>
            <w:vAlign w:val="center"/>
          </w:tcPr>
          <w:p w:rsidR="00671271" w:rsidRPr="000B2144" w:rsidRDefault="00671271" w:rsidP="00881631">
            <w:pPr>
              <w:snapToGrid w:val="0"/>
              <w:jc w:val="center"/>
              <w:rPr>
                <w:rFonts w:ascii="Times New Roman" w:hAnsi="Times New Roman"/>
                <w:kern w:val="0"/>
                <w:sz w:val="22"/>
              </w:rPr>
            </w:pPr>
            <w:r w:rsidRPr="000B2144">
              <w:rPr>
                <w:rFonts w:ascii="Times New Roman" w:hAnsi="Times New Roman"/>
                <w:kern w:val="0"/>
                <w:sz w:val="22"/>
              </w:rPr>
              <w:t>20</w:t>
            </w:r>
          </w:p>
        </w:tc>
        <w:tc>
          <w:tcPr>
            <w:tcW w:w="1745" w:type="pct"/>
            <w:vAlign w:val="center"/>
          </w:tcPr>
          <w:p w:rsidR="00671271" w:rsidRPr="000B2144" w:rsidRDefault="00671271" w:rsidP="00881631">
            <w:pPr>
              <w:snapToGrid w:val="0"/>
              <w:ind w:firstLine="387"/>
              <w:jc w:val="center"/>
              <w:rPr>
                <w:rFonts w:ascii="Times New Roman" w:hAnsi="Times New Roman"/>
                <w:kern w:val="0"/>
                <w:sz w:val="22"/>
              </w:rPr>
            </w:pPr>
          </w:p>
        </w:tc>
        <w:tc>
          <w:tcPr>
            <w:tcW w:w="364" w:type="pct"/>
            <w:vAlign w:val="center"/>
          </w:tcPr>
          <w:p w:rsidR="00671271" w:rsidRPr="000B2144" w:rsidRDefault="00671271" w:rsidP="00881631">
            <w:pPr>
              <w:snapToGrid w:val="0"/>
              <w:ind w:firstLine="387"/>
              <w:jc w:val="center"/>
              <w:rPr>
                <w:rFonts w:ascii="Times New Roman" w:hAnsi="Times New Roman"/>
                <w:kern w:val="0"/>
                <w:sz w:val="22"/>
              </w:rPr>
            </w:pPr>
          </w:p>
        </w:tc>
      </w:tr>
    </w:tbl>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62" w:name="_Toc136872110"/>
      <w:r>
        <w:rPr>
          <w:rFonts w:ascii="Times New Roman" w:hAnsi="Times New Roman" w:hint="eastAsia"/>
          <w:b/>
          <w:sz w:val="22"/>
        </w:rPr>
        <w:t>10.2</w:t>
      </w:r>
      <w:r w:rsidRPr="00533A9E">
        <w:rPr>
          <w:rFonts w:ascii="Times New Roman" w:hAnsi="Times New Roman" w:hint="eastAsia"/>
          <w:b/>
          <w:sz w:val="22"/>
        </w:rPr>
        <w:t>岗位设置要求</w:t>
      </w:r>
      <w:bookmarkEnd w:id="62"/>
    </w:p>
    <w:p w:rsidR="00671271" w:rsidRPr="007B44E4"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lastRenderedPageBreak/>
        <w:t>建议配备</w:t>
      </w:r>
      <w:r w:rsidRPr="007B44E4">
        <w:rPr>
          <w:rFonts w:ascii="Times New Roman" w:hAnsi="Times New Roman"/>
          <w:sz w:val="22"/>
        </w:rPr>
        <w:t>20</w:t>
      </w:r>
      <w:r w:rsidRPr="007B44E4">
        <w:rPr>
          <w:rFonts w:ascii="Times New Roman" w:hAnsi="Times New Roman"/>
          <w:sz w:val="22"/>
        </w:rPr>
        <w:t>人的运维团队，并设置项目经理、网络维护、主机存储维护、安全维护、弱电维护、驻场维护等岗位。</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63" w:name="_Toc136872111"/>
      <w:r>
        <w:rPr>
          <w:rFonts w:ascii="Times New Roman" w:hAnsi="Times New Roman" w:hint="eastAsia"/>
          <w:b/>
          <w:sz w:val="22"/>
        </w:rPr>
        <w:t>10.3</w:t>
      </w:r>
      <w:r w:rsidRPr="00533A9E">
        <w:rPr>
          <w:rFonts w:ascii="Times New Roman" w:hAnsi="Times New Roman" w:hint="eastAsia"/>
          <w:b/>
          <w:sz w:val="22"/>
        </w:rPr>
        <w:t>项目经理要求</w:t>
      </w:r>
      <w:bookmarkEnd w:id="63"/>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hint="eastAsia"/>
          <w:sz w:val="22"/>
        </w:rPr>
        <w:t>项目经理具有本科以上学位，具有高级工程师证书；具有</w:t>
      </w:r>
      <w:r w:rsidRPr="007B44E4">
        <w:rPr>
          <w:rFonts w:ascii="Times New Roman" w:hAnsi="Times New Roman" w:hint="eastAsia"/>
          <w:sz w:val="22"/>
        </w:rPr>
        <w:t>20</w:t>
      </w:r>
      <w:r w:rsidRPr="007B44E4">
        <w:rPr>
          <w:rFonts w:ascii="Times New Roman" w:hAnsi="Times New Roman" w:hint="eastAsia"/>
          <w:sz w:val="22"/>
        </w:rPr>
        <w:t>年以上项目相关工作经验，具有信息系统规划设计、项目管理经验且担任过类似大型信息系统项目的项目经理；具备调动公司内部完成项目建设所需各项资源的能力。</w:t>
      </w:r>
    </w:p>
    <w:p w:rsidR="00671271" w:rsidRPr="00533A9E" w:rsidRDefault="00671271" w:rsidP="00671271">
      <w:pPr>
        <w:adjustRightInd w:val="0"/>
        <w:snapToGrid w:val="0"/>
        <w:spacing w:line="300" w:lineRule="auto"/>
        <w:ind w:firstLineChars="200" w:firstLine="442"/>
        <w:outlineLvl w:val="5"/>
        <w:rPr>
          <w:rFonts w:ascii="Times New Roman" w:hAnsi="Times New Roman"/>
          <w:b/>
          <w:sz w:val="22"/>
        </w:rPr>
      </w:pPr>
      <w:bookmarkStart w:id="64" w:name="_Toc136872112"/>
      <w:r>
        <w:rPr>
          <w:rFonts w:ascii="Times New Roman" w:hAnsi="Times New Roman" w:hint="eastAsia"/>
          <w:b/>
          <w:sz w:val="22"/>
        </w:rPr>
        <w:t>10.4</w:t>
      </w:r>
      <w:r w:rsidRPr="00533A9E">
        <w:rPr>
          <w:rFonts w:ascii="Times New Roman" w:hAnsi="Times New Roman" w:hint="eastAsia"/>
          <w:b/>
          <w:sz w:val="22"/>
        </w:rPr>
        <w:t>专业技术人员要求</w:t>
      </w:r>
      <w:bookmarkEnd w:id="64"/>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hint="eastAsia"/>
          <w:sz w:val="22"/>
        </w:rPr>
        <w:t>网络维护人员具备中级职称、网络认证资质，有三年以上医疗行业项目工作经验，提供</w:t>
      </w:r>
      <w:r w:rsidRPr="007B44E4">
        <w:rPr>
          <w:rFonts w:ascii="Times New Roman" w:hAnsi="Times New Roman"/>
          <w:sz w:val="22"/>
        </w:rPr>
        <w:t>2</w:t>
      </w:r>
      <w:r w:rsidRPr="007B44E4">
        <w:rPr>
          <w:rFonts w:ascii="Times New Roman" w:hAnsi="Times New Roman" w:hint="eastAsia"/>
          <w:sz w:val="22"/>
        </w:rPr>
        <w:t>位。</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hint="eastAsia"/>
          <w:sz w:val="22"/>
        </w:rPr>
        <w:t>主机存储维护人员具备操作系统、主机、存储、虚拟化认证资质，有三年以上医疗行业项目工作经验，提供</w:t>
      </w:r>
      <w:r w:rsidRPr="007B44E4">
        <w:rPr>
          <w:rFonts w:ascii="Times New Roman" w:hAnsi="Times New Roman"/>
          <w:sz w:val="22"/>
        </w:rPr>
        <w:t>3</w:t>
      </w:r>
      <w:r w:rsidRPr="007B44E4">
        <w:rPr>
          <w:rFonts w:ascii="Times New Roman" w:hAnsi="Times New Roman" w:hint="eastAsia"/>
          <w:sz w:val="22"/>
        </w:rPr>
        <w:t>位。</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hint="eastAsia"/>
          <w:sz w:val="22"/>
        </w:rPr>
        <w:t>数据库维护人员具备数据库认证资质、有三年以上医疗行业项目工作经验，提供</w:t>
      </w:r>
      <w:r w:rsidRPr="007B44E4">
        <w:rPr>
          <w:rFonts w:ascii="Times New Roman" w:hAnsi="Times New Roman"/>
          <w:sz w:val="22"/>
        </w:rPr>
        <w:t>2</w:t>
      </w:r>
      <w:r w:rsidRPr="007B44E4">
        <w:rPr>
          <w:rFonts w:ascii="Times New Roman" w:hAnsi="Times New Roman" w:hint="eastAsia"/>
          <w:sz w:val="22"/>
        </w:rPr>
        <w:t>位。</w:t>
      </w:r>
    </w:p>
    <w:p w:rsidR="00671271" w:rsidRPr="007B44E4" w:rsidRDefault="00671271" w:rsidP="00671271">
      <w:pPr>
        <w:spacing w:line="300" w:lineRule="auto"/>
        <w:ind w:firstLineChars="200" w:firstLine="440"/>
        <w:rPr>
          <w:rFonts w:ascii="Times New Roman" w:hAnsi="Times New Roman"/>
          <w:sz w:val="22"/>
        </w:rPr>
      </w:pPr>
      <w:r w:rsidRPr="007B44E4">
        <w:rPr>
          <w:rFonts w:ascii="Times New Roman" w:hAnsi="Times New Roman" w:hint="eastAsia"/>
          <w:sz w:val="22"/>
        </w:rPr>
        <w:t>安全维护人员具备信息安全认证资质，有三年以上医疗行业项目工作经验，提供</w:t>
      </w:r>
      <w:r w:rsidRPr="007B44E4">
        <w:rPr>
          <w:rFonts w:ascii="Times New Roman" w:hAnsi="Times New Roman"/>
          <w:sz w:val="22"/>
        </w:rPr>
        <w:t>3</w:t>
      </w:r>
      <w:r w:rsidRPr="007B44E4">
        <w:rPr>
          <w:rFonts w:ascii="Times New Roman" w:hAnsi="Times New Roman" w:hint="eastAsia"/>
          <w:sz w:val="22"/>
        </w:rPr>
        <w:t>位。</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65" w:name="_Toc136872113"/>
      <w:r w:rsidRPr="00172E2B">
        <w:rPr>
          <w:rFonts w:ascii="Times New Roman" w:hAnsi="Times New Roman"/>
          <w:b/>
          <w:sz w:val="22"/>
        </w:rPr>
        <w:t>11</w:t>
      </w:r>
      <w:r w:rsidRPr="00172E2B">
        <w:rPr>
          <w:rFonts w:ascii="Times New Roman" w:hAnsi="Times New Roman"/>
          <w:b/>
          <w:sz w:val="22"/>
        </w:rPr>
        <w:t>安全生产、文明施工（安装）与环境保护要求</w:t>
      </w:r>
      <w:bookmarkEnd w:id="65"/>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11.1</w:t>
      </w:r>
      <w:r w:rsidRPr="00172E2B">
        <w:rPr>
          <w:rFonts w:ascii="Times New Roman" w:hAnsi="Times New Roman"/>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11.2</w:t>
      </w:r>
      <w:r w:rsidRPr="00172E2B">
        <w:rPr>
          <w:rFonts w:ascii="Times New Roman" w:hAnsi="Times New Roman"/>
          <w:sz w:val="22"/>
        </w:rPr>
        <w:t>在项目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11.3</w:t>
      </w:r>
      <w:r w:rsidRPr="00172E2B">
        <w:rPr>
          <w:rFonts w:ascii="Times New Roman" w:hAnsi="Times New Roman"/>
          <w:sz w:val="22"/>
        </w:rPr>
        <w:t>中标人在项目实施期间，必须遵守国家与上海市各项有关安全作业规章、规范与制度，建立动用明火申请批准制度，安全用电等制度，确保杜绝各类事故的发生。</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11.4</w:t>
      </w:r>
      <w:r w:rsidRPr="00172E2B">
        <w:rPr>
          <w:rFonts w:ascii="Times New Roman" w:hAnsi="Times New Roman"/>
          <w:sz w:val="22"/>
        </w:rPr>
        <w:t>中标人现场设备安装负责人应具有专业证书，安装人员必须持证上岗。中标人应对设备安装、调试期间自身和第三方安全与财产负责。</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11.5</w:t>
      </w:r>
      <w:r w:rsidRPr="00172E2B">
        <w:rPr>
          <w:rFonts w:ascii="Times New Roman" w:hAnsi="Times New Roman"/>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11.6</w:t>
      </w:r>
      <w:proofErr w:type="gramStart"/>
      <w:r w:rsidRPr="00172E2B">
        <w:rPr>
          <w:rFonts w:ascii="Times New Roman" w:hAnsi="Times New Roman"/>
          <w:sz w:val="22"/>
        </w:rPr>
        <w:t>各</w:t>
      </w:r>
      <w:proofErr w:type="gramEnd"/>
      <w:r w:rsidRPr="00172E2B">
        <w:rPr>
          <w:rFonts w:ascii="Times New Roman" w:hAnsi="Times New Roman"/>
          <w:sz w:val="22"/>
        </w:rPr>
        <w:t>投标人在投标文件中要结合本项目的特点和采购</w:t>
      </w:r>
      <w:proofErr w:type="gramStart"/>
      <w:r w:rsidRPr="00172E2B">
        <w:rPr>
          <w:rFonts w:ascii="Times New Roman" w:hAnsi="Times New Roman"/>
          <w:sz w:val="22"/>
        </w:rPr>
        <w:t>人上述</w:t>
      </w:r>
      <w:proofErr w:type="gramEnd"/>
      <w:r w:rsidRPr="00172E2B">
        <w:rPr>
          <w:rFonts w:ascii="Times New Roman" w:hAnsi="Times New Roman"/>
          <w:sz w:val="22"/>
        </w:rPr>
        <w:t>的具体要求制定相应的安全文明施工（安装）和安全生产管理措施，同时应适当考虑购买自己员工和第三方责任保险，并在报价措施费中列支必须的费用清单。</w:t>
      </w:r>
    </w:p>
    <w:p w:rsidR="00671271" w:rsidRPr="00172E2B" w:rsidRDefault="00671271" w:rsidP="00671271">
      <w:pPr>
        <w:adjustRightInd w:val="0"/>
        <w:snapToGrid w:val="0"/>
        <w:spacing w:line="300" w:lineRule="auto"/>
        <w:ind w:firstLineChars="200" w:firstLine="440"/>
        <w:rPr>
          <w:rFonts w:ascii="Times New Roman" w:hAnsi="Times New Roman"/>
          <w:sz w:val="22"/>
        </w:rPr>
      </w:pP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66" w:name="_Toc136872114"/>
      <w:r w:rsidRPr="00172E2B">
        <w:rPr>
          <w:rFonts w:ascii="Times New Roman" w:hAnsi="Times New Roman"/>
          <w:b/>
          <w:sz w:val="22"/>
        </w:rPr>
        <w:t>12</w:t>
      </w:r>
      <w:r w:rsidRPr="00172E2B">
        <w:rPr>
          <w:rFonts w:ascii="Times New Roman" w:hAnsi="Times New Roman"/>
          <w:b/>
          <w:sz w:val="22"/>
        </w:rPr>
        <w:t>运</w:t>
      </w:r>
      <w:proofErr w:type="gramStart"/>
      <w:r w:rsidRPr="00172E2B">
        <w:rPr>
          <w:rFonts w:ascii="Times New Roman" w:hAnsi="Times New Roman"/>
          <w:b/>
          <w:sz w:val="22"/>
        </w:rPr>
        <w:t>维质量</w:t>
      </w:r>
      <w:proofErr w:type="gramEnd"/>
      <w:r w:rsidRPr="00172E2B">
        <w:rPr>
          <w:rFonts w:ascii="Times New Roman" w:hAnsi="Times New Roman"/>
          <w:b/>
          <w:sz w:val="22"/>
        </w:rPr>
        <w:t>和考核管理要求</w:t>
      </w:r>
      <w:bookmarkEnd w:id="66"/>
    </w:p>
    <w:p w:rsidR="00671271" w:rsidRPr="00A372DD" w:rsidRDefault="00671271" w:rsidP="00671271">
      <w:pPr>
        <w:adjustRightInd w:val="0"/>
        <w:snapToGrid w:val="0"/>
        <w:spacing w:line="300" w:lineRule="auto"/>
        <w:ind w:firstLineChars="200" w:firstLine="440"/>
        <w:rPr>
          <w:rFonts w:ascii="Times New Roman" w:hAnsi="Times New Roman"/>
          <w:sz w:val="22"/>
        </w:rPr>
      </w:pPr>
      <w:r w:rsidRPr="00A372DD">
        <w:rPr>
          <w:rFonts w:ascii="Times New Roman" w:hAnsi="Times New Roman" w:hint="eastAsia"/>
          <w:sz w:val="22"/>
        </w:rPr>
        <w:t>投标人需具有完善的质量管理体系，能以</w:t>
      </w:r>
      <w:r w:rsidRPr="00A372DD">
        <w:rPr>
          <w:rFonts w:ascii="Times New Roman" w:hAnsi="Times New Roman" w:hint="eastAsia"/>
          <w:sz w:val="22"/>
        </w:rPr>
        <w:t>ISO20000</w:t>
      </w:r>
      <w:r w:rsidRPr="00A372DD">
        <w:rPr>
          <w:rFonts w:ascii="Times New Roman" w:hAnsi="Times New Roman" w:hint="eastAsia"/>
          <w:sz w:val="22"/>
        </w:rPr>
        <w:t>质量标准体系的要求，针对招标项目实施过程及交付结果进行质量规划、管理和控制。</w:t>
      </w:r>
    </w:p>
    <w:p w:rsidR="00671271" w:rsidRPr="00A372DD" w:rsidRDefault="00671271" w:rsidP="00671271">
      <w:pPr>
        <w:adjustRightInd w:val="0"/>
        <w:snapToGrid w:val="0"/>
        <w:spacing w:line="300" w:lineRule="auto"/>
        <w:ind w:firstLineChars="200" w:firstLine="440"/>
        <w:rPr>
          <w:rFonts w:ascii="Times New Roman" w:hAnsi="Times New Roman"/>
          <w:sz w:val="22"/>
        </w:rPr>
      </w:pPr>
      <w:r w:rsidRPr="00A372DD">
        <w:rPr>
          <w:rFonts w:ascii="Times New Roman" w:hAnsi="Times New Roman" w:hint="eastAsia"/>
          <w:sz w:val="22"/>
        </w:rPr>
        <w:t>12.1</w:t>
      </w:r>
      <w:r w:rsidRPr="00A372DD">
        <w:rPr>
          <w:rFonts w:ascii="Times New Roman" w:hAnsi="Times New Roman" w:hint="eastAsia"/>
          <w:sz w:val="22"/>
        </w:rPr>
        <w:t>运</w:t>
      </w:r>
      <w:proofErr w:type="gramStart"/>
      <w:r w:rsidRPr="00A372DD">
        <w:rPr>
          <w:rFonts w:ascii="Times New Roman" w:hAnsi="Times New Roman" w:hint="eastAsia"/>
          <w:sz w:val="22"/>
        </w:rPr>
        <w:t>维质量</w:t>
      </w:r>
      <w:proofErr w:type="gramEnd"/>
      <w:r w:rsidRPr="00A372DD">
        <w:rPr>
          <w:rFonts w:ascii="Times New Roman" w:hAnsi="Times New Roman" w:hint="eastAsia"/>
          <w:sz w:val="22"/>
        </w:rPr>
        <w:t>要求</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A372DD">
        <w:rPr>
          <w:rFonts w:ascii="Times New Roman" w:hAnsi="Times New Roman" w:hint="eastAsia"/>
          <w:sz w:val="22"/>
        </w:rPr>
        <w:t>投标人应在投标方案中详细阐述为满足上述要求而组建的项目团队的人员构成、组织分工、管理流程和考核方案等管理方案。其中，项目</w:t>
      </w:r>
      <w:proofErr w:type="gramStart"/>
      <w:r w:rsidRPr="00A372DD">
        <w:rPr>
          <w:rFonts w:ascii="Times New Roman" w:hAnsi="Times New Roman" w:hint="eastAsia"/>
          <w:sz w:val="22"/>
        </w:rPr>
        <w:t>组核心</w:t>
      </w:r>
      <w:proofErr w:type="gramEnd"/>
      <w:r w:rsidRPr="00A372DD">
        <w:rPr>
          <w:rFonts w:ascii="Times New Roman" w:hAnsi="Times New Roman" w:hint="eastAsia"/>
          <w:sz w:val="22"/>
        </w:rPr>
        <w:t>人员应当配置项目经理。</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A372DD">
        <w:rPr>
          <w:rFonts w:ascii="Times New Roman" w:hAnsi="Times New Roman" w:hint="eastAsia"/>
          <w:sz w:val="22"/>
        </w:rPr>
        <w:t>建立多渠道、多方式的服务体系，为用户提供日常运行支持，投标人在投标文件中应当详</w:t>
      </w:r>
      <w:r w:rsidRPr="00A372DD">
        <w:rPr>
          <w:rFonts w:ascii="Times New Roman" w:hAnsi="Times New Roman" w:hint="eastAsia"/>
          <w:sz w:val="22"/>
        </w:rPr>
        <w:lastRenderedPageBreak/>
        <w:t>述能提供的服务支持方式及其内容。</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A372DD">
        <w:rPr>
          <w:rFonts w:ascii="Times New Roman" w:hAnsi="Times New Roman" w:hint="eastAsia"/>
          <w:sz w:val="22"/>
        </w:rPr>
        <w:t>投标人应保证运维团队的整体服务形象管理，并详述其策划方案。</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w:t>
      </w:r>
      <w:r w:rsidRPr="00A372DD">
        <w:rPr>
          <w:rFonts w:ascii="Times New Roman" w:hAnsi="Times New Roman" w:hint="eastAsia"/>
          <w:sz w:val="22"/>
        </w:rPr>
        <w:t>投标人应设立运行维护的管理、技术、安全的负责人及管理人员，组织协调落实各项运行维护制度。</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w:t>
      </w:r>
      <w:r w:rsidRPr="00A372DD">
        <w:rPr>
          <w:rFonts w:ascii="Times New Roman" w:hAnsi="Times New Roman" w:hint="eastAsia"/>
          <w:sz w:val="22"/>
        </w:rPr>
        <w:t>投标人应依据信息化设备统一接报修系统的信息事件记录，开展技术服务支持和应急突发等信息事件的处置，禁止瞒报、漏报；</w:t>
      </w:r>
    </w:p>
    <w:p w:rsidR="00671271" w:rsidRPr="00A372DD"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6</w:t>
      </w:r>
      <w:r>
        <w:rPr>
          <w:rFonts w:ascii="Times New Roman" w:hAnsi="Times New Roman" w:hint="eastAsia"/>
          <w:sz w:val="22"/>
        </w:rPr>
        <w:t>）</w:t>
      </w:r>
      <w:r w:rsidRPr="00A372DD">
        <w:rPr>
          <w:rFonts w:ascii="Times New Roman" w:hAnsi="Times New Roman" w:hint="eastAsia"/>
          <w:sz w:val="22"/>
        </w:rPr>
        <w:t>投标方案应详细说明投标人的售后服务体系及其运作方式。</w:t>
      </w:r>
    </w:p>
    <w:p w:rsidR="00671271"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12.2</w:t>
      </w:r>
      <w:r w:rsidRPr="00172E2B">
        <w:rPr>
          <w:rFonts w:ascii="Times New Roman" w:hAnsi="Times New Roman"/>
          <w:sz w:val="22"/>
        </w:rPr>
        <w:t>考核管理要求</w:t>
      </w:r>
    </w:p>
    <w:p w:rsidR="00671271" w:rsidRPr="005D7E94"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5D7E94">
        <w:rPr>
          <w:rFonts w:ascii="Times New Roman" w:hAnsi="Times New Roman" w:hint="eastAsia"/>
          <w:sz w:val="22"/>
        </w:rPr>
        <w:t>中标人应认真按照行业的标准、规范、本合同的要求以及本项目需求和投标承诺进行运行维护，随时接受采购人的检查和考核，为检查、考核提供便利条件。</w:t>
      </w:r>
    </w:p>
    <w:p w:rsidR="00671271" w:rsidRPr="005D7E94"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5D7E94">
        <w:rPr>
          <w:rFonts w:ascii="Times New Roman" w:hAnsi="Times New Roman" w:hint="eastAsia"/>
          <w:sz w:val="22"/>
        </w:rPr>
        <w:t>采购人可按照合同约定的时间、标准进行日常随机检查和定期考核，发现运</w:t>
      </w:r>
      <w:proofErr w:type="gramStart"/>
      <w:r w:rsidRPr="005D7E94">
        <w:rPr>
          <w:rFonts w:ascii="Times New Roman" w:hAnsi="Times New Roman" w:hint="eastAsia"/>
          <w:sz w:val="22"/>
        </w:rPr>
        <w:t>维质量</w:t>
      </w:r>
      <w:proofErr w:type="gramEnd"/>
      <w:r w:rsidRPr="005D7E94">
        <w:rPr>
          <w:rFonts w:ascii="Times New Roman" w:hAnsi="Times New Roman" w:hint="eastAsia"/>
          <w:sz w:val="22"/>
        </w:rPr>
        <w:t>达不到约定标准的部分，采购人可要求中标人采取一切补救措施，直到符合约定标准。</w:t>
      </w:r>
    </w:p>
    <w:p w:rsidR="00671271" w:rsidRPr="005D7E94"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5D7E94">
        <w:rPr>
          <w:rFonts w:ascii="Times New Roman" w:hAnsi="Times New Roman" w:hint="eastAsia"/>
          <w:sz w:val="22"/>
        </w:rPr>
        <w:t>检查和考核标准、奖惩措施，按本项目采购需求</w:t>
      </w:r>
      <w:r>
        <w:rPr>
          <w:rFonts w:ascii="Times New Roman" w:hAnsi="Times New Roman" w:hint="eastAsia"/>
          <w:sz w:val="22"/>
        </w:rPr>
        <w:t>另行</w:t>
      </w:r>
      <w:r w:rsidRPr="005D7E94">
        <w:rPr>
          <w:rFonts w:ascii="Times New Roman" w:hAnsi="Times New Roman" w:hint="eastAsia"/>
          <w:sz w:val="22"/>
        </w:rPr>
        <w:t>约定。</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67" w:name="_Toc136872115"/>
      <w:r w:rsidRPr="00172E2B">
        <w:rPr>
          <w:rFonts w:ascii="Times New Roman" w:hAnsi="Times New Roman"/>
          <w:b/>
          <w:sz w:val="22"/>
        </w:rPr>
        <w:t>13</w:t>
      </w:r>
      <w:r w:rsidRPr="00172E2B">
        <w:rPr>
          <w:rFonts w:ascii="Times New Roman" w:hAnsi="Times New Roman"/>
          <w:b/>
          <w:sz w:val="22"/>
        </w:rPr>
        <w:t>现场组织协调</w:t>
      </w:r>
      <w:bookmarkEnd w:id="67"/>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13.1</w:t>
      </w:r>
      <w:r w:rsidRPr="00172E2B">
        <w:rPr>
          <w:rFonts w:ascii="Times New Roman" w:hAnsi="Times New Roman"/>
          <w:sz w:val="22"/>
        </w:rPr>
        <w:t>投标人须自行负责与新区相关单位的沟通协调，解决、落实施工过程中所需办理的各类施工证件和许可证明；</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13.2</w:t>
      </w:r>
      <w:r w:rsidRPr="00172E2B">
        <w:rPr>
          <w:rFonts w:ascii="Times New Roman" w:hAnsi="Times New Roman"/>
          <w:sz w:val="22"/>
        </w:rPr>
        <w:t>投标人须自行负责与政府相关委办局和各街镇相关单位的沟通协调；</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13.3</w:t>
      </w:r>
      <w:r w:rsidRPr="00172E2B">
        <w:rPr>
          <w:rFonts w:ascii="Times New Roman" w:hAnsi="Times New Roman"/>
          <w:sz w:val="22"/>
        </w:rPr>
        <w:t>投标人须自行负责采购人各部门的沟通协调，解决涉及项目建设的其他问题。</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68" w:name="_Toc136872116"/>
      <w:r w:rsidRPr="00172E2B">
        <w:rPr>
          <w:rFonts w:ascii="Times New Roman" w:hAnsi="Times New Roman"/>
          <w:b/>
          <w:sz w:val="22"/>
        </w:rPr>
        <w:t>14</w:t>
      </w:r>
      <w:r w:rsidRPr="00172E2B">
        <w:rPr>
          <w:rFonts w:ascii="Times New Roman" w:hAnsi="Times New Roman"/>
          <w:b/>
          <w:sz w:val="22"/>
        </w:rPr>
        <w:t>项目的保密和产权</w:t>
      </w:r>
      <w:bookmarkEnd w:id="68"/>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14.1</w:t>
      </w:r>
      <w:r w:rsidRPr="00172E2B">
        <w:rPr>
          <w:rFonts w:ascii="Times New Roman" w:hAnsi="Times New Roman"/>
          <w:sz w:val="22"/>
        </w:rPr>
        <w:t>投标人</w:t>
      </w:r>
      <w:r w:rsidRPr="00172E2B">
        <w:rPr>
          <w:rFonts w:ascii="Times New Roman" w:hAnsi="Times New Roman"/>
          <w:color w:val="000000"/>
          <w:sz w:val="22"/>
        </w:rPr>
        <w:t>保证对其提供的服务及出售的标的物享有合法的权利，应保证在其出售的标的物上不存在任何未曾向采购人透露的担保物权，如抵押权、质押权、留置权等，并</w:t>
      </w:r>
      <w:r w:rsidRPr="00172E2B">
        <w:rPr>
          <w:rFonts w:ascii="Times New Roman" w:hAnsi="Times New Roman"/>
          <w:sz w:val="22"/>
        </w:rPr>
        <w:t>承诺本项目所使用的产品、系统、软件等内容，不会有涉及侵权或其他违法情况的发生。若存在上述问题，一律由投标人承担相关法律责任；</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 xml:space="preserve">14.2 </w:t>
      </w:r>
      <w:r w:rsidRPr="00172E2B">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671271" w:rsidRPr="00172E2B" w:rsidRDefault="00671271" w:rsidP="00671271">
      <w:pPr>
        <w:adjustRightInd w:val="0"/>
        <w:snapToGrid w:val="0"/>
        <w:spacing w:line="300" w:lineRule="auto"/>
        <w:ind w:firstLineChars="200" w:firstLine="440"/>
        <w:rPr>
          <w:rFonts w:ascii="Times New Roman" w:hAnsi="Times New Roman"/>
          <w:color w:val="000000"/>
          <w:sz w:val="22"/>
        </w:rPr>
      </w:pPr>
      <w:r w:rsidRPr="00172E2B">
        <w:rPr>
          <w:rFonts w:ascii="Times New Roman" w:hAnsi="Times New Roman"/>
          <w:sz w:val="22"/>
        </w:rPr>
        <w:t xml:space="preserve">14.3 </w:t>
      </w:r>
      <w:r w:rsidRPr="00172E2B">
        <w:rPr>
          <w:rFonts w:ascii="Times New Roman" w:hAnsi="Times New Roman"/>
          <w:color w:val="000000"/>
          <w:sz w:val="22"/>
        </w:rPr>
        <w:t>中标人应遵守合同文件约定内容的保密要求。如果采购人提供的内容属于保密的，应签订保密协议，且双方均有保密义务。</w:t>
      </w:r>
    </w:p>
    <w:p w:rsidR="00671271" w:rsidRPr="00172E2B" w:rsidRDefault="00671271" w:rsidP="00671271">
      <w:pPr>
        <w:rPr>
          <w:rFonts w:ascii="Times New Roman" w:hAnsi="Times New Roman"/>
          <w:sz w:val="20"/>
          <w:szCs w:val="20"/>
        </w:rPr>
      </w:pPr>
    </w:p>
    <w:p w:rsidR="00671271" w:rsidRPr="00172E2B" w:rsidRDefault="00671271" w:rsidP="00671271">
      <w:pPr>
        <w:spacing w:line="300" w:lineRule="auto"/>
        <w:jc w:val="center"/>
        <w:outlineLvl w:val="1"/>
        <w:rPr>
          <w:rFonts w:ascii="Times New Roman" w:eastAsia="黑体" w:hAnsi="Times New Roman"/>
          <w:sz w:val="30"/>
          <w:szCs w:val="30"/>
        </w:rPr>
      </w:pPr>
      <w:bookmarkStart w:id="69" w:name="_Toc136872117"/>
      <w:r w:rsidRPr="00172E2B">
        <w:rPr>
          <w:rFonts w:ascii="Times New Roman" w:eastAsia="黑体" w:hAnsi="Times New Roman"/>
          <w:sz w:val="30"/>
          <w:szCs w:val="30"/>
        </w:rPr>
        <w:t>四、投标报价须知</w:t>
      </w:r>
      <w:bookmarkEnd w:id="69"/>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70" w:name="_Toc136872118"/>
      <w:r w:rsidRPr="00172E2B">
        <w:rPr>
          <w:rFonts w:ascii="Times New Roman" w:hAnsi="Times New Roman"/>
          <w:b/>
          <w:color w:val="000000"/>
          <w:sz w:val="22"/>
        </w:rPr>
        <w:t>15</w:t>
      </w:r>
      <w:r w:rsidRPr="00172E2B">
        <w:rPr>
          <w:rFonts w:ascii="Times New Roman" w:hAnsi="Times New Roman"/>
          <w:b/>
          <w:color w:val="000000"/>
          <w:sz w:val="22"/>
        </w:rPr>
        <w:t>投标报价依据</w:t>
      </w:r>
      <w:bookmarkEnd w:id="70"/>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15.1 </w:t>
      </w:r>
      <w:r w:rsidRPr="00172E2B">
        <w:rPr>
          <w:rFonts w:ascii="Times New Roman" w:hAnsi="Times New Roman"/>
          <w:color w:val="000000"/>
          <w:sz w:val="22"/>
        </w:rPr>
        <w:t>投标报价计算依据包括本项目的招标文件（包括提供的附件）、招标文件答疑或修改的补充文书、运维工作量清单、备品备件清单、项目现场条件等。</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15.2 </w:t>
      </w:r>
      <w:r w:rsidRPr="00172E2B">
        <w:rPr>
          <w:rFonts w:ascii="Times New Roman" w:hAnsi="Times New Roman"/>
          <w:color w:val="000000"/>
          <w:sz w:val="22"/>
        </w:rPr>
        <w:t>招标文件明确的</w:t>
      </w:r>
      <w:r w:rsidRPr="00172E2B">
        <w:rPr>
          <w:rFonts w:ascii="Times New Roman" w:hAnsi="Times New Roman" w:hint="eastAsia"/>
          <w:color w:val="000000"/>
          <w:sz w:val="22"/>
        </w:rPr>
        <w:t>项目</w:t>
      </w:r>
      <w:r w:rsidRPr="00172E2B">
        <w:rPr>
          <w:rFonts w:ascii="Times New Roman" w:hAnsi="Times New Roman"/>
          <w:color w:val="000000"/>
          <w:sz w:val="22"/>
        </w:rPr>
        <w:t>范围、</w:t>
      </w:r>
      <w:r w:rsidRPr="00172E2B">
        <w:rPr>
          <w:rFonts w:ascii="Times New Roman" w:hAnsi="Times New Roman" w:hint="eastAsia"/>
          <w:color w:val="000000"/>
          <w:sz w:val="22"/>
        </w:rPr>
        <w:t>运维</w:t>
      </w:r>
      <w:r w:rsidRPr="00172E2B">
        <w:rPr>
          <w:rFonts w:ascii="Times New Roman" w:hAnsi="Times New Roman"/>
          <w:color w:val="000000"/>
          <w:sz w:val="22"/>
        </w:rPr>
        <w:t>内容、</w:t>
      </w:r>
      <w:r w:rsidRPr="00172E2B">
        <w:rPr>
          <w:rFonts w:ascii="Times New Roman" w:hAnsi="Times New Roman" w:hint="eastAsia"/>
          <w:color w:val="000000"/>
          <w:sz w:val="22"/>
        </w:rPr>
        <w:t>运维</w:t>
      </w:r>
      <w:r w:rsidRPr="00172E2B">
        <w:rPr>
          <w:rFonts w:ascii="Times New Roman" w:hAnsi="Times New Roman"/>
          <w:color w:val="000000"/>
          <w:sz w:val="22"/>
        </w:rPr>
        <w:t>期限、</w:t>
      </w:r>
      <w:r w:rsidRPr="00172E2B">
        <w:rPr>
          <w:rFonts w:ascii="Times New Roman" w:hAnsi="Times New Roman" w:hint="eastAsia"/>
          <w:color w:val="000000"/>
          <w:sz w:val="22"/>
        </w:rPr>
        <w:t>运</w:t>
      </w:r>
      <w:proofErr w:type="gramStart"/>
      <w:r w:rsidRPr="00172E2B">
        <w:rPr>
          <w:rFonts w:ascii="Times New Roman" w:hAnsi="Times New Roman" w:hint="eastAsia"/>
          <w:color w:val="000000"/>
          <w:sz w:val="22"/>
        </w:rPr>
        <w:t>维</w:t>
      </w:r>
      <w:r w:rsidRPr="00172E2B">
        <w:rPr>
          <w:rFonts w:ascii="Times New Roman" w:hAnsi="Times New Roman"/>
          <w:color w:val="000000"/>
          <w:sz w:val="22"/>
        </w:rPr>
        <w:t>质量</w:t>
      </w:r>
      <w:proofErr w:type="gramEnd"/>
      <w:r w:rsidRPr="00172E2B">
        <w:rPr>
          <w:rFonts w:ascii="Times New Roman" w:hAnsi="Times New Roman"/>
          <w:color w:val="000000"/>
          <w:sz w:val="22"/>
        </w:rPr>
        <w:t>要求、</w:t>
      </w:r>
      <w:r w:rsidRPr="00172E2B">
        <w:rPr>
          <w:rFonts w:ascii="Times New Roman" w:hAnsi="Times New Roman" w:hint="eastAsia"/>
          <w:color w:val="000000"/>
          <w:sz w:val="22"/>
        </w:rPr>
        <w:t>设备</w:t>
      </w:r>
      <w:r w:rsidRPr="00172E2B">
        <w:rPr>
          <w:rFonts w:ascii="Times New Roman" w:hAnsi="Times New Roman"/>
          <w:color w:val="000000"/>
          <w:sz w:val="22"/>
        </w:rPr>
        <w:t>管理要求及考核要求等。</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15.3</w:t>
      </w:r>
      <w:r w:rsidRPr="00172E2B">
        <w:rPr>
          <w:rFonts w:ascii="Times New Roman" w:hAnsi="Times New Roman"/>
          <w:color w:val="000000"/>
          <w:sz w:val="22"/>
        </w:rPr>
        <w:t>工作量清单（包含运维工作量清单和备品备件清单，以下简称工作量清单）说明</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15.3.1</w:t>
      </w:r>
      <w:r w:rsidRPr="00172E2B">
        <w:rPr>
          <w:rFonts w:ascii="Times New Roman" w:hAnsi="Times New Roman"/>
          <w:color w:val="000000"/>
          <w:sz w:val="22"/>
        </w:rPr>
        <w:t>工作量清单应与投标人须知、合同条件、项目质量标准和要求等文件结合起来理解或解释。</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15.3.2</w:t>
      </w:r>
      <w:r w:rsidRPr="00172E2B">
        <w:rPr>
          <w:rFonts w:ascii="Times New Roman" w:hAnsi="Times New Roman"/>
          <w:color w:val="000000"/>
          <w:sz w:val="22"/>
        </w:rPr>
        <w:t>采购人提供的工作量清单是依照采购需求测算出的本次招标的标的物清单。投标人如发现</w:t>
      </w:r>
      <w:r w:rsidRPr="00172E2B">
        <w:rPr>
          <w:rFonts w:ascii="Times New Roman" w:hAnsi="Times New Roman"/>
          <w:color w:val="000000"/>
          <w:sz w:val="22"/>
        </w:rPr>
        <w:lastRenderedPageBreak/>
        <w:t>工作量清单和实际工作内容不一致时，应立即以书面形式通知采购人核查，除非采购人以答疑文件或补充文件予以更正，否则，应以此清单内容为准。</w:t>
      </w:r>
    </w:p>
    <w:p w:rsidR="00671271" w:rsidRPr="00172E2B" w:rsidRDefault="00671271" w:rsidP="00671271">
      <w:pPr>
        <w:pStyle w:val="1a"/>
        <w:adjustRightInd w:val="0"/>
        <w:snapToGrid w:val="0"/>
        <w:spacing w:line="300" w:lineRule="auto"/>
        <w:ind w:firstLine="440"/>
        <w:rPr>
          <w:rFonts w:ascii="Times New Roman" w:hAnsi="Times New Roman"/>
          <w:sz w:val="22"/>
        </w:rPr>
      </w:pP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71" w:name="_Toc136872119"/>
      <w:r w:rsidRPr="00172E2B">
        <w:rPr>
          <w:rFonts w:ascii="Times New Roman" w:hAnsi="Times New Roman"/>
          <w:b/>
          <w:color w:val="000000"/>
          <w:sz w:val="22"/>
        </w:rPr>
        <w:t>16</w:t>
      </w:r>
      <w:r w:rsidRPr="00172E2B">
        <w:rPr>
          <w:rFonts w:ascii="Times New Roman" w:hAnsi="Times New Roman"/>
          <w:b/>
          <w:color w:val="000000"/>
          <w:sz w:val="22"/>
        </w:rPr>
        <w:t>投标报价内容</w:t>
      </w:r>
      <w:bookmarkEnd w:id="71"/>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color w:val="000000"/>
          <w:sz w:val="22"/>
        </w:rPr>
        <w:t xml:space="preserve">16.1 </w:t>
      </w:r>
      <w:r w:rsidRPr="00172E2B">
        <w:rPr>
          <w:rFonts w:ascii="Times New Roman" w:hAnsi="Times New Roman"/>
          <w:color w:val="000000"/>
          <w:sz w:val="22"/>
        </w:rPr>
        <w:t>本项</w:t>
      </w:r>
      <w:r w:rsidRPr="00172E2B">
        <w:rPr>
          <w:rFonts w:ascii="Times New Roman" w:hAnsi="Times New Roman"/>
          <w:sz w:val="22"/>
        </w:rPr>
        <w:t>目报价为</w:t>
      </w:r>
      <w:proofErr w:type="gramStart"/>
      <w:r w:rsidRPr="00172E2B">
        <w:rPr>
          <w:rFonts w:ascii="Times New Roman" w:hAnsi="Times New Roman"/>
          <w:sz w:val="22"/>
        </w:rPr>
        <w:t>全费用</w:t>
      </w:r>
      <w:proofErr w:type="gramEnd"/>
      <w:r w:rsidRPr="00172E2B">
        <w:rPr>
          <w:rFonts w:ascii="Times New Roman" w:hAnsi="Times New Roman"/>
          <w:sz w:val="22"/>
        </w:rPr>
        <w:t>报价，是履行合同的最终价格，除投标需求中另有说明外，投标报价（即投标总价）应包括为实施</w:t>
      </w:r>
      <w:r w:rsidRPr="00C804AC">
        <w:rPr>
          <w:rFonts w:ascii="Times New Roman" w:hAnsi="Times New Roman"/>
          <w:sz w:val="22"/>
        </w:rPr>
        <w:t>本项目</w:t>
      </w:r>
      <w:r w:rsidRPr="00C804AC">
        <w:rPr>
          <w:rFonts w:ascii="Times New Roman" w:hAnsi="Times New Roman" w:hint="eastAsia"/>
          <w:sz w:val="22"/>
        </w:rPr>
        <w:t>需求中的全部运维服务所产生的人工、原厂服务费用、第三方测评服务、备品备件购置费用，同时对以上服务进行分项报价。</w:t>
      </w:r>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sz w:val="22"/>
        </w:rPr>
        <w:t xml:space="preserve">16.2 </w:t>
      </w:r>
      <w:r w:rsidRPr="00172E2B">
        <w:rPr>
          <w:rFonts w:ascii="Times New Roman" w:hAnsi="Times New Roman"/>
          <w:sz w:val="22"/>
        </w:rPr>
        <w:t>投标报价中投标人应考虑本项目可能存在的风险因素。投标报价应将所有工作内容考虑在内，如有漏项或缺项，均属于投标人的风险</w:t>
      </w:r>
      <w:r w:rsidRPr="00172E2B">
        <w:rPr>
          <w:rFonts w:ascii="Times New Roman" w:eastAsiaTheme="minorEastAsia" w:hAnsiTheme="minorEastAsia"/>
          <w:sz w:val="22"/>
        </w:rPr>
        <w:t>，其费用视作已分配在报价明细表内单价或总价之中</w:t>
      </w:r>
      <w:r w:rsidRPr="00172E2B">
        <w:rPr>
          <w:rFonts w:ascii="Times New Roman" w:hAnsi="Times New Roman"/>
          <w:sz w:val="22"/>
        </w:rPr>
        <w:t>。投标人应逐项计算并填写单价、合计价和总价。</w:t>
      </w:r>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sz w:val="22"/>
        </w:rPr>
        <w:t>16.3</w:t>
      </w:r>
      <w:r w:rsidRPr="00172E2B">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sz w:val="22"/>
        </w:rPr>
        <w:t xml:space="preserve">16.4 </w:t>
      </w:r>
      <w:r w:rsidRPr="00172E2B">
        <w:rPr>
          <w:rFonts w:ascii="Times New Roman" w:hAnsi="Times New Roman"/>
          <w:sz w:val="22"/>
        </w:rPr>
        <w:t>投标人按照投标文件格式中所附的表式完整地填写《开标一览表》及各类投标报价明细表，说明其拟提供服务的内容、数量、价格、时间、价格构成等。</w:t>
      </w:r>
    </w:p>
    <w:p w:rsidR="00671271" w:rsidRPr="00172E2B"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72" w:name="_Toc136872120"/>
      <w:r w:rsidRPr="00172E2B">
        <w:rPr>
          <w:rFonts w:ascii="Times New Roman" w:hAnsi="Times New Roman"/>
          <w:b/>
          <w:color w:val="000000"/>
          <w:sz w:val="22"/>
        </w:rPr>
        <w:t xml:space="preserve">17 </w:t>
      </w:r>
      <w:r w:rsidRPr="00172E2B">
        <w:rPr>
          <w:rFonts w:ascii="Times New Roman" w:hAnsi="Times New Roman"/>
          <w:b/>
          <w:color w:val="000000"/>
          <w:sz w:val="22"/>
        </w:rPr>
        <w:t>投标报价控制性条款</w:t>
      </w:r>
      <w:bookmarkEnd w:id="72"/>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17.1 </w:t>
      </w:r>
      <w:r w:rsidRPr="00172E2B">
        <w:rPr>
          <w:rFonts w:ascii="Times New Roman" w:hAnsi="Times New Roman"/>
          <w:color w:val="000000"/>
          <w:sz w:val="22"/>
        </w:rPr>
        <w:t>投标报价不得超过公布的预算金额</w:t>
      </w:r>
      <w:r w:rsidRPr="00172E2B">
        <w:rPr>
          <w:rFonts w:ascii="Times New Roman" w:hAnsi="Times New Roman" w:hint="eastAsia"/>
          <w:color w:val="000000"/>
          <w:sz w:val="22"/>
        </w:rPr>
        <w:t>或最高限价</w:t>
      </w:r>
      <w:r w:rsidRPr="00172E2B">
        <w:rPr>
          <w:rFonts w:ascii="Times New Roman" w:hAnsi="Times New Roman"/>
          <w:color w:val="000000"/>
          <w:sz w:val="22"/>
        </w:rPr>
        <w:t>，其中各分项报价（如有要求）均不得超过对应的预算金额</w:t>
      </w:r>
      <w:r w:rsidRPr="00172E2B">
        <w:rPr>
          <w:rFonts w:ascii="Times New Roman" w:hAnsi="Times New Roman" w:hint="eastAsia"/>
          <w:color w:val="000000"/>
          <w:sz w:val="22"/>
        </w:rPr>
        <w:t>或最高限价</w:t>
      </w:r>
      <w:r w:rsidRPr="00172E2B">
        <w:rPr>
          <w:rFonts w:ascii="Times New Roman" w:hAnsi="Times New Roman"/>
          <w:color w:val="000000"/>
          <w:sz w:val="22"/>
        </w:rPr>
        <w:t>。</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17.2 </w:t>
      </w:r>
      <w:r w:rsidRPr="00172E2B">
        <w:rPr>
          <w:rFonts w:ascii="Times New Roman" w:hAnsi="Times New Roman"/>
          <w:color w:val="000000"/>
          <w:sz w:val="22"/>
        </w:rPr>
        <w:t>本项目只允许有一个报价，任何有选择的报价将不予接受。</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17.3 </w:t>
      </w:r>
      <w:r w:rsidRPr="00172E2B">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宋体" w:hAnsi="宋体"/>
          <w:sz w:val="22"/>
        </w:rPr>
        <w:t>★</w:t>
      </w:r>
      <w:r w:rsidRPr="00172E2B">
        <w:rPr>
          <w:rFonts w:ascii="Times New Roman" w:hAnsi="Times New Roman"/>
          <w:color w:val="000000"/>
          <w:sz w:val="22"/>
        </w:rPr>
        <w:t>17.4</w:t>
      </w:r>
      <w:r w:rsidRPr="00172E2B">
        <w:rPr>
          <w:rFonts w:ascii="Times New Roman" w:hAnsi="Times New Roman"/>
          <w:color w:val="000000"/>
          <w:sz w:val="22"/>
        </w:rPr>
        <w:t>经评标委员会审定，投标报价存在下列情形之一的，该投标文件作无效标处理：</w:t>
      </w: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17.4.1 </w:t>
      </w:r>
      <w:r w:rsidRPr="00172E2B">
        <w:rPr>
          <w:rFonts w:ascii="Times New Roman" w:hAnsi="Times New Roman"/>
          <w:color w:val="000000"/>
          <w:sz w:val="22"/>
        </w:rPr>
        <w:t>对运维工作量清单中的</w:t>
      </w:r>
      <w:r w:rsidRPr="00172E2B">
        <w:rPr>
          <w:rFonts w:ascii="Times New Roman" w:hAnsi="Times New Roman"/>
          <w:sz w:val="22"/>
        </w:rPr>
        <w:t>工作量</w:t>
      </w:r>
      <w:r w:rsidRPr="00172E2B">
        <w:rPr>
          <w:rFonts w:ascii="Times New Roman" w:hAnsi="Times New Roman"/>
          <w:color w:val="000000"/>
          <w:sz w:val="22"/>
        </w:rPr>
        <w:t>进行缩减的</w:t>
      </w:r>
      <w:r w:rsidRPr="00172E2B">
        <w:rPr>
          <w:rFonts w:ascii="Times New Roman" w:hAnsi="Times New Roman" w:hint="eastAsia"/>
          <w:color w:val="000000"/>
          <w:sz w:val="22"/>
        </w:rPr>
        <w:t>，</w:t>
      </w:r>
      <w:r w:rsidRPr="00172E2B">
        <w:rPr>
          <w:rFonts w:ascii="Times New Roman" w:hAnsi="Times New Roman" w:hint="eastAsia"/>
          <w:color w:val="FF0000"/>
          <w:sz w:val="22"/>
        </w:rPr>
        <w:t>或</w:t>
      </w:r>
      <w:r w:rsidRPr="00172E2B">
        <w:rPr>
          <w:rFonts w:ascii="Times New Roman" w:hAnsi="Times New Roman" w:hint="eastAsia"/>
          <w:color w:val="000000"/>
          <w:sz w:val="22"/>
        </w:rPr>
        <w:t>减少备品备件清单中设备数量的；</w:t>
      </w:r>
    </w:p>
    <w:p w:rsidR="00671271" w:rsidRPr="00172E2B" w:rsidRDefault="00671271" w:rsidP="00671271">
      <w:pPr>
        <w:snapToGrid w:val="0"/>
        <w:spacing w:line="300" w:lineRule="auto"/>
        <w:ind w:firstLineChars="200" w:firstLine="440"/>
        <w:jc w:val="left"/>
        <w:rPr>
          <w:rFonts w:ascii="Times New Roman" w:hAnsi="Times New Roman"/>
          <w:color w:val="000000"/>
          <w:sz w:val="22"/>
        </w:rPr>
      </w:pPr>
      <w:r w:rsidRPr="00172E2B">
        <w:rPr>
          <w:rFonts w:ascii="Times New Roman" w:hAnsi="Times New Roman"/>
          <w:color w:val="000000"/>
          <w:sz w:val="22"/>
        </w:rPr>
        <w:t xml:space="preserve">17.4.2 </w:t>
      </w:r>
      <w:r w:rsidRPr="00172E2B">
        <w:rPr>
          <w:rFonts w:ascii="Times New Roman" w:hAnsi="Times New Roman"/>
          <w:color w:val="000000"/>
          <w:sz w:val="22"/>
        </w:rPr>
        <w:t>投标报价和技术方案明显不相符的。</w:t>
      </w:r>
    </w:p>
    <w:p w:rsidR="00671271" w:rsidRPr="00172E2B" w:rsidRDefault="00671271" w:rsidP="00671271">
      <w:pPr>
        <w:snapToGrid w:val="0"/>
        <w:spacing w:line="300" w:lineRule="auto"/>
        <w:ind w:firstLineChars="200" w:firstLine="440"/>
        <w:jc w:val="left"/>
        <w:rPr>
          <w:rFonts w:ascii="Times New Roman" w:hAnsi="Times New Roman"/>
          <w:color w:val="000000"/>
          <w:sz w:val="22"/>
        </w:rPr>
      </w:pPr>
    </w:p>
    <w:p w:rsidR="00671271" w:rsidRPr="00172E2B" w:rsidRDefault="00671271" w:rsidP="00671271">
      <w:pPr>
        <w:adjustRightInd w:val="0"/>
        <w:snapToGrid w:val="0"/>
        <w:spacing w:line="300" w:lineRule="auto"/>
        <w:ind w:firstLineChars="200" w:firstLine="440"/>
        <w:jc w:val="left"/>
        <w:rPr>
          <w:rFonts w:ascii="Times New Roman" w:hAnsi="Times New Roman"/>
          <w:color w:val="000000"/>
          <w:sz w:val="22"/>
        </w:rPr>
      </w:pPr>
    </w:p>
    <w:p w:rsidR="00671271" w:rsidRPr="00172E2B" w:rsidRDefault="00671271" w:rsidP="00671271">
      <w:pPr>
        <w:adjustRightInd w:val="0"/>
        <w:snapToGrid w:val="0"/>
        <w:spacing w:line="300" w:lineRule="auto"/>
        <w:jc w:val="center"/>
        <w:outlineLvl w:val="1"/>
        <w:rPr>
          <w:rFonts w:ascii="Times New Roman" w:eastAsia="黑体" w:hAnsi="Times New Roman"/>
          <w:sz w:val="30"/>
          <w:szCs w:val="30"/>
        </w:rPr>
      </w:pPr>
      <w:bookmarkStart w:id="73" w:name="_Toc136872121"/>
      <w:r>
        <w:rPr>
          <w:rFonts w:ascii="Times New Roman" w:eastAsia="黑体" w:hAnsi="Times New Roman" w:hint="eastAsia"/>
          <w:sz w:val="30"/>
          <w:szCs w:val="30"/>
        </w:rPr>
        <w:t>五、</w:t>
      </w:r>
      <w:r w:rsidRPr="00172E2B">
        <w:rPr>
          <w:rFonts w:ascii="Times New Roman" w:eastAsia="黑体" w:hAnsi="Times New Roman"/>
          <w:sz w:val="30"/>
          <w:szCs w:val="30"/>
        </w:rPr>
        <w:t>政府采购政策</w:t>
      </w:r>
      <w:bookmarkEnd w:id="73"/>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74" w:name="_Toc136872122"/>
      <w:r w:rsidRPr="00172E2B">
        <w:rPr>
          <w:rFonts w:ascii="Times New Roman" w:hAnsi="Times New Roman"/>
          <w:b/>
          <w:sz w:val="22"/>
        </w:rPr>
        <w:t>1</w:t>
      </w:r>
      <w:r w:rsidRPr="00172E2B">
        <w:rPr>
          <w:rFonts w:ascii="Times New Roman" w:hAnsi="Times New Roman" w:hint="eastAsia"/>
          <w:b/>
          <w:sz w:val="22"/>
        </w:rPr>
        <w:t>8</w:t>
      </w:r>
      <w:r w:rsidRPr="00172E2B">
        <w:rPr>
          <w:rFonts w:ascii="Times New Roman" w:hAnsi="Times New Roman"/>
          <w:b/>
          <w:sz w:val="22"/>
        </w:rPr>
        <w:t>节能产品政府采购</w:t>
      </w:r>
      <w:bookmarkEnd w:id="74"/>
    </w:p>
    <w:p w:rsidR="00671271" w:rsidRPr="00172E2B" w:rsidRDefault="00671271" w:rsidP="00671271">
      <w:pPr>
        <w:adjustRightInd w:val="0"/>
        <w:snapToGrid w:val="0"/>
        <w:spacing w:line="300" w:lineRule="auto"/>
        <w:ind w:firstLineChars="192" w:firstLine="422"/>
        <w:jc w:val="left"/>
        <w:rPr>
          <w:rFonts w:ascii="Times New Roman" w:hAnsi="Times New Roman"/>
          <w:color w:val="000000"/>
          <w:sz w:val="22"/>
        </w:rPr>
      </w:pPr>
      <w:r w:rsidRPr="00172E2B">
        <w:rPr>
          <w:rFonts w:ascii="Times New Roman" w:hAnsi="Times New Roman"/>
          <w:color w:val="000000"/>
          <w:sz w:val="22"/>
        </w:rPr>
        <w:t>1</w:t>
      </w:r>
      <w:r w:rsidRPr="00172E2B">
        <w:rPr>
          <w:rFonts w:ascii="Times New Roman" w:hAnsi="Times New Roman" w:hint="eastAsia"/>
          <w:color w:val="000000"/>
          <w:sz w:val="22"/>
        </w:rPr>
        <w:t>8</w:t>
      </w:r>
      <w:r w:rsidRPr="00172E2B">
        <w:rPr>
          <w:rFonts w:ascii="Times New Roman" w:hAnsi="Times New Roman"/>
          <w:color w:val="000000"/>
          <w:sz w:val="22"/>
        </w:rPr>
        <w:t xml:space="preserve">.1 </w:t>
      </w:r>
      <w:r w:rsidRPr="00172E2B">
        <w:rPr>
          <w:rFonts w:ascii="Times New Roman" w:hAnsi="Times New Roman"/>
          <w:color w:val="000000"/>
          <w:sz w:val="22"/>
        </w:rPr>
        <w:t>按照财政部、</w:t>
      </w:r>
      <w:proofErr w:type="gramStart"/>
      <w:r w:rsidRPr="00172E2B">
        <w:rPr>
          <w:rFonts w:ascii="Times New Roman" w:hAnsi="Times New Roman"/>
          <w:color w:val="000000"/>
          <w:sz w:val="22"/>
        </w:rPr>
        <w:t>发改委</w:t>
      </w:r>
      <w:proofErr w:type="gramEnd"/>
      <w:r w:rsidRPr="00172E2B">
        <w:rPr>
          <w:rFonts w:ascii="Times New Roman" w:hAnsi="Times New Roman"/>
          <w:color w:val="000000"/>
          <w:sz w:val="22"/>
        </w:rPr>
        <w:t>发布的《关于印发〈节能产品政府采购实施意见〉的通知》（财库</w:t>
      </w:r>
      <w:r w:rsidRPr="00172E2B">
        <w:rPr>
          <w:rFonts w:ascii="Times New Roman" w:hAnsi="Times New Roman"/>
          <w:color w:val="000000"/>
          <w:sz w:val="22"/>
        </w:rPr>
        <w:t>[2004]185</w:t>
      </w:r>
      <w:r w:rsidRPr="00172E2B">
        <w:rPr>
          <w:rFonts w:ascii="Times New Roman" w:hAnsi="Times New Roman"/>
          <w:color w:val="000000"/>
          <w:sz w:val="22"/>
        </w:rPr>
        <w:t>号）要求，政府采购属于</w:t>
      </w:r>
      <w:r w:rsidRPr="00172E2B">
        <w:rPr>
          <w:rFonts w:ascii="Times New Roman" w:hAnsi="Times New Roman"/>
          <w:color w:val="000000"/>
          <w:sz w:val="22"/>
        </w:rPr>
        <w:t>“</w:t>
      </w:r>
      <w:r w:rsidRPr="00172E2B">
        <w:rPr>
          <w:rFonts w:ascii="Times New Roman" w:hAnsi="Times New Roman"/>
          <w:color w:val="000000"/>
          <w:sz w:val="22"/>
        </w:rPr>
        <w:t>节能产品政府采购清单</w:t>
      </w:r>
      <w:r w:rsidRPr="00172E2B">
        <w:rPr>
          <w:rFonts w:ascii="Times New Roman" w:hAnsi="Times New Roman"/>
          <w:color w:val="000000"/>
          <w:sz w:val="22"/>
        </w:rPr>
        <w:t>”</w:t>
      </w:r>
      <w:r w:rsidRPr="00172E2B">
        <w:rPr>
          <w:rFonts w:ascii="Times New Roman" w:hAnsi="Times New Roman"/>
          <w:color w:val="000000"/>
          <w:sz w:val="22"/>
        </w:rPr>
        <w:t>（以下简称</w:t>
      </w:r>
      <w:r w:rsidRPr="00172E2B">
        <w:rPr>
          <w:rFonts w:ascii="Times New Roman" w:hAnsi="Times New Roman"/>
          <w:color w:val="000000"/>
          <w:sz w:val="22"/>
        </w:rPr>
        <w:t>‘</w:t>
      </w:r>
      <w:r w:rsidRPr="00172E2B">
        <w:rPr>
          <w:rFonts w:ascii="Times New Roman" w:hAnsi="Times New Roman"/>
          <w:color w:val="000000"/>
          <w:sz w:val="22"/>
        </w:rPr>
        <w:t>节能清单</w:t>
      </w:r>
      <w:r w:rsidRPr="00172E2B">
        <w:rPr>
          <w:rFonts w:ascii="Times New Roman" w:hAnsi="Times New Roman"/>
          <w:color w:val="000000"/>
          <w:sz w:val="22"/>
        </w:rPr>
        <w:t>’</w:t>
      </w:r>
      <w:r w:rsidRPr="00172E2B">
        <w:rPr>
          <w:rFonts w:ascii="Times New Roman" w:hAnsi="Times New Roman"/>
          <w:color w:val="000000"/>
          <w:sz w:val="22"/>
        </w:rPr>
        <w:t>）中产品时，在技术、服务等指标同等条件下，应当优先采购节能清单所列的产品。采购人需购买的材料产品属于政府强制采购节能产品品目的，投标人必须选用节能清单中相应的材料产品（清单中无对应细化分类或节能清单中的产品无法满足工作需要的除外）。</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w:t>
      </w:r>
      <w:r w:rsidRPr="00172E2B">
        <w:rPr>
          <w:rFonts w:ascii="Times New Roman" w:hAnsi="Times New Roman" w:hint="eastAsia"/>
          <w:sz w:val="22"/>
        </w:rPr>
        <w:t>8</w:t>
      </w:r>
      <w:r w:rsidRPr="00172E2B">
        <w:rPr>
          <w:rFonts w:ascii="Times New Roman" w:hAnsi="Times New Roman"/>
          <w:sz w:val="22"/>
        </w:rPr>
        <w:t xml:space="preserve">.2 </w:t>
      </w:r>
      <w:r w:rsidRPr="00172E2B">
        <w:rPr>
          <w:rFonts w:ascii="Times New Roman" w:hAnsi="Times New Roman"/>
          <w:sz w:val="22"/>
        </w:rPr>
        <w:t>节能清单的公告媒体为中国政府采购网</w:t>
      </w:r>
      <w:r w:rsidRPr="00172E2B">
        <w:rPr>
          <w:rFonts w:ascii="Times New Roman" w:hAnsi="Times New Roman"/>
          <w:sz w:val="22"/>
        </w:rPr>
        <w:t>(http</w:t>
      </w:r>
      <w:r w:rsidRPr="00172E2B">
        <w:rPr>
          <w:rFonts w:ascii="Times New Roman" w:hAnsi="Times New Roman"/>
          <w:sz w:val="22"/>
        </w:rPr>
        <w:t>：</w:t>
      </w:r>
      <w:r w:rsidRPr="00172E2B">
        <w:rPr>
          <w:rFonts w:ascii="Times New Roman" w:hAnsi="Times New Roman"/>
          <w:sz w:val="22"/>
        </w:rPr>
        <w:t>//www.ccgp. gov.cn/)</w:t>
      </w:r>
      <w:r w:rsidRPr="00172E2B">
        <w:rPr>
          <w:rFonts w:ascii="Times New Roman" w:hAnsi="Times New Roman"/>
          <w:sz w:val="22"/>
        </w:rPr>
        <w:t>、中国环境资源信息网</w:t>
      </w:r>
      <w:r w:rsidRPr="00172E2B">
        <w:rPr>
          <w:rFonts w:ascii="Times New Roman" w:hAnsi="Times New Roman"/>
          <w:sz w:val="22"/>
        </w:rPr>
        <w:t>(http</w:t>
      </w:r>
      <w:r w:rsidRPr="00172E2B">
        <w:rPr>
          <w:rFonts w:ascii="Times New Roman" w:hAnsi="Times New Roman"/>
          <w:sz w:val="22"/>
        </w:rPr>
        <w:t>：</w:t>
      </w:r>
      <w:r w:rsidRPr="00172E2B">
        <w:rPr>
          <w:rFonts w:ascii="Times New Roman" w:hAnsi="Times New Roman"/>
          <w:sz w:val="22"/>
        </w:rPr>
        <w:t>//www.cern.gov.cn/)</w:t>
      </w:r>
      <w:r w:rsidRPr="00172E2B">
        <w:rPr>
          <w:rFonts w:ascii="Times New Roman" w:hAnsi="Times New Roman"/>
          <w:sz w:val="22"/>
        </w:rPr>
        <w:t>、中国节能节水</w:t>
      </w:r>
      <w:proofErr w:type="gramStart"/>
      <w:r w:rsidRPr="00172E2B">
        <w:rPr>
          <w:rFonts w:ascii="Times New Roman" w:hAnsi="Times New Roman"/>
          <w:sz w:val="22"/>
        </w:rPr>
        <w:t>认证网</w:t>
      </w:r>
      <w:proofErr w:type="gramEnd"/>
      <w:r w:rsidRPr="00172E2B">
        <w:rPr>
          <w:rFonts w:ascii="Times New Roman" w:hAnsi="Times New Roman"/>
          <w:sz w:val="22"/>
        </w:rPr>
        <w:t>(http</w:t>
      </w:r>
      <w:r w:rsidRPr="00172E2B">
        <w:rPr>
          <w:rFonts w:ascii="Times New Roman" w:hAnsi="Times New Roman"/>
          <w:sz w:val="22"/>
        </w:rPr>
        <w:t>：</w:t>
      </w:r>
      <w:r w:rsidRPr="00172E2B">
        <w:rPr>
          <w:rFonts w:ascii="Times New Roman" w:hAnsi="Times New Roman"/>
          <w:sz w:val="22"/>
        </w:rPr>
        <w:t>//www.cecp.org.cn/)</w:t>
      </w:r>
      <w:r w:rsidRPr="00172E2B">
        <w:rPr>
          <w:rFonts w:ascii="Times New Roman" w:hAnsi="Times New Roman"/>
          <w:sz w:val="22"/>
        </w:rPr>
        <w:t>。</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w:t>
      </w:r>
      <w:r w:rsidRPr="00172E2B">
        <w:rPr>
          <w:rFonts w:ascii="Times New Roman" w:hAnsi="Times New Roman" w:hint="eastAsia"/>
          <w:sz w:val="22"/>
        </w:rPr>
        <w:t>8</w:t>
      </w:r>
      <w:r w:rsidRPr="00172E2B">
        <w:rPr>
          <w:rFonts w:ascii="Times New Roman" w:hAnsi="Times New Roman"/>
          <w:sz w:val="22"/>
        </w:rPr>
        <w:t xml:space="preserve">.3 </w:t>
      </w:r>
      <w:r w:rsidRPr="00172E2B">
        <w:rPr>
          <w:rFonts w:ascii="Times New Roman" w:hAnsi="Times New Roman"/>
          <w:sz w:val="22"/>
        </w:rPr>
        <w:t>在采购公告发布前已经过期的以及尚在公示期的节能清单均不得作为评标时的依据。</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75" w:name="_Toc497211615"/>
      <w:bookmarkStart w:id="76" w:name="_Toc136872123"/>
      <w:r w:rsidRPr="00172E2B">
        <w:rPr>
          <w:rFonts w:ascii="Times New Roman" w:hAnsi="Times New Roman"/>
          <w:b/>
          <w:sz w:val="22"/>
        </w:rPr>
        <w:t>1</w:t>
      </w:r>
      <w:r w:rsidRPr="00172E2B">
        <w:rPr>
          <w:rFonts w:ascii="Times New Roman" w:hAnsi="Times New Roman" w:hint="eastAsia"/>
          <w:b/>
          <w:sz w:val="22"/>
        </w:rPr>
        <w:t>9</w:t>
      </w:r>
      <w:r w:rsidRPr="00172E2B">
        <w:rPr>
          <w:rFonts w:ascii="Times New Roman" w:hAnsi="Times New Roman"/>
          <w:b/>
          <w:sz w:val="22"/>
        </w:rPr>
        <w:t>环境标志产品政府采购</w:t>
      </w:r>
      <w:bookmarkEnd w:id="75"/>
      <w:bookmarkEnd w:id="76"/>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w:t>
      </w:r>
      <w:r w:rsidRPr="00172E2B">
        <w:rPr>
          <w:rFonts w:ascii="Times New Roman" w:hAnsi="Times New Roman" w:hint="eastAsia"/>
          <w:sz w:val="22"/>
        </w:rPr>
        <w:t>9</w:t>
      </w:r>
      <w:r w:rsidRPr="00172E2B">
        <w:rPr>
          <w:rFonts w:ascii="Times New Roman" w:hAnsi="Times New Roman"/>
          <w:sz w:val="22"/>
        </w:rPr>
        <w:t xml:space="preserve">.1 </w:t>
      </w:r>
      <w:r w:rsidRPr="00172E2B">
        <w:rPr>
          <w:rFonts w:ascii="Times New Roman" w:hAnsi="Times New Roman"/>
          <w:sz w:val="22"/>
        </w:rPr>
        <w:t>按照财政部、环保总局联合印发的《关于环境标志产品政府采购实施的意见》（财库</w:t>
      </w:r>
      <w:r w:rsidRPr="00172E2B">
        <w:rPr>
          <w:rFonts w:ascii="Times New Roman" w:hAnsi="Times New Roman"/>
          <w:sz w:val="22"/>
        </w:rPr>
        <w:t>[2006]90</w:t>
      </w:r>
      <w:r w:rsidRPr="00172E2B">
        <w:rPr>
          <w:rFonts w:ascii="Times New Roman" w:hAnsi="Times New Roman"/>
          <w:sz w:val="22"/>
        </w:rPr>
        <w:t>号）要求，采购人采购的产品属于</w:t>
      </w:r>
      <w:r w:rsidRPr="00172E2B">
        <w:rPr>
          <w:rFonts w:ascii="Times New Roman" w:hAnsi="Times New Roman"/>
          <w:sz w:val="22"/>
        </w:rPr>
        <w:t>“</w:t>
      </w:r>
      <w:r w:rsidRPr="00172E2B">
        <w:rPr>
          <w:rFonts w:ascii="Times New Roman" w:hAnsi="Times New Roman"/>
          <w:sz w:val="22"/>
        </w:rPr>
        <w:t>环境标志产品政府采购清单</w:t>
      </w:r>
      <w:r w:rsidRPr="00172E2B">
        <w:rPr>
          <w:rFonts w:ascii="Times New Roman" w:hAnsi="Times New Roman"/>
          <w:sz w:val="22"/>
        </w:rPr>
        <w:t>”</w:t>
      </w:r>
      <w:r w:rsidRPr="00172E2B">
        <w:rPr>
          <w:rFonts w:ascii="Times New Roman" w:hAnsi="Times New Roman"/>
          <w:sz w:val="22"/>
        </w:rPr>
        <w:t>中品目的，在性能、技术、服务等指</w:t>
      </w:r>
      <w:r w:rsidRPr="00172E2B">
        <w:rPr>
          <w:rFonts w:ascii="Times New Roman" w:hAnsi="Times New Roman"/>
          <w:sz w:val="22"/>
        </w:rPr>
        <w:lastRenderedPageBreak/>
        <w:t>标同等条件下，应当优先采购清单中的产品。</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sz w:val="22"/>
        </w:rPr>
        <w:t>1</w:t>
      </w:r>
      <w:r w:rsidRPr="00172E2B">
        <w:rPr>
          <w:rFonts w:ascii="Times New Roman" w:hAnsi="Times New Roman" w:hint="eastAsia"/>
          <w:sz w:val="22"/>
        </w:rPr>
        <w:t>9</w:t>
      </w:r>
      <w:r w:rsidRPr="00172E2B">
        <w:rPr>
          <w:rFonts w:ascii="Times New Roman" w:hAnsi="Times New Roman"/>
          <w:sz w:val="22"/>
        </w:rPr>
        <w:t>.2 “</w:t>
      </w:r>
      <w:r w:rsidRPr="00172E2B">
        <w:rPr>
          <w:rFonts w:ascii="Times New Roman" w:hAnsi="Times New Roman"/>
          <w:sz w:val="22"/>
        </w:rPr>
        <w:t>环境标志产品政府采购清单</w:t>
      </w:r>
      <w:r w:rsidRPr="00172E2B">
        <w:rPr>
          <w:rFonts w:ascii="Times New Roman" w:hAnsi="Times New Roman"/>
          <w:sz w:val="22"/>
        </w:rPr>
        <w:t>”</w:t>
      </w:r>
      <w:r w:rsidRPr="00172E2B">
        <w:rPr>
          <w:rFonts w:ascii="Times New Roman" w:hAnsi="Times New Roman"/>
          <w:sz w:val="22"/>
        </w:rPr>
        <w:t>的公告媒体为中国政府采购网（</w:t>
      </w:r>
      <w:r w:rsidRPr="00172E2B">
        <w:rPr>
          <w:rFonts w:ascii="Times New Roman" w:hAnsi="Times New Roman"/>
          <w:sz w:val="22"/>
        </w:rPr>
        <w:t>http://www.ccgp.gov.cn/</w:t>
      </w:r>
      <w:r w:rsidRPr="00172E2B">
        <w:rPr>
          <w:rFonts w:ascii="Times New Roman" w:hAnsi="Times New Roman"/>
          <w:sz w:val="22"/>
        </w:rPr>
        <w:t>）、国家环境保护总局网（</w:t>
      </w:r>
      <w:r w:rsidRPr="00172E2B">
        <w:rPr>
          <w:rFonts w:ascii="Times New Roman" w:hAnsi="Times New Roman"/>
          <w:sz w:val="22"/>
        </w:rPr>
        <w:t>http://www.sepa.gov.cn/</w:t>
      </w:r>
      <w:r w:rsidRPr="00172E2B">
        <w:rPr>
          <w:rFonts w:ascii="Times New Roman" w:hAnsi="Times New Roman"/>
          <w:sz w:val="22"/>
        </w:rPr>
        <w:t>）、中国绿色采购网（</w:t>
      </w:r>
      <w:r w:rsidRPr="00172E2B">
        <w:rPr>
          <w:rFonts w:ascii="Times New Roman" w:hAnsi="Times New Roman"/>
          <w:sz w:val="22"/>
        </w:rPr>
        <w:t>http://www.cgpn. cn/</w:t>
      </w:r>
      <w:r w:rsidRPr="00172E2B">
        <w:rPr>
          <w:rFonts w:ascii="Times New Roman" w:hAnsi="Times New Roman"/>
          <w:sz w:val="22"/>
        </w:rPr>
        <w:t>）。</w:t>
      </w:r>
    </w:p>
    <w:p w:rsidR="00671271" w:rsidRPr="00172E2B" w:rsidRDefault="00671271" w:rsidP="00671271">
      <w:pPr>
        <w:adjustRightInd w:val="0"/>
        <w:snapToGrid w:val="0"/>
        <w:spacing w:line="300" w:lineRule="auto"/>
        <w:ind w:firstLineChars="200" w:firstLine="440"/>
        <w:rPr>
          <w:rFonts w:ascii="Times New Roman" w:hAnsi="Times New Roman"/>
          <w:b/>
          <w:sz w:val="22"/>
        </w:rPr>
      </w:pPr>
      <w:r w:rsidRPr="00172E2B">
        <w:rPr>
          <w:rFonts w:ascii="Times New Roman" w:hAnsi="Times New Roman"/>
          <w:sz w:val="22"/>
        </w:rPr>
        <w:t>1</w:t>
      </w:r>
      <w:r w:rsidRPr="00172E2B">
        <w:rPr>
          <w:rFonts w:ascii="Times New Roman" w:hAnsi="Times New Roman" w:hint="eastAsia"/>
          <w:sz w:val="22"/>
        </w:rPr>
        <w:t>9</w:t>
      </w:r>
      <w:r w:rsidRPr="00172E2B">
        <w:rPr>
          <w:rFonts w:ascii="Times New Roman" w:hAnsi="Times New Roman"/>
          <w:sz w:val="22"/>
        </w:rPr>
        <w:t xml:space="preserve">.3 </w:t>
      </w:r>
      <w:r w:rsidRPr="00172E2B">
        <w:rPr>
          <w:rFonts w:ascii="Times New Roman" w:hAnsi="Times New Roman"/>
          <w:sz w:val="22"/>
        </w:rPr>
        <w:t>在采购公告发布前已经过期的以及尚在公示期的</w:t>
      </w:r>
      <w:r w:rsidRPr="00172E2B">
        <w:rPr>
          <w:rFonts w:ascii="Times New Roman" w:hAnsi="Times New Roman"/>
          <w:sz w:val="22"/>
        </w:rPr>
        <w:t>“</w:t>
      </w:r>
      <w:r w:rsidRPr="00172E2B">
        <w:rPr>
          <w:rFonts w:ascii="Times New Roman" w:hAnsi="Times New Roman"/>
          <w:sz w:val="22"/>
        </w:rPr>
        <w:t>环境标志产品清单</w:t>
      </w:r>
      <w:r w:rsidRPr="00172E2B">
        <w:rPr>
          <w:rFonts w:ascii="Times New Roman" w:hAnsi="Times New Roman"/>
          <w:sz w:val="22"/>
        </w:rPr>
        <w:t>”</w:t>
      </w:r>
      <w:r w:rsidRPr="00172E2B">
        <w:rPr>
          <w:rFonts w:ascii="Times New Roman" w:hAnsi="Times New Roman"/>
          <w:sz w:val="22"/>
        </w:rPr>
        <w:t>均不得作为评标时的依据。</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77" w:name="_Toc136872124"/>
      <w:r w:rsidRPr="00172E2B">
        <w:rPr>
          <w:rFonts w:ascii="Times New Roman" w:hAnsi="Times New Roman" w:hint="eastAsia"/>
          <w:b/>
          <w:sz w:val="22"/>
        </w:rPr>
        <w:t>20</w:t>
      </w:r>
      <w:r w:rsidRPr="00172E2B">
        <w:rPr>
          <w:rFonts w:ascii="Times New Roman" w:hAnsi="Times New Roman"/>
          <w:b/>
          <w:sz w:val="22"/>
        </w:rPr>
        <w:t>促进中小企业发展</w:t>
      </w:r>
      <w:bookmarkEnd w:id="77"/>
    </w:p>
    <w:p w:rsidR="00671271" w:rsidRPr="00172E2B" w:rsidRDefault="00671271" w:rsidP="00671271">
      <w:pPr>
        <w:tabs>
          <w:tab w:val="left" w:pos="3060"/>
        </w:tabs>
        <w:adjustRightInd w:val="0"/>
        <w:snapToGrid w:val="0"/>
        <w:spacing w:line="300" w:lineRule="auto"/>
        <w:ind w:firstLineChars="200" w:firstLine="440"/>
        <w:rPr>
          <w:rFonts w:ascii="Times New Roman" w:hAnsi="Times New Roman"/>
          <w:sz w:val="22"/>
        </w:rPr>
      </w:pPr>
      <w:r w:rsidRPr="00172E2B">
        <w:rPr>
          <w:rFonts w:ascii="Times New Roman" w:hAnsi="Times New Roman" w:hint="eastAsia"/>
          <w:sz w:val="22"/>
        </w:rPr>
        <w:t>20</w:t>
      </w:r>
      <w:r w:rsidRPr="00172E2B">
        <w:rPr>
          <w:rFonts w:ascii="Times New Roman" w:hAnsi="Times New Roman"/>
          <w:bCs/>
          <w:sz w:val="22"/>
        </w:rPr>
        <w:t xml:space="preserve">.1 </w:t>
      </w:r>
      <w:r w:rsidRPr="00172E2B">
        <w:rPr>
          <w:rFonts w:ascii="Times New Roman" w:hAnsi="Times New Roman"/>
          <w:sz w:val="22"/>
        </w:rPr>
        <w:t>中小企业（含中型、小型、微型企业，下同）的划定按照《中小企业划型标准规定》（工信部联企业【</w:t>
      </w:r>
      <w:r w:rsidRPr="00172E2B">
        <w:rPr>
          <w:rFonts w:ascii="Times New Roman" w:hAnsi="Times New Roman"/>
          <w:sz w:val="22"/>
        </w:rPr>
        <w:t>2011</w:t>
      </w:r>
      <w:r w:rsidRPr="00172E2B">
        <w:rPr>
          <w:rFonts w:ascii="Times New Roman" w:hAnsi="Times New Roman"/>
          <w:sz w:val="22"/>
        </w:rPr>
        <w:t>】</w:t>
      </w:r>
      <w:r w:rsidRPr="00172E2B">
        <w:rPr>
          <w:rFonts w:ascii="Times New Roman" w:hAnsi="Times New Roman"/>
          <w:sz w:val="22"/>
        </w:rPr>
        <w:t>300</w:t>
      </w:r>
      <w:r w:rsidRPr="00172E2B">
        <w:rPr>
          <w:rFonts w:ascii="Times New Roman" w:hAnsi="Times New Roman"/>
          <w:sz w:val="22"/>
        </w:rPr>
        <w:t>号）执行，参加</w:t>
      </w:r>
      <w:r w:rsidRPr="00172E2B">
        <w:rPr>
          <w:rFonts w:ascii="Times New Roman" w:hAnsi="Times New Roman" w:hint="eastAsia"/>
          <w:sz w:val="22"/>
        </w:rPr>
        <w:t>投标</w:t>
      </w:r>
      <w:r w:rsidRPr="00172E2B">
        <w:rPr>
          <w:rFonts w:ascii="Times New Roman" w:hAnsi="Times New Roman"/>
          <w:sz w:val="22"/>
        </w:rPr>
        <w:t>的中小企业应当提供《中小企业声明函》（具体格式见</w:t>
      </w:r>
      <w:r w:rsidRPr="00172E2B">
        <w:rPr>
          <w:rFonts w:ascii="Times New Roman" w:hAnsi="Times New Roman"/>
          <w:sz w:val="22"/>
        </w:rPr>
        <w:t>“</w:t>
      </w:r>
      <w:r w:rsidRPr="00172E2B">
        <w:rPr>
          <w:rFonts w:ascii="Times New Roman" w:hAnsi="Times New Roman" w:hint="eastAsia"/>
          <w:sz w:val="22"/>
        </w:rPr>
        <w:t>投标</w:t>
      </w:r>
      <w:r w:rsidRPr="00172E2B">
        <w:rPr>
          <w:rFonts w:ascii="Times New Roman" w:hAnsi="Times New Roman"/>
          <w:sz w:val="22"/>
        </w:rPr>
        <w:t>文件格式</w:t>
      </w:r>
      <w:r w:rsidRPr="00172E2B">
        <w:rPr>
          <w:rFonts w:ascii="Times New Roman" w:hAnsi="Times New Roman"/>
          <w:sz w:val="22"/>
        </w:rPr>
        <w:t>”</w:t>
      </w:r>
      <w:r w:rsidRPr="00172E2B">
        <w:rPr>
          <w:rFonts w:ascii="Times New Roman" w:hAnsi="Times New Roman"/>
          <w:sz w:val="22"/>
        </w:rPr>
        <w:t>），反之，视作非中小企业，不享受相应的扶持政策。如项目允许联合体参与竞争的，则联合体中的中小企业均应按本款要求提供《中小企业声明函》。</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hint="eastAsia"/>
          <w:sz w:val="22"/>
        </w:rPr>
        <w:t>20</w:t>
      </w:r>
      <w:r w:rsidRPr="00172E2B">
        <w:rPr>
          <w:rFonts w:ascii="Times New Roman" w:hAnsi="Times New Roman"/>
          <w:sz w:val="22"/>
        </w:rPr>
        <w:t xml:space="preserve">.2 </w:t>
      </w:r>
      <w:r w:rsidRPr="00172E2B">
        <w:rPr>
          <w:rFonts w:ascii="Times New Roman" w:hAnsi="Times New Roman"/>
          <w:sz w:val="22"/>
        </w:rPr>
        <w:t>依据市财政局</w:t>
      </w:r>
      <w:r w:rsidRPr="00172E2B">
        <w:rPr>
          <w:rFonts w:ascii="Times New Roman" w:hAnsi="Times New Roman"/>
          <w:sz w:val="22"/>
        </w:rPr>
        <w:t>2015</w:t>
      </w:r>
      <w:r w:rsidRPr="00172E2B">
        <w:rPr>
          <w:rFonts w:ascii="Times New Roman" w:hAnsi="Times New Roman"/>
          <w:sz w:val="22"/>
        </w:rPr>
        <w:t>年</w:t>
      </w:r>
      <w:r w:rsidRPr="00172E2B">
        <w:rPr>
          <w:rFonts w:ascii="Times New Roman" w:hAnsi="Times New Roman"/>
          <w:sz w:val="22"/>
        </w:rPr>
        <w:t>9</w:t>
      </w:r>
      <w:r w:rsidRPr="00172E2B">
        <w:rPr>
          <w:rFonts w:ascii="Times New Roman" w:hAnsi="Times New Roman"/>
          <w:sz w:val="22"/>
        </w:rPr>
        <w:t>月发布的《</w:t>
      </w:r>
      <w:r w:rsidRPr="00172E2B">
        <w:rPr>
          <w:rFonts w:ascii="Times New Roman" w:hAnsi="Times New Roman"/>
        </w:rPr>
        <w:t>关于执行促进中小企业发展政策相关事宜的通知</w:t>
      </w:r>
      <w:r w:rsidRPr="00172E2B">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sidRPr="00172E2B">
        <w:rPr>
          <w:rFonts w:ascii="Times New Roman" w:hAnsi="Times New Roman"/>
          <w:sz w:val="22"/>
        </w:rPr>
        <w:t>办法》。</w:t>
      </w:r>
    </w:p>
    <w:p w:rsidR="00671271" w:rsidRPr="00C804AC" w:rsidRDefault="00671271" w:rsidP="00671271">
      <w:pPr>
        <w:adjustRightInd w:val="0"/>
        <w:snapToGrid w:val="0"/>
        <w:spacing w:line="300" w:lineRule="auto"/>
        <w:ind w:firstLineChars="200" w:firstLine="440"/>
        <w:rPr>
          <w:rFonts w:ascii="Times New Roman" w:hAnsi="Times New Roman"/>
          <w:sz w:val="22"/>
        </w:rPr>
      </w:pPr>
      <w:r w:rsidRPr="00172E2B">
        <w:rPr>
          <w:rFonts w:ascii="Times New Roman" w:hAnsi="Times New Roman" w:hint="eastAsia"/>
          <w:sz w:val="22"/>
        </w:rPr>
        <w:t>20</w:t>
      </w:r>
      <w:r w:rsidRPr="00172E2B">
        <w:rPr>
          <w:rFonts w:ascii="Times New Roman" w:hAnsi="Times New Roman"/>
          <w:sz w:val="22"/>
        </w:rPr>
        <w:t xml:space="preserve">.3 </w:t>
      </w:r>
      <w:r w:rsidRPr="00172E2B">
        <w:rPr>
          <w:rFonts w:ascii="Times New Roman" w:hAnsi="Times New Roman"/>
          <w:sz w:val="22"/>
        </w:rPr>
        <w:t>如项目允许联合体参与竞争的，组成联合体的大中型企业和其他自然人、法人或者其他组织，与小型</w:t>
      </w:r>
      <w:r w:rsidRPr="00C804AC">
        <w:rPr>
          <w:rFonts w:ascii="Times New Roman" w:hAnsi="Times New Roman"/>
          <w:sz w:val="22"/>
        </w:rPr>
        <w:t>、微型企业之间不得存在投资关系。</w:t>
      </w:r>
    </w:p>
    <w:p w:rsidR="00671271" w:rsidRPr="00C804AC" w:rsidRDefault="00671271" w:rsidP="00671271">
      <w:pPr>
        <w:adjustRightInd w:val="0"/>
        <w:snapToGrid w:val="0"/>
        <w:spacing w:line="300" w:lineRule="auto"/>
        <w:ind w:firstLineChars="200" w:firstLine="440"/>
        <w:rPr>
          <w:rFonts w:ascii="Times New Roman" w:hAnsi="Times New Roman"/>
          <w:sz w:val="22"/>
        </w:rPr>
      </w:pPr>
      <w:r w:rsidRPr="00C804AC">
        <w:rPr>
          <w:rFonts w:ascii="Times New Roman" w:hAnsi="Times New Roman" w:hint="eastAsia"/>
          <w:sz w:val="22"/>
        </w:rPr>
        <w:t>20</w:t>
      </w:r>
      <w:r w:rsidRPr="00C804AC">
        <w:rPr>
          <w:rFonts w:ascii="Times New Roman" w:hAnsi="Times New Roman"/>
          <w:sz w:val="22"/>
        </w:rPr>
        <w:t>.4</w:t>
      </w:r>
      <w:r w:rsidRPr="00C804AC">
        <w:rPr>
          <w:rFonts w:ascii="Times New Roman" w:hAnsi="Times New Roman"/>
          <w:sz w:val="22"/>
        </w:rPr>
        <w:t>对于小型、微型企业，按照《政府采购促进中小企业发展</w:t>
      </w:r>
      <w:r w:rsidRPr="00C804AC">
        <w:rPr>
          <w:rFonts w:ascii="Times New Roman" w:hAnsi="Times New Roman" w:hint="eastAsia"/>
          <w:sz w:val="22"/>
        </w:rPr>
        <w:t>管理</w:t>
      </w:r>
      <w:r w:rsidRPr="00C804AC">
        <w:rPr>
          <w:rFonts w:ascii="Times New Roman" w:hAnsi="Times New Roman"/>
          <w:sz w:val="22"/>
        </w:rPr>
        <w:t>办法》（财库【</w:t>
      </w:r>
      <w:r w:rsidRPr="00C804AC">
        <w:rPr>
          <w:rFonts w:ascii="Times New Roman" w:hAnsi="Times New Roman"/>
          <w:sz w:val="22"/>
        </w:rPr>
        <w:t>20</w:t>
      </w:r>
      <w:r w:rsidRPr="00C804AC">
        <w:rPr>
          <w:rFonts w:ascii="Times New Roman" w:hAnsi="Times New Roman" w:hint="eastAsia"/>
          <w:sz w:val="22"/>
        </w:rPr>
        <w:t>20</w:t>
      </w:r>
      <w:r w:rsidRPr="00C804AC">
        <w:rPr>
          <w:rFonts w:ascii="Times New Roman" w:hAnsi="Times New Roman"/>
          <w:sz w:val="22"/>
        </w:rPr>
        <w:t>】</w:t>
      </w:r>
      <w:r w:rsidRPr="00C804AC">
        <w:rPr>
          <w:rFonts w:ascii="Times New Roman" w:hAnsi="Times New Roman" w:hint="eastAsia"/>
          <w:sz w:val="22"/>
        </w:rPr>
        <w:t>46</w:t>
      </w:r>
      <w:r w:rsidRPr="00C804AC">
        <w:rPr>
          <w:rFonts w:ascii="Times New Roman" w:hAnsi="Times New Roman"/>
          <w:sz w:val="22"/>
        </w:rPr>
        <w:t>号）</w:t>
      </w:r>
      <w:r w:rsidRPr="00C804AC">
        <w:rPr>
          <w:rFonts w:ascii="Times New Roman"/>
          <w:sz w:val="22"/>
        </w:rPr>
        <w:t>和《关于进一步加大政府采购支持中小企业力度的通知》（财库【</w:t>
      </w:r>
      <w:r w:rsidRPr="00C804AC">
        <w:rPr>
          <w:rFonts w:ascii="Times New Roman" w:hAnsi="Times New Roman"/>
          <w:sz w:val="22"/>
        </w:rPr>
        <w:t>2022</w:t>
      </w:r>
      <w:r w:rsidRPr="00C804AC">
        <w:rPr>
          <w:rFonts w:ascii="Times New Roman"/>
          <w:sz w:val="22"/>
        </w:rPr>
        <w:t>】</w:t>
      </w:r>
      <w:r w:rsidRPr="00C804AC">
        <w:rPr>
          <w:rFonts w:ascii="Times New Roman" w:hAnsi="Times New Roman"/>
          <w:sz w:val="22"/>
        </w:rPr>
        <w:t>19</w:t>
      </w:r>
      <w:r w:rsidRPr="00C804AC">
        <w:rPr>
          <w:rFonts w:ascii="Times New Roman"/>
          <w:sz w:val="22"/>
        </w:rPr>
        <w:t>号）</w:t>
      </w:r>
      <w:r w:rsidRPr="00C804AC">
        <w:rPr>
          <w:rFonts w:ascii="Times New Roman" w:hAnsi="Times New Roman"/>
          <w:sz w:val="22"/>
        </w:rPr>
        <w:t>规定，其报价给予</w:t>
      </w:r>
      <w:r w:rsidRPr="00C804AC">
        <w:rPr>
          <w:rFonts w:ascii="Times New Roman" w:hAnsi="Times New Roman"/>
          <w:b/>
          <w:color w:val="FF0000"/>
          <w:sz w:val="22"/>
          <w:u w:val="single"/>
        </w:rPr>
        <w:t>10%</w:t>
      </w:r>
      <w:r w:rsidRPr="00C804AC">
        <w:rPr>
          <w:rFonts w:ascii="Times New Roman" w:hAnsi="Times New Roman"/>
          <w:sz w:val="22"/>
        </w:rPr>
        <w:t>的扣除，用扣除后的价格参与评审。</w:t>
      </w:r>
    </w:p>
    <w:p w:rsidR="00671271" w:rsidRPr="00172E2B" w:rsidRDefault="00671271" w:rsidP="00671271">
      <w:pPr>
        <w:adjustRightInd w:val="0"/>
        <w:snapToGrid w:val="0"/>
        <w:spacing w:line="300" w:lineRule="auto"/>
        <w:ind w:firstLineChars="200" w:firstLine="440"/>
        <w:rPr>
          <w:rFonts w:ascii="Times New Roman" w:hAnsi="Times New Roman"/>
          <w:sz w:val="22"/>
        </w:rPr>
      </w:pPr>
      <w:r w:rsidRPr="00C804AC">
        <w:rPr>
          <w:rFonts w:ascii="Times New Roman" w:hAnsi="Times New Roman" w:hint="eastAsia"/>
          <w:sz w:val="22"/>
        </w:rPr>
        <w:t>20</w:t>
      </w:r>
      <w:r w:rsidRPr="00C804AC">
        <w:rPr>
          <w:rFonts w:ascii="Times New Roman" w:hAnsi="Times New Roman"/>
          <w:sz w:val="22"/>
        </w:rPr>
        <w:t>.5</w:t>
      </w:r>
      <w:r w:rsidRPr="00C804AC">
        <w:rPr>
          <w:rFonts w:ascii="Times New Roman" w:hAnsi="Times New Roman"/>
          <w:sz w:val="22"/>
        </w:rPr>
        <w:t>如项目允许联合体参与竞争的，且联合体各方均为小型、微型企业的，联合体视同为小型、微型企业，其报价给予</w:t>
      </w:r>
      <w:r w:rsidRPr="00C804AC">
        <w:rPr>
          <w:rFonts w:ascii="Times New Roman" w:hAnsi="Times New Roman" w:hint="eastAsia"/>
          <w:b/>
          <w:color w:val="FF0000"/>
          <w:sz w:val="22"/>
          <w:u w:val="single"/>
        </w:rPr>
        <w:t>10</w:t>
      </w:r>
      <w:r w:rsidRPr="00C804AC">
        <w:rPr>
          <w:rFonts w:ascii="Times New Roman" w:hAnsi="Times New Roman"/>
          <w:b/>
          <w:color w:val="FF0000"/>
          <w:sz w:val="22"/>
          <w:u w:val="single"/>
        </w:rPr>
        <w:t>%</w:t>
      </w:r>
      <w:r w:rsidRPr="00C804AC">
        <w:rPr>
          <w:rFonts w:ascii="Times New Roman" w:hAnsi="Times New Roman"/>
          <w:sz w:val="22"/>
        </w:rPr>
        <w:t>的扣除，用扣除后的价格参与评审。反之，依照联合体协议约定，小型、微型企业的协议合同金额占到联合体协议合同总金额</w:t>
      </w:r>
      <w:r w:rsidRPr="00C804AC">
        <w:rPr>
          <w:rFonts w:ascii="Times New Roman" w:hAnsi="Times New Roman"/>
          <w:sz w:val="22"/>
        </w:rPr>
        <w:t>30%</w:t>
      </w:r>
      <w:r w:rsidRPr="00C804AC">
        <w:rPr>
          <w:rFonts w:ascii="Times New Roman" w:hAnsi="Times New Roman"/>
          <w:sz w:val="22"/>
        </w:rPr>
        <w:t>以上的，给予联合体</w:t>
      </w:r>
      <w:r w:rsidRPr="00C804AC">
        <w:rPr>
          <w:rFonts w:ascii="Times New Roman" w:hAnsi="Times New Roman" w:hint="eastAsia"/>
          <w:b/>
          <w:color w:val="FF0000"/>
          <w:sz w:val="22"/>
          <w:u w:val="single"/>
        </w:rPr>
        <w:t>4</w:t>
      </w:r>
      <w:r w:rsidRPr="00C804AC">
        <w:rPr>
          <w:rFonts w:ascii="Times New Roman" w:hAnsi="Times New Roman"/>
          <w:b/>
          <w:color w:val="FF0000"/>
          <w:sz w:val="22"/>
          <w:u w:val="single"/>
        </w:rPr>
        <w:t>%</w:t>
      </w:r>
      <w:r w:rsidRPr="00C804AC">
        <w:rPr>
          <w:rFonts w:ascii="Times New Roman" w:hAnsi="Times New Roman"/>
          <w:sz w:val="22"/>
        </w:rPr>
        <w:t>的价格扣除</w:t>
      </w:r>
      <w:r w:rsidRPr="00172E2B">
        <w:rPr>
          <w:rFonts w:ascii="Times New Roman" w:hAnsi="Times New Roman"/>
          <w:sz w:val="22"/>
        </w:rPr>
        <w:t>，用扣除后的价格参与评审。</w:t>
      </w:r>
    </w:p>
    <w:p w:rsidR="00671271" w:rsidRPr="00172E2B" w:rsidRDefault="00671271" w:rsidP="00671271">
      <w:pPr>
        <w:adjustRightInd w:val="0"/>
        <w:snapToGrid w:val="0"/>
        <w:spacing w:line="300" w:lineRule="auto"/>
        <w:ind w:firstLineChars="200" w:firstLine="440"/>
        <w:rPr>
          <w:rFonts w:ascii="Times New Roman" w:hAnsi="Times New Roman"/>
          <w:kern w:val="0"/>
          <w:sz w:val="22"/>
        </w:rPr>
      </w:pPr>
      <w:r w:rsidRPr="00172E2B">
        <w:rPr>
          <w:rFonts w:ascii="Times New Roman" w:hAnsi="Times New Roman" w:hint="eastAsia"/>
          <w:sz w:val="22"/>
        </w:rPr>
        <w:t>20</w:t>
      </w:r>
      <w:r w:rsidRPr="00172E2B">
        <w:rPr>
          <w:rFonts w:ascii="Times New Roman" w:hAnsi="Times New Roman"/>
          <w:sz w:val="22"/>
        </w:rPr>
        <w:t>.6</w:t>
      </w:r>
      <w:r w:rsidRPr="00172E2B">
        <w:rPr>
          <w:rFonts w:ascii="Times New Roman" w:hAnsi="Times New Roman"/>
          <w:sz w:val="22"/>
        </w:rPr>
        <w:t>供应商如提供虚假材料以谋取成交的，按照《政府采购法》有关条款处理，并记入供应商诚信档案。</w:t>
      </w:r>
    </w:p>
    <w:p w:rsidR="00671271" w:rsidRPr="00172E2B" w:rsidRDefault="00671271" w:rsidP="00671271">
      <w:pPr>
        <w:adjustRightInd w:val="0"/>
        <w:snapToGrid w:val="0"/>
        <w:spacing w:line="300" w:lineRule="auto"/>
        <w:ind w:firstLineChars="200" w:firstLine="442"/>
        <w:outlineLvl w:val="2"/>
        <w:rPr>
          <w:rFonts w:ascii="Times New Roman" w:hAnsi="Times New Roman"/>
          <w:b/>
          <w:sz w:val="22"/>
        </w:rPr>
      </w:pPr>
      <w:bookmarkStart w:id="78" w:name="_Toc477267172"/>
      <w:bookmarkStart w:id="79" w:name="_Toc486604823"/>
      <w:bookmarkStart w:id="80" w:name="_Toc495411568"/>
      <w:bookmarkStart w:id="81" w:name="_Toc136872125"/>
      <w:r w:rsidRPr="00172E2B">
        <w:rPr>
          <w:rFonts w:ascii="Times New Roman" w:hAnsi="Times New Roman" w:hint="eastAsia"/>
          <w:b/>
          <w:sz w:val="22"/>
        </w:rPr>
        <w:t>21</w:t>
      </w:r>
      <w:bookmarkEnd w:id="78"/>
      <w:bookmarkEnd w:id="79"/>
      <w:bookmarkEnd w:id="80"/>
      <w:r w:rsidRPr="00172E2B">
        <w:rPr>
          <w:rFonts w:ascii="Times New Roman" w:hAnsi="Times New Roman" w:hint="eastAsia"/>
          <w:b/>
          <w:sz w:val="22"/>
        </w:rPr>
        <w:t>促进残疾人就业（注：仅残疾人福利单位适用）</w:t>
      </w:r>
      <w:bookmarkEnd w:id="81"/>
    </w:p>
    <w:p w:rsidR="00671271" w:rsidRPr="00172E2B"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hint="eastAsia"/>
          <w:sz w:val="22"/>
        </w:rPr>
        <w:t>21</w:t>
      </w:r>
      <w:r w:rsidRPr="00172E2B">
        <w:rPr>
          <w:rFonts w:ascii="Times New Roman" w:hAnsi="Times New Roman"/>
          <w:sz w:val="22"/>
        </w:rPr>
        <w:t xml:space="preserve">.1 </w:t>
      </w:r>
      <w:r w:rsidRPr="00172E2B">
        <w:rPr>
          <w:rFonts w:ascii="Times New Roman" w:hAnsi="Times New Roman"/>
          <w:sz w:val="22"/>
        </w:rPr>
        <w:t>符合财库【</w:t>
      </w:r>
      <w:r w:rsidRPr="00172E2B">
        <w:rPr>
          <w:rFonts w:ascii="Times New Roman" w:hAnsi="Times New Roman"/>
          <w:sz w:val="22"/>
        </w:rPr>
        <w:t>2017</w:t>
      </w:r>
      <w:r w:rsidRPr="00172E2B">
        <w:rPr>
          <w:rFonts w:ascii="Times New Roman" w:hAnsi="Times New Roman"/>
          <w:sz w:val="22"/>
        </w:rPr>
        <w:t>】</w:t>
      </w:r>
      <w:r w:rsidRPr="00172E2B">
        <w:rPr>
          <w:rFonts w:ascii="Times New Roman" w:hAnsi="Times New Roman"/>
          <w:sz w:val="22"/>
        </w:rPr>
        <w:t>141</w:t>
      </w:r>
      <w:r w:rsidRPr="00172E2B">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671271" w:rsidRDefault="00671271" w:rsidP="00671271">
      <w:pPr>
        <w:adjustRightInd w:val="0"/>
        <w:snapToGrid w:val="0"/>
        <w:spacing w:line="300" w:lineRule="auto"/>
        <w:ind w:firstLineChars="200" w:firstLine="440"/>
        <w:jc w:val="left"/>
        <w:rPr>
          <w:rFonts w:ascii="Times New Roman" w:hAnsi="Times New Roman"/>
          <w:sz w:val="22"/>
        </w:rPr>
      </w:pPr>
      <w:r w:rsidRPr="00172E2B">
        <w:rPr>
          <w:rFonts w:ascii="Times New Roman" w:hAnsi="Times New Roman" w:hint="eastAsia"/>
          <w:sz w:val="22"/>
        </w:rPr>
        <w:t>21.</w:t>
      </w:r>
      <w:r w:rsidRPr="00172E2B">
        <w:rPr>
          <w:rFonts w:ascii="Times New Roman" w:hAnsi="Times New Roman"/>
          <w:sz w:val="22"/>
        </w:rPr>
        <w:t xml:space="preserve">2 </w:t>
      </w:r>
      <w:r w:rsidRPr="00172E2B">
        <w:rPr>
          <w:rFonts w:ascii="Times New Roman" w:hAnsi="Times New Roman"/>
          <w:sz w:val="22"/>
        </w:rPr>
        <w:t>残疾人福利性单位在参加政府采购活动时，</w:t>
      </w:r>
      <w:proofErr w:type="gramStart"/>
      <w:r w:rsidRPr="00172E2B">
        <w:rPr>
          <w:rFonts w:ascii="Times New Roman" w:hAnsi="Times New Roman"/>
          <w:sz w:val="22"/>
        </w:rPr>
        <w:t>应当按财库</w:t>
      </w:r>
      <w:proofErr w:type="gramEnd"/>
      <w:r w:rsidRPr="00172E2B">
        <w:rPr>
          <w:rFonts w:ascii="Times New Roman" w:hAnsi="Times New Roman"/>
          <w:sz w:val="22"/>
        </w:rPr>
        <w:t>【</w:t>
      </w:r>
      <w:r w:rsidRPr="00172E2B">
        <w:rPr>
          <w:rFonts w:ascii="Times New Roman" w:hAnsi="Times New Roman"/>
          <w:sz w:val="22"/>
        </w:rPr>
        <w:t>2017</w:t>
      </w:r>
      <w:r w:rsidRPr="00172E2B">
        <w:rPr>
          <w:rFonts w:ascii="Times New Roman" w:hAnsi="Times New Roman"/>
          <w:sz w:val="22"/>
        </w:rPr>
        <w:t>】</w:t>
      </w:r>
      <w:r w:rsidRPr="00172E2B">
        <w:rPr>
          <w:rFonts w:ascii="Times New Roman" w:hAnsi="Times New Roman"/>
          <w:sz w:val="22"/>
        </w:rPr>
        <w:t>141</w:t>
      </w:r>
      <w:r w:rsidRPr="00172E2B">
        <w:rPr>
          <w:rFonts w:ascii="Times New Roman" w:hAnsi="Times New Roman"/>
          <w:sz w:val="22"/>
        </w:rPr>
        <w:t>号规定的《残疾人福利性单位声明函》（具体格式详见</w:t>
      </w:r>
      <w:r w:rsidRPr="00172E2B">
        <w:rPr>
          <w:rFonts w:ascii="Times New Roman" w:hAnsi="Times New Roman"/>
          <w:sz w:val="22"/>
        </w:rPr>
        <w:t>“</w:t>
      </w:r>
      <w:r w:rsidRPr="00172E2B">
        <w:rPr>
          <w:rFonts w:ascii="Times New Roman" w:hAnsi="Times New Roman"/>
          <w:sz w:val="22"/>
        </w:rPr>
        <w:t>投标文件格式</w:t>
      </w:r>
      <w:r w:rsidRPr="00172E2B">
        <w:rPr>
          <w:rFonts w:ascii="Times New Roman" w:hAnsi="Times New Roman"/>
          <w:sz w:val="22"/>
        </w:rPr>
        <w:t>”</w:t>
      </w:r>
      <w:r w:rsidRPr="00172E2B">
        <w:rPr>
          <w:rFonts w:ascii="Times New Roman" w:hAnsi="Times New Roman"/>
          <w:sz w:val="22"/>
        </w:rPr>
        <w:t>），并对声明的真实性负责。</w:t>
      </w:r>
    </w:p>
    <w:p w:rsidR="00671271" w:rsidRDefault="00671271" w:rsidP="00671271">
      <w:pPr>
        <w:adjustRightInd w:val="0"/>
        <w:snapToGrid w:val="0"/>
        <w:spacing w:line="300" w:lineRule="auto"/>
        <w:ind w:firstLineChars="200" w:firstLine="440"/>
        <w:jc w:val="left"/>
        <w:rPr>
          <w:rFonts w:ascii="Times New Roman" w:hAnsi="Times New Roman"/>
          <w:sz w:val="22"/>
        </w:rPr>
      </w:pPr>
    </w:p>
    <w:p w:rsidR="00671271" w:rsidRPr="00106F32" w:rsidRDefault="00671271" w:rsidP="00671271">
      <w:pPr>
        <w:autoSpaceDN w:val="0"/>
        <w:adjustRightInd w:val="0"/>
        <w:snapToGrid w:val="0"/>
        <w:spacing w:line="300" w:lineRule="auto"/>
        <w:ind w:firstLineChars="200" w:firstLine="442"/>
        <w:textAlignment w:val="baseline"/>
        <w:outlineLvl w:val="1"/>
        <w:rPr>
          <w:rFonts w:ascii="Times New Roman" w:hAnsi="Times New Roman"/>
          <w:b/>
          <w:bCs/>
          <w:color w:val="FF0000"/>
          <w:sz w:val="22"/>
        </w:rPr>
      </w:pPr>
      <w:bookmarkStart w:id="82" w:name="_Toc126675344"/>
      <w:bookmarkStart w:id="83" w:name="_Toc136872126"/>
      <w:r w:rsidRPr="009F4953">
        <w:rPr>
          <w:rFonts w:ascii="Times New Roman" w:hAnsi="Times New Roman" w:hint="eastAsia"/>
          <w:b/>
          <w:bCs/>
          <w:color w:val="FF0000"/>
          <w:sz w:val="22"/>
        </w:rPr>
        <w:t>包件</w:t>
      </w:r>
      <w:r>
        <w:rPr>
          <w:rFonts w:ascii="Times New Roman" w:hAnsi="Times New Roman" w:hint="eastAsia"/>
          <w:b/>
          <w:bCs/>
          <w:color w:val="FF0000"/>
          <w:sz w:val="22"/>
        </w:rPr>
        <w:t>二</w:t>
      </w:r>
      <w:r w:rsidRPr="009F4953">
        <w:rPr>
          <w:rFonts w:ascii="Times New Roman" w:hAnsi="Times New Roman" w:hint="eastAsia"/>
          <w:b/>
          <w:bCs/>
          <w:color w:val="FF0000"/>
          <w:sz w:val="22"/>
        </w:rPr>
        <w:t>：</w:t>
      </w:r>
      <w:bookmarkEnd w:id="82"/>
      <w:r w:rsidRPr="00106F32">
        <w:rPr>
          <w:rFonts w:ascii="Times New Roman" w:hAnsi="Times New Roman" w:hint="eastAsia"/>
          <w:b/>
          <w:bCs/>
          <w:color w:val="FF0000"/>
          <w:sz w:val="22"/>
        </w:rPr>
        <w:t>上海市第七人民医院软件</w:t>
      </w:r>
      <w:r>
        <w:rPr>
          <w:rFonts w:ascii="Times New Roman" w:hAnsi="Times New Roman" w:hint="eastAsia"/>
          <w:b/>
          <w:bCs/>
          <w:color w:val="FF0000"/>
          <w:sz w:val="22"/>
        </w:rPr>
        <w:t>系统</w:t>
      </w:r>
      <w:r w:rsidRPr="00106F32">
        <w:rPr>
          <w:rFonts w:ascii="Times New Roman" w:hAnsi="Times New Roman" w:hint="eastAsia"/>
          <w:b/>
          <w:bCs/>
          <w:color w:val="FF0000"/>
          <w:sz w:val="22"/>
        </w:rPr>
        <w:t>整体维保服务项目</w:t>
      </w:r>
      <w:bookmarkEnd w:id="83"/>
    </w:p>
    <w:p w:rsidR="00671271" w:rsidRPr="00106F32" w:rsidRDefault="00671271" w:rsidP="00671271">
      <w:pPr>
        <w:adjustRightInd w:val="0"/>
        <w:snapToGrid w:val="0"/>
        <w:jc w:val="center"/>
        <w:outlineLvl w:val="1"/>
        <w:rPr>
          <w:rFonts w:ascii="Times New Roman" w:eastAsia="黑体" w:hAnsi="Times New Roman"/>
          <w:color w:val="000000"/>
          <w:sz w:val="30"/>
          <w:szCs w:val="30"/>
        </w:rPr>
      </w:pPr>
      <w:bookmarkStart w:id="84" w:name="_Toc490097933"/>
      <w:bookmarkStart w:id="85" w:name="_Toc136872127"/>
      <w:r w:rsidRPr="00106F32">
        <w:rPr>
          <w:rFonts w:ascii="Times New Roman" w:eastAsia="黑体" w:hAnsi="Times New Roman"/>
          <w:color w:val="000000"/>
          <w:sz w:val="30"/>
          <w:szCs w:val="30"/>
        </w:rPr>
        <w:t>二、项目概况</w:t>
      </w:r>
      <w:bookmarkEnd w:id="84"/>
      <w:bookmarkEnd w:id="85"/>
    </w:p>
    <w:p w:rsidR="00671271" w:rsidRDefault="00671271" w:rsidP="00671271">
      <w:pPr>
        <w:adjustRightInd w:val="0"/>
        <w:snapToGrid w:val="0"/>
        <w:spacing w:line="300" w:lineRule="auto"/>
        <w:ind w:firstLineChars="200" w:firstLine="442"/>
        <w:outlineLvl w:val="2"/>
        <w:rPr>
          <w:rFonts w:ascii="Times New Roman" w:hAnsi="Times New Roman"/>
          <w:b/>
          <w:bCs/>
          <w:sz w:val="22"/>
        </w:rPr>
      </w:pPr>
      <w:bookmarkStart w:id="86" w:name="_Toc490037237"/>
      <w:bookmarkStart w:id="87" w:name="_Toc136872128"/>
      <w:r>
        <w:rPr>
          <w:rFonts w:ascii="Times New Roman" w:hAnsi="Times New Roman"/>
          <w:b/>
          <w:bCs/>
          <w:sz w:val="22"/>
        </w:rPr>
        <w:t>2</w:t>
      </w:r>
      <w:r>
        <w:rPr>
          <w:rFonts w:ascii="Times New Roman" w:hAnsi="Times New Roman"/>
          <w:b/>
          <w:bCs/>
          <w:sz w:val="22"/>
        </w:rPr>
        <w:t>项目名称</w:t>
      </w:r>
      <w:bookmarkEnd w:id="86"/>
      <w:bookmarkEnd w:id="87"/>
    </w:p>
    <w:p w:rsidR="00671271" w:rsidRDefault="00671271" w:rsidP="00671271">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上海市第七人民医院软件系统整体维保服务项目</w:t>
      </w:r>
    </w:p>
    <w:p w:rsidR="00671271" w:rsidRDefault="00671271" w:rsidP="00671271">
      <w:pPr>
        <w:adjustRightInd w:val="0"/>
        <w:snapToGrid w:val="0"/>
        <w:spacing w:line="300" w:lineRule="auto"/>
        <w:ind w:firstLineChars="200" w:firstLine="442"/>
        <w:outlineLvl w:val="2"/>
        <w:rPr>
          <w:rFonts w:ascii="Times New Roman" w:hAnsi="Times New Roman"/>
          <w:b/>
          <w:bCs/>
          <w:sz w:val="22"/>
        </w:rPr>
      </w:pPr>
      <w:bookmarkStart w:id="88" w:name="_Toc490037238"/>
      <w:bookmarkStart w:id="89" w:name="_Toc136872129"/>
      <w:r>
        <w:rPr>
          <w:rFonts w:ascii="Times New Roman" w:hAnsi="Times New Roman"/>
          <w:b/>
          <w:bCs/>
          <w:sz w:val="22"/>
        </w:rPr>
        <w:t>3</w:t>
      </w:r>
      <w:r>
        <w:rPr>
          <w:rFonts w:ascii="Times New Roman" w:hAnsi="Times New Roman"/>
          <w:b/>
          <w:bCs/>
          <w:sz w:val="22"/>
        </w:rPr>
        <w:t>项目地点</w:t>
      </w:r>
      <w:bookmarkEnd w:id="88"/>
      <w:bookmarkEnd w:id="89"/>
    </w:p>
    <w:p w:rsidR="00671271" w:rsidRDefault="00671271" w:rsidP="00671271">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上海市</w:t>
      </w:r>
      <w:r>
        <w:rPr>
          <w:rFonts w:ascii="Times New Roman" w:hAnsi="Times New Roman" w:hint="eastAsia"/>
          <w:bCs/>
          <w:sz w:val="22"/>
        </w:rPr>
        <w:t>大同</w:t>
      </w:r>
      <w:r>
        <w:rPr>
          <w:rFonts w:ascii="Times New Roman" w:hAnsi="Times New Roman"/>
          <w:bCs/>
          <w:sz w:val="22"/>
        </w:rPr>
        <w:t>路</w:t>
      </w:r>
      <w:r>
        <w:rPr>
          <w:rFonts w:ascii="Times New Roman" w:hAnsi="Times New Roman" w:hint="eastAsia"/>
          <w:bCs/>
          <w:sz w:val="22"/>
        </w:rPr>
        <w:t>358</w:t>
      </w:r>
      <w:r>
        <w:rPr>
          <w:rFonts w:ascii="Times New Roman" w:hAnsi="Times New Roman"/>
          <w:bCs/>
          <w:sz w:val="22"/>
        </w:rPr>
        <w:t>号</w:t>
      </w:r>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90" w:name="_Toc490037239"/>
      <w:bookmarkStart w:id="91" w:name="_Toc136872130"/>
      <w:r>
        <w:rPr>
          <w:rFonts w:ascii="Times New Roman" w:hAnsi="Times New Roman"/>
          <w:b/>
          <w:color w:val="000000"/>
          <w:sz w:val="22"/>
        </w:rPr>
        <w:t xml:space="preserve">4 </w:t>
      </w:r>
      <w:r>
        <w:rPr>
          <w:rFonts w:ascii="Times New Roman" w:hAnsi="Times New Roman"/>
          <w:b/>
          <w:color w:val="000000"/>
          <w:sz w:val="22"/>
        </w:rPr>
        <w:t>招标范围与内容</w:t>
      </w:r>
      <w:bookmarkEnd w:id="90"/>
      <w:bookmarkEnd w:id="91"/>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我院目前信息化水平显著提升，已达到电子病历五级、互联</w:t>
      </w:r>
      <w:proofErr w:type="gramStart"/>
      <w:r>
        <w:rPr>
          <w:rFonts w:ascii="Times New Roman" w:hAnsi="Times New Roman" w:hint="eastAsia"/>
          <w:sz w:val="22"/>
        </w:rPr>
        <w:t>互通四</w:t>
      </w:r>
      <w:proofErr w:type="gramEnd"/>
      <w:r>
        <w:rPr>
          <w:rFonts w:ascii="Times New Roman" w:hAnsi="Times New Roman" w:hint="eastAsia"/>
          <w:sz w:val="22"/>
        </w:rPr>
        <w:t>甲水平。随着医疗水平及管理要求不断提高，在国家</w:t>
      </w:r>
      <w:proofErr w:type="gramStart"/>
      <w:r>
        <w:rPr>
          <w:rFonts w:ascii="Times New Roman" w:hAnsi="Times New Roman" w:hint="eastAsia"/>
          <w:sz w:val="22"/>
        </w:rPr>
        <w:t>新医改及智慧</w:t>
      </w:r>
      <w:proofErr w:type="gramEnd"/>
      <w:r>
        <w:rPr>
          <w:rFonts w:ascii="Times New Roman" w:hAnsi="Times New Roman" w:hint="eastAsia"/>
          <w:sz w:val="22"/>
        </w:rPr>
        <w:t>医院总体要求及部署下，我院结合现有信息化成果，提出全面提升发展目标，信息化层面按照国家有关标准要求建设。在国家评审层面，我院制定包括智慧服务评级、电子病历等级评审和互联互通成熟度测评等主要目标，</w:t>
      </w:r>
      <w:proofErr w:type="gramStart"/>
      <w:r>
        <w:rPr>
          <w:rFonts w:ascii="Times New Roman" w:hAnsi="Times New Roman" w:hint="eastAsia"/>
          <w:sz w:val="22"/>
        </w:rPr>
        <w:t>以评促建</w:t>
      </w:r>
      <w:proofErr w:type="gramEnd"/>
      <w:r>
        <w:rPr>
          <w:rFonts w:ascii="Times New Roman" w:hAnsi="Times New Roman" w:hint="eastAsia"/>
          <w:sz w:val="22"/>
        </w:rPr>
        <w:t>，重点推动医院业务服务能力提升。在创新医疗层面，充分发挥医院专业的临床业务水平及深厚的医疗业务管理经验，结合新时期、新业态下的创新技术与创新理念，探索新技术与医疗业务的深度融合，基于线下系统，建设互联网医院，并不断做深、做强互联网医院应用，不断拓广、拓宽互联网医院的边界，更好为患者提供服务。此外，积极探索新技术在医疗场景下的应用，全方位建设高水平、高效率、高要求、高质量、高智能的智慧医院。</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因此，我院需要与目标相配套的专业维护保障。本次采购的目的就是基于信息化系统的特点，通过系统升级及调优，使相关的信息系统得到更好的运行保障。通过将维护外包，选择和依托社会专业力量的经济与技术实力、专业化的行业经验、维护服务体系和技术培训使之能在医院信息化工作中提供基础、常规和应急处置的具有专业化特色的服务，确保采购项目能发挥出更好的作用和效益。</w:t>
      </w:r>
    </w:p>
    <w:p w:rsidR="00671271" w:rsidRDefault="00671271" w:rsidP="00671271">
      <w:pPr>
        <w:adjustRightInd w:val="0"/>
        <w:snapToGrid w:val="0"/>
        <w:spacing w:line="300" w:lineRule="auto"/>
        <w:ind w:firstLineChars="200" w:firstLine="440"/>
        <w:jc w:val="left"/>
        <w:rPr>
          <w:rFonts w:ascii="Times New Roman" w:hAnsi="Times New Roman"/>
          <w:color w:val="FF0000"/>
          <w:sz w:val="22"/>
        </w:rPr>
      </w:pPr>
      <w:r>
        <w:rPr>
          <w:rFonts w:ascii="Times New Roman" w:hAnsi="Times New Roman"/>
          <w:color w:val="FF0000"/>
          <w:sz w:val="22"/>
        </w:rPr>
        <w:t xml:space="preserve">4.2 </w:t>
      </w:r>
      <w:r>
        <w:rPr>
          <w:rFonts w:ascii="Times New Roman" w:hAnsi="Times New Roman"/>
          <w:color w:val="FF0000"/>
          <w:sz w:val="22"/>
        </w:rPr>
        <w:t>项目招标范围及内容</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为保证上海市第七人民医院业务正常运行，我院信息化发展多年，现有建成涵盖医疗业务、运营管理、患者服务等多层面的全院信息系统，医疗业务层面包含</w:t>
      </w:r>
      <w:r>
        <w:rPr>
          <w:rFonts w:ascii="Times New Roman" w:hAnsi="Times New Roman" w:hint="eastAsia"/>
          <w:sz w:val="22"/>
        </w:rPr>
        <w:t>HIS</w:t>
      </w:r>
      <w:r>
        <w:rPr>
          <w:rFonts w:ascii="Times New Roman" w:hAnsi="Times New Roman" w:hint="eastAsia"/>
          <w:sz w:val="22"/>
        </w:rPr>
        <w:t>、</w:t>
      </w:r>
      <w:r>
        <w:rPr>
          <w:rFonts w:ascii="Times New Roman" w:hAnsi="Times New Roman" w:hint="eastAsia"/>
          <w:sz w:val="22"/>
        </w:rPr>
        <w:t>CIS</w:t>
      </w:r>
      <w:r>
        <w:rPr>
          <w:rFonts w:ascii="Times New Roman" w:hAnsi="Times New Roman" w:hint="eastAsia"/>
          <w:sz w:val="22"/>
        </w:rPr>
        <w:t>、</w:t>
      </w:r>
      <w:r>
        <w:rPr>
          <w:rFonts w:ascii="Times New Roman" w:hAnsi="Times New Roman" w:hint="eastAsia"/>
          <w:sz w:val="22"/>
        </w:rPr>
        <w:t>EMR</w:t>
      </w:r>
      <w:r>
        <w:rPr>
          <w:rFonts w:ascii="Times New Roman" w:hAnsi="Times New Roman" w:hint="eastAsia"/>
          <w:sz w:val="22"/>
        </w:rPr>
        <w:t>、</w:t>
      </w:r>
      <w:r>
        <w:rPr>
          <w:rFonts w:ascii="Times New Roman" w:hAnsi="Times New Roman" w:hint="eastAsia"/>
          <w:sz w:val="22"/>
        </w:rPr>
        <w:t>LIS</w:t>
      </w:r>
      <w:r>
        <w:rPr>
          <w:rFonts w:ascii="Times New Roman" w:hAnsi="Times New Roman" w:hint="eastAsia"/>
          <w:sz w:val="22"/>
        </w:rPr>
        <w:t>、</w:t>
      </w:r>
      <w:r>
        <w:rPr>
          <w:rFonts w:ascii="Times New Roman" w:hAnsi="Times New Roman" w:hint="eastAsia"/>
          <w:sz w:val="22"/>
        </w:rPr>
        <w:t>RIS</w:t>
      </w:r>
      <w:r>
        <w:rPr>
          <w:rFonts w:ascii="Times New Roman" w:hAnsi="Times New Roman" w:hint="eastAsia"/>
          <w:sz w:val="22"/>
        </w:rPr>
        <w:t>、</w:t>
      </w:r>
      <w:r>
        <w:rPr>
          <w:rFonts w:ascii="Times New Roman" w:hAnsi="Times New Roman" w:hint="eastAsia"/>
          <w:sz w:val="22"/>
        </w:rPr>
        <w:t>PACS</w:t>
      </w:r>
      <w:r>
        <w:rPr>
          <w:rFonts w:ascii="Times New Roman" w:hAnsi="Times New Roman" w:hint="eastAsia"/>
          <w:sz w:val="22"/>
        </w:rPr>
        <w:t>等临床应用系统，运营管理层面包含</w:t>
      </w:r>
      <w:r>
        <w:rPr>
          <w:rFonts w:ascii="Times New Roman" w:hAnsi="Times New Roman" w:hint="eastAsia"/>
          <w:sz w:val="22"/>
        </w:rPr>
        <w:t>OA</w:t>
      </w:r>
      <w:r>
        <w:rPr>
          <w:rFonts w:ascii="Times New Roman" w:hAnsi="Times New Roman" w:hint="eastAsia"/>
          <w:sz w:val="22"/>
        </w:rPr>
        <w:t>、院感、绩效、科研、人事、统计、质控等管理应用系统，业务管理层面包括医嘱闭环、用药闭环、检验闭环、检查闭环、患者全景视图、</w:t>
      </w:r>
      <w:r>
        <w:rPr>
          <w:rFonts w:ascii="Times New Roman" w:hAnsi="Times New Roman" w:hint="eastAsia"/>
          <w:sz w:val="22"/>
        </w:rPr>
        <w:t>ESB</w:t>
      </w:r>
      <w:r>
        <w:rPr>
          <w:rFonts w:ascii="Times New Roman" w:hAnsi="Times New Roman" w:hint="eastAsia"/>
          <w:sz w:val="22"/>
        </w:rPr>
        <w:t>、单点登录、</w:t>
      </w:r>
      <w:r>
        <w:rPr>
          <w:rFonts w:ascii="Times New Roman" w:hAnsi="Times New Roman" w:hint="eastAsia"/>
          <w:sz w:val="22"/>
        </w:rPr>
        <w:t>MDM</w:t>
      </w:r>
      <w:r>
        <w:rPr>
          <w:rFonts w:ascii="Times New Roman" w:hAnsi="Times New Roman" w:hint="eastAsia"/>
          <w:sz w:val="22"/>
        </w:rPr>
        <w:t>、</w:t>
      </w:r>
      <w:r>
        <w:rPr>
          <w:rFonts w:ascii="Times New Roman" w:hAnsi="Times New Roman" w:hint="eastAsia"/>
          <w:sz w:val="22"/>
        </w:rPr>
        <w:t>EMPI</w:t>
      </w:r>
      <w:r>
        <w:rPr>
          <w:rFonts w:ascii="Times New Roman" w:hAnsi="Times New Roman" w:hint="eastAsia"/>
          <w:sz w:val="22"/>
        </w:rPr>
        <w:t>等平台相关系统，患者服务包括预约平台、自助服务、短信平台、支付宝、微信、云影像等服务应用系统。</w:t>
      </w:r>
      <w:bookmarkStart w:id="92" w:name="_Hlk133142840"/>
      <w:r>
        <w:rPr>
          <w:rFonts w:ascii="Times New Roman" w:hAnsi="Times New Roman" w:hint="eastAsia"/>
          <w:sz w:val="22"/>
        </w:rPr>
        <w:t>通过了互联</w:t>
      </w:r>
      <w:proofErr w:type="gramStart"/>
      <w:r>
        <w:rPr>
          <w:rFonts w:ascii="Times New Roman" w:hAnsi="Times New Roman" w:hint="eastAsia"/>
          <w:sz w:val="22"/>
        </w:rPr>
        <w:t>互通四</w:t>
      </w:r>
      <w:proofErr w:type="gramEnd"/>
      <w:r>
        <w:rPr>
          <w:rFonts w:ascii="Times New Roman" w:hAnsi="Times New Roman" w:hint="eastAsia"/>
          <w:sz w:val="22"/>
        </w:rPr>
        <w:t>甲、电子病历五级等评审项目</w:t>
      </w:r>
      <w:bookmarkEnd w:id="92"/>
      <w:r>
        <w:rPr>
          <w:rFonts w:ascii="Times New Roman" w:hAnsi="Times New Roman" w:hint="eastAsia"/>
          <w:sz w:val="22"/>
        </w:rPr>
        <w:t>。针对以上应用系统软件，我院采用统一采购应用软件系统整体维保服务的方式，向专业的软件应用运维服务商统一采购服务。</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4.3</w:t>
      </w:r>
      <w:r>
        <w:rPr>
          <w:rFonts w:ascii="Times New Roman" w:hAnsi="Times New Roman" w:hint="eastAsia"/>
          <w:sz w:val="22"/>
        </w:rPr>
        <w:t>本项目服务期限为：本项目为一招三年项目，一次招标，三年有效，合同逐年签订。</w:t>
      </w:r>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93" w:name="_Toc490037240"/>
      <w:bookmarkStart w:id="94" w:name="_Toc136872131"/>
      <w:r>
        <w:rPr>
          <w:rFonts w:ascii="Times New Roman" w:hAnsi="Times New Roman"/>
          <w:b/>
          <w:color w:val="000000"/>
          <w:sz w:val="22"/>
        </w:rPr>
        <w:t xml:space="preserve">5 </w:t>
      </w:r>
      <w:r>
        <w:rPr>
          <w:rFonts w:ascii="Times New Roman" w:hAnsi="Times New Roman"/>
          <w:b/>
          <w:color w:val="000000"/>
          <w:sz w:val="22"/>
        </w:rPr>
        <w:t>承包方式</w:t>
      </w:r>
      <w:bookmarkEnd w:id="93"/>
      <w:bookmarkEnd w:id="94"/>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5.1 </w:t>
      </w:r>
      <w:r>
        <w:rPr>
          <w:rFonts w:ascii="Times New Roman" w:hAnsi="Times New Roman"/>
          <w:color w:val="000000"/>
          <w:sz w:val="22"/>
        </w:rPr>
        <w:t>依据本项目的招标范围和内容，中标人以包质包量、包安全可靠的方式实施</w:t>
      </w:r>
      <w:r>
        <w:rPr>
          <w:rFonts w:ascii="Times New Roman" w:hAnsi="Times New Roman" w:hint="eastAsia"/>
          <w:color w:val="000000"/>
          <w:sz w:val="22"/>
        </w:rPr>
        <w:t>总</w:t>
      </w:r>
      <w:r>
        <w:rPr>
          <w:rFonts w:ascii="Times New Roman" w:hAnsi="Times New Roman"/>
          <w:color w:val="000000"/>
          <w:sz w:val="22"/>
        </w:rPr>
        <w:t>承包。</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95" w:name="_Toc136872132"/>
      <w:r>
        <w:rPr>
          <w:rFonts w:ascii="Times New Roman" w:hAnsi="Times New Roman"/>
          <w:b/>
          <w:color w:val="000000"/>
          <w:sz w:val="22"/>
        </w:rPr>
        <w:t xml:space="preserve">6 </w:t>
      </w:r>
      <w:r>
        <w:rPr>
          <w:rFonts w:ascii="Times New Roman" w:hAnsi="Times New Roman"/>
          <w:b/>
          <w:color w:val="000000"/>
          <w:sz w:val="22"/>
        </w:rPr>
        <w:t>合同的签订</w:t>
      </w:r>
      <w:bookmarkEnd w:id="95"/>
    </w:p>
    <w:p w:rsidR="00671271" w:rsidRDefault="00671271" w:rsidP="00671271">
      <w:pPr>
        <w:snapToGrid w:val="0"/>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合同履约过程中，如遇不可抗力或服务内容变更（以招标文件和合同约定为准），经双方商定可以调整合同金额（调整原则以招标文件约定为准），并签订补充协议。</w:t>
      </w:r>
    </w:p>
    <w:p w:rsidR="00671271" w:rsidRDefault="00671271" w:rsidP="00671271">
      <w:pPr>
        <w:adjustRightInd w:val="0"/>
        <w:snapToGrid w:val="0"/>
        <w:spacing w:line="300" w:lineRule="auto"/>
        <w:ind w:firstLineChars="200" w:firstLine="440"/>
        <w:jc w:val="left"/>
        <w:rPr>
          <w:rFonts w:ascii="Times New Roman" w:hAnsi="Times New Roman"/>
          <w:b/>
          <w:bCs/>
          <w:sz w:val="22"/>
        </w:rPr>
      </w:pPr>
      <w:r>
        <w:rPr>
          <w:rFonts w:ascii="Times New Roman" w:hAnsi="Times New Roman"/>
          <w:color w:val="000000"/>
          <w:sz w:val="22"/>
        </w:rPr>
        <w:t>本项目资金由新区财政预算逐年安排，中标后</w:t>
      </w:r>
      <w:r>
        <w:rPr>
          <w:rFonts w:ascii="Times New Roman" w:hAnsi="Times New Roman" w:hint="eastAsia"/>
          <w:color w:val="000000"/>
          <w:sz w:val="22"/>
        </w:rPr>
        <w:t>三</w:t>
      </w:r>
      <w:r>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671271" w:rsidRDefault="00671271" w:rsidP="00671271">
      <w:pPr>
        <w:adjustRightInd w:val="0"/>
        <w:snapToGrid w:val="0"/>
        <w:spacing w:line="300" w:lineRule="auto"/>
        <w:ind w:firstLineChars="200" w:firstLine="442"/>
        <w:jc w:val="left"/>
        <w:outlineLvl w:val="2"/>
        <w:rPr>
          <w:rFonts w:ascii="Times New Roman" w:hAnsi="Times New Roman"/>
          <w:sz w:val="22"/>
        </w:rPr>
      </w:pPr>
      <w:bookmarkStart w:id="96" w:name="_Toc136872133"/>
      <w:r>
        <w:rPr>
          <w:rFonts w:ascii="Times New Roman" w:hAnsi="Times New Roman"/>
          <w:b/>
          <w:color w:val="000000"/>
          <w:sz w:val="22"/>
        </w:rPr>
        <w:t xml:space="preserve">7 </w:t>
      </w:r>
      <w:r>
        <w:rPr>
          <w:rFonts w:ascii="Times New Roman" w:hAnsi="Times New Roman"/>
          <w:b/>
          <w:color w:val="000000"/>
          <w:sz w:val="22"/>
        </w:rPr>
        <w:t>结算原则和支付方式</w:t>
      </w:r>
      <w:bookmarkEnd w:id="96"/>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本项目合同结算价以审计价为准，中标人的中标单价和结算下浮率（如果有）不变，实际工作量以采购人或第三方按照招标文件规定的验收标准核定为准。</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7.1.2 </w:t>
      </w:r>
      <w:r>
        <w:rPr>
          <w:rFonts w:ascii="Times New Roman" w:hAnsi="Times New Roman"/>
          <w:color w:val="000000"/>
          <w:sz w:val="22"/>
        </w:rPr>
        <w:t>合同履约期内，发生的设备大修或应急维修费用，单价按照投标文件中明确的备品备件单价（含维修人工费）计取，数量按实结算。如投标文件中没有类似备品备件单价可参照的，则由合同</w:t>
      </w:r>
      <w:r>
        <w:rPr>
          <w:rFonts w:ascii="Times New Roman" w:hAnsi="Times New Roman"/>
          <w:color w:val="000000"/>
          <w:sz w:val="22"/>
        </w:rPr>
        <w:lastRenderedPageBreak/>
        <w:t>双方协商确定维修单价。</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7.2.1</w:t>
      </w:r>
      <w:r>
        <w:rPr>
          <w:rFonts w:ascii="Times New Roman" w:hAnsi="Times New Roman"/>
          <w:color w:val="000000"/>
          <w:sz w:val="22"/>
        </w:rPr>
        <w:t>本项目合同金额采用</w:t>
      </w:r>
      <w:r>
        <w:rPr>
          <w:rFonts w:ascii="Times New Roman" w:hAnsi="Times New Roman"/>
          <w:color w:val="FF0000"/>
          <w:sz w:val="22"/>
          <w:u w:val="single"/>
        </w:rPr>
        <w:t>分期付款</w:t>
      </w:r>
      <w:r>
        <w:rPr>
          <w:rFonts w:ascii="Times New Roman" w:hAnsi="Times New Roman"/>
          <w:color w:val="000000"/>
          <w:sz w:val="22"/>
        </w:rPr>
        <w:t>方式，在采购人和中标人合同签订，且财政资金到位后，按下款要求支付相应的合同款项。</w:t>
      </w:r>
    </w:p>
    <w:p w:rsidR="00671271" w:rsidRDefault="00671271" w:rsidP="00671271">
      <w:pPr>
        <w:snapToGrid w:val="0"/>
        <w:spacing w:line="300" w:lineRule="auto"/>
        <w:ind w:firstLineChars="200" w:firstLine="440"/>
        <w:jc w:val="left"/>
        <w:rPr>
          <w:rFonts w:ascii="Times New Roman" w:hAnsi="Times New Roman"/>
          <w:color w:val="0000FF"/>
          <w:sz w:val="22"/>
        </w:rPr>
      </w:pPr>
      <w:r>
        <w:rPr>
          <w:rFonts w:ascii="Times New Roman" w:hAnsi="Times New Roman"/>
          <w:color w:val="0000FF"/>
          <w:sz w:val="22"/>
        </w:rPr>
        <w:t xml:space="preserve">7.2.2 </w:t>
      </w:r>
      <w:r>
        <w:rPr>
          <w:rFonts w:ascii="Times New Roman" w:hAnsi="Times New Roman"/>
          <w:color w:val="0000FF"/>
          <w:sz w:val="22"/>
        </w:rPr>
        <w:t>分期付款的时间进度要求和支付比例具体如下：</w:t>
      </w:r>
      <w:bookmarkStart w:id="97" w:name="_Toc490097934"/>
      <w:bookmarkStart w:id="98" w:name="_Toc475631915"/>
    </w:p>
    <w:p w:rsidR="00671271" w:rsidRDefault="00671271" w:rsidP="00671271">
      <w:pPr>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Pr>
          <w:rFonts w:ascii="Times New Roman" w:hAnsi="Times New Roman"/>
          <w:sz w:val="22"/>
        </w:rPr>
        <w:t>合同签订后</w:t>
      </w:r>
      <w:r>
        <w:rPr>
          <w:rFonts w:ascii="Times New Roman" w:hAnsi="Times New Roman" w:hint="eastAsia"/>
          <w:sz w:val="22"/>
        </w:rPr>
        <w:t>15</w:t>
      </w:r>
      <w:r>
        <w:rPr>
          <w:rFonts w:ascii="Times New Roman" w:hAnsi="Times New Roman"/>
          <w:sz w:val="22"/>
        </w:rPr>
        <w:t>日内，支付合同金额</w:t>
      </w:r>
      <w:r>
        <w:rPr>
          <w:rFonts w:ascii="Times New Roman" w:hAnsi="Times New Roman"/>
          <w:sz w:val="22"/>
        </w:rPr>
        <w:t>5</w:t>
      </w:r>
      <w:r>
        <w:rPr>
          <w:rFonts w:ascii="Times New Roman" w:hAnsi="Times New Roman" w:hint="eastAsia"/>
          <w:sz w:val="22"/>
        </w:rPr>
        <w:t>0</w:t>
      </w:r>
      <w:r>
        <w:rPr>
          <w:rFonts w:ascii="Times New Roman" w:hAnsi="Times New Roman"/>
          <w:sz w:val="22"/>
        </w:rPr>
        <w:t>%</w:t>
      </w:r>
      <w:r>
        <w:rPr>
          <w:rFonts w:ascii="Times New Roman" w:hAnsi="Times New Roman"/>
          <w:sz w:val="22"/>
        </w:rPr>
        <w:t>的预付款；</w:t>
      </w:r>
    </w:p>
    <w:p w:rsidR="00671271" w:rsidRDefault="00671271" w:rsidP="00671271">
      <w:pPr>
        <w:snapToGrid w:val="0"/>
        <w:spacing w:line="300" w:lineRule="auto"/>
        <w:ind w:firstLineChars="200" w:firstLine="440"/>
        <w:jc w:val="left"/>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w:t>
      </w:r>
      <w:r>
        <w:rPr>
          <w:rFonts w:ascii="Times New Roman" w:hAnsi="Times New Roman" w:hint="eastAsia"/>
          <w:sz w:val="22"/>
        </w:rPr>
        <w:t>维护期过半且采购人收到中标人开具的合</w:t>
      </w:r>
      <w:proofErr w:type="gramStart"/>
      <w:r>
        <w:rPr>
          <w:rFonts w:ascii="Times New Roman" w:hAnsi="Times New Roman" w:hint="eastAsia"/>
          <w:sz w:val="22"/>
        </w:rPr>
        <w:t>规</w:t>
      </w:r>
      <w:proofErr w:type="gramEnd"/>
      <w:r>
        <w:rPr>
          <w:rFonts w:ascii="Times New Roman" w:hAnsi="Times New Roman" w:hint="eastAsia"/>
          <w:sz w:val="22"/>
        </w:rPr>
        <w:t>发票</w:t>
      </w:r>
      <w:r>
        <w:rPr>
          <w:rFonts w:ascii="Times New Roman" w:hAnsi="Times New Roman"/>
          <w:sz w:val="22"/>
        </w:rPr>
        <w:t>后</w:t>
      </w:r>
      <w:r>
        <w:rPr>
          <w:rFonts w:ascii="Times New Roman" w:hAnsi="Times New Roman"/>
          <w:sz w:val="22"/>
        </w:rPr>
        <w:t>15</w:t>
      </w:r>
      <w:r>
        <w:rPr>
          <w:rFonts w:ascii="Times New Roman" w:hAnsi="Times New Roman"/>
          <w:sz w:val="22"/>
        </w:rPr>
        <w:t>日内，采购人向中标人支付合同金额的</w:t>
      </w:r>
      <w:r>
        <w:rPr>
          <w:rFonts w:ascii="Times New Roman" w:hAnsi="Times New Roman"/>
          <w:sz w:val="22"/>
          <w:u w:val="single"/>
        </w:rPr>
        <w:t>30</w:t>
      </w:r>
      <w:r>
        <w:rPr>
          <w:rFonts w:ascii="Times New Roman" w:hAnsi="Times New Roman"/>
          <w:sz w:val="22"/>
        </w:rPr>
        <w:t>%</w:t>
      </w:r>
      <w:r>
        <w:rPr>
          <w:rFonts w:ascii="Times New Roman" w:hAnsi="Times New Roman"/>
          <w:sz w:val="22"/>
        </w:rPr>
        <w:t>；</w:t>
      </w:r>
    </w:p>
    <w:p w:rsidR="00671271" w:rsidRDefault="00671271" w:rsidP="00671271">
      <w:pPr>
        <w:snapToGrid w:val="0"/>
        <w:spacing w:line="300" w:lineRule="auto"/>
        <w:ind w:firstLineChars="200" w:firstLine="440"/>
        <w:jc w:val="left"/>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w:t>
      </w:r>
      <w:r>
        <w:rPr>
          <w:rFonts w:ascii="Times New Roman" w:hAnsi="Times New Roman" w:hint="eastAsia"/>
          <w:sz w:val="22"/>
        </w:rPr>
        <w:t>维护期结束，维护工作考核完成，采购人收到中标人开具的合</w:t>
      </w:r>
      <w:proofErr w:type="gramStart"/>
      <w:r>
        <w:rPr>
          <w:rFonts w:ascii="Times New Roman" w:hAnsi="Times New Roman" w:hint="eastAsia"/>
          <w:sz w:val="22"/>
        </w:rPr>
        <w:t>规</w:t>
      </w:r>
      <w:proofErr w:type="gramEnd"/>
      <w:r>
        <w:rPr>
          <w:rFonts w:ascii="Times New Roman" w:hAnsi="Times New Roman" w:hint="eastAsia"/>
          <w:sz w:val="22"/>
        </w:rPr>
        <w:t>发票</w:t>
      </w:r>
      <w:r>
        <w:rPr>
          <w:rFonts w:ascii="Times New Roman" w:hAnsi="Times New Roman"/>
          <w:sz w:val="22"/>
        </w:rPr>
        <w:t>后</w:t>
      </w:r>
      <w:r>
        <w:rPr>
          <w:rFonts w:ascii="Times New Roman" w:hAnsi="Times New Roman"/>
          <w:sz w:val="22"/>
        </w:rPr>
        <w:t>15</w:t>
      </w:r>
      <w:r>
        <w:rPr>
          <w:rFonts w:ascii="Times New Roman" w:hAnsi="Times New Roman"/>
          <w:sz w:val="22"/>
        </w:rPr>
        <w:t>日内，采购人向中标人支付合同金额的</w:t>
      </w:r>
      <w:r>
        <w:rPr>
          <w:rFonts w:ascii="Times New Roman" w:hAnsi="Times New Roman"/>
          <w:sz w:val="22"/>
          <w:u w:val="single"/>
        </w:rPr>
        <w:t>20</w:t>
      </w:r>
      <w:r>
        <w:rPr>
          <w:rFonts w:ascii="Times New Roman" w:hAnsi="Times New Roman"/>
          <w:sz w:val="22"/>
        </w:rPr>
        <w:t>%</w:t>
      </w:r>
      <w:r>
        <w:rPr>
          <w:rFonts w:ascii="Times New Roman" w:hAnsi="Times New Roman"/>
          <w:sz w:val="22"/>
        </w:rPr>
        <w:t>；</w:t>
      </w:r>
    </w:p>
    <w:p w:rsidR="00671271" w:rsidRDefault="00671271" w:rsidP="00671271">
      <w:pPr>
        <w:snapToGrid w:val="0"/>
        <w:spacing w:line="300" w:lineRule="auto"/>
        <w:ind w:firstLineChars="200" w:firstLine="440"/>
        <w:jc w:val="left"/>
        <w:rPr>
          <w:rFonts w:ascii="Times New Roman" w:hAnsi="Times New Roman"/>
          <w:sz w:val="22"/>
        </w:rPr>
      </w:pPr>
      <w:r>
        <w:rPr>
          <w:rFonts w:ascii="Times New Roman" w:hAnsi="Times New Roman"/>
          <w:sz w:val="22"/>
        </w:rPr>
        <w:t>7.3</w:t>
      </w:r>
      <w:r>
        <w:rPr>
          <w:rFonts w:ascii="Times New Roman" w:hAnsi="Times New Roman"/>
          <w:sz w:val="22"/>
        </w:rPr>
        <w:t>中标人因自身原因造成返工的工作量，采购人将不予计量和支付。</w:t>
      </w:r>
    </w:p>
    <w:p w:rsidR="00671271" w:rsidRDefault="00671271" w:rsidP="00671271">
      <w:pPr>
        <w:snapToGrid w:val="0"/>
        <w:spacing w:line="300" w:lineRule="auto"/>
        <w:ind w:firstLineChars="200" w:firstLine="440"/>
        <w:jc w:val="left"/>
        <w:rPr>
          <w:rFonts w:ascii="Times New Roman" w:hAnsi="Times New Roman"/>
          <w:color w:val="FF0000"/>
          <w:sz w:val="22"/>
        </w:rPr>
      </w:pPr>
      <w:r>
        <w:rPr>
          <w:rFonts w:ascii="Times New Roman" w:hAnsi="Times New Roman" w:hint="eastAsia"/>
          <w:color w:val="FF0000"/>
          <w:sz w:val="22"/>
        </w:rPr>
        <w:t>7.4</w:t>
      </w:r>
      <w:r>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color w:val="FF0000"/>
          <w:sz w:val="22"/>
        </w:rPr>
        <w:t>1</w:t>
      </w:r>
      <w:r>
        <w:rPr>
          <w:rFonts w:ascii="Times New Roman" w:hAnsi="Times New Roman" w:hint="eastAsia"/>
          <w:color w:val="FF0000"/>
          <w:sz w:val="22"/>
        </w:rPr>
        <w:t>年</w:t>
      </w:r>
      <w:proofErr w:type="gramStart"/>
      <w:r>
        <w:rPr>
          <w:rFonts w:ascii="Times New Roman" w:hAnsi="Times New Roman" w:hint="eastAsia"/>
          <w:color w:val="FF0000"/>
          <w:sz w:val="22"/>
        </w:rPr>
        <w:t>期贷款市场</w:t>
      </w:r>
      <w:proofErr w:type="gramEnd"/>
      <w:r>
        <w:rPr>
          <w:rFonts w:ascii="Times New Roman" w:hAnsi="Times New Roman" w:hint="eastAsia"/>
          <w:color w:val="FF0000"/>
          <w:sz w:val="22"/>
        </w:rPr>
        <w:t>报价利率。</w:t>
      </w:r>
    </w:p>
    <w:p w:rsidR="00671271" w:rsidRDefault="00671271" w:rsidP="00671271">
      <w:pPr>
        <w:snapToGrid w:val="0"/>
        <w:spacing w:line="300" w:lineRule="auto"/>
        <w:ind w:firstLineChars="200" w:firstLine="442"/>
        <w:jc w:val="left"/>
        <w:rPr>
          <w:rFonts w:ascii="Times New Roman" w:hAnsi="Times New Roman"/>
          <w:b/>
          <w:color w:val="FF0000"/>
          <w:sz w:val="22"/>
          <w:highlight w:val="green"/>
        </w:rPr>
      </w:pPr>
    </w:p>
    <w:p w:rsidR="00671271" w:rsidRDefault="00671271" w:rsidP="00671271">
      <w:pPr>
        <w:snapToGrid w:val="0"/>
        <w:spacing w:line="300" w:lineRule="auto"/>
        <w:jc w:val="center"/>
        <w:outlineLvl w:val="1"/>
        <w:rPr>
          <w:rFonts w:ascii="Times New Roman" w:eastAsia="黑体" w:hAnsi="Times New Roman"/>
          <w:b/>
          <w:sz w:val="30"/>
          <w:szCs w:val="30"/>
        </w:rPr>
      </w:pPr>
      <w:bookmarkStart w:id="99" w:name="_Toc136872134"/>
      <w:r>
        <w:rPr>
          <w:rFonts w:ascii="Times New Roman" w:eastAsia="黑体" w:hAnsi="Times New Roman"/>
          <w:b/>
          <w:sz w:val="30"/>
          <w:szCs w:val="30"/>
        </w:rPr>
        <w:t>三、技术质量要求</w:t>
      </w:r>
      <w:bookmarkEnd w:id="97"/>
      <w:bookmarkEnd w:id="99"/>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00" w:name="_Toc136872135"/>
      <w:r>
        <w:rPr>
          <w:rFonts w:ascii="Times New Roman" w:hAnsi="Times New Roman"/>
          <w:b/>
          <w:color w:val="000000"/>
          <w:sz w:val="22"/>
        </w:rPr>
        <w:t xml:space="preserve">8 </w:t>
      </w:r>
      <w:r>
        <w:rPr>
          <w:rFonts w:ascii="Times New Roman" w:hAnsi="Times New Roman"/>
          <w:b/>
          <w:color w:val="000000"/>
          <w:sz w:val="22"/>
        </w:rPr>
        <w:t>适用技术规范和规范性文件</w:t>
      </w:r>
      <w:bookmarkEnd w:id="100"/>
    </w:p>
    <w:p w:rsidR="00671271" w:rsidRDefault="00671271" w:rsidP="00671271">
      <w:pPr>
        <w:adjustRightInd w:val="0"/>
        <w:snapToGrid w:val="0"/>
        <w:spacing w:line="300" w:lineRule="auto"/>
        <w:ind w:firstLineChars="200" w:firstLine="440"/>
        <w:rPr>
          <w:rFonts w:ascii="Times New Roman" w:hAnsi="Times New Roman"/>
          <w:color w:val="FF0000"/>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671271" w:rsidRDefault="00671271" w:rsidP="00671271">
      <w:pPr>
        <w:adjustRightInd w:val="0"/>
        <w:snapToGrid w:val="0"/>
        <w:spacing w:line="300" w:lineRule="auto"/>
        <w:ind w:firstLineChars="200" w:firstLine="440"/>
        <w:rPr>
          <w:rFonts w:ascii="Times New Roman" w:hAnsi="Times New Roman"/>
          <w:sz w:val="22"/>
        </w:rPr>
      </w:pP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01" w:name="_Toc136872136"/>
      <w:r>
        <w:rPr>
          <w:rFonts w:ascii="Times New Roman" w:hAnsi="Times New Roman"/>
          <w:b/>
          <w:sz w:val="22"/>
        </w:rPr>
        <w:t xml:space="preserve">9 </w:t>
      </w:r>
      <w:r>
        <w:rPr>
          <w:rFonts w:ascii="Times New Roman" w:hAnsi="Times New Roman"/>
          <w:b/>
          <w:sz w:val="22"/>
        </w:rPr>
        <w:t>招标内容与质量要求</w:t>
      </w:r>
      <w:bookmarkEnd w:id="101"/>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9.1</w:t>
      </w:r>
      <w:r>
        <w:rPr>
          <w:rFonts w:ascii="Times New Roman" w:hAnsi="Times New Roman"/>
          <w:sz w:val="22"/>
        </w:rPr>
        <w:t>运维目标</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充分研究中国医疗行业的发展方向，充分深入到中国广大医院的日常管理工作中去，与我院在医院信息化管理和服务方面共同研究、实践并最终实现更高层次的信息化常态管理，保障顺利完成智慧医院等年度上报和评审工作，以达到更好、更有效、更快捷的为患者服务的目标，切实落实软件系统运行稳定可靠，实现</w:t>
      </w:r>
      <w:proofErr w:type="gramStart"/>
      <w:r>
        <w:rPr>
          <w:rFonts w:ascii="Times New Roman" w:hAnsi="Times New Roman" w:hint="eastAsia"/>
          <w:sz w:val="22"/>
        </w:rPr>
        <w:t>统一化运</w:t>
      </w:r>
      <w:proofErr w:type="gramEnd"/>
      <w:r>
        <w:rPr>
          <w:rFonts w:ascii="Times New Roman" w:hAnsi="Times New Roman" w:hint="eastAsia"/>
          <w:sz w:val="22"/>
        </w:rPr>
        <w:t>维，规范化管理，展望化服务。</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9.2</w:t>
      </w:r>
      <w:r>
        <w:rPr>
          <w:rFonts w:ascii="Times New Roman" w:hAnsi="Times New Roman"/>
          <w:sz w:val="22"/>
        </w:rPr>
        <w:t>运维范围</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9.2.1</w:t>
      </w:r>
      <w:r>
        <w:rPr>
          <w:rFonts w:ascii="Times New Roman" w:hAnsi="Times New Roman"/>
          <w:sz w:val="22"/>
        </w:rPr>
        <w:t>工作量清单</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）运维工作量清单</w:t>
      </w:r>
    </w:p>
    <w:tbl>
      <w:tblPr>
        <w:tblW w:w="92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36"/>
        <w:gridCol w:w="2126"/>
        <w:gridCol w:w="992"/>
        <w:gridCol w:w="1985"/>
        <w:gridCol w:w="3392"/>
      </w:tblGrid>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bookmarkStart w:id="102" w:name="_Hlk491536545"/>
            <w:r>
              <w:rPr>
                <w:rFonts w:ascii="Times New Roman" w:hAnsi="Times New Roman"/>
                <w:sz w:val="22"/>
              </w:rPr>
              <w:t>序号</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工作内容</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数量</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运</w:t>
            </w:r>
            <w:proofErr w:type="gramStart"/>
            <w:r>
              <w:rPr>
                <w:rFonts w:ascii="Times New Roman" w:hAnsi="Times New Roman"/>
                <w:sz w:val="22"/>
              </w:rPr>
              <w:t>维维护</w:t>
            </w:r>
            <w:proofErr w:type="gramEnd"/>
            <w:r>
              <w:rPr>
                <w:rFonts w:ascii="Times New Roman" w:hAnsi="Times New Roman"/>
                <w:sz w:val="22"/>
              </w:rPr>
              <w:t>要求</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备注</w:t>
            </w: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H</w:t>
            </w:r>
            <w:r>
              <w:rPr>
                <w:rFonts w:ascii="Times New Roman" w:hAnsi="Times New Roman"/>
                <w:sz w:val="22"/>
              </w:rPr>
              <w:t>IS</w:t>
            </w:r>
            <w:r>
              <w:rPr>
                <w:rFonts w:ascii="Times New Roman" w:hAnsi="Times New Roman" w:hint="eastAsia"/>
                <w:sz w:val="22"/>
              </w:rPr>
              <w:t>信息系统维护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2</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CIS</w:t>
            </w:r>
            <w:r>
              <w:rPr>
                <w:rFonts w:ascii="Times New Roman" w:hAnsi="Times New Roman"/>
                <w:sz w:val="22"/>
              </w:rPr>
              <w:t>信息系统</w:t>
            </w:r>
            <w:r>
              <w:rPr>
                <w:rFonts w:ascii="Times New Roman" w:hAnsi="Times New Roman" w:hint="eastAsia"/>
                <w:sz w:val="22"/>
              </w:rPr>
              <w:t>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NIS</w:t>
            </w:r>
            <w:r>
              <w:rPr>
                <w:rFonts w:ascii="Times New Roman" w:hAnsi="Times New Roman"/>
                <w:sz w:val="22"/>
              </w:rPr>
              <w:t>信息系统</w:t>
            </w:r>
            <w:r>
              <w:rPr>
                <w:rFonts w:ascii="Times New Roman" w:hAnsi="Times New Roman" w:hint="eastAsia"/>
                <w:sz w:val="22"/>
              </w:rPr>
              <w:t>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4</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医技</w:t>
            </w:r>
            <w:r>
              <w:rPr>
                <w:rFonts w:ascii="Times New Roman" w:hAnsi="Times New Roman"/>
                <w:sz w:val="22"/>
              </w:rPr>
              <w:t>信息系统</w:t>
            </w:r>
            <w:r>
              <w:rPr>
                <w:rFonts w:ascii="Times New Roman" w:hAnsi="Times New Roman" w:hint="eastAsia"/>
                <w:sz w:val="22"/>
              </w:rPr>
              <w:t>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lastRenderedPageBreak/>
              <w:t>5</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HRP</w:t>
            </w:r>
            <w:r>
              <w:rPr>
                <w:rFonts w:ascii="Times New Roman" w:hAnsi="Times New Roman"/>
                <w:sz w:val="22"/>
              </w:rPr>
              <w:t>信息系统</w:t>
            </w:r>
            <w:r>
              <w:rPr>
                <w:rFonts w:ascii="Times New Roman" w:hAnsi="Times New Roman" w:hint="eastAsia"/>
                <w:sz w:val="22"/>
              </w:rPr>
              <w:t>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6</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平台</w:t>
            </w:r>
            <w:r>
              <w:rPr>
                <w:rFonts w:ascii="Times New Roman" w:hAnsi="Times New Roman"/>
                <w:sz w:val="22"/>
              </w:rPr>
              <w:t>系统</w:t>
            </w:r>
            <w:r>
              <w:rPr>
                <w:rFonts w:ascii="Times New Roman" w:hAnsi="Times New Roman" w:hint="eastAsia"/>
                <w:sz w:val="22"/>
              </w:rPr>
              <w:t>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1</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7</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医院接口维护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30</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p>
        </w:tc>
      </w:tr>
      <w:tr w:rsidR="00671271" w:rsidTr="00881631">
        <w:trPr>
          <w:trHeight w:val="425"/>
          <w:tblHeader/>
          <w:jc w:val="center"/>
        </w:trPr>
        <w:tc>
          <w:tcPr>
            <w:tcW w:w="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8</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其他维护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要求详见以下</w:t>
            </w:r>
          </w:p>
        </w:tc>
        <w:tc>
          <w:tcPr>
            <w:tcW w:w="3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hint="eastAsia"/>
                <w:sz w:val="22"/>
              </w:rPr>
              <w:t>院内统计报表、数据迁移、丢失数据修复、系统管理员培训、节假日值班、工作站安装、应用程序及数据迁移</w:t>
            </w:r>
          </w:p>
        </w:tc>
      </w:tr>
    </w:tbl>
    <w:p w:rsidR="00671271" w:rsidRDefault="00671271" w:rsidP="0067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rFonts w:ascii="Times New Roman" w:hAnsi="Times New Roman"/>
          <w:b/>
          <w:color w:val="0000FF"/>
          <w:sz w:val="22"/>
        </w:rPr>
      </w:pPr>
      <w:r>
        <w:rPr>
          <w:rFonts w:ascii="Times New Roman" w:hAnsi="Times New Roman"/>
          <w:b/>
          <w:color w:val="0000FF"/>
          <w:sz w:val="22"/>
        </w:rPr>
        <w:t>说明：投标人不得对表内工作量进行缩减。</w:t>
      </w:r>
    </w:p>
    <w:p w:rsidR="00671271" w:rsidRDefault="00671271" w:rsidP="00671271">
      <w:pPr>
        <w:snapToGrid w:val="0"/>
        <w:spacing w:line="300" w:lineRule="auto"/>
        <w:ind w:firstLineChars="200" w:firstLine="442"/>
        <w:jc w:val="left"/>
        <w:rPr>
          <w:rFonts w:ascii="Times New Roman" w:hAnsi="Times New Roman"/>
          <w:b/>
          <w:color w:val="0000FF"/>
          <w:sz w:val="22"/>
          <w:u w:val="single"/>
        </w:rPr>
      </w:pPr>
    </w:p>
    <w:bookmarkEnd w:id="102"/>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9.2.2</w:t>
      </w:r>
      <w:r>
        <w:rPr>
          <w:rFonts w:ascii="Times New Roman" w:hAnsi="Times New Roman"/>
          <w:sz w:val="22"/>
        </w:rPr>
        <w:t>运维范围</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9.2.2.1</w:t>
      </w:r>
      <w:proofErr w:type="gramStart"/>
      <w:r>
        <w:rPr>
          <w:rFonts w:ascii="Times New Roman" w:hAnsi="Times New Roman" w:hint="eastAsia"/>
          <w:sz w:val="22"/>
        </w:rPr>
        <w:t>运维需满足</w:t>
      </w:r>
      <w:proofErr w:type="gramEnd"/>
      <w:r>
        <w:rPr>
          <w:rFonts w:ascii="Times New Roman" w:hAnsi="Times New Roman" w:hint="eastAsia"/>
          <w:sz w:val="22"/>
        </w:rPr>
        <w:t>以下要求：</w:t>
      </w:r>
    </w:p>
    <w:p w:rsidR="00671271" w:rsidRDefault="00671271" w:rsidP="00671271">
      <w:pPr>
        <w:spacing w:line="300"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）程序日常维护：</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操作性错误导致数据出错的修正。</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院内日常报表的维护。</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应用程序</w:t>
      </w:r>
      <w:r>
        <w:rPr>
          <w:rFonts w:ascii="Times New Roman" w:hAnsi="Times New Roman"/>
          <w:sz w:val="22"/>
        </w:rPr>
        <w:t>bug</w:t>
      </w:r>
      <w:r>
        <w:rPr>
          <w:rFonts w:ascii="Times New Roman" w:hAnsi="Times New Roman"/>
          <w:sz w:val="22"/>
        </w:rPr>
        <w:t>的处理。</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应用程序的升级。</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应用程序使用指导。</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原有院内统计报表的数据纠错。</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确保运行</w:t>
      </w:r>
      <w:proofErr w:type="gramStart"/>
      <w:r>
        <w:rPr>
          <w:rFonts w:ascii="宋体" w:hAnsi="宋体" w:hint="eastAsia"/>
          <w:sz w:val="22"/>
        </w:rPr>
        <w:t>库数据</w:t>
      </w:r>
      <w:proofErr w:type="gramEnd"/>
      <w:r>
        <w:rPr>
          <w:rFonts w:ascii="宋体" w:hAnsi="宋体" w:hint="eastAsia"/>
          <w:sz w:val="22"/>
        </w:rPr>
        <w:t>正确迁移到年库。</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确保当前数据库数据正确迁移到历史库。</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定期检查数据迁移脚本是否正确运行。</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系统的安装及使用人员的操作培训。</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数据库作业问题处理。</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定期巡检数据库、数据库作业、应用程序，确保数据库或程序的正常运行，并进行数据库或程序的性能优化。</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新增报表的处理。</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提供处理问题或需求等各个过程的相关文档。</w:t>
      </w:r>
    </w:p>
    <w:p w:rsidR="00671271"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）接口服务：</w:t>
      </w:r>
    </w:p>
    <w:p w:rsidR="00671271" w:rsidRDefault="00671271" w:rsidP="00671271">
      <w:pPr>
        <w:numPr>
          <w:ilvl w:val="0"/>
          <w:numId w:val="2"/>
        </w:numPr>
        <w:spacing w:line="300" w:lineRule="auto"/>
        <w:ind w:left="0" w:firstLineChars="200" w:firstLine="440"/>
        <w:rPr>
          <w:rFonts w:ascii="宋体" w:hAnsi="宋体"/>
          <w:sz w:val="22"/>
        </w:rPr>
      </w:pPr>
      <w:r>
        <w:rPr>
          <w:rFonts w:ascii="宋体" w:hAnsi="宋体" w:hint="eastAsia"/>
          <w:sz w:val="22"/>
        </w:rPr>
        <w:t>按上级管理单位提出的接口上报需求（包括但不限于市区卫健委、</w:t>
      </w:r>
      <w:proofErr w:type="gramStart"/>
      <w:r>
        <w:rPr>
          <w:rFonts w:ascii="宋体" w:hAnsi="宋体" w:hint="eastAsia"/>
          <w:sz w:val="22"/>
        </w:rPr>
        <w:t>医</w:t>
      </w:r>
      <w:proofErr w:type="gramEnd"/>
      <w:r>
        <w:rPr>
          <w:rFonts w:ascii="宋体" w:hAnsi="宋体" w:hint="eastAsia"/>
          <w:sz w:val="22"/>
        </w:rPr>
        <w:t>保等），对现有软件接口进行完善和修改，以满足日常管理要求。</w:t>
      </w:r>
    </w:p>
    <w:p w:rsidR="00671271" w:rsidRDefault="00671271" w:rsidP="00671271">
      <w:pPr>
        <w:numPr>
          <w:ilvl w:val="0"/>
          <w:numId w:val="2"/>
        </w:numPr>
        <w:spacing w:line="300" w:lineRule="auto"/>
        <w:ind w:left="0" w:firstLineChars="200" w:firstLine="440"/>
        <w:rPr>
          <w:rFonts w:ascii="宋体" w:hAnsi="宋体"/>
          <w:sz w:val="22"/>
        </w:rPr>
      </w:pPr>
      <w:r>
        <w:rPr>
          <w:rFonts w:ascii="宋体" w:hAnsi="宋体" w:hint="eastAsia"/>
          <w:sz w:val="22"/>
        </w:rPr>
        <w:t>系统间接口问题的处理。</w:t>
      </w:r>
    </w:p>
    <w:p w:rsidR="00671271" w:rsidRDefault="00671271" w:rsidP="00671271">
      <w:pPr>
        <w:numPr>
          <w:ilvl w:val="0"/>
          <w:numId w:val="2"/>
        </w:numPr>
        <w:spacing w:line="300" w:lineRule="auto"/>
        <w:ind w:left="0" w:firstLineChars="200" w:firstLine="440"/>
        <w:rPr>
          <w:rFonts w:ascii="宋体" w:hAnsi="宋体"/>
          <w:sz w:val="22"/>
        </w:rPr>
      </w:pPr>
      <w:r>
        <w:rPr>
          <w:rFonts w:ascii="宋体" w:hAnsi="宋体" w:hint="eastAsia"/>
          <w:sz w:val="22"/>
        </w:rPr>
        <w:t>接口运行的日常监控和运维管理。</w:t>
      </w:r>
    </w:p>
    <w:p w:rsidR="00671271" w:rsidRDefault="00671271" w:rsidP="00671271">
      <w:pPr>
        <w:adjustRightInd w:val="0"/>
        <w:snapToGrid w:val="0"/>
        <w:spacing w:line="300" w:lineRule="auto"/>
        <w:ind w:firstLineChars="200" w:firstLine="440"/>
        <w:rPr>
          <w:rFonts w:ascii="Times New Roman" w:hAnsi="Times New Roman"/>
          <w:sz w:val="22"/>
        </w:rPr>
      </w:pPr>
      <w:bookmarkStart w:id="103" w:name="_Toc477187680"/>
      <w:r>
        <w:rPr>
          <w:rFonts w:ascii="Times New Roman" w:hAnsi="Times New Roman" w:hint="eastAsia"/>
          <w:sz w:val="22"/>
        </w:rPr>
        <w:t>9.2.2.2</w:t>
      </w:r>
      <w:r>
        <w:rPr>
          <w:rFonts w:ascii="Times New Roman" w:hAnsi="Times New Roman" w:hint="eastAsia"/>
          <w:sz w:val="22"/>
        </w:rPr>
        <w:t>业务软件维护范围如下：</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）对医院已完成实施的</w:t>
      </w:r>
      <w:r>
        <w:rPr>
          <w:rFonts w:ascii="Times New Roman" w:hAnsi="Times New Roman"/>
          <w:sz w:val="22"/>
        </w:rPr>
        <w:t>信息系统进行维护</w:t>
      </w:r>
      <w:r>
        <w:rPr>
          <w:rFonts w:ascii="Times New Roman" w:hAnsi="Times New Roman" w:hint="eastAsia"/>
          <w:sz w:val="22"/>
        </w:rPr>
        <w:t>，维护范围包括：</w:t>
      </w:r>
    </w:p>
    <w:tbl>
      <w:tblPr>
        <w:tblW w:w="4553" w:type="pct"/>
        <w:jc w:val="center"/>
        <w:tblLook w:val="04A0" w:firstRow="1" w:lastRow="0" w:firstColumn="1" w:lastColumn="0" w:noHBand="0" w:noVBand="1"/>
      </w:tblPr>
      <w:tblGrid>
        <w:gridCol w:w="1169"/>
        <w:gridCol w:w="6136"/>
        <w:gridCol w:w="1669"/>
      </w:tblGrid>
      <w:tr w:rsidR="00671271" w:rsidTr="00881631">
        <w:trPr>
          <w:trHeight w:val="300"/>
          <w:jc w:val="center"/>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b/>
                <w:bCs/>
                <w:color w:val="000000" w:themeColor="text1"/>
                <w:kern w:val="0"/>
                <w:sz w:val="22"/>
              </w:rPr>
            </w:pPr>
            <w:r>
              <w:rPr>
                <w:rFonts w:ascii="Times New Roman" w:hAnsi="Times New Roman"/>
                <w:b/>
                <w:bCs/>
                <w:color w:val="000000" w:themeColor="text1"/>
                <w:kern w:val="0"/>
                <w:sz w:val="22"/>
              </w:rPr>
              <w:t>序号</w:t>
            </w:r>
          </w:p>
        </w:tc>
        <w:tc>
          <w:tcPr>
            <w:tcW w:w="3419" w:type="pct"/>
            <w:tcBorders>
              <w:top w:val="single" w:sz="4" w:space="0" w:color="auto"/>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b/>
                <w:bCs/>
                <w:color w:val="000000" w:themeColor="text1"/>
                <w:kern w:val="0"/>
                <w:sz w:val="22"/>
              </w:rPr>
            </w:pPr>
            <w:r>
              <w:rPr>
                <w:rFonts w:ascii="Times New Roman" w:hAnsi="Times New Roman"/>
                <w:b/>
                <w:bCs/>
                <w:color w:val="000000" w:themeColor="text1"/>
                <w:kern w:val="0"/>
                <w:sz w:val="22"/>
              </w:rPr>
              <w:t>系统名称</w:t>
            </w:r>
          </w:p>
        </w:tc>
        <w:tc>
          <w:tcPr>
            <w:tcW w:w="930" w:type="pct"/>
            <w:tcBorders>
              <w:top w:val="single" w:sz="4" w:space="0" w:color="auto"/>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b/>
                <w:bCs/>
                <w:color w:val="000000" w:themeColor="text1"/>
                <w:kern w:val="0"/>
                <w:sz w:val="22"/>
              </w:rPr>
            </w:pPr>
            <w:r>
              <w:rPr>
                <w:rFonts w:ascii="Times New Roman" w:hAnsi="Times New Roman"/>
                <w:b/>
                <w:bCs/>
                <w:color w:val="000000" w:themeColor="text1"/>
                <w:kern w:val="0"/>
                <w:sz w:val="22"/>
              </w:rPr>
              <w:t>类型</w:t>
            </w:r>
          </w:p>
        </w:tc>
      </w:tr>
      <w:tr w:rsidR="00671271" w:rsidTr="00881631">
        <w:trPr>
          <w:trHeight w:val="34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lastRenderedPageBreak/>
              <w:t>1</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预约平台系统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院内自助服务</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触摸屏导</w:t>
            </w:r>
            <w:proofErr w:type="gramStart"/>
            <w:r>
              <w:rPr>
                <w:rFonts w:ascii="Times New Roman" w:hAnsi="Times New Roman"/>
                <w:color w:val="000000"/>
                <w:kern w:val="0"/>
                <w:sz w:val="22"/>
              </w:rPr>
              <w:t>医</w:t>
            </w:r>
            <w:proofErr w:type="gramEnd"/>
            <w:r>
              <w:rPr>
                <w:rFonts w:ascii="Times New Roman" w:hAnsi="Times New Roman"/>
                <w:color w:val="000000"/>
                <w:kern w:val="0"/>
                <w:sz w:val="22"/>
              </w:rPr>
              <w:t>与费用查询系统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门诊优化流程（预交金模式）升级</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372"/>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短信平台</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电子排队叫号系统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HIS</w:t>
            </w:r>
            <w:r>
              <w:rPr>
                <w:rFonts w:ascii="Times New Roman" w:hAnsi="Times New Roman"/>
                <w:color w:val="000000"/>
                <w:kern w:val="0"/>
                <w:sz w:val="22"/>
              </w:rPr>
              <w:t>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门诊医生工作站</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住院医生工作站</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住院护士系统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300"/>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电子病历系统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临床路径单病种系统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药品管理系统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会诊管理系统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病理系统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血库系统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B</w:t>
            </w:r>
            <w:proofErr w:type="gramStart"/>
            <w:r>
              <w:rPr>
                <w:rFonts w:ascii="Times New Roman" w:hAnsi="Times New Roman"/>
                <w:color w:val="000000"/>
                <w:kern w:val="0"/>
                <w:sz w:val="22"/>
              </w:rPr>
              <w:t>超系统</w:t>
            </w:r>
            <w:proofErr w:type="gramEnd"/>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心电系统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内镜系统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放射</w:t>
            </w:r>
            <w:r>
              <w:rPr>
                <w:rFonts w:ascii="Times New Roman" w:hAnsi="Times New Roman"/>
                <w:color w:val="000000"/>
                <w:kern w:val="0"/>
                <w:sz w:val="22"/>
              </w:rPr>
              <w:t>PACS</w:t>
            </w:r>
            <w:r>
              <w:rPr>
                <w:rFonts w:ascii="Times New Roman" w:hAnsi="Times New Roman"/>
                <w:color w:val="000000"/>
                <w:kern w:val="0"/>
                <w:sz w:val="22"/>
              </w:rPr>
              <w:t>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21</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核医学信息系统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22</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医院行政办公系统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23</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消毒供应室管理系统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24</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医院内部信息共享与应用平台接口</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25</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移动办公系统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26</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proofErr w:type="gramStart"/>
            <w:r>
              <w:rPr>
                <w:rFonts w:ascii="Times New Roman" w:hAnsi="Times New Roman"/>
                <w:color w:val="000000"/>
                <w:kern w:val="0"/>
                <w:sz w:val="22"/>
              </w:rPr>
              <w:t>院感管理系统</w:t>
            </w:r>
            <w:proofErr w:type="gramEnd"/>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27</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移动临床医生系统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28</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移动临床护理系统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29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绩效考核系统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科研管理系统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合理用药系统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处方点评系统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33</w:t>
            </w:r>
          </w:p>
        </w:tc>
        <w:tc>
          <w:tcPr>
            <w:tcW w:w="3419"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电子化申请系统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病历质量控制系统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医疗统计管理系统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门诊结构化电子病历系统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90"/>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护理病历信息管理系统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互联网网站</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检验信息管理系统</w:t>
            </w:r>
            <w:r>
              <w:rPr>
                <w:rFonts w:ascii="Times New Roman" w:hAnsi="Times New Roman"/>
                <w:color w:val="000000"/>
                <w:kern w:val="0"/>
                <w:sz w:val="22"/>
              </w:rPr>
              <w:t>LIS</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医疗信息</w:t>
            </w:r>
            <w:proofErr w:type="gramStart"/>
            <w:r>
              <w:rPr>
                <w:rFonts w:ascii="Times New Roman" w:hAnsi="Times New Roman"/>
                <w:color w:val="000000"/>
                <w:kern w:val="0"/>
                <w:sz w:val="22"/>
              </w:rPr>
              <w:t>微信互动</w:t>
            </w:r>
            <w:proofErr w:type="gramEnd"/>
            <w:r>
              <w:rPr>
                <w:rFonts w:ascii="Times New Roman" w:hAnsi="Times New Roman"/>
                <w:color w:val="000000"/>
                <w:kern w:val="0"/>
                <w:sz w:val="22"/>
              </w:rPr>
              <w:t>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支付宝服务</w:t>
            </w:r>
            <w:proofErr w:type="gramStart"/>
            <w:r>
              <w:rPr>
                <w:rFonts w:ascii="Times New Roman" w:hAnsi="Times New Roman"/>
                <w:color w:val="000000"/>
                <w:kern w:val="0"/>
                <w:sz w:val="22"/>
              </w:rPr>
              <w:t>窗系统</w:t>
            </w:r>
            <w:proofErr w:type="gramEnd"/>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物资管理系统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固定资产管理系统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lastRenderedPageBreak/>
              <w:t>44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植入性耗材管理</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病案系统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补液系统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体检管理系统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财务软件</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49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营养膳食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手术麻醉系统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重症监护系统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护理信息综合管理系统</w:t>
            </w:r>
            <w:r>
              <w:rPr>
                <w:rFonts w:ascii="Times New Roman" w:hAnsi="Times New Roman"/>
                <w:color w:val="000000"/>
                <w:kern w:val="0"/>
                <w:sz w:val="22"/>
              </w:rPr>
              <w:t>NIS</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人事管理系统</w:t>
            </w:r>
            <w:r>
              <w:rPr>
                <w:rFonts w:ascii="Times New Roman" w:hAnsi="Times New Roman"/>
                <w:color w:val="000000"/>
                <w:kern w:val="0"/>
                <w:sz w:val="22"/>
              </w:rPr>
              <w:t>-</w:t>
            </w:r>
            <w:r>
              <w:rPr>
                <w:rFonts w:ascii="Times New Roman" w:hAnsi="Times New Roman"/>
                <w:color w:val="000000"/>
                <w:kern w:val="0"/>
                <w:sz w:val="22"/>
              </w:rPr>
              <w:t>花名册、考勤</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全院检查预约</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医疗废弃管理</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全院输血管理系统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360</w:t>
            </w:r>
            <w:r>
              <w:rPr>
                <w:rFonts w:ascii="Times New Roman" w:hAnsi="Times New Roman"/>
                <w:color w:val="000000"/>
                <w:kern w:val="0"/>
                <w:sz w:val="22"/>
              </w:rPr>
              <w:t>患者视图</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知识库</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59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审方系统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临床数据中心</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ESB</w:t>
            </w:r>
            <w:r>
              <w:rPr>
                <w:rFonts w:ascii="Times New Roman" w:hAnsi="Times New Roman"/>
                <w:color w:val="000000"/>
                <w:kern w:val="0"/>
                <w:sz w:val="22"/>
              </w:rPr>
              <w:t>数据总线</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用药闭环管理</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急诊分诊系统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CMI</w:t>
            </w:r>
            <w:r>
              <w:rPr>
                <w:rFonts w:ascii="Times New Roman" w:hAnsi="Times New Roman"/>
                <w:color w:val="000000"/>
                <w:kern w:val="0"/>
                <w:sz w:val="22"/>
              </w:rPr>
              <w:t>、</w:t>
            </w:r>
            <w:r>
              <w:rPr>
                <w:rFonts w:ascii="Times New Roman" w:hAnsi="Times New Roman"/>
                <w:color w:val="000000"/>
                <w:kern w:val="0"/>
                <w:sz w:val="22"/>
              </w:rPr>
              <w:t>DRGs</w:t>
            </w:r>
            <w:r>
              <w:rPr>
                <w:rFonts w:ascii="Times New Roman" w:hAnsi="Times New Roman"/>
                <w:color w:val="000000"/>
                <w:kern w:val="0"/>
                <w:sz w:val="22"/>
              </w:rPr>
              <w:t>数据分析平台</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信息数据决策支持平台（移动版）</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proofErr w:type="gramStart"/>
            <w:r>
              <w:rPr>
                <w:rFonts w:ascii="Times New Roman" w:hAnsi="Times New Roman"/>
                <w:color w:val="000000"/>
                <w:kern w:val="0"/>
                <w:sz w:val="22"/>
              </w:rPr>
              <w:t>静配中心</w:t>
            </w:r>
            <w:proofErr w:type="gramEnd"/>
            <w:r>
              <w:rPr>
                <w:rFonts w:ascii="Times New Roman" w:hAnsi="Times New Roman"/>
                <w:color w:val="000000"/>
                <w:kern w:val="0"/>
                <w:sz w:val="22"/>
              </w:rPr>
              <w:t>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住院医师规范化培训信息化管理系统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门诊</w:t>
            </w:r>
            <w:proofErr w:type="gramStart"/>
            <w:r>
              <w:rPr>
                <w:rFonts w:ascii="Times New Roman" w:hAnsi="Times New Roman"/>
                <w:color w:val="000000"/>
                <w:kern w:val="0"/>
                <w:sz w:val="22"/>
              </w:rPr>
              <w:t>诊</w:t>
            </w:r>
            <w:proofErr w:type="gramEnd"/>
            <w:r>
              <w:rPr>
                <w:rFonts w:ascii="Times New Roman" w:hAnsi="Times New Roman"/>
                <w:color w:val="000000"/>
                <w:kern w:val="0"/>
                <w:sz w:val="22"/>
              </w:rPr>
              <w:t>区信息化管理</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69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银联</w:t>
            </w:r>
            <w:proofErr w:type="gramStart"/>
            <w:r>
              <w:rPr>
                <w:rFonts w:ascii="Times New Roman" w:hAnsi="Times New Roman"/>
                <w:color w:val="000000"/>
                <w:kern w:val="0"/>
                <w:sz w:val="22"/>
              </w:rPr>
              <w:t>云闪付应用</w:t>
            </w:r>
            <w:proofErr w:type="gramEnd"/>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院内成本分析系统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POCT</w:t>
            </w:r>
            <w:r>
              <w:rPr>
                <w:rFonts w:ascii="Times New Roman" w:hAnsi="Times New Roman"/>
                <w:color w:val="000000"/>
                <w:kern w:val="0"/>
                <w:sz w:val="22"/>
              </w:rPr>
              <w:t>床旁血糖管理系统</w:t>
            </w:r>
          </w:p>
        </w:tc>
        <w:tc>
          <w:tcPr>
            <w:tcW w:w="930" w:type="pct"/>
            <w:tcBorders>
              <w:top w:val="nil"/>
              <w:left w:val="nil"/>
              <w:bottom w:val="single" w:sz="4" w:space="0" w:color="auto"/>
              <w:right w:val="single" w:sz="4" w:space="0" w:color="auto"/>
            </w:tcBorders>
            <w:shd w:val="clear" w:color="auto" w:fill="auto"/>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移动输液管理系统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智慧护理大屏</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智能床旁患者服务系统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proofErr w:type="gramStart"/>
            <w:r>
              <w:rPr>
                <w:rFonts w:ascii="Times New Roman" w:hAnsi="Times New Roman"/>
                <w:color w:val="000000"/>
                <w:kern w:val="0"/>
                <w:sz w:val="22"/>
              </w:rPr>
              <w:t>体检导检系统</w:t>
            </w:r>
            <w:proofErr w:type="gramEnd"/>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智能导诊系统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护理管理系统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远程会诊系统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79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犬伤管理系统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商业保险统一信息管理平台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远程心电管理系统平台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飞图云影像管理系统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危急值闭环管理系统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病历三级质控</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单点登录系统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移动运维管理系统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lastRenderedPageBreak/>
              <w:t>87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抗菌药物管理系统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proofErr w:type="gramStart"/>
            <w:r>
              <w:rPr>
                <w:rFonts w:ascii="Times New Roman" w:hAnsi="Times New Roman"/>
                <w:color w:val="000000"/>
                <w:kern w:val="0"/>
                <w:sz w:val="22"/>
              </w:rPr>
              <w:t>医保控制</w:t>
            </w:r>
            <w:proofErr w:type="gramEnd"/>
            <w:r>
              <w:rPr>
                <w:rFonts w:ascii="Times New Roman" w:hAnsi="Times New Roman"/>
                <w:color w:val="000000"/>
                <w:kern w:val="0"/>
                <w:sz w:val="22"/>
              </w:rPr>
              <w:t>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89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血透管理系统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康复管理系统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电子票据管理平台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财务</w:t>
            </w:r>
            <w:proofErr w:type="gramStart"/>
            <w:r>
              <w:rPr>
                <w:rFonts w:ascii="Times New Roman" w:hAnsi="Times New Roman"/>
                <w:color w:val="000000"/>
                <w:kern w:val="0"/>
                <w:sz w:val="22"/>
              </w:rPr>
              <w:t>全预算</w:t>
            </w:r>
            <w:proofErr w:type="gramEnd"/>
            <w:r>
              <w:rPr>
                <w:rFonts w:ascii="Times New Roman" w:hAnsi="Times New Roman"/>
                <w:color w:val="000000"/>
                <w:kern w:val="0"/>
                <w:sz w:val="22"/>
              </w:rPr>
              <w:t>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DIP</w:t>
            </w:r>
            <w:r>
              <w:rPr>
                <w:rFonts w:ascii="Times New Roman" w:hAnsi="Times New Roman"/>
                <w:color w:val="000000"/>
                <w:kern w:val="0"/>
                <w:sz w:val="22"/>
              </w:rPr>
              <w:t>运营管理平台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病案质控管理平台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收费耗材全程追溯系统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线上体检服务平台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90"/>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日间病房综合管理系统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床位预约管理中心</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99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智能预问诊系统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智慧急救管理系统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智慧办公自动化平台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区域健康管理平台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干保管理平台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质管月度评分管理平台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领导运营驾驶舱</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106</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自助诊疗包</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107</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线上检查预约平台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服务</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108</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区域双向转诊</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109</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方舱医院管理系统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110</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门诊实时数据驾驶舱</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111</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全院心电设备联网平台</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112</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动态心电图远程诊断系统</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临床</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113</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医师画报</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114</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随身运营数据助理</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r w:rsidR="00671271" w:rsidTr="00881631">
        <w:trPr>
          <w:trHeight w:val="288"/>
          <w:jc w:val="center"/>
        </w:trPr>
        <w:tc>
          <w:tcPr>
            <w:tcW w:w="651" w:type="pct"/>
            <w:tcBorders>
              <w:top w:val="nil"/>
              <w:left w:val="single" w:sz="4" w:space="0" w:color="auto"/>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115</w:t>
            </w:r>
          </w:p>
        </w:tc>
        <w:tc>
          <w:tcPr>
            <w:tcW w:w="3419"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运营数据综合统计平台（</w:t>
            </w:r>
            <w:r>
              <w:rPr>
                <w:rFonts w:ascii="Times New Roman" w:hAnsi="Times New Roman"/>
                <w:color w:val="000000"/>
                <w:kern w:val="0"/>
                <w:sz w:val="22"/>
              </w:rPr>
              <w:t>PC</w:t>
            </w:r>
            <w:r>
              <w:rPr>
                <w:rFonts w:ascii="Times New Roman" w:hAnsi="Times New Roman"/>
                <w:color w:val="000000"/>
                <w:kern w:val="0"/>
                <w:sz w:val="22"/>
              </w:rPr>
              <w:t>）</w:t>
            </w:r>
          </w:p>
        </w:tc>
        <w:tc>
          <w:tcPr>
            <w:tcW w:w="930" w:type="pct"/>
            <w:tcBorders>
              <w:top w:val="nil"/>
              <w:left w:val="nil"/>
              <w:bottom w:val="single" w:sz="4" w:space="0" w:color="auto"/>
              <w:right w:val="single" w:sz="4" w:space="0" w:color="auto"/>
            </w:tcBorders>
            <w:shd w:val="clear" w:color="auto" w:fill="auto"/>
            <w:noWrap/>
            <w:vAlign w:val="center"/>
          </w:tcPr>
          <w:p w:rsidR="00671271" w:rsidRDefault="00671271" w:rsidP="00881631">
            <w:pPr>
              <w:widowControl/>
              <w:jc w:val="center"/>
              <w:rPr>
                <w:rFonts w:ascii="Times New Roman" w:hAnsi="Times New Roman"/>
                <w:color w:val="000000"/>
                <w:kern w:val="0"/>
                <w:sz w:val="22"/>
              </w:rPr>
            </w:pPr>
            <w:r>
              <w:rPr>
                <w:rFonts w:ascii="Times New Roman" w:hAnsi="Times New Roman"/>
                <w:color w:val="000000"/>
                <w:kern w:val="0"/>
                <w:sz w:val="22"/>
              </w:rPr>
              <w:t>管理</w:t>
            </w:r>
          </w:p>
        </w:tc>
      </w:tr>
    </w:tbl>
    <w:p w:rsidR="00671271" w:rsidRDefault="00671271" w:rsidP="00671271">
      <w:pPr>
        <w:rPr>
          <w:rFonts w:ascii="宋体" w:hAnsi="宋体"/>
          <w:sz w:val="22"/>
        </w:rPr>
      </w:pPr>
    </w:p>
    <w:p w:rsidR="00671271" w:rsidRDefault="00671271" w:rsidP="00671271">
      <w:pPr>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）对医院接口进行维护，维护内容：</w:t>
      </w:r>
    </w:p>
    <w:tbl>
      <w:tblPr>
        <w:tblW w:w="4624" w:type="pct"/>
        <w:tblInd w:w="392" w:type="dxa"/>
        <w:tblLook w:val="04A0" w:firstRow="1" w:lastRow="0" w:firstColumn="1" w:lastColumn="0" w:noHBand="0" w:noVBand="1"/>
      </w:tblPr>
      <w:tblGrid>
        <w:gridCol w:w="1263"/>
        <w:gridCol w:w="3039"/>
        <w:gridCol w:w="4812"/>
      </w:tblGrid>
      <w:tr w:rsidR="00671271" w:rsidTr="00881631">
        <w:trPr>
          <w:trHeight w:val="369"/>
        </w:trPr>
        <w:tc>
          <w:tcPr>
            <w:tcW w:w="693" w:type="pct"/>
            <w:tcBorders>
              <w:top w:val="single" w:sz="4" w:space="0" w:color="auto"/>
              <w:left w:val="single" w:sz="4" w:space="0" w:color="auto"/>
              <w:bottom w:val="single" w:sz="4" w:space="0" w:color="auto"/>
              <w:right w:val="single" w:sz="4" w:space="0" w:color="auto"/>
            </w:tcBorders>
            <w:shd w:val="clear" w:color="000000" w:fill="auto"/>
            <w:noWrap/>
            <w:vAlign w:val="center"/>
          </w:tcPr>
          <w:p w:rsidR="00671271" w:rsidRDefault="00671271" w:rsidP="00881631">
            <w:pPr>
              <w:rPr>
                <w:rFonts w:ascii="Times New Roman" w:hAnsi="Times New Roman"/>
                <w:b/>
                <w:sz w:val="22"/>
              </w:rPr>
            </w:pPr>
            <w:r>
              <w:rPr>
                <w:rFonts w:ascii="Times New Roman" w:hAnsi="Times New Roman"/>
                <w:b/>
                <w:sz w:val="22"/>
              </w:rPr>
              <w:t>序号</w:t>
            </w:r>
          </w:p>
        </w:tc>
        <w:tc>
          <w:tcPr>
            <w:tcW w:w="1667" w:type="pct"/>
            <w:tcBorders>
              <w:top w:val="single" w:sz="4" w:space="0" w:color="auto"/>
              <w:left w:val="nil"/>
              <w:bottom w:val="single" w:sz="4" w:space="0" w:color="auto"/>
              <w:right w:val="single" w:sz="4" w:space="0" w:color="auto"/>
            </w:tcBorders>
            <w:shd w:val="clear" w:color="000000" w:fill="auto"/>
            <w:noWrap/>
            <w:vAlign w:val="center"/>
          </w:tcPr>
          <w:p w:rsidR="00671271" w:rsidRDefault="00671271" w:rsidP="00881631">
            <w:pPr>
              <w:rPr>
                <w:rFonts w:ascii="Times New Roman" w:hAnsi="Times New Roman"/>
                <w:b/>
                <w:sz w:val="22"/>
              </w:rPr>
            </w:pPr>
            <w:r>
              <w:rPr>
                <w:rFonts w:ascii="Times New Roman" w:hAnsi="Times New Roman"/>
                <w:b/>
                <w:sz w:val="22"/>
              </w:rPr>
              <w:t>公司名称</w:t>
            </w:r>
          </w:p>
        </w:tc>
        <w:tc>
          <w:tcPr>
            <w:tcW w:w="2640" w:type="pct"/>
            <w:tcBorders>
              <w:top w:val="single" w:sz="4" w:space="0" w:color="auto"/>
              <w:left w:val="nil"/>
              <w:bottom w:val="single" w:sz="4" w:space="0" w:color="auto"/>
              <w:right w:val="single" w:sz="4" w:space="0" w:color="auto"/>
            </w:tcBorders>
            <w:shd w:val="clear" w:color="000000" w:fill="auto"/>
            <w:noWrap/>
            <w:vAlign w:val="center"/>
          </w:tcPr>
          <w:p w:rsidR="00671271" w:rsidRDefault="00671271" w:rsidP="00881631">
            <w:pPr>
              <w:rPr>
                <w:rFonts w:ascii="Times New Roman" w:hAnsi="Times New Roman"/>
                <w:b/>
                <w:sz w:val="22"/>
              </w:rPr>
            </w:pPr>
            <w:r>
              <w:rPr>
                <w:rFonts w:ascii="Times New Roman" w:hAnsi="Times New Roman"/>
                <w:b/>
                <w:sz w:val="22"/>
              </w:rPr>
              <w:t>接口内容</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浦东</w:t>
            </w:r>
            <w:proofErr w:type="gramStart"/>
            <w:r>
              <w:rPr>
                <w:rFonts w:ascii="Times New Roman" w:hAnsi="Times New Roman"/>
                <w:sz w:val="22"/>
              </w:rPr>
              <w:t>卫健委</w:t>
            </w:r>
            <w:proofErr w:type="gramEnd"/>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数据上传接口</w:t>
            </w:r>
          </w:p>
        </w:tc>
      </w:tr>
      <w:tr w:rsidR="00671271" w:rsidTr="00881631">
        <w:trPr>
          <w:trHeight w:val="234"/>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纳里</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微信公众号</w:t>
            </w:r>
            <w:proofErr w:type="gramEnd"/>
            <w:r>
              <w:rPr>
                <w:rFonts w:ascii="Times New Roman" w:hAnsi="Times New Roman"/>
                <w:sz w:val="22"/>
              </w:rPr>
              <w:t>接口</w:t>
            </w:r>
          </w:p>
        </w:tc>
      </w:tr>
      <w:tr w:rsidR="00671271" w:rsidTr="00881631">
        <w:trPr>
          <w:trHeight w:val="324"/>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3</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祥</w:t>
            </w:r>
            <w:proofErr w:type="gramEnd"/>
            <w:r>
              <w:rPr>
                <w:rFonts w:ascii="Times New Roman" w:hAnsi="Times New Roman"/>
                <w:sz w:val="22"/>
              </w:rPr>
              <w:t>虹</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分诊接口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4</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万士诚</w:t>
            </w:r>
            <w:proofErr w:type="gramEnd"/>
            <w:r>
              <w:rPr>
                <w:rFonts w:ascii="Times New Roman" w:hAnsi="Times New Roman"/>
                <w:sz w:val="22"/>
              </w:rPr>
              <w:t>草药接口</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万士诚</w:t>
            </w:r>
            <w:proofErr w:type="gramEnd"/>
            <w:r>
              <w:rPr>
                <w:rFonts w:ascii="Times New Roman" w:hAnsi="Times New Roman"/>
                <w:sz w:val="22"/>
              </w:rPr>
              <w:t>草药接口</w:t>
            </w:r>
          </w:p>
        </w:tc>
      </w:tr>
      <w:tr w:rsidR="00671271" w:rsidTr="00881631">
        <w:trPr>
          <w:trHeight w:val="30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5</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康仁堂颗粒剂接口</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康仁堂颗粒剂接口</w:t>
            </w:r>
          </w:p>
        </w:tc>
      </w:tr>
      <w:tr w:rsidR="00671271" w:rsidTr="00881631">
        <w:trPr>
          <w:trHeight w:val="393"/>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6</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一方颗粒剂接口</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一方颗粒剂接口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7</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韦乐海茨</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门诊包药机接口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8</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万士诚</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住院包药机接口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9</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智慧园</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静配中心</w:t>
            </w:r>
            <w:proofErr w:type="gramEnd"/>
            <w:r>
              <w:rPr>
                <w:rFonts w:ascii="Times New Roman" w:hAnsi="Times New Roman"/>
                <w:sz w:val="22"/>
              </w:rPr>
              <w:t>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10</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红会</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高值耗材接口</w:t>
            </w:r>
          </w:p>
        </w:tc>
      </w:tr>
      <w:tr w:rsidR="00671271" w:rsidTr="00881631">
        <w:trPr>
          <w:trHeight w:val="389"/>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lastRenderedPageBreak/>
              <w:t>11</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朗</w:t>
            </w:r>
            <w:proofErr w:type="gramStart"/>
            <w:r>
              <w:rPr>
                <w:rFonts w:ascii="Times New Roman" w:hAnsi="Times New Roman"/>
                <w:sz w:val="22"/>
              </w:rPr>
              <w:t>珈</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病理接口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12</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纳龙</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心电接口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13</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麦迪斯顿</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手麻接口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14</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华益</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血糖接口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15</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南格</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护理呼叫接口</w:t>
            </w:r>
          </w:p>
        </w:tc>
      </w:tr>
      <w:tr w:rsidR="00671271" w:rsidTr="00881631">
        <w:trPr>
          <w:trHeight w:val="278"/>
        </w:trPr>
        <w:tc>
          <w:tcPr>
            <w:tcW w:w="693" w:type="pct"/>
            <w:tcBorders>
              <w:top w:val="nil"/>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16</w:t>
            </w:r>
          </w:p>
        </w:tc>
        <w:tc>
          <w:tcPr>
            <w:tcW w:w="1667"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鑫</w:t>
            </w:r>
            <w:proofErr w:type="gramEnd"/>
            <w:r>
              <w:rPr>
                <w:rFonts w:ascii="Times New Roman" w:hAnsi="Times New Roman"/>
                <w:sz w:val="22"/>
              </w:rPr>
              <w:t>亿</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财务接口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17</w:t>
            </w:r>
          </w:p>
        </w:tc>
        <w:tc>
          <w:tcPr>
            <w:tcW w:w="1667"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澈</w:t>
            </w:r>
            <w:proofErr w:type="gramEnd"/>
            <w:r>
              <w:rPr>
                <w:rFonts w:ascii="Times New Roman" w:hAnsi="Times New Roman"/>
                <w:sz w:val="22"/>
              </w:rPr>
              <w:t>蓝</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血压回写接口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18</w:t>
            </w:r>
          </w:p>
        </w:tc>
        <w:tc>
          <w:tcPr>
            <w:tcW w:w="1667"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四维</w:t>
            </w:r>
          </w:p>
        </w:tc>
        <w:tc>
          <w:tcPr>
            <w:tcW w:w="2640" w:type="pct"/>
            <w:tcBorders>
              <w:top w:val="nil"/>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心电报告接口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19</w:t>
            </w:r>
          </w:p>
        </w:tc>
        <w:tc>
          <w:tcPr>
            <w:tcW w:w="1667" w:type="pct"/>
            <w:vMerge w:val="restar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联众</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病案数据接口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20</w:t>
            </w:r>
          </w:p>
        </w:tc>
        <w:tc>
          <w:tcPr>
            <w:tcW w:w="1667" w:type="pct"/>
            <w:vMerge/>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医保上</w:t>
            </w:r>
            <w:proofErr w:type="gramEnd"/>
            <w:r>
              <w:rPr>
                <w:rFonts w:ascii="Times New Roman" w:hAnsi="Times New Roman"/>
                <w:sz w:val="22"/>
              </w:rPr>
              <w:t>传接口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21</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左手</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左手接口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22</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浦东</w:t>
            </w:r>
            <w:proofErr w:type="gramStart"/>
            <w:r>
              <w:rPr>
                <w:rFonts w:ascii="Times New Roman" w:hAnsi="Times New Roman"/>
                <w:sz w:val="22"/>
              </w:rPr>
              <w:t>卫健委</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医</w:t>
            </w:r>
            <w:proofErr w:type="gramEnd"/>
            <w:r>
              <w:rPr>
                <w:rFonts w:ascii="Times New Roman" w:hAnsi="Times New Roman"/>
                <w:sz w:val="22"/>
              </w:rPr>
              <w:t>保智能提醒接口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23</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浦东</w:t>
            </w:r>
            <w:proofErr w:type="gramStart"/>
            <w:r>
              <w:rPr>
                <w:rFonts w:ascii="Times New Roman" w:hAnsi="Times New Roman"/>
                <w:sz w:val="22"/>
              </w:rPr>
              <w:t>卫健委</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互联互通互认接口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24</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浦东</w:t>
            </w:r>
            <w:proofErr w:type="gramStart"/>
            <w:r>
              <w:rPr>
                <w:rFonts w:ascii="Times New Roman" w:hAnsi="Times New Roman"/>
                <w:sz w:val="22"/>
              </w:rPr>
              <w:t>卫健委</w:t>
            </w:r>
            <w:proofErr w:type="gramEnd"/>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1+1+1</w:t>
            </w:r>
            <w:r>
              <w:rPr>
                <w:rFonts w:ascii="Times New Roman" w:hAnsi="Times New Roman"/>
                <w:sz w:val="22"/>
              </w:rPr>
              <w:t>转诊接口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25</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保险公司</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商保接口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26</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市</w:t>
            </w:r>
            <w:proofErr w:type="gramStart"/>
            <w:r>
              <w:rPr>
                <w:rFonts w:ascii="Times New Roman" w:hAnsi="Times New Roman"/>
                <w:sz w:val="22"/>
              </w:rPr>
              <w:t>医</w:t>
            </w:r>
            <w:proofErr w:type="gramEnd"/>
            <w:r>
              <w:rPr>
                <w:rFonts w:ascii="Times New Roman" w:hAnsi="Times New Roman"/>
                <w:sz w:val="22"/>
              </w:rPr>
              <w:t>保</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医保数据</w:t>
            </w:r>
            <w:proofErr w:type="gramEnd"/>
            <w:r>
              <w:rPr>
                <w:rFonts w:ascii="Times New Roman" w:hAnsi="Times New Roman"/>
                <w:sz w:val="22"/>
              </w:rPr>
              <w:t>上传接口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27</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市</w:t>
            </w:r>
            <w:proofErr w:type="gramStart"/>
            <w:r>
              <w:rPr>
                <w:rFonts w:ascii="Times New Roman" w:hAnsi="Times New Roman"/>
                <w:sz w:val="22"/>
              </w:rPr>
              <w:t>医</w:t>
            </w:r>
            <w:proofErr w:type="gramEnd"/>
            <w:r>
              <w:rPr>
                <w:rFonts w:ascii="Times New Roman" w:hAnsi="Times New Roman"/>
                <w:sz w:val="22"/>
              </w:rPr>
              <w:t>保</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proofErr w:type="gramStart"/>
            <w:r>
              <w:rPr>
                <w:rFonts w:ascii="Times New Roman" w:hAnsi="Times New Roman"/>
                <w:sz w:val="22"/>
              </w:rPr>
              <w:t>医</w:t>
            </w:r>
            <w:proofErr w:type="gramEnd"/>
            <w:r>
              <w:rPr>
                <w:rFonts w:ascii="Times New Roman" w:hAnsi="Times New Roman"/>
                <w:sz w:val="22"/>
              </w:rPr>
              <w:t>保对账接口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28</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市</w:t>
            </w:r>
            <w:proofErr w:type="gramStart"/>
            <w:r>
              <w:rPr>
                <w:rFonts w:ascii="Times New Roman" w:hAnsi="Times New Roman"/>
                <w:sz w:val="22"/>
              </w:rPr>
              <w:t>医</w:t>
            </w:r>
            <w:proofErr w:type="gramEnd"/>
            <w:r>
              <w:rPr>
                <w:rFonts w:ascii="Times New Roman" w:hAnsi="Times New Roman"/>
                <w:sz w:val="22"/>
              </w:rPr>
              <w:t>保</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普通</w:t>
            </w:r>
            <w:proofErr w:type="gramStart"/>
            <w:r>
              <w:rPr>
                <w:rFonts w:ascii="Times New Roman" w:hAnsi="Times New Roman"/>
                <w:sz w:val="22"/>
              </w:rPr>
              <w:t>医保交易</w:t>
            </w:r>
            <w:proofErr w:type="gramEnd"/>
            <w:r>
              <w:rPr>
                <w:rFonts w:ascii="Times New Roman" w:hAnsi="Times New Roman"/>
                <w:sz w:val="22"/>
              </w:rPr>
              <w:t>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29</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市</w:t>
            </w:r>
            <w:proofErr w:type="gramStart"/>
            <w:r>
              <w:rPr>
                <w:rFonts w:ascii="Times New Roman" w:hAnsi="Times New Roman"/>
                <w:sz w:val="22"/>
              </w:rPr>
              <w:t>医</w:t>
            </w:r>
            <w:proofErr w:type="gramEnd"/>
            <w:r>
              <w:rPr>
                <w:rFonts w:ascii="Times New Roman" w:hAnsi="Times New Roman"/>
                <w:sz w:val="22"/>
              </w:rPr>
              <w:t>保</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工伤</w:t>
            </w:r>
            <w:proofErr w:type="gramStart"/>
            <w:r>
              <w:rPr>
                <w:rFonts w:ascii="Times New Roman" w:hAnsi="Times New Roman"/>
                <w:sz w:val="22"/>
              </w:rPr>
              <w:t>医保交易</w:t>
            </w:r>
            <w:proofErr w:type="gramEnd"/>
            <w:r>
              <w:rPr>
                <w:rFonts w:ascii="Times New Roman" w:hAnsi="Times New Roman"/>
                <w:sz w:val="22"/>
              </w:rPr>
              <w:t>接口</w:t>
            </w:r>
          </w:p>
        </w:tc>
      </w:tr>
      <w:tr w:rsidR="00671271" w:rsidTr="00881631">
        <w:trPr>
          <w:trHeight w:val="278"/>
        </w:trPr>
        <w:tc>
          <w:tcPr>
            <w:tcW w:w="693" w:type="pct"/>
            <w:tcBorders>
              <w:top w:val="single" w:sz="4" w:space="0" w:color="auto"/>
              <w:left w:val="single" w:sz="4" w:space="0" w:color="auto"/>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30</w:t>
            </w:r>
          </w:p>
        </w:tc>
        <w:tc>
          <w:tcPr>
            <w:tcW w:w="1667" w:type="pct"/>
            <w:tcBorders>
              <w:top w:val="single" w:sz="4" w:space="0" w:color="auto"/>
              <w:left w:val="single" w:sz="4" w:space="0" w:color="auto"/>
              <w:bottom w:val="single" w:sz="4" w:space="0" w:color="auto"/>
              <w:right w:val="single" w:sz="4" w:space="0" w:color="auto"/>
            </w:tcBorders>
            <w:vAlign w:val="center"/>
          </w:tcPr>
          <w:p w:rsidR="00671271" w:rsidRDefault="00671271" w:rsidP="00881631">
            <w:pPr>
              <w:rPr>
                <w:rFonts w:ascii="Times New Roman" w:hAnsi="Times New Roman"/>
                <w:sz w:val="22"/>
              </w:rPr>
            </w:pPr>
            <w:r>
              <w:rPr>
                <w:rFonts w:ascii="Times New Roman" w:hAnsi="Times New Roman"/>
                <w:sz w:val="22"/>
              </w:rPr>
              <w:t>市</w:t>
            </w:r>
            <w:proofErr w:type="gramStart"/>
            <w:r>
              <w:rPr>
                <w:rFonts w:ascii="Times New Roman" w:hAnsi="Times New Roman"/>
                <w:sz w:val="22"/>
              </w:rPr>
              <w:t>医</w:t>
            </w:r>
            <w:proofErr w:type="gramEnd"/>
            <w:r>
              <w:rPr>
                <w:rFonts w:ascii="Times New Roman" w:hAnsi="Times New Roman"/>
                <w:sz w:val="22"/>
              </w:rPr>
              <w:t>保</w:t>
            </w:r>
          </w:p>
        </w:tc>
        <w:tc>
          <w:tcPr>
            <w:tcW w:w="2640" w:type="pct"/>
            <w:tcBorders>
              <w:top w:val="single" w:sz="4" w:space="0" w:color="auto"/>
              <w:left w:val="nil"/>
              <w:bottom w:val="single" w:sz="4" w:space="0" w:color="auto"/>
              <w:right w:val="single" w:sz="4" w:space="0" w:color="auto"/>
            </w:tcBorders>
            <w:noWrap/>
            <w:vAlign w:val="center"/>
          </w:tcPr>
          <w:p w:rsidR="00671271" w:rsidRDefault="00671271" w:rsidP="00881631">
            <w:pPr>
              <w:rPr>
                <w:rFonts w:ascii="Times New Roman" w:hAnsi="Times New Roman"/>
                <w:sz w:val="22"/>
              </w:rPr>
            </w:pPr>
            <w:r>
              <w:rPr>
                <w:rFonts w:ascii="Times New Roman" w:hAnsi="Times New Roman"/>
                <w:sz w:val="22"/>
              </w:rPr>
              <w:t>大病</w:t>
            </w:r>
            <w:proofErr w:type="gramStart"/>
            <w:r>
              <w:rPr>
                <w:rFonts w:ascii="Times New Roman" w:hAnsi="Times New Roman"/>
                <w:sz w:val="22"/>
              </w:rPr>
              <w:t>医保交易</w:t>
            </w:r>
            <w:proofErr w:type="gramEnd"/>
            <w:r>
              <w:rPr>
                <w:rFonts w:ascii="Times New Roman" w:hAnsi="Times New Roman"/>
                <w:sz w:val="22"/>
              </w:rPr>
              <w:t>接口</w:t>
            </w:r>
          </w:p>
        </w:tc>
      </w:tr>
      <w:bookmarkEnd w:id="103"/>
    </w:tbl>
    <w:p w:rsidR="00671271" w:rsidRDefault="00671271" w:rsidP="00671271">
      <w:pPr>
        <w:adjustRightInd w:val="0"/>
        <w:snapToGrid w:val="0"/>
        <w:spacing w:line="300" w:lineRule="auto"/>
        <w:rPr>
          <w:rFonts w:ascii="Times New Roman" w:hAnsi="Times New Roman"/>
          <w:sz w:val="22"/>
        </w:rPr>
      </w:pP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9.2.3</w:t>
      </w:r>
      <w:r>
        <w:rPr>
          <w:rFonts w:ascii="Times New Roman" w:hAnsi="Times New Roman"/>
          <w:sz w:val="22"/>
        </w:rPr>
        <w:t>主要运维内容及技术要求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）现有</w:t>
      </w:r>
      <w:r>
        <w:rPr>
          <w:rFonts w:ascii="Times New Roman" w:hAnsi="Times New Roman" w:hint="eastAsia"/>
          <w:sz w:val="22"/>
        </w:rPr>
        <w:t>系统</w:t>
      </w:r>
      <w:r>
        <w:rPr>
          <w:rFonts w:ascii="Times New Roman" w:hAnsi="Times New Roman"/>
          <w:sz w:val="22"/>
        </w:rPr>
        <w:t>描述</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64"/>
        <w:gridCol w:w="769"/>
        <w:gridCol w:w="4942"/>
        <w:gridCol w:w="767"/>
      </w:tblGrid>
      <w:tr w:rsidR="00671271" w:rsidTr="00881631">
        <w:trPr>
          <w:trHeight w:val="632"/>
        </w:trPr>
        <w:tc>
          <w:tcPr>
            <w:tcW w:w="395" w:type="pct"/>
            <w:vAlign w:val="center"/>
          </w:tcPr>
          <w:p w:rsidR="00671271" w:rsidRDefault="00671271" w:rsidP="00881631">
            <w:pPr>
              <w:adjustRightInd w:val="0"/>
              <w:snapToGrid w:val="0"/>
              <w:jc w:val="center"/>
              <w:rPr>
                <w:rFonts w:ascii="Times New Roman" w:hAnsi="Times New Roman"/>
                <w:b/>
                <w:color w:val="000000"/>
                <w:kern w:val="0"/>
                <w:sz w:val="22"/>
                <w:lang w:val="zh-TW"/>
              </w:rPr>
            </w:pPr>
            <w:r>
              <w:rPr>
                <w:rFonts w:ascii="Times New Roman" w:hAnsi="Times New Roman"/>
                <w:b/>
                <w:kern w:val="0"/>
                <w:sz w:val="22"/>
                <w:lang w:val="zh-TW"/>
              </w:rPr>
              <w:t>序号</w:t>
            </w:r>
          </w:p>
        </w:tc>
        <w:tc>
          <w:tcPr>
            <w:tcW w:w="1269" w:type="pct"/>
            <w:vAlign w:val="center"/>
          </w:tcPr>
          <w:p w:rsidR="00671271" w:rsidRDefault="00671271" w:rsidP="00881631">
            <w:pPr>
              <w:adjustRightInd w:val="0"/>
              <w:snapToGrid w:val="0"/>
              <w:jc w:val="center"/>
              <w:rPr>
                <w:rFonts w:ascii="Times New Roman" w:hAnsi="Times New Roman"/>
                <w:b/>
                <w:color w:val="000000"/>
                <w:kern w:val="0"/>
                <w:sz w:val="22"/>
                <w:lang w:val="zh-TW"/>
              </w:rPr>
            </w:pPr>
            <w:r>
              <w:rPr>
                <w:rFonts w:ascii="Times New Roman" w:hAnsi="Times New Roman"/>
                <w:b/>
                <w:color w:val="000000"/>
                <w:kern w:val="0"/>
                <w:sz w:val="22"/>
                <w:lang w:val="zh-TW"/>
              </w:rPr>
              <w:t>现有</w:t>
            </w:r>
            <w:r>
              <w:rPr>
                <w:rFonts w:ascii="Times New Roman" w:hAnsi="Times New Roman" w:hint="eastAsia"/>
                <w:b/>
                <w:color w:val="000000"/>
                <w:kern w:val="0"/>
                <w:sz w:val="22"/>
                <w:lang w:val="zh-TW"/>
              </w:rPr>
              <w:t>系统</w:t>
            </w:r>
            <w:r>
              <w:rPr>
                <w:rFonts w:ascii="Times New Roman" w:hAnsi="Times New Roman"/>
                <w:b/>
                <w:color w:val="000000"/>
                <w:kern w:val="0"/>
                <w:sz w:val="22"/>
                <w:lang w:val="zh-TW"/>
              </w:rPr>
              <w:t>名称</w:t>
            </w:r>
          </w:p>
        </w:tc>
        <w:tc>
          <w:tcPr>
            <w:tcW w:w="396" w:type="pct"/>
            <w:vAlign w:val="center"/>
          </w:tcPr>
          <w:p w:rsidR="00671271" w:rsidRDefault="00671271" w:rsidP="00881631">
            <w:pPr>
              <w:adjustRightInd w:val="0"/>
              <w:snapToGrid w:val="0"/>
              <w:jc w:val="center"/>
              <w:rPr>
                <w:rFonts w:ascii="Times New Roman" w:hAnsi="Times New Roman"/>
                <w:b/>
                <w:color w:val="000000"/>
                <w:kern w:val="0"/>
                <w:sz w:val="22"/>
                <w:lang w:val="zh-TW"/>
              </w:rPr>
            </w:pPr>
            <w:r>
              <w:rPr>
                <w:rFonts w:ascii="Times New Roman" w:hAnsi="Times New Roman"/>
                <w:b/>
                <w:kern w:val="0"/>
                <w:sz w:val="22"/>
                <w:lang w:val="zh-TW"/>
              </w:rPr>
              <w:t>数量</w:t>
            </w:r>
          </w:p>
        </w:tc>
        <w:tc>
          <w:tcPr>
            <w:tcW w:w="2545" w:type="pct"/>
            <w:vAlign w:val="center"/>
          </w:tcPr>
          <w:p w:rsidR="00671271" w:rsidRDefault="00671271" w:rsidP="00881631">
            <w:pPr>
              <w:adjustRightInd w:val="0"/>
              <w:snapToGrid w:val="0"/>
              <w:jc w:val="center"/>
              <w:rPr>
                <w:rFonts w:ascii="Times New Roman" w:hAnsi="Times New Roman"/>
                <w:b/>
                <w:color w:val="000000"/>
                <w:kern w:val="0"/>
                <w:sz w:val="22"/>
                <w:lang w:val="zh-TW"/>
              </w:rPr>
            </w:pPr>
            <w:r>
              <w:rPr>
                <w:rFonts w:ascii="Times New Roman" w:hAnsi="Times New Roman"/>
                <w:b/>
                <w:kern w:val="0"/>
                <w:sz w:val="22"/>
                <w:lang w:val="zh-TW"/>
              </w:rPr>
              <w:t>具体技术参数</w:t>
            </w:r>
          </w:p>
        </w:tc>
        <w:tc>
          <w:tcPr>
            <w:tcW w:w="395" w:type="pct"/>
            <w:vAlign w:val="center"/>
          </w:tcPr>
          <w:p w:rsidR="00671271" w:rsidRDefault="00671271" w:rsidP="00881631">
            <w:pPr>
              <w:adjustRightInd w:val="0"/>
              <w:snapToGrid w:val="0"/>
              <w:jc w:val="center"/>
              <w:rPr>
                <w:rFonts w:ascii="Times New Roman" w:hAnsi="Times New Roman"/>
                <w:b/>
                <w:color w:val="000000"/>
                <w:kern w:val="0"/>
                <w:sz w:val="22"/>
                <w:lang w:val="zh-TW"/>
              </w:rPr>
            </w:pPr>
            <w:r>
              <w:rPr>
                <w:rFonts w:ascii="Times New Roman" w:hAnsi="Times New Roman"/>
                <w:b/>
                <w:kern w:val="0"/>
                <w:sz w:val="22"/>
                <w:lang w:val="zh-TW"/>
              </w:rPr>
              <w:t>备注</w:t>
            </w:r>
          </w:p>
        </w:tc>
      </w:tr>
      <w:tr w:rsidR="00671271" w:rsidTr="00881631">
        <w:trPr>
          <w:trHeight w:val="413"/>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1269"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sz w:val="22"/>
              </w:rPr>
              <w:t>HIS</w:t>
            </w:r>
            <w:r>
              <w:rPr>
                <w:rFonts w:ascii="Times New Roman" w:hAnsi="Times New Roman"/>
                <w:sz w:val="22"/>
              </w:rPr>
              <w:t>信息系统维护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支持医院的行政管理与事务处理业务，包括经济管理、药品管理等</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04"/>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2</w:t>
            </w:r>
          </w:p>
        </w:tc>
        <w:tc>
          <w:tcPr>
            <w:tcW w:w="1269"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sz w:val="22"/>
              </w:rPr>
              <w:t>CIS</w:t>
            </w:r>
            <w:r>
              <w:rPr>
                <w:rFonts w:ascii="Times New Roman" w:hAnsi="Times New Roman"/>
                <w:sz w:val="22"/>
              </w:rPr>
              <w:t>信息系统维护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支持医生日常业务，包括临床管理、住院医生站、治疗管理、院内感染管理等</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25"/>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3</w:t>
            </w:r>
          </w:p>
        </w:tc>
        <w:tc>
          <w:tcPr>
            <w:tcW w:w="1269"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sz w:val="22"/>
              </w:rPr>
              <w:t>NIS</w:t>
            </w:r>
            <w:r>
              <w:rPr>
                <w:rFonts w:ascii="Times New Roman" w:hAnsi="Times New Roman"/>
                <w:sz w:val="22"/>
              </w:rPr>
              <w:t>信息系统维护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支持护士日常工作，包括护士工作站、移动护理</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17"/>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4</w:t>
            </w:r>
          </w:p>
        </w:tc>
        <w:tc>
          <w:tcPr>
            <w:tcW w:w="1269"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sz w:val="22"/>
              </w:rPr>
              <w:t>医技信息系统维护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支持医技人员日常工作，包括实验室管理、血库管理、放射信息管理、超声系统、内镜系统、病理系统、心电系统、全院检查预约、血透等</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23"/>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5</w:t>
            </w:r>
          </w:p>
        </w:tc>
        <w:tc>
          <w:tcPr>
            <w:tcW w:w="1269"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sz w:val="22"/>
              </w:rPr>
              <w:t>HRP</w:t>
            </w:r>
            <w:r>
              <w:rPr>
                <w:rFonts w:ascii="Times New Roman" w:hAnsi="Times New Roman"/>
                <w:sz w:val="22"/>
              </w:rPr>
              <w:t>信息系统维护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支持医院后勤人员日常工作，包括供应室消毒包管理</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23"/>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6</w:t>
            </w:r>
          </w:p>
        </w:tc>
        <w:tc>
          <w:tcPr>
            <w:tcW w:w="1269" w:type="pct"/>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平台系统维护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1</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包括数据中心及应用、院长决策支持、患者主索引等</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23"/>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7</w:t>
            </w:r>
          </w:p>
        </w:tc>
        <w:tc>
          <w:tcPr>
            <w:tcW w:w="1269" w:type="pct"/>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医院接口维护</w:t>
            </w:r>
          </w:p>
        </w:tc>
        <w:tc>
          <w:tcPr>
            <w:tcW w:w="396" w:type="pct"/>
            <w:vAlign w:val="center"/>
          </w:tcPr>
          <w:p w:rsidR="00671271" w:rsidRDefault="00671271" w:rsidP="00881631">
            <w:pPr>
              <w:adjustRightInd w:val="0"/>
              <w:snapToGrid w:val="0"/>
              <w:jc w:val="center"/>
              <w:rPr>
                <w:rFonts w:ascii="Times New Roman" w:eastAsia="PMingLiU" w:hAnsi="Times New Roman"/>
                <w:color w:val="000000"/>
                <w:kern w:val="0"/>
                <w:sz w:val="22"/>
                <w:lang w:val="zh-TW" w:eastAsia="zh-TW"/>
              </w:rPr>
            </w:pPr>
            <w:r>
              <w:rPr>
                <w:rFonts w:ascii="Times New Roman" w:eastAsia="PMingLiU" w:hAnsi="Times New Roman"/>
                <w:color w:val="000000"/>
                <w:kern w:val="0"/>
                <w:sz w:val="22"/>
                <w:lang w:val="zh-TW" w:eastAsia="zh-TW"/>
              </w:rPr>
              <w:t>30</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支持医院所有与第三方、</w:t>
            </w:r>
            <w:proofErr w:type="gramStart"/>
            <w:r>
              <w:rPr>
                <w:rFonts w:ascii="Times New Roman" w:hAnsi="Times New Roman" w:hint="eastAsia"/>
                <w:color w:val="000000"/>
                <w:kern w:val="0"/>
                <w:sz w:val="22"/>
                <w:lang w:val="zh-TW"/>
              </w:rPr>
              <w:t>医</w:t>
            </w:r>
            <w:proofErr w:type="gramEnd"/>
            <w:r>
              <w:rPr>
                <w:rFonts w:ascii="Times New Roman" w:hAnsi="Times New Roman" w:hint="eastAsia"/>
                <w:color w:val="000000"/>
                <w:kern w:val="0"/>
                <w:sz w:val="22"/>
                <w:lang w:val="zh-TW"/>
              </w:rPr>
              <w:t>保等的接口管理</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r w:rsidR="00671271" w:rsidTr="00881631">
        <w:trPr>
          <w:trHeight w:val="423"/>
        </w:trPr>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8</w:t>
            </w:r>
          </w:p>
        </w:tc>
        <w:tc>
          <w:tcPr>
            <w:tcW w:w="1269" w:type="pct"/>
            <w:vAlign w:val="center"/>
          </w:tcPr>
          <w:p w:rsidR="00671271" w:rsidRDefault="00671271" w:rsidP="00881631">
            <w:pPr>
              <w:adjustRightInd w:val="0"/>
              <w:snapToGrid w:val="0"/>
              <w:jc w:val="center"/>
              <w:rPr>
                <w:rFonts w:ascii="Times New Roman" w:hAnsi="Times New Roman"/>
                <w:sz w:val="22"/>
              </w:rPr>
            </w:pPr>
            <w:r>
              <w:rPr>
                <w:rFonts w:ascii="Times New Roman" w:hAnsi="Times New Roman"/>
                <w:sz w:val="22"/>
              </w:rPr>
              <w:t>其他维护</w:t>
            </w:r>
          </w:p>
        </w:tc>
        <w:tc>
          <w:tcPr>
            <w:tcW w:w="396"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kern w:val="0"/>
                <w:sz w:val="22"/>
                <w:lang w:val="zh-TW"/>
              </w:rPr>
              <w:t>\</w:t>
            </w:r>
          </w:p>
        </w:tc>
        <w:tc>
          <w:tcPr>
            <w:tcW w:w="2545" w:type="pct"/>
            <w:vAlign w:val="center"/>
          </w:tcPr>
          <w:p w:rsidR="00671271" w:rsidRDefault="00671271" w:rsidP="00881631">
            <w:pPr>
              <w:adjustRightInd w:val="0"/>
              <w:snapToGrid w:val="0"/>
              <w:jc w:val="center"/>
              <w:rPr>
                <w:rFonts w:ascii="Times New Roman" w:hAnsi="Times New Roman"/>
                <w:color w:val="000000"/>
                <w:kern w:val="0"/>
                <w:sz w:val="22"/>
                <w:lang w:val="zh-TW"/>
              </w:rPr>
            </w:pPr>
            <w:r>
              <w:rPr>
                <w:rFonts w:ascii="Times New Roman" w:hAnsi="Times New Roman" w:hint="eastAsia"/>
                <w:color w:val="000000"/>
                <w:sz w:val="22"/>
              </w:rPr>
              <w:t>院内统计报表、数据迁移、丢失数据修复液、系统管理员培训、节假日值班、工作站安装、应用程序及数据迁移</w:t>
            </w:r>
          </w:p>
        </w:tc>
        <w:tc>
          <w:tcPr>
            <w:tcW w:w="395" w:type="pct"/>
            <w:vAlign w:val="center"/>
          </w:tcPr>
          <w:p w:rsidR="00671271" w:rsidRDefault="00671271" w:rsidP="00881631">
            <w:pPr>
              <w:adjustRightInd w:val="0"/>
              <w:snapToGrid w:val="0"/>
              <w:jc w:val="center"/>
              <w:rPr>
                <w:rFonts w:ascii="Times New Roman" w:hAnsi="Times New Roman"/>
                <w:color w:val="000000"/>
                <w:kern w:val="0"/>
                <w:sz w:val="22"/>
                <w:lang w:val="zh-TW"/>
              </w:rPr>
            </w:pPr>
          </w:p>
        </w:tc>
      </w:tr>
    </w:tbl>
    <w:p w:rsidR="00671271" w:rsidRDefault="00671271" w:rsidP="00671271">
      <w:pPr>
        <w:adjustRightInd w:val="0"/>
        <w:snapToGrid w:val="0"/>
        <w:spacing w:line="300" w:lineRule="auto"/>
        <w:ind w:firstLineChars="200" w:firstLine="440"/>
        <w:rPr>
          <w:rFonts w:ascii="Times New Roman" w:hAnsi="Times New Roman"/>
          <w:sz w:val="22"/>
        </w:rPr>
      </w:pP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）运</w:t>
      </w:r>
      <w:proofErr w:type="gramStart"/>
      <w:r>
        <w:rPr>
          <w:rFonts w:ascii="Times New Roman" w:hAnsi="Times New Roman"/>
          <w:sz w:val="22"/>
        </w:rPr>
        <w:t>维工作</w:t>
      </w:r>
      <w:proofErr w:type="gramEnd"/>
      <w:r>
        <w:rPr>
          <w:rFonts w:ascii="Times New Roman" w:hAnsi="Times New Roman"/>
          <w:sz w:val="22"/>
        </w:rPr>
        <w:t>的任务</w:t>
      </w:r>
    </w:p>
    <w:p w:rsidR="00671271" w:rsidRDefault="00671271" w:rsidP="00671271">
      <w:pPr>
        <w:spacing w:line="300" w:lineRule="auto"/>
        <w:ind w:firstLineChars="200" w:firstLine="440"/>
        <w:rPr>
          <w:rFonts w:ascii="Times New Roman" w:hAnsi="Times New Roman"/>
          <w:sz w:val="22"/>
        </w:rPr>
      </w:pPr>
      <w:bookmarkStart w:id="104" w:name="_Toc441046786"/>
      <w:bookmarkStart w:id="105" w:name="_Toc450583792"/>
      <w:bookmarkStart w:id="106" w:name="_Toc442173922"/>
      <w:bookmarkStart w:id="107" w:name="_Toc442089107"/>
      <w:bookmarkStart w:id="108" w:name="_Toc440635547"/>
      <w:r>
        <w:rPr>
          <w:rFonts w:ascii="Times New Roman" w:hAnsi="Times New Roman" w:hint="eastAsia"/>
          <w:sz w:val="22"/>
        </w:rPr>
        <w:lastRenderedPageBreak/>
        <w:t>①</w:t>
      </w:r>
      <w:r>
        <w:rPr>
          <w:rFonts w:ascii="Times New Roman" w:hAnsi="Times New Roman"/>
          <w:sz w:val="22"/>
        </w:rPr>
        <w:t>帮助我院优化服务方式和质量</w:t>
      </w:r>
      <w:bookmarkEnd w:id="104"/>
      <w:bookmarkEnd w:id="105"/>
      <w:bookmarkEnd w:id="106"/>
      <w:bookmarkEnd w:id="107"/>
      <w:bookmarkEnd w:id="108"/>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建设我院能参与服务的平台</w:t>
      </w:r>
    </w:p>
    <w:p w:rsidR="00671271" w:rsidRDefault="00671271" w:rsidP="00671271">
      <w:pPr>
        <w:spacing w:line="300" w:lineRule="auto"/>
        <w:ind w:firstLineChars="200" w:firstLine="440"/>
        <w:rPr>
          <w:rFonts w:ascii="宋体" w:hAnsi="宋体"/>
          <w:sz w:val="22"/>
        </w:rPr>
      </w:pPr>
      <w:r>
        <w:rPr>
          <w:rFonts w:ascii="宋体" w:hAnsi="宋体" w:hint="eastAsia"/>
          <w:sz w:val="22"/>
        </w:rPr>
        <w:t>中标人需配合我院提升</w:t>
      </w:r>
      <w:proofErr w:type="gramStart"/>
      <w:r>
        <w:rPr>
          <w:rFonts w:ascii="宋体" w:hAnsi="宋体" w:hint="eastAsia"/>
          <w:sz w:val="22"/>
        </w:rPr>
        <w:t>信息科运维</w:t>
      </w:r>
      <w:proofErr w:type="gramEnd"/>
      <w:r>
        <w:rPr>
          <w:rFonts w:ascii="宋体" w:hAnsi="宋体" w:hint="eastAsia"/>
          <w:sz w:val="22"/>
        </w:rPr>
        <w:t>服务能力，针对每个</w:t>
      </w:r>
      <w:proofErr w:type="gramStart"/>
      <w:r>
        <w:rPr>
          <w:rFonts w:ascii="宋体" w:hAnsi="宋体" w:hint="eastAsia"/>
          <w:sz w:val="22"/>
        </w:rPr>
        <w:t>信息科运维</w:t>
      </w:r>
      <w:proofErr w:type="gramEnd"/>
      <w:r>
        <w:rPr>
          <w:rFonts w:ascii="宋体" w:hAnsi="宋体" w:hint="eastAsia"/>
          <w:sz w:val="22"/>
        </w:rPr>
        <w:t>工程师的服务行为进行了严格的记录，确保每次服务的可追溯。按照标准化服务经验，对我院信息服务体系进行改造，让我院全程参与从提出问题到问题解决的整个过程，并对服务进行网上确认与评价，促使我们提高服务质量和效率，最终提高我院满意度。</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服务产品简报</w:t>
      </w:r>
    </w:p>
    <w:p w:rsidR="00671271" w:rsidRDefault="00671271" w:rsidP="00671271">
      <w:pPr>
        <w:spacing w:line="300" w:lineRule="auto"/>
        <w:ind w:firstLineChars="200" w:firstLine="440"/>
        <w:rPr>
          <w:rFonts w:ascii="宋体" w:hAnsi="宋体"/>
          <w:sz w:val="22"/>
        </w:rPr>
      </w:pPr>
      <w:r>
        <w:rPr>
          <w:rFonts w:ascii="宋体" w:hAnsi="宋体" w:hint="eastAsia"/>
          <w:sz w:val="22"/>
        </w:rPr>
        <w:t>为让我院全面了解产品发展的动态，中标人需及时归纳产品的信息，以简报的形式向我院发布，并根据我院现有系统的状况，提出建议解决方案，使我院的发展与市场产品的进步结合起来，力争成为我院的方案咨询商、集成商和提供商。</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hint="eastAsia"/>
          <w:sz w:val="22"/>
        </w:rPr>
        <w:t>服务工作简报</w:t>
      </w:r>
    </w:p>
    <w:p w:rsidR="00671271" w:rsidRDefault="00671271" w:rsidP="00671271">
      <w:pPr>
        <w:spacing w:line="300" w:lineRule="auto"/>
        <w:ind w:firstLineChars="200" w:firstLine="440"/>
        <w:rPr>
          <w:rFonts w:ascii="宋体" w:hAnsi="宋体"/>
          <w:sz w:val="22"/>
        </w:rPr>
      </w:pPr>
      <w:r>
        <w:rPr>
          <w:rFonts w:ascii="宋体" w:hAnsi="宋体" w:hint="eastAsia"/>
          <w:sz w:val="22"/>
        </w:rPr>
        <w:t>投标人在现有服务要求的基础上，会定期总结服务的情况，对服务存在的问题、取得的成绩和发现需要给我院的建议用工作简报的形式提供给我院。</w:t>
      </w:r>
    </w:p>
    <w:p w:rsidR="00671271"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②</w:t>
      </w:r>
      <w:r>
        <w:rPr>
          <w:rFonts w:ascii="Times New Roman" w:hAnsi="Times New Roman"/>
          <w:sz w:val="22"/>
        </w:rPr>
        <w:t>服务方式及服务响应</w:t>
      </w:r>
    </w:p>
    <w:p w:rsidR="00671271" w:rsidRDefault="00671271" w:rsidP="00671271">
      <w:pPr>
        <w:numPr>
          <w:ilvl w:val="0"/>
          <w:numId w:val="2"/>
        </w:numPr>
        <w:spacing w:line="300" w:lineRule="auto"/>
        <w:ind w:left="0" w:firstLineChars="193" w:firstLine="425"/>
        <w:rPr>
          <w:rFonts w:ascii="Times New Roman" w:hAnsi="Times New Roman"/>
          <w:sz w:val="22"/>
        </w:rPr>
      </w:pPr>
      <w:proofErr w:type="gramStart"/>
      <w:r>
        <w:rPr>
          <w:rFonts w:ascii="Times New Roman" w:hAnsi="Times New Roman"/>
          <w:sz w:val="22"/>
        </w:rPr>
        <w:t>全年内</w:t>
      </w:r>
      <w:proofErr w:type="gramEnd"/>
      <w:r>
        <w:rPr>
          <w:rFonts w:ascii="Times New Roman" w:hAnsi="Times New Roman"/>
          <w:sz w:val="22"/>
        </w:rPr>
        <w:t>电话</w:t>
      </w:r>
      <w:r>
        <w:rPr>
          <w:rFonts w:ascii="Times New Roman" w:hAnsi="Times New Roman" w:hint="eastAsia"/>
          <w:sz w:val="22"/>
        </w:rPr>
        <w:t>每周</w:t>
      </w:r>
      <w:r>
        <w:rPr>
          <w:rFonts w:ascii="Times New Roman" w:hAnsi="Times New Roman"/>
          <w:sz w:val="22"/>
        </w:rPr>
        <w:t>7</w:t>
      </w:r>
      <w:r>
        <w:rPr>
          <w:rFonts w:ascii="Times New Roman" w:hAnsi="Times New Roman"/>
          <w:sz w:val="22"/>
        </w:rPr>
        <w:t>天</w:t>
      </w:r>
      <w:r>
        <w:rPr>
          <w:rFonts w:ascii="Times New Roman" w:hAnsi="Times New Roman"/>
          <w:sz w:val="22"/>
        </w:rPr>
        <w:t>*24</w:t>
      </w:r>
      <w:r>
        <w:rPr>
          <w:rFonts w:ascii="Times New Roman" w:hAnsi="Times New Roman"/>
          <w:sz w:val="22"/>
        </w:rPr>
        <w:t>小时响应，非紧急</w:t>
      </w:r>
      <w:r>
        <w:rPr>
          <w:rFonts w:ascii="Times New Roman" w:hAnsi="Times New Roman" w:hint="eastAsia"/>
          <w:sz w:val="22"/>
        </w:rPr>
        <w:t>每周</w:t>
      </w:r>
      <w:r>
        <w:rPr>
          <w:rFonts w:ascii="Times New Roman" w:hAnsi="Times New Roman"/>
          <w:sz w:val="22"/>
        </w:rPr>
        <w:t>7</w:t>
      </w:r>
      <w:r>
        <w:rPr>
          <w:rFonts w:ascii="Times New Roman" w:hAnsi="Times New Roman"/>
          <w:sz w:val="22"/>
        </w:rPr>
        <w:t>天</w:t>
      </w:r>
      <w:r>
        <w:rPr>
          <w:rFonts w:ascii="Times New Roman" w:hAnsi="Times New Roman"/>
          <w:sz w:val="22"/>
        </w:rPr>
        <w:t>*8</w:t>
      </w:r>
      <w:r>
        <w:rPr>
          <w:rFonts w:ascii="Times New Roman" w:hAnsi="Times New Roman"/>
          <w:sz w:val="22"/>
        </w:rPr>
        <w:t>小时</w:t>
      </w:r>
      <w:r>
        <w:rPr>
          <w:rFonts w:ascii="Times New Roman" w:hAnsi="Times New Roman"/>
          <w:sz w:val="22"/>
        </w:rPr>
        <w:t>/</w:t>
      </w:r>
      <w:proofErr w:type="gramStart"/>
      <w:r>
        <w:rPr>
          <w:rFonts w:ascii="Times New Roman" w:hAnsi="Times New Roman"/>
          <w:sz w:val="22"/>
        </w:rPr>
        <w:t>周服务</w:t>
      </w:r>
      <w:proofErr w:type="gramEnd"/>
      <w:r>
        <w:rPr>
          <w:rFonts w:ascii="Times New Roman" w:hAnsi="Times New Roman"/>
          <w:sz w:val="22"/>
        </w:rPr>
        <w:t>响应，远程保证</w:t>
      </w:r>
      <w:r>
        <w:rPr>
          <w:rFonts w:ascii="Times New Roman" w:hAnsi="Times New Roman"/>
          <w:sz w:val="22"/>
        </w:rPr>
        <w:t>5</w:t>
      </w:r>
      <w:r>
        <w:rPr>
          <w:rFonts w:ascii="Times New Roman" w:hAnsi="Times New Roman"/>
          <w:sz w:val="22"/>
        </w:rPr>
        <w:t>天</w:t>
      </w:r>
      <w:r>
        <w:rPr>
          <w:rFonts w:ascii="Times New Roman" w:hAnsi="Times New Roman"/>
          <w:sz w:val="22"/>
        </w:rPr>
        <w:t>*8</w:t>
      </w:r>
      <w:r>
        <w:rPr>
          <w:rFonts w:ascii="Times New Roman" w:hAnsi="Times New Roman"/>
          <w:sz w:val="22"/>
        </w:rPr>
        <w:t>小时</w:t>
      </w:r>
      <w:r>
        <w:rPr>
          <w:rFonts w:ascii="Times New Roman" w:hAnsi="Times New Roman"/>
          <w:sz w:val="22"/>
        </w:rPr>
        <w:t>/</w:t>
      </w:r>
      <w:r>
        <w:rPr>
          <w:rFonts w:ascii="Times New Roman" w:hAnsi="Times New Roman"/>
          <w:sz w:val="22"/>
        </w:rPr>
        <w:t>周全年的服务响应。班外时间（含节假日）出现故障，本地维护工程师应在</w:t>
      </w:r>
      <w:r>
        <w:rPr>
          <w:rFonts w:ascii="Times New Roman" w:hAnsi="Times New Roman"/>
          <w:sz w:val="22"/>
        </w:rPr>
        <w:t>1</w:t>
      </w:r>
      <w:r>
        <w:rPr>
          <w:rFonts w:ascii="Times New Roman" w:hAnsi="Times New Roman"/>
          <w:sz w:val="22"/>
        </w:rPr>
        <w:t>小时内到达现场进行处理。紧急情况时半个小时内到达现场，非紧急时工作时间与医院同步。</w:t>
      </w:r>
    </w:p>
    <w:p w:rsidR="00671271" w:rsidRPr="00026206" w:rsidRDefault="00671271" w:rsidP="00671271">
      <w:pPr>
        <w:numPr>
          <w:ilvl w:val="0"/>
          <w:numId w:val="2"/>
        </w:numPr>
        <w:spacing w:line="300" w:lineRule="auto"/>
        <w:ind w:left="0" w:firstLineChars="193" w:firstLine="425"/>
        <w:rPr>
          <w:rFonts w:ascii="宋体" w:hAnsi="宋体"/>
          <w:sz w:val="22"/>
        </w:rPr>
      </w:pPr>
      <w:r w:rsidRPr="00026206">
        <w:rPr>
          <w:rFonts w:ascii="Times New Roman" w:hAnsi="Times New Roman" w:hint="eastAsia"/>
          <w:sz w:val="22"/>
        </w:rPr>
        <w:t>5</w:t>
      </w:r>
      <w:r w:rsidRPr="00026206">
        <w:rPr>
          <w:rFonts w:ascii="Times New Roman" w:hAnsi="Times New Roman"/>
          <w:sz w:val="22"/>
        </w:rPr>
        <w:t>名资深服务工程</w:t>
      </w:r>
      <w:r w:rsidRPr="00026206">
        <w:rPr>
          <w:rFonts w:ascii="宋体" w:hAnsi="宋体"/>
          <w:sz w:val="22"/>
        </w:rPr>
        <w:t>师（符合《服务人员要求》标准）现场维护</w:t>
      </w:r>
      <w:r w:rsidRPr="00026206">
        <w:rPr>
          <w:rFonts w:ascii="宋体" w:hAnsi="宋体" w:hint="eastAsia"/>
          <w:sz w:val="22"/>
        </w:rPr>
        <w:t>（</w:t>
      </w:r>
      <w:r w:rsidRPr="00026206">
        <w:rPr>
          <w:rFonts w:ascii="Times New Roman" w:hAnsi="Times New Roman" w:hint="eastAsia"/>
          <w:color w:val="000000" w:themeColor="text1"/>
          <w:kern w:val="0"/>
          <w:sz w:val="22"/>
        </w:rPr>
        <w:t>其中</w:t>
      </w:r>
      <w:r w:rsidRPr="00026206">
        <w:rPr>
          <w:rFonts w:ascii="Times New Roman" w:hAnsi="Times New Roman" w:hint="eastAsia"/>
          <w:color w:val="000000" w:themeColor="text1"/>
          <w:kern w:val="0"/>
          <w:sz w:val="22"/>
        </w:rPr>
        <w:t>4</w:t>
      </w:r>
      <w:r w:rsidRPr="00026206">
        <w:rPr>
          <w:rFonts w:ascii="Times New Roman" w:hAnsi="Times New Roman" w:hint="eastAsia"/>
          <w:color w:val="000000" w:themeColor="text1"/>
          <w:kern w:val="0"/>
          <w:sz w:val="22"/>
        </w:rPr>
        <w:t>人为每周</w:t>
      </w:r>
      <w:r w:rsidRPr="00026206">
        <w:rPr>
          <w:rFonts w:ascii="Times New Roman" w:hAnsi="Times New Roman" w:hint="eastAsia"/>
          <w:color w:val="000000" w:themeColor="text1"/>
          <w:kern w:val="0"/>
          <w:sz w:val="22"/>
        </w:rPr>
        <w:t>5</w:t>
      </w:r>
      <w:r w:rsidRPr="00026206">
        <w:rPr>
          <w:rFonts w:ascii="Times New Roman" w:hAnsi="Times New Roman" w:hint="eastAsia"/>
          <w:color w:val="000000" w:themeColor="text1"/>
          <w:kern w:val="0"/>
          <w:sz w:val="22"/>
        </w:rPr>
        <w:t>天</w:t>
      </w:r>
      <w:r w:rsidRPr="00026206">
        <w:rPr>
          <w:rFonts w:ascii="Times New Roman" w:hAnsi="Times New Roman"/>
          <w:color w:val="000000" w:themeColor="text1"/>
          <w:kern w:val="0"/>
          <w:sz w:val="22"/>
        </w:rPr>
        <w:t>*8</w:t>
      </w:r>
      <w:r w:rsidRPr="00026206">
        <w:rPr>
          <w:rFonts w:ascii="Times New Roman" w:hAnsi="Times New Roman" w:hint="eastAsia"/>
          <w:color w:val="000000" w:themeColor="text1"/>
          <w:kern w:val="0"/>
          <w:sz w:val="22"/>
        </w:rPr>
        <w:t>小时服务（至少</w:t>
      </w:r>
      <w:r w:rsidRPr="00026206">
        <w:rPr>
          <w:rFonts w:ascii="Times New Roman" w:hAnsi="Times New Roman" w:hint="eastAsia"/>
          <w:color w:val="000000" w:themeColor="text1"/>
          <w:kern w:val="0"/>
          <w:sz w:val="22"/>
        </w:rPr>
        <w:t>5</w:t>
      </w:r>
      <w:r w:rsidRPr="00026206">
        <w:rPr>
          <w:rFonts w:ascii="Times New Roman" w:hAnsi="Times New Roman" w:hint="eastAsia"/>
          <w:color w:val="000000" w:themeColor="text1"/>
          <w:kern w:val="0"/>
          <w:sz w:val="22"/>
        </w:rPr>
        <w:t>天），</w:t>
      </w:r>
      <w:r w:rsidRPr="00026206">
        <w:rPr>
          <w:rFonts w:ascii="Times New Roman" w:hAnsi="Times New Roman" w:hint="eastAsia"/>
          <w:color w:val="000000" w:themeColor="text1"/>
          <w:kern w:val="0"/>
          <w:sz w:val="22"/>
        </w:rPr>
        <w:t>1</w:t>
      </w:r>
      <w:r w:rsidRPr="00026206">
        <w:rPr>
          <w:rFonts w:ascii="Times New Roman" w:hAnsi="Times New Roman" w:hint="eastAsia"/>
          <w:color w:val="000000" w:themeColor="text1"/>
          <w:kern w:val="0"/>
          <w:sz w:val="22"/>
        </w:rPr>
        <w:t>人为每周</w:t>
      </w:r>
      <w:r w:rsidRPr="00026206">
        <w:rPr>
          <w:rFonts w:ascii="Times New Roman" w:hAnsi="Times New Roman" w:hint="eastAsia"/>
          <w:color w:val="000000" w:themeColor="text1"/>
          <w:kern w:val="0"/>
          <w:sz w:val="22"/>
        </w:rPr>
        <w:t>2</w:t>
      </w:r>
      <w:r w:rsidRPr="00026206">
        <w:rPr>
          <w:rFonts w:ascii="Times New Roman" w:hAnsi="Times New Roman"/>
          <w:color w:val="000000" w:themeColor="text1"/>
          <w:kern w:val="0"/>
          <w:sz w:val="22"/>
        </w:rPr>
        <w:t>.5</w:t>
      </w:r>
      <w:r w:rsidRPr="00026206">
        <w:rPr>
          <w:rFonts w:ascii="Times New Roman" w:hAnsi="Times New Roman" w:hint="eastAsia"/>
          <w:color w:val="000000" w:themeColor="text1"/>
          <w:kern w:val="0"/>
          <w:sz w:val="22"/>
        </w:rPr>
        <w:t>天</w:t>
      </w:r>
      <w:r w:rsidRPr="00026206">
        <w:rPr>
          <w:rFonts w:ascii="Times New Roman" w:hAnsi="Times New Roman"/>
          <w:color w:val="000000" w:themeColor="text1"/>
          <w:kern w:val="0"/>
          <w:sz w:val="22"/>
        </w:rPr>
        <w:t>*8</w:t>
      </w:r>
      <w:r w:rsidRPr="00026206">
        <w:rPr>
          <w:rFonts w:ascii="Times New Roman" w:hAnsi="Times New Roman" w:hint="eastAsia"/>
          <w:color w:val="000000" w:themeColor="text1"/>
          <w:kern w:val="0"/>
          <w:sz w:val="22"/>
        </w:rPr>
        <w:t>小时服务</w:t>
      </w:r>
      <w:r w:rsidRPr="00026206">
        <w:rPr>
          <w:rFonts w:ascii="宋体" w:hAnsi="宋体" w:hint="eastAsia"/>
          <w:sz w:val="22"/>
        </w:rPr>
        <w:t>），</w:t>
      </w:r>
      <w:r w:rsidRPr="00026206">
        <w:rPr>
          <w:rFonts w:ascii="宋体" w:hAnsi="宋体"/>
          <w:sz w:val="22"/>
        </w:rPr>
        <w:t>根据甲方作息时间上班，每周提交工作周报。</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sz w:val="22"/>
        </w:rPr>
        <w:t>电话服务质量跟踪：每周核对服务单，跟踪服务情况，每月提交服务跟踪报告。</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将院方需求分为：简单、中等难度、复杂、紧急四个级别。简单问题应在</w:t>
      </w:r>
      <w:r>
        <w:rPr>
          <w:rFonts w:ascii="Times New Roman" w:hAnsi="Times New Roman"/>
          <w:sz w:val="22"/>
        </w:rPr>
        <w:t>3</w:t>
      </w:r>
      <w:r>
        <w:rPr>
          <w:rFonts w:ascii="Times New Roman" w:hAnsi="Times New Roman"/>
          <w:sz w:val="22"/>
        </w:rPr>
        <w:t>个工作日内修改完成；中等难度问题应在</w:t>
      </w:r>
      <w:r>
        <w:rPr>
          <w:rFonts w:ascii="Times New Roman" w:hAnsi="Times New Roman"/>
          <w:sz w:val="22"/>
        </w:rPr>
        <w:t>7</w:t>
      </w:r>
      <w:r>
        <w:rPr>
          <w:rFonts w:ascii="Times New Roman" w:hAnsi="Times New Roman"/>
          <w:sz w:val="22"/>
        </w:rPr>
        <w:t>工作日内修改完成；复杂问题原则上</w:t>
      </w:r>
      <w:r>
        <w:rPr>
          <w:rFonts w:ascii="Times New Roman" w:hAnsi="Times New Roman"/>
          <w:sz w:val="22"/>
        </w:rPr>
        <w:t>10</w:t>
      </w:r>
      <w:r>
        <w:rPr>
          <w:rFonts w:ascii="Times New Roman" w:hAnsi="Times New Roman"/>
          <w:sz w:val="22"/>
        </w:rPr>
        <w:t>个工作日内修改完成，有特殊情况应及时反馈与院方，共同讨论问题的修改计划；紧急问题应立刻进行修改，在最短时间内提供升级包。</w:t>
      </w:r>
    </w:p>
    <w:p w:rsidR="00671271" w:rsidRDefault="00671271" w:rsidP="00671271">
      <w:pPr>
        <w:numPr>
          <w:ilvl w:val="0"/>
          <w:numId w:val="2"/>
        </w:numPr>
        <w:spacing w:line="300" w:lineRule="auto"/>
        <w:ind w:left="0" w:firstLineChars="193" w:firstLine="425"/>
        <w:rPr>
          <w:rFonts w:ascii="宋体" w:hAnsi="宋体"/>
          <w:sz w:val="22"/>
        </w:rPr>
      </w:pPr>
      <w:r>
        <w:rPr>
          <w:rFonts w:ascii="宋体" w:hAnsi="宋体"/>
          <w:sz w:val="22"/>
        </w:rPr>
        <w:t>建立完整规范的维护记录，每周提交维护工作周报，每月一次汇总，此记录作为维护工作量计算的依据。</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系统</w:t>
      </w:r>
      <w:r>
        <w:rPr>
          <w:rFonts w:ascii="Times New Roman" w:hAnsi="Times New Roman"/>
          <w:sz w:val="22"/>
        </w:rPr>
        <w:t>BUG</w:t>
      </w:r>
      <w:r>
        <w:rPr>
          <w:rFonts w:ascii="Times New Roman" w:hAnsi="Times New Roman"/>
          <w:sz w:val="22"/>
        </w:rPr>
        <w:t>应立即响应，一周内修改测试完毕，新增需求应</w:t>
      </w:r>
      <w:r>
        <w:rPr>
          <w:rFonts w:ascii="Times New Roman" w:hAnsi="Times New Roman"/>
          <w:sz w:val="22"/>
        </w:rPr>
        <w:t>24</w:t>
      </w:r>
      <w:r>
        <w:rPr>
          <w:rFonts w:ascii="Times New Roman" w:hAnsi="Times New Roman"/>
          <w:sz w:val="22"/>
        </w:rPr>
        <w:t>小时内响应，</w:t>
      </w:r>
      <w:r>
        <w:rPr>
          <w:rFonts w:ascii="Times New Roman" w:hAnsi="Times New Roman"/>
          <w:sz w:val="22"/>
        </w:rPr>
        <w:t>15</w:t>
      </w:r>
      <w:r>
        <w:rPr>
          <w:rFonts w:ascii="Times New Roman" w:hAnsi="Times New Roman"/>
          <w:sz w:val="22"/>
        </w:rPr>
        <w:t>天内修改测试完毕。</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）运</w:t>
      </w:r>
      <w:proofErr w:type="gramStart"/>
      <w:r>
        <w:rPr>
          <w:rFonts w:ascii="Times New Roman" w:hAnsi="Times New Roman"/>
          <w:sz w:val="22"/>
        </w:rPr>
        <w:t>维工作</w:t>
      </w:r>
      <w:proofErr w:type="gramEnd"/>
      <w:r>
        <w:rPr>
          <w:rFonts w:ascii="Times New Roman" w:hAnsi="Times New Roman"/>
          <w:sz w:val="22"/>
        </w:rPr>
        <w:t>的要求</w:t>
      </w:r>
    </w:p>
    <w:p w:rsidR="00671271" w:rsidRDefault="00671271" w:rsidP="00671271">
      <w:pPr>
        <w:spacing w:line="300" w:lineRule="auto"/>
        <w:ind w:firstLineChars="200" w:firstLine="440"/>
        <w:rPr>
          <w:rFonts w:ascii="Times New Roman" w:hAnsi="Times New Roman"/>
          <w:sz w:val="22"/>
        </w:rPr>
      </w:pPr>
      <w:r>
        <w:rPr>
          <w:rFonts w:ascii="Times New Roman" w:hAnsi="Times New Roman" w:hint="eastAsia"/>
          <w:sz w:val="22"/>
        </w:rPr>
        <w:t>系统升级技术要求：</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系统可实现</w:t>
      </w:r>
      <w:r>
        <w:rPr>
          <w:rFonts w:ascii="Times New Roman" w:hAnsi="Times New Roman" w:hint="eastAsia"/>
          <w:sz w:val="22"/>
        </w:rPr>
        <w:t>每周</w:t>
      </w:r>
      <w:r>
        <w:rPr>
          <w:rFonts w:ascii="Times New Roman" w:hAnsi="Times New Roman"/>
          <w:sz w:val="22"/>
        </w:rPr>
        <w:t>7</w:t>
      </w:r>
      <w:r>
        <w:rPr>
          <w:rFonts w:ascii="Times New Roman" w:hAnsi="Times New Roman" w:hint="eastAsia"/>
          <w:sz w:val="22"/>
        </w:rPr>
        <w:t>天</w:t>
      </w:r>
      <w:r>
        <w:rPr>
          <w:rFonts w:ascii="Times New Roman" w:hAnsi="Times New Roman"/>
          <w:sz w:val="22"/>
        </w:rPr>
        <w:t>×24</w:t>
      </w:r>
      <w:r>
        <w:rPr>
          <w:rFonts w:ascii="Times New Roman" w:hAnsi="Times New Roman"/>
          <w:sz w:val="22"/>
        </w:rPr>
        <w:t>小时连续安全运行，性能可靠，易于维护。</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内部网络设置层级授权机制，设定系统内部终端和访问者的权限。</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对超级用户实行互相监督和访问、删改的痕迹保留和永久性备份保留的安全机制，以确保有关过程的安全性。</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对所有用户都要通过进行身份验证和访问控制（包括功能模块、菜单和数据库、表、字段等授权控制），要有对重要数据如</w:t>
      </w:r>
      <w:proofErr w:type="gramStart"/>
      <w:r>
        <w:rPr>
          <w:rFonts w:ascii="Times New Roman" w:hAnsi="Times New Roman"/>
          <w:sz w:val="22"/>
        </w:rPr>
        <w:t>帐户</w:t>
      </w:r>
      <w:proofErr w:type="gramEnd"/>
      <w:r>
        <w:rPr>
          <w:rFonts w:ascii="Times New Roman" w:hAnsi="Times New Roman"/>
          <w:sz w:val="22"/>
        </w:rPr>
        <w:t>名、密码、现金数据等的具体安全保密措施</w:t>
      </w:r>
      <w:r>
        <w:rPr>
          <w:rFonts w:ascii="Times New Roman" w:hAnsi="Times New Roman" w:hint="eastAsia"/>
          <w:sz w:val="22"/>
        </w:rPr>
        <w:t>。</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lastRenderedPageBreak/>
        <w:t>系统实用、方便维护</w:t>
      </w:r>
      <w:r>
        <w:rPr>
          <w:rFonts w:ascii="Times New Roman" w:hAnsi="Times New Roman" w:hint="eastAsia"/>
          <w:sz w:val="22"/>
        </w:rPr>
        <w:t>：</w:t>
      </w:r>
      <w:r>
        <w:rPr>
          <w:rFonts w:ascii="Times New Roman" w:hAnsi="Times New Roman"/>
          <w:sz w:val="22"/>
        </w:rPr>
        <w:t>系统应该符合医院现有体系结构、管理和运作模式，能满足一定时期内的正常需求，针对未来需求应具有较大的扩展空间，容纳新的技术，使产品的质量持续改进，系统管理和维护方便，可提供工具使日常管理和维护的工作强度大大降低。故障能通过有效的工具被及时的发现、诊断和解决；系统需要很容易地、低成本地与其它应用系统整合，系统能够实现智能升级，且不会对业务连贯性造成影响。适应医院业务过程和业务规则的改变，允许数据结构和主控数据的改变，操作方便。</w:t>
      </w:r>
    </w:p>
    <w:p w:rsidR="00671271" w:rsidRDefault="00671271" w:rsidP="00671271">
      <w:pPr>
        <w:numPr>
          <w:ilvl w:val="0"/>
          <w:numId w:val="2"/>
        </w:numPr>
        <w:spacing w:line="300" w:lineRule="auto"/>
        <w:ind w:left="0" w:firstLineChars="193" w:firstLine="425"/>
        <w:rPr>
          <w:rFonts w:ascii="Times New Roman" w:hAnsi="Times New Roman"/>
          <w:sz w:val="22"/>
        </w:rPr>
      </w:pPr>
      <w:bookmarkStart w:id="109" w:name="_Toc180788314"/>
      <w:r>
        <w:rPr>
          <w:rFonts w:ascii="Times New Roman" w:hAnsi="Times New Roman"/>
          <w:sz w:val="22"/>
        </w:rPr>
        <w:t>数据标准化</w:t>
      </w:r>
      <w:r>
        <w:rPr>
          <w:rFonts w:ascii="Times New Roman" w:hAnsi="Times New Roman" w:hint="eastAsia"/>
          <w:sz w:val="22"/>
        </w:rPr>
        <w:t>：</w:t>
      </w:r>
      <w:r>
        <w:rPr>
          <w:rFonts w:ascii="Times New Roman" w:hAnsi="Times New Roman"/>
          <w:sz w:val="22"/>
        </w:rPr>
        <w:t>按照国家卫生部最新发布的《医院信息管理系统规范》的要求以及国家信息管理的相关标准。</w:t>
      </w:r>
    </w:p>
    <w:bookmarkEnd w:id="109"/>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基于</w:t>
      </w:r>
      <w:r>
        <w:rPr>
          <w:rFonts w:ascii="Times New Roman" w:hAnsi="Times New Roman"/>
          <w:sz w:val="22"/>
        </w:rPr>
        <w:t>SOA</w:t>
      </w:r>
      <w:r>
        <w:rPr>
          <w:rFonts w:ascii="Times New Roman" w:hAnsi="Times New Roman"/>
          <w:sz w:val="22"/>
        </w:rPr>
        <w:t>面向服务设计的</w:t>
      </w:r>
      <w:r>
        <w:rPr>
          <w:rFonts w:ascii="Times New Roman" w:hAnsi="Times New Roman"/>
          <w:sz w:val="22"/>
        </w:rPr>
        <w:t>C/S/S</w:t>
      </w:r>
      <w:r>
        <w:rPr>
          <w:rFonts w:ascii="Times New Roman" w:hAnsi="Times New Roman"/>
          <w:sz w:val="22"/>
        </w:rPr>
        <w:t>或</w:t>
      </w:r>
      <w:r>
        <w:rPr>
          <w:rFonts w:ascii="Times New Roman" w:hAnsi="Times New Roman"/>
          <w:sz w:val="22"/>
        </w:rPr>
        <w:t>B/S</w:t>
      </w:r>
      <w:r>
        <w:rPr>
          <w:rFonts w:ascii="Times New Roman" w:hAnsi="Times New Roman"/>
          <w:sz w:val="22"/>
        </w:rPr>
        <w:t>架构，提供方便的系统维护方式或工具，以保证医院维护人员能完成绝大部分维护工作。提供简单方便的升级方式，提高我院端向导安装与自动升级的功能。</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公司要有科学合理的产品升级发展规划和实现机制，要能不断为用户提供免费的升级产品和升级服务。每次升级不需要用户投入大量的人力和承担技术风险。</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系统具备完整的各类物价</w:t>
      </w:r>
      <w:r>
        <w:rPr>
          <w:rFonts w:ascii="Times New Roman" w:hAnsi="Times New Roman"/>
          <w:sz w:val="22"/>
        </w:rPr>
        <w:t>/</w:t>
      </w:r>
      <w:r>
        <w:rPr>
          <w:rFonts w:ascii="Times New Roman" w:hAnsi="Times New Roman"/>
          <w:sz w:val="22"/>
        </w:rPr>
        <w:t>收费项目数据字典，可与医院现有系统</w:t>
      </w:r>
      <w:r>
        <w:rPr>
          <w:rFonts w:ascii="Times New Roman" w:hAnsi="Times New Roman" w:hint="eastAsia"/>
          <w:sz w:val="22"/>
        </w:rPr>
        <w:t>有效</w:t>
      </w:r>
      <w:r>
        <w:rPr>
          <w:rFonts w:ascii="Times New Roman" w:hAnsi="Times New Roman"/>
          <w:sz w:val="22"/>
        </w:rPr>
        <w:t>对接，保持数据一致，可根据临床诊疗业务数据定制</w:t>
      </w:r>
      <w:proofErr w:type="gramStart"/>
      <w:r>
        <w:rPr>
          <w:rFonts w:ascii="Times New Roman" w:hAnsi="Times New Roman"/>
          <w:sz w:val="22"/>
        </w:rPr>
        <w:t>各类单病种</w:t>
      </w:r>
      <w:proofErr w:type="gramEnd"/>
      <w:r>
        <w:rPr>
          <w:rFonts w:ascii="Times New Roman" w:hAnsi="Times New Roman" w:hint="eastAsia"/>
          <w:sz w:val="22"/>
        </w:rPr>
        <w:t>，</w:t>
      </w:r>
      <w:r>
        <w:rPr>
          <w:rFonts w:ascii="Times New Roman" w:hAnsi="Times New Roman"/>
          <w:sz w:val="22"/>
        </w:rPr>
        <w:t>临床各科室所需的各类费用</w:t>
      </w:r>
      <w:r>
        <w:rPr>
          <w:rFonts w:ascii="Times New Roman" w:hAnsi="Times New Roman" w:hint="eastAsia"/>
          <w:sz w:val="22"/>
        </w:rPr>
        <w:t>，</w:t>
      </w:r>
      <w:r>
        <w:rPr>
          <w:rFonts w:ascii="Times New Roman" w:hAnsi="Times New Roman"/>
          <w:sz w:val="22"/>
        </w:rPr>
        <w:t>体检费用</w:t>
      </w:r>
      <w:r>
        <w:rPr>
          <w:rFonts w:ascii="Times New Roman" w:hAnsi="Times New Roman" w:hint="eastAsia"/>
          <w:sz w:val="22"/>
        </w:rPr>
        <w:t>，</w:t>
      </w:r>
      <w:r>
        <w:rPr>
          <w:rFonts w:ascii="Times New Roman" w:hAnsi="Times New Roman"/>
          <w:sz w:val="22"/>
        </w:rPr>
        <w:t>各类数据详尽，能充分满足医院各种报表的需求，能方便灵活生成各类报表。系统应根据需要可随时由用户调整设置各种单据、报表等的打印输出格式。</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系统用户界面友好，操作简便，并提供针对界面的联机操作帮助系统。升级操作要求不改变临床医护操作人员习惯，必须设置为鼠标或键盘均可单独操作的方式，以便提高操作速度，减少两者互换带来的不便。</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支持基于</w:t>
      </w:r>
      <w:r>
        <w:rPr>
          <w:rFonts w:ascii="Times New Roman" w:hAnsi="Times New Roman"/>
          <w:sz w:val="22"/>
        </w:rPr>
        <w:t>WEB</w:t>
      </w:r>
      <w:r>
        <w:rPr>
          <w:rFonts w:ascii="Times New Roman" w:hAnsi="Times New Roman"/>
          <w:sz w:val="22"/>
        </w:rPr>
        <w:t>的统计、查询和浏览；支持局域网内的联机事务处理，进行联机查询和统计分析处理时，不能影响医院其他业务的正常运行。</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系统具有抵御外界环境和人为操作失误的能力；有足够的防护措施，防止非法用户侵入；保证不因操作人员的误操作导致系统的崩溃等。</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提供必要的痕迹保留功能，提供完善的操作日志与错误日志，操作日志要求记录所有的基础数据、基本字典、参数、授权的维护与修改操作，以及系统中所有关键操作及不成功的操作。</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数据备份：具备系统自动定时数据备份、程序操作备份和手工操作备份。</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统一用户身份验证保证系统的安全性和可维护性。充分保证数据安全性、完整性，必须提供完善的基于用户名、密码的系统功能、报表授权机制，保证可限制不同的用户使用不同的功能与报表。</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统一操作特性：系统中所集成的不同模块和软件应保持一致的操作界面、操作特性，其中包括控件外观、菜单布置、右键功能和功能键、热键布置。</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统一系统时钟：整个系统数据中涉及日期和时间的读写以服务器系统时钟为标准，保证临床，事件记录和处理的时间一致性。</w:t>
      </w:r>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统一编码规则：系统中不同模块协作时需要使用统一的编码规则</w:t>
      </w:r>
      <w:r>
        <w:rPr>
          <w:rFonts w:ascii="Times New Roman" w:hAnsi="Times New Roman" w:hint="eastAsia"/>
          <w:sz w:val="22"/>
        </w:rPr>
        <w:t>，</w:t>
      </w:r>
      <w:r>
        <w:rPr>
          <w:rFonts w:ascii="Times New Roman" w:hAnsi="Times New Roman"/>
          <w:sz w:val="22"/>
        </w:rPr>
        <w:t>有相应国家或卫生部</w:t>
      </w:r>
      <w:proofErr w:type="gramStart"/>
      <w:r>
        <w:rPr>
          <w:rFonts w:ascii="Times New Roman" w:hAnsi="Times New Roman"/>
          <w:sz w:val="22"/>
        </w:rPr>
        <w:t>颁</w:t>
      </w:r>
      <w:proofErr w:type="gramEnd"/>
      <w:r>
        <w:rPr>
          <w:rFonts w:ascii="Times New Roman" w:hAnsi="Times New Roman"/>
          <w:sz w:val="22"/>
        </w:rPr>
        <w:t>标准的严格遵照执行，暂无统一标准</w:t>
      </w:r>
      <w:r>
        <w:rPr>
          <w:rFonts w:ascii="Times New Roman" w:hAnsi="Times New Roman"/>
          <w:sz w:val="22"/>
        </w:rPr>
        <w:t>(</w:t>
      </w:r>
      <w:r>
        <w:rPr>
          <w:rFonts w:ascii="Times New Roman" w:hAnsi="Times New Roman"/>
          <w:sz w:val="22"/>
        </w:rPr>
        <w:t>例</w:t>
      </w:r>
      <w:r>
        <w:rPr>
          <w:rFonts w:ascii="Times New Roman" w:hAnsi="Times New Roman" w:hint="eastAsia"/>
          <w:sz w:val="22"/>
        </w:rPr>
        <w:t>：</w:t>
      </w:r>
      <w:r>
        <w:rPr>
          <w:rFonts w:ascii="Times New Roman" w:hAnsi="Times New Roman"/>
          <w:sz w:val="22"/>
        </w:rPr>
        <w:t>ICD-10)</w:t>
      </w:r>
      <w:r>
        <w:rPr>
          <w:rFonts w:ascii="Times New Roman" w:hAnsi="Times New Roman"/>
          <w:sz w:val="22"/>
        </w:rPr>
        <w:t>之外的大量医院内部编码需要以临床系统为核心制定</w:t>
      </w:r>
      <w:r>
        <w:rPr>
          <w:rFonts w:ascii="Times New Roman" w:hAnsi="Times New Roman"/>
          <w:sz w:val="22"/>
        </w:rPr>
        <w:lastRenderedPageBreak/>
        <w:t>统一编码规则。</w:t>
      </w:r>
      <w:bookmarkStart w:id="110" w:name="_Toc180788317"/>
    </w:p>
    <w:p w:rsidR="00671271" w:rsidRDefault="00671271" w:rsidP="00671271">
      <w:pPr>
        <w:numPr>
          <w:ilvl w:val="0"/>
          <w:numId w:val="2"/>
        </w:numPr>
        <w:spacing w:line="300" w:lineRule="auto"/>
        <w:ind w:left="0" w:firstLineChars="193" w:firstLine="425"/>
        <w:rPr>
          <w:rFonts w:ascii="Times New Roman" w:hAnsi="Times New Roman"/>
          <w:sz w:val="22"/>
        </w:rPr>
      </w:pPr>
      <w:r>
        <w:rPr>
          <w:rFonts w:ascii="Times New Roman" w:hAnsi="Times New Roman"/>
          <w:sz w:val="22"/>
        </w:rPr>
        <w:t>提供合理可行的售后服务方案，有长期提供本地化服务的能力和条件。</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本招标文件中技术要求没有涉及的先进技术、方法和其他优势，投标人可自行补充，并在投标文件中介绍说明。</w:t>
      </w:r>
      <w:bookmarkEnd w:id="110"/>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11" w:name="_Toc136872137"/>
      <w:r>
        <w:rPr>
          <w:rFonts w:ascii="Times New Roman" w:hAnsi="Times New Roman"/>
          <w:b/>
          <w:sz w:val="22"/>
        </w:rPr>
        <w:t xml:space="preserve">10 </w:t>
      </w:r>
      <w:r>
        <w:rPr>
          <w:rFonts w:ascii="Times New Roman" w:hAnsi="Times New Roman"/>
          <w:b/>
          <w:sz w:val="22"/>
        </w:rPr>
        <w:t>人员及设备要求</w:t>
      </w:r>
      <w:bookmarkEnd w:id="111"/>
    </w:p>
    <w:p w:rsidR="00671271" w:rsidRDefault="00671271" w:rsidP="00671271">
      <w:pPr>
        <w:adjustRightInd w:val="0"/>
        <w:snapToGrid w:val="0"/>
        <w:spacing w:line="300" w:lineRule="auto"/>
        <w:ind w:firstLineChars="200" w:firstLine="440"/>
        <w:rPr>
          <w:rFonts w:ascii="Times New Roman" w:hAnsi="Times New Roman"/>
          <w:color w:val="000000" w:themeColor="text1"/>
          <w:sz w:val="22"/>
        </w:rPr>
      </w:pPr>
      <w:r>
        <w:rPr>
          <w:rFonts w:ascii="Times New Roman" w:hAnsi="Times New Roman"/>
          <w:color w:val="000000" w:themeColor="text1"/>
          <w:sz w:val="22"/>
        </w:rPr>
        <w:t>10.1.1</w:t>
      </w:r>
      <w:r>
        <w:rPr>
          <w:rFonts w:ascii="Times New Roman" w:hAnsi="Times New Roman"/>
          <w:color w:val="000000" w:themeColor="text1"/>
          <w:sz w:val="22"/>
        </w:rPr>
        <w:t>岗位设置要求</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0"/>
        <w:gridCol w:w="2534"/>
        <w:gridCol w:w="1854"/>
        <w:gridCol w:w="4731"/>
      </w:tblGrid>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序号</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岗位名称</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hint="eastAsia"/>
                <w:color w:val="000000" w:themeColor="text1"/>
                <w:kern w:val="0"/>
                <w:sz w:val="22"/>
              </w:rPr>
              <w:t>建议</w:t>
            </w:r>
            <w:r>
              <w:rPr>
                <w:rFonts w:ascii="Times New Roman" w:hAnsi="Times New Roman"/>
                <w:color w:val="000000" w:themeColor="text1"/>
                <w:kern w:val="0"/>
                <w:sz w:val="22"/>
              </w:rPr>
              <w:t>配置人数</w:t>
            </w: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基本要求</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大项目经理</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1</w:t>
            </w:r>
            <w:r>
              <w:rPr>
                <w:rFonts w:ascii="Times New Roman" w:hAnsi="Times New Roman"/>
                <w:color w:val="000000" w:themeColor="text1"/>
                <w:kern w:val="0"/>
                <w:sz w:val="22"/>
              </w:rPr>
              <w:t>、对整个项目负完全责任。</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2</w:t>
            </w:r>
            <w:r>
              <w:rPr>
                <w:rFonts w:ascii="Times New Roman" w:hAnsi="Times New Roman"/>
                <w:color w:val="000000" w:themeColor="text1"/>
                <w:kern w:val="0"/>
                <w:sz w:val="22"/>
              </w:rPr>
              <w:t>、确保全部工作在预算范围内按时优质地完成，使我院满意。</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3</w:t>
            </w:r>
            <w:r>
              <w:rPr>
                <w:rFonts w:ascii="Times New Roman" w:hAnsi="Times New Roman"/>
                <w:color w:val="000000" w:themeColor="text1"/>
                <w:kern w:val="0"/>
                <w:sz w:val="22"/>
              </w:rPr>
              <w:t>、领导项目的计划、组织和控制工作，以实现项目目标。</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4</w:t>
            </w:r>
            <w:r>
              <w:rPr>
                <w:rFonts w:ascii="Times New Roman" w:hAnsi="Times New Roman"/>
                <w:color w:val="000000" w:themeColor="text1"/>
                <w:kern w:val="0"/>
                <w:sz w:val="22"/>
              </w:rPr>
              <w:t>、对整个项目总体控制，投诉及紧急事件资源整合。</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2</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项目经理</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（可兼任下述岗位之一，驻场）</w:t>
            </w: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1</w:t>
            </w:r>
            <w:r>
              <w:rPr>
                <w:rFonts w:ascii="Times New Roman" w:hAnsi="Times New Roman"/>
                <w:color w:val="000000" w:themeColor="text1"/>
                <w:kern w:val="0"/>
                <w:sz w:val="22"/>
              </w:rPr>
              <w:t>、严格执行公司对项目管理的规范、对于软件开发项目执行公司制定的软件开发规范。</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2</w:t>
            </w:r>
            <w:r>
              <w:rPr>
                <w:rFonts w:ascii="Times New Roman" w:hAnsi="Times New Roman"/>
                <w:color w:val="000000" w:themeColor="text1"/>
                <w:kern w:val="0"/>
                <w:sz w:val="22"/>
              </w:rPr>
              <w:t>、负责整个项目干系人（我院、上级领导、团队成员等）之间关系的协调。</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3</w:t>
            </w:r>
            <w:r>
              <w:rPr>
                <w:rFonts w:ascii="Times New Roman" w:hAnsi="Times New Roman"/>
                <w:color w:val="000000" w:themeColor="text1"/>
                <w:kern w:val="0"/>
                <w:sz w:val="22"/>
              </w:rPr>
              <w:t>、定期向公司项目组报告项目进度，一般为一周一次。</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4</w:t>
            </w:r>
            <w:r>
              <w:rPr>
                <w:rFonts w:ascii="Times New Roman" w:hAnsi="Times New Roman"/>
                <w:color w:val="000000" w:themeColor="text1"/>
                <w:kern w:val="0"/>
                <w:sz w:val="22"/>
              </w:rPr>
              <w:t>、对团队成员进行工作安排、督查。</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5</w:t>
            </w:r>
            <w:r>
              <w:rPr>
                <w:rFonts w:ascii="Times New Roman" w:hAnsi="Times New Roman"/>
                <w:color w:val="000000" w:themeColor="text1"/>
                <w:kern w:val="0"/>
                <w:sz w:val="22"/>
              </w:rPr>
              <w:t>、定期召开项目</w:t>
            </w:r>
            <w:proofErr w:type="gramStart"/>
            <w:r>
              <w:rPr>
                <w:rFonts w:ascii="Times New Roman" w:hAnsi="Times New Roman"/>
                <w:color w:val="000000" w:themeColor="text1"/>
                <w:kern w:val="0"/>
                <w:sz w:val="22"/>
              </w:rPr>
              <w:t>组团队</w:t>
            </w:r>
            <w:proofErr w:type="gramEnd"/>
            <w:r>
              <w:rPr>
                <w:rFonts w:ascii="Times New Roman" w:hAnsi="Times New Roman"/>
                <w:color w:val="000000" w:themeColor="text1"/>
                <w:kern w:val="0"/>
                <w:sz w:val="22"/>
              </w:rPr>
              <w:t>成员会议，在可能的情况</w:t>
            </w:r>
            <w:proofErr w:type="gramStart"/>
            <w:r>
              <w:rPr>
                <w:rFonts w:ascii="Times New Roman" w:hAnsi="Times New Roman"/>
                <w:color w:val="000000" w:themeColor="text1"/>
                <w:kern w:val="0"/>
                <w:sz w:val="22"/>
              </w:rPr>
              <w:t>下邀请</w:t>
            </w:r>
            <w:proofErr w:type="gramEnd"/>
            <w:r>
              <w:rPr>
                <w:rFonts w:ascii="Times New Roman" w:hAnsi="Times New Roman"/>
                <w:color w:val="000000" w:themeColor="text1"/>
                <w:kern w:val="0"/>
                <w:sz w:val="22"/>
              </w:rPr>
              <w:t>我院、公司的上级参加。</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3</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商务经理</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tc>
        <w:tc>
          <w:tcPr>
            <w:tcW w:w="2402" w:type="pct"/>
            <w:shd w:val="clear" w:color="auto" w:fill="FFFFFF"/>
            <w:tcMar>
              <w:top w:w="0" w:type="dxa"/>
              <w:left w:w="108" w:type="dxa"/>
              <w:bottom w:w="0" w:type="dxa"/>
              <w:right w:w="108" w:type="dxa"/>
            </w:tcMar>
            <w:vAlign w:val="center"/>
          </w:tcPr>
          <w:p w:rsidR="00671271" w:rsidRDefault="00671271" w:rsidP="00881631">
            <w:pPr>
              <w:jc w:val="left"/>
              <w:rPr>
                <w:rFonts w:ascii="Times New Roman" w:hAnsi="Times New Roman"/>
                <w:sz w:val="22"/>
              </w:rPr>
            </w:pPr>
            <w:r>
              <w:rPr>
                <w:rFonts w:ascii="Times New Roman" w:hAnsi="Times New Roman"/>
                <w:sz w:val="22"/>
              </w:rPr>
              <w:t>负责</w:t>
            </w:r>
            <w:r>
              <w:rPr>
                <w:rFonts w:ascii="Times New Roman" w:hAnsi="Times New Roman" w:hint="eastAsia"/>
                <w:sz w:val="22"/>
              </w:rPr>
              <w:t>采购人</w:t>
            </w:r>
            <w:r>
              <w:rPr>
                <w:rFonts w:ascii="Times New Roman" w:hAnsi="Times New Roman"/>
                <w:sz w:val="22"/>
              </w:rPr>
              <w:t>一切与服务相关的事务，包括问题的反馈，服务协调、采购人新的系统需求（</w:t>
            </w:r>
            <w:proofErr w:type="gramStart"/>
            <w:r>
              <w:rPr>
                <w:rFonts w:ascii="Times New Roman" w:hAnsi="Times New Roman"/>
                <w:sz w:val="22"/>
              </w:rPr>
              <w:t>如上新</w:t>
            </w:r>
            <w:proofErr w:type="gramEnd"/>
            <w:r>
              <w:rPr>
                <w:rFonts w:ascii="Times New Roman" w:hAnsi="Times New Roman"/>
                <w:sz w:val="22"/>
              </w:rPr>
              <w:t>的系统）等，由商务经理代表</w:t>
            </w:r>
            <w:r>
              <w:rPr>
                <w:rFonts w:ascii="Times New Roman" w:hAnsi="Times New Roman" w:hint="eastAsia"/>
                <w:sz w:val="22"/>
              </w:rPr>
              <w:t>采购人</w:t>
            </w:r>
            <w:r>
              <w:rPr>
                <w:rFonts w:ascii="Times New Roman" w:hAnsi="Times New Roman"/>
                <w:sz w:val="22"/>
              </w:rPr>
              <w:t>协调投标公司所有内部资源，满足采购人的服务要求。</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4</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需求分析与设计人员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4</w:t>
            </w:r>
          </w:p>
          <w:p w:rsidR="00671271" w:rsidRDefault="00671271" w:rsidP="00881631">
            <w:pPr>
              <w:widowControl/>
              <w:jc w:val="center"/>
              <w:rPr>
                <w:rFonts w:ascii="Times New Roman" w:hAnsi="Times New Roman"/>
                <w:color w:val="000000" w:themeColor="text1"/>
                <w:kern w:val="0"/>
                <w:sz w:val="22"/>
              </w:rPr>
            </w:pP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负责分析采购人需求以及整个信息化项目设计服务。</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5</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数据库设计人员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p w:rsidR="00671271" w:rsidRDefault="00671271" w:rsidP="00881631">
            <w:pPr>
              <w:widowControl/>
              <w:jc w:val="center"/>
              <w:rPr>
                <w:rFonts w:ascii="Times New Roman" w:hAnsi="Times New Roman"/>
                <w:color w:val="000000" w:themeColor="text1"/>
                <w:kern w:val="0"/>
                <w:sz w:val="22"/>
              </w:rPr>
            </w:pP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负责本次信息化项目数据库管理及设计工作。</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6</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项目开发人员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8</w:t>
            </w:r>
          </w:p>
          <w:p w:rsidR="00671271" w:rsidRDefault="00671271" w:rsidP="00881631">
            <w:pPr>
              <w:widowControl/>
              <w:jc w:val="center"/>
              <w:rPr>
                <w:rFonts w:ascii="Times New Roman" w:hAnsi="Times New Roman"/>
                <w:color w:val="000000" w:themeColor="text1"/>
                <w:kern w:val="0"/>
                <w:sz w:val="22"/>
              </w:rPr>
            </w:pP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sz w:val="22"/>
              </w:rPr>
            </w:pPr>
            <w:r>
              <w:rPr>
                <w:rFonts w:ascii="Times New Roman" w:hAnsi="Times New Roman"/>
                <w:sz w:val="22"/>
              </w:rPr>
              <w:t>负责维持现有系统稳定及二次开发工作，支持整体运维服务工作。</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7</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现场实施服务人员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5</w:t>
            </w:r>
          </w:p>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（现场服务）</w:t>
            </w: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sz w:val="22"/>
              </w:rPr>
            </w:pPr>
            <w:r>
              <w:rPr>
                <w:rFonts w:ascii="Times New Roman" w:hAnsi="Times New Roman"/>
                <w:color w:val="000000"/>
                <w:sz w:val="22"/>
              </w:rPr>
              <w:t>负责我院的日常服务，包括远程，现场和电话等形式。</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1</w:t>
            </w:r>
            <w:r>
              <w:rPr>
                <w:rFonts w:ascii="Times New Roman" w:hAnsi="Times New Roman"/>
                <w:color w:val="000000" w:themeColor="text1"/>
                <w:kern w:val="0"/>
                <w:sz w:val="22"/>
              </w:rPr>
              <w:t>、负责现场维护，确保系统正常运行；</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2</w:t>
            </w:r>
            <w:r>
              <w:rPr>
                <w:rFonts w:ascii="Times New Roman" w:hAnsi="Times New Roman"/>
                <w:color w:val="000000" w:themeColor="text1"/>
                <w:kern w:val="0"/>
                <w:sz w:val="22"/>
              </w:rPr>
              <w:t>、系统故障排查和</w:t>
            </w:r>
            <w:r>
              <w:rPr>
                <w:rFonts w:ascii="Times New Roman" w:hAnsi="Times New Roman"/>
                <w:color w:val="000000" w:themeColor="text1"/>
                <w:kern w:val="0"/>
                <w:sz w:val="22"/>
              </w:rPr>
              <w:t>bug</w:t>
            </w:r>
            <w:r>
              <w:rPr>
                <w:rFonts w:ascii="Times New Roman" w:hAnsi="Times New Roman"/>
                <w:color w:val="000000" w:themeColor="text1"/>
                <w:kern w:val="0"/>
                <w:sz w:val="22"/>
              </w:rPr>
              <w:t>修改升级处理；</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3</w:t>
            </w:r>
            <w:r>
              <w:rPr>
                <w:rFonts w:ascii="Times New Roman" w:hAnsi="Times New Roman"/>
                <w:color w:val="000000" w:themeColor="text1"/>
                <w:kern w:val="0"/>
                <w:sz w:val="22"/>
              </w:rPr>
              <w:t>、由用户</w:t>
            </w:r>
            <w:proofErr w:type="gramStart"/>
            <w:r>
              <w:rPr>
                <w:rFonts w:ascii="Times New Roman" w:hAnsi="Times New Roman"/>
                <w:color w:val="000000" w:themeColor="text1"/>
                <w:kern w:val="0"/>
                <w:sz w:val="22"/>
              </w:rPr>
              <w:t>方操作</w:t>
            </w:r>
            <w:proofErr w:type="gramEnd"/>
            <w:r>
              <w:rPr>
                <w:rFonts w:ascii="Times New Roman" w:hAnsi="Times New Roman"/>
                <w:color w:val="000000" w:themeColor="text1"/>
                <w:kern w:val="0"/>
                <w:sz w:val="22"/>
              </w:rPr>
              <w:t>人员使用不当引起的数据故障处理；</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4</w:t>
            </w:r>
            <w:r>
              <w:rPr>
                <w:rFonts w:ascii="Times New Roman" w:hAnsi="Times New Roman"/>
                <w:color w:val="000000" w:themeColor="text1"/>
                <w:kern w:val="0"/>
                <w:sz w:val="22"/>
              </w:rPr>
              <w:t>、与用户沟通</w:t>
            </w:r>
            <w:r>
              <w:rPr>
                <w:rFonts w:ascii="Times New Roman" w:hAnsi="Times New Roman" w:hint="eastAsia"/>
                <w:color w:val="000000" w:themeColor="text1"/>
                <w:kern w:val="0"/>
                <w:sz w:val="22"/>
              </w:rPr>
              <w:t>，</w:t>
            </w:r>
            <w:r>
              <w:rPr>
                <w:rFonts w:ascii="Times New Roman" w:hAnsi="Times New Roman"/>
                <w:color w:val="000000" w:themeColor="text1"/>
                <w:kern w:val="0"/>
                <w:sz w:val="22"/>
              </w:rPr>
              <w:t>向项目经理上报我院提出的合理需求；</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color w:val="000000" w:themeColor="text1"/>
                <w:kern w:val="0"/>
                <w:sz w:val="22"/>
              </w:rPr>
              <w:t>5</w:t>
            </w:r>
            <w:r>
              <w:rPr>
                <w:rFonts w:ascii="Times New Roman" w:hAnsi="Times New Roman"/>
                <w:color w:val="000000" w:themeColor="text1"/>
                <w:kern w:val="0"/>
                <w:sz w:val="22"/>
              </w:rPr>
              <w:t>、记录运行数据，并完成相应的运行文档记录，编写必要的技术文档及操作手册。</w:t>
            </w:r>
          </w:p>
          <w:p w:rsidR="00671271" w:rsidRDefault="00671271" w:rsidP="00881631">
            <w:pPr>
              <w:widowControl/>
              <w:jc w:val="left"/>
              <w:rPr>
                <w:rFonts w:ascii="Times New Roman" w:hAnsi="Times New Roman"/>
                <w:color w:val="000000" w:themeColor="text1"/>
                <w:kern w:val="0"/>
                <w:sz w:val="22"/>
              </w:rPr>
            </w:pPr>
            <w:r>
              <w:rPr>
                <w:rFonts w:ascii="Times New Roman" w:hAnsi="Times New Roman" w:hint="eastAsia"/>
                <w:color w:val="000000" w:themeColor="text1"/>
                <w:kern w:val="0"/>
                <w:sz w:val="22"/>
              </w:rPr>
              <w:lastRenderedPageBreak/>
              <w:t>其中</w:t>
            </w:r>
            <w:r>
              <w:rPr>
                <w:rFonts w:ascii="Times New Roman" w:hAnsi="Times New Roman" w:hint="eastAsia"/>
                <w:color w:val="000000" w:themeColor="text1"/>
                <w:kern w:val="0"/>
                <w:sz w:val="22"/>
              </w:rPr>
              <w:t>4</w:t>
            </w:r>
            <w:r>
              <w:rPr>
                <w:rFonts w:ascii="Times New Roman" w:hAnsi="Times New Roman" w:hint="eastAsia"/>
                <w:color w:val="000000" w:themeColor="text1"/>
                <w:kern w:val="0"/>
                <w:sz w:val="22"/>
              </w:rPr>
              <w:t>人为每周</w:t>
            </w:r>
            <w:r>
              <w:rPr>
                <w:rFonts w:ascii="Times New Roman" w:hAnsi="Times New Roman" w:hint="eastAsia"/>
                <w:color w:val="000000" w:themeColor="text1"/>
                <w:kern w:val="0"/>
                <w:sz w:val="22"/>
              </w:rPr>
              <w:t>5</w:t>
            </w:r>
            <w:r>
              <w:rPr>
                <w:rFonts w:ascii="Times New Roman" w:hAnsi="Times New Roman" w:hint="eastAsia"/>
                <w:color w:val="000000" w:themeColor="text1"/>
                <w:kern w:val="0"/>
                <w:sz w:val="22"/>
              </w:rPr>
              <w:t>天</w:t>
            </w:r>
            <w:r>
              <w:rPr>
                <w:rFonts w:ascii="Times New Roman" w:hAnsi="Times New Roman"/>
                <w:color w:val="000000" w:themeColor="text1"/>
                <w:kern w:val="0"/>
                <w:sz w:val="22"/>
              </w:rPr>
              <w:t>*8</w:t>
            </w:r>
            <w:r>
              <w:rPr>
                <w:rFonts w:ascii="Times New Roman" w:hAnsi="Times New Roman" w:hint="eastAsia"/>
                <w:color w:val="000000" w:themeColor="text1"/>
                <w:kern w:val="0"/>
                <w:sz w:val="22"/>
              </w:rPr>
              <w:t>小时服务，</w:t>
            </w:r>
            <w:r>
              <w:rPr>
                <w:rFonts w:ascii="Times New Roman" w:hAnsi="Times New Roman" w:hint="eastAsia"/>
                <w:color w:val="000000" w:themeColor="text1"/>
                <w:kern w:val="0"/>
                <w:sz w:val="22"/>
              </w:rPr>
              <w:t>1</w:t>
            </w:r>
            <w:r>
              <w:rPr>
                <w:rFonts w:ascii="Times New Roman" w:hAnsi="Times New Roman" w:hint="eastAsia"/>
                <w:color w:val="000000" w:themeColor="text1"/>
                <w:kern w:val="0"/>
                <w:sz w:val="22"/>
              </w:rPr>
              <w:t>人为每周</w:t>
            </w:r>
            <w:r>
              <w:rPr>
                <w:rFonts w:ascii="Times New Roman" w:hAnsi="Times New Roman" w:hint="eastAsia"/>
                <w:color w:val="000000" w:themeColor="text1"/>
                <w:kern w:val="0"/>
                <w:sz w:val="22"/>
              </w:rPr>
              <w:t>2</w:t>
            </w:r>
            <w:r>
              <w:rPr>
                <w:rFonts w:ascii="Times New Roman" w:hAnsi="Times New Roman"/>
                <w:color w:val="000000" w:themeColor="text1"/>
                <w:kern w:val="0"/>
                <w:sz w:val="22"/>
              </w:rPr>
              <w:t>.5</w:t>
            </w:r>
            <w:r>
              <w:rPr>
                <w:rFonts w:ascii="Times New Roman" w:hAnsi="Times New Roman" w:hint="eastAsia"/>
                <w:color w:val="000000" w:themeColor="text1"/>
                <w:kern w:val="0"/>
                <w:sz w:val="22"/>
              </w:rPr>
              <w:t>天</w:t>
            </w:r>
            <w:r>
              <w:rPr>
                <w:rFonts w:ascii="Times New Roman" w:hAnsi="Times New Roman"/>
                <w:color w:val="000000" w:themeColor="text1"/>
                <w:kern w:val="0"/>
                <w:sz w:val="22"/>
              </w:rPr>
              <w:t>*8</w:t>
            </w:r>
            <w:r>
              <w:rPr>
                <w:rFonts w:ascii="Times New Roman" w:hAnsi="Times New Roman" w:hint="eastAsia"/>
                <w:color w:val="000000" w:themeColor="text1"/>
                <w:kern w:val="0"/>
                <w:sz w:val="22"/>
              </w:rPr>
              <w:t>小时服务。</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lastRenderedPageBreak/>
              <w:t>8</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测试人员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p w:rsidR="00671271" w:rsidRDefault="00671271" w:rsidP="00881631">
            <w:pPr>
              <w:widowControl/>
              <w:jc w:val="center"/>
              <w:rPr>
                <w:rFonts w:ascii="Times New Roman" w:hAnsi="Times New Roman"/>
                <w:color w:val="000000" w:themeColor="text1"/>
                <w:kern w:val="0"/>
                <w:sz w:val="22"/>
              </w:rPr>
            </w:pP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sz w:val="22"/>
              </w:rPr>
            </w:pPr>
            <w:r>
              <w:rPr>
                <w:rFonts w:ascii="Times New Roman" w:hAnsi="Times New Roman"/>
                <w:color w:val="000000"/>
                <w:sz w:val="22"/>
              </w:rPr>
              <w:t>负责本次信息化项目测试工作包括需求及问题测试、联调、程序发布等，保障系统</w:t>
            </w:r>
            <w:r>
              <w:rPr>
                <w:rFonts w:ascii="Times New Roman" w:hAnsi="Times New Roman"/>
                <w:sz w:val="22"/>
              </w:rPr>
              <w:t>能够正常、安全的运行。</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9</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安全维护人员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2</w:t>
            </w:r>
          </w:p>
          <w:p w:rsidR="00671271" w:rsidRDefault="00671271" w:rsidP="00881631">
            <w:pPr>
              <w:widowControl/>
              <w:jc w:val="center"/>
              <w:rPr>
                <w:rFonts w:ascii="Times New Roman" w:hAnsi="Times New Roman"/>
                <w:color w:val="000000" w:themeColor="text1"/>
                <w:kern w:val="0"/>
                <w:sz w:val="22"/>
              </w:rPr>
            </w:pPr>
          </w:p>
        </w:tc>
        <w:tc>
          <w:tcPr>
            <w:tcW w:w="2402" w:type="pct"/>
            <w:shd w:val="clear" w:color="auto" w:fill="FFFFFF"/>
            <w:tcMar>
              <w:top w:w="0" w:type="dxa"/>
              <w:left w:w="108" w:type="dxa"/>
              <w:bottom w:w="0" w:type="dxa"/>
              <w:right w:w="108" w:type="dxa"/>
            </w:tcMar>
            <w:vAlign w:val="center"/>
          </w:tcPr>
          <w:p w:rsidR="00671271" w:rsidRDefault="00671271" w:rsidP="00881631">
            <w:pPr>
              <w:widowControl/>
              <w:jc w:val="left"/>
              <w:rPr>
                <w:rFonts w:ascii="Times New Roman" w:hAnsi="Times New Roman"/>
                <w:color w:val="000000"/>
                <w:sz w:val="22"/>
              </w:rPr>
            </w:pPr>
            <w:r>
              <w:rPr>
                <w:rFonts w:ascii="Times New Roman" w:hAnsi="Times New Roman"/>
                <w:color w:val="000000"/>
                <w:sz w:val="22"/>
              </w:rPr>
              <w:t>负责维护本次项目系统日常管理及维护、系统功能的改进和解决系统在运行期间发生的问题。</w:t>
            </w:r>
          </w:p>
        </w:tc>
      </w:tr>
      <w:tr w:rsidR="00671271" w:rsidTr="00881631">
        <w:tc>
          <w:tcPr>
            <w:tcW w:w="370"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10</w:t>
            </w:r>
          </w:p>
        </w:tc>
        <w:tc>
          <w:tcPr>
            <w:tcW w:w="1286"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hint="eastAsia"/>
                <w:color w:val="000000" w:themeColor="text1"/>
                <w:kern w:val="0"/>
                <w:sz w:val="22"/>
              </w:rPr>
              <w:t>投标人</w:t>
            </w:r>
            <w:r>
              <w:rPr>
                <w:rFonts w:ascii="Times New Roman" w:hAnsi="Times New Roman"/>
                <w:color w:val="000000" w:themeColor="text1"/>
                <w:kern w:val="0"/>
                <w:sz w:val="22"/>
              </w:rPr>
              <w:t>服务人员</w:t>
            </w:r>
          </w:p>
        </w:tc>
        <w:tc>
          <w:tcPr>
            <w:tcW w:w="941" w:type="pct"/>
            <w:shd w:val="clear" w:color="auto" w:fill="FFFFFF"/>
            <w:tcMar>
              <w:top w:w="0" w:type="dxa"/>
              <w:left w:w="108" w:type="dxa"/>
              <w:bottom w:w="0" w:type="dxa"/>
              <w:right w:w="108" w:type="dxa"/>
            </w:tcMar>
            <w:vAlign w:val="center"/>
          </w:tcPr>
          <w:p w:rsidR="00671271" w:rsidRDefault="00671271" w:rsidP="00881631">
            <w:pPr>
              <w:widowControl/>
              <w:jc w:val="center"/>
              <w:rPr>
                <w:rFonts w:ascii="Times New Roman" w:hAnsi="Times New Roman"/>
                <w:color w:val="000000" w:themeColor="text1"/>
                <w:kern w:val="0"/>
                <w:sz w:val="22"/>
              </w:rPr>
            </w:pPr>
            <w:r>
              <w:rPr>
                <w:rFonts w:ascii="Times New Roman" w:hAnsi="Times New Roman"/>
                <w:color w:val="000000" w:themeColor="text1"/>
                <w:kern w:val="0"/>
                <w:sz w:val="22"/>
              </w:rPr>
              <w:t>1</w:t>
            </w:r>
          </w:p>
        </w:tc>
        <w:tc>
          <w:tcPr>
            <w:tcW w:w="2402" w:type="pct"/>
            <w:shd w:val="clear" w:color="auto" w:fill="FFFFFF"/>
            <w:tcMar>
              <w:top w:w="0" w:type="dxa"/>
              <w:left w:w="108" w:type="dxa"/>
              <w:bottom w:w="0" w:type="dxa"/>
              <w:right w:w="108" w:type="dxa"/>
            </w:tcMar>
            <w:vAlign w:val="center"/>
          </w:tcPr>
          <w:p w:rsidR="00671271" w:rsidRDefault="00671271" w:rsidP="00881631">
            <w:pPr>
              <w:jc w:val="left"/>
              <w:rPr>
                <w:rFonts w:ascii="Times New Roman" w:hAnsi="Times New Roman"/>
                <w:sz w:val="22"/>
              </w:rPr>
            </w:pPr>
            <w:r>
              <w:rPr>
                <w:rFonts w:ascii="Times New Roman" w:hAnsi="Times New Roman"/>
                <w:sz w:val="22"/>
              </w:rPr>
              <w:t>负责为采购人协调资源，我院联系不上驻场人员都可联系</w:t>
            </w:r>
            <w:r>
              <w:rPr>
                <w:rFonts w:ascii="Times New Roman" w:hAnsi="Times New Roman" w:hint="eastAsia"/>
                <w:sz w:val="22"/>
              </w:rPr>
              <w:t>投标人</w:t>
            </w:r>
            <w:r>
              <w:rPr>
                <w:rFonts w:ascii="Times New Roman" w:hAnsi="Times New Roman"/>
                <w:sz w:val="22"/>
              </w:rPr>
              <w:t>服务人员，由该服务人员负责在投标</w:t>
            </w:r>
            <w:r>
              <w:rPr>
                <w:rFonts w:ascii="Times New Roman" w:hAnsi="Times New Roman" w:hint="eastAsia"/>
                <w:sz w:val="22"/>
              </w:rPr>
              <w:t>人</w:t>
            </w:r>
            <w:r>
              <w:rPr>
                <w:rFonts w:ascii="Times New Roman" w:hAnsi="Times New Roman"/>
                <w:sz w:val="22"/>
              </w:rPr>
              <w:t>内部协调资源，负责监督问题的处理情况，针对长时间未处理问题，督促相关负责人尽快完成，并做好采购人回访工作及满意度调查，接收采购人投诉。</w:t>
            </w:r>
          </w:p>
        </w:tc>
      </w:tr>
    </w:tbl>
    <w:p w:rsidR="00671271" w:rsidRDefault="00671271" w:rsidP="00671271">
      <w:pPr>
        <w:adjustRightInd w:val="0"/>
        <w:snapToGrid w:val="0"/>
        <w:spacing w:line="300" w:lineRule="auto"/>
        <w:ind w:firstLine="420"/>
        <w:rPr>
          <w:rFonts w:ascii="Times New Roman" w:hAnsi="Times New Roman"/>
          <w:color w:val="000000" w:themeColor="text1"/>
          <w:sz w:val="22"/>
        </w:rPr>
      </w:pPr>
      <w:r>
        <w:rPr>
          <w:rFonts w:ascii="Times New Roman" w:hAnsi="Times New Roman" w:hint="eastAsia"/>
          <w:color w:val="000000" w:themeColor="text1"/>
          <w:sz w:val="22"/>
        </w:rPr>
        <w:t>要求提供专业运维团队，设置大项目经理、项目经理、商务经理、需求分析与设计人员、现场实施工程师、数据库设计人员、项目开发人员、测试人员、安全维护人员、投标人服务人员等岗位。为保障服务响应质量与及时性，应具备现场突发情况服务支撑能力。</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10.1.2</w:t>
      </w:r>
      <w:r>
        <w:rPr>
          <w:rFonts w:ascii="Times New Roman" w:hAnsi="Times New Roman" w:hint="eastAsia"/>
          <w:sz w:val="22"/>
        </w:rPr>
        <w:t>项目经理要求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大项目经理（项目经理）：具有由中华人民共和国人力资源和社会保障部、工业和信息化部颁发的“系统集成项目管理工程师”或“信息系统项目管理师”资质证书（提供相关证明），从业多年并有承担过类似大型信息系统建设设计规划的工作经历。</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10.1.3</w:t>
      </w:r>
      <w:r>
        <w:rPr>
          <w:rFonts w:ascii="Times New Roman" w:hAnsi="Times New Roman" w:hint="eastAsia"/>
          <w:sz w:val="22"/>
        </w:rPr>
        <w:t>专业技术人员要求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）需求分析与设计人员：具有类似信息化项目设计服务的实践经验，且至少具有一项以下资质（提供相关证明）。</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由中华人民共和国人力资源和社会保障部、工业和信息化部颁发的“系统架构师”资质证书。</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由中华人民共和国人力资源和社会保障部、工业和信息化部颁发的“网络工程师”资质证书。</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）数据库设计人员：具有</w:t>
      </w:r>
      <w:r>
        <w:rPr>
          <w:rFonts w:ascii="Times New Roman" w:hAnsi="Times New Roman"/>
          <w:sz w:val="22"/>
        </w:rPr>
        <w:t>由工业和信息化部教育与考试中心颁发的</w:t>
      </w:r>
      <w:r>
        <w:rPr>
          <w:rFonts w:ascii="Times New Roman" w:hAnsi="Times New Roman" w:hint="eastAsia"/>
          <w:sz w:val="22"/>
        </w:rPr>
        <w:t>“高级数据库管理工程师”资质（提供相关证明），具有类似信息化项目数据库设计的实践经验。</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）项目开发人员：具有类似信息化项目开发服务的实践经验，至少包括一名具有由中华人民共和国人力资源和社会保障部、工业和信息化部颁发的“软件设计师”资质人员（提供相关证明）。</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）现场实施服务工程师：每个工程师都应具备本科及其以上学历，且至少具有一项以下资质（提供相关证明），驻场人员确认后未经用户同意不允许更换。</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由中华人民共和国人力资源和社会保障部、工业和信息化部颁发的“系统架构设计师”资质证书。</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由中华人民共和国人力资源和社会保障部颁发的“网络工程师”资质证书。</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由中华人民共和国人力资源和社会保障部、工业和信息化部颁发的“系统集成项目管理工程师”资质证书。</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由中华人民共和国人力资源和社会保障部、工业和信息化部颁发的“信息系统项目管理师”资质证书。</w:t>
      </w:r>
    </w:p>
    <w:p w:rsidR="00671271" w:rsidRDefault="00671271" w:rsidP="00671271">
      <w:pPr>
        <w:adjustRightInd w:val="0"/>
        <w:snapToGrid w:val="0"/>
        <w:spacing w:line="300" w:lineRule="auto"/>
        <w:ind w:firstLineChars="200" w:firstLine="440"/>
        <w:rPr>
          <w:rFonts w:ascii="Times New Roman" w:hAnsi="Times New Roman"/>
          <w:sz w:val="22"/>
        </w:rPr>
      </w:pPr>
      <w:r w:rsidRPr="00026206">
        <w:rPr>
          <w:rFonts w:ascii="Times New Roman" w:hAnsi="Times New Roman" w:hint="eastAsia"/>
          <w:sz w:val="22"/>
        </w:rPr>
        <w:t>如有“项目管理专业人员资格”</w:t>
      </w:r>
      <w:r w:rsidRPr="00026206">
        <w:rPr>
          <w:rFonts w:ascii="Times New Roman" w:hAnsi="Times New Roman" w:hint="eastAsia"/>
          <w:sz w:val="22"/>
        </w:rPr>
        <w:t>PMP</w:t>
      </w:r>
      <w:r w:rsidRPr="00026206">
        <w:rPr>
          <w:rFonts w:ascii="Times New Roman" w:hAnsi="Times New Roman" w:hint="eastAsia"/>
          <w:sz w:val="22"/>
        </w:rPr>
        <w:t>（</w:t>
      </w:r>
      <w:r w:rsidRPr="00026206">
        <w:rPr>
          <w:rFonts w:ascii="Times New Roman" w:hAnsi="Times New Roman" w:hint="eastAsia"/>
          <w:sz w:val="22"/>
        </w:rPr>
        <w:t>Project Management Professional</w:t>
      </w:r>
      <w:r w:rsidRPr="00026206">
        <w:rPr>
          <w:rFonts w:ascii="Times New Roman" w:hAnsi="Times New Roman" w:hint="eastAsia"/>
          <w:sz w:val="22"/>
        </w:rPr>
        <w:t>）证书，请提供。</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）测试人员：由中华人民共和国人力资源和社会保障部、工业和信息化部颁发的“软件评测师”认证（提供相关证明），具有类似信息化项目测评服务的实践经验。</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w:t>
      </w:r>
      <w:r>
        <w:rPr>
          <w:rFonts w:ascii="Times New Roman" w:hAnsi="Times New Roman" w:hint="eastAsia"/>
          <w:sz w:val="22"/>
        </w:rPr>
        <w:t>6</w:t>
      </w:r>
      <w:r>
        <w:rPr>
          <w:rFonts w:ascii="Times New Roman" w:hAnsi="Times New Roman" w:hint="eastAsia"/>
          <w:sz w:val="22"/>
        </w:rPr>
        <w:t>）安全维护人员：具有类似信息化项目测评服务的实践经验。</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10.1.4</w:t>
      </w:r>
      <w:r>
        <w:rPr>
          <w:rFonts w:ascii="Times New Roman" w:hAnsi="Times New Roman" w:hint="eastAsia"/>
          <w:sz w:val="22"/>
        </w:rPr>
        <w:t>一般人员要求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具有医疗行业相关项目工作经验。</w:t>
      </w:r>
    </w:p>
    <w:p w:rsidR="00671271" w:rsidRDefault="00671271" w:rsidP="00671271">
      <w:pPr>
        <w:adjustRightInd w:val="0"/>
        <w:snapToGrid w:val="0"/>
        <w:spacing w:line="300" w:lineRule="auto"/>
        <w:ind w:firstLineChars="200" w:firstLine="440"/>
        <w:jc w:val="left"/>
        <w:rPr>
          <w:rFonts w:ascii="Times New Roman" w:hAnsi="Times New Roman"/>
          <w:color w:val="0070C0"/>
          <w:sz w:val="22"/>
        </w:rPr>
      </w:pP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12" w:name="_Toc136872138"/>
      <w:r>
        <w:rPr>
          <w:rFonts w:ascii="Times New Roman" w:hAnsi="Times New Roman"/>
          <w:b/>
          <w:sz w:val="22"/>
        </w:rPr>
        <w:t>11</w:t>
      </w:r>
      <w:r>
        <w:rPr>
          <w:rFonts w:ascii="Times New Roman" w:hAnsi="Times New Roman"/>
          <w:b/>
          <w:sz w:val="22"/>
        </w:rPr>
        <w:t>安全生产、文明施工（安装）与环境保护要求</w:t>
      </w:r>
      <w:r>
        <w:rPr>
          <w:rFonts w:ascii="Times New Roman" w:hAnsi="Times New Roman" w:hint="eastAsia"/>
          <w:b/>
          <w:sz w:val="22"/>
        </w:rPr>
        <w:t>（</w:t>
      </w:r>
      <w:r>
        <w:rPr>
          <w:rFonts w:ascii="Times New Roman" w:hAnsi="Times New Roman"/>
          <w:b/>
          <w:color w:val="FF0000"/>
          <w:sz w:val="22"/>
        </w:rPr>
        <w:t>本项目不适用</w:t>
      </w:r>
      <w:r>
        <w:rPr>
          <w:rFonts w:ascii="Times New Roman" w:hAnsi="Times New Roman" w:hint="eastAsia"/>
          <w:b/>
          <w:sz w:val="22"/>
        </w:rPr>
        <w:t>）</w:t>
      </w:r>
      <w:bookmarkEnd w:id="112"/>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11.1</w:t>
      </w:r>
      <w:r>
        <w:rPr>
          <w:rFonts w:ascii="Times New Roman" w:hAnsi="Times New Roman"/>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11.2</w:t>
      </w:r>
      <w:r>
        <w:rPr>
          <w:rFonts w:ascii="Times New Roman" w:hAnsi="Times New Roman"/>
          <w:sz w:val="22"/>
        </w:rPr>
        <w:t>在项目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11.3</w:t>
      </w:r>
      <w:r>
        <w:rPr>
          <w:rFonts w:ascii="Times New Roman" w:hAnsi="Times New Roman"/>
          <w:sz w:val="22"/>
        </w:rPr>
        <w:t>中标人在项目实施期间，必须遵守国家与上海市各项有关安全作业规章、规范与制度，建立动用明火申请批准制度，安全用电等制度，确保杜绝各类事故的发生。</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11.4</w:t>
      </w:r>
      <w:r>
        <w:rPr>
          <w:rFonts w:ascii="Times New Roman" w:hAnsi="Times New Roman"/>
          <w:sz w:val="22"/>
        </w:rPr>
        <w:t>中标人现场设备安装负责人应具有专业证书，安装人员必须持证上岗。中标人应对设备安装、调试期间自身和第三方安全与财产负责。</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11.5</w:t>
      </w:r>
      <w:r>
        <w:rPr>
          <w:rFonts w:ascii="Times New Roman" w:hAnsi="Times New Roman"/>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11.6</w:t>
      </w:r>
      <w:proofErr w:type="gramStart"/>
      <w:r>
        <w:rPr>
          <w:rFonts w:ascii="Times New Roman" w:hAnsi="Times New Roman"/>
          <w:sz w:val="22"/>
        </w:rPr>
        <w:t>各</w:t>
      </w:r>
      <w:proofErr w:type="gramEnd"/>
      <w:r>
        <w:rPr>
          <w:rFonts w:ascii="Times New Roman" w:hAnsi="Times New Roman"/>
          <w:sz w:val="22"/>
        </w:rPr>
        <w:t>投标人在投标文件中要结合本项目的特点和采购</w:t>
      </w:r>
      <w:proofErr w:type="gramStart"/>
      <w:r>
        <w:rPr>
          <w:rFonts w:ascii="Times New Roman" w:hAnsi="Times New Roman"/>
          <w:sz w:val="22"/>
        </w:rPr>
        <w:t>人上述</w:t>
      </w:r>
      <w:proofErr w:type="gramEnd"/>
      <w:r>
        <w:rPr>
          <w:rFonts w:ascii="Times New Roman" w:hAnsi="Times New Roman"/>
          <w:sz w:val="22"/>
        </w:rPr>
        <w:t>的具体要求制定相应的安全文明施工（安装）和安全生产管理措施，同时应适当考虑购买自己员工和第三方责任保险，并在报价措施费中列支必须的费用清单。</w:t>
      </w:r>
    </w:p>
    <w:p w:rsidR="00671271" w:rsidRDefault="00671271" w:rsidP="00671271">
      <w:pPr>
        <w:adjustRightInd w:val="0"/>
        <w:snapToGrid w:val="0"/>
        <w:spacing w:line="300" w:lineRule="auto"/>
        <w:ind w:firstLineChars="200" w:firstLine="440"/>
        <w:rPr>
          <w:rFonts w:ascii="Times New Roman" w:hAnsi="Times New Roman"/>
          <w:sz w:val="22"/>
        </w:rPr>
      </w:pP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13" w:name="_Toc136872139"/>
      <w:r>
        <w:rPr>
          <w:rFonts w:ascii="Times New Roman" w:hAnsi="Times New Roman"/>
          <w:b/>
          <w:sz w:val="22"/>
        </w:rPr>
        <w:t>12</w:t>
      </w:r>
      <w:r>
        <w:rPr>
          <w:rFonts w:ascii="Times New Roman" w:hAnsi="Times New Roman"/>
          <w:b/>
          <w:sz w:val="22"/>
        </w:rPr>
        <w:t>运</w:t>
      </w:r>
      <w:proofErr w:type="gramStart"/>
      <w:r>
        <w:rPr>
          <w:rFonts w:ascii="Times New Roman" w:hAnsi="Times New Roman"/>
          <w:b/>
          <w:sz w:val="22"/>
        </w:rPr>
        <w:t>维质量</w:t>
      </w:r>
      <w:proofErr w:type="gramEnd"/>
      <w:r>
        <w:rPr>
          <w:rFonts w:ascii="Times New Roman" w:hAnsi="Times New Roman"/>
          <w:b/>
          <w:sz w:val="22"/>
        </w:rPr>
        <w:t>和考核管理要求</w:t>
      </w:r>
      <w:bookmarkEnd w:id="113"/>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12.1</w:t>
      </w:r>
      <w:r>
        <w:rPr>
          <w:rFonts w:ascii="Times New Roman" w:hAnsi="Times New Roman"/>
          <w:sz w:val="22"/>
        </w:rPr>
        <w:t>运</w:t>
      </w:r>
      <w:proofErr w:type="gramStart"/>
      <w:r>
        <w:rPr>
          <w:rFonts w:ascii="Times New Roman" w:hAnsi="Times New Roman"/>
          <w:sz w:val="22"/>
        </w:rPr>
        <w:t>维质量</w:t>
      </w:r>
      <w:proofErr w:type="gramEnd"/>
      <w:r>
        <w:rPr>
          <w:rFonts w:ascii="Times New Roman" w:hAnsi="Times New Roman"/>
          <w:sz w:val="22"/>
        </w:rPr>
        <w:t>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应用软件维护：</w:t>
      </w:r>
      <w:proofErr w:type="gramStart"/>
      <w:r>
        <w:rPr>
          <w:rFonts w:ascii="Times New Roman" w:hAnsi="Times New Roman" w:hint="eastAsia"/>
          <w:sz w:val="22"/>
        </w:rPr>
        <w:t>全年内</w:t>
      </w:r>
      <w:proofErr w:type="gramEnd"/>
      <w:r>
        <w:rPr>
          <w:rFonts w:ascii="Times New Roman" w:hAnsi="Times New Roman" w:hint="eastAsia"/>
          <w:sz w:val="22"/>
        </w:rPr>
        <w:t>每周</w:t>
      </w:r>
      <w:r>
        <w:rPr>
          <w:rFonts w:ascii="Times New Roman" w:hAnsi="Times New Roman" w:hint="eastAsia"/>
          <w:sz w:val="22"/>
        </w:rPr>
        <w:t>7</w:t>
      </w:r>
      <w:r>
        <w:rPr>
          <w:rFonts w:ascii="Times New Roman" w:hAnsi="Times New Roman" w:hint="eastAsia"/>
          <w:sz w:val="22"/>
        </w:rPr>
        <w:t>天</w:t>
      </w:r>
      <w:r>
        <w:rPr>
          <w:rFonts w:ascii="Times New Roman" w:hAnsi="Times New Roman" w:hint="eastAsia"/>
          <w:sz w:val="22"/>
        </w:rPr>
        <w:t>*24</w:t>
      </w:r>
      <w:r>
        <w:rPr>
          <w:rFonts w:ascii="Times New Roman" w:hAnsi="Times New Roman" w:hint="eastAsia"/>
          <w:sz w:val="22"/>
        </w:rPr>
        <w:t>小时服务响应（含远程）</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网络部分维护：</w:t>
      </w:r>
      <w:proofErr w:type="gramStart"/>
      <w:r>
        <w:rPr>
          <w:rFonts w:ascii="Times New Roman" w:hAnsi="Times New Roman" w:hint="eastAsia"/>
          <w:sz w:val="22"/>
        </w:rPr>
        <w:t>全年内</w:t>
      </w:r>
      <w:proofErr w:type="gramEnd"/>
      <w:r>
        <w:rPr>
          <w:rFonts w:ascii="Times New Roman" w:hAnsi="Times New Roman" w:hint="eastAsia"/>
          <w:sz w:val="22"/>
        </w:rPr>
        <w:t>每周</w:t>
      </w:r>
      <w:r>
        <w:rPr>
          <w:rFonts w:ascii="Times New Roman" w:hAnsi="Times New Roman" w:hint="eastAsia"/>
          <w:sz w:val="22"/>
        </w:rPr>
        <w:t>7</w:t>
      </w:r>
      <w:r>
        <w:rPr>
          <w:rFonts w:ascii="Times New Roman" w:hAnsi="Times New Roman" w:hint="eastAsia"/>
          <w:sz w:val="22"/>
        </w:rPr>
        <w:t>天</w:t>
      </w:r>
      <w:r>
        <w:rPr>
          <w:rFonts w:ascii="Times New Roman" w:hAnsi="Times New Roman" w:hint="eastAsia"/>
          <w:sz w:val="22"/>
        </w:rPr>
        <w:t>*24</w:t>
      </w:r>
      <w:r>
        <w:rPr>
          <w:rFonts w:ascii="Times New Roman" w:hAnsi="Times New Roman" w:hint="eastAsia"/>
          <w:sz w:val="22"/>
        </w:rPr>
        <w:t>小时服务响应（含远程）。</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服务响应时间：紧急故障响应时间为远程响应</w:t>
      </w:r>
      <w:r>
        <w:rPr>
          <w:rFonts w:ascii="Times New Roman" w:hAnsi="Times New Roman" w:hint="eastAsia"/>
          <w:sz w:val="22"/>
        </w:rPr>
        <w:t>15</w:t>
      </w:r>
      <w:r>
        <w:rPr>
          <w:rFonts w:ascii="Times New Roman" w:hAnsi="Times New Roman" w:hint="eastAsia"/>
          <w:sz w:val="22"/>
        </w:rPr>
        <w:t>分钟内，人员到场</w:t>
      </w:r>
      <w:r>
        <w:rPr>
          <w:rFonts w:ascii="Times New Roman" w:hAnsi="Times New Roman" w:hint="eastAsia"/>
          <w:sz w:val="22"/>
        </w:rPr>
        <w:t>2</w:t>
      </w:r>
      <w:r>
        <w:rPr>
          <w:rFonts w:ascii="Times New Roman" w:hAnsi="Times New Roman" w:hint="eastAsia"/>
          <w:sz w:val="22"/>
        </w:rPr>
        <w:t>小时内；非紧急情况不需修改软件的</w:t>
      </w:r>
      <w:r>
        <w:rPr>
          <w:rFonts w:ascii="Times New Roman" w:hAnsi="Times New Roman" w:hint="eastAsia"/>
          <w:sz w:val="22"/>
        </w:rPr>
        <w:t>2</w:t>
      </w:r>
      <w:r>
        <w:rPr>
          <w:rFonts w:ascii="Times New Roman" w:hAnsi="Times New Roman" w:hint="eastAsia"/>
          <w:sz w:val="22"/>
        </w:rPr>
        <w:t>个工作日内答复，</w:t>
      </w:r>
      <w:r>
        <w:rPr>
          <w:rFonts w:ascii="Times New Roman" w:hAnsi="Times New Roman" w:hint="eastAsia"/>
          <w:sz w:val="22"/>
        </w:rPr>
        <w:t>4</w:t>
      </w:r>
      <w:r>
        <w:rPr>
          <w:rFonts w:ascii="Times New Roman" w:hAnsi="Times New Roman" w:hint="eastAsia"/>
          <w:sz w:val="22"/>
        </w:rPr>
        <w:t>个工作日内解决；非紧急情况需修改软件的</w:t>
      </w:r>
      <w:r>
        <w:rPr>
          <w:rFonts w:ascii="Times New Roman" w:hAnsi="Times New Roman" w:hint="eastAsia"/>
          <w:sz w:val="22"/>
        </w:rPr>
        <w:t>3</w:t>
      </w:r>
      <w:r>
        <w:rPr>
          <w:rFonts w:ascii="Times New Roman" w:hAnsi="Times New Roman" w:hint="eastAsia"/>
          <w:sz w:val="22"/>
        </w:rPr>
        <w:t>个工作日内答复，定期完成。</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3651"/>
        <w:gridCol w:w="1327"/>
        <w:gridCol w:w="1659"/>
        <w:gridCol w:w="2489"/>
      </w:tblGrid>
      <w:tr w:rsidR="00671271" w:rsidTr="00881631">
        <w:trPr>
          <w:trHeight w:val="944"/>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缓急等级</w:t>
            </w:r>
          </w:p>
        </w:tc>
        <w:tc>
          <w:tcPr>
            <w:tcW w:w="3651"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说明</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工作日反应及诊断时间</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非工作日反应及诊断时间</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修正或替代方案实施期限（从采购人对方案认可的时间起算）</w:t>
            </w:r>
          </w:p>
        </w:tc>
      </w:tr>
      <w:tr w:rsidR="00671271" w:rsidTr="00881631">
        <w:trPr>
          <w:trHeight w:val="820"/>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p>
        </w:tc>
        <w:tc>
          <w:tcPr>
            <w:tcW w:w="3651" w:type="dxa"/>
            <w:vAlign w:val="center"/>
          </w:tcPr>
          <w:p w:rsidR="00671271" w:rsidRDefault="00671271" w:rsidP="00881631">
            <w:pPr>
              <w:numPr>
                <w:ilvl w:val="0"/>
                <w:numId w:val="3"/>
              </w:numPr>
              <w:adjustRightInd w:val="0"/>
              <w:snapToGrid w:val="0"/>
              <w:spacing w:line="360" w:lineRule="auto"/>
              <w:ind w:left="0" w:right="-1" w:firstLine="0"/>
              <w:jc w:val="left"/>
              <w:rPr>
                <w:rFonts w:ascii="Times New Roman" w:hAnsi="Times New Roman"/>
                <w:sz w:val="22"/>
              </w:rPr>
            </w:pPr>
            <w:r>
              <w:rPr>
                <w:rFonts w:ascii="Times New Roman" w:hAnsi="Times New Roman" w:hint="eastAsia"/>
                <w:sz w:val="22"/>
              </w:rPr>
              <w:t>软件中的某个严重错误导致整个软件或软件的重要部件无法正常运转</w:t>
            </w:r>
          </w:p>
          <w:p w:rsidR="00671271" w:rsidRDefault="00671271" w:rsidP="00881631">
            <w:pPr>
              <w:numPr>
                <w:ilvl w:val="0"/>
                <w:numId w:val="3"/>
              </w:numPr>
              <w:adjustRightInd w:val="0"/>
              <w:snapToGrid w:val="0"/>
              <w:spacing w:line="360" w:lineRule="auto"/>
              <w:ind w:left="0" w:right="-1" w:firstLine="0"/>
              <w:jc w:val="left"/>
              <w:rPr>
                <w:rFonts w:ascii="Times New Roman" w:hAnsi="Times New Roman"/>
                <w:sz w:val="22"/>
              </w:rPr>
            </w:pPr>
            <w:r>
              <w:rPr>
                <w:rFonts w:ascii="Times New Roman" w:hAnsi="Times New Roman" w:hint="eastAsia"/>
                <w:sz w:val="22"/>
              </w:rPr>
              <w:t>影响到大批量病人的故障</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半小时</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r>
              <w:rPr>
                <w:rFonts w:ascii="Times New Roman" w:hAnsi="Times New Roman" w:hint="eastAsia"/>
                <w:sz w:val="22"/>
              </w:rPr>
              <w:t>小时</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2/4</w:t>
            </w:r>
            <w:r>
              <w:rPr>
                <w:rFonts w:ascii="Times New Roman" w:hAnsi="Times New Roman" w:hint="eastAsia"/>
                <w:sz w:val="22"/>
              </w:rPr>
              <w:t>小时内</w:t>
            </w:r>
          </w:p>
        </w:tc>
      </w:tr>
      <w:tr w:rsidR="00671271" w:rsidTr="00881631">
        <w:trPr>
          <w:trHeight w:val="1248"/>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lastRenderedPageBreak/>
              <w:t>2</w:t>
            </w:r>
          </w:p>
        </w:tc>
        <w:tc>
          <w:tcPr>
            <w:tcW w:w="3651" w:type="dxa"/>
            <w:vAlign w:val="center"/>
          </w:tcPr>
          <w:p w:rsidR="00671271" w:rsidRDefault="00671271" w:rsidP="00881631">
            <w:pPr>
              <w:adjustRightInd w:val="0"/>
              <w:snapToGrid w:val="0"/>
              <w:spacing w:line="360" w:lineRule="auto"/>
              <w:ind w:right="-1"/>
              <w:jc w:val="left"/>
              <w:rPr>
                <w:rFonts w:ascii="Times New Roman" w:hAnsi="Times New Roman"/>
                <w:sz w:val="22"/>
              </w:rPr>
            </w:pPr>
            <w:r>
              <w:rPr>
                <w:rFonts w:ascii="Times New Roman" w:hAnsi="Times New Roman" w:hint="eastAsia"/>
                <w:sz w:val="22"/>
              </w:rPr>
              <w:t>软件中出现错误，干扰软件操作，但能通过页面的操作解决的</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r>
              <w:rPr>
                <w:rFonts w:ascii="Times New Roman" w:hAnsi="Times New Roman" w:hint="eastAsia"/>
                <w:sz w:val="22"/>
              </w:rPr>
              <w:t>小时</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2</w:t>
            </w:r>
            <w:r>
              <w:rPr>
                <w:rFonts w:ascii="Times New Roman" w:hAnsi="Times New Roman" w:hint="eastAsia"/>
                <w:sz w:val="22"/>
              </w:rPr>
              <w:t>小时</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3</w:t>
            </w:r>
            <w:r>
              <w:rPr>
                <w:rFonts w:ascii="Times New Roman" w:hAnsi="Times New Roman" w:hint="eastAsia"/>
                <w:sz w:val="22"/>
              </w:rPr>
              <w:t>个工作日</w:t>
            </w:r>
          </w:p>
        </w:tc>
      </w:tr>
      <w:tr w:rsidR="00671271" w:rsidTr="00881631">
        <w:trPr>
          <w:trHeight w:val="1261"/>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3</w:t>
            </w:r>
          </w:p>
        </w:tc>
        <w:tc>
          <w:tcPr>
            <w:tcW w:w="3651" w:type="dxa"/>
            <w:vAlign w:val="center"/>
          </w:tcPr>
          <w:p w:rsidR="00671271" w:rsidRDefault="00671271" w:rsidP="00881631">
            <w:pPr>
              <w:adjustRightInd w:val="0"/>
              <w:snapToGrid w:val="0"/>
              <w:spacing w:line="360" w:lineRule="auto"/>
              <w:ind w:right="-1"/>
              <w:jc w:val="left"/>
              <w:rPr>
                <w:rFonts w:ascii="Times New Roman" w:hAnsi="Times New Roman"/>
                <w:sz w:val="22"/>
              </w:rPr>
            </w:pPr>
            <w:r>
              <w:rPr>
                <w:rFonts w:ascii="Times New Roman" w:hAnsi="Times New Roman" w:hint="eastAsia"/>
                <w:sz w:val="22"/>
              </w:rPr>
              <w:t>软件中出现错误，但有用户可以接受的临时替代</w:t>
            </w:r>
            <w:proofErr w:type="gramStart"/>
            <w:r>
              <w:rPr>
                <w:rFonts w:ascii="Times New Roman" w:hAnsi="Times New Roman" w:hint="eastAsia"/>
                <w:sz w:val="22"/>
              </w:rPr>
              <w:t>性解决</w:t>
            </w:r>
            <w:proofErr w:type="gramEnd"/>
            <w:r>
              <w:rPr>
                <w:rFonts w:ascii="Times New Roman" w:hAnsi="Times New Roman" w:hint="eastAsia"/>
                <w:sz w:val="22"/>
              </w:rPr>
              <w:t>方案的</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r>
              <w:rPr>
                <w:rFonts w:ascii="Times New Roman" w:hAnsi="Times New Roman" w:hint="eastAsia"/>
                <w:sz w:val="22"/>
              </w:rPr>
              <w:t>小时</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r>
              <w:rPr>
                <w:rFonts w:ascii="Times New Roman" w:hAnsi="Times New Roman" w:hint="eastAsia"/>
                <w:sz w:val="22"/>
              </w:rPr>
              <w:t>天</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7</w:t>
            </w:r>
            <w:r>
              <w:rPr>
                <w:rFonts w:ascii="Times New Roman" w:hAnsi="Times New Roman" w:hint="eastAsia"/>
                <w:sz w:val="22"/>
              </w:rPr>
              <w:t>个工作日</w:t>
            </w:r>
          </w:p>
        </w:tc>
      </w:tr>
      <w:tr w:rsidR="00671271" w:rsidTr="00881631">
        <w:trPr>
          <w:trHeight w:val="1665"/>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4</w:t>
            </w:r>
          </w:p>
        </w:tc>
        <w:tc>
          <w:tcPr>
            <w:tcW w:w="3651" w:type="dxa"/>
            <w:vAlign w:val="center"/>
          </w:tcPr>
          <w:p w:rsidR="00671271" w:rsidRDefault="00671271" w:rsidP="00881631">
            <w:pPr>
              <w:adjustRightInd w:val="0"/>
              <w:snapToGrid w:val="0"/>
              <w:spacing w:line="360" w:lineRule="auto"/>
              <w:ind w:right="-1"/>
              <w:jc w:val="left"/>
              <w:rPr>
                <w:rFonts w:ascii="Times New Roman" w:hAnsi="Times New Roman"/>
                <w:sz w:val="22"/>
              </w:rPr>
            </w:pPr>
            <w:r>
              <w:rPr>
                <w:rFonts w:ascii="Times New Roman" w:hAnsi="Times New Roman" w:hint="eastAsia"/>
                <w:sz w:val="22"/>
              </w:rPr>
              <w:t>屏幕显示、报告、帮助文本或其它不对软件的操作和使用产生重大影响的文件功能的效果不理想的。</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w:t>
            </w:r>
            <w:r>
              <w:rPr>
                <w:rFonts w:ascii="Times New Roman" w:hAnsi="Times New Roman" w:hint="eastAsia"/>
                <w:sz w:val="22"/>
              </w:rPr>
              <w:t>天</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3</w:t>
            </w:r>
            <w:r>
              <w:rPr>
                <w:rFonts w:ascii="Times New Roman" w:hAnsi="Times New Roman" w:hint="eastAsia"/>
                <w:sz w:val="22"/>
              </w:rPr>
              <w:t>天</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15</w:t>
            </w:r>
            <w:r>
              <w:rPr>
                <w:rFonts w:ascii="Times New Roman" w:hAnsi="Times New Roman" w:hint="eastAsia"/>
                <w:sz w:val="22"/>
              </w:rPr>
              <w:t>个工作日</w:t>
            </w:r>
          </w:p>
        </w:tc>
      </w:tr>
      <w:tr w:rsidR="00671271" w:rsidTr="00881631">
        <w:trPr>
          <w:trHeight w:val="832"/>
        </w:trPr>
        <w:tc>
          <w:tcPr>
            <w:tcW w:w="830"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5</w:t>
            </w:r>
          </w:p>
        </w:tc>
        <w:tc>
          <w:tcPr>
            <w:tcW w:w="3651" w:type="dxa"/>
            <w:vAlign w:val="center"/>
          </w:tcPr>
          <w:p w:rsidR="00671271" w:rsidRDefault="00671271" w:rsidP="00881631">
            <w:pPr>
              <w:adjustRightInd w:val="0"/>
              <w:snapToGrid w:val="0"/>
              <w:spacing w:line="360" w:lineRule="auto"/>
              <w:ind w:right="-1"/>
              <w:jc w:val="left"/>
              <w:rPr>
                <w:rFonts w:ascii="Times New Roman" w:hAnsi="Times New Roman"/>
                <w:sz w:val="22"/>
              </w:rPr>
            </w:pPr>
            <w:r>
              <w:rPr>
                <w:rFonts w:ascii="Times New Roman" w:hAnsi="Times New Roman" w:hint="eastAsia"/>
                <w:sz w:val="22"/>
              </w:rPr>
              <w:t>需求变更较小影响到修改数据库结构的。</w:t>
            </w:r>
          </w:p>
        </w:tc>
        <w:tc>
          <w:tcPr>
            <w:tcW w:w="1327"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7</w:t>
            </w:r>
            <w:r>
              <w:rPr>
                <w:rFonts w:ascii="Times New Roman" w:hAnsi="Times New Roman" w:hint="eastAsia"/>
                <w:sz w:val="22"/>
              </w:rPr>
              <w:t>天</w:t>
            </w:r>
          </w:p>
        </w:tc>
        <w:tc>
          <w:tcPr>
            <w:tcW w:w="165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10</w:t>
            </w:r>
            <w:r>
              <w:rPr>
                <w:rFonts w:ascii="Times New Roman" w:hAnsi="Times New Roman" w:hint="eastAsia"/>
                <w:sz w:val="22"/>
              </w:rPr>
              <w:t>天</w:t>
            </w:r>
          </w:p>
        </w:tc>
        <w:tc>
          <w:tcPr>
            <w:tcW w:w="2489" w:type="dxa"/>
            <w:vAlign w:val="center"/>
          </w:tcPr>
          <w:p w:rsidR="00671271" w:rsidRDefault="00671271" w:rsidP="00881631">
            <w:pPr>
              <w:adjustRightInd w:val="0"/>
              <w:snapToGrid w:val="0"/>
              <w:spacing w:line="360" w:lineRule="auto"/>
              <w:ind w:right="-1"/>
              <w:jc w:val="center"/>
              <w:rPr>
                <w:rFonts w:ascii="Times New Roman" w:hAnsi="Times New Roman"/>
                <w:sz w:val="22"/>
              </w:rPr>
            </w:pPr>
            <w:r>
              <w:rPr>
                <w:rFonts w:ascii="Times New Roman" w:hAnsi="Times New Roman" w:hint="eastAsia"/>
                <w:sz w:val="22"/>
              </w:rPr>
              <w:t>根据项目大小另议</w:t>
            </w:r>
          </w:p>
        </w:tc>
      </w:tr>
    </w:tbl>
    <w:p w:rsidR="00671271" w:rsidRDefault="00671271" w:rsidP="00671271">
      <w:pPr>
        <w:adjustRightInd w:val="0"/>
        <w:snapToGrid w:val="0"/>
        <w:spacing w:line="300" w:lineRule="auto"/>
        <w:rPr>
          <w:rFonts w:ascii="Times New Roman" w:hAnsi="Times New Roman"/>
          <w:sz w:val="22"/>
        </w:rPr>
      </w:pP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12.2</w:t>
      </w:r>
      <w:r>
        <w:rPr>
          <w:rFonts w:ascii="Times New Roman" w:hAnsi="Times New Roman"/>
          <w:sz w:val="22"/>
        </w:rPr>
        <w:t>考核管理要求</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）中标人需按照公司运</w:t>
      </w:r>
      <w:proofErr w:type="gramStart"/>
      <w:r>
        <w:rPr>
          <w:rFonts w:ascii="Times New Roman" w:hAnsi="Times New Roman" w:hint="eastAsia"/>
          <w:sz w:val="22"/>
        </w:rPr>
        <w:t>维标准</w:t>
      </w:r>
      <w:proofErr w:type="gramEnd"/>
      <w:r>
        <w:rPr>
          <w:rFonts w:ascii="Times New Roman" w:hAnsi="Times New Roman" w:hint="eastAsia"/>
          <w:sz w:val="22"/>
        </w:rPr>
        <w:t>建立维护工作流程。并根据维护工作的管理要求建立服务双方都认可的标准服务流程，在合同订立前递交采购人。公司技术支持人员需按此规范标准流程做好相应服务工作。</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）中标人需做好日常维护支持文档的管理工作，对支出维护工作应提供书面工作记录，包括发生的问题、问题产生的原因、解决的措施和过程、解决问题程度，并对这些维护记录文档做好归类总结和分析。</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）要求每周提供运维记录，每月提供分析报告，按季度、年度进行总结，并在运</w:t>
      </w:r>
      <w:proofErr w:type="gramStart"/>
      <w:r>
        <w:rPr>
          <w:rFonts w:ascii="Times New Roman" w:hAnsi="Times New Roman" w:hint="eastAsia"/>
          <w:sz w:val="22"/>
        </w:rPr>
        <w:t>维结束</w:t>
      </w:r>
      <w:proofErr w:type="gramEnd"/>
      <w:r>
        <w:rPr>
          <w:rFonts w:ascii="Times New Roman" w:hAnsi="Times New Roman" w:hint="eastAsia"/>
          <w:sz w:val="22"/>
        </w:rPr>
        <w:t>后配合医院，通过专家验收。</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）中标人需提供年度服务工作总结，包括服务总体情况，年度工作内容、服务团队介绍、重大项目建设历程以及年度工作成效等。</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）中标人按时提交软件技术维护服务报告：内容包括维护内容、问题分析和处理结果等。</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6</w:t>
      </w:r>
      <w:r>
        <w:rPr>
          <w:rFonts w:ascii="Times New Roman" w:hAnsi="Times New Roman" w:hint="eastAsia"/>
          <w:sz w:val="22"/>
        </w:rPr>
        <w:t>）中标人在正式服务期内，应严格按照前期制定的维护流程、培训方案、标准操作步骤提供规范服务，包括：实现所承诺的服务质量，每月提供维护总结报告，通过服务总结，不断发现服务过程中的问题并加以改正；从而不断提高服务能力和服务质量。</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7</w:t>
      </w:r>
      <w:r>
        <w:rPr>
          <w:rFonts w:ascii="Times New Roman" w:hAnsi="Times New Roman" w:hint="eastAsia"/>
          <w:sz w:val="22"/>
        </w:rPr>
        <w:t>）要求提供突发公共卫生事件和重大活动期间应用信息系统现场技术支持保障。</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8</w:t>
      </w:r>
      <w:r>
        <w:rPr>
          <w:rFonts w:ascii="Times New Roman" w:hAnsi="Times New Roman" w:hint="eastAsia"/>
          <w:sz w:val="22"/>
        </w:rPr>
        <w:t>）要求配合硬件环境改变、调整时所需配合完成的应用系统技术保障乃至系统重新部署工作。</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9</w:t>
      </w:r>
      <w:r>
        <w:rPr>
          <w:rFonts w:ascii="Times New Roman" w:hAnsi="Times New Roman" w:hint="eastAsia"/>
          <w:sz w:val="22"/>
        </w:rPr>
        <w:t>）要求项目确定的运维内容，已按合同全部建成，能满足系统运行的需要，运</w:t>
      </w:r>
      <w:proofErr w:type="gramStart"/>
      <w:r>
        <w:rPr>
          <w:rFonts w:ascii="Times New Roman" w:hAnsi="Times New Roman" w:hint="eastAsia"/>
          <w:sz w:val="22"/>
        </w:rPr>
        <w:t>维包括</w:t>
      </w:r>
      <w:proofErr w:type="gramEnd"/>
      <w:r>
        <w:rPr>
          <w:rFonts w:ascii="Times New Roman" w:hAnsi="Times New Roman" w:hint="eastAsia"/>
          <w:sz w:val="22"/>
        </w:rPr>
        <w:t>的各应用系统，都通过一定时期试运行，期间产生的所有问题都已得到解决，且院方满意。</w:t>
      </w: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14" w:name="_Toc136872140"/>
      <w:r>
        <w:rPr>
          <w:rFonts w:ascii="Times New Roman" w:hAnsi="Times New Roman"/>
          <w:b/>
          <w:sz w:val="22"/>
        </w:rPr>
        <w:t>13</w:t>
      </w:r>
      <w:r>
        <w:rPr>
          <w:rFonts w:ascii="Times New Roman" w:hAnsi="Times New Roman"/>
          <w:b/>
          <w:sz w:val="22"/>
        </w:rPr>
        <w:t>现场组织协调</w:t>
      </w:r>
      <w:bookmarkEnd w:id="114"/>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13.1</w:t>
      </w:r>
      <w:r>
        <w:rPr>
          <w:rFonts w:ascii="Times New Roman" w:hAnsi="Times New Roman"/>
          <w:sz w:val="22"/>
        </w:rPr>
        <w:t>投标人须自行负责与新区相关单位的沟通协调，解决、落实施工过程中所需办理的各类施工证件和许可证明；</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13.2</w:t>
      </w:r>
      <w:r>
        <w:rPr>
          <w:rFonts w:ascii="Times New Roman" w:hAnsi="Times New Roman"/>
          <w:sz w:val="22"/>
        </w:rPr>
        <w:t>投标人须自行负责与政府相关委办局和各街镇相关单位的沟通协调；</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13.3</w:t>
      </w:r>
      <w:r>
        <w:rPr>
          <w:rFonts w:ascii="Times New Roman" w:hAnsi="Times New Roman"/>
          <w:sz w:val="22"/>
        </w:rPr>
        <w:t>投标人须自行负责采购人各部门的沟通协调，解决涉及项目建设的其他问题。</w:t>
      </w: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15" w:name="_Toc136872141"/>
      <w:r>
        <w:rPr>
          <w:rFonts w:ascii="Times New Roman" w:hAnsi="Times New Roman"/>
          <w:b/>
          <w:sz w:val="22"/>
        </w:rPr>
        <w:lastRenderedPageBreak/>
        <w:t>14</w:t>
      </w:r>
      <w:r>
        <w:rPr>
          <w:rFonts w:ascii="Times New Roman" w:hAnsi="Times New Roman"/>
          <w:b/>
          <w:sz w:val="22"/>
        </w:rPr>
        <w:t>项目的保密和产权</w:t>
      </w:r>
      <w:bookmarkEnd w:id="115"/>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14.1</w:t>
      </w:r>
      <w:r>
        <w:rPr>
          <w:rFonts w:ascii="Times New Roman" w:hAnsi="Times New Roman"/>
          <w:sz w:val="22"/>
        </w:rPr>
        <w:t>投标人</w:t>
      </w:r>
      <w:r>
        <w:rPr>
          <w:rFonts w:ascii="Times New Roman" w:hAnsi="Times New Roman"/>
          <w:color w:val="000000"/>
          <w:sz w:val="22"/>
        </w:rPr>
        <w:t>保证对其提供的服务及出售的标的物享有合法的权利，应保证在其出售的标的物上不存在任何未曾向采购人透露的担保物权，如抵押权、质押权、留置权等，并</w:t>
      </w:r>
      <w:r>
        <w:rPr>
          <w:rFonts w:ascii="Times New Roman" w:hAnsi="Times New Roman"/>
          <w:sz w:val="22"/>
        </w:rPr>
        <w:t>承诺本项目所使用的产品、系统、软件等内容，不会有涉及侵权或其他违法情况的发生。若存在上述问题，一律由投标人承担相关法律责任；</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14.2 </w:t>
      </w:r>
      <w:r>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671271" w:rsidRDefault="00671271" w:rsidP="00671271">
      <w:pPr>
        <w:adjustRightInd w:val="0"/>
        <w:snapToGrid w:val="0"/>
        <w:spacing w:line="300" w:lineRule="auto"/>
        <w:ind w:firstLineChars="200" w:firstLine="440"/>
        <w:rPr>
          <w:rFonts w:ascii="Times New Roman" w:hAnsi="Times New Roman"/>
          <w:color w:val="000000"/>
          <w:sz w:val="22"/>
        </w:rPr>
      </w:pPr>
      <w:r>
        <w:rPr>
          <w:rFonts w:ascii="Times New Roman" w:hAnsi="Times New Roman"/>
          <w:sz w:val="22"/>
        </w:rPr>
        <w:t xml:space="preserve">14.3 </w:t>
      </w:r>
      <w:r>
        <w:rPr>
          <w:rFonts w:ascii="Times New Roman" w:hAnsi="Times New Roman"/>
          <w:color w:val="000000"/>
          <w:sz w:val="22"/>
        </w:rPr>
        <w:t>中标人应遵守合同文件约定内容的保密要求。如果采购人提供的内容属于保密的，应签订保密协议，且双方均有保密义务。</w:t>
      </w:r>
    </w:p>
    <w:p w:rsidR="00671271" w:rsidRDefault="00671271" w:rsidP="00671271">
      <w:pPr>
        <w:rPr>
          <w:rFonts w:ascii="Times New Roman" w:hAnsi="Times New Roman"/>
          <w:sz w:val="20"/>
          <w:szCs w:val="20"/>
        </w:rPr>
      </w:pPr>
    </w:p>
    <w:p w:rsidR="00671271" w:rsidRDefault="00671271" w:rsidP="00671271">
      <w:pPr>
        <w:spacing w:line="300" w:lineRule="auto"/>
        <w:jc w:val="center"/>
        <w:outlineLvl w:val="1"/>
        <w:rPr>
          <w:rFonts w:ascii="Times New Roman" w:eastAsia="黑体" w:hAnsi="Times New Roman"/>
          <w:sz w:val="30"/>
          <w:szCs w:val="30"/>
        </w:rPr>
      </w:pPr>
      <w:bookmarkStart w:id="116" w:name="_Toc136872142"/>
      <w:r>
        <w:rPr>
          <w:rFonts w:ascii="Times New Roman" w:eastAsia="黑体" w:hAnsi="Times New Roman"/>
          <w:sz w:val="30"/>
          <w:szCs w:val="30"/>
        </w:rPr>
        <w:t>四、投标报价须知</w:t>
      </w:r>
      <w:bookmarkEnd w:id="98"/>
      <w:bookmarkEnd w:id="116"/>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17" w:name="_Toc490037251"/>
      <w:bookmarkStart w:id="118" w:name="_Toc136872143"/>
      <w:r>
        <w:rPr>
          <w:rFonts w:ascii="Times New Roman" w:hAnsi="Times New Roman"/>
          <w:b/>
          <w:color w:val="000000"/>
          <w:sz w:val="22"/>
        </w:rPr>
        <w:t>15</w:t>
      </w:r>
      <w:r>
        <w:rPr>
          <w:rFonts w:ascii="Times New Roman" w:hAnsi="Times New Roman"/>
          <w:b/>
          <w:color w:val="000000"/>
          <w:sz w:val="22"/>
        </w:rPr>
        <w:t>投标报价依据</w:t>
      </w:r>
      <w:bookmarkEnd w:id="117"/>
      <w:bookmarkEnd w:id="118"/>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15.1 </w:t>
      </w:r>
      <w:r>
        <w:rPr>
          <w:rFonts w:ascii="Times New Roman" w:hAnsi="Times New Roman"/>
          <w:color w:val="000000"/>
          <w:sz w:val="22"/>
        </w:rPr>
        <w:t>投标报价计算依据包括本项目的招标文件（包括提供的附件）、招标文件答疑或修改的补充文书、运维工作量清单、备品备件清单、项目现场条件等。</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15.2 </w:t>
      </w:r>
      <w:r>
        <w:rPr>
          <w:rFonts w:ascii="Times New Roman" w:hAnsi="Times New Roman"/>
          <w:color w:val="000000"/>
          <w:sz w:val="22"/>
        </w:rPr>
        <w:t>招标文件明确的</w:t>
      </w:r>
      <w:r>
        <w:rPr>
          <w:rFonts w:ascii="Times New Roman" w:hAnsi="Times New Roman" w:hint="eastAsia"/>
          <w:color w:val="000000"/>
          <w:sz w:val="22"/>
        </w:rPr>
        <w:t>项目</w:t>
      </w:r>
      <w:r>
        <w:rPr>
          <w:rFonts w:ascii="Times New Roman" w:hAnsi="Times New Roman"/>
          <w:color w:val="000000"/>
          <w:sz w:val="22"/>
        </w:rPr>
        <w:t>范围、</w:t>
      </w:r>
      <w:r>
        <w:rPr>
          <w:rFonts w:ascii="Times New Roman" w:hAnsi="Times New Roman" w:hint="eastAsia"/>
          <w:color w:val="000000"/>
          <w:sz w:val="22"/>
        </w:rPr>
        <w:t>运维</w:t>
      </w:r>
      <w:r>
        <w:rPr>
          <w:rFonts w:ascii="Times New Roman" w:hAnsi="Times New Roman"/>
          <w:color w:val="000000"/>
          <w:sz w:val="22"/>
        </w:rPr>
        <w:t>内容、</w:t>
      </w:r>
      <w:r>
        <w:rPr>
          <w:rFonts w:ascii="Times New Roman" w:hAnsi="Times New Roman" w:hint="eastAsia"/>
          <w:color w:val="000000"/>
          <w:sz w:val="22"/>
        </w:rPr>
        <w:t>运维</w:t>
      </w:r>
      <w:r>
        <w:rPr>
          <w:rFonts w:ascii="Times New Roman" w:hAnsi="Times New Roman"/>
          <w:color w:val="000000"/>
          <w:sz w:val="22"/>
        </w:rPr>
        <w:t>期限、</w:t>
      </w:r>
      <w:r>
        <w:rPr>
          <w:rFonts w:ascii="Times New Roman" w:hAnsi="Times New Roman" w:hint="eastAsia"/>
          <w:color w:val="000000"/>
          <w:sz w:val="22"/>
        </w:rPr>
        <w:t>运</w:t>
      </w:r>
      <w:proofErr w:type="gramStart"/>
      <w:r>
        <w:rPr>
          <w:rFonts w:ascii="Times New Roman" w:hAnsi="Times New Roman" w:hint="eastAsia"/>
          <w:color w:val="000000"/>
          <w:sz w:val="22"/>
        </w:rPr>
        <w:t>维</w:t>
      </w:r>
      <w:r>
        <w:rPr>
          <w:rFonts w:ascii="Times New Roman" w:hAnsi="Times New Roman"/>
          <w:color w:val="000000"/>
          <w:sz w:val="22"/>
        </w:rPr>
        <w:t>质量</w:t>
      </w:r>
      <w:proofErr w:type="gramEnd"/>
      <w:r>
        <w:rPr>
          <w:rFonts w:ascii="Times New Roman" w:hAnsi="Times New Roman"/>
          <w:color w:val="000000"/>
          <w:sz w:val="22"/>
        </w:rPr>
        <w:t>要求、</w:t>
      </w:r>
      <w:r>
        <w:rPr>
          <w:rFonts w:ascii="Times New Roman" w:hAnsi="Times New Roman" w:hint="eastAsia"/>
          <w:color w:val="000000"/>
          <w:sz w:val="22"/>
        </w:rPr>
        <w:t>设备</w:t>
      </w:r>
      <w:r>
        <w:rPr>
          <w:rFonts w:ascii="Times New Roman" w:hAnsi="Times New Roman"/>
          <w:color w:val="000000"/>
          <w:sz w:val="22"/>
        </w:rPr>
        <w:t>管理要求及考核要求等。</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15.3</w:t>
      </w:r>
      <w:r>
        <w:rPr>
          <w:rFonts w:ascii="Times New Roman" w:hAnsi="Times New Roman"/>
          <w:color w:val="000000"/>
          <w:sz w:val="22"/>
        </w:rPr>
        <w:t>工作量清单（包含运维工作量清单和备品备件清单，以下简称工作量清单）说明</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15.3.1</w:t>
      </w:r>
      <w:r>
        <w:rPr>
          <w:rFonts w:ascii="Times New Roman" w:hAnsi="Times New Roman"/>
          <w:color w:val="000000"/>
          <w:sz w:val="22"/>
        </w:rPr>
        <w:t>工作量清单应与投标人须知、合同条件、项目质量标准和要求等文件结合起来理解或解释。</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15.3.2</w:t>
      </w:r>
      <w:r>
        <w:rPr>
          <w:rFonts w:ascii="Times New Roman" w:hAnsi="Times New Roman"/>
          <w:color w:val="000000"/>
          <w:sz w:val="22"/>
        </w:rPr>
        <w:t>采购人提供的工作量清单是依照采购需求测算出的本次招标的标的物清单。投标人如发现工作量清单和实际工作内容不一致时，应立即以书面形式通知采购人核查，除非采购人以答疑文件或补充文件予以更正，否则，应以此清单内容为准。</w:t>
      </w:r>
    </w:p>
    <w:p w:rsidR="00671271" w:rsidRDefault="00671271" w:rsidP="00671271">
      <w:pPr>
        <w:pStyle w:val="1a"/>
        <w:adjustRightInd w:val="0"/>
        <w:snapToGrid w:val="0"/>
        <w:spacing w:line="300" w:lineRule="auto"/>
        <w:ind w:firstLine="440"/>
        <w:rPr>
          <w:rFonts w:ascii="Times New Roman" w:hAnsi="Times New Roman"/>
          <w:sz w:val="22"/>
        </w:rPr>
      </w:pPr>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19" w:name="_Toc490037253"/>
      <w:bookmarkStart w:id="120" w:name="_Toc136872144"/>
      <w:r>
        <w:rPr>
          <w:rFonts w:ascii="Times New Roman" w:hAnsi="Times New Roman"/>
          <w:b/>
          <w:color w:val="000000"/>
          <w:sz w:val="22"/>
        </w:rPr>
        <w:t>16</w:t>
      </w:r>
      <w:r>
        <w:rPr>
          <w:rFonts w:ascii="Times New Roman" w:hAnsi="Times New Roman"/>
          <w:b/>
          <w:color w:val="000000"/>
          <w:sz w:val="22"/>
        </w:rPr>
        <w:t>投标报价内容</w:t>
      </w:r>
      <w:bookmarkEnd w:id="119"/>
      <w:bookmarkEnd w:id="120"/>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16.1 </w:t>
      </w:r>
      <w:r>
        <w:rPr>
          <w:rFonts w:ascii="Times New Roman" w:hAnsi="Times New Roman"/>
          <w:color w:val="000000"/>
          <w:sz w:val="22"/>
        </w:rPr>
        <w:t>本项</w:t>
      </w:r>
      <w:r>
        <w:rPr>
          <w:rFonts w:ascii="Times New Roman" w:hAnsi="Times New Roman"/>
          <w:sz w:val="22"/>
        </w:rPr>
        <w:t>目报价为</w:t>
      </w:r>
      <w:proofErr w:type="gramStart"/>
      <w:r>
        <w:rPr>
          <w:rFonts w:ascii="Times New Roman" w:hAnsi="Times New Roman"/>
          <w:sz w:val="22"/>
        </w:rPr>
        <w:t>全费用</w:t>
      </w:r>
      <w:proofErr w:type="gramEnd"/>
      <w:r>
        <w:rPr>
          <w:rFonts w:ascii="Times New Roman" w:hAnsi="Times New Roman"/>
          <w:sz w:val="22"/>
        </w:rPr>
        <w:t>报价，是履行合同的最终价格，除投标需求中另有说明外，投标报价（即投标总价）应包括为实施本项目所需的全部运维服务所产生的人工（含工资、加班工资、工作餐、社会统筹保险金、关于人员聘用的费用等）、设备和材料采购、运输、装卸、仓储、保管、</w:t>
      </w:r>
      <w:r>
        <w:rPr>
          <w:rFonts w:ascii="Times New Roman" w:hAnsi="Times New Roman" w:hint="eastAsia"/>
          <w:sz w:val="22"/>
        </w:rPr>
        <w:t>机械使用、</w:t>
      </w:r>
      <w:r>
        <w:rPr>
          <w:rFonts w:ascii="Times New Roman" w:hAnsi="Times New Roman"/>
          <w:sz w:val="22"/>
        </w:rPr>
        <w:t>培训、验收、配合、保险、劳务、管理、利润、税费、伴随服务</w:t>
      </w:r>
      <w:r>
        <w:rPr>
          <w:rFonts w:ascii="Times New Roman" w:hAnsi="Times New Roman" w:hint="eastAsia"/>
          <w:sz w:val="22"/>
        </w:rPr>
        <w:t>等</w:t>
      </w:r>
      <w:r>
        <w:rPr>
          <w:rFonts w:ascii="Times New Roman" w:hAnsi="Times New Roman"/>
          <w:sz w:val="22"/>
        </w:rPr>
        <w:t>费用。</w:t>
      </w:r>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16.2 </w:t>
      </w:r>
      <w:r>
        <w:rPr>
          <w:rFonts w:ascii="Times New Roman" w:hAnsi="Times New Roman"/>
          <w:sz w:val="22"/>
        </w:rPr>
        <w:t>投标报价中投标人应考虑本项目可能存在的风险因素。投标报价应将所有工作内容考虑在内，如有漏项或缺项，均属于投标人的风险</w:t>
      </w:r>
      <w:r>
        <w:rPr>
          <w:rFonts w:ascii="Times New Roman" w:eastAsiaTheme="minorEastAsia" w:hAnsiTheme="minorEastAsia"/>
          <w:sz w:val="22"/>
        </w:rPr>
        <w:t>，其费用视作已分配在报价明细表内单价或总价之中</w:t>
      </w:r>
      <w:r>
        <w:rPr>
          <w:rFonts w:ascii="Times New Roman" w:hAnsi="Times New Roman"/>
          <w:sz w:val="22"/>
        </w:rPr>
        <w:t>。投标人应逐项计算并填写单价、合计价和总价。</w:t>
      </w:r>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16.3</w:t>
      </w:r>
      <w:r>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16.4 </w:t>
      </w:r>
      <w:r>
        <w:rPr>
          <w:rFonts w:ascii="Times New Roman" w:hAnsi="Times New Roman"/>
          <w:sz w:val="22"/>
        </w:rPr>
        <w:t>投标人按照投标文件格式中所附的表式完整地填写《开标一览表》及各类投标报价明细表，说明其拟提供服务的内容、数量、价格、时间、价格构成等。</w:t>
      </w:r>
    </w:p>
    <w:p w:rsidR="00671271" w:rsidRDefault="00671271" w:rsidP="00671271">
      <w:pPr>
        <w:adjustRightInd w:val="0"/>
        <w:snapToGrid w:val="0"/>
        <w:spacing w:line="300" w:lineRule="auto"/>
        <w:ind w:firstLineChars="200" w:firstLine="442"/>
        <w:jc w:val="left"/>
        <w:outlineLvl w:val="2"/>
        <w:rPr>
          <w:rFonts w:ascii="Times New Roman" w:hAnsi="Times New Roman"/>
          <w:b/>
          <w:color w:val="000000"/>
          <w:sz w:val="22"/>
        </w:rPr>
      </w:pPr>
      <w:bookmarkStart w:id="121" w:name="_Toc490037254"/>
      <w:bookmarkStart w:id="122" w:name="_Toc136872145"/>
      <w:r>
        <w:rPr>
          <w:rFonts w:ascii="Times New Roman" w:hAnsi="Times New Roman"/>
          <w:b/>
          <w:color w:val="000000"/>
          <w:sz w:val="22"/>
        </w:rPr>
        <w:t xml:space="preserve">17 </w:t>
      </w:r>
      <w:r>
        <w:rPr>
          <w:rFonts w:ascii="Times New Roman" w:hAnsi="Times New Roman"/>
          <w:b/>
          <w:color w:val="000000"/>
          <w:sz w:val="22"/>
        </w:rPr>
        <w:t>投标报价控制性条款</w:t>
      </w:r>
      <w:bookmarkEnd w:id="121"/>
      <w:bookmarkEnd w:id="122"/>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17.1 </w:t>
      </w:r>
      <w:r>
        <w:rPr>
          <w:rFonts w:ascii="Times New Roman" w:hAnsi="Times New Roman"/>
          <w:color w:val="000000"/>
          <w:sz w:val="22"/>
        </w:rPr>
        <w:t>投标报价不得超过公布的预算金额</w:t>
      </w:r>
      <w:r>
        <w:rPr>
          <w:rFonts w:ascii="Times New Roman" w:hAnsi="Times New Roman" w:hint="eastAsia"/>
          <w:color w:val="000000"/>
          <w:sz w:val="22"/>
        </w:rPr>
        <w:t>或最高限价</w:t>
      </w:r>
      <w:r>
        <w:rPr>
          <w:rFonts w:ascii="Times New Roman" w:hAnsi="Times New Roman"/>
          <w:color w:val="000000"/>
          <w:sz w:val="22"/>
        </w:rPr>
        <w:t>，其中各分项报价（如有要求）均不得超过对应的预算金额</w:t>
      </w:r>
      <w:r>
        <w:rPr>
          <w:rFonts w:ascii="Times New Roman" w:hAnsi="Times New Roman" w:hint="eastAsia"/>
          <w:color w:val="000000"/>
          <w:sz w:val="22"/>
        </w:rPr>
        <w:t>或最高限价</w:t>
      </w:r>
      <w:r>
        <w:rPr>
          <w:rFonts w:ascii="Times New Roman" w:hAnsi="Times New Roman"/>
          <w:color w:val="000000"/>
          <w:sz w:val="22"/>
        </w:rPr>
        <w:t>。</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 xml:space="preserve">17.2 </w:t>
      </w:r>
      <w:r>
        <w:rPr>
          <w:rFonts w:ascii="Times New Roman" w:hAnsi="Times New Roman"/>
          <w:color w:val="000000"/>
          <w:sz w:val="22"/>
        </w:rPr>
        <w:t>本项目只允许有一个报价，任何有选择的报价将不予接受。</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宋体" w:hAnsi="宋体"/>
          <w:sz w:val="22"/>
        </w:rPr>
        <w:t>★</w:t>
      </w:r>
      <w:r>
        <w:rPr>
          <w:rFonts w:ascii="Times New Roman" w:hAnsi="Times New Roman"/>
          <w:color w:val="000000"/>
          <w:sz w:val="22"/>
        </w:rPr>
        <w:t>17.4</w:t>
      </w:r>
      <w:r>
        <w:rPr>
          <w:rFonts w:ascii="Times New Roman" w:hAnsi="Times New Roman"/>
          <w:color w:val="000000"/>
          <w:sz w:val="22"/>
        </w:rPr>
        <w:t>经评标委员会审定，投标报价存在下列情形之一的，该投标文件作无效标处理：</w:t>
      </w:r>
    </w:p>
    <w:p w:rsidR="00671271" w:rsidRDefault="00671271" w:rsidP="0067127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17.4.1 </w:t>
      </w:r>
      <w:r>
        <w:rPr>
          <w:rFonts w:ascii="Times New Roman" w:hAnsi="Times New Roman"/>
          <w:color w:val="000000"/>
          <w:sz w:val="22"/>
        </w:rPr>
        <w:t>对运维工作量清单中的</w:t>
      </w:r>
      <w:r>
        <w:rPr>
          <w:rFonts w:ascii="Times New Roman" w:hAnsi="Times New Roman"/>
          <w:sz w:val="22"/>
        </w:rPr>
        <w:t>工作量</w:t>
      </w:r>
      <w:r>
        <w:rPr>
          <w:rFonts w:ascii="Times New Roman" w:hAnsi="Times New Roman"/>
          <w:color w:val="000000"/>
          <w:sz w:val="22"/>
        </w:rPr>
        <w:t>进行缩减的</w:t>
      </w:r>
      <w:r>
        <w:rPr>
          <w:rFonts w:ascii="Times New Roman" w:hAnsi="Times New Roman" w:hint="eastAsia"/>
          <w:color w:val="000000"/>
          <w:sz w:val="22"/>
        </w:rPr>
        <w:t>；</w:t>
      </w:r>
    </w:p>
    <w:p w:rsidR="00671271" w:rsidRDefault="00671271" w:rsidP="00671271">
      <w:pPr>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17.4.2 </w:t>
      </w:r>
      <w:r>
        <w:rPr>
          <w:rFonts w:ascii="Times New Roman" w:hAnsi="Times New Roman"/>
          <w:color w:val="000000"/>
          <w:sz w:val="22"/>
        </w:rPr>
        <w:t>投标报价和技术方案明显不相符的。</w:t>
      </w:r>
    </w:p>
    <w:p w:rsidR="00671271" w:rsidRPr="00172E2B" w:rsidRDefault="00671271" w:rsidP="00671271">
      <w:pPr>
        <w:adjustRightInd w:val="0"/>
        <w:snapToGrid w:val="0"/>
        <w:spacing w:line="300" w:lineRule="auto"/>
        <w:jc w:val="center"/>
        <w:outlineLvl w:val="1"/>
        <w:rPr>
          <w:rFonts w:ascii="Times New Roman" w:eastAsia="黑体" w:hAnsi="Times New Roman"/>
          <w:sz w:val="30"/>
          <w:szCs w:val="30"/>
        </w:rPr>
      </w:pPr>
      <w:bookmarkStart w:id="123" w:name="_Toc136872147"/>
      <w:r>
        <w:rPr>
          <w:rFonts w:ascii="Times New Roman" w:eastAsia="黑体" w:hAnsi="Times New Roman" w:hint="eastAsia"/>
          <w:sz w:val="30"/>
          <w:szCs w:val="30"/>
        </w:rPr>
        <w:t>五、</w:t>
      </w:r>
      <w:r w:rsidRPr="00172E2B">
        <w:rPr>
          <w:rFonts w:ascii="Times New Roman" w:eastAsia="黑体" w:hAnsi="Times New Roman"/>
          <w:sz w:val="30"/>
          <w:szCs w:val="30"/>
        </w:rPr>
        <w:t>政府采购政策</w:t>
      </w:r>
    </w:p>
    <w:p w:rsidR="00671271" w:rsidRDefault="00671271" w:rsidP="00671271">
      <w:pPr>
        <w:adjustRightInd w:val="0"/>
        <w:snapToGrid w:val="0"/>
        <w:spacing w:line="300" w:lineRule="auto"/>
        <w:ind w:firstLineChars="200" w:firstLine="442"/>
        <w:outlineLvl w:val="2"/>
        <w:rPr>
          <w:rFonts w:ascii="Times New Roman" w:hAnsi="Times New Roman"/>
          <w:b/>
          <w:sz w:val="22"/>
        </w:rPr>
      </w:pPr>
      <w:r>
        <w:rPr>
          <w:rFonts w:ascii="Times New Roman" w:hAnsi="Times New Roman" w:hint="eastAsia"/>
          <w:b/>
          <w:sz w:val="22"/>
        </w:rPr>
        <w:t xml:space="preserve">18 </w:t>
      </w:r>
      <w:r>
        <w:rPr>
          <w:rFonts w:ascii="Times New Roman" w:hAnsi="Times New Roman"/>
          <w:b/>
          <w:sz w:val="22"/>
        </w:rPr>
        <w:t>促进中小企业发展</w:t>
      </w:r>
      <w:bookmarkEnd w:id="123"/>
    </w:p>
    <w:p w:rsidR="00671271" w:rsidRDefault="00671271" w:rsidP="00671271">
      <w:pPr>
        <w:tabs>
          <w:tab w:val="left" w:pos="3060"/>
        </w:tabs>
        <w:adjustRightInd w:val="0"/>
        <w:snapToGrid w:val="0"/>
        <w:spacing w:line="300" w:lineRule="auto"/>
        <w:ind w:firstLineChars="200" w:firstLine="440"/>
        <w:rPr>
          <w:rFonts w:ascii="Times New Roman" w:hAnsi="Times New Roman"/>
          <w:sz w:val="22"/>
        </w:rPr>
      </w:pPr>
      <w:bookmarkStart w:id="124" w:name="_Toc481849906"/>
      <w:bookmarkStart w:id="125" w:name="_Toc486604822"/>
      <w:bookmarkStart w:id="126" w:name="_Toc506191162"/>
      <w:bookmarkStart w:id="127" w:name="_Toc495411567"/>
      <w:r>
        <w:rPr>
          <w:rFonts w:ascii="Times New Roman" w:hAnsi="Times New Roman" w:hint="eastAsia"/>
          <w:sz w:val="22"/>
        </w:rPr>
        <w:t>18</w:t>
      </w:r>
      <w:r>
        <w:rPr>
          <w:rFonts w:ascii="Times New Roman" w:hAnsi="Times New Roman"/>
          <w:bCs/>
          <w:sz w:val="22"/>
        </w:rPr>
        <w:t xml:space="preserve">.1 </w:t>
      </w:r>
      <w:r>
        <w:rPr>
          <w:rFonts w:ascii="Times New Roman" w:hAnsi="Times New Roman"/>
          <w:sz w:val="22"/>
        </w:rPr>
        <w:t>中小企业（含中型、小型、微型企业，下同）的划定按照《中小企业划型标准规定》（工信部联企业【</w:t>
      </w:r>
      <w:r>
        <w:rPr>
          <w:rFonts w:ascii="Times New Roman" w:hAnsi="Times New Roman"/>
          <w:sz w:val="22"/>
        </w:rPr>
        <w:t>2011</w:t>
      </w:r>
      <w:r>
        <w:rPr>
          <w:rFonts w:ascii="Times New Roman" w:hAnsi="Times New Roman"/>
          <w:sz w:val="22"/>
        </w:rPr>
        <w:t>】</w:t>
      </w:r>
      <w:r>
        <w:rPr>
          <w:rFonts w:ascii="Times New Roman" w:hAnsi="Times New Roman"/>
          <w:sz w:val="22"/>
        </w:rPr>
        <w:t>300</w:t>
      </w:r>
      <w:r>
        <w:rPr>
          <w:rFonts w:ascii="Times New Roman" w:hAnsi="Times New Roman"/>
          <w:sz w:val="22"/>
        </w:rPr>
        <w:t>号）执行，参加</w:t>
      </w:r>
      <w:r>
        <w:rPr>
          <w:rFonts w:ascii="Times New Roman" w:hAnsi="Times New Roman" w:hint="eastAsia"/>
          <w:sz w:val="22"/>
        </w:rPr>
        <w:t>投标</w:t>
      </w:r>
      <w:r>
        <w:rPr>
          <w:rFonts w:ascii="Times New Roman" w:hAnsi="Times New Roman"/>
          <w:sz w:val="22"/>
        </w:rPr>
        <w:t>的中小企业应当提供《中小企业声明函》（具体格式见</w:t>
      </w:r>
      <w:r>
        <w:rPr>
          <w:rFonts w:ascii="Times New Roman" w:hAnsi="Times New Roman"/>
          <w:sz w:val="22"/>
        </w:rPr>
        <w:t>“</w:t>
      </w:r>
      <w:r>
        <w:rPr>
          <w:rFonts w:ascii="Times New Roman" w:hAnsi="Times New Roman" w:hint="eastAsia"/>
          <w:sz w:val="22"/>
        </w:rPr>
        <w:t>投标</w:t>
      </w:r>
      <w:r>
        <w:rPr>
          <w:rFonts w:ascii="Times New Roman" w:hAnsi="Times New Roman"/>
          <w:sz w:val="22"/>
        </w:rPr>
        <w:t>文件格式</w:t>
      </w:r>
      <w:r>
        <w:rPr>
          <w:rFonts w:ascii="Times New Roman" w:hAnsi="Times New Roman"/>
          <w:sz w:val="22"/>
        </w:rPr>
        <w:t>”</w:t>
      </w:r>
      <w:r>
        <w:rPr>
          <w:rFonts w:ascii="Times New Roman" w:hAnsi="Times New Roman"/>
          <w:sz w:val="22"/>
        </w:rPr>
        <w:t>），反之，视作非中小企业，不享受相应的扶持政策。如项目允许联合体参与竞争的，则联合体中的中小企业均应按本款要求提供《中小企业声明函》。</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w:t>
      </w:r>
      <w:r>
        <w:rPr>
          <w:rFonts w:ascii="Times New Roman" w:hAnsi="Times New Roman"/>
          <w:sz w:val="22"/>
        </w:rPr>
        <w:t xml:space="preserve">.2 </w:t>
      </w:r>
      <w:r>
        <w:rPr>
          <w:rFonts w:ascii="Times New Roman" w:hAnsi="Times New Roman"/>
          <w:sz w:val="22"/>
        </w:rPr>
        <w:t>依据市财政局</w:t>
      </w:r>
      <w:r>
        <w:rPr>
          <w:rFonts w:ascii="Times New Roman" w:hAnsi="Times New Roman"/>
          <w:sz w:val="22"/>
        </w:rPr>
        <w:t>2015</w:t>
      </w:r>
      <w:r>
        <w:rPr>
          <w:rFonts w:ascii="Times New Roman" w:hAnsi="Times New Roman"/>
          <w:sz w:val="22"/>
        </w:rPr>
        <w:t>年</w:t>
      </w:r>
      <w:r>
        <w:rPr>
          <w:rFonts w:ascii="Times New Roman" w:hAnsi="Times New Roman"/>
          <w:sz w:val="22"/>
        </w:rPr>
        <w:t>9</w:t>
      </w:r>
      <w:r>
        <w:rPr>
          <w:rFonts w:ascii="Times New Roman" w:hAnsi="Times New Roman"/>
          <w:sz w:val="22"/>
        </w:rPr>
        <w:t>月发布的《</w:t>
      </w:r>
      <w:r>
        <w:rPr>
          <w:rFonts w:ascii="Times New Roman" w:hAnsi="Times New Roman"/>
        </w:rPr>
        <w:t>关于执行促进中小企业发展政策相关事宜的通知</w:t>
      </w:r>
      <w:r>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Pr>
          <w:rFonts w:ascii="Times New Roman" w:hAnsi="Times New Roman"/>
          <w:sz w:val="22"/>
        </w:rPr>
        <w:t>办法》。</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w:t>
      </w:r>
      <w:r>
        <w:rPr>
          <w:rFonts w:ascii="Times New Roman" w:hAnsi="Times New Roman"/>
          <w:sz w:val="22"/>
        </w:rPr>
        <w:t xml:space="preserve">.3 </w:t>
      </w:r>
      <w:r>
        <w:rPr>
          <w:rFonts w:ascii="Times New Roman" w:hAnsi="Times New Roman"/>
          <w:sz w:val="22"/>
        </w:rPr>
        <w:t>如项目允许联合体参与竞争的，组成联合体的大中型企业和其他自然人、法人或者其他组织，与小型、微型企业之间不得存在投资关系。</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w:t>
      </w:r>
      <w:r>
        <w:rPr>
          <w:rFonts w:ascii="Times New Roman" w:hAnsi="Times New Roman"/>
          <w:sz w:val="22"/>
        </w:rPr>
        <w:t>.4</w:t>
      </w:r>
      <w:r>
        <w:rPr>
          <w:rFonts w:ascii="Times New Roman" w:hAnsi="Times New Roman"/>
          <w:sz w:val="22"/>
        </w:rPr>
        <w:t>对于小型、微型企业，按照《政府采购促进中小企业发展</w:t>
      </w:r>
      <w:r>
        <w:rPr>
          <w:rFonts w:ascii="Times New Roman" w:hAnsi="Times New Roman" w:hint="eastAsia"/>
          <w:sz w:val="22"/>
        </w:rPr>
        <w:t>管理</w:t>
      </w:r>
      <w:r>
        <w:rPr>
          <w:rFonts w:ascii="Times New Roman" w:hAnsi="Times New Roman"/>
          <w:sz w:val="22"/>
        </w:rPr>
        <w:t>办法》（财库【</w:t>
      </w:r>
      <w:r>
        <w:rPr>
          <w:rFonts w:ascii="Times New Roman" w:hAnsi="Times New Roman"/>
          <w:sz w:val="22"/>
        </w:rPr>
        <w:t>20</w:t>
      </w:r>
      <w:r>
        <w:rPr>
          <w:rFonts w:ascii="Times New Roman" w:hAnsi="Times New Roman" w:hint="eastAsia"/>
          <w:sz w:val="22"/>
        </w:rPr>
        <w:t>20</w:t>
      </w:r>
      <w:r>
        <w:rPr>
          <w:rFonts w:ascii="Times New Roman" w:hAnsi="Times New Roman"/>
          <w:sz w:val="22"/>
        </w:rPr>
        <w:t>】</w:t>
      </w:r>
      <w:r>
        <w:rPr>
          <w:rFonts w:ascii="Times New Roman" w:hAnsi="Times New Roman" w:hint="eastAsia"/>
          <w:sz w:val="22"/>
        </w:rPr>
        <w:t>46</w:t>
      </w:r>
      <w:r>
        <w:rPr>
          <w:rFonts w:ascii="Times New Roman" w:hAnsi="Times New Roman"/>
          <w:sz w:val="22"/>
        </w:rPr>
        <w:t>号）</w:t>
      </w:r>
      <w:r>
        <w:rPr>
          <w:rFonts w:ascii="Times New Roman"/>
          <w:sz w:val="22"/>
        </w:rPr>
        <w:t>和《关于进一步加大政府采购支持中小企业力度的通知》（财库【</w:t>
      </w:r>
      <w:r>
        <w:rPr>
          <w:rFonts w:ascii="Times New Roman" w:hAnsi="Times New Roman"/>
          <w:sz w:val="22"/>
        </w:rPr>
        <w:t>2022</w:t>
      </w:r>
      <w:r>
        <w:rPr>
          <w:rFonts w:ascii="Times New Roman"/>
          <w:sz w:val="22"/>
        </w:rPr>
        <w:t>】</w:t>
      </w:r>
      <w:r>
        <w:rPr>
          <w:rFonts w:ascii="Times New Roman" w:hAnsi="Times New Roman"/>
          <w:sz w:val="22"/>
        </w:rPr>
        <w:t>19</w:t>
      </w:r>
      <w:r>
        <w:rPr>
          <w:rFonts w:ascii="Times New Roman"/>
          <w:sz w:val="22"/>
        </w:rPr>
        <w:t>号）</w:t>
      </w:r>
      <w:r>
        <w:rPr>
          <w:rFonts w:ascii="Times New Roman" w:hAnsi="Times New Roman"/>
          <w:sz w:val="22"/>
        </w:rPr>
        <w:t>规定，其报价给予</w:t>
      </w:r>
      <w:r>
        <w:rPr>
          <w:rFonts w:ascii="Times New Roman" w:hAnsi="Times New Roman"/>
          <w:b/>
          <w:color w:val="FF0000"/>
          <w:sz w:val="22"/>
          <w:u w:val="single"/>
        </w:rPr>
        <w:t>10%</w:t>
      </w:r>
      <w:r>
        <w:rPr>
          <w:rFonts w:ascii="Times New Roman" w:hAnsi="Times New Roman"/>
          <w:sz w:val="22"/>
        </w:rPr>
        <w:t>的扣除，用扣除后的价格参与评审。</w:t>
      </w:r>
    </w:p>
    <w:p w:rsidR="00671271" w:rsidRDefault="00671271" w:rsidP="0067127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w:t>
      </w:r>
      <w:r>
        <w:rPr>
          <w:rFonts w:ascii="Times New Roman" w:hAnsi="Times New Roman"/>
          <w:sz w:val="22"/>
        </w:rPr>
        <w:t>.5</w:t>
      </w:r>
      <w:r>
        <w:rPr>
          <w:rFonts w:ascii="Times New Roman" w:hAnsi="Times New Roman"/>
          <w:sz w:val="22"/>
        </w:rPr>
        <w:t>如项目允许联合体参与竞争的，且联合体各方均为小型、微型企业的，联合体视同为小型、微型企业，其报价给予</w:t>
      </w:r>
      <w:r>
        <w:rPr>
          <w:rFonts w:ascii="Times New Roman" w:hAnsi="Times New Roman" w:hint="eastAsia"/>
          <w:b/>
          <w:color w:val="FF0000"/>
          <w:sz w:val="22"/>
          <w:u w:val="single"/>
        </w:rPr>
        <w:t>10</w:t>
      </w:r>
      <w:r>
        <w:rPr>
          <w:rFonts w:ascii="Times New Roman" w:hAnsi="Times New Roman"/>
          <w:b/>
          <w:color w:val="FF0000"/>
          <w:sz w:val="22"/>
          <w:u w:val="single"/>
        </w:rPr>
        <w:t>%</w:t>
      </w:r>
      <w:r>
        <w:rPr>
          <w:rFonts w:ascii="Times New Roman" w:hAnsi="Times New Roman"/>
          <w:sz w:val="22"/>
        </w:rPr>
        <w:t>的扣除，用扣除后的价格参与评审。反之，依照联合体协议约定，小型、微型企业的协议合同金额占到联合体协议合同总金额</w:t>
      </w:r>
      <w:r>
        <w:rPr>
          <w:rFonts w:ascii="Times New Roman" w:hAnsi="Times New Roman"/>
          <w:sz w:val="22"/>
        </w:rPr>
        <w:t>30%</w:t>
      </w:r>
      <w:r>
        <w:rPr>
          <w:rFonts w:ascii="Times New Roman" w:hAnsi="Times New Roman"/>
          <w:sz w:val="22"/>
        </w:rPr>
        <w:t>以上的，给予联合体</w:t>
      </w:r>
      <w:r>
        <w:rPr>
          <w:rFonts w:ascii="Times New Roman" w:hAnsi="Times New Roman" w:hint="eastAsia"/>
          <w:b/>
          <w:color w:val="FF0000"/>
          <w:sz w:val="22"/>
          <w:u w:val="single"/>
        </w:rPr>
        <w:t>4</w:t>
      </w:r>
      <w:r>
        <w:rPr>
          <w:rFonts w:ascii="Times New Roman" w:hAnsi="Times New Roman"/>
          <w:b/>
          <w:color w:val="FF0000"/>
          <w:sz w:val="22"/>
          <w:u w:val="single"/>
        </w:rPr>
        <w:t>%</w:t>
      </w:r>
      <w:r>
        <w:rPr>
          <w:rFonts w:ascii="Times New Roman" w:hAnsi="Times New Roman"/>
          <w:sz w:val="22"/>
        </w:rPr>
        <w:t>的价格扣除，用扣除后的价格参与评审。</w:t>
      </w:r>
    </w:p>
    <w:p w:rsidR="00671271" w:rsidRDefault="00671271" w:rsidP="00671271">
      <w:pPr>
        <w:adjustRightInd w:val="0"/>
        <w:snapToGrid w:val="0"/>
        <w:spacing w:line="300" w:lineRule="auto"/>
        <w:ind w:firstLineChars="200" w:firstLine="440"/>
        <w:rPr>
          <w:rFonts w:ascii="Times New Roman" w:hAnsi="Times New Roman"/>
          <w:kern w:val="0"/>
          <w:sz w:val="22"/>
        </w:rPr>
      </w:pPr>
      <w:r>
        <w:rPr>
          <w:rFonts w:ascii="Times New Roman" w:hAnsi="Times New Roman" w:hint="eastAsia"/>
          <w:sz w:val="22"/>
        </w:rPr>
        <w:t>18</w:t>
      </w:r>
      <w:r>
        <w:rPr>
          <w:rFonts w:ascii="Times New Roman" w:hAnsi="Times New Roman"/>
          <w:sz w:val="22"/>
        </w:rPr>
        <w:t>.6</w:t>
      </w:r>
      <w:r>
        <w:rPr>
          <w:rFonts w:ascii="Times New Roman" w:hAnsi="Times New Roman"/>
          <w:sz w:val="22"/>
        </w:rPr>
        <w:t>供应商如提供虚假材料以谋取成交的，按照《政府采购法》有关条款处理，并记入供应商诚信档案。</w:t>
      </w:r>
    </w:p>
    <w:p w:rsidR="00671271" w:rsidRDefault="00671271" w:rsidP="00671271">
      <w:pPr>
        <w:adjustRightInd w:val="0"/>
        <w:snapToGrid w:val="0"/>
        <w:spacing w:line="300" w:lineRule="auto"/>
        <w:ind w:firstLineChars="200" w:firstLine="442"/>
        <w:outlineLvl w:val="2"/>
        <w:rPr>
          <w:rFonts w:ascii="Times New Roman" w:hAnsi="Times New Roman"/>
          <w:b/>
          <w:sz w:val="22"/>
        </w:rPr>
      </w:pPr>
      <w:bookmarkStart w:id="128" w:name="_Toc495411569"/>
      <w:bookmarkStart w:id="129" w:name="_Toc136872148"/>
      <w:bookmarkEnd w:id="124"/>
      <w:bookmarkEnd w:id="125"/>
      <w:bookmarkEnd w:id="126"/>
      <w:bookmarkEnd w:id="127"/>
      <w:r>
        <w:rPr>
          <w:rFonts w:ascii="Times New Roman" w:hAnsi="Times New Roman" w:hint="eastAsia"/>
          <w:b/>
          <w:sz w:val="22"/>
        </w:rPr>
        <w:t>19</w:t>
      </w:r>
      <w:r>
        <w:rPr>
          <w:rFonts w:ascii="Times New Roman" w:hAnsi="Times New Roman" w:hint="eastAsia"/>
          <w:b/>
          <w:sz w:val="22"/>
        </w:rPr>
        <w:t>促进残疾人就业</w:t>
      </w:r>
      <w:bookmarkEnd w:id="128"/>
      <w:r>
        <w:rPr>
          <w:rFonts w:ascii="Times New Roman" w:hAnsi="Times New Roman" w:hint="eastAsia"/>
          <w:b/>
          <w:sz w:val="22"/>
        </w:rPr>
        <w:t>（注：仅残疾人福利单位适用）</w:t>
      </w:r>
      <w:bookmarkEnd w:id="129"/>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19</w:t>
      </w:r>
      <w:r>
        <w:rPr>
          <w:rFonts w:ascii="Times New Roman" w:hAnsi="Times New Roman"/>
          <w:sz w:val="22"/>
        </w:rPr>
        <w:t xml:space="preserve">.1 </w:t>
      </w:r>
      <w:bookmarkStart w:id="130" w:name="sendNo"/>
      <w:r>
        <w:rPr>
          <w:rFonts w:ascii="Times New Roman" w:hAnsi="Times New Roman"/>
          <w:sz w:val="22"/>
        </w:rPr>
        <w:t>符合财库</w:t>
      </w:r>
      <w:bookmarkEnd w:id="130"/>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671271" w:rsidRDefault="00671271" w:rsidP="00671271">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19.</w:t>
      </w:r>
      <w:r>
        <w:rPr>
          <w:rFonts w:ascii="Times New Roman" w:hAnsi="Times New Roman"/>
          <w:sz w:val="22"/>
        </w:rPr>
        <w:t xml:space="preserve">2 </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9E5288" w:rsidRPr="00671271" w:rsidRDefault="009E5288" w:rsidP="00671271">
      <w:pPr>
        <w:widowControl/>
        <w:jc w:val="left"/>
        <w:rPr>
          <w:rFonts w:ascii="Times New Roman" w:hAnsi="Times New Roman"/>
          <w:sz w:val="22"/>
        </w:rPr>
      </w:pPr>
    </w:p>
    <w:sectPr w:rsidR="009E5288" w:rsidRPr="00671271" w:rsidSect="00671271">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71" w:rsidRDefault="00671271" w:rsidP="00671271">
      <w:r>
        <w:separator/>
      </w:r>
    </w:p>
  </w:endnote>
  <w:endnote w:type="continuationSeparator" w:id="0">
    <w:p w:rsidR="00671271" w:rsidRDefault="00671271" w:rsidP="006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71" w:rsidRDefault="00671271" w:rsidP="00671271">
      <w:r>
        <w:separator/>
      </w:r>
    </w:p>
  </w:footnote>
  <w:footnote w:type="continuationSeparator" w:id="0">
    <w:p w:rsidR="00671271" w:rsidRDefault="00671271" w:rsidP="0067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0E"/>
    <w:multiLevelType w:val="multilevel"/>
    <w:tmpl w:val="00F2610E"/>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1">
    <w:nsid w:val="02DA1B1C"/>
    <w:multiLevelType w:val="singleLevel"/>
    <w:tmpl w:val="02DA1B1C"/>
    <w:lvl w:ilvl="0">
      <w:start w:val="1"/>
      <w:numFmt w:val="lowerLetter"/>
      <w:lvlText w:val="%1."/>
      <w:lvlJc w:val="left"/>
      <w:pPr>
        <w:tabs>
          <w:tab w:val="left" w:pos="225"/>
        </w:tabs>
        <w:ind w:left="225" w:hanging="225"/>
      </w:pPr>
      <w:rPr>
        <w:rFonts w:hint="eastAsia"/>
      </w:rPr>
    </w:lvl>
  </w:abstractNum>
  <w:abstractNum w:abstractNumId="2">
    <w:nsid w:val="04CD5690"/>
    <w:multiLevelType w:val="multilevel"/>
    <w:tmpl w:val="04CD5690"/>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3">
    <w:nsid w:val="104D0722"/>
    <w:multiLevelType w:val="multilevel"/>
    <w:tmpl w:val="104D07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8DF3346"/>
    <w:multiLevelType w:val="multilevel"/>
    <w:tmpl w:val="28DF3346"/>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5">
    <w:nsid w:val="296E0DA6"/>
    <w:multiLevelType w:val="multilevel"/>
    <w:tmpl w:val="296E0DA6"/>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6">
    <w:nsid w:val="32117098"/>
    <w:multiLevelType w:val="multilevel"/>
    <w:tmpl w:val="32117098"/>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7">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84C3FFB"/>
    <w:multiLevelType w:val="multilevel"/>
    <w:tmpl w:val="484C3FFB"/>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nsid w:val="56F252EB"/>
    <w:multiLevelType w:val="multilevel"/>
    <w:tmpl w:val="7426397A"/>
    <w:lvl w:ilvl="0">
      <w:start w:val="1"/>
      <w:numFmt w:val="bullet"/>
      <w:lvlText w:val=""/>
      <w:lvlJc w:val="left"/>
      <w:pPr>
        <w:ind w:left="920" w:hanging="440"/>
      </w:pPr>
      <w:rPr>
        <w:rFonts w:ascii="Wingdings" w:hAnsi="Wingdings" w:cs="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10">
    <w:nsid w:val="577B4DE6"/>
    <w:multiLevelType w:val="multilevel"/>
    <w:tmpl w:val="577B4DE6"/>
    <w:lvl w:ilvl="0">
      <w:start w:val="1"/>
      <w:numFmt w:val="chineseCountingThousand"/>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b/>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9B96B16"/>
    <w:multiLevelType w:val="singleLevel"/>
    <w:tmpl w:val="59B96B16"/>
    <w:lvl w:ilvl="0">
      <w:start w:val="5"/>
      <w:numFmt w:val="chineseCounting"/>
      <w:suff w:val="nothing"/>
      <w:lvlText w:val="%1、"/>
      <w:lvlJc w:val="left"/>
    </w:lvl>
  </w:abstractNum>
  <w:abstractNum w:abstractNumId="13">
    <w:nsid w:val="5A4D1441"/>
    <w:multiLevelType w:val="multilevel"/>
    <w:tmpl w:val="5A4D1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3"/>
  </w:num>
  <w:num w:numId="3">
    <w:abstractNumId w:val="1"/>
  </w:num>
  <w:num w:numId="4">
    <w:abstractNumId w:val="12"/>
  </w:num>
  <w:num w:numId="5">
    <w:abstractNumId w:val="11"/>
  </w:num>
  <w:num w:numId="6">
    <w:abstractNumId w:val="10"/>
  </w:num>
  <w:num w:numId="7">
    <w:abstractNumId w:val="8"/>
  </w:num>
  <w:num w:numId="8">
    <w:abstractNumId w:val="2"/>
  </w:num>
  <w:num w:numId="9">
    <w:abstractNumId w:val="0"/>
  </w:num>
  <w:num w:numId="10">
    <w:abstractNumId w:val="4"/>
  </w:num>
  <w:num w:numId="11">
    <w:abstractNumId w:val="5"/>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4B"/>
    <w:rsid w:val="00504C15"/>
    <w:rsid w:val="00671271"/>
    <w:rsid w:val="009E5288"/>
    <w:rsid w:val="00FB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71"/>
    <w:pPr>
      <w:widowControl w:val="0"/>
      <w:jc w:val="both"/>
    </w:pPr>
    <w:rPr>
      <w:rFonts w:ascii="Calibri" w:eastAsia="宋体" w:hAnsi="Calibri" w:cs="Times New Roman"/>
    </w:rPr>
  </w:style>
  <w:style w:type="paragraph" w:styleId="1">
    <w:name w:val="heading 1"/>
    <w:basedOn w:val="a"/>
    <w:next w:val="a"/>
    <w:link w:val="1Char"/>
    <w:uiPriority w:val="9"/>
    <w:qFormat/>
    <w:rsid w:val="0067127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qFormat/>
    <w:rsid w:val="0067127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671271"/>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
    <w:qFormat/>
    <w:rsid w:val="0067127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
    <w:qFormat/>
    <w:rsid w:val="00671271"/>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
    <w:qFormat/>
    <w:rsid w:val="00671271"/>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
    <w:qFormat/>
    <w:rsid w:val="00671271"/>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
    <w:qFormat/>
    <w:rsid w:val="00671271"/>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
    <w:qFormat/>
    <w:rsid w:val="00671271"/>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71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71271"/>
    <w:rPr>
      <w:sz w:val="18"/>
      <w:szCs w:val="18"/>
    </w:rPr>
  </w:style>
  <w:style w:type="paragraph" w:styleId="a5">
    <w:name w:val="footer"/>
    <w:basedOn w:val="a"/>
    <w:link w:val="Char0"/>
    <w:uiPriority w:val="99"/>
    <w:unhideWhenUsed/>
    <w:qFormat/>
    <w:rsid w:val="0067127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71271"/>
    <w:rPr>
      <w:sz w:val="18"/>
      <w:szCs w:val="18"/>
    </w:rPr>
  </w:style>
  <w:style w:type="character" w:customStyle="1" w:styleId="1Char">
    <w:name w:val="标题 1 Char"/>
    <w:basedOn w:val="a1"/>
    <w:link w:val="1"/>
    <w:uiPriority w:val="9"/>
    <w:qFormat/>
    <w:rsid w:val="00671271"/>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671271"/>
    <w:rPr>
      <w:rFonts w:ascii="Arial" w:eastAsia="黑体" w:hAnsi="Arial" w:cs="Times New Roman"/>
      <w:b/>
      <w:bCs/>
      <w:sz w:val="32"/>
      <w:szCs w:val="32"/>
    </w:rPr>
  </w:style>
  <w:style w:type="character" w:customStyle="1" w:styleId="3Char">
    <w:name w:val="标题 3 Char"/>
    <w:basedOn w:val="a1"/>
    <w:link w:val="3"/>
    <w:uiPriority w:val="9"/>
    <w:qFormat/>
    <w:rsid w:val="00671271"/>
    <w:rPr>
      <w:rFonts w:ascii="Times New Roman" w:eastAsia="宋体" w:hAnsi="Times New Roman" w:cs="Times New Roman"/>
      <w:b/>
      <w:bCs/>
      <w:szCs w:val="32"/>
    </w:rPr>
  </w:style>
  <w:style w:type="character" w:customStyle="1" w:styleId="4Char">
    <w:name w:val="标题 4 Char"/>
    <w:basedOn w:val="a1"/>
    <w:link w:val="4"/>
    <w:uiPriority w:val="9"/>
    <w:qFormat/>
    <w:rsid w:val="00671271"/>
    <w:rPr>
      <w:rFonts w:ascii="Arial" w:eastAsia="黑体" w:hAnsi="Arial" w:cs="Times New Roman"/>
      <w:b/>
      <w:bCs/>
      <w:sz w:val="28"/>
      <w:szCs w:val="28"/>
    </w:rPr>
  </w:style>
  <w:style w:type="character" w:customStyle="1" w:styleId="5Char">
    <w:name w:val="标题 5 Char"/>
    <w:basedOn w:val="a1"/>
    <w:link w:val="5"/>
    <w:uiPriority w:val="9"/>
    <w:qFormat/>
    <w:rsid w:val="00671271"/>
    <w:rPr>
      <w:rFonts w:ascii="Times New Roman" w:eastAsia="宋体" w:hAnsi="Times New Roman" w:cs="Times New Roman"/>
      <w:b/>
      <w:sz w:val="28"/>
      <w:szCs w:val="20"/>
    </w:rPr>
  </w:style>
  <w:style w:type="character" w:customStyle="1" w:styleId="6Char">
    <w:name w:val="标题 6 Char"/>
    <w:basedOn w:val="a1"/>
    <w:link w:val="6"/>
    <w:uiPriority w:val="9"/>
    <w:qFormat/>
    <w:rsid w:val="00671271"/>
    <w:rPr>
      <w:rFonts w:ascii="Arial" w:eastAsia="黑体" w:hAnsi="Arial" w:cs="Times New Roman"/>
      <w:b/>
      <w:sz w:val="24"/>
      <w:szCs w:val="20"/>
    </w:rPr>
  </w:style>
  <w:style w:type="character" w:customStyle="1" w:styleId="7Char">
    <w:name w:val="标题 7 Char"/>
    <w:basedOn w:val="a1"/>
    <w:link w:val="7"/>
    <w:uiPriority w:val="9"/>
    <w:qFormat/>
    <w:rsid w:val="00671271"/>
    <w:rPr>
      <w:rFonts w:ascii="Times New Roman" w:eastAsia="宋体" w:hAnsi="Times New Roman" w:cs="Times New Roman"/>
      <w:b/>
      <w:sz w:val="24"/>
      <w:szCs w:val="20"/>
    </w:rPr>
  </w:style>
  <w:style w:type="character" w:customStyle="1" w:styleId="8Char">
    <w:name w:val="标题 8 Char"/>
    <w:basedOn w:val="a1"/>
    <w:link w:val="8"/>
    <w:uiPriority w:val="9"/>
    <w:qFormat/>
    <w:rsid w:val="00671271"/>
    <w:rPr>
      <w:rFonts w:ascii="Arial" w:eastAsia="黑体" w:hAnsi="Arial" w:cs="Times New Roman"/>
      <w:sz w:val="24"/>
      <w:szCs w:val="20"/>
    </w:rPr>
  </w:style>
  <w:style w:type="character" w:customStyle="1" w:styleId="9Char">
    <w:name w:val="标题 9 Char"/>
    <w:basedOn w:val="a1"/>
    <w:link w:val="9"/>
    <w:uiPriority w:val="9"/>
    <w:qFormat/>
    <w:rsid w:val="00671271"/>
    <w:rPr>
      <w:rFonts w:ascii="Arial" w:eastAsia="黑体" w:hAnsi="Arial" w:cs="Times New Roman"/>
      <w:szCs w:val="20"/>
    </w:rPr>
  </w:style>
  <w:style w:type="paragraph" w:styleId="a0">
    <w:name w:val="Normal Indent"/>
    <w:basedOn w:val="a"/>
    <w:link w:val="Char1"/>
    <w:qFormat/>
    <w:rsid w:val="00671271"/>
    <w:pPr>
      <w:ind w:firstLine="420"/>
    </w:pPr>
  </w:style>
  <w:style w:type="character" w:customStyle="1" w:styleId="Char1">
    <w:name w:val="正文缩进 Char"/>
    <w:link w:val="a0"/>
    <w:qFormat/>
    <w:rsid w:val="00671271"/>
    <w:rPr>
      <w:rFonts w:ascii="Calibri" w:eastAsia="宋体" w:hAnsi="Calibri" w:cs="Times New Roman"/>
    </w:rPr>
  </w:style>
  <w:style w:type="paragraph" w:styleId="70">
    <w:name w:val="toc 7"/>
    <w:basedOn w:val="a"/>
    <w:next w:val="a"/>
    <w:uiPriority w:val="39"/>
    <w:qFormat/>
    <w:rsid w:val="00671271"/>
    <w:pPr>
      <w:ind w:leftChars="1200" w:left="2520"/>
    </w:pPr>
    <w:rPr>
      <w:rFonts w:ascii="Times New Roman" w:hAnsi="Times New Roman"/>
      <w:szCs w:val="20"/>
    </w:rPr>
  </w:style>
  <w:style w:type="paragraph" w:styleId="a6">
    <w:name w:val="Note Heading"/>
    <w:basedOn w:val="a"/>
    <w:next w:val="a"/>
    <w:link w:val="Char2"/>
    <w:qFormat/>
    <w:rsid w:val="00671271"/>
    <w:pPr>
      <w:jc w:val="center"/>
    </w:pPr>
  </w:style>
  <w:style w:type="character" w:customStyle="1" w:styleId="Char2">
    <w:name w:val="注释标题 Char"/>
    <w:basedOn w:val="a1"/>
    <w:link w:val="a6"/>
    <w:qFormat/>
    <w:rsid w:val="00671271"/>
    <w:rPr>
      <w:rFonts w:ascii="Calibri" w:eastAsia="宋体" w:hAnsi="Calibri" w:cs="Times New Roman"/>
    </w:rPr>
  </w:style>
  <w:style w:type="paragraph" w:styleId="40">
    <w:name w:val="List Bullet 4"/>
    <w:basedOn w:val="a"/>
    <w:qFormat/>
    <w:rsid w:val="0067127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671271"/>
    <w:pPr>
      <w:tabs>
        <w:tab w:val="left" w:pos="560"/>
      </w:tabs>
      <w:ind w:left="900" w:hanging="340"/>
    </w:pPr>
    <w:rPr>
      <w:rFonts w:ascii="Times New Roman" w:hAnsi="Times New Roman"/>
      <w:szCs w:val="20"/>
    </w:rPr>
  </w:style>
  <w:style w:type="paragraph" w:styleId="a8">
    <w:name w:val="caption"/>
    <w:basedOn w:val="a"/>
    <w:next w:val="a"/>
    <w:qFormat/>
    <w:rsid w:val="00671271"/>
    <w:pPr>
      <w:spacing w:line="480" w:lineRule="auto"/>
    </w:pPr>
    <w:rPr>
      <w:rFonts w:ascii="华文中宋" w:eastAsia="华文中宋" w:hAnsi="华文中宋"/>
      <w:sz w:val="36"/>
      <w:szCs w:val="20"/>
    </w:rPr>
  </w:style>
  <w:style w:type="paragraph" w:styleId="a9">
    <w:name w:val="List Bullet"/>
    <w:basedOn w:val="a"/>
    <w:qFormat/>
    <w:rsid w:val="00671271"/>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671271"/>
    <w:pPr>
      <w:shd w:val="clear" w:color="auto" w:fill="000080"/>
    </w:pPr>
    <w:rPr>
      <w:rFonts w:ascii="Times New Roman" w:hAnsi="Times New Roman"/>
      <w:szCs w:val="20"/>
    </w:rPr>
  </w:style>
  <w:style w:type="character" w:customStyle="1" w:styleId="Char3">
    <w:name w:val="文档结构图 Char"/>
    <w:basedOn w:val="a1"/>
    <w:link w:val="aa"/>
    <w:semiHidden/>
    <w:qFormat/>
    <w:rsid w:val="0067127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671271"/>
    <w:pPr>
      <w:jc w:val="left"/>
    </w:pPr>
  </w:style>
  <w:style w:type="character" w:customStyle="1" w:styleId="Char4">
    <w:name w:val="批注文字 Char"/>
    <w:basedOn w:val="a1"/>
    <w:link w:val="ab"/>
    <w:uiPriority w:val="99"/>
    <w:qFormat/>
    <w:rsid w:val="00671271"/>
    <w:rPr>
      <w:rFonts w:ascii="Calibri" w:eastAsia="宋体" w:hAnsi="Calibri" w:cs="Times New Roman"/>
    </w:rPr>
  </w:style>
  <w:style w:type="paragraph" w:styleId="ac">
    <w:name w:val="Salutation"/>
    <w:basedOn w:val="a"/>
    <w:next w:val="a"/>
    <w:link w:val="Char5"/>
    <w:qFormat/>
    <w:rsid w:val="00671271"/>
    <w:pPr>
      <w:spacing w:beforeLines="40" w:afterLines="40" w:line="312" w:lineRule="auto"/>
    </w:pPr>
    <w:rPr>
      <w:kern w:val="0"/>
      <w:sz w:val="24"/>
      <w:szCs w:val="24"/>
    </w:rPr>
  </w:style>
  <w:style w:type="character" w:customStyle="1" w:styleId="Char5">
    <w:name w:val="称呼 Char"/>
    <w:basedOn w:val="a1"/>
    <w:link w:val="ac"/>
    <w:qFormat/>
    <w:rsid w:val="00671271"/>
    <w:rPr>
      <w:rFonts w:ascii="Calibri" w:eastAsia="宋体" w:hAnsi="Calibri" w:cs="Times New Roman"/>
      <w:kern w:val="0"/>
      <w:sz w:val="24"/>
      <w:szCs w:val="24"/>
    </w:rPr>
  </w:style>
  <w:style w:type="paragraph" w:styleId="30">
    <w:name w:val="Body Text 3"/>
    <w:basedOn w:val="a"/>
    <w:link w:val="3Char0"/>
    <w:qFormat/>
    <w:rsid w:val="00671271"/>
    <w:pPr>
      <w:autoSpaceDE w:val="0"/>
      <w:autoSpaceDN w:val="0"/>
      <w:jc w:val="center"/>
    </w:pPr>
    <w:rPr>
      <w:kern w:val="0"/>
      <w:sz w:val="16"/>
      <w:szCs w:val="20"/>
    </w:rPr>
  </w:style>
  <w:style w:type="character" w:customStyle="1" w:styleId="3Char0">
    <w:name w:val="正文文本 3 Char"/>
    <w:basedOn w:val="a1"/>
    <w:link w:val="30"/>
    <w:qFormat/>
    <w:rsid w:val="00671271"/>
    <w:rPr>
      <w:rFonts w:ascii="Calibri" w:eastAsia="宋体" w:hAnsi="Calibri" w:cs="Times New Roman"/>
      <w:kern w:val="0"/>
      <w:sz w:val="16"/>
      <w:szCs w:val="20"/>
    </w:rPr>
  </w:style>
  <w:style w:type="paragraph" w:styleId="31">
    <w:name w:val="List Bullet 3"/>
    <w:basedOn w:val="a"/>
    <w:qFormat/>
    <w:rsid w:val="0067127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671271"/>
    <w:pPr>
      <w:spacing w:after="120"/>
    </w:pPr>
  </w:style>
  <w:style w:type="character" w:customStyle="1" w:styleId="Char6">
    <w:name w:val="正文文本 Char"/>
    <w:basedOn w:val="a1"/>
    <w:qFormat/>
    <w:rsid w:val="00671271"/>
    <w:rPr>
      <w:rFonts w:ascii="Calibri" w:eastAsia="宋体" w:hAnsi="Calibri" w:cs="Times New Roman"/>
    </w:rPr>
  </w:style>
  <w:style w:type="character" w:customStyle="1" w:styleId="Char10">
    <w:name w:val="正文文本 Char1"/>
    <w:basedOn w:val="a1"/>
    <w:link w:val="ad"/>
    <w:qFormat/>
    <w:rsid w:val="00671271"/>
    <w:rPr>
      <w:rFonts w:ascii="Calibri" w:eastAsia="宋体" w:hAnsi="Calibri" w:cs="Times New Roman"/>
    </w:rPr>
  </w:style>
  <w:style w:type="paragraph" w:styleId="ae">
    <w:name w:val="Body Text Indent"/>
    <w:basedOn w:val="a"/>
    <w:link w:val="Char7"/>
    <w:uiPriority w:val="99"/>
    <w:qFormat/>
    <w:rsid w:val="00671271"/>
    <w:pPr>
      <w:ind w:firstLine="444"/>
    </w:pPr>
    <w:rPr>
      <w:rFonts w:ascii="Times New Roman" w:hAnsi="Times New Roman"/>
      <w:b/>
      <w:sz w:val="24"/>
      <w:szCs w:val="20"/>
    </w:rPr>
  </w:style>
  <w:style w:type="character" w:customStyle="1" w:styleId="Char7">
    <w:name w:val="正文文本缩进 Char"/>
    <w:basedOn w:val="a1"/>
    <w:link w:val="ae"/>
    <w:uiPriority w:val="99"/>
    <w:qFormat/>
    <w:rsid w:val="00671271"/>
    <w:rPr>
      <w:rFonts w:ascii="Times New Roman" w:eastAsia="宋体" w:hAnsi="Times New Roman" w:cs="Times New Roman"/>
      <w:b/>
      <w:sz w:val="24"/>
      <w:szCs w:val="20"/>
    </w:rPr>
  </w:style>
  <w:style w:type="paragraph" w:styleId="20">
    <w:name w:val="List Bullet 2"/>
    <w:basedOn w:val="a"/>
    <w:qFormat/>
    <w:rsid w:val="00671271"/>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671271"/>
    <w:pPr>
      <w:ind w:leftChars="800" w:left="1680"/>
    </w:pPr>
    <w:rPr>
      <w:rFonts w:ascii="Times New Roman" w:hAnsi="Times New Roman"/>
      <w:szCs w:val="20"/>
    </w:rPr>
  </w:style>
  <w:style w:type="paragraph" w:styleId="32">
    <w:name w:val="toc 3"/>
    <w:basedOn w:val="a"/>
    <w:next w:val="a"/>
    <w:uiPriority w:val="39"/>
    <w:qFormat/>
    <w:rsid w:val="00671271"/>
    <w:pPr>
      <w:tabs>
        <w:tab w:val="right" w:leader="dot" w:pos="9231"/>
      </w:tabs>
      <w:ind w:leftChars="400" w:left="840"/>
    </w:pPr>
    <w:rPr>
      <w:rFonts w:ascii="Times New Roman" w:hAnsi="Times New Roman"/>
      <w:szCs w:val="24"/>
    </w:rPr>
  </w:style>
  <w:style w:type="paragraph" w:styleId="af">
    <w:name w:val="Plain Text"/>
    <w:basedOn w:val="a"/>
    <w:link w:val="Char8"/>
    <w:qFormat/>
    <w:rsid w:val="00671271"/>
    <w:rPr>
      <w:rFonts w:ascii="宋体" w:hAnsi="Courier New"/>
      <w:kern w:val="0"/>
      <w:sz w:val="20"/>
      <w:szCs w:val="20"/>
    </w:rPr>
  </w:style>
  <w:style w:type="character" w:customStyle="1" w:styleId="Char8">
    <w:name w:val="纯文本 Char"/>
    <w:basedOn w:val="a1"/>
    <w:link w:val="af"/>
    <w:qFormat/>
    <w:rsid w:val="00671271"/>
    <w:rPr>
      <w:rFonts w:ascii="宋体" w:eastAsia="宋体" w:hAnsi="Courier New" w:cs="Times New Roman"/>
      <w:kern w:val="0"/>
      <w:sz w:val="20"/>
      <w:szCs w:val="20"/>
    </w:rPr>
  </w:style>
  <w:style w:type="paragraph" w:styleId="80">
    <w:name w:val="toc 8"/>
    <w:basedOn w:val="a"/>
    <w:next w:val="a"/>
    <w:uiPriority w:val="39"/>
    <w:qFormat/>
    <w:rsid w:val="00671271"/>
    <w:pPr>
      <w:ind w:leftChars="1400" w:left="2940"/>
    </w:pPr>
    <w:rPr>
      <w:rFonts w:ascii="Times New Roman" w:hAnsi="Times New Roman"/>
      <w:szCs w:val="20"/>
    </w:rPr>
  </w:style>
  <w:style w:type="paragraph" w:styleId="af0">
    <w:name w:val="Date"/>
    <w:basedOn w:val="a"/>
    <w:next w:val="a"/>
    <w:link w:val="Char9"/>
    <w:qFormat/>
    <w:rsid w:val="00671271"/>
  </w:style>
  <w:style w:type="character" w:customStyle="1" w:styleId="Char9">
    <w:name w:val="日期 Char"/>
    <w:basedOn w:val="a1"/>
    <w:link w:val="af0"/>
    <w:qFormat/>
    <w:rsid w:val="00671271"/>
    <w:rPr>
      <w:rFonts w:ascii="Calibri" w:eastAsia="宋体" w:hAnsi="Calibri" w:cs="Times New Roman"/>
    </w:rPr>
  </w:style>
  <w:style w:type="paragraph" w:styleId="21">
    <w:name w:val="Body Text Indent 2"/>
    <w:basedOn w:val="a"/>
    <w:link w:val="2Char0"/>
    <w:qFormat/>
    <w:rsid w:val="00671271"/>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671271"/>
    <w:rPr>
      <w:rFonts w:ascii="宋体" w:eastAsia="宋体" w:hAnsi="宋体" w:cs="Times New Roman"/>
      <w:b/>
      <w:bCs/>
      <w:sz w:val="24"/>
      <w:szCs w:val="20"/>
    </w:rPr>
  </w:style>
  <w:style w:type="paragraph" w:styleId="af1">
    <w:name w:val="Balloon Text"/>
    <w:basedOn w:val="a"/>
    <w:link w:val="Chara"/>
    <w:uiPriority w:val="99"/>
    <w:semiHidden/>
    <w:qFormat/>
    <w:rsid w:val="00671271"/>
    <w:rPr>
      <w:rFonts w:ascii="Times New Roman" w:hAnsi="Times New Roman"/>
      <w:sz w:val="18"/>
      <w:szCs w:val="18"/>
    </w:rPr>
  </w:style>
  <w:style w:type="character" w:customStyle="1" w:styleId="Chara">
    <w:name w:val="批注框文本 Char"/>
    <w:basedOn w:val="a1"/>
    <w:link w:val="af1"/>
    <w:uiPriority w:val="99"/>
    <w:semiHidden/>
    <w:qFormat/>
    <w:rsid w:val="00671271"/>
    <w:rPr>
      <w:rFonts w:ascii="Times New Roman" w:eastAsia="宋体" w:hAnsi="Times New Roman" w:cs="Times New Roman"/>
      <w:sz w:val="18"/>
      <w:szCs w:val="18"/>
    </w:rPr>
  </w:style>
  <w:style w:type="paragraph" w:styleId="10">
    <w:name w:val="toc 1"/>
    <w:basedOn w:val="a"/>
    <w:next w:val="a"/>
    <w:uiPriority w:val="39"/>
    <w:qFormat/>
    <w:rsid w:val="00671271"/>
    <w:pPr>
      <w:tabs>
        <w:tab w:val="left" w:pos="840"/>
        <w:tab w:val="right" w:leader="dot" w:pos="9231"/>
      </w:tabs>
    </w:pPr>
    <w:rPr>
      <w:rFonts w:ascii="Times New Roman" w:hAnsi="Times New Roman"/>
      <w:szCs w:val="24"/>
    </w:rPr>
  </w:style>
  <w:style w:type="paragraph" w:styleId="41">
    <w:name w:val="toc 4"/>
    <w:basedOn w:val="a"/>
    <w:next w:val="a"/>
    <w:uiPriority w:val="39"/>
    <w:qFormat/>
    <w:rsid w:val="00671271"/>
    <w:pPr>
      <w:ind w:leftChars="600" w:left="1260"/>
    </w:pPr>
    <w:rPr>
      <w:rFonts w:ascii="Times New Roman" w:hAnsi="Times New Roman"/>
      <w:szCs w:val="20"/>
    </w:rPr>
  </w:style>
  <w:style w:type="paragraph" w:styleId="af2">
    <w:name w:val="Subtitle"/>
    <w:basedOn w:val="a"/>
    <w:next w:val="a"/>
    <w:link w:val="Charb"/>
    <w:qFormat/>
    <w:rsid w:val="0067127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671271"/>
    <w:rPr>
      <w:rFonts w:ascii="Arial" w:eastAsia="方正魏碑简体" w:hAnsi="Arial" w:cs="Times New Roman"/>
      <w:bCs/>
      <w:kern w:val="28"/>
      <w:sz w:val="32"/>
      <w:szCs w:val="32"/>
    </w:rPr>
  </w:style>
  <w:style w:type="paragraph" w:styleId="af3">
    <w:name w:val="footnote text"/>
    <w:basedOn w:val="a"/>
    <w:link w:val="Char11"/>
    <w:unhideWhenUsed/>
    <w:qFormat/>
    <w:rsid w:val="00671271"/>
    <w:pPr>
      <w:snapToGrid w:val="0"/>
      <w:jc w:val="left"/>
    </w:pPr>
    <w:rPr>
      <w:rFonts w:ascii="Times New Roman" w:hAnsi="Times New Roman"/>
      <w:sz w:val="18"/>
      <w:szCs w:val="18"/>
    </w:rPr>
  </w:style>
  <w:style w:type="character" w:customStyle="1" w:styleId="Charc">
    <w:name w:val="脚注文本 Char"/>
    <w:basedOn w:val="a1"/>
    <w:semiHidden/>
    <w:qFormat/>
    <w:rsid w:val="00671271"/>
    <w:rPr>
      <w:rFonts w:ascii="Calibri" w:eastAsia="宋体" w:hAnsi="Calibri" w:cs="Times New Roman"/>
      <w:sz w:val="18"/>
      <w:szCs w:val="18"/>
    </w:rPr>
  </w:style>
  <w:style w:type="character" w:customStyle="1" w:styleId="Char11">
    <w:name w:val="脚注文本 Char1"/>
    <w:basedOn w:val="a1"/>
    <w:link w:val="af3"/>
    <w:qFormat/>
    <w:locked/>
    <w:rsid w:val="00671271"/>
    <w:rPr>
      <w:rFonts w:ascii="Times New Roman" w:eastAsia="宋体" w:hAnsi="Times New Roman" w:cs="Times New Roman"/>
      <w:sz w:val="18"/>
      <w:szCs w:val="18"/>
    </w:rPr>
  </w:style>
  <w:style w:type="paragraph" w:styleId="60">
    <w:name w:val="toc 6"/>
    <w:basedOn w:val="a"/>
    <w:next w:val="a"/>
    <w:uiPriority w:val="39"/>
    <w:qFormat/>
    <w:rsid w:val="00671271"/>
    <w:pPr>
      <w:ind w:leftChars="1000" w:left="2100"/>
    </w:pPr>
    <w:rPr>
      <w:rFonts w:ascii="Times New Roman" w:hAnsi="Times New Roman"/>
      <w:szCs w:val="20"/>
    </w:rPr>
  </w:style>
  <w:style w:type="paragraph" w:styleId="33">
    <w:name w:val="Body Text Indent 3"/>
    <w:basedOn w:val="a"/>
    <w:link w:val="3Char1"/>
    <w:qFormat/>
    <w:rsid w:val="00671271"/>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671271"/>
    <w:rPr>
      <w:rFonts w:ascii="Times New Roman" w:eastAsia="宋体" w:hAnsi="Times New Roman" w:cs="Times New Roman"/>
      <w:szCs w:val="21"/>
    </w:rPr>
  </w:style>
  <w:style w:type="paragraph" w:styleId="22">
    <w:name w:val="toc 2"/>
    <w:basedOn w:val="a"/>
    <w:next w:val="a"/>
    <w:uiPriority w:val="39"/>
    <w:qFormat/>
    <w:rsid w:val="00671271"/>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671271"/>
    <w:pPr>
      <w:ind w:leftChars="1600" w:left="3360"/>
    </w:pPr>
    <w:rPr>
      <w:rFonts w:ascii="Times New Roman" w:hAnsi="Times New Roman"/>
      <w:szCs w:val="20"/>
    </w:rPr>
  </w:style>
  <w:style w:type="paragraph" w:styleId="23">
    <w:name w:val="Body Text 2"/>
    <w:basedOn w:val="a"/>
    <w:link w:val="2Char1"/>
    <w:qFormat/>
    <w:rsid w:val="00671271"/>
    <w:pPr>
      <w:spacing w:after="120" w:line="480" w:lineRule="auto"/>
    </w:pPr>
    <w:rPr>
      <w:rFonts w:ascii="Times New Roman" w:hAnsi="Times New Roman"/>
      <w:szCs w:val="20"/>
    </w:rPr>
  </w:style>
  <w:style w:type="character" w:customStyle="1" w:styleId="2Char1">
    <w:name w:val="正文文本 2 Char"/>
    <w:basedOn w:val="a1"/>
    <w:link w:val="23"/>
    <w:qFormat/>
    <w:rsid w:val="00671271"/>
    <w:rPr>
      <w:rFonts w:ascii="Times New Roman" w:eastAsia="宋体" w:hAnsi="Times New Roman" w:cs="Times New Roman"/>
      <w:szCs w:val="20"/>
    </w:rPr>
  </w:style>
  <w:style w:type="paragraph" w:styleId="HTML">
    <w:name w:val="HTML Preformatted"/>
    <w:basedOn w:val="a"/>
    <w:link w:val="HTMLChar"/>
    <w:qFormat/>
    <w:rsid w:val="00671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671271"/>
    <w:rPr>
      <w:rFonts w:ascii="宋体" w:eastAsia="宋体" w:hAnsi="宋体" w:cs="宋体"/>
      <w:kern w:val="0"/>
      <w:sz w:val="24"/>
      <w:szCs w:val="24"/>
    </w:rPr>
  </w:style>
  <w:style w:type="paragraph" w:styleId="af4">
    <w:name w:val="Normal (Web)"/>
    <w:basedOn w:val="a"/>
    <w:uiPriority w:val="99"/>
    <w:qFormat/>
    <w:rsid w:val="00671271"/>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671271"/>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671271"/>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671271"/>
    <w:rPr>
      <w:b/>
      <w:bCs/>
      <w:kern w:val="0"/>
      <w:sz w:val="20"/>
      <w:szCs w:val="20"/>
    </w:rPr>
  </w:style>
  <w:style w:type="character" w:customStyle="1" w:styleId="Chare">
    <w:name w:val="批注主题 Char"/>
    <w:basedOn w:val="Char4"/>
    <w:link w:val="af6"/>
    <w:uiPriority w:val="99"/>
    <w:qFormat/>
    <w:rsid w:val="00671271"/>
    <w:rPr>
      <w:rFonts w:ascii="Calibri" w:eastAsia="宋体" w:hAnsi="Calibri" w:cs="Times New Roman"/>
      <w:b/>
      <w:bCs/>
      <w:kern w:val="0"/>
      <w:sz w:val="20"/>
      <w:szCs w:val="20"/>
    </w:rPr>
  </w:style>
  <w:style w:type="paragraph" w:styleId="af7">
    <w:name w:val="Body Text First Indent"/>
    <w:basedOn w:val="ad"/>
    <w:link w:val="Charf"/>
    <w:qFormat/>
    <w:rsid w:val="00671271"/>
    <w:pPr>
      <w:spacing w:line="300" w:lineRule="auto"/>
      <w:ind w:firstLine="510"/>
    </w:pPr>
    <w:rPr>
      <w:sz w:val="24"/>
    </w:rPr>
  </w:style>
  <w:style w:type="character" w:customStyle="1" w:styleId="Charf">
    <w:name w:val="正文首行缩进 Char"/>
    <w:basedOn w:val="Char6"/>
    <w:link w:val="af7"/>
    <w:qFormat/>
    <w:rsid w:val="00671271"/>
    <w:rPr>
      <w:rFonts w:ascii="Calibri" w:eastAsia="宋体" w:hAnsi="Calibri" w:cs="Times New Roman"/>
      <w:sz w:val="24"/>
    </w:rPr>
  </w:style>
  <w:style w:type="paragraph" w:styleId="24">
    <w:name w:val="Body Text First Indent 2"/>
    <w:basedOn w:val="ae"/>
    <w:link w:val="2Char2"/>
    <w:unhideWhenUsed/>
    <w:qFormat/>
    <w:rsid w:val="00671271"/>
    <w:pPr>
      <w:spacing w:after="120"/>
      <w:ind w:leftChars="200" w:left="420" w:firstLineChars="200" w:firstLine="420"/>
    </w:pPr>
    <w:rPr>
      <w:rFonts w:ascii="Calibri" w:hAnsi="Calibri"/>
      <w:b w:val="0"/>
      <w:sz w:val="21"/>
      <w:szCs w:val="22"/>
    </w:rPr>
  </w:style>
  <w:style w:type="character" w:customStyle="1" w:styleId="2Char2">
    <w:name w:val="正文首行缩进 2 Char"/>
    <w:basedOn w:val="Char7"/>
    <w:link w:val="24"/>
    <w:qFormat/>
    <w:rsid w:val="00671271"/>
    <w:rPr>
      <w:rFonts w:ascii="Calibri" w:eastAsia="宋体" w:hAnsi="Calibri" w:cs="Times New Roman"/>
      <w:b w:val="0"/>
      <w:sz w:val="24"/>
      <w:szCs w:val="20"/>
    </w:rPr>
  </w:style>
  <w:style w:type="table" w:styleId="af8">
    <w:name w:val="Table Grid"/>
    <w:basedOn w:val="a2"/>
    <w:uiPriority w:val="59"/>
    <w:qFormat/>
    <w:rsid w:val="006712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671271"/>
    <w:rPr>
      <w:b/>
      <w:bCs/>
    </w:rPr>
  </w:style>
  <w:style w:type="character" w:styleId="afa">
    <w:name w:val="page number"/>
    <w:basedOn w:val="a1"/>
    <w:qFormat/>
    <w:rsid w:val="00671271"/>
  </w:style>
  <w:style w:type="character" w:styleId="afb">
    <w:name w:val="FollowedHyperlink"/>
    <w:uiPriority w:val="99"/>
    <w:qFormat/>
    <w:rsid w:val="00671271"/>
    <w:rPr>
      <w:color w:val="800080"/>
      <w:u w:val="single"/>
    </w:rPr>
  </w:style>
  <w:style w:type="character" w:styleId="afc">
    <w:name w:val="Emphasis"/>
    <w:qFormat/>
    <w:rsid w:val="00671271"/>
    <w:rPr>
      <w:i/>
      <w:iCs/>
    </w:rPr>
  </w:style>
  <w:style w:type="character" w:styleId="afd">
    <w:name w:val="Hyperlink"/>
    <w:uiPriority w:val="99"/>
    <w:qFormat/>
    <w:rsid w:val="00671271"/>
    <w:rPr>
      <w:color w:val="0000FF"/>
      <w:u w:val="single"/>
    </w:rPr>
  </w:style>
  <w:style w:type="character" w:styleId="afe">
    <w:name w:val="annotation reference"/>
    <w:uiPriority w:val="99"/>
    <w:unhideWhenUsed/>
    <w:qFormat/>
    <w:rsid w:val="00671271"/>
    <w:rPr>
      <w:sz w:val="21"/>
      <w:szCs w:val="21"/>
    </w:rPr>
  </w:style>
  <w:style w:type="character" w:customStyle="1" w:styleId="Charf0">
    <w:name w:val="标准款样式 Char"/>
    <w:basedOn w:val="a1"/>
    <w:link w:val="aff"/>
    <w:qFormat/>
    <w:rsid w:val="00671271"/>
    <w:rPr>
      <w:rFonts w:ascii="黑体" w:eastAsia="宋体" w:hAnsi="宋体" w:cs="Times New Roman"/>
      <w:szCs w:val="20"/>
    </w:rPr>
  </w:style>
  <w:style w:type="paragraph" w:customStyle="1" w:styleId="aff">
    <w:name w:val="标准款样式"/>
    <w:basedOn w:val="a"/>
    <w:link w:val="Charf0"/>
    <w:qFormat/>
    <w:rsid w:val="00671271"/>
    <w:rPr>
      <w:rFonts w:ascii="黑体" w:hAnsi="宋体"/>
      <w:szCs w:val="20"/>
    </w:rPr>
  </w:style>
  <w:style w:type="character" w:customStyle="1" w:styleId="CharChar6">
    <w:name w:val="Char Char6"/>
    <w:qFormat/>
    <w:rsid w:val="00671271"/>
    <w:rPr>
      <w:rFonts w:ascii="Arial" w:eastAsia="黑体" w:hAnsi="Arial"/>
      <w:kern w:val="2"/>
      <w:sz w:val="44"/>
    </w:rPr>
  </w:style>
  <w:style w:type="character" w:customStyle="1" w:styleId="solutioncontent1">
    <w:name w:val="solutioncontent1"/>
    <w:qFormat/>
    <w:rsid w:val="00671271"/>
    <w:rPr>
      <w:rFonts w:cs="Times New Roman"/>
      <w:color w:val="333333"/>
      <w:sz w:val="15"/>
      <w:szCs w:val="15"/>
    </w:rPr>
  </w:style>
  <w:style w:type="character" w:customStyle="1" w:styleId="Char12">
    <w:name w:val="副标题 Char1"/>
    <w:basedOn w:val="a1"/>
    <w:uiPriority w:val="11"/>
    <w:qFormat/>
    <w:rsid w:val="00671271"/>
    <w:rPr>
      <w:rFonts w:ascii="Cambria" w:eastAsia="宋体" w:hAnsi="Cambria" w:cs="Times New Roman"/>
      <w:b/>
      <w:bCs/>
      <w:kern w:val="28"/>
      <w:sz w:val="32"/>
      <w:szCs w:val="32"/>
    </w:rPr>
  </w:style>
  <w:style w:type="character" w:customStyle="1" w:styleId="CharChar">
    <w:name w:val="+正文 Char Char"/>
    <w:link w:val="CharCharChar"/>
    <w:qFormat/>
    <w:locked/>
    <w:rsid w:val="00671271"/>
    <w:rPr>
      <w:rFonts w:ascii="楷体_GB2312" w:eastAsia="楷体_GB2312"/>
      <w:sz w:val="24"/>
    </w:rPr>
  </w:style>
  <w:style w:type="paragraph" w:customStyle="1" w:styleId="CharCharChar">
    <w:name w:val="+正文 Char Char Char"/>
    <w:basedOn w:val="a"/>
    <w:link w:val="CharChar"/>
    <w:qFormat/>
    <w:rsid w:val="00671271"/>
    <w:pPr>
      <w:spacing w:line="360" w:lineRule="auto"/>
      <w:ind w:firstLineChars="200" w:firstLine="200"/>
    </w:pPr>
    <w:rPr>
      <w:rFonts w:ascii="楷体_GB2312" w:eastAsia="楷体_GB2312" w:hAnsiTheme="minorHAnsi" w:cstheme="minorBidi"/>
      <w:sz w:val="24"/>
    </w:rPr>
  </w:style>
  <w:style w:type="character" w:customStyle="1" w:styleId="Char13">
    <w:name w:val="表正文 Char1"/>
    <w:qFormat/>
    <w:rsid w:val="00671271"/>
    <w:rPr>
      <w:kern w:val="2"/>
      <w:sz w:val="21"/>
    </w:rPr>
  </w:style>
  <w:style w:type="character" w:customStyle="1" w:styleId="16">
    <w:name w:val="16"/>
    <w:qFormat/>
    <w:rsid w:val="00671271"/>
    <w:rPr>
      <w:rFonts w:ascii="Times New Roman" w:hAnsi="Times New Roman" w:cs="Times New Roman" w:hint="default"/>
      <w:color w:val="0000FF"/>
      <w:sz w:val="20"/>
      <w:szCs w:val="20"/>
      <w:u w:val="single"/>
    </w:rPr>
  </w:style>
  <w:style w:type="character" w:customStyle="1" w:styleId="Char14">
    <w:name w:val="引用 Char1"/>
    <w:basedOn w:val="a1"/>
    <w:link w:val="11"/>
    <w:qFormat/>
    <w:locked/>
    <w:rsid w:val="00671271"/>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671271"/>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671271"/>
    <w:rPr>
      <w:rFonts w:ascii="Times New Roman" w:eastAsia="宋体" w:hAnsi="Times New Roman" w:cs="Times New Roman"/>
      <w:szCs w:val="20"/>
    </w:rPr>
  </w:style>
  <w:style w:type="paragraph" w:customStyle="1" w:styleId="1Char0">
    <w:name w:val="+1. Char"/>
    <w:basedOn w:val="a"/>
    <w:link w:val="1CharCharChar"/>
    <w:qFormat/>
    <w:rsid w:val="00671271"/>
    <w:rPr>
      <w:rFonts w:ascii="Times New Roman" w:hAnsi="Times New Roman"/>
      <w:szCs w:val="20"/>
    </w:rPr>
  </w:style>
  <w:style w:type="character" w:customStyle="1" w:styleId="Charf1">
    <w:name w:val="表正文 Char"/>
    <w:qFormat/>
    <w:rsid w:val="00671271"/>
    <w:rPr>
      <w:rFonts w:eastAsia="宋体"/>
      <w:kern w:val="2"/>
      <w:sz w:val="24"/>
      <w:lang w:val="en-US" w:eastAsia="zh-CN" w:bidi="ar-SA"/>
    </w:rPr>
  </w:style>
  <w:style w:type="character" w:customStyle="1" w:styleId="Charf2">
    <w:name w:val="无间隔 Char"/>
    <w:link w:val="12"/>
    <w:qFormat/>
    <w:locked/>
    <w:rsid w:val="00671271"/>
    <w:rPr>
      <w:rFonts w:eastAsia="Times New Roman"/>
      <w:sz w:val="22"/>
      <w:lang w:eastAsia="en-US" w:bidi="en-US"/>
    </w:rPr>
  </w:style>
  <w:style w:type="paragraph" w:customStyle="1" w:styleId="12">
    <w:name w:val="无间隔1"/>
    <w:link w:val="Charf2"/>
    <w:qFormat/>
    <w:rsid w:val="00671271"/>
    <w:rPr>
      <w:rFonts w:eastAsia="Times New Roman"/>
      <w:sz w:val="22"/>
      <w:lang w:eastAsia="en-US" w:bidi="en-US"/>
    </w:rPr>
  </w:style>
  <w:style w:type="character" w:customStyle="1" w:styleId="grame">
    <w:name w:val="grame"/>
    <w:basedOn w:val="a1"/>
    <w:qFormat/>
    <w:rsid w:val="00671271"/>
  </w:style>
  <w:style w:type="character" w:customStyle="1" w:styleId="CharChar4">
    <w:name w:val="Char Char4"/>
    <w:qFormat/>
    <w:rsid w:val="00671271"/>
    <w:rPr>
      <w:kern w:val="2"/>
      <w:sz w:val="16"/>
    </w:rPr>
  </w:style>
  <w:style w:type="character" w:customStyle="1" w:styleId="CharChar0">
    <w:name w:val="普通文字 Char Char"/>
    <w:qFormat/>
    <w:rsid w:val="00671271"/>
    <w:rPr>
      <w:rFonts w:ascii="宋体" w:hAnsi="Courier New"/>
      <w:kern w:val="2"/>
      <w:sz w:val="21"/>
    </w:rPr>
  </w:style>
  <w:style w:type="character" w:customStyle="1" w:styleId="CharChar1">
    <w:name w:val="Char Char"/>
    <w:semiHidden/>
    <w:qFormat/>
    <w:rsid w:val="00671271"/>
    <w:rPr>
      <w:b/>
      <w:bCs/>
      <w:kern w:val="2"/>
      <w:sz w:val="21"/>
    </w:rPr>
  </w:style>
  <w:style w:type="character" w:customStyle="1" w:styleId="Char15">
    <w:name w:val="注释标题 Char1"/>
    <w:basedOn w:val="a1"/>
    <w:uiPriority w:val="99"/>
    <w:semiHidden/>
    <w:qFormat/>
    <w:rsid w:val="00671271"/>
  </w:style>
  <w:style w:type="character" w:customStyle="1" w:styleId="CharChar8">
    <w:name w:val="Char Char8"/>
    <w:qFormat/>
    <w:rsid w:val="00671271"/>
    <w:rPr>
      <w:kern w:val="2"/>
      <w:sz w:val="21"/>
    </w:rPr>
  </w:style>
  <w:style w:type="character" w:customStyle="1" w:styleId="Charf3">
    <w:name w:val="明显引用 Char"/>
    <w:basedOn w:val="a1"/>
    <w:qFormat/>
    <w:rsid w:val="00671271"/>
    <w:rPr>
      <w:b/>
      <w:bCs/>
      <w:i/>
      <w:iCs/>
      <w:color w:val="4F81BD"/>
      <w:kern w:val="2"/>
      <w:sz w:val="21"/>
    </w:rPr>
  </w:style>
  <w:style w:type="character" w:customStyle="1" w:styleId="Char2CharChar">
    <w:name w:val="+正文 Char2 Char Char"/>
    <w:link w:val="Char20"/>
    <w:qFormat/>
    <w:locked/>
    <w:rsid w:val="00671271"/>
    <w:rPr>
      <w:rFonts w:ascii="宋体" w:hAnsi="宋体"/>
      <w:sz w:val="24"/>
    </w:rPr>
  </w:style>
  <w:style w:type="paragraph" w:customStyle="1" w:styleId="Char20">
    <w:name w:val="+正文 Char2"/>
    <w:basedOn w:val="a"/>
    <w:link w:val="Char2CharChar"/>
    <w:qFormat/>
    <w:rsid w:val="00671271"/>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671271"/>
    <w:rPr>
      <w:kern w:val="2"/>
      <w:sz w:val="18"/>
    </w:rPr>
  </w:style>
  <w:style w:type="character" w:customStyle="1" w:styleId="Char16">
    <w:name w:val="页眉 Char1"/>
    <w:basedOn w:val="a1"/>
    <w:uiPriority w:val="99"/>
    <w:semiHidden/>
    <w:qFormat/>
    <w:rsid w:val="00671271"/>
    <w:rPr>
      <w:sz w:val="18"/>
      <w:szCs w:val="18"/>
    </w:rPr>
  </w:style>
  <w:style w:type="character" w:customStyle="1" w:styleId="Charf4">
    <w:name w:val="居中 Char"/>
    <w:qFormat/>
    <w:rsid w:val="00671271"/>
    <w:rPr>
      <w:kern w:val="2"/>
      <w:sz w:val="24"/>
    </w:rPr>
  </w:style>
  <w:style w:type="character" w:customStyle="1" w:styleId="Char17">
    <w:name w:val="正文首行缩进 Char1"/>
    <w:basedOn w:val="Char10"/>
    <w:uiPriority w:val="99"/>
    <w:semiHidden/>
    <w:qFormat/>
    <w:rsid w:val="00671271"/>
    <w:rPr>
      <w:rFonts w:ascii="Calibri" w:eastAsia="宋体" w:hAnsi="Calibri" w:cs="Times New Roman"/>
    </w:rPr>
  </w:style>
  <w:style w:type="character" w:customStyle="1" w:styleId="Char40">
    <w:name w:val="+正文 Char4"/>
    <w:link w:val="aff0"/>
    <w:qFormat/>
    <w:locked/>
    <w:rsid w:val="00671271"/>
    <w:rPr>
      <w:rFonts w:ascii="宋体" w:hAnsi="宋体"/>
      <w:sz w:val="24"/>
    </w:rPr>
  </w:style>
  <w:style w:type="paragraph" w:customStyle="1" w:styleId="aff0">
    <w:name w:val="+正文"/>
    <w:basedOn w:val="a"/>
    <w:link w:val="Char40"/>
    <w:qFormat/>
    <w:rsid w:val="00671271"/>
    <w:pPr>
      <w:spacing w:line="360" w:lineRule="auto"/>
      <w:ind w:firstLineChars="200" w:firstLine="200"/>
    </w:pPr>
    <w:rPr>
      <w:rFonts w:ascii="宋体" w:eastAsiaTheme="minorEastAsia" w:hAnsi="宋体" w:cstheme="minorBidi"/>
      <w:sz w:val="24"/>
    </w:rPr>
  </w:style>
  <w:style w:type="character" w:customStyle="1" w:styleId="1CharCharCharCharChar">
    <w:name w:val="+列表1 Char Char Char Char Char"/>
    <w:link w:val="1CharCharChar0"/>
    <w:qFormat/>
    <w:locked/>
    <w:rsid w:val="00671271"/>
    <w:rPr>
      <w:rFonts w:ascii="宋体" w:hAnsi="宋体"/>
    </w:rPr>
  </w:style>
  <w:style w:type="paragraph" w:customStyle="1" w:styleId="1CharCharChar0">
    <w:name w:val="+列表1 Char Char Char"/>
    <w:basedOn w:val="a"/>
    <w:link w:val="1CharCharCharCharChar"/>
    <w:qFormat/>
    <w:rsid w:val="00671271"/>
    <w:pPr>
      <w:jc w:val="center"/>
    </w:pPr>
    <w:rPr>
      <w:rFonts w:ascii="宋体" w:eastAsiaTheme="minorEastAsia" w:hAnsi="宋体" w:cstheme="minorBidi"/>
    </w:rPr>
  </w:style>
  <w:style w:type="character" w:customStyle="1" w:styleId="Char18">
    <w:name w:val="明显引用 Char1"/>
    <w:basedOn w:val="a1"/>
    <w:link w:val="13"/>
    <w:qFormat/>
    <w:locked/>
    <w:rsid w:val="00671271"/>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671271"/>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671271"/>
  </w:style>
  <w:style w:type="character" w:customStyle="1" w:styleId="Charf5">
    <w:name w:val="引用 Char"/>
    <w:basedOn w:val="a1"/>
    <w:qFormat/>
    <w:rsid w:val="00671271"/>
    <w:rPr>
      <w:i/>
      <w:iCs/>
      <w:color w:val="000000"/>
      <w:kern w:val="2"/>
      <w:sz w:val="21"/>
    </w:rPr>
  </w:style>
  <w:style w:type="character" w:customStyle="1" w:styleId="font12-blue-bold1">
    <w:name w:val="font12-blue-bold1"/>
    <w:qFormat/>
    <w:rsid w:val="00671271"/>
    <w:rPr>
      <w:b/>
      <w:bCs/>
      <w:color w:val="0249A5"/>
      <w:sz w:val="18"/>
      <w:szCs w:val="18"/>
      <w:u w:val="none"/>
    </w:rPr>
  </w:style>
  <w:style w:type="character" w:customStyle="1" w:styleId="black1">
    <w:name w:val="black1"/>
    <w:qFormat/>
    <w:rsid w:val="00671271"/>
    <w:rPr>
      <w:rFonts w:ascii="ˎ̥" w:hAnsi="ˎ̥" w:hint="default"/>
      <w:color w:val="333333"/>
      <w:sz w:val="18"/>
      <w:szCs w:val="18"/>
      <w:u w:val="none"/>
    </w:rPr>
  </w:style>
  <w:style w:type="character" w:customStyle="1" w:styleId="Char1a">
    <w:name w:val="批注主题 Char1"/>
    <w:basedOn w:val="Char1b"/>
    <w:uiPriority w:val="99"/>
    <w:semiHidden/>
    <w:qFormat/>
    <w:rsid w:val="00671271"/>
    <w:rPr>
      <w:b/>
      <w:bCs/>
    </w:rPr>
  </w:style>
  <w:style w:type="character" w:customStyle="1" w:styleId="Char1b">
    <w:name w:val="批注文字 Char1"/>
    <w:basedOn w:val="a1"/>
    <w:uiPriority w:val="99"/>
    <w:semiHidden/>
    <w:qFormat/>
    <w:rsid w:val="00671271"/>
  </w:style>
  <w:style w:type="character" w:customStyle="1" w:styleId="CharChar2CharCharChar">
    <w:name w:val="+正文 Char Char2 Char Char Char"/>
    <w:link w:val="CharChar2Char"/>
    <w:qFormat/>
    <w:locked/>
    <w:rsid w:val="00671271"/>
    <w:rPr>
      <w:rFonts w:ascii="宋体" w:hAnsi="宋体"/>
      <w:sz w:val="24"/>
    </w:rPr>
  </w:style>
  <w:style w:type="paragraph" w:customStyle="1" w:styleId="CharChar2Char">
    <w:name w:val="+正文 Char Char2 Char"/>
    <w:basedOn w:val="a"/>
    <w:link w:val="CharChar2CharCharChar"/>
    <w:qFormat/>
    <w:rsid w:val="00671271"/>
    <w:pPr>
      <w:spacing w:line="360" w:lineRule="auto"/>
      <w:ind w:firstLineChars="200" w:firstLine="200"/>
    </w:pPr>
    <w:rPr>
      <w:rFonts w:ascii="宋体" w:eastAsiaTheme="minorEastAsia" w:hAnsi="宋体" w:cstheme="minorBidi"/>
      <w:sz w:val="24"/>
    </w:rPr>
  </w:style>
  <w:style w:type="character" w:customStyle="1" w:styleId="15">
    <w:name w:val="15"/>
    <w:qFormat/>
    <w:rsid w:val="00671271"/>
    <w:rPr>
      <w:rFonts w:ascii="Calibri" w:hAnsi="Calibri" w:hint="default"/>
    </w:rPr>
  </w:style>
  <w:style w:type="character" w:customStyle="1" w:styleId="CharChar7">
    <w:name w:val="Char Char7"/>
    <w:qFormat/>
    <w:rsid w:val="00671271"/>
    <w:rPr>
      <w:kern w:val="2"/>
      <w:sz w:val="18"/>
    </w:rPr>
  </w:style>
  <w:style w:type="character" w:customStyle="1" w:styleId="msoins0">
    <w:name w:val="msoins"/>
    <w:basedOn w:val="a1"/>
    <w:qFormat/>
    <w:rsid w:val="00671271"/>
  </w:style>
  <w:style w:type="character" w:customStyle="1" w:styleId="SubtitleChar">
    <w:name w:val="Subtitle Char"/>
    <w:qFormat/>
    <w:locked/>
    <w:rsid w:val="00671271"/>
    <w:rPr>
      <w:rFonts w:ascii="Calibri Light" w:eastAsia="宋体" w:hAnsi="Calibri Light" w:cs="Times New Roman"/>
      <w:b/>
      <w:bCs/>
      <w:kern w:val="28"/>
      <w:sz w:val="32"/>
      <w:szCs w:val="32"/>
      <w:lang w:eastAsia="en-US"/>
    </w:rPr>
  </w:style>
  <w:style w:type="character" w:customStyle="1" w:styleId="Charf6">
    <w:name w:val="段 Char"/>
    <w:basedOn w:val="a1"/>
    <w:link w:val="aff1"/>
    <w:qFormat/>
    <w:rsid w:val="00671271"/>
    <w:rPr>
      <w:rFonts w:ascii="宋体" w:hAnsi="Times New Roman"/>
    </w:rPr>
  </w:style>
  <w:style w:type="paragraph" w:customStyle="1" w:styleId="aff1">
    <w:name w:val="段"/>
    <w:link w:val="Charf6"/>
    <w:qFormat/>
    <w:rsid w:val="00671271"/>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5CharCharCharCharChar">
    <w:name w:val="+正文 Char5 Char Char Char Char Char"/>
    <w:link w:val="Char5CharCharChar"/>
    <w:qFormat/>
    <w:locked/>
    <w:rsid w:val="00671271"/>
    <w:rPr>
      <w:rFonts w:ascii="宋体" w:hAnsi="宋体"/>
      <w:sz w:val="24"/>
    </w:rPr>
  </w:style>
  <w:style w:type="paragraph" w:customStyle="1" w:styleId="Char5CharCharChar">
    <w:name w:val="+正文 Char5 Char Char Char"/>
    <w:basedOn w:val="a"/>
    <w:link w:val="Char5CharCharCharCharChar"/>
    <w:qFormat/>
    <w:rsid w:val="00671271"/>
    <w:pPr>
      <w:spacing w:line="360" w:lineRule="auto"/>
      <w:ind w:firstLineChars="200" w:firstLine="200"/>
    </w:pPr>
    <w:rPr>
      <w:rFonts w:ascii="宋体" w:eastAsiaTheme="minorEastAsia" w:hAnsi="宋体" w:cstheme="minorBidi"/>
      <w:sz w:val="24"/>
    </w:rPr>
  </w:style>
  <w:style w:type="character" w:customStyle="1" w:styleId="Char1c">
    <w:name w:val="纯文本 Char1"/>
    <w:basedOn w:val="a1"/>
    <w:uiPriority w:val="99"/>
    <w:semiHidden/>
    <w:qFormat/>
    <w:rsid w:val="00671271"/>
    <w:rPr>
      <w:rFonts w:ascii="宋体" w:eastAsia="宋体" w:hAnsi="Courier New" w:cs="Courier New"/>
      <w:szCs w:val="21"/>
    </w:rPr>
  </w:style>
  <w:style w:type="character" w:customStyle="1" w:styleId="CharChar5">
    <w:name w:val="Char Char5"/>
    <w:qFormat/>
    <w:rsid w:val="00671271"/>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671271"/>
    <w:rPr>
      <w:rFonts w:ascii="宋体" w:hAnsi="宋体"/>
      <w:sz w:val="24"/>
    </w:rPr>
  </w:style>
  <w:style w:type="paragraph" w:customStyle="1" w:styleId="CharChar3CharChar">
    <w:name w:val="+正文 Char Char3 Char Char"/>
    <w:basedOn w:val="a"/>
    <w:link w:val="CharChar3CharCharCharChar"/>
    <w:qFormat/>
    <w:rsid w:val="00671271"/>
    <w:pPr>
      <w:spacing w:line="360" w:lineRule="auto"/>
      <w:ind w:firstLineChars="200" w:firstLine="200"/>
    </w:pPr>
    <w:rPr>
      <w:rFonts w:ascii="宋体" w:eastAsiaTheme="minorEastAsia" w:hAnsi="宋体" w:cstheme="minorBidi"/>
      <w:sz w:val="24"/>
    </w:rPr>
  </w:style>
  <w:style w:type="character" w:customStyle="1" w:styleId="CharChar2">
    <w:name w:val="Char Char2"/>
    <w:qFormat/>
    <w:rsid w:val="00671271"/>
    <w:rPr>
      <w:kern w:val="2"/>
      <w:sz w:val="24"/>
      <w:szCs w:val="24"/>
    </w:rPr>
  </w:style>
  <w:style w:type="character" w:customStyle="1" w:styleId="CharChar3">
    <w:name w:val="Char Char3"/>
    <w:qFormat/>
    <w:rsid w:val="00671271"/>
    <w:rPr>
      <w:kern w:val="2"/>
      <w:sz w:val="21"/>
    </w:rPr>
  </w:style>
  <w:style w:type="character" w:customStyle="1" w:styleId="Char1d">
    <w:name w:val="标题 Char1"/>
    <w:basedOn w:val="a1"/>
    <w:uiPriority w:val="10"/>
    <w:qFormat/>
    <w:rsid w:val="00671271"/>
    <w:rPr>
      <w:rFonts w:ascii="Cambria" w:eastAsia="宋体" w:hAnsi="Cambria" w:cs="Times New Roman"/>
      <w:b/>
      <w:bCs/>
      <w:sz w:val="32"/>
      <w:szCs w:val="32"/>
    </w:rPr>
  </w:style>
  <w:style w:type="character" w:customStyle="1" w:styleId="Char1e">
    <w:name w:val="日期 Char1"/>
    <w:basedOn w:val="a1"/>
    <w:uiPriority w:val="99"/>
    <w:semiHidden/>
    <w:qFormat/>
    <w:rsid w:val="00671271"/>
  </w:style>
  <w:style w:type="character" w:customStyle="1" w:styleId="CharChar5CharCharChar">
    <w:name w:val="+正文 Char Char5 Char Char Char"/>
    <w:link w:val="CharChar5Char"/>
    <w:qFormat/>
    <w:locked/>
    <w:rsid w:val="00671271"/>
    <w:rPr>
      <w:rFonts w:ascii="宋体" w:hAnsi="宋体"/>
      <w:sz w:val="24"/>
    </w:rPr>
  </w:style>
  <w:style w:type="paragraph" w:customStyle="1" w:styleId="CharChar5Char">
    <w:name w:val="+正文 Char Char5 Char"/>
    <w:basedOn w:val="a"/>
    <w:link w:val="CharChar5CharCharChar"/>
    <w:qFormat/>
    <w:rsid w:val="00671271"/>
    <w:pPr>
      <w:spacing w:line="360" w:lineRule="auto"/>
      <w:ind w:firstLineChars="200" w:firstLine="200"/>
    </w:pPr>
    <w:rPr>
      <w:rFonts w:ascii="宋体" w:eastAsiaTheme="minorEastAsia" w:hAnsi="宋体" w:cstheme="minorBidi"/>
      <w:sz w:val="24"/>
    </w:rPr>
  </w:style>
  <w:style w:type="character" w:customStyle="1" w:styleId="Char1f">
    <w:name w:val="页脚 Char1"/>
    <w:basedOn w:val="a1"/>
    <w:uiPriority w:val="99"/>
    <w:semiHidden/>
    <w:qFormat/>
    <w:rsid w:val="00671271"/>
    <w:rPr>
      <w:sz w:val="18"/>
      <w:szCs w:val="18"/>
    </w:rPr>
  </w:style>
  <w:style w:type="character" w:customStyle="1" w:styleId="CharChar10">
    <w:name w:val="Char Char1"/>
    <w:semiHidden/>
    <w:qFormat/>
    <w:rsid w:val="00671271"/>
    <w:rPr>
      <w:kern w:val="2"/>
      <w:sz w:val="21"/>
    </w:rPr>
  </w:style>
  <w:style w:type="character" w:customStyle="1" w:styleId="3Char10">
    <w:name w:val="正文文本 3 Char1"/>
    <w:basedOn w:val="a1"/>
    <w:uiPriority w:val="99"/>
    <w:semiHidden/>
    <w:qFormat/>
    <w:rsid w:val="00671271"/>
    <w:rPr>
      <w:sz w:val="16"/>
      <w:szCs w:val="16"/>
    </w:rPr>
  </w:style>
  <w:style w:type="character" w:customStyle="1" w:styleId="CharChar9">
    <w:name w:val="表文字 Char Char"/>
    <w:link w:val="aff2"/>
    <w:qFormat/>
    <w:locked/>
    <w:rsid w:val="00671271"/>
    <w:rPr>
      <w:rFonts w:ascii="楷体_GB2312" w:eastAsia="楷体_GB2312" w:hAnsi="宋体"/>
      <w:spacing w:val="-8"/>
      <w:sz w:val="24"/>
      <w:lang w:val="zh-CN"/>
    </w:rPr>
  </w:style>
  <w:style w:type="paragraph" w:customStyle="1" w:styleId="aff2">
    <w:name w:val="表文字"/>
    <w:basedOn w:val="a"/>
    <w:link w:val="CharChar9"/>
    <w:qFormat/>
    <w:rsid w:val="00671271"/>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paragraph" w:customStyle="1" w:styleId="xl26">
    <w:name w:val="xl2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qFormat/>
    <w:rsid w:val="00671271"/>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f7"/>
    <w:next w:val="af7"/>
    <w:qFormat/>
    <w:rsid w:val="00671271"/>
  </w:style>
  <w:style w:type="paragraph" w:customStyle="1" w:styleId="18">
    <w:name w:val="18"/>
    <w:basedOn w:val="a"/>
    <w:qFormat/>
    <w:rsid w:val="00671271"/>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6712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6712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67127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qFormat/>
    <w:rsid w:val="00671271"/>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671271"/>
    <w:pPr>
      <w:jc w:val="center"/>
    </w:pPr>
    <w:rPr>
      <w:rFonts w:ascii="Arial" w:eastAsia="黑体" w:hAnsi="Arial" w:cs="Arial"/>
      <w:bCs/>
      <w:sz w:val="52"/>
      <w:szCs w:val="32"/>
    </w:rPr>
  </w:style>
  <w:style w:type="paragraph" w:customStyle="1" w:styleId="14">
    <w:name w:val="附录标题1"/>
    <w:basedOn w:val="1"/>
    <w:next w:val="a"/>
    <w:qFormat/>
    <w:rsid w:val="0067127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671271"/>
    <w:pPr>
      <w:widowControl/>
    </w:pPr>
    <w:rPr>
      <w:rFonts w:ascii="Times New Roman" w:hAnsi="Times New Roman"/>
      <w:kern w:val="0"/>
      <w:szCs w:val="21"/>
    </w:rPr>
  </w:style>
  <w:style w:type="paragraph" w:customStyle="1" w:styleId="p0">
    <w:name w:val="p0"/>
    <w:basedOn w:val="a"/>
    <w:qFormat/>
    <w:rsid w:val="00671271"/>
    <w:pPr>
      <w:widowControl/>
    </w:pPr>
    <w:rPr>
      <w:rFonts w:ascii="Times New Roman" w:hAnsi="Times New Roman"/>
      <w:kern w:val="0"/>
      <w:szCs w:val="21"/>
    </w:rPr>
  </w:style>
  <w:style w:type="paragraph" w:customStyle="1" w:styleId="aff8">
    <w:name w:val="文档编号"/>
    <w:basedOn w:val="a"/>
    <w:next w:val="a"/>
    <w:qFormat/>
    <w:rsid w:val="00671271"/>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5">
    <w:name w:val="列出段落2"/>
    <w:basedOn w:val="a"/>
    <w:uiPriority w:val="34"/>
    <w:qFormat/>
    <w:rsid w:val="00671271"/>
    <w:pPr>
      <w:ind w:firstLineChars="200" w:firstLine="420"/>
    </w:pPr>
  </w:style>
  <w:style w:type="paragraph" w:customStyle="1" w:styleId="17">
    <w:name w:val="1"/>
    <w:basedOn w:val="a"/>
    <w:qFormat/>
    <w:rsid w:val="00671271"/>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67127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67127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rsid w:val="0067127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671271"/>
    <w:pPr>
      <w:adjustRightInd w:val="0"/>
      <w:spacing w:line="360" w:lineRule="auto"/>
    </w:pPr>
    <w:rPr>
      <w:rFonts w:ascii="Times New Roman" w:hAnsi="Times New Roman"/>
      <w:kern w:val="0"/>
      <w:sz w:val="24"/>
      <w:szCs w:val="20"/>
    </w:rPr>
  </w:style>
  <w:style w:type="paragraph" w:customStyle="1" w:styleId="xl38">
    <w:name w:val="xl38"/>
    <w:basedOn w:val="a"/>
    <w:qFormat/>
    <w:rsid w:val="0067127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671271"/>
    <w:pPr>
      <w:spacing w:line="360" w:lineRule="auto"/>
    </w:pPr>
    <w:rPr>
      <w:rFonts w:ascii="宋体" w:hAnsi="宋体"/>
      <w:bCs/>
      <w:szCs w:val="21"/>
    </w:rPr>
  </w:style>
  <w:style w:type="paragraph" w:customStyle="1" w:styleId="19">
    <w:name w:val="普通(网站)1"/>
    <w:basedOn w:val="a"/>
    <w:qFormat/>
    <w:rsid w:val="00671271"/>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671271"/>
    <w:pPr>
      <w:tabs>
        <w:tab w:val="left" w:pos="360"/>
      </w:tabs>
    </w:pPr>
    <w:rPr>
      <w:rFonts w:ascii="Times New Roman" w:hAnsi="Times New Roman"/>
      <w:sz w:val="24"/>
      <w:szCs w:val="24"/>
    </w:rPr>
  </w:style>
  <w:style w:type="paragraph" w:customStyle="1" w:styleId="xl43">
    <w:name w:val="xl43"/>
    <w:basedOn w:val="a"/>
    <w:qFormat/>
    <w:rsid w:val="0067127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67127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671271"/>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qFormat/>
    <w:rsid w:val="00671271"/>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67127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qFormat/>
    <w:rsid w:val="00671271"/>
    <w:rPr>
      <w:rFonts w:ascii="Tahoma" w:hAnsi="Tahoma"/>
      <w:sz w:val="24"/>
      <w:szCs w:val="20"/>
    </w:rPr>
  </w:style>
  <w:style w:type="paragraph" w:customStyle="1" w:styleId="xl76">
    <w:name w:val="xl7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671271"/>
    <w:rPr>
      <w:rFonts w:ascii="Tahoma" w:hAnsi="Tahoma"/>
      <w:sz w:val="24"/>
      <w:szCs w:val="20"/>
    </w:rPr>
  </w:style>
  <w:style w:type="paragraph" w:customStyle="1" w:styleId="230">
    <w:name w:val="23"/>
    <w:basedOn w:val="a"/>
    <w:qFormat/>
    <w:rsid w:val="00671271"/>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qFormat/>
    <w:rsid w:val="00671271"/>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qFormat/>
    <w:rsid w:val="0067127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671271"/>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67127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671271"/>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6712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f7"/>
    <w:qFormat/>
    <w:rsid w:val="00671271"/>
  </w:style>
  <w:style w:type="paragraph" w:customStyle="1" w:styleId="220">
    <w:name w:val="22"/>
    <w:basedOn w:val="a"/>
    <w:qFormat/>
    <w:rsid w:val="00671271"/>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qFormat/>
    <w:rsid w:val="00671271"/>
    <w:pPr>
      <w:widowControl/>
      <w:ind w:firstLine="420"/>
    </w:pPr>
    <w:rPr>
      <w:rFonts w:cs="宋体"/>
      <w:kern w:val="0"/>
      <w:szCs w:val="21"/>
    </w:rPr>
  </w:style>
  <w:style w:type="paragraph" w:customStyle="1" w:styleId="xl37">
    <w:name w:val="xl37"/>
    <w:basedOn w:val="a"/>
    <w:qFormat/>
    <w:rsid w:val="0067127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671271"/>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671271"/>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qFormat/>
    <w:rsid w:val="00671271"/>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671271"/>
    <w:pPr>
      <w:jc w:val="left"/>
    </w:pPr>
    <w:rPr>
      <w:rFonts w:ascii="宋体" w:hAnsi="宋体"/>
      <w:szCs w:val="21"/>
    </w:rPr>
  </w:style>
  <w:style w:type="paragraph" w:customStyle="1" w:styleId="0">
    <w:name w:val="0"/>
    <w:basedOn w:val="a"/>
    <w:qFormat/>
    <w:rsid w:val="00671271"/>
    <w:pPr>
      <w:widowControl/>
      <w:snapToGrid w:val="0"/>
    </w:pPr>
    <w:rPr>
      <w:rFonts w:ascii="Times New Roman" w:eastAsia="Arial Unicode MS" w:hAnsi="Times New Roman"/>
      <w:kern w:val="0"/>
      <w:szCs w:val="21"/>
    </w:rPr>
  </w:style>
  <w:style w:type="paragraph" w:customStyle="1" w:styleId="flName">
    <w:name w:val="flName"/>
    <w:basedOn w:val="a"/>
    <w:qFormat/>
    <w:rsid w:val="00671271"/>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67127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link w:val="affc"/>
    <w:uiPriority w:val="34"/>
    <w:qFormat/>
    <w:rsid w:val="00671271"/>
    <w:pPr>
      <w:ind w:firstLineChars="200" w:firstLine="420"/>
    </w:pPr>
  </w:style>
  <w:style w:type="character" w:customStyle="1" w:styleId="affc">
    <w:name w:val="列出段落字符"/>
    <w:link w:val="1a"/>
    <w:uiPriority w:val="34"/>
    <w:qFormat/>
    <w:locked/>
    <w:rsid w:val="00671271"/>
    <w:rPr>
      <w:rFonts w:ascii="Calibri" w:eastAsia="宋体" w:hAnsi="Calibri" w:cs="Times New Roman"/>
    </w:rPr>
  </w:style>
  <w:style w:type="paragraph" w:customStyle="1" w:styleId="1b">
    <w:name w:val="修订1"/>
    <w:uiPriority w:val="99"/>
    <w:semiHidden/>
    <w:qFormat/>
    <w:rsid w:val="00671271"/>
    <w:rPr>
      <w:rFonts w:ascii="Calibri" w:eastAsia="宋体" w:hAnsi="Calibri" w:cs="Times New Roman"/>
    </w:rPr>
  </w:style>
  <w:style w:type="paragraph" w:customStyle="1" w:styleId="font9">
    <w:name w:val="font9"/>
    <w:basedOn w:val="a"/>
    <w:qFormat/>
    <w:rsid w:val="00671271"/>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67127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6712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671271"/>
    <w:pPr>
      <w:tabs>
        <w:tab w:val="left" w:pos="360"/>
      </w:tabs>
    </w:pPr>
    <w:rPr>
      <w:rFonts w:ascii="Times New Roman" w:hAnsi="Times New Roman"/>
      <w:sz w:val="24"/>
      <w:szCs w:val="24"/>
    </w:rPr>
  </w:style>
  <w:style w:type="paragraph" w:customStyle="1" w:styleId="xl86">
    <w:name w:val="xl8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671271"/>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67127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671271"/>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67127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67127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d">
    <w:name w:val="文档正文"/>
    <w:basedOn w:val="a"/>
    <w:qFormat/>
    <w:rsid w:val="00671271"/>
    <w:pPr>
      <w:spacing w:line="360" w:lineRule="auto"/>
    </w:pPr>
    <w:rPr>
      <w:rFonts w:ascii="宋体" w:hAnsi="宋体" w:cs="Arial"/>
      <w:b/>
      <w:bCs/>
      <w:szCs w:val="21"/>
    </w:rPr>
  </w:style>
  <w:style w:type="paragraph" w:customStyle="1" w:styleId="211">
    <w:name w:val="21"/>
    <w:basedOn w:val="a"/>
    <w:qFormat/>
    <w:rsid w:val="00671271"/>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67127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671271"/>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671271"/>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67127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671271"/>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671271"/>
    <w:pPr>
      <w:tabs>
        <w:tab w:val="left" w:pos="360"/>
      </w:tabs>
    </w:pPr>
    <w:rPr>
      <w:rFonts w:ascii="Times New Roman" w:hAnsi="Times New Roman"/>
      <w:sz w:val="24"/>
      <w:szCs w:val="24"/>
    </w:rPr>
  </w:style>
  <w:style w:type="paragraph" w:customStyle="1" w:styleId="xl32">
    <w:name w:val="xl3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671271"/>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67127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qFormat/>
    <w:rsid w:val="0067127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qFormat/>
    <w:rsid w:val="00671271"/>
    <w:pPr>
      <w:spacing w:line="300" w:lineRule="auto"/>
    </w:pPr>
    <w:rPr>
      <w:rFonts w:ascii="Times New Roman" w:hAnsi="Times New Roman"/>
      <w:sz w:val="24"/>
      <w:szCs w:val="24"/>
    </w:rPr>
  </w:style>
  <w:style w:type="paragraph" w:customStyle="1" w:styleId="xl46">
    <w:name w:val="xl4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67127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qFormat/>
    <w:rsid w:val="00671271"/>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qFormat/>
    <w:rsid w:val="00671271"/>
    <w:rPr>
      <w:rFonts w:ascii="Tahoma" w:hAnsi="Tahoma"/>
      <w:sz w:val="24"/>
      <w:szCs w:val="20"/>
    </w:rPr>
  </w:style>
  <w:style w:type="paragraph" w:customStyle="1" w:styleId="xl27">
    <w:name w:val="xl2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671271"/>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qFormat/>
    <w:rsid w:val="00671271"/>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671271"/>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qFormat/>
    <w:rsid w:val="00671271"/>
    <w:rPr>
      <w:rFonts w:ascii="宋体" w:hAnsi="宋体"/>
      <w:szCs w:val="24"/>
    </w:rPr>
  </w:style>
  <w:style w:type="paragraph" w:customStyle="1" w:styleId="1c">
    <w:name w:val="正文1"/>
    <w:qFormat/>
    <w:rsid w:val="0067127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TOC2">
    <w:name w:val="TOC 标题2"/>
    <w:basedOn w:val="1"/>
    <w:next w:val="a"/>
    <w:uiPriority w:val="39"/>
    <w:unhideWhenUsed/>
    <w:qFormat/>
    <w:rsid w:val="00671271"/>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qFormat/>
    <w:rsid w:val="00671271"/>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qFormat/>
    <w:rsid w:val="0067127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26">
    <w:name w:val="样式 正文文本缩进 + 段前: 2 字符"/>
    <w:basedOn w:val="a"/>
    <w:qFormat/>
    <w:rsid w:val="00671271"/>
    <w:pPr>
      <w:ind w:leftChars="200" w:left="420"/>
      <w:jc w:val="left"/>
    </w:pPr>
    <w:rPr>
      <w:rFonts w:ascii="Times New Roman" w:hAnsi="Times New Roman"/>
      <w:sz w:val="28"/>
      <w:szCs w:val="24"/>
      <w:lang w:eastAsia="zh-TW"/>
    </w:rPr>
  </w:style>
  <w:style w:type="paragraph" w:customStyle="1" w:styleId="xl24">
    <w:name w:val="xl2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qFormat/>
    <w:rsid w:val="00671271"/>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6712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e">
    <w:name w:val="缩进正文"/>
    <w:basedOn w:val="a"/>
    <w:qFormat/>
    <w:rsid w:val="00671271"/>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qFormat/>
    <w:rsid w:val="006712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uiPriority w:val="59"/>
    <w:qFormat/>
    <w:rsid w:val="006712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列表段落1"/>
    <w:basedOn w:val="a"/>
    <w:qFormat/>
    <w:rsid w:val="00671271"/>
    <w:pPr>
      <w:ind w:firstLine="420"/>
    </w:pPr>
    <w:rPr>
      <w:rFonts w:ascii="Times New Roman" w:hAnsi="Times New Roman" w:hint="eastAsia"/>
      <w:szCs w:val="20"/>
    </w:rPr>
  </w:style>
  <w:style w:type="character" w:customStyle="1" w:styleId="Charf8">
    <w:name w:val="列出段落 Char"/>
    <w:link w:val="afff"/>
    <w:uiPriority w:val="34"/>
    <w:qFormat/>
    <w:locked/>
    <w:rsid w:val="00671271"/>
    <w:rPr>
      <w:rFonts w:ascii="Times New Roman" w:hAnsi="Times New Roman"/>
      <w:szCs w:val="24"/>
    </w:rPr>
  </w:style>
  <w:style w:type="paragraph" w:styleId="afff">
    <w:name w:val="List Paragraph"/>
    <w:basedOn w:val="a"/>
    <w:link w:val="Charf8"/>
    <w:uiPriority w:val="34"/>
    <w:qFormat/>
    <w:rsid w:val="00671271"/>
    <w:pPr>
      <w:spacing w:line="450" w:lineRule="atLeast"/>
      <w:ind w:firstLineChars="200" w:firstLine="420"/>
    </w:pPr>
    <w:rPr>
      <w:rFonts w:ascii="Times New Roman" w:eastAsiaTheme="minorEastAsia" w:hAnsi="Times New Roman" w:cstheme="minorBidi"/>
      <w:szCs w:val="24"/>
    </w:rPr>
  </w:style>
  <w:style w:type="paragraph" w:customStyle="1" w:styleId="27">
    <w:name w:val="修订2"/>
    <w:hidden/>
    <w:uiPriority w:val="99"/>
    <w:unhideWhenUsed/>
    <w:qFormat/>
    <w:rsid w:val="00671271"/>
    <w:rPr>
      <w:rFonts w:ascii="Calibri" w:eastAsia="宋体" w:hAnsi="Calibri" w:cs="Times New Roman"/>
    </w:rPr>
  </w:style>
  <w:style w:type="paragraph" w:styleId="afff0">
    <w:name w:val="Revision"/>
    <w:hidden/>
    <w:uiPriority w:val="99"/>
    <w:rsid w:val="0067127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71"/>
    <w:pPr>
      <w:widowControl w:val="0"/>
      <w:jc w:val="both"/>
    </w:pPr>
    <w:rPr>
      <w:rFonts w:ascii="Calibri" w:eastAsia="宋体" w:hAnsi="Calibri" w:cs="Times New Roman"/>
    </w:rPr>
  </w:style>
  <w:style w:type="paragraph" w:styleId="1">
    <w:name w:val="heading 1"/>
    <w:basedOn w:val="a"/>
    <w:next w:val="a"/>
    <w:link w:val="1Char"/>
    <w:uiPriority w:val="9"/>
    <w:qFormat/>
    <w:rsid w:val="0067127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qFormat/>
    <w:rsid w:val="0067127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671271"/>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
    <w:qFormat/>
    <w:rsid w:val="0067127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
    <w:qFormat/>
    <w:rsid w:val="00671271"/>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
    <w:qFormat/>
    <w:rsid w:val="00671271"/>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
    <w:qFormat/>
    <w:rsid w:val="00671271"/>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
    <w:qFormat/>
    <w:rsid w:val="00671271"/>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
    <w:qFormat/>
    <w:rsid w:val="00671271"/>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71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71271"/>
    <w:rPr>
      <w:sz w:val="18"/>
      <w:szCs w:val="18"/>
    </w:rPr>
  </w:style>
  <w:style w:type="paragraph" w:styleId="a5">
    <w:name w:val="footer"/>
    <w:basedOn w:val="a"/>
    <w:link w:val="Char0"/>
    <w:uiPriority w:val="99"/>
    <w:unhideWhenUsed/>
    <w:qFormat/>
    <w:rsid w:val="0067127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71271"/>
    <w:rPr>
      <w:sz w:val="18"/>
      <w:szCs w:val="18"/>
    </w:rPr>
  </w:style>
  <w:style w:type="character" w:customStyle="1" w:styleId="1Char">
    <w:name w:val="标题 1 Char"/>
    <w:basedOn w:val="a1"/>
    <w:link w:val="1"/>
    <w:uiPriority w:val="9"/>
    <w:qFormat/>
    <w:rsid w:val="00671271"/>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671271"/>
    <w:rPr>
      <w:rFonts w:ascii="Arial" w:eastAsia="黑体" w:hAnsi="Arial" w:cs="Times New Roman"/>
      <w:b/>
      <w:bCs/>
      <w:sz w:val="32"/>
      <w:szCs w:val="32"/>
    </w:rPr>
  </w:style>
  <w:style w:type="character" w:customStyle="1" w:styleId="3Char">
    <w:name w:val="标题 3 Char"/>
    <w:basedOn w:val="a1"/>
    <w:link w:val="3"/>
    <w:uiPriority w:val="9"/>
    <w:qFormat/>
    <w:rsid w:val="00671271"/>
    <w:rPr>
      <w:rFonts w:ascii="Times New Roman" w:eastAsia="宋体" w:hAnsi="Times New Roman" w:cs="Times New Roman"/>
      <w:b/>
      <w:bCs/>
      <w:szCs w:val="32"/>
    </w:rPr>
  </w:style>
  <w:style w:type="character" w:customStyle="1" w:styleId="4Char">
    <w:name w:val="标题 4 Char"/>
    <w:basedOn w:val="a1"/>
    <w:link w:val="4"/>
    <w:uiPriority w:val="9"/>
    <w:qFormat/>
    <w:rsid w:val="00671271"/>
    <w:rPr>
      <w:rFonts w:ascii="Arial" w:eastAsia="黑体" w:hAnsi="Arial" w:cs="Times New Roman"/>
      <w:b/>
      <w:bCs/>
      <w:sz w:val="28"/>
      <w:szCs w:val="28"/>
    </w:rPr>
  </w:style>
  <w:style w:type="character" w:customStyle="1" w:styleId="5Char">
    <w:name w:val="标题 5 Char"/>
    <w:basedOn w:val="a1"/>
    <w:link w:val="5"/>
    <w:uiPriority w:val="9"/>
    <w:qFormat/>
    <w:rsid w:val="00671271"/>
    <w:rPr>
      <w:rFonts w:ascii="Times New Roman" w:eastAsia="宋体" w:hAnsi="Times New Roman" w:cs="Times New Roman"/>
      <w:b/>
      <w:sz w:val="28"/>
      <w:szCs w:val="20"/>
    </w:rPr>
  </w:style>
  <w:style w:type="character" w:customStyle="1" w:styleId="6Char">
    <w:name w:val="标题 6 Char"/>
    <w:basedOn w:val="a1"/>
    <w:link w:val="6"/>
    <w:uiPriority w:val="9"/>
    <w:qFormat/>
    <w:rsid w:val="00671271"/>
    <w:rPr>
      <w:rFonts w:ascii="Arial" w:eastAsia="黑体" w:hAnsi="Arial" w:cs="Times New Roman"/>
      <w:b/>
      <w:sz w:val="24"/>
      <w:szCs w:val="20"/>
    </w:rPr>
  </w:style>
  <w:style w:type="character" w:customStyle="1" w:styleId="7Char">
    <w:name w:val="标题 7 Char"/>
    <w:basedOn w:val="a1"/>
    <w:link w:val="7"/>
    <w:uiPriority w:val="9"/>
    <w:qFormat/>
    <w:rsid w:val="00671271"/>
    <w:rPr>
      <w:rFonts w:ascii="Times New Roman" w:eastAsia="宋体" w:hAnsi="Times New Roman" w:cs="Times New Roman"/>
      <w:b/>
      <w:sz w:val="24"/>
      <w:szCs w:val="20"/>
    </w:rPr>
  </w:style>
  <w:style w:type="character" w:customStyle="1" w:styleId="8Char">
    <w:name w:val="标题 8 Char"/>
    <w:basedOn w:val="a1"/>
    <w:link w:val="8"/>
    <w:uiPriority w:val="9"/>
    <w:qFormat/>
    <w:rsid w:val="00671271"/>
    <w:rPr>
      <w:rFonts w:ascii="Arial" w:eastAsia="黑体" w:hAnsi="Arial" w:cs="Times New Roman"/>
      <w:sz w:val="24"/>
      <w:szCs w:val="20"/>
    </w:rPr>
  </w:style>
  <w:style w:type="character" w:customStyle="1" w:styleId="9Char">
    <w:name w:val="标题 9 Char"/>
    <w:basedOn w:val="a1"/>
    <w:link w:val="9"/>
    <w:uiPriority w:val="9"/>
    <w:qFormat/>
    <w:rsid w:val="00671271"/>
    <w:rPr>
      <w:rFonts w:ascii="Arial" w:eastAsia="黑体" w:hAnsi="Arial" w:cs="Times New Roman"/>
      <w:szCs w:val="20"/>
    </w:rPr>
  </w:style>
  <w:style w:type="paragraph" w:styleId="a0">
    <w:name w:val="Normal Indent"/>
    <w:basedOn w:val="a"/>
    <w:link w:val="Char1"/>
    <w:qFormat/>
    <w:rsid w:val="00671271"/>
    <w:pPr>
      <w:ind w:firstLine="420"/>
    </w:pPr>
  </w:style>
  <w:style w:type="character" w:customStyle="1" w:styleId="Char1">
    <w:name w:val="正文缩进 Char"/>
    <w:link w:val="a0"/>
    <w:qFormat/>
    <w:rsid w:val="00671271"/>
    <w:rPr>
      <w:rFonts w:ascii="Calibri" w:eastAsia="宋体" w:hAnsi="Calibri" w:cs="Times New Roman"/>
    </w:rPr>
  </w:style>
  <w:style w:type="paragraph" w:styleId="70">
    <w:name w:val="toc 7"/>
    <w:basedOn w:val="a"/>
    <w:next w:val="a"/>
    <w:uiPriority w:val="39"/>
    <w:qFormat/>
    <w:rsid w:val="00671271"/>
    <w:pPr>
      <w:ind w:leftChars="1200" w:left="2520"/>
    </w:pPr>
    <w:rPr>
      <w:rFonts w:ascii="Times New Roman" w:hAnsi="Times New Roman"/>
      <w:szCs w:val="20"/>
    </w:rPr>
  </w:style>
  <w:style w:type="paragraph" w:styleId="a6">
    <w:name w:val="Note Heading"/>
    <w:basedOn w:val="a"/>
    <w:next w:val="a"/>
    <w:link w:val="Char2"/>
    <w:qFormat/>
    <w:rsid w:val="00671271"/>
    <w:pPr>
      <w:jc w:val="center"/>
    </w:pPr>
  </w:style>
  <w:style w:type="character" w:customStyle="1" w:styleId="Char2">
    <w:name w:val="注释标题 Char"/>
    <w:basedOn w:val="a1"/>
    <w:link w:val="a6"/>
    <w:qFormat/>
    <w:rsid w:val="00671271"/>
    <w:rPr>
      <w:rFonts w:ascii="Calibri" w:eastAsia="宋体" w:hAnsi="Calibri" w:cs="Times New Roman"/>
    </w:rPr>
  </w:style>
  <w:style w:type="paragraph" w:styleId="40">
    <w:name w:val="List Bullet 4"/>
    <w:basedOn w:val="a"/>
    <w:qFormat/>
    <w:rsid w:val="0067127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671271"/>
    <w:pPr>
      <w:tabs>
        <w:tab w:val="left" w:pos="560"/>
      </w:tabs>
      <w:ind w:left="900" w:hanging="340"/>
    </w:pPr>
    <w:rPr>
      <w:rFonts w:ascii="Times New Roman" w:hAnsi="Times New Roman"/>
      <w:szCs w:val="20"/>
    </w:rPr>
  </w:style>
  <w:style w:type="paragraph" w:styleId="a8">
    <w:name w:val="caption"/>
    <w:basedOn w:val="a"/>
    <w:next w:val="a"/>
    <w:qFormat/>
    <w:rsid w:val="00671271"/>
    <w:pPr>
      <w:spacing w:line="480" w:lineRule="auto"/>
    </w:pPr>
    <w:rPr>
      <w:rFonts w:ascii="华文中宋" w:eastAsia="华文中宋" w:hAnsi="华文中宋"/>
      <w:sz w:val="36"/>
      <w:szCs w:val="20"/>
    </w:rPr>
  </w:style>
  <w:style w:type="paragraph" w:styleId="a9">
    <w:name w:val="List Bullet"/>
    <w:basedOn w:val="a"/>
    <w:qFormat/>
    <w:rsid w:val="00671271"/>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671271"/>
    <w:pPr>
      <w:shd w:val="clear" w:color="auto" w:fill="000080"/>
    </w:pPr>
    <w:rPr>
      <w:rFonts w:ascii="Times New Roman" w:hAnsi="Times New Roman"/>
      <w:szCs w:val="20"/>
    </w:rPr>
  </w:style>
  <w:style w:type="character" w:customStyle="1" w:styleId="Char3">
    <w:name w:val="文档结构图 Char"/>
    <w:basedOn w:val="a1"/>
    <w:link w:val="aa"/>
    <w:semiHidden/>
    <w:qFormat/>
    <w:rsid w:val="0067127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671271"/>
    <w:pPr>
      <w:jc w:val="left"/>
    </w:pPr>
  </w:style>
  <w:style w:type="character" w:customStyle="1" w:styleId="Char4">
    <w:name w:val="批注文字 Char"/>
    <w:basedOn w:val="a1"/>
    <w:link w:val="ab"/>
    <w:uiPriority w:val="99"/>
    <w:qFormat/>
    <w:rsid w:val="00671271"/>
    <w:rPr>
      <w:rFonts w:ascii="Calibri" w:eastAsia="宋体" w:hAnsi="Calibri" w:cs="Times New Roman"/>
    </w:rPr>
  </w:style>
  <w:style w:type="paragraph" w:styleId="ac">
    <w:name w:val="Salutation"/>
    <w:basedOn w:val="a"/>
    <w:next w:val="a"/>
    <w:link w:val="Char5"/>
    <w:qFormat/>
    <w:rsid w:val="00671271"/>
    <w:pPr>
      <w:spacing w:beforeLines="40" w:afterLines="40" w:line="312" w:lineRule="auto"/>
    </w:pPr>
    <w:rPr>
      <w:kern w:val="0"/>
      <w:sz w:val="24"/>
      <w:szCs w:val="24"/>
    </w:rPr>
  </w:style>
  <w:style w:type="character" w:customStyle="1" w:styleId="Char5">
    <w:name w:val="称呼 Char"/>
    <w:basedOn w:val="a1"/>
    <w:link w:val="ac"/>
    <w:qFormat/>
    <w:rsid w:val="00671271"/>
    <w:rPr>
      <w:rFonts w:ascii="Calibri" w:eastAsia="宋体" w:hAnsi="Calibri" w:cs="Times New Roman"/>
      <w:kern w:val="0"/>
      <w:sz w:val="24"/>
      <w:szCs w:val="24"/>
    </w:rPr>
  </w:style>
  <w:style w:type="paragraph" w:styleId="30">
    <w:name w:val="Body Text 3"/>
    <w:basedOn w:val="a"/>
    <w:link w:val="3Char0"/>
    <w:qFormat/>
    <w:rsid w:val="00671271"/>
    <w:pPr>
      <w:autoSpaceDE w:val="0"/>
      <w:autoSpaceDN w:val="0"/>
      <w:jc w:val="center"/>
    </w:pPr>
    <w:rPr>
      <w:kern w:val="0"/>
      <w:sz w:val="16"/>
      <w:szCs w:val="20"/>
    </w:rPr>
  </w:style>
  <w:style w:type="character" w:customStyle="1" w:styleId="3Char0">
    <w:name w:val="正文文本 3 Char"/>
    <w:basedOn w:val="a1"/>
    <w:link w:val="30"/>
    <w:qFormat/>
    <w:rsid w:val="00671271"/>
    <w:rPr>
      <w:rFonts w:ascii="Calibri" w:eastAsia="宋体" w:hAnsi="Calibri" w:cs="Times New Roman"/>
      <w:kern w:val="0"/>
      <w:sz w:val="16"/>
      <w:szCs w:val="20"/>
    </w:rPr>
  </w:style>
  <w:style w:type="paragraph" w:styleId="31">
    <w:name w:val="List Bullet 3"/>
    <w:basedOn w:val="a"/>
    <w:qFormat/>
    <w:rsid w:val="0067127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671271"/>
    <w:pPr>
      <w:spacing w:after="120"/>
    </w:pPr>
  </w:style>
  <w:style w:type="character" w:customStyle="1" w:styleId="Char6">
    <w:name w:val="正文文本 Char"/>
    <w:basedOn w:val="a1"/>
    <w:qFormat/>
    <w:rsid w:val="00671271"/>
    <w:rPr>
      <w:rFonts w:ascii="Calibri" w:eastAsia="宋体" w:hAnsi="Calibri" w:cs="Times New Roman"/>
    </w:rPr>
  </w:style>
  <w:style w:type="character" w:customStyle="1" w:styleId="Char10">
    <w:name w:val="正文文本 Char1"/>
    <w:basedOn w:val="a1"/>
    <w:link w:val="ad"/>
    <w:qFormat/>
    <w:rsid w:val="00671271"/>
    <w:rPr>
      <w:rFonts w:ascii="Calibri" w:eastAsia="宋体" w:hAnsi="Calibri" w:cs="Times New Roman"/>
    </w:rPr>
  </w:style>
  <w:style w:type="paragraph" w:styleId="ae">
    <w:name w:val="Body Text Indent"/>
    <w:basedOn w:val="a"/>
    <w:link w:val="Char7"/>
    <w:uiPriority w:val="99"/>
    <w:qFormat/>
    <w:rsid w:val="00671271"/>
    <w:pPr>
      <w:ind w:firstLine="444"/>
    </w:pPr>
    <w:rPr>
      <w:rFonts w:ascii="Times New Roman" w:hAnsi="Times New Roman"/>
      <w:b/>
      <w:sz w:val="24"/>
      <w:szCs w:val="20"/>
    </w:rPr>
  </w:style>
  <w:style w:type="character" w:customStyle="1" w:styleId="Char7">
    <w:name w:val="正文文本缩进 Char"/>
    <w:basedOn w:val="a1"/>
    <w:link w:val="ae"/>
    <w:uiPriority w:val="99"/>
    <w:qFormat/>
    <w:rsid w:val="00671271"/>
    <w:rPr>
      <w:rFonts w:ascii="Times New Roman" w:eastAsia="宋体" w:hAnsi="Times New Roman" w:cs="Times New Roman"/>
      <w:b/>
      <w:sz w:val="24"/>
      <w:szCs w:val="20"/>
    </w:rPr>
  </w:style>
  <w:style w:type="paragraph" w:styleId="20">
    <w:name w:val="List Bullet 2"/>
    <w:basedOn w:val="a"/>
    <w:qFormat/>
    <w:rsid w:val="00671271"/>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671271"/>
    <w:pPr>
      <w:ind w:leftChars="800" w:left="1680"/>
    </w:pPr>
    <w:rPr>
      <w:rFonts w:ascii="Times New Roman" w:hAnsi="Times New Roman"/>
      <w:szCs w:val="20"/>
    </w:rPr>
  </w:style>
  <w:style w:type="paragraph" w:styleId="32">
    <w:name w:val="toc 3"/>
    <w:basedOn w:val="a"/>
    <w:next w:val="a"/>
    <w:uiPriority w:val="39"/>
    <w:qFormat/>
    <w:rsid w:val="00671271"/>
    <w:pPr>
      <w:tabs>
        <w:tab w:val="right" w:leader="dot" w:pos="9231"/>
      </w:tabs>
      <w:ind w:leftChars="400" w:left="840"/>
    </w:pPr>
    <w:rPr>
      <w:rFonts w:ascii="Times New Roman" w:hAnsi="Times New Roman"/>
      <w:szCs w:val="24"/>
    </w:rPr>
  </w:style>
  <w:style w:type="paragraph" w:styleId="af">
    <w:name w:val="Plain Text"/>
    <w:basedOn w:val="a"/>
    <w:link w:val="Char8"/>
    <w:qFormat/>
    <w:rsid w:val="00671271"/>
    <w:rPr>
      <w:rFonts w:ascii="宋体" w:hAnsi="Courier New"/>
      <w:kern w:val="0"/>
      <w:sz w:val="20"/>
      <w:szCs w:val="20"/>
    </w:rPr>
  </w:style>
  <w:style w:type="character" w:customStyle="1" w:styleId="Char8">
    <w:name w:val="纯文本 Char"/>
    <w:basedOn w:val="a1"/>
    <w:link w:val="af"/>
    <w:qFormat/>
    <w:rsid w:val="00671271"/>
    <w:rPr>
      <w:rFonts w:ascii="宋体" w:eastAsia="宋体" w:hAnsi="Courier New" w:cs="Times New Roman"/>
      <w:kern w:val="0"/>
      <w:sz w:val="20"/>
      <w:szCs w:val="20"/>
    </w:rPr>
  </w:style>
  <w:style w:type="paragraph" w:styleId="80">
    <w:name w:val="toc 8"/>
    <w:basedOn w:val="a"/>
    <w:next w:val="a"/>
    <w:uiPriority w:val="39"/>
    <w:qFormat/>
    <w:rsid w:val="00671271"/>
    <w:pPr>
      <w:ind w:leftChars="1400" w:left="2940"/>
    </w:pPr>
    <w:rPr>
      <w:rFonts w:ascii="Times New Roman" w:hAnsi="Times New Roman"/>
      <w:szCs w:val="20"/>
    </w:rPr>
  </w:style>
  <w:style w:type="paragraph" w:styleId="af0">
    <w:name w:val="Date"/>
    <w:basedOn w:val="a"/>
    <w:next w:val="a"/>
    <w:link w:val="Char9"/>
    <w:qFormat/>
    <w:rsid w:val="00671271"/>
  </w:style>
  <w:style w:type="character" w:customStyle="1" w:styleId="Char9">
    <w:name w:val="日期 Char"/>
    <w:basedOn w:val="a1"/>
    <w:link w:val="af0"/>
    <w:qFormat/>
    <w:rsid w:val="00671271"/>
    <w:rPr>
      <w:rFonts w:ascii="Calibri" w:eastAsia="宋体" w:hAnsi="Calibri" w:cs="Times New Roman"/>
    </w:rPr>
  </w:style>
  <w:style w:type="paragraph" w:styleId="21">
    <w:name w:val="Body Text Indent 2"/>
    <w:basedOn w:val="a"/>
    <w:link w:val="2Char0"/>
    <w:qFormat/>
    <w:rsid w:val="00671271"/>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671271"/>
    <w:rPr>
      <w:rFonts w:ascii="宋体" w:eastAsia="宋体" w:hAnsi="宋体" w:cs="Times New Roman"/>
      <w:b/>
      <w:bCs/>
      <w:sz w:val="24"/>
      <w:szCs w:val="20"/>
    </w:rPr>
  </w:style>
  <w:style w:type="paragraph" w:styleId="af1">
    <w:name w:val="Balloon Text"/>
    <w:basedOn w:val="a"/>
    <w:link w:val="Chara"/>
    <w:uiPriority w:val="99"/>
    <w:semiHidden/>
    <w:qFormat/>
    <w:rsid w:val="00671271"/>
    <w:rPr>
      <w:rFonts w:ascii="Times New Roman" w:hAnsi="Times New Roman"/>
      <w:sz w:val="18"/>
      <w:szCs w:val="18"/>
    </w:rPr>
  </w:style>
  <w:style w:type="character" w:customStyle="1" w:styleId="Chara">
    <w:name w:val="批注框文本 Char"/>
    <w:basedOn w:val="a1"/>
    <w:link w:val="af1"/>
    <w:uiPriority w:val="99"/>
    <w:semiHidden/>
    <w:qFormat/>
    <w:rsid w:val="00671271"/>
    <w:rPr>
      <w:rFonts w:ascii="Times New Roman" w:eastAsia="宋体" w:hAnsi="Times New Roman" w:cs="Times New Roman"/>
      <w:sz w:val="18"/>
      <w:szCs w:val="18"/>
    </w:rPr>
  </w:style>
  <w:style w:type="paragraph" w:styleId="10">
    <w:name w:val="toc 1"/>
    <w:basedOn w:val="a"/>
    <w:next w:val="a"/>
    <w:uiPriority w:val="39"/>
    <w:qFormat/>
    <w:rsid w:val="00671271"/>
    <w:pPr>
      <w:tabs>
        <w:tab w:val="left" w:pos="840"/>
        <w:tab w:val="right" w:leader="dot" w:pos="9231"/>
      </w:tabs>
    </w:pPr>
    <w:rPr>
      <w:rFonts w:ascii="Times New Roman" w:hAnsi="Times New Roman"/>
      <w:szCs w:val="24"/>
    </w:rPr>
  </w:style>
  <w:style w:type="paragraph" w:styleId="41">
    <w:name w:val="toc 4"/>
    <w:basedOn w:val="a"/>
    <w:next w:val="a"/>
    <w:uiPriority w:val="39"/>
    <w:qFormat/>
    <w:rsid w:val="00671271"/>
    <w:pPr>
      <w:ind w:leftChars="600" w:left="1260"/>
    </w:pPr>
    <w:rPr>
      <w:rFonts w:ascii="Times New Roman" w:hAnsi="Times New Roman"/>
      <w:szCs w:val="20"/>
    </w:rPr>
  </w:style>
  <w:style w:type="paragraph" w:styleId="af2">
    <w:name w:val="Subtitle"/>
    <w:basedOn w:val="a"/>
    <w:next w:val="a"/>
    <w:link w:val="Charb"/>
    <w:qFormat/>
    <w:rsid w:val="0067127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671271"/>
    <w:rPr>
      <w:rFonts w:ascii="Arial" w:eastAsia="方正魏碑简体" w:hAnsi="Arial" w:cs="Times New Roman"/>
      <w:bCs/>
      <w:kern w:val="28"/>
      <w:sz w:val="32"/>
      <w:szCs w:val="32"/>
    </w:rPr>
  </w:style>
  <w:style w:type="paragraph" w:styleId="af3">
    <w:name w:val="footnote text"/>
    <w:basedOn w:val="a"/>
    <w:link w:val="Char11"/>
    <w:unhideWhenUsed/>
    <w:qFormat/>
    <w:rsid w:val="00671271"/>
    <w:pPr>
      <w:snapToGrid w:val="0"/>
      <w:jc w:val="left"/>
    </w:pPr>
    <w:rPr>
      <w:rFonts w:ascii="Times New Roman" w:hAnsi="Times New Roman"/>
      <w:sz w:val="18"/>
      <w:szCs w:val="18"/>
    </w:rPr>
  </w:style>
  <w:style w:type="character" w:customStyle="1" w:styleId="Charc">
    <w:name w:val="脚注文本 Char"/>
    <w:basedOn w:val="a1"/>
    <w:semiHidden/>
    <w:qFormat/>
    <w:rsid w:val="00671271"/>
    <w:rPr>
      <w:rFonts w:ascii="Calibri" w:eastAsia="宋体" w:hAnsi="Calibri" w:cs="Times New Roman"/>
      <w:sz w:val="18"/>
      <w:szCs w:val="18"/>
    </w:rPr>
  </w:style>
  <w:style w:type="character" w:customStyle="1" w:styleId="Char11">
    <w:name w:val="脚注文本 Char1"/>
    <w:basedOn w:val="a1"/>
    <w:link w:val="af3"/>
    <w:qFormat/>
    <w:locked/>
    <w:rsid w:val="00671271"/>
    <w:rPr>
      <w:rFonts w:ascii="Times New Roman" w:eastAsia="宋体" w:hAnsi="Times New Roman" w:cs="Times New Roman"/>
      <w:sz w:val="18"/>
      <w:szCs w:val="18"/>
    </w:rPr>
  </w:style>
  <w:style w:type="paragraph" w:styleId="60">
    <w:name w:val="toc 6"/>
    <w:basedOn w:val="a"/>
    <w:next w:val="a"/>
    <w:uiPriority w:val="39"/>
    <w:qFormat/>
    <w:rsid w:val="00671271"/>
    <w:pPr>
      <w:ind w:leftChars="1000" w:left="2100"/>
    </w:pPr>
    <w:rPr>
      <w:rFonts w:ascii="Times New Roman" w:hAnsi="Times New Roman"/>
      <w:szCs w:val="20"/>
    </w:rPr>
  </w:style>
  <w:style w:type="paragraph" w:styleId="33">
    <w:name w:val="Body Text Indent 3"/>
    <w:basedOn w:val="a"/>
    <w:link w:val="3Char1"/>
    <w:qFormat/>
    <w:rsid w:val="00671271"/>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671271"/>
    <w:rPr>
      <w:rFonts w:ascii="Times New Roman" w:eastAsia="宋体" w:hAnsi="Times New Roman" w:cs="Times New Roman"/>
      <w:szCs w:val="21"/>
    </w:rPr>
  </w:style>
  <w:style w:type="paragraph" w:styleId="22">
    <w:name w:val="toc 2"/>
    <w:basedOn w:val="a"/>
    <w:next w:val="a"/>
    <w:uiPriority w:val="39"/>
    <w:qFormat/>
    <w:rsid w:val="00671271"/>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671271"/>
    <w:pPr>
      <w:ind w:leftChars="1600" w:left="3360"/>
    </w:pPr>
    <w:rPr>
      <w:rFonts w:ascii="Times New Roman" w:hAnsi="Times New Roman"/>
      <w:szCs w:val="20"/>
    </w:rPr>
  </w:style>
  <w:style w:type="paragraph" w:styleId="23">
    <w:name w:val="Body Text 2"/>
    <w:basedOn w:val="a"/>
    <w:link w:val="2Char1"/>
    <w:qFormat/>
    <w:rsid w:val="00671271"/>
    <w:pPr>
      <w:spacing w:after="120" w:line="480" w:lineRule="auto"/>
    </w:pPr>
    <w:rPr>
      <w:rFonts w:ascii="Times New Roman" w:hAnsi="Times New Roman"/>
      <w:szCs w:val="20"/>
    </w:rPr>
  </w:style>
  <w:style w:type="character" w:customStyle="1" w:styleId="2Char1">
    <w:name w:val="正文文本 2 Char"/>
    <w:basedOn w:val="a1"/>
    <w:link w:val="23"/>
    <w:qFormat/>
    <w:rsid w:val="00671271"/>
    <w:rPr>
      <w:rFonts w:ascii="Times New Roman" w:eastAsia="宋体" w:hAnsi="Times New Roman" w:cs="Times New Roman"/>
      <w:szCs w:val="20"/>
    </w:rPr>
  </w:style>
  <w:style w:type="paragraph" w:styleId="HTML">
    <w:name w:val="HTML Preformatted"/>
    <w:basedOn w:val="a"/>
    <w:link w:val="HTMLChar"/>
    <w:qFormat/>
    <w:rsid w:val="00671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671271"/>
    <w:rPr>
      <w:rFonts w:ascii="宋体" w:eastAsia="宋体" w:hAnsi="宋体" w:cs="宋体"/>
      <w:kern w:val="0"/>
      <w:sz w:val="24"/>
      <w:szCs w:val="24"/>
    </w:rPr>
  </w:style>
  <w:style w:type="paragraph" w:styleId="af4">
    <w:name w:val="Normal (Web)"/>
    <w:basedOn w:val="a"/>
    <w:uiPriority w:val="99"/>
    <w:qFormat/>
    <w:rsid w:val="00671271"/>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671271"/>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671271"/>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671271"/>
    <w:rPr>
      <w:b/>
      <w:bCs/>
      <w:kern w:val="0"/>
      <w:sz w:val="20"/>
      <w:szCs w:val="20"/>
    </w:rPr>
  </w:style>
  <w:style w:type="character" w:customStyle="1" w:styleId="Chare">
    <w:name w:val="批注主题 Char"/>
    <w:basedOn w:val="Char4"/>
    <w:link w:val="af6"/>
    <w:uiPriority w:val="99"/>
    <w:qFormat/>
    <w:rsid w:val="00671271"/>
    <w:rPr>
      <w:rFonts w:ascii="Calibri" w:eastAsia="宋体" w:hAnsi="Calibri" w:cs="Times New Roman"/>
      <w:b/>
      <w:bCs/>
      <w:kern w:val="0"/>
      <w:sz w:val="20"/>
      <w:szCs w:val="20"/>
    </w:rPr>
  </w:style>
  <w:style w:type="paragraph" w:styleId="af7">
    <w:name w:val="Body Text First Indent"/>
    <w:basedOn w:val="ad"/>
    <w:link w:val="Charf"/>
    <w:qFormat/>
    <w:rsid w:val="00671271"/>
    <w:pPr>
      <w:spacing w:line="300" w:lineRule="auto"/>
      <w:ind w:firstLine="510"/>
    </w:pPr>
    <w:rPr>
      <w:sz w:val="24"/>
    </w:rPr>
  </w:style>
  <w:style w:type="character" w:customStyle="1" w:styleId="Charf">
    <w:name w:val="正文首行缩进 Char"/>
    <w:basedOn w:val="Char6"/>
    <w:link w:val="af7"/>
    <w:qFormat/>
    <w:rsid w:val="00671271"/>
    <w:rPr>
      <w:rFonts w:ascii="Calibri" w:eastAsia="宋体" w:hAnsi="Calibri" w:cs="Times New Roman"/>
      <w:sz w:val="24"/>
    </w:rPr>
  </w:style>
  <w:style w:type="paragraph" w:styleId="24">
    <w:name w:val="Body Text First Indent 2"/>
    <w:basedOn w:val="ae"/>
    <w:link w:val="2Char2"/>
    <w:unhideWhenUsed/>
    <w:qFormat/>
    <w:rsid w:val="00671271"/>
    <w:pPr>
      <w:spacing w:after="120"/>
      <w:ind w:leftChars="200" w:left="420" w:firstLineChars="200" w:firstLine="420"/>
    </w:pPr>
    <w:rPr>
      <w:rFonts w:ascii="Calibri" w:hAnsi="Calibri"/>
      <w:b w:val="0"/>
      <w:sz w:val="21"/>
      <w:szCs w:val="22"/>
    </w:rPr>
  </w:style>
  <w:style w:type="character" w:customStyle="1" w:styleId="2Char2">
    <w:name w:val="正文首行缩进 2 Char"/>
    <w:basedOn w:val="Char7"/>
    <w:link w:val="24"/>
    <w:qFormat/>
    <w:rsid w:val="00671271"/>
    <w:rPr>
      <w:rFonts w:ascii="Calibri" w:eastAsia="宋体" w:hAnsi="Calibri" w:cs="Times New Roman"/>
      <w:b w:val="0"/>
      <w:sz w:val="24"/>
      <w:szCs w:val="20"/>
    </w:rPr>
  </w:style>
  <w:style w:type="table" w:styleId="af8">
    <w:name w:val="Table Grid"/>
    <w:basedOn w:val="a2"/>
    <w:uiPriority w:val="59"/>
    <w:qFormat/>
    <w:rsid w:val="006712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671271"/>
    <w:rPr>
      <w:b/>
      <w:bCs/>
    </w:rPr>
  </w:style>
  <w:style w:type="character" w:styleId="afa">
    <w:name w:val="page number"/>
    <w:basedOn w:val="a1"/>
    <w:qFormat/>
    <w:rsid w:val="00671271"/>
  </w:style>
  <w:style w:type="character" w:styleId="afb">
    <w:name w:val="FollowedHyperlink"/>
    <w:uiPriority w:val="99"/>
    <w:qFormat/>
    <w:rsid w:val="00671271"/>
    <w:rPr>
      <w:color w:val="800080"/>
      <w:u w:val="single"/>
    </w:rPr>
  </w:style>
  <w:style w:type="character" w:styleId="afc">
    <w:name w:val="Emphasis"/>
    <w:qFormat/>
    <w:rsid w:val="00671271"/>
    <w:rPr>
      <w:i/>
      <w:iCs/>
    </w:rPr>
  </w:style>
  <w:style w:type="character" w:styleId="afd">
    <w:name w:val="Hyperlink"/>
    <w:uiPriority w:val="99"/>
    <w:qFormat/>
    <w:rsid w:val="00671271"/>
    <w:rPr>
      <w:color w:val="0000FF"/>
      <w:u w:val="single"/>
    </w:rPr>
  </w:style>
  <w:style w:type="character" w:styleId="afe">
    <w:name w:val="annotation reference"/>
    <w:uiPriority w:val="99"/>
    <w:unhideWhenUsed/>
    <w:qFormat/>
    <w:rsid w:val="00671271"/>
    <w:rPr>
      <w:sz w:val="21"/>
      <w:szCs w:val="21"/>
    </w:rPr>
  </w:style>
  <w:style w:type="character" w:customStyle="1" w:styleId="Charf0">
    <w:name w:val="标准款样式 Char"/>
    <w:basedOn w:val="a1"/>
    <w:link w:val="aff"/>
    <w:qFormat/>
    <w:rsid w:val="00671271"/>
    <w:rPr>
      <w:rFonts w:ascii="黑体" w:eastAsia="宋体" w:hAnsi="宋体" w:cs="Times New Roman"/>
      <w:szCs w:val="20"/>
    </w:rPr>
  </w:style>
  <w:style w:type="paragraph" w:customStyle="1" w:styleId="aff">
    <w:name w:val="标准款样式"/>
    <w:basedOn w:val="a"/>
    <w:link w:val="Charf0"/>
    <w:qFormat/>
    <w:rsid w:val="00671271"/>
    <w:rPr>
      <w:rFonts w:ascii="黑体" w:hAnsi="宋体"/>
      <w:szCs w:val="20"/>
    </w:rPr>
  </w:style>
  <w:style w:type="character" w:customStyle="1" w:styleId="CharChar6">
    <w:name w:val="Char Char6"/>
    <w:qFormat/>
    <w:rsid w:val="00671271"/>
    <w:rPr>
      <w:rFonts w:ascii="Arial" w:eastAsia="黑体" w:hAnsi="Arial"/>
      <w:kern w:val="2"/>
      <w:sz w:val="44"/>
    </w:rPr>
  </w:style>
  <w:style w:type="character" w:customStyle="1" w:styleId="solutioncontent1">
    <w:name w:val="solutioncontent1"/>
    <w:qFormat/>
    <w:rsid w:val="00671271"/>
    <w:rPr>
      <w:rFonts w:cs="Times New Roman"/>
      <w:color w:val="333333"/>
      <w:sz w:val="15"/>
      <w:szCs w:val="15"/>
    </w:rPr>
  </w:style>
  <w:style w:type="character" w:customStyle="1" w:styleId="Char12">
    <w:name w:val="副标题 Char1"/>
    <w:basedOn w:val="a1"/>
    <w:uiPriority w:val="11"/>
    <w:qFormat/>
    <w:rsid w:val="00671271"/>
    <w:rPr>
      <w:rFonts w:ascii="Cambria" w:eastAsia="宋体" w:hAnsi="Cambria" w:cs="Times New Roman"/>
      <w:b/>
      <w:bCs/>
      <w:kern w:val="28"/>
      <w:sz w:val="32"/>
      <w:szCs w:val="32"/>
    </w:rPr>
  </w:style>
  <w:style w:type="character" w:customStyle="1" w:styleId="CharChar">
    <w:name w:val="+正文 Char Char"/>
    <w:link w:val="CharCharChar"/>
    <w:qFormat/>
    <w:locked/>
    <w:rsid w:val="00671271"/>
    <w:rPr>
      <w:rFonts w:ascii="楷体_GB2312" w:eastAsia="楷体_GB2312"/>
      <w:sz w:val="24"/>
    </w:rPr>
  </w:style>
  <w:style w:type="paragraph" w:customStyle="1" w:styleId="CharCharChar">
    <w:name w:val="+正文 Char Char Char"/>
    <w:basedOn w:val="a"/>
    <w:link w:val="CharChar"/>
    <w:qFormat/>
    <w:rsid w:val="00671271"/>
    <w:pPr>
      <w:spacing w:line="360" w:lineRule="auto"/>
      <w:ind w:firstLineChars="200" w:firstLine="200"/>
    </w:pPr>
    <w:rPr>
      <w:rFonts w:ascii="楷体_GB2312" w:eastAsia="楷体_GB2312" w:hAnsiTheme="minorHAnsi" w:cstheme="minorBidi"/>
      <w:sz w:val="24"/>
    </w:rPr>
  </w:style>
  <w:style w:type="character" w:customStyle="1" w:styleId="Char13">
    <w:name w:val="表正文 Char1"/>
    <w:qFormat/>
    <w:rsid w:val="00671271"/>
    <w:rPr>
      <w:kern w:val="2"/>
      <w:sz w:val="21"/>
    </w:rPr>
  </w:style>
  <w:style w:type="character" w:customStyle="1" w:styleId="16">
    <w:name w:val="16"/>
    <w:qFormat/>
    <w:rsid w:val="00671271"/>
    <w:rPr>
      <w:rFonts w:ascii="Times New Roman" w:hAnsi="Times New Roman" w:cs="Times New Roman" w:hint="default"/>
      <w:color w:val="0000FF"/>
      <w:sz w:val="20"/>
      <w:szCs w:val="20"/>
      <w:u w:val="single"/>
    </w:rPr>
  </w:style>
  <w:style w:type="character" w:customStyle="1" w:styleId="Char14">
    <w:name w:val="引用 Char1"/>
    <w:basedOn w:val="a1"/>
    <w:link w:val="11"/>
    <w:qFormat/>
    <w:locked/>
    <w:rsid w:val="00671271"/>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671271"/>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671271"/>
    <w:rPr>
      <w:rFonts w:ascii="Times New Roman" w:eastAsia="宋体" w:hAnsi="Times New Roman" w:cs="Times New Roman"/>
      <w:szCs w:val="20"/>
    </w:rPr>
  </w:style>
  <w:style w:type="paragraph" w:customStyle="1" w:styleId="1Char0">
    <w:name w:val="+1. Char"/>
    <w:basedOn w:val="a"/>
    <w:link w:val="1CharCharChar"/>
    <w:qFormat/>
    <w:rsid w:val="00671271"/>
    <w:rPr>
      <w:rFonts w:ascii="Times New Roman" w:hAnsi="Times New Roman"/>
      <w:szCs w:val="20"/>
    </w:rPr>
  </w:style>
  <w:style w:type="character" w:customStyle="1" w:styleId="Charf1">
    <w:name w:val="表正文 Char"/>
    <w:qFormat/>
    <w:rsid w:val="00671271"/>
    <w:rPr>
      <w:rFonts w:eastAsia="宋体"/>
      <w:kern w:val="2"/>
      <w:sz w:val="24"/>
      <w:lang w:val="en-US" w:eastAsia="zh-CN" w:bidi="ar-SA"/>
    </w:rPr>
  </w:style>
  <w:style w:type="character" w:customStyle="1" w:styleId="Charf2">
    <w:name w:val="无间隔 Char"/>
    <w:link w:val="12"/>
    <w:qFormat/>
    <w:locked/>
    <w:rsid w:val="00671271"/>
    <w:rPr>
      <w:rFonts w:eastAsia="Times New Roman"/>
      <w:sz w:val="22"/>
      <w:lang w:eastAsia="en-US" w:bidi="en-US"/>
    </w:rPr>
  </w:style>
  <w:style w:type="paragraph" w:customStyle="1" w:styleId="12">
    <w:name w:val="无间隔1"/>
    <w:link w:val="Charf2"/>
    <w:qFormat/>
    <w:rsid w:val="00671271"/>
    <w:rPr>
      <w:rFonts w:eastAsia="Times New Roman"/>
      <w:sz w:val="22"/>
      <w:lang w:eastAsia="en-US" w:bidi="en-US"/>
    </w:rPr>
  </w:style>
  <w:style w:type="character" w:customStyle="1" w:styleId="grame">
    <w:name w:val="grame"/>
    <w:basedOn w:val="a1"/>
    <w:qFormat/>
    <w:rsid w:val="00671271"/>
  </w:style>
  <w:style w:type="character" w:customStyle="1" w:styleId="CharChar4">
    <w:name w:val="Char Char4"/>
    <w:qFormat/>
    <w:rsid w:val="00671271"/>
    <w:rPr>
      <w:kern w:val="2"/>
      <w:sz w:val="16"/>
    </w:rPr>
  </w:style>
  <w:style w:type="character" w:customStyle="1" w:styleId="CharChar0">
    <w:name w:val="普通文字 Char Char"/>
    <w:qFormat/>
    <w:rsid w:val="00671271"/>
    <w:rPr>
      <w:rFonts w:ascii="宋体" w:hAnsi="Courier New"/>
      <w:kern w:val="2"/>
      <w:sz w:val="21"/>
    </w:rPr>
  </w:style>
  <w:style w:type="character" w:customStyle="1" w:styleId="CharChar1">
    <w:name w:val="Char Char"/>
    <w:semiHidden/>
    <w:qFormat/>
    <w:rsid w:val="00671271"/>
    <w:rPr>
      <w:b/>
      <w:bCs/>
      <w:kern w:val="2"/>
      <w:sz w:val="21"/>
    </w:rPr>
  </w:style>
  <w:style w:type="character" w:customStyle="1" w:styleId="Char15">
    <w:name w:val="注释标题 Char1"/>
    <w:basedOn w:val="a1"/>
    <w:uiPriority w:val="99"/>
    <w:semiHidden/>
    <w:qFormat/>
    <w:rsid w:val="00671271"/>
  </w:style>
  <w:style w:type="character" w:customStyle="1" w:styleId="CharChar8">
    <w:name w:val="Char Char8"/>
    <w:qFormat/>
    <w:rsid w:val="00671271"/>
    <w:rPr>
      <w:kern w:val="2"/>
      <w:sz w:val="21"/>
    </w:rPr>
  </w:style>
  <w:style w:type="character" w:customStyle="1" w:styleId="Charf3">
    <w:name w:val="明显引用 Char"/>
    <w:basedOn w:val="a1"/>
    <w:qFormat/>
    <w:rsid w:val="00671271"/>
    <w:rPr>
      <w:b/>
      <w:bCs/>
      <w:i/>
      <w:iCs/>
      <w:color w:val="4F81BD"/>
      <w:kern w:val="2"/>
      <w:sz w:val="21"/>
    </w:rPr>
  </w:style>
  <w:style w:type="character" w:customStyle="1" w:styleId="Char2CharChar">
    <w:name w:val="+正文 Char2 Char Char"/>
    <w:link w:val="Char20"/>
    <w:qFormat/>
    <w:locked/>
    <w:rsid w:val="00671271"/>
    <w:rPr>
      <w:rFonts w:ascii="宋体" w:hAnsi="宋体"/>
      <w:sz w:val="24"/>
    </w:rPr>
  </w:style>
  <w:style w:type="paragraph" w:customStyle="1" w:styleId="Char20">
    <w:name w:val="+正文 Char2"/>
    <w:basedOn w:val="a"/>
    <w:link w:val="Char2CharChar"/>
    <w:qFormat/>
    <w:rsid w:val="00671271"/>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671271"/>
    <w:rPr>
      <w:kern w:val="2"/>
      <w:sz w:val="18"/>
    </w:rPr>
  </w:style>
  <w:style w:type="character" w:customStyle="1" w:styleId="Char16">
    <w:name w:val="页眉 Char1"/>
    <w:basedOn w:val="a1"/>
    <w:uiPriority w:val="99"/>
    <w:semiHidden/>
    <w:qFormat/>
    <w:rsid w:val="00671271"/>
    <w:rPr>
      <w:sz w:val="18"/>
      <w:szCs w:val="18"/>
    </w:rPr>
  </w:style>
  <w:style w:type="character" w:customStyle="1" w:styleId="Charf4">
    <w:name w:val="居中 Char"/>
    <w:qFormat/>
    <w:rsid w:val="00671271"/>
    <w:rPr>
      <w:kern w:val="2"/>
      <w:sz w:val="24"/>
    </w:rPr>
  </w:style>
  <w:style w:type="character" w:customStyle="1" w:styleId="Char17">
    <w:name w:val="正文首行缩进 Char1"/>
    <w:basedOn w:val="Char10"/>
    <w:uiPriority w:val="99"/>
    <w:semiHidden/>
    <w:qFormat/>
    <w:rsid w:val="00671271"/>
    <w:rPr>
      <w:rFonts w:ascii="Calibri" w:eastAsia="宋体" w:hAnsi="Calibri" w:cs="Times New Roman"/>
    </w:rPr>
  </w:style>
  <w:style w:type="character" w:customStyle="1" w:styleId="Char40">
    <w:name w:val="+正文 Char4"/>
    <w:link w:val="aff0"/>
    <w:qFormat/>
    <w:locked/>
    <w:rsid w:val="00671271"/>
    <w:rPr>
      <w:rFonts w:ascii="宋体" w:hAnsi="宋体"/>
      <w:sz w:val="24"/>
    </w:rPr>
  </w:style>
  <w:style w:type="paragraph" w:customStyle="1" w:styleId="aff0">
    <w:name w:val="+正文"/>
    <w:basedOn w:val="a"/>
    <w:link w:val="Char40"/>
    <w:qFormat/>
    <w:rsid w:val="00671271"/>
    <w:pPr>
      <w:spacing w:line="360" w:lineRule="auto"/>
      <w:ind w:firstLineChars="200" w:firstLine="200"/>
    </w:pPr>
    <w:rPr>
      <w:rFonts w:ascii="宋体" w:eastAsiaTheme="minorEastAsia" w:hAnsi="宋体" w:cstheme="minorBidi"/>
      <w:sz w:val="24"/>
    </w:rPr>
  </w:style>
  <w:style w:type="character" w:customStyle="1" w:styleId="1CharCharCharCharChar">
    <w:name w:val="+列表1 Char Char Char Char Char"/>
    <w:link w:val="1CharCharChar0"/>
    <w:qFormat/>
    <w:locked/>
    <w:rsid w:val="00671271"/>
    <w:rPr>
      <w:rFonts w:ascii="宋体" w:hAnsi="宋体"/>
    </w:rPr>
  </w:style>
  <w:style w:type="paragraph" w:customStyle="1" w:styleId="1CharCharChar0">
    <w:name w:val="+列表1 Char Char Char"/>
    <w:basedOn w:val="a"/>
    <w:link w:val="1CharCharCharCharChar"/>
    <w:qFormat/>
    <w:rsid w:val="00671271"/>
    <w:pPr>
      <w:jc w:val="center"/>
    </w:pPr>
    <w:rPr>
      <w:rFonts w:ascii="宋体" w:eastAsiaTheme="minorEastAsia" w:hAnsi="宋体" w:cstheme="minorBidi"/>
    </w:rPr>
  </w:style>
  <w:style w:type="character" w:customStyle="1" w:styleId="Char18">
    <w:name w:val="明显引用 Char1"/>
    <w:basedOn w:val="a1"/>
    <w:link w:val="13"/>
    <w:qFormat/>
    <w:locked/>
    <w:rsid w:val="00671271"/>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671271"/>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671271"/>
  </w:style>
  <w:style w:type="character" w:customStyle="1" w:styleId="Charf5">
    <w:name w:val="引用 Char"/>
    <w:basedOn w:val="a1"/>
    <w:qFormat/>
    <w:rsid w:val="00671271"/>
    <w:rPr>
      <w:i/>
      <w:iCs/>
      <w:color w:val="000000"/>
      <w:kern w:val="2"/>
      <w:sz w:val="21"/>
    </w:rPr>
  </w:style>
  <w:style w:type="character" w:customStyle="1" w:styleId="font12-blue-bold1">
    <w:name w:val="font12-blue-bold1"/>
    <w:qFormat/>
    <w:rsid w:val="00671271"/>
    <w:rPr>
      <w:b/>
      <w:bCs/>
      <w:color w:val="0249A5"/>
      <w:sz w:val="18"/>
      <w:szCs w:val="18"/>
      <w:u w:val="none"/>
    </w:rPr>
  </w:style>
  <w:style w:type="character" w:customStyle="1" w:styleId="black1">
    <w:name w:val="black1"/>
    <w:qFormat/>
    <w:rsid w:val="00671271"/>
    <w:rPr>
      <w:rFonts w:ascii="ˎ̥" w:hAnsi="ˎ̥" w:hint="default"/>
      <w:color w:val="333333"/>
      <w:sz w:val="18"/>
      <w:szCs w:val="18"/>
      <w:u w:val="none"/>
    </w:rPr>
  </w:style>
  <w:style w:type="character" w:customStyle="1" w:styleId="Char1a">
    <w:name w:val="批注主题 Char1"/>
    <w:basedOn w:val="Char1b"/>
    <w:uiPriority w:val="99"/>
    <w:semiHidden/>
    <w:qFormat/>
    <w:rsid w:val="00671271"/>
    <w:rPr>
      <w:b/>
      <w:bCs/>
    </w:rPr>
  </w:style>
  <w:style w:type="character" w:customStyle="1" w:styleId="Char1b">
    <w:name w:val="批注文字 Char1"/>
    <w:basedOn w:val="a1"/>
    <w:uiPriority w:val="99"/>
    <w:semiHidden/>
    <w:qFormat/>
    <w:rsid w:val="00671271"/>
  </w:style>
  <w:style w:type="character" w:customStyle="1" w:styleId="CharChar2CharCharChar">
    <w:name w:val="+正文 Char Char2 Char Char Char"/>
    <w:link w:val="CharChar2Char"/>
    <w:qFormat/>
    <w:locked/>
    <w:rsid w:val="00671271"/>
    <w:rPr>
      <w:rFonts w:ascii="宋体" w:hAnsi="宋体"/>
      <w:sz w:val="24"/>
    </w:rPr>
  </w:style>
  <w:style w:type="paragraph" w:customStyle="1" w:styleId="CharChar2Char">
    <w:name w:val="+正文 Char Char2 Char"/>
    <w:basedOn w:val="a"/>
    <w:link w:val="CharChar2CharCharChar"/>
    <w:qFormat/>
    <w:rsid w:val="00671271"/>
    <w:pPr>
      <w:spacing w:line="360" w:lineRule="auto"/>
      <w:ind w:firstLineChars="200" w:firstLine="200"/>
    </w:pPr>
    <w:rPr>
      <w:rFonts w:ascii="宋体" w:eastAsiaTheme="minorEastAsia" w:hAnsi="宋体" w:cstheme="minorBidi"/>
      <w:sz w:val="24"/>
    </w:rPr>
  </w:style>
  <w:style w:type="character" w:customStyle="1" w:styleId="15">
    <w:name w:val="15"/>
    <w:qFormat/>
    <w:rsid w:val="00671271"/>
    <w:rPr>
      <w:rFonts w:ascii="Calibri" w:hAnsi="Calibri" w:hint="default"/>
    </w:rPr>
  </w:style>
  <w:style w:type="character" w:customStyle="1" w:styleId="CharChar7">
    <w:name w:val="Char Char7"/>
    <w:qFormat/>
    <w:rsid w:val="00671271"/>
    <w:rPr>
      <w:kern w:val="2"/>
      <w:sz w:val="18"/>
    </w:rPr>
  </w:style>
  <w:style w:type="character" w:customStyle="1" w:styleId="msoins0">
    <w:name w:val="msoins"/>
    <w:basedOn w:val="a1"/>
    <w:qFormat/>
    <w:rsid w:val="00671271"/>
  </w:style>
  <w:style w:type="character" w:customStyle="1" w:styleId="SubtitleChar">
    <w:name w:val="Subtitle Char"/>
    <w:qFormat/>
    <w:locked/>
    <w:rsid w:val="00671271"/>
    <w:rPr>
      <w:rFonts w:ascii="Calibri Light" w:eastAsia="宋体" w:hAnsi="Calibri Light" w:cs="Times New Roman"/>
      <w:b/>
      <w:bCs/>
      <w:kern w:val="28"/>
      <w:sz w:val="32"/>
      <w:szCs w:val="32"/>
      <w:lang w:eastAsia="en-US"/>
    </w:rPr>
  </w:style>
  <w:style w:type="character" w:customStyle="1" w:styleId="Charf6">
    <w:name w:val="段 Char"/>
    <w:basedOn w:val="a1"/>
    <w:link w:val="aff1"/>
    <w:qFormat/>
    <w:rsid w:val="00671271"/>
    <w:rPr>
      <w:rFonts w:ascii="宋体" w:hAnsi="Times New Roman"/>
    </w:rPr>
  </w:style>
  <w:style w:type="paragraph" w:customStyle="1" w:styleId="aff1">
    <w:name w:val="段"/>
    <w:link w:val="Charf6"/>
    <w:qFormat/>
    <w:rsid w:val="00671271"/>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5CharCharCharCharChar">
    <w:name w:val="+正文 Char5 Char Char Char Char Char"/>
    <w:link w:val="Char5CharCharChar"/>
    <w:qFormat/>
    <w:locked/>
    <w:rsid w:val="00671271"/>
    <w:rPr>
      <w:rFonts w:ascii="宋体" w:hAnsi="宋体"/>
      <w:sz w:val="24"/>
    </w:rPr>
  </w:style>
  <w:style w:type="paragraph" w:customStyle="1" w:styleId="Char5CharCharChar">
    <w:name w:val="+正文 Char5 Char Char Char"/>
    <w:basedOn w:val="a"/>
    <w:link w:val="Char5CharCharCharCharChar"/>
    <w:qFormat/>
    <w:rsid w:val="00671271"/>
    <w:pPr>
      <w:spacing w:line="360" w:lineRule="auto"/>
      <w:ind w:firstLineChars="200" w:firstLine="200"/>
    </w:pPr>
    <w:rPr>
      <w:rFonts w:ascii="宋体" w:eastAsiaTheme="minorEastAsia" w:hAnsi="宋体" w:cstheme="minorBidi"/>
      <w:sz w:val="24"/>
    </w:rPr>
  </w:style>
  <w:style w:type="character" w:customStyle="1" w:styleId="Char1c">
    <w:name w:val="纯文本 Char1"/>
    <w:basedOn w:val="a1"/>
    <w:uiPriority w:val="99"/>
    <w:semiHidden/>
    <w:qFormat/>
    <w:rsid w:val="00671271"/>
    <w:rPr>
      <w:rFonts w:ascii="宋体" w:eastAsia="宋体" w:hAnsi="Courier New" w:cs="Courier New"/>
      <w:szCs w:val="21"/>
    </w:rPr>
  </w:style>
  <w:style w:type="character" w:customStyle="1" w:styleId="CharChar5">
    <w:name w:val="Char Char5"/>
    <w:qFormat/>
    <w:rsid w:val="00671271"/>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671271"/>
    <w:rPr>
      <w:rFonts w:ascii="宋体" w:hAnsi="宋体"/>
      <w:sz w:val="24"/>
    </w:rPr>
  </w:style>
  <w:style w:type="paragraph" w:customStyle="1" w:styleId="CharChar3CharChar">
    <w:name w:val="+正文 Char Char3 Char Char"/>
    <w:basedOn w:val="a"/>
    <w:link w:val="CharChar3CharCharCharChar"/>
    <w:qFormat/>
    <w:rsid w:val="00671271"/>
    <w:pPr>
      <w:spacing w:line="360" w:lineRule="auto"/>
      <w:ind w:firstLineChars="200" w:firstLine="200"/>
    </w:pPr>
    <w:rPr>
      <w:rFonts w:ascii="宋体" w:eastAsiaTheme="minorEastAsia" w:hAnsi="宋体" w:cstheme="minorBidi"/>
      <w:sz w:val="24"/>
    </w:rPr>
  </w:style>
  <w:style w:type="character" w:customStyle="1" w:styleId="CharChar2">
    <w:name w:val="Char Char2"/>
    <w:qFormat/>
    <w:rsid w:val="00671271"/>
    <w:rPr>
      <w:kern w:val="2"/>
      <w:sz w:val="24"/>
      <w:szCs w:val="24"/>
    </w:rPr>
  </w:style>
  <w:style w:type="character" w:customStyle="1" w:styleId="CharChar3">
    <w:name w:val="Char Char3"/>
    <w:qFormat/>
    <w:rsid w:val="00671271"/>
    <w:rPr>
      <w:kern w:val="2"/>
      <w:sz w:val="21"/>
    </w:rPr>
  </w:style>
  <w:style w:type="character" w:customStyle="1" w:styleId="Char1d">
    <w:name w:val="标题 Char1"/>
    <w:basedOn w:val="a1"/>
    <w:uiPriority w:val="10"/>
    <w:qFormat/>
    <w:rsid w:val="00671271"/>
    <w:rPr>
      <w:rFonts w:ascii="Cambria" w:eastAsia="宋体" w:hAnsi="Cambria" w:cs="Times New Roman"/>
      <w:b/>
      <w:bCs/>
      <w:sz w:val="32"/>
      <w:szCs w:val="32"/>
    </w:rPr>
  </w:style>
  <w:style w:type="character" w:customStyle="1" w:styleId="Char1e">
    <w:name w:val="日期 Char1"/>
    <w:basedOn w:val="a1"/>
    <w:uiPriority w:val="99"/>
    <w:semiHidden/>
    <w:qFormat/>
    <w:rsid w:val="00671271"/>
  </w:style>
  <w:style w:type="character" w:customStyle="1" w:styleId="CharChar5CharCharChar">
    <w:name w:val="+正文 Char Char5 Char Char Char"/>
    <w:link w:val="CharChar5Char"/>
    <w:qFormat/>
    <w:locked/>
    <w:rsid w:val="00671271"/>
    <w:rPr>
      <w:rFonts w:ascii="宋体" w:hAnsi="宋体"/>
      <w:sz w:val="24"/>
    </w:rPr>
  </w:style>
  <w:style w:type="paragraph" w:customStyle="1" w:styleId="CharChar5Char">
    <w:name w:val="+正文 Char Char5 Char"/>
    <w:basedOn w:val="a"/>
    <w:link w:val="CharChar5CharCharChar"/>
    <w:qFormat/>
    <w:rsid w:val="00671271"/>
    <w:pPr>
      <w:spacing w:line="360" w:lineRule="auto"/>
      <w:ind w:firstLineChars="200" w:firstLine="200"/>
    </w:pPr>
    <w:rPr>
      <w:rFonts w:ascii="宋体" w:eastAsiaTheme="minorEastAsia" w:hAnsi="宋体" w:cstheme="minorBidi"/>
      <w:sz w:val="24"/>
    </w:rPr>
  </w:style>
  <w:style w:type="character" w:customStyle="1" w:styleId="Char1f">
    <w:name w:val="页脚 Char1"/>
    <w:basedOn w:val="a1"/>
    <w:uiPriority w:val="99"/>
    <w:semiHidden/>
    <w:qFormat/>
    <w:rsid w:val="00671271"/>
    <w:rPr>
      <w:sz w:val="18"/>
      <w:szCs w:val="18"/>
    </w:rPr>
  </w:style>
  <w:style w:type="character" w:customStyle="1" w:styleId="CharChar10">
    <w:name w:val="Char Char1"/>
    <w:semiHidden/>
    <w:qFormat/>
    <w:rsid w:val="00671271"/>
    <w:rPr>
      <w:kern w:val="2"/>
      <w:sz w:val="21"/>
    </w:rPr>
  </w:style>
  <w:style w:type="character" w:customStyle="1" w:styleId="3Char10">
    <w:name w:val="正文文本 3 Char1"/>
    <w:basedOn w:val="a1"/>
    <w:uiPriority w:val="99"/>
    <w:semiHidden/>
    <w:qFormat/>
    <w:rsid w:val="00671271"/>
    <w:rPr>
      <w:sz w:val="16"/>
      <w:szCs w:val="16"/>
    </w:rPr>
  </w:style>
  <w:style w:type="character" w:customStyle="1" w:styleId="CharChar9">
    <w:name w:val="表文字 Char Char"/>
    <w:link w:val="aff2"/>
    <w:qFormat/>
    <w:locked/>
    <w:rsid w:val="00671271"/>
    <w:rPr>
      <w:rFonts w:ascii="楷体_GB2312" w:eastAsia="楷体_GB2312" w:hAnsi="宋体"/>
      <w:spacing w:val="-8"/>
      <w:sz w:val="24"/>
      <w:lang w:val="zh-CN"/>
    </w:rPr>
  </w:style>
  <w:style w:type="paragraph" w:customStyle="1" w:styleId="aff2">
    <w:name w:val="表文字"/>
    <w:basedOn w:val="a"/>
    <w:link w:val="CharChar9"/>
    <w:qFormat/>
    <w:rsid w:val="00671271"/>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paragraph" w:customStyle="1" w:styleId="xl26">
    <w:name w:val="xl2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qFormat/>
    <w:rsid w:val="00671271"/>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f7"/>
    <w:next w:val="af7"/>
    <w:qFormat/>
    <w:rsid w:val="00671271"/>
  </w:style>
  <w:style w:type="paragraph" w:customStyle="1" w:styleId="18">
    <w:name w:val="18"/>
    <w:basedOn w:val="a"/>
    <w:qFormat/>
    <w:rsid w:val="00671271"/>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6712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6712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67127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qFormat/>
    <w:rsid w:val="00671271"/>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671271"/>
    <w:pPr>
      <w:jc w:val="center"/>
    </w:pPr>
    <w:rPr>
      <w:rFonts w:ascii="Arial" w:eastAsia="黑体" w:hAnsi="Arial" w:cs="Arial"/>
      <w:bCs/>
      <w:sz w:val="52"/>
      <w:szCs w:val="32"/>
    </w:rPr>
  </w:style>
  <w:style w:type="paragraph" w:customStyle="1" w:styleId="14">
    <w:name w:val="附录标题1"/>
    <w:basedOn w:val="1"/>
    <w:next w:val="a"/>
    <w:qFormat/>
    <w:rsid w:val="0067127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671271"/>
    <w:pPr>
      <w:widowControl/>
    </w:pPr>
    <w:rPr>
      <w:rFonts w:ascii="Times New Roman" w:hAnsi="Times New Roman"/>
      <w:kern w:val="0"/>
      <w:szCs w:val="21"/>
    </w:rPr>
  </w:style>
  <w:style w:type="paragraph" w:customStyle="1" w:styleId="p0">
    <w:name w:val="p0"/>
    <w:basedOn w:val="a"/>
    <w:qFormat/>
    <w:rsid w:val="00671271"/>
    <w:pPr>
      <w:widowControl/>
    </w:pPr>
    <w:rPr>
      <w:rFonts w:ascii="Times New Roman" w:hAnsi="Times New Roman"/>
      <w:kern w:val="0"/>
      <w:szCs w:val="21"/>
    </w:rPr>
  </w:style>
  <w:style w:type="paragraph" w:customStyle="1" w:styleId="aff8">
    <w:name w:val="文档编号"/>
    <w:basedOn w:val="a"/>
    <w:next w:val="a"/>
    <w:qFormat/>
    <w:rsid w:val="00671271"/>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5">
    <w:name w:val="列出段落2"/>
    <w:basedOn w:val="a"/>
    <w:uiPriority w:val="34"/>
    <w:qFormat/>
    <w:rsid w:val="00671271"/>
    <w:pPr>
      <w:ind w:firstLineChars="200" w:firstLine="420"/>
    </w:pPr>
  </w:style>
  <w:style w:type="paragraph" w:customStyle="1" w:styleId="17">
    <w:name w:val="1"/>
    <w:basedOn w:val="a"/>
    <w:qFormat/>
    <w:rsid w:val="00671271"/>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67127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67127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rsid w:val="0067127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671271"/>
    <w:pPr>
      <w:adjustRightInd w:val="0"/>
      <w:spacing w:line="360" w:lineRule="auto"/>
    </w:pPr>
    <w:rPr>
      <w:rFonts w:ascii="Times New Roman" w:hAnsi="Times New Roman"/>
      <w:kern w:val="0"/>
      <w:sz w:val="24"/>
      <w:szCs w:val="20"/>
    </w:rPr>
  </w:style>
  <w:style w:type="paragraph" w:customStyle="1" w:styleId="xl38">
    <w:name w:val="xl38"/>
    <w:basedOn w:val="a"/>
    <w:qFormat/>
    <w:rsid w:val="0067127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671271"/>
    <w:pPr>
      <w:spacing w:line="360" w:lineRule="auto"/>
    </w:pPr>
    <w:rPr>
      <w:rFonts w:ascii="宋体" w:hAnsi="宋体"/>
      <w:bCs/>
      <w:szCs w:val="21"/>
    </w:rPr>
  </w:style>
  <w:style w:type="paragraph" w:customStyle="1" w:styleId="19">
    <w:name w:val="普通(网站)1"/>
    <w:basedOn w:val="a"/>
    <w:qFormat/>
    <w:rsid w:val="00671271"/>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671271"/>
    <w:pPr>
      <w:tabs>
        <w:tab w:val="left" w:pos="360"/>
      </w:tabs>
    </w:pPr>
    <w:rPr>
      <w:rFonts w:ascii="Times New Roman" w:hAnsi="Times New Roman"/>
      <w:sz w:val="24"/>
      <w:szCs w:val="24"/>
    </w:rPr>
  </w:style>
  <w:style w:type="paragraph" w:customStyle="1" w:styleId="xl43">
    <w:name w:val="xl43"/>
    <w:basedOn w:val="a"/>
    <w:qFormat/>
    <w:rsid w:val="0067127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67127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671271"/>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qFormat/>
    <w:rsid w:val="00671271"/>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67127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qFormat/>
    <w:rsid w:val="00671271"/>
    <w:rPr>
      <w:rFonts w:ascii="Tahoma" w:hAnsi="Tahoma"/>
      <w:sz w:val="24"/>
      <w:szCs w:val="20"/>
    </w:rPr>
  </w:style>
  <w:style w:type="paragraph" w:customStyle="1" w:styleId="xl76">
    <w:name w:val="xl7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671271"/>
    <w:rPr>
      <w:rFonts w:ascii="Tahoma" w:hAnsi="Tahoma"/>
      <w:sz w:val="24"/>
      <w:szCs w:val="20"/>
    </w:rPr>
  </w:style>
  <w:style w:type="paragraph" w:customStyle="1" w:styleId="230">
    <w:name w:val="23"/>
    <w:basedOn w:val="a"/>
    <w:qFormat/>
    <w:rsid w:val="00671271"/>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qFormat/>
    <w:rsid w:val="00671271"/>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qFormat/>
    <w:rsid w:val="0067127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671271"/>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67127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671271"/>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6712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f7"/>
    <w:qFormat/>
    <w:rsid w:val="00671271"/>
  </w:style>
  <w:style w:type="paragraph" w:customStyle="1" w:styleId="220">
    <w:name w:val="22"/>
    <w:basedOn w:val="a"/>
    <w:qFormat/>
    <w:rsid w:val="00671271"/>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qFormat/>
    <w:rsid w:val="00671271"/>
    <w:pPr>
      <w:widowControl/>
      <w:ind w:firstLine="420"/>
    </w:pPr>
    <w:rPr>
      <w:rFonts w:cs="宋体"/>
      <w:kern w:val="0"/>
      <w:szCs w:val="21"/>
    </w:rPr>
  </w:style>
  <w:style w:type="paragraph" w:customStyle="1" w:styleId="xl37">
    <w:name w:val="xl37"/>
    <w:basedOn w:val="a"/>
    <w:qFormat/>
    <w:rsid w:val="0067127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671271"/>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671271"/>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qFormat/>
    <w:rsid w:val="00671271"/>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671271"/>
    <w:pPr>
      <w:jc w:val="left"/>
    </w:pPr>
    <w:rPr>
      <w:rFonts w:ascii="宋体" w:hAnsi="宋体"/>
      <w:szCs w:val="21"/>
    </w:rPr>
  </w:style>
  <w:style w:type="paragraph" w:customStyle="1" w:styleId="0">
    <w:name w:val="0"/>
    <w:basedOn w:val="a"/>
    <w:qFormat/>
    <w:rsid w:val="00671271"/>
    <w:pPr>
      <w:widowControl/>
      <w:snapToGrid w:val="0"/>
    </w:pPr>
    <w:rPr>
      <w:rFonts w:ascii="Times New Roman" w:eastAsia="Arial Unicode MS" w:hAnsi="Times New Roman"/>
      <w:kern w:val="0"/>
      <w:szCs w:val="21"/>
    </w:rPr>
  </w:style>
  <w:style w:type="paragraph" w:customStyle="1" w:styleId="flName">
    <w:name w:val="flName"/>
    <w:basedOn w:val="a"/>
    <w:qFormat/>
    <w:rsid w:val="00671271"/>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67127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link w:val="affc"/>
    <w:uiPriority w:val="34"/>
    <w:qFormat/>
    <w:rsid w:val="00671271"/>
    <w:pPr>
      <w:ind w:firstLineChars="200" w:firstLine="420"/>
    </w:pPr>
  </w:style>
  <w:style w:type="character" w:customStyle="1" w:styleId="affc">
    <w:name w:val="列出段落字符"/>
    <w:link w:val="1a"/>
    <w:uiPriority w:val="34"/>
    <w:qFormat/>
    <w:locked/>
    <w:rsid w:val="00671271"/>
    <w:rPr>
      <w:rFonts w:ascii="Calibri" w:eastAsia="宋体" w:hAnsi="Calibri" w:cs="Times New Roman"/>
    </w:rPr>
  </w:style>
  <w:style w:type="paragraph" w:customStyle="1" w:styleId="1b">
    <w:name w:val="修订1"/>
    <w:uiPriority w:val="99"/>
    <w:semiHidden/>
    <w:qFormat/>
    <w:rsid w:val="00671271"/>
    <w:rPr>
      <w:rFonts w:ascii="Calibri" w:eastAsia="宋体" w:hAnsi="Calibri" w:cs="Times New Roman"/>
    </w:rPr>
  </w:style>
  <w:style w:type="paragraph" w:customStyle="1" w:styleId="font9">
    <w:name w:val="font9"/>
    <w:basedOn w:val="a"/>
    <w:qFormat/>
    <w:rsid w:val="00671271"/>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67127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67127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671271"/>
    <w:pPr>
      <w:tabs>
        <w:tab w:val="left" w:pos="360"/>
      </w:tabs>
    </w:pPr>
    <w:rPr>
      <w:rFonts w:ascii="Times New Roman" w:hAnsi="Times New Roman"/>
      <w:sz w:val="24"/>
      <w:szCs w:val="24"/>
    </w:rPr>
  </w:style>
  <w:style w:type="paragraph" w:customStyle="1" w:styleId="xl86">
    <w:name w:val="xl8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671271"/>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67127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671271"/>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67127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67127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67127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d">
    <w:name w:val="文档正文"/>
    <w:basedOn w:val="a"/>
    <w:qFormat/>
    <w:rsid w:val="00671271"/>
    <w:pPr>
      <w:spacing w:line="360" w:lineRule="auto"/>
    </w:pPr>
    <w:rPr>
      <w:rFonts w:ascii="宋体" w:hAnsi="宋体" w:cs="Arial"/>
      <w:b/>
      <w:bCs/>
      <w:szCs w:val="21"/>
    </w:rPr>
  </w:style>
  <w:style w:type="paragraph" w:customStyle="1" w:styleId="211">
    <w:name w:val="21"/>
    <w:basedOn w:val="a"/>
    <w:qFormat/>
    <w:rsid w:val="00671271"/>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67127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671271"/>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671271"/>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67127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671271"/>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671271"/>
    <w:pPr>
      <w:tabs>
        <w:tab w:val="left" w:pos="360"/>
      </w:tabs>
    </w:pPr>
    <w:rPr>
      <w:rFonts w:ascii="Times New Roman" w:hAnsi="Times New Roman"/>
      <w:sz w:val="24"/>
      <w:szCs w:val="24"/>
    </w:rPr>
  </w:style>
  <w:style w:type="paragraph" w:customStyle="1" w:styleId="xl32">
    <w:name w:val="xl32"/>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671271"/>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67127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qFormat/>
    <w:rsid w:val="0067127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qFormat/>
    <w:rsid w:val="00671271"/>
    <w:pPr>
      <w:spacing w:line="300" w:lineRule="auto"/>
    </w:pPr>
    <w:rPr>
      <w:rFonts w:ascii="Times New Roman" w:hAnsi="Times New Roman"/>
      <w:sz w:val="24"/>
      <w:szCs w:val="24"/>
    </w:rPr>
  </w:style>
  <w:style w:type="paragraph" w:customStyle="1" w:styleId="xl46">
    <w:name w:val="xl46"/>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67127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qFormat/>
    <w:rsid w:val="00671271"/>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qFormat/>
    <w:rsid w:val="00671271"/>
    <w:rPr>
      <w:rFonts w:ascii="Tahoma" w:hAnsi="Tahoma"/>
      <w:sz w:val="24"/>
      <w:szCs w:val="20"/>
    </w:rPr>
  </w:style>
  <w:style w:type="paragraph" w:customStyle="1" w:styleId="xl27">
    <w:name w:val="xl27"/>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671271"/>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qFormat/>
    <w:rsid w:val="00671271"/>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671271"/>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qFormat/>
    <w:rsid w:val="00671271"/>
    <w:rPr>
      <w:rFonts w:ascii="宋体" w:hAnsi="宋体"/>
      <w:szCs w:val="24"/>
    </w:rPr>
  </w:style>
  <w:style w:type="paragraph" w:customStyle="1" w:styleId="1c">
    <w:name w:val="正文1"/>
    <w:qFormat/>
    <w:rsid w:val="0067127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TOC2">
    <w:name w:val="TOC 标题2"/>
    <w:basedOn w:val="1"/>
    <w:next w:val="a"/>
    <w:uiPriority w:val="39"/>
    <w:unhideWhenUsed/>
    <w:qFormat/>
    <w:rsid w:val="00671271"/>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671271"/>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qFormat/>
    <w:rsid w:val="00671271"/>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qFormat/>
    <w:rsid w:val="0067127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671271"/>
    <w:pPr>
      <w:widowControl/>
      <w:spacing w:before="100" w:beforeAutospacing="1" w:after="100" w:afterAutospacing="1"/>
      <w:jc w:val="left"/>
    </w:pPr>
    <w:rPr>
      <w:rFonts w:ascii="Arial" w:hAnsi="Arial" w:cs="Arial"/>
      <w:kern w:val="0"/>
      <w:sz w:val="16"/>
      <w:szCs w:val="16"/>
    </w:rPr>
  </w:style>
  <w:style w:type="paragraph" w:customStyle="1" w:styleId="26">
    <w:name w:val="样式 正文文本缩进 + 段前: 2 字符"/>
    <w:basedOn w:val="a"/>
    <w:qFormat/>
    <w:rsid w:val="00671271"/>
    <w:pPr>
      <w:ind w:leftChars="200" w:left="420"/>
      <w:jc w:val="left"/>
    </w:pPr>
    <w:rPr>
      <w:rFonts w:ascii="Times New Roman" w:hAnsi="Times New Roman"/>
      <w:sz w:val="28"/>
      <w:szCs w:val="24"/>
      <w:lang w:eastAsia="zh-TW"/>
    </w:rPr>
  </w:style>
  <w:style w:type="paragraph" w:customStyle="1" w:styleId="xl24">
    <w:name w:val="xl2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qFormat/>
    <w:rsid w:val="00671271"/>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67127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e">
    <w:name w:val="缩进正文"/>
    <w:basedOn w:val="a"/>
    <w:qFormat/>
    <w:rsid w:val="00671271"/>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qFormat/>
    <w:rsid w:val="0067127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6712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uiPriority w:val="59"/>
    <w:qFormat/>
    <w:rsid w:val="0067127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列表段落1"/>
    <w:basedOn w:val="a"/>
    <w:qFormat/>
    <w:rsid w:val="00671271"/>
    <w:pPr>
      <w:ind w:firstLine="420"/>
    </w:pPr>
    <w:rPr>
      <w:rFonts w:ascii="Times New Roman" w:hAnsi="Times New Roman" w:hint="eastAsia"/>
      <w:szCs w:val="20"/>
    </w:rPr>
  </w:style>
  <w:style w:type="character" w:customStyle="1" w:styleId="Charf8">
    <w:name w:val="列出段落 Char"/>
    <w:link w:val="afff"/>
    <w:uiPriority w:val="34"/>
    <w:qFormat/>
    <w:locked/>
    <w:rsid w:val="00671271"/>
    <w:rPr>
      <w:rFonts w:ascii="Times New Roman" w:hAnsi="Times New Roman"/>
      <w:szCs w:val="24"/>
    </w:rPr>
  </w:style>
  <w:style w:type="paragraph" w:styleId="afff">
    <w:name w:val="List Paragraph"/>
    <w:basedOn w:val="a"/>
    <w:link w:val="Charf8"/>
    <w:uiPriority w:val="34"/>
    <w:qFormat/>
    <w:rsid w:val="00671271"/>
    <w:pPr>
      <w:spacing w:line="450" w:lineRule="atLeast"/>
      <w:ind w:firstLineChars="200" w:firstLine="420"/>
    </w:pPr>
    <w:rPr>
      <w:rFonts w:ascii="Times New Roman" w:eastAsiaTheme="minorEastAsia" w:hAnsi="Times New Roman" w:cstheme="minorBidi"/>
      <w:szCs w:val="24"/>
    </w:rPr>
  </w:style>
  <w:style w:type="paragraph" w:customStyle="1" w:styleId="27">
    <w:name w:val="修订2"/>
    <w:hidden/>
    <w:uiPriority w:val="99"/>
    <w:unhideWhenUsed/>
    <w:qFormat/>
    <w:rsid w:val="00671271"/>
    <w:rPr>
      <w:rFonts w:ascii="Calibri" w:eastAsia="宋体" w:hAnsi="Calibri" w:cs="Times New Roman"/>
    </w:rPr>
  </w:style>
  <w:style w:type="paragraph" w:styleId="afff0">
    <w:name w:val="Revision"/>
    <w:hidden/>
    <w:uiPriority w:val="99"/>
    <w:rsid w:val="0067127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26383</Words>
  <Characters>26647</Characters>
  <Application>Microsoft Office Word</Application>
  <DocSecurity>0</DocSecurity>
  <Lines>1158</Lines>
  <Paragraphs>595</Paragraphs>
  <ScaleCrop>false</ScaleCrop>
  <Company/>
  <LinksUpToDate>false</LinksUpToDate>
  <CharactersWithSpaces>52435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dcterms:created xsi:type="dcterms:W3CDTF">2023-06-11T15:42:00Z</dcterms:created>
  <dcterms:modified xsi:type="dcterms:W3CDTF">2023-06-11T15:43:00Z</dcterms:modified>
</cp:coreProperties>
</file>