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89" w:rsidRDefault="003461B5" w:rsidP="00B67D89">
      <w:pPr>
        <w:widowControl/>
        <w:spacing w:line="300" w:lineRule="auto"/>
        <w:jc w:val="center"/>
        <w:outlineLvl w:val="0"/>
        <w:rPr>
          <w:rFonts w:ascii="Times New Roman" w:eastAsia="黑体" w:hAnsi="Times New Roman"/>
          <w:b/>
          <w:kern w:val="0"/>
          <w:sz w:val="30"/>
          <w:szCs w:val="30"/>
        </w:rPr>
      </w:pPr>
      <w:bookmarkStart w:id="0" w:name="_Toc144476711"/>
      <w:bookmarkStart w:id="1" w:name="_Hlk490099700"/>
      <w:bookmarkStart w:id="2" w:name="_GoBack"/>
      <w:r w:rsidRPr="003461B5">
        <w:rPr>
          <w:rFonts w:ascii="Times New Roman" w:eastAsia="黑体" w:hAnsi="Times New Roman" w:hint="eastAsia"/>
          <w:b/>
          <w:kern w:val="0"/>
          <w:sz w:val="30"/>
          <w:szCs w:val="30"/>
        </w:rPr>
        <w:t>浦东新区智能交通信号控制系统一期项目</w:t>
      </w:r>
      <w:r w:rsidR="00B67D89">
        <w:rPr>
          <w:rFonts w:ascii="Times New Roman" w:eastAsia="黑体" w:hAnsi="Times New Roman"/>
          <w:b/>
          <w:kern w:val="0"/>
          <w:sz w:val="30"/>
          <w:szCs w:val="30"/>
        </w:rPr>
        <w:t>招标需求</w:t>
      </w:r>
      <w:bookmarkEnd w:id="0"/>
    </w:p>
    <w:p w:rsidR="00B67D89" w:rsidRDefault="00B67D89" w:rsidP="00B67D89">
      <w:pPr>
        <w:adjustRightInd w:val="0"/>
        <w:snapToGrid w:val="0"/>
        <w:spacing w:line="300" w:lineRule="auto"/>
        <w:jc w:val="center"/>
        <w:outlineLvl w:val="1"/>
        <w:rPr>
          <w:rFonts w:ascii="Times New Roman" w:hAnsi="Times New Roman"/>
          <w:color w:val="000000"/>
          <w:sz w:val="30"/>
          <w:szCs w:val="30"/>
        </w:rPr>
      </w:pPr>
      <w:bookmarkStart w:id="3" w:name="_Toc486947590"/>
      <w:bookmarkStart w:id="4" w:name="_Toc144476712"/>
      <w:bookmarkEnd w:id="2"/>
      <w:r>
        <w:rPr>
          <w:rFonts w:ascii="Times New Roman" w:hAnsi="Times New Roman"/>
          <w:color w:val="000000"/>
          <w:sz w:val="30"/>
          <w:szCs w:val="30"/>
        </w:rPr>
        <w:t>一、说明</w:t>
      </w:r>
      <w:bookmarkEnd w:id="3"/>
      <w:bookmarkEnd w:id="4"/>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5" w:name="_Toc486947591"/>
      <w:bookmarkStart w:id="6" w:name="_Toc144476713"/>
      <w:r>
        <w:rPr>
          <w:rFonts w:ascii="Times New Roman" w:hAnsi="Times New Roman"/>
          <w:b/>
          <w:color w:val="000000"/>
          <w:sz w:val="22"/>
        </w:rPr>
        <w:t xml:space="preserve">1 </w:t>
      </w:r>
      <w:r>
        <w:rPr>
          <w:rFonts w:ascii="Times New Roman" w:hAnsi="Times New Roman"/>
          <w:b/>
          <w:color w:val="000000"/>
          <w:sz w:val="22"/>
        </w:rPr>
        <w:t>总则</w:t>
      </w:r>
      <w:bookmarkEnd w:id="5"/>
      <w:bookmarkEnd w:id="6"/>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投标人对所提供的系统应当享有合法的所有权，没有侵犯任何第三方的知识产权、技术秘密等权利，而且不存在任何抵押、留置、查封等产权瑕疵。</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投标人提供的货物应当是全新的、未使用过的，货物和相关服务应当符合招标文件的要求，并且其质量完全符合国家标准、行业标准或地方标准。</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Times New Roman"/>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w:t>
      </w:r>
      <w:r>
        <w:rPr>
          <w:rFonts w:ascii="Times New Roman" w:hAnsi="Times New Roman"/>
          <w:sz w:val="22"/>
        </w:rPr>
        <w:t>1.5</w:t>
      </w:r>
      <w:r>
        <w:rPr>
          <w:rFonts w:ascii="Times New Roman" w:hAnsi="Times New Roman"/>
          <w:sz w:val="22"/>
        </w:rPr>
        <w:t>若本项目涉及国家强制认证产品（信息安全产品、</w:t>
      </w:r>
      <w:r>
        <w:rPr>
          <w:rFonts w:ascii="Times New Roman" w:hAnsi="Times New Roman"/>
          <w:sz w:val="22"/>
        </w:rPr>
        <w:t>3C</w:t>
      </w:r>
      <w:r>
        <w:rPr>
          <w:rFonts w:ascii="Times New Roman" w:hAnsi="Times New Roman"/>
          <w:sz w:val="22"/>
        </w:rPr>
        <w:t>认证产品、强制节能产品、电信设备进网许可证等），则根据国家有关规定，投标人提供的产品必须满足强制认证要求。</w:t>
      </w:r>
      <w:r>
        <w:rPr>
          <w:rFonts w:ascii="Times New Roman" w:hAnsi="宋体" w:hint="eastAsia"/>
          <w:sz w:val="22"/>
        </w:rPr>
        <w:t>（详见第一章投标人须知及前附表</w:t>
      </w:r>
      <w:r>
        <w:rPr>
          <w:rFonts w:ascii="Times New Roman" w:hAnsi="宋体" w:hint="eastAsia"/>
          <w:sz w:val="22"/>
        </w:rPr>
        <w:t>21.3</w:t>
      </w:r>
      <w:r>
        <w:rPr>
          <w:rFonts w:ascii="Times New Roman" w:hAnsi="宋体" w:hint="eastAsia"/>
          <w:sz w:val="22"/>
        </w:rPr>
        <w:t>（</w:t>
      </w:r>
      <w:r>
        <w:rPr>
          <w:rFonts w:ascii="Times New Roman" w:hAnsi="宋体" w:hint="eastAsia"/>
          <w:sz w:val="22"/>
        </w:rPr>
        <w:t>9</w:t>
      </w:r>
      <w:r>
        <w:rPr>
          <w:rFonts w:ascii="Times New Roman" w:hAnsi="宋体" w:hint="eastAsia"/>
          <w:sz w:val="22"/>
        </w:rPr>
        <w:t>））</w:t>
      </w:r>
    </w:p>
    <w:p w:rsidR="00B67D89" w:rsidRDefault="00B67D89" w:rsidP="00B67D89">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6</w:t>
      </w:r>
      <w:r>
        <w:rPr>
          <w:rFonts w:hint="eastAsia"/>
          <w:color w:val="FF0000"/>
          <w:sz w:val="22"/>
        </w:rPr>
        <w:t>投标人提供的产品和服务必须符合国家强制性标准。</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Times New Roman"/>
          <w:sz w:val="22"/>
        </w:rPr>
        <w:t>采购人在技术需求和图纸或图片（如果有）中指出的工艺、材料和货物的标准以及参照的技术参数或型号仅</w:t>
      </w:r>
      <w:proofErr w:type="gramStart"/>
      <w:r>
        <w:rPr>
          <w:rFonts w:ascii="Times New Roman" w:hAnsi="Times New Roman"/>
          <w:sz w:val="22"/>
        </w:rPr>
        <w:t>起说明</w:t>
      </w:r>
      <w:proofErr w:type="gramEnd"/>
      <w:r>
        <w:rPr>
          <w:rFonts w:ascii="Times New Roman" w:hAnsi="Times New Roman"/>
          <w:sz w:val="22"/>
        </w:rPr>
        <w:t>作用，并没有任何限制性和排他性，投标人在投标中可以选用其他替代标准、技术参数或型号，但这些替代要在不影响功能实现的前提下，并在可接受范围内接受偏离。</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Times New Roman"/>
          <w:sz w:val="22"/>
        </w:rPr>
        <w:t>投标人在投标前应认真了解采购人的使用需求、使用条件（使用空间、能源条件等）和其他相关条件，一旦中标，应按照招标文件和合同规定的要求提供货物及相关服务。</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Times New Roman"/>
          <w:sz w:val="22"/>
        </w:rPr>
        <w:t>投标人应根据本章节中详细技术规格要求，采用市场主流产品或按照要求提供定制产品参加竞标。同时，</w:t>
      </w:r>
      <w:r>
        <w:rPr>
          <w:rFonts w:ascii="Times New Roman" w:hAnsi="Times New Roman"/>
          <w:b/>
          <w:color w:val="000000"/>
          <w:sz w:val="22"/>
        </w:rPr>
        <w:t>请投标人务必注意：无论是正偏离还是负偏离，都不得与招标要求相差太大，否则将可能影响投标人的得分</w:t>
      </w:r>
      <w:r>
        <w:rPr>
          <w:rFonts w:ascii="Times New Roman" w:hAnsi="Times New Roman"/>
          <w:sz w:val="22"/>
        </w:rPr>
        <w:t>。一旦中标，投标人应按投标文件的承诺签订合同并提供相应的产品和服务。</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Times New Roman"/>
          <w:color w:val="000000"/>
          <w:sz w:val="22"/>
        </w:rPr>
        <w:t>本项目如涉及软件开发，则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sz w:val="22"/>
        </w:rPr>
        <w:t>投标人认为招标文件（包括招标补充文件）存在排他性或歧视性条款，可在收到或下载招标文件之日起七个工作日内提出，并附相关证据。</w:t>
      </w:r>
    </w:p>
    <w:p w:rsidR="00B67D89" w:rsidRDefault="00B67D89" w:rsidP="00B67D89">
      <w:pPr>
        <w:widowControl/>
        <w:jc w:val="left"/>
        <w:rPr>
          <w:rFonts w:ascii="Times New Roman" w:hAnsi="Times New Roman"/>
          <w:sz w:val="22"/>
        </w:rPr>
      </w:pPr>
      <w:r>
        <w:rPr>
          <w:rFonts w:ascii="Times New Roman" w:hAnsi="Times New Roman"/>
          <w:sz w:val="22"/>
        </w:rPr>
        <w:br w:type="page"/>
      </w:r>
    </w:p>
    <w:p w:rsidR="00B67D89" w:rsidRDefault="00B67D89" w:rsidP="00B67D89">
      <w:pPr>
        <w:adjustRightInd w:val="0"/>
        <w:snapToGrid w:val="0"/>
        <w:spacing w:line="300" w:lineRule="auto"/>
        <w:jc w:val="center"/>
        <w:outlineLvl w:val="1"/>
        <w:rPr>
          <w:rFonts w:ascii="Times New Roman" w:hAnsi="Times New Roman"/>
          <w:color w:val="000000"/>
          <w:sz w:val="30"/>
          <w:szCs w:val="30"/>
        </w:rPr>
      </w:pPr>
      <w:bookmarkStart w:id="7" w:name="_Toc144476714"/>
      <w:r>
        <w:rPr>
          <w:rFonts w:ascii="Times New Roman" w:hAnsi="Times New Roman"/>
          <w:color w:val="000000"/>
          <w:sz w:val="30"/>
          <w:szCs w:val="30"/>
        </w:rPr>
        <w:lastRenderedPageBreak/>
        <w:t>二、项目概况</w:t>
      </w:r>
      <w:bookmarkEnd w:id="7"/>
    </w:p>
    <w:p w:rsidR="00B67D89" w:rsidRDefault="00B67D89" w:rsidP="00B67D89">
      <w:pPr>
        <w:adjustRightInd w:val="0"/>
        <w:snapToGrid w:val="0"/>
        <w:spacing w:line="300" w:lineRule="auto"/>
        <w:ind w:firstLineChars="200" w:firstLine="442"/>
        <w:outlineLvl w:val="2"/>
        <w:rPr>
          <w:rFonts w:ascii="Times New Roman" w:hAnsi="Times New Roman"/>
          <w:b/>
          <w:bCs/>
          <w:sz w:val="22"/>
        </w:rPr>
      </w:pPr>
      <w:bookmarkStart w:id="8" w:name="_Toc490037237"/>
      <w:bookmarkStart w:id="9" w:name="_Toc144476715"/>
      <w:r>
        <w:rPr>
          <w:rFonts w:ascii="Times New Roman" w:hAnsi="Times New Roman"/>
          <w:b/>
          <w:bCs/>
          <w:sz w:val="22"/>
        </w:rPr>
        <w:t>2</w:t>
      </w:r>
      <w:r>
        <w:rPr>
          <w:rFonts w:ascii="Times New Roman" w:hAnsi="Times New Roman" w:hint="eastAsia"/>
          <w:b/>
          <w:bCs/>
          <w:sz w:val="22"/>
        </w:rPr>
        <w:t xml:space="preserve"> </w:t>
      </w:r>
      <w:r>
        <w:rPr>
          <w:rFonts w:ascii="Times New Roman" w:hAnsi="Times New Roman"/>
          <w:b/>
          <w:bCs/>
          <w:sz w:val="22"/>
        </w:rPr>
        <w:t>项目名称</w:t>
      </w:r>
      <w:bookmarkEnd w:id="8"/>
      <w:r>
        <w:rPr>
          <w:rFonts w:ascii="Times New Roman" w:hAnsi="Times New Roman" w:hint="eastAsia"/>
          <w:b/>
          <w:bCs/>
          <w:sz w:val="22"/>
        </w:rPr>
        <w:t>：</w:t>
      </w:r>
      <w:r>
        <w:rPr>
          <w:rFonts w:ascii="Times New Roman" w:hAnsi="Times New Roman" w:hint="eastAsia"/>
          <w:sz w:val="22"/>
        </w:rPr>
        <w:t>浦东新区智能交通信号控制系统一期</w:t>
      </w:r>
      <w:bookmarkEnd w:id="9"/>
      <w:r>
        <w:rPr>
          <w:rFonts w:ascii="Times New Roman" w:hAnsi="Times New Roman" w:hint="eastAsia"/>
          <w:sz w:val="22"/>
        </w:rPr>
        <w:t>项目</w:t>
      </w:r>
    </w:p>
    <w:p w:rsidR="00B67D89" w:rsidRDefault="00B67D89" w:rsidP="00B67D89">
      <w:pPr>
        <w:adjustRightInd w:val="0"/>
        <w:snapToGrid w:val="0"/>
        <w:spacing w:line="300" w:lineRule="auto"/>
        <w:ind w:firstLineChars="200" w:firstLine="442"/>
        <w:outlineLvl w:val="2"/>
        <w:rPr>
          <w:rFonts w:ascii="Times New Roman" w:hAnsi="Times New Roman"/>
          <w:b/>
          <w:bCs/>
          <w:sz w:val="22"/>
        </w:rPr>
      </w:pPr>
      <w:bookmarkStart w:id="10" w:name="_Toc490037238"/>
      <w:bookmarkStart w:id="11" w:name="_Toc144476716"/>
      <w:r>
        <w:rPr>
          <w:rFonts w:ascii="Times New Roman" w:hAnsi="Times New Roman" w:hint="eastAsia"/>
          <w:b/>
          <w:bCs/>
          <w:sz w:val="22"/>
        </w:rPr>
        <w:t xml:space="preserve">3 </w:t>
      </w:r>
      <w:r>
        <w:rPr>
          <w:rFonts w:ascii="Times New Roman" w:hAnsi="Times New Roman" w:hint="eastAsia"/>
          <w:b/>
          <w:bCs/>
          <w:sz w:val="22"/>
        </w:rPr>
        <w:t>项目地点</w:t>
      </w:r>
      <w:bookmarkEnd w:id="10"/>
      <w:r>
        <w:rPr>
          <w:rFonts w:ascii="Times New Roman" w:hAnsi="Times New Roman" w:hint="eastAsia"/>
          <w:b/>
          <w:bCs/>
          <w:sz w:val="22"/>
        </w:rPr>
        <w:t>：</w:t>
      </w:r>
      <w:r>
        <w:rPr>
          <w:rFonts w:ascii="Times New Roman" w:hAnsi="Times New Roman" w:hint="eastAsia"/>
          <w:sz w:val="22"/>
        </w:rPr>
        <w:t>上海市浦东新区范围内</w:t>
      </w:r>
      <w:bookmarkEnd w:id="11"/>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2" w:name="_Toc490037239"/>
      <w:bookmarkStart w:id="13" w:name="_Toc144476717"/>
      <w:r>
        <w:rPr>
          <w:rFonts w:ascii="Times New Roman" w:hAnsi="Times New Roman"/>
          <w:b/>
          <w:color w:val="000000"/>
          <w:sz w:val="22"/>
        </w:rPr>
        <w:t xml:space="preserve">4 </w:t>
      </w:r>
      <w:r>
        <w:rPr>
          <w:rFonts w:ascii="Times New Roman" w:hAnsi="Times New Roman"/>
          <w:b/>
          <w:color w:val="000000"/>
          <w:sz w:val="22"/>
        </w:rPr>
        <w:t>招标范围与内容</w:t>
      </w:r>
      <w:bookmarkEnd w:id="12"/>
      <w:bookmarkEnd w:id="13"/>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本项目既是市局“易的</w:t>
      </w:r>
      <w:r>
        <w:rPr>
          <w:rFonts w:ascii="Times New Roman" w:hAnsi="Times New Roman" w:hint="eastAsia"/>
          <w:color w:val="000000"/>
          <w:sz w:val="22"/>
        </w:rPr>
        <w:t>PASS</w:t>
      </w:r>
      <w:r>
        <w:rPr>
          <w:rFonts w:ascii="Times New Roman" w:hAnsi="Times New Roman" w:hint="eastAsia"/>
          <w:color w:val="000000"/>
          <w:sz w:val="22"/>
        </w:rPr>
        <w:t>”系统的区配套建设项目，也是市局相关治安防控配套建设任务。主要完成浦东新区属地范围内城市地面道路、快速路和高速公路沿线的交通主体感知设备、信号控制设备和治安防控设备的建设，并接入市局和分局相关系统。</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4.2.1</w:t>
      </w:r>
      <w:r>
        <w:rPr>
          <w:rFonts w:ascii="Times New Roman" w:hAnsi="Times New Roman" w:hint="eastAsia"/>
          <w:color w:val="000000"/>
          <w:sz w:val="22"/>
        </w:rPr>
        <w:t>建设目标</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按照“‘易的</w:t>
      </w:r>
      <w:r>
        <w:rPr>
          <w:rFonts w:ascii="Times New Roman" w:hAnsi="Times New Roman" w:hint="eastAsia"/>
          <w:color w:val="000000"/>
          <w:sz w:val="22"/>
        </w:rPr>
        <w:t>PASS</w:t>
      </w:r>
      <w:r>
        <w:rPr>
          <w:rFonts w:ascii="Times New Roman" w:hAnsi="Times New Roman" w:hint="eastAsia"/>
          <w:color w:val="000000"/>
          <w:sz w:val="22"/>
        </w:rPr>
        <w:t>’系统总体方案”要求，建设覆盖浦东新区属地道路交通出行对象全域、全量、全时、全要素的精准认知系统，掌握路网容量、需求、状态等动态演变规律。并在市局“</w:t>
      </w:r>
      <w:proofErr w:type="gramStart"/>
      <w:r>
        <w:rPr>
          <w:rFonts w:ascii="Times New Roman" w:hAnsi="Times New Roman" w:hint="eastAsia"/>
          <w:color w:val="000000"/>
          <w:sz w:val="22"/>
        </w:rPr>
        <w:t>一</w:t>
      </w:r>
      <w:proofErr w:type="gramEnd"/>
      <w:r>
        <w:rPr>
          <w:rFonts w:ascii="Times New Roman" w:hAnsi="Times New Roman" w:hint="eastAsia"/>
          <w:color w:val="000000"/>
          <w:sz w:val="22"/>
        </w:rPr>
        <w:t>中心、</w:t>
      </w:r>
      <w:proofErr w:type="gramStart"/>
      <w:r>
        <w:rPr>
          <w:rFonts w:ascii="Times New Roman" w:hAnsi="Times New Roman" w:hint="eastAsia"/>
          <w:color w:val="000000"/>
          <w:sz w:val="22"/>
        </w:rPr>
        <w:t>一</w:t>
      </w:r>
      <w:proofErr w:type="gramEnd"/>
      <w:r>
        <w:rPr>
          <w:rFonts w:ascii="Times New Roman" w:hAnsi="Times New Roman" w:hint="eastAsia"/>
          <w:color w:val="000000"/>
          <w:sz w:val="22"/>
        </w:rPr>
        <w:t>平台”支撑下，赋能精细化、精准化的道路交通管理警务，实现浦东新区道路交通供需动态匹配、通行效率大幅提升、人车安全更有保障、管理能力智慧成长这一“易的</w:t>
      </w:r>
      <w:r>
        <w:rPr>
          <w:rFonts w:ascii="Times New Roman" w:hAnsi="Times New Roman" w:hint="eastAsia"/>
          <w:color w:val="000000"/>
          <w:sz w:val="22"/>
        </w:rPr>
        <w:t>PASS</w:t>
      </w:r>
      <w:r>
        <w:rPr>
          <w:rFonts w:ascii="Times New Roman" w:hAnsi="Times New Roman" w:hint="eastAsia"/>
          <w:color w:val="000000"/>
          <w:sz w:val="22"/>
        </w:rPr>
        <w:t>”系统</w:t>
      </w:r>
      <w:proofErr w:type="gramStart"/>
      <w:r>
        <w:rPr>
          <w:rFonts w:ascii="Times New Roman" w:hAnsi="Times New Roman" w:hint="eastAsia"/>
          <w:color w:val="000000"/>
          <w:sz w:val="22"/>
        </w:rPr>
        <w:t>总体愿景目标</w:t>
      </w:r>
      <w:proofErr w:type="gramEnd"/>
      <w:r>
        <w:rPr>
          <w:rFonts w:ascii="Times New Roman" w:hAnsi="Times New Roman" w:hint="eastAsia"/>
          <w:color w:val="000000"/>
          <w:sz w:val="22"/>
        </w:rPr>
        <w:t>。同时，通过高速路网治安防控设施的建设，实现对出入本市高速公路路网的机动车辆及驾乘人员进行安全管理，对重大安全风险要素加强精准布控和快速拦截，并将可能严重危害上海城市安全的风险隐患封堵在外、遏制在初，充分发挥屏障与滤网作用。</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具体目标如下：</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主体感知建设目标：以利旧为主、适当补充为辅，通过外场建设达到采集各层、各区间</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主体的位置、状态和目的地等动态数据，为“易的</w:t>
      </w:r>
      <w:r>
        <w:rPr>
          <w:rFonts w:ascii="Times New Roman" w:hAnsi="Times New Roman" w:hint="eastAsia"/>
          <w:color w:val="000000"/>
          <w:sz w:val="22"/>
        </w:rPr>
        <w:t>PASS</w:t>
      </w:r>
      <w:r>
        <w:rPr>
          <w:rFonts w:ascii="Times New Roman" w:hAnsi="Times New Roman" w:hint="eastAsia"/>
          <w:color w:val="000000"/>
          <w:sz w:val="22"/>
        </w:rPr>
        <w:t>”系统实现全域、全量、全时、全要素的精准认知，实时掌握交通出行“底数”提供数据基础。</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）单点信号机联网升级建设目标：通过将现有</w:t>
      </w:r>
      <w:r>
        <w:rPr>
          <w:rFonts w:ascii="Times New Roman" w:hAnsi="Times New Roman" w:hint="eastAsia"/>
          <w:color w:val="000000"/>
          <w:sz w:val="22"/>
        </w:rPr>
        <w:t>126</w:t>
      </w:r>
      <w:r>
        <w:rPr>
          <w:rFonts w:ascii="Times New Roman" w:hAnsi="Times New Roman" w:hint="eastAsia"/>
          <w:color w:val="000000"/>
          <w:sz w:val="22"/>
        </w:rPr>
        <w:t>台单点信号机升级并联网，以及部分路口无线</w:t>
      </w:r>
      <w:r>
        <w:rPr>
          <w:rFonts w:ascii="Times New Roman" w:hAnsi="Times New Roman" w:hint="eastAsia"/>
          <w:color w:val="000000"/>
          <w:sz w:val="22"/>
        </w:rPr>
        <w:t>/</w:t>
      </w:r>
      <w:r>
        <w:rPr>
          <w:rFonts w:ascii="Times New Roman" w:hAnsi="Times New Roman" w:hint="eastAsia"/>
          <w:color w:val="000000"/>
          <w:sz w:val="22"/>
        </w:rPr>
        <w:t>有线（电话线）联网改光缆的建设，为“易的</w:t>
      </w:r>
      <w:r>
        <w:rPr>
          <w:rFonts w:ascii="Times New Roman" w:hAnsi="Times New Roman" w:hint="eastAsia"/>
          <w:color w:val="000000"/>
          <w:sz w:val="22"/>
        </w:rPr>
        <w:t>PASS</w:t>
      </w:r>
      <w:r>
        <w:rPr>
          <w:rFonts w:ascii="Times New Roman" w:hAnsi="Times New Roman" w:hint="eastAsia"/>
          <w:color w:val="000000"/>
          <w:sz w:val="22"/>
        </w:rPr>
        <w:t>”系统赋能下实现信号灯配时智能化提供硬件条件。</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城市高速路网治安防控建设目标：通过高速公路收费站监测断面智能感知设施的建设，对所有经过断面的车辆目标进行二十四小时感知，捕获目标图像要求成像清晰、实时可靠，并对捕获到的机动车辆进行车牌自动识别，通过信息中心对所有检测断面感知信息的统一管理，纳入公安行业相应管理平台应用，有效遏制车辆违章行为，控制、减少道路交通事故，应用道路监控设备结合现代信息网络技术，形成道路监控智能化网络系统，更好地提升道路动态管控和满足治安、刑侦、交通管理新形势的业务需求。符合市局建设标准及考核要求，数据</w:t>
      </w:r>
      <w:proofErr w:type="gramStart"/>
      <w:r>
        <w:rPr>
          <w:rFonts w:ascii="Times New Roman" w:hAnsi="Times New Roman" w:hint="eastAsia"/>
          <w:color w:val="000000"/>
          <w:sz w:val="22"/>
        </w:rPr>
        <w:t>处分局应用外须</w:t>
      </w:r>
      <w:proofErr w:type="gramEnd"/>
      <w:r>
        <w:rPr>
          <w:rFonts w:ascii="Times New Roman" w:hAnsi="Times New Roman" w:hint="eastAsia"/>
          <w:color w:val="000000"/>
          <w:sz w:val="22"/>
        </w:rPr>
        <w:t>按采购人要求上传至市局相应管理部门。</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4.2.2</w:t>
      </w:r>
      <w:r>
        <w:rPr>
          <w:rFonts w:ascii="Times New Roman" w:hAnsi="Times New Roman" w:hint="eastAsia"/>
          <w:color w:val="000000"/>
          <w:sz w:val="22"/>
        </w:rPr>
        <w:t>建设范围</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bookmarkStart w:id="14" w:name="_Hlk143090751"/>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主体感知建设范围：浦东新区范围内</w:t>
      </w:r>
      <w:r>
        <w:rPr>
          <w:rFonts w:ascii="Times New Roman" w:hAnsi="Times New Roman" w:hint="eastAsia"/>
          <w:color w:val="000000"/>
          <w:sz w:val="22"/>
        </w:rPr>
        <w:t>373</w:t>
      </w:r>
      <w:r>
        <w:rPr>
          <w:rFonts w:ascii="Times New Roman" w:hAnsi="Times New Roman" w:hint="eastAsia"/>
          <w:color w:val="000000"/>
          <w:sz w:val="22"/>
        </w:rPr>
        <w:t>个路口、</w:t>
      </w:r>
      <w:r>
        <w:rPr>
          <w:rFonts w:ascii="Times New Roman" w:hAnsi="Times New Roman" w:hint="eastAsia"/>
          <w:color w:val="000000"/>
          <w:sz w:val="22"/>
        </w:rPr>
        <w:t>150</w:t>
      </w:r>
      <w:r>
        <w:rPr>
          <w:rFonts w:ascii="Times New Roman" w:hAnsi="Times New Roman" w:hint="eastAsia"/>
          <w:color w:val="000000"/>
          <w:sz w:val="22"/>
        </w:rPr>
        <w:t>个快速路出入口和</w:t>
      </w:r>
      <w:r>
        <w:rPr>
          <w:rFonts w:ascii="Times New Roman" w:hAnsi="Times New Roman" w:hint="eastAsia"/>
          <w:color w:val="000000"/>
          <w:sz w:val="22"/>
        </w:rPr>
        <w:t>28</w:t>
      </w:r>
      <w:r>
        <w:rPr>
          <w:rFonts w:ascii="Times New Roman" w:hAnsi="Times New Roman" w:hint="eastAsia"/>
          <w:color w:val="000000"/>
          <w:sz w:val="22"/>
        </w:rPr>
        <w:t>处区界。</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）单点信号机联网升级建设范围：浦东新区范围内</w:t>
      </w:r>
      <w:r>
        <w:rPr>
          <w:rFonts w:ascii="Times New Roman" w:hAnsi="Times New Roman" w:hint="eastAsia"/>
          <w:color w:val="000000"/>
          <w:sz w:val="22"/>
        </w:rPr>
        <w:t>395</w:t>
      </w:r>
      <w:r>
        <w:rPr>
          <w:rFonts w:ascii="Times New Roman" w:hAnsi="Times New Roman" w:hint="eastAsia"/>
          <w:color w:val="000000"/>
          <w:sz w:val="22"/>
        </w:rPr>
        <w:t>个路口。</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）城市高速路网治安防控建设范围：</w:t>
      </w:r>
      <w:r>
        <w:rPr>
          <w:rFonts w:ascii="Times New Roman" w:hAnsi="Times New Roman" w:hint="eastAsia"/>
          <w:color w:val="000000"/>
          <w:sz w:val="22"/>
        </w:rPr>
        <w:t>S2</w:t>
      </w:r>
      <w:r>
        <w:rPr>
          <w:rFonts w:ascii="Times New Roman" w:hAnsi="Times New Roman" w:hint="eastAsia"/>
          <w:color w:val="000000"/>
          <w:sz w:val="22"/>
        </w:rPr>
        <w:t>、</w:t>
      </w:r>
      <w:r>
        <w:rPr>
          <w:rFonts w:ascii="Times New Roman" w:hAnsi="Times New Roman" w:hint="eastAsia"/>
          <w:color w:val="000000"/>
          <w:sz w:val="22"/>
        </w:rPr>
        <w:t>S32</w:t>
      </w:r>
      <w:r>
        <w:rPr>
          <w:rFonts w:ascii="Times New Roman" w:hAnsi="Times New Roman" w:hint="eastAsia"/>
          <w:color w:val="000000"/>
          <w:sz w:val="22"/>
        </w:rPr>
        <w:t>和</w:t>
      </w:r>
      <w:r>
        <w:rPr>
          <w:rFonts w:ascii="Times New Roman" w:hAnsi="Times New Roman" w:hint="eastAsia"/>
          <w:color w:val="000000"/>
          <w:sz w:val="22"/>
        </w:rPr>
        <w:t>G1503</w:t>
      </w:r>
      <w:r>
        <w:rPr>
          <w:rFonts w:ascii="Times New Roman" w:hAnsi="Times New Roman" w:hint="eastAsia"/>
          <w:color w:val="000000"/>
          <w:sz w:val="22"/>
        </w:rPr>
        <w:t>浦东辖区内的</w:t>
      </w:r>
      <w:r>
        <w:rPr>
          <w:rFonts w:ascii="Times New Roman" w:hAnsi="Times New Roman" w:hint="eastAsia"/>
          <w:color w:val="000000"/>
          <w:sz w:val="22"/>
        </w:rPr>
        <w:t>16</w:t>
      </w:r>
      <w:r>
        <w:rPr>
          <w:rFonts w:ascii="Times New Roman" w:hAnsi="Times New Roman" w:hint="eastAsia"/>
          <w:color w:val="000000"/>
          <w:sz w:val="22"/>
        </w:rPr>
        <w:t>个收费站、</w:t>
      </w:r>
      <w:r>
        <w:rPr>
          <w:rFonts w:ascii="Times New Roman" w:hAnsi="Times New Roman" w:hint="eastAsia"/>
          <w:color w:val="000000"/>
          <w:sz w:val="22"/>
        </w:rPr>
        <w:t>28</w:t>
      </w:r>
      <w:r>
        <w:rPr>
          <w:rFonts w:ascii="Times New Roman" w:hAnsi="Times New Roman" w:hint="eastAsia"/>
          <w:color w:val="000000"/>
          <w:sz w:val="22"/>
        </w:rPr>
        <w:t>处出入口检测断面。</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建设范围具体如下：</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sectPr w:rsidR="00B67D89">
          <w:headerReference w:type="default" r:id="rId8"/>
          <w:footerReference w:type="default" r:id="rId9"/>
          <w:pgSz w:w="11906" w:h="16838"/>
          <w:pgMar w:top="1134" w:right="1134" w:bottom="1134" w:left="1134" w:header="720" w:footer="720" w:gutter="0"/>
          <w:cols w:space="720"/>
          <w:docGrid w:type="lines" w:linePitch="312"/>
        </w:sectPr>
      </w:pPr>
    </w:p>
    <w:tbl>
      <w:tblPr>
        <w:tblW w:w="5000" w:type="pct"/>
        <w:tblLayout w:type="fixed"/>
        <w:tblLook w:val="04A0" w:firstRow="1" w:lastRow="0" w:firstColumn="1" w:lastColumn="0" w:noHBand="0" w:noVBand="1"/>
      </w:tblPr>
      <w:tblGrid>
        <w:gridCol w:w="675"/>
        <w:gridCol w:w="2473"/>
      </w:tblGrid>
      <w:tr w:rsidR="00B67D89" w:rsidTr="00D25798">
        <w:trPr>
          <w:trHeight w:val="227"/>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proofErr w:type="gramStart"/>
            <w:r w:rsidRPr="00C57177">
              <w:rPr>
                <w:rFonts w:ascii="宋体" w:hAnsi="宋体" w:cs="宋体" w:hint="eastAsia"/>
                <w:b/>
                <w:bCs/>
                <w:color w:val="000000"/>
                <w:kern w:val="0"/>
                <w:sz w:val="18"/>
                <w:szCs w:val="18"/>
              </w:rPr>
              <w:lastRenderedPageBreak/>
              <w:t>个体级交通</w:t>
            </w:r>
            <w:proofErr w:type="gramEnd"/>
            <w:r w:rsidRPr="00C57177">
              <w:rPr>
                <w:rFonts w:ascii="宋体" w:hAnsi="宋体" w:cs="宋体" w:hint="eastAsia"/>
                <w:b/>
                <w:bCs/>
                <w:color w:val="000000"/>
                <w:kern w:val="0"/>
                <w:sz w:val="18"/>
                <w:szCs w:val="18"/>
              </w:rPr>
              <w:t>主体感知路口（3</w:t>
            </w:r>
            <w:r w:rsidRPr="00C57177">
              <w:rPr>
                <w:rFonts w:ascii="宋体" w:hAnsi="宋体" w:cs="宋体"/>
                <w:b/>
                <w:bCs/>
                <w:color w:val="000000"/>
                <w:kern w:val="0"/>
                <w:sz w:val="18"/>
                <w:szCs w:val="18"/>
              </w:rPr>
              <w:t>73</w:t>
            </w:r>
            <w:r w:rsidRPr="00C57177">
              <w:rPr>
                <w:rFonts w:ascii="宋体" w:hAnsi="宋体" w:cs="宋体" w:hint="eastAsia"/>
                <w:b/>
                <w:bCs/>
                <w:color w:val="000000"/>
                <w:kern w:val="0"/>
                <w:sz w:val="18"/>
                <w:szCs w:val="18"/>
              </w:rPr>
              <w:t>）</w:t>
            </w:r>
          </w:p>
        </w:tc>
      </w:tr>
      <w:tr w:rsidR="00B67D89" w:rsidTr="00D25798">
        <w:trPr>
          <w:trHeight w:val="227"/>
          <w:tblHeader/>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序号</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交叉口名称</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世纪大道/南泉北路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世纪大道/商城路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申江路/万安街/英曼路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申江路/五洲大道</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w:t>
            </w:r>
            <w:proofErr w:type="gramStart"/>
            <w:r w:rsidRPr="00C57177">
              <w:rPr>
                <w:rFonts w:ascii="宋体" w:hAnsi="宋体" w:cs="宋体" w:hint="eastAsia"/>
                <w:color w:val="000000"/>
                <w:kern w:val="0"/>
                <w:sz w:val="18"/>
                <w:szCs w:val="18"/>
              </w:rPr>
              <w:t>翠柏路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洲海路/北新园路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洲海路/兰嵩路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浦东大道/桃林路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浦东大道/巨野路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w:t>
            </w:r>
            <w:proofErr w:type="gramStart"/>
            <w:r w:rsidRPr="00C57177">
              <w:rPr>
                <w:rFonts w:ascii="宋体" w:hAnsi="宋体" w:cs="宋体" w:hint="eastAsia"/>
                <w:color w:val="000000"/>
                <w:kern w:val="0"/>
                <w:sz w:val="18"/>
                <w:szCs w:val="18"/>
              </w:rPr>
              <w:t>崮</w:t>
            </w:r>
            <w:proofErr w:type="gramEnd"/>
            <w:r w:rsidRPr="00C57177">
              <w:rPr>
                <w:rFonts w:ascii="宋体" w:hAnsi="宋体" w:cs="宋体" w:hint="eastAsia"/>
                <w:color w:val="000000"/>
                <w:kern w:val="0"/>
                <w:sz w:val="18"/>
                <w:szCs w:val="18"/>
              </w:rPr>
              <w:t>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浦东大道/歇浦路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源深路/乳山路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源深路/商城路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浦明路/商城路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民生路/栖山路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民生路/沈家弄路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锦绣路/成山路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成山路/华春路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浦东南路/华丰路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w:t>
            </w:r>
            <w:proofErr w:type="gramStart"/>
            <w:r w:rsidRPr="00C57177">
              <w:rPr>
                <w:rFonts w:ascii="宋体" w:hAnsi="宋体" w:cs="宋体" w:hint="eastAsia"/>
                <w:color w:val="000000"/>
                <w:kern w:val="0"/>
                <w:sz w:val="18"/>
                <w:szCs w:val="18"/>
              </w:rPr>
              <w:t>华鹏路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锦绣路/高科西路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济阳路/</w:t>
            </w:r>
            <w:proofErr w:type="gramStart"/>
            <w:r w:rsidRPr="00C57177">
              <w:rPr>
                <w:rFonts w:ascii="宋体" w:hAnsi="宋体" w:cs="宋体" w:hint="eastAsia"/>
                <w:color w:val="000000"/>
                <w:kern w:val="0"/>
                <w:sz w:val="18"/>
                <w:szCs w:val="18"/>
              </w:rPr>
              <w:t>德州路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东方路/</w:t>
            </w:r>
            <w:proofErr w:type="gramStart"/>
            <w:r w:rsidRPr="00C57177">
              <w:rPr>
                <w:rFonts w:ascii="宋体" w:hAnsi="宋体" w:cs="宋体" w:hint="eastAsia"/>
                <w:color w:val="000000"/>
                <w:kern w:val="0"/>
                <w:sz w:val="18"/>
                <w:szCs w:val="18"/>
              </w:rPr>
              <w:t>沂</w:t>
            </w:r>
            <w:proofErr w:type="gramEnd"/>
            <w:r w:rsidRPr="00C57177">
              <w:rPr>
                <w:rFonts w:ascii="宋体" w:hAnsi="宋体" w:cs="宋体" w:hint="eastAsia"/>
                <w:color w:val="000000"/>
                <w:kern w:val="0"/>
                <w:sz w:val="18"/>
                <w:szCs w:val="18"/>
              </w:rPr>
              <w:t>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东方路/兰陵路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w:t>
            </w:r>
            <w:proofErr w:type="gramStart"/>
            <w:r w:rsidRPr="00C57177">
              <w:rPr>
                <w:rFonts w:ascii="宋体" w:hAnsi="宋体" w:cs="宋体" w:hint="eastAsia"/>
                <w:color w:val="000000"/>
                <w:kern w:val="0"/>
                <w:sz w:val="18"/>
                <w:szCs w:val="18"/>
              </w:rPr>
              <w:t>西营路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成山路/灵岩路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成山路/洪山路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成山路/云台路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w:t>
            </w:r>
            <w:proofErr w:type="gramStart"/>
            <w:r w:rsidRPr="00C57177">
              <w:rPr>
                <w:rFonts w:ascii="宋体" w:hAnsi="宋体" w:cs="宋体" w:hint="eastAsia"/>
                <w:color w:val="000000"/>
                <w:kern w:val="0"/>
                <w:sz w:val="18"/>
                <w:szCs w:val="18"/>
              </w:rPr>
              <w:t>云莲路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成山路/东明路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成山路/下南路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长清路/杨新路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长清路/杨思路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长清路/板泉路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长清路/海阳路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长清路/杨南路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上南路/成山路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w:t>
            </w:r>
            <w:proofErr w:type="gramStart"/>
            <w:r w:rsidRPr="00C57177">
              <w:rPr>
                <w:rFonts w:ascii="宋体" w:hAnsi="宋体" w:cs="宋体" w:hint="eastAsia"/>
                <w:color w:val="000000"/>
                <w:kern w:val="0"/>
                <w:sz w:val="18"/>
                <w:szCs w:val="18"/>
              </w:rPr>
              <w:t>德州路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上南路/凌兆路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耀华路/历城路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浦东大道/万德路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浦东大道/德平路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43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浦东大道/居家桥路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浦东大道/五莲路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w:t>
            </w:r>
            <w:proofErr w:type="gramStart"/>
            <w:r w:rsidRPr="00C57177">
              <w:rPr>
                <w:rFonts w:ascii="宋体" w:hAnsi="宋体" w:cs="宋体" w:hint="eastAsia"/>
                <w:color w:val="000000"/>
                <w:kern w:val="0"/>
                <w:sz w:val="18"/>
                <w:szCs w:val="18"/>
              </w:rPr>
              <w:t>银山路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张杨路/德平路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张杨路/云山路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张杨路/金口路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张杨北路/利津路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张杨北路/东波路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云山路/灵山路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金豫路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金湘路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金皖路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金沪路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w:t>
            </w:r>
            <w:proofErr w:type="gramStart"/>
            <w:r w:rsidRPr="00C57177">
              <w:rPr>
                <w:rFonts w:ascii="宋体" w:hAnsi="宋体" w:cs="宋体" w:hint="eastAsia"/>
                <w:color w:val="000000"/>
                <w:kern w:val="0"/>
                <w:sz w:val="18"/>
                <w:szCs w:val="18"/>
              </w:rPr>
              <w:t>榕</w:t>
            </w:r>
            <w:proofErr w:type="gramEnd"/>
            <w:r w:rsidRPr="00C57177">
              <w:rPr>
                <w:rFonts w:ascii="宋体" w:hAnsi="宋体" w:cs="宋体" w:hint="eastAsia"/>
                <w:color w:val="000000"/>
                <w:kern w:val="0"/>
                <w:sz w:val="18"/>
                <w:szCs w:val="18"/>
              </w:rPr>
              <w:t>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申江路/秦桥路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金海路/东陆路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张杨北路/博兴路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张杨北路/长岛路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金海路/金高路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杨高北路/秋霞路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杨高北路/夏碧路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申江路/东陆路/唐陆路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申江路/宁桥路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申江路/桂桥路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浦东北路/东陆路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w:t>
            </w:r>
            <w:proofErr w:type="gramStart"/>
            <w:r w:rsidRPr="00C57177">
              <w:rPr>
                <w:rFonts w:ascii="宋体" w:hAnsi="宋体" w:cs="宋体" w:hint="eastAsia"/>
                <w:color w:val="000000"/>
                <w:kern w:val="0"/>
                <w:sz w:val="18"/>
                <w:szCs w:val="18"/>
              </w:rPr>
              <w:t>东靖路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浦东大道/东波路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金穗路/陇桥路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芳</w:t>
            </w:r>
            <w:proofErr w:type="gramStart"/>
            <w:r w:rsidRPr="00C57177">
              <w:rPr>
                <w:rFonts w:ascii="宋体" w:hAnsi="宋体" w:cs="宋体" w:hint="eastAsia"/>
                <w:color w:val="000000"/>
                <w:kern w:val="0"/>
                <w:sz w:val="18"/>
                <w:szCs w:val="18"/>
              </w:rPr>
              <w:t>甸</w:t>
            </w:r>
            <w:proofErr w:type="gramEnd"/>
            <w:r w:rsidRPr="00C57177">
              <w:rPr>
                <w:rFonts w:ascii="宋体" w:hAnsi="宋体" w:cs="宋体" w:hint="eastAsia"/>
                <w:color w:val="000000"/>
                <w:kern w:val="0"/>
                <w:sz w:val="18"/>
                <w:szCs w:val="18"/>
              </w:rPr>
              <w:t>路/梅花路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芳</w:t>
            </w:r>
            <w:proofErr w:type="gramStart"/>
            <w:r w:rsidRPr="00C57177">
              <w:rPr>
                <w:rFonts w:ascii="宋体" w:hAnsi="宋体" w:cs="宋体" w:hint="eastAsia"/>
                <w:color w:val="000000"/>
                <w:kern w:val="0"/>
                <w:sz w:val="18"/>
                <w:szCs w:val="18"/>
              </w:rPr>
              <w:t>甸</w:t>
            </w:r>
            <w:proofErr w:type="gramEnd"/>
            <w:r w:rsidRPr="00C57177">
              <w:rPr>
                <w:rFonts w:ascii="宋体" w:hAnsi="宋体" w:cs="宋体" w:hint="eastAsia"/>
                <w:color w:val="000000"/>
                <w:kern w:val="0"/>
                <w:sz w:val="18"/>
                <w:szCs w:val="18"/>
              </w:rPr>
              <w:t>路/樱花路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芳</w:t>
            </w:r>
            <w:proofErr w:type="gramStart"/>
            <w:r w:rsidRPr="00C57177">
              <w:rPr>
                <w:rFonts w:ascii="宋体" w:hAnsi="宋体" w:cs="宋体" w:hint="eastAsia"/>
                <w:color w:val="000000"/>
                <w:kern w:val="0"/>
                <w:sz w:val="18"/>
                <w:szCs w:val="18"/>
              </w:rPr>
              <w:t>甸</w:t>
            </w:r>
            <w:proofErr w:type="gramEnd"/>
            <w:r w:rsidRPr="00C57177">
              <w:rPr>
                <w:rFonts w:ascii="宋体" w:hAnsi="宋体" w:cs="宋体" w:hint="eastAsia"/>
                <w:color w:val="000000"/>
                <w:kern w:val="0"/>
                <w:sz w:val="18"/>
                <w:szCs w:val="18"/>
              </w:rPr>
              <w:t>路/兰花路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锦绣路/前程路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花木路/玉兰路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花木路/海桐路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花木路/白杨路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花木路/</w:t>
            </w:r>
            <w:proofErr w:type="gramStart"/>
            <w:r w:rsidRPr="00C57177">
              <w:rPr>
                <w:rFonts w:ascii="宋体" w:hAnsi="宋体" w:cs="宋体" w:hint="eastAsia"/>
                <w:color w:val="000000"/>
                <w:kern w:val="0"/>
                <w:sz w:val="18"/>
                <w:szCs w:val="18"/>
              </w:rPr>
              <w:t>银宵路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沪南路/芳华路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沪南路/芳草路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沪南路/莲园路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沪南路/北中路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李时珍路/科苑路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花木路/柳杉路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85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白杨路/樱花路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白杨路/芳华路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白杨路/</w:t>
            </w:r>
            <w:proofErr w:type="gramStart"/>
            <w:r w:rsidRPr="00C57177">
              <w:rPr>
                <w:rFonts w:ascii="宋体" w:hAnsi="宋体" w:cs="宋体" w:hint="eastAsia"/>
                <w:color w:val="000000"/>
                <w:kern w:val="0"/>
                <w:sz w:val="18"/>
                <w:szCs w:val="18"/>
              </w:rPr>
              <w:t>芳芯路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祖冲之路/碧波路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祖冲之路/松涛路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祖冲之路/牛顿路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祖冲之路/居里路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w:t>
            </w:r>
            <w:proofErr w:type="gramStart"/>
            <w:r w:rsidRPr="00C57177">
              <w:rPr>
                <w:rFonts w:ascii="宋体" w:hAnsi="宋体" w:cs="宋体" w:hint="eastAsia"/>
                <w:color w:val="000000"/>
                <w:kern w:val="0"/>
                <w:sz w:val="18"/>
                <w:szCs w:val="18"/>
              </w:rPr>
              <w:t>高斯路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高科中路/藿香路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高科中路/哈雷路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高科中路/爱迪生路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高科中路/伽利略路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高科中路/</w:t>
            </w:r>
            <w:proofErr w:type="gramStart"/>
            <w:r w:rsidRPr="00C57177">
              <w:rPr>
                <w:rFonts w:ascii="宋体" w:hAnsi="宋体" w:cs="宋体" w:hint="eastAsia"/>
                <w:color w:val="000000"/>
                <w:kern w:val="0"/>
                <w:sz w:val="18"/>
                <w:szCs w:val="18"/>
              </w:rPr>
              <w:t>法拉第路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张江路/高科中路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浦东北路/中高路/草高支路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浦东北路/花山路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w:t>
            </w:r>
            <w:proofErr w:type="gramStart"/>
            <w:r w:rsidRPr="00C57177">
              <w:rPr>
                <w:rFonts w:ascii="宋体" w:hAnsi="宋体" w:cs="宋体" w:hint="eastAsia"/>
                <w:color w:val="000000"/>
                <w:kern w:val="0"/>
                <w:sz w:val="18"/>
                <w:szCs w:val="18"/>
              </w:rPr>
              <w:t>清溪路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w:t>
            </w:r>
            <w:proofErr w:type="gramStart"/>
            <w:r w:rsidRPr="00C57177">
              <w:rPr>
                <w:rFonts w:ascii="宋体" w:hAnsi="宋体" w:cs="宋体" w:hint="eastAsia"/>
                <w:color w:val="000000"/>
                <w:kern w:val="0"/>
                <w:sz w:val="18"/>
                <w:szCs w:val="18"/>
              </w:rPr>
              <w:t>衡安路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港城路/和龙路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张杨北路/花山路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张杨北路/大同路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张杨北路/春晖路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张杨北路/秋霞路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张杨北路/行南路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w:t>
            </w:r>
            <w:proofErr w:type="gramStart"/>
            <w:r w:rsidRPr="00C57177">
              <w:rPr>
                <w:rFonts w:ascii="宋体" w:hAnsi="宋体" w:cs="宋体" w:hint="eastAsia"/>
                <w:color w:val="000000"/>
                <w:kern w:val="0"/>
                <w:sz w:val="18"/>
                <w:szCs w:val="18"/>
              </w:rPr>
              <w:t>庭安路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w:t>
            </w:r>
            <w:proofErr w:type="gramStart"/>
            <w:r w:rsidRPr="00C57177">
              <w:rPr>
                <w:rFonts w:ascii="宋体" w:hAnsi="宋体" w:cs="宋体" w:hint="eastAsia"/>
                <w:color w:val="000000"/>
                <w:kern w:val="0"/>
                <w:sz w:val="18"/>
                <w:szCs w:val="18"/>
              </w:rPr>
              <w:t>衡安路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航津路</w:t>
            </w:r>
            <w:proofErr w:type="gramEnd"/>
            <w:r w:rsidRPr="00C57177">
              <w:rPr>
                <w:rFonts w:ascii="宋体" w:hAnsi="宋体" w:cs="宋体" w:hint="eastAsia"/>
                <w:color w:val="000000"/>
                <w:kern w:val="0"/>
                <w:sz w:val="18"/>
                <w:szCs w:val="18"/>
              </w:rPr>
              <w:t>/季景路/</w:t>
            </w:r>
            <w:proofErr w:type="gramStart"/>
            <w:r w:rsidRPr="00C57177">
              <w:rPr>
                <w:rFonts w:ascii="宋体" w:hAnsi="宋体" w:cs="宋体" w:hint="eastAsia"/>
                <w:color w:val="000000"/>
                <w:kern w:val="0"/>
                <w:sz w:val="18"/>
                <w:szCs w:val="18"/>
              </w:rPr>
              <w:t>兰谷路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莱阳路/</w:t>
            </w:r>
            <w:proofErr w:type="gramStart"/>
            <w:r w:rsidRPr="00C57177">
              <w:rPr>
                <w:rFonts w:ascii="宋体" w:hAnsi="宋体" w:cs="宋体" w:hint="eastAsia"/>
                <w:color w:val="000000"/>
                <w:kern w:val="0"/>
                <w:sz w:val="18"/>
                <w:szCs w:val="18"/>
              </w:rPr>
              <w:t>东靖路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w:t>
            </w:r>
            <w:proofErr w:type="gramStart"/>
            <w:r w:rsidRPr="00C57177">
              <w:rPr>
                <w:rFonts w:ascii="宋体" w:hAnsi="宋体" w:cs="宋体" w:hint="eastAsia"/>
                <w:color w:val="000000"/>
                <w:kern w:val="0"/>
                <w:sz w:val="18"/>
                <w:szCs w:val="18"/>
              </w:rPr>
              <w:t>春阳路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w:t>
            </w:r>
            <w:proofErr w:type="gramStart"/>
            <w:r w:rsidRPr="00C57177">
              <w:rPr>
                <w:rFonts w:ascii="宋体" w:hAnsi="宋体" w:cs="宋体" w:hint="eastAsia"/>
                <w:color w:val="000000"/>
                <w:kern w:val="0"/>
                <w:sz w:val="18"/>
                <w:szCs w:val="18"/>
              </w:rPr>
              <w:t>启帆路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东靖路/高设</w:t>
            </w:r>
            <w:proofErr w:type="gramEnd"/>
            <w:r w:rsidRPr="00C57177">
              <w:rPr>
                <w:rFonts w:ascii="宋体" w:hAnsi="宋体" w:cs="宋体" w:hint="eastAsia"/>
                <w:color w:val="000000"/>
                <w:kern w:val="0"/>
                <w:sz w:val="18"/>
                <w:szCs w:val="18"/>
              </w:rPr>
              <w:t>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科苑路/华佗路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金科路/张衡路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张衡路/华佗路/毕升路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张衡路/李冰路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张衡路/爱迪生路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张衡路/哥白尼路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巨峰路/永宁路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巨峰路/金京路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张杨北路/巨峰路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金科南路/科苑路/</w:t>
            </w:r>
            <w:proofErr w:type="gramStart"/>
            <w:r w:rsidRPr="00C57177">
              <w:rPr>
                <w:rFonts w:ascii="宋体" w:hAnsi="宋体" w:cs="宋体" w:hint="eastAsia"/>
                <w:color w:val="000000"/>
                <w:kern w:val="0"/>
                <w:sz w:val="18"/>
                <w:szCs w:val="18"/>
              </w:rPr>
              <w:t>沔</w:t>
            </w:r>
            <w:proofErr w:type="gramEnd"/>
            <w:r w:rsidRPr="00C57177">
              <w:rPr>
                <w:rFonts w:ascii="宋体" w:hAnsi="宋体" w:cs="宋体" w:hint="eastAsia"/>
                <w:color w:val="000000"/>
                <w:kern w:val="0"/>
                <w:sz w:val="18"/>
                <w:szCs w:val="18"/>
              </w:rPr>
              <w:t>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沪南公路/陈春东路/陈春路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127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w:t>
            </w:r>
            <w:proofErr w:type="gramStart"/>
            <w:r w:rsidRPr="00C57177">
              <w:rPr>
                <w:rFonts w:ascii="宋体" w:hAnsi="宋体" w:cs="宋体" w:hint="eastAsia"/>
                <w:color w:val="000000"/>
                <w:kern w:val="0"/>
                <w:sz w:val="18"/>
                <w:szCs w:val="18"/>
              </w:rPr>
              <w:t>杨莲路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w:t>
            </w:r>
            <w:proofErr w:type="gramStart"/>
            <w:r w:rsidRPr="00C57177">
              <w:rPr>
                <w:rFonts w:ascii="宋体" w:hAnsi="宋体" w:cs="宋体" w:hint="eastAsia"/>
                <w:color w:val="000000"/>
                <w:kern w:val="0"/>
                <w:sz w:val="18"/>
                <w:szCs w:val="18"/>
              </w:rPr>
              <w:t>绿科路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高科西路/博华路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锦绣东路/红枫路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金穗路/秦桥路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金穗路/冀桥路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金穗路/鲁桥路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金穗路/</w:t>
            </w:r>
            <w:proofErr w:type="gramStart"/>
            <w:r w:rsidRPr="00C57177">
              <w:rPr>
                <w:rFonts w:ascii="宋体" w:hAnsi="宋体" w:cs="宋体" w:hint="eastAsia"/>
                <w:color w:val="000000"/>
                <w:kern w:val="0"/>
                <w:sz w:val="18"/>
                <w:szCs w:val="18"/>
              </w:rPr>
              <w:t>金闽路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杨思路/东明路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东明路/海阳路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杨思路/西营南路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杨思路/灵岩南路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w:t>
            </w:r>
            <w:proofErr w:type="gramStart"/>
            <w:r w:rsidRPr="00C57177">
              <w:rPr>
                <w:rFonts w:ascii="宋体" w:hAnsi="宋体" w:cs="宋体" w:hint="eastAsia"/>
                <w:color w:val="000000"/>
                <w:kern w:val="0"/>
                <w:sz w:val="18"/>
                <w:szCs w:val="18"/>
              </w:rPr>
              <w:t>通耀路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w:t>
            </w:r>
            <w:proofErr w:type="gramStart"/>
            <w:r w:rsidRPr="00C57177">
              <w:rPr>
                <w:rFonts w:ascii="宋体" w:hAnsi="宋体" w:cs="宋体" w:hint="eastAsia"/>
                <w:color w:val="000000"/>
                <w:kern w:val="0"/>
                <w:sz w:val="18"/>
                <w:szCs w:val="18"/>
              </w:rPr>
              <w:t>德州路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耀华路/济明路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高科西路/严桥路/</w:t>
            </w:r>
            <w:proofErr w:type="gramStart"/>
            <w:r w:rsidRPr="00C57177">
              <w:rPr>
                <w:rFonts w:ascii="宋体" w:hAnsi="宋体" w:cs="宋体" w:hint="eastAsia"/>
                <w:color w:val="000000"/>
                <w:kern w:val="0"/>
                <w:sz w:val="18"/>
                <w:szCs w:val="18"/>
              </w:rPr>
              <w:t>锦尊路</w:t>
            </w:r>
            <w:proofErr w:type="gramEnd"/>
            <w:r w:rsidRPr="00C57177">
              <w:rPr>
                <w:rFonts w:ascii="宋体" w:hAnsi="宋体" w:cs="宋体" w:hint="eastAsia"/>
                <w:color w:val="000000"/>
                <w:kern w:val="0"/>
                <w:sz w:val="18"/>
                <w:szCs w:val="18"/>
              </w:rPr>
              <w:t>（六里路）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耀龙路（林浦路）/</w:t>
            </w:r>
            <w:proofErr w:type="gramStart"/>
            <w:r w:rsidRPr="00C57177">
              <w:rPr>
                <w:rFonts w:ascii="宋体" w:hAnsi="宋体" w:cs="宋体" w:hint="eastAsia"/>
                <w:color w:val="000000"/>
                <w:kern w:val="0"/>
                <w:sz w:val="18"/>
                <w:szCs w:val="18"/>
              </w:rPr>
              <w:t>耀体路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耀龙路（林浦路）/</w:t>
            </w:r>
            <w:proofErr w:type="gramStart"/>
            <w:r w:rsidRPr="00C57177">
              <w:rPr>
                <w:rFonts w:ascii="宋体" w:hAnsi="宋体" w:cs="宋体" w:hint="eastAsia"/>
                <w:color w:val="000000"/>
                <w:kern w:val="0"/>
                <w:sz w:val="18"/>
                <w:szCs w:val="18"/>
              </w:rPr>
              <w:t>泳耀路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锦绣路/绿林路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沪南路/看守所1760号/高青路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民生路/商城路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高青西路/耀龙路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高青西路/杨思西路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浦明路/启新路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浦明路/潍坊西路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浦明路/浦电路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世博大道/雪野路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w:t>
            </w:r>
            <w:proofErr w:type="gramEnd"/>
            <w:r w:rsidRPr="00C57177">
              <w:rPr>
                <w:rFonts w:ascii="宋体" w:hAnsi="宋体" w:cs="宋体" w:hint="eastAsia"/>
                <w:color w:val="000000"/>
                <w:kern w:val="0"/>
                <w:sz w:val="18"/>
                <w:szCs w:val="18"/>
              </w:rPr>
              <w:t>/白莲</w:t>
            </w:r>
            <w:proofErr w:type="gramStart"/>
            <w:r w:rsidRPr="00C57177">
              <w:rPr>
                <w:rFonts w:ascii="宋体" w:hAnsi="宋体" w:cs="宋体" w:hint="eastAsia"/>
                <w:color w:val="000000"/>
                <w:kern w:val="0"/>
                <w:sz w:val="18"/>
                <w:szCs w:val="18"/>
              </w:rPr>
              <w:t>泾</w:t>
            </w:r>
            <w:proofErr w:type="gramEnd"/>
            <w:r w:rsidRPr="00C57177">
              <w:rPr>
                <w:rFonts w:ascii="宋体" w:hAnsi="宋体" w:cs="宋体" w:hint="eastAsia"/>
                <w:color w:val="000000"/>
                <w:kern w:val="0"/>
                <w:sz w:val="18"/>
                <w:szCs w:val="18"/>
              </w:rPr>
              <w:t>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w:t>
            </w:r>
            <w:proofErr w:type="gramEnd"/>
            <w:r w:rsidRPr="00C57177">
              <w:rPr>
                <w:rFonts w:ascii="宋体" w:hAnsi="宋体" w:cs="宋体" w:hint="eastAsia"/>
                <w:color w:val="000000"/>
                <w:kern w:val="0"/>
                <w:sz w:val="18"/>
                <w:szCs w:val="18"/>
              </w:rPr>
              <w:t>/周家渡路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世博大道/世博馆路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w:t>
            </w:r>
            <w:proofErr w:type="gramEnd"/>
            <w:r w:rsidRPr="00C57177">
              <w:rPr>
                <w:rFonts w:ascii="宋体" w:hAnsi="宋体" w:cs="宋体" w:hint="eastAsia"/>
                <w:color w:val="000000"/>
                <w:kern w:val="0"/>
                <w:sz w:val="18"/>
                <w:szCs w:val="18"/>
              </w:rPr>
              <w:t>/长清北路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w:t>
            </w:r>
            <w:proofErr w:type="gramEnd"/>
            <w:r w:rsidRPr="00C57177">
              <w:rPr>
                <w:rFonts w:ascii="宋体" w:hAnsi="宋体" w:cs="宋体" w:hint="eastAsia"/>
                <w:color w:val="000000"/>
                <w:kern w:val="0"/>
                <w:sz w:val="18"/>
                <w:szCs w:val="18"/>
              </w:rPr>
              <w:t>/唐子</w:t>
            </w:r>
            <w:proofErr w:type="gramStart"/>
            <w:r w:rsidRPr="00C57177">
              <w:rPr>
                <w:rFonts w:ascii="宋体" w:hAnsi="宋体" w:cs="宋体" w:hint="eastAsia"/>
                <w:color w:val="000000"/>
                <w:kern w:val="0"/>
                <w:sz w:val="18"/>
                <w:szCs w:val="18"/>
              </w:rPr>
              <w:t>泾</w:t>
            </w:r>
            <w:proofErr w:type="gramEnd"/>
            <w:r w:rsidRPr="00C57177">
              <w:rPr>
                <w:rFonts w:ascii="宋体" w:hAnsi="宋体" w:cs="宋体" w:hint="eastAsia"/>
                <w:color w:val="000000"/>
                <w:kern w:val="0"/>
                <w:sz w:val="18"/>
                <w:szCs w:val="18"/>
              </w:rPr>
              <w:t>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w:t>
            </w:r>
            <w:proofErr w:type="gramEnd"/>
            <w:r w:rsidRPr="00C57177">
              <w:rPr>
                <w:rFonts w:ascii="宋体" w:hAnsi="宋体" w:cs="宋体" w:hint="eastAsia"/>
                <w:color w:val="000000"/>
                <w:kern w:val="0"/>
                <w:sz w:val="18"/>
                <w:szCs w:val="18"/>
              </w:rPr>
              <w:t>/上钢路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世博大道</w:t>
            </w:r>
            <w:proofErr w:type="gramEnd"/>
            <w:r w:rsidRPr="00C57177">
              <w:rPr>
                <w:rFonts w:ascii="宋体" w:hAnsi="宋体" w:cs="宋体" w:hint="eastAsia"/>
                <w:color w:val="000000"/>
                <w:kern w:val="0"/>
                <w:sz w:val="18"/>
                <w:szCs w:val="18"/>
              </w:rPr>
              <w:t>/后滩路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国展路</w:t>
            </w:r>
            <w:proofErr w:type="gramEnd"/>
            <w:r w:rsidRPr="00C57177">
              <w:rPr>
                <w:rFonts w:ascii="宋体" w:hAnsi="宋体" w:cs="宋体" w:hint="eastAsia"/>
                <w:color w:val="000000"/>
                <w:kern w:val="0"/>
                <w:sz w:val="18"/>
                <w:szCs w:val="18"/>
              </w:rPr>
              <w:t>/长清北路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国展路</w:t>
            </w:r>
            <w:proofErr w:type="gramEnd"/>
            <w:r w:rsidRPr="00C57177">
              <w:rPr>
                <w:rFonts w:ascii="宋体" w:hAnsi="宋体" w:cs="宋体" w:hint="eastAsia"/>
                <w:color w:val="000000"/>
                <w:kern w:val="0"/>
                <w:sz w:val="18"/>
                <w:szCs w:val="18"/>
              </w:rPr>
              <w:t>/高科西路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雪野二路/长清北路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博成路</w:t>
            </w:r>
            <w:proofErr w:type="gramEnd"/>
            <w:r w:rsidRPr="00C57177">
              <w:rPr>
                <w:rFonts w:ascii="宋体" w:hAnsi="宋体" w:cs="宋体" w:hint="eastAsia"/>
                <w:color w:val="000000"/>
                <w:kern w:val="0"/>
                <w:sz w:val="18"/>
                <w:szCs w:val="18"/>
              </w:rPr>
              <w:t>/长清北路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国</w:t>
            </w:r>
            <w:proofErr w:type="gramStart"/>
            <w:r w:rsidRPr="00C57177">
              <w:rPr>
                <w:rFonts w:ascii="宋体" w:hAnsi="宋体" w:cs="宋体" w:hint="eastAsia"/>
                <w:color w:val="000000"/>
                <w:kern w:val="0"/>
                <w:sz w:val="18"/>
                <w:szCs w:val="18"/>
              </w:rPr>
              <w:t>耀路/世博大道</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滨江大道/源深北路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167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滨江大道/民生路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昌邑路/源深北路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昌邑路/民生路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浦明路/微山路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北洋</w:t>
            </w:r>
            <w:proofErr w:type="gramStart"/>
            <w:r w:rsidRPr="00C57177">
              <w:rPr>
                <w:rFonts w:ascii="宋体" w:hAnsi="宋体" w:cs="宋体" w:hint="eastAsia"/>
                <w:color w:val="000000"/>
                <w:kern w:val="0"/>
                <w:sz w:val="18"/>
                <w:szCs w:val="18"/>
              </w:rPr>
              <w:t>泾</w:t>
            </w:r>
            <w:proofErr w:type="gramEnd"/>
            <w:r w:rsidRPr="00C57177">
              <w:rPr>
                <w:rFonts w:ascii="宋体" w:hAnsi="宋体" w:cs="宋体" w:hint="eastAsia"/>
                <w:color w:val="000000"/>
                <w:kern w:val="0"/>
                <w:sz w:val="18"/>
                <w:szCs w:val="18"/>
              </w:rPr>
              <w:t>路/定水路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北洋</w:t>
            </w:r>
            <w:proofErr w:type="gramStart"/>
            <w:r w:rsidRPr="00C57177">
              <w:rPr>
                <w:rFonts w:ascii="宋体" w:hAnsi="宋体" w:cs="宋体" w:hint="eastAsia"/>
                <w:color w:val="000000"/>
                <w:kern w:val="0"/>
                <w:sz w:val="18"/>
                <w:szCs w:val="18"/>
              </w:rPr>
              <w:t>泾</w:t>
            </w:r>
            <w:proofErr w:type="gramEnd"/>
            <w:r w:rsidRPr="00C57177">
              <w:rPr>
                <w:rFonts w:ascii="宋体" w:hAnsi="宋体" w:cs="宋体" w:hint="eastAsia"/>
                <w:color w:val="000000"/>
                <w:kern w:val="0"/>
                <w:sz w:val="18"/>
                <w:szCs w:val="18"/>
              </w:rPr>
              <w:t>路/洋</w:t>
            </w:r>
            <w:proofErr w:type="gramStart"/>
            <w:r w:rsidRPr="00C57177">
              <w:rPr>
                <w:rFonts w:ascii="宋体" w:hAnsi="宋体" w:cs="宋体" w:hint="eastAsia"/>
                <w:color w:val="000000"/>
                <w:kern w:val="0"/>
                <w:sz w:val="18"/>
                <w:szCs w:val="18"/>
              </w:rPr>
              <w:t>泾</w:t>
            </w:r>
            <w:proofErr w:type="gramEnd"/>
            <w:r w:rsidRPr="00C57177">
              <w:rPr>
                <w:rFonts w:ascii="宋体" w:hAnsi="宋体" w:cs="宋体" w:hint="eastAsia"/>
                <w:color w:val="000000"/>
                <w:kern w:val="0"/>
                <w:sz w:val="18"/>
                <w:szCs w:val="18"/>
              </w:rPr>
              <w:t>镇路（博山路）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泰环路/东明路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环林西路</w:t>
            </w:r>
            <w:proofErr w:type="gramEnd"/>
            <w:r w:rsidRPr="00C57177">
              <w:rPr>
                <w:rFonts w:ascii="宋体" w:hAnsi="宋体" w:cs="宋体" w:hint="eastAsia"/>
                <w:color w:val="000000"/>
                <w:kern w:val="0"/>
                <w:sz w:val="18"/>
                <w:szCs w:val="18"/>
              </w:rPr>
              <w:t>/东明路/</w:t>
            </w:r>
            <w:proofErr w:type="gramStart"/>
            <w:r w:rsidRPr="00C57177">
              <w:rPr>
                <w:rFonts w:ascii="宋体" w:hAnsi="宋体" w:cs="宋体" w:hint="eastAsia"/>
                <w:color w:val="000000"/>
                <w:kern w:val="0"/>
                <w:sz w:val="18"/>
                <w:szCs w:val="18"/>
              </w:rPr>
              <w:t>环林东路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w:t>
            </w:r>
            <w:proofErr w:type="gramStart"/>
            <w:r w:rsidRPr="00C57177">
              <w:rPr>
                <w:rFonts w:ascii="宋体" w:hAnsi="宋体" w:cs="宋体" w:hint="eastAsia"/>
                <w:color w:val="000000"/>
                <w:kern w:val="0"/>
                <w:sz w:val="18"/>
                <w:szCs w:val="18"/>
              </w:rPr>
              <w:t>绿科路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成山路/博华路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高青路/莲溪路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高科西路/</w:t>
            </w:r>
            <w:proofErr w:type="gramStart"/>
            <w:r w:rsidRPr="00C57177">
              <w:rPr>
                <w:rFonts w:ascii="宋体" w:hAnsi="宋体" w:cs="宋体" w:hint="eastAsia"/>
                <w:color w:val="000000"/>
                <w:kern w:val="0"/>
                <w:sz w:val="18"/>
                <w:szCs w:val="18"/>
              </w:rPr>
              <w:t>严民路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长清路/上浦路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长清路/凌兆路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东明路/杨南路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尚博路/东明路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沪南路/五星路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川桥路/唐陆路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台桥路/唐陆路/王家桥路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利津路/东陆路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兴运路</w:t>
            </w:r>
            <w:proofErr w:type="gramEnd"/>
            <w:r w:rsidRPr="00C57177">
              <w:rPr>
                <w:rFonts w:ascii="宋体" w:hAnsi="宋体" w:cs="宋体" w:hint="eastAsia"/>
                <w:color w:val="000000"/>
                <w:kern w:val="0"/>
                <w:sz w:val="18"/>
                <w:szCs w:val="18"/>
              </w:rPr>
              <w:t>/东陆路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川桥路/</w:t>
            </w:r>
            <w:proofErr w:type="gramStart"/>
            <w:r w:rsidRPr="00C57177">
              <w:rPr>
                <w:rFonts w:ascii="宋体" w:hAnsi="宋体" w:cs="宋体" w:hint="eastAsia"/>
                <w:color w:val="000000"/>
                <w:kern w:val="0"/>
                <w:sz w:val="18"/>
                <w:szCs w:val="18"/>
              </w:rPr>
              <w:t>金滇路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川桥路/</w:t>
            </w:r>
            <w:proofErr w:type="gramStart"/>
            <w:r w:rsidRPr="00C57177">
              <w:rPr>
                <w:rFonts w:ascii="宋体" w:hAnsi="宋体" w:cs="宋体" w:hint="eastAsia"/>
                <w:color w:val="000000"/>
                <w:kern w:val="0"/>
                <w:sz w:val="18"/>
                <w:szCs w:val="18"/>
              </w:rPr>
              <w:t>金湘路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w:t>
            </w:r>
            <w:proofErr w:type="gramStart"/>
            <w:r w:rsidRPr="00C57177">
              <w:rPr>
                <w:rFonts w:ascii="宋体" w:hAnsi="宋体" w:cs="宋体" w:hint="eastAsia"/>
                <w:color w:val="000000"/>
                <w:kern w:val="0"/>
                <w:sz w:val="18"/>
                <w:szCs w:val="18"/>
              </w:rPr>
              <w:t>金豫路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锦绣东路/金港路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w:t>
            </w:r>
            <w:proofErr w:type="gramStart"/>
            <w:r w:rsidRPr="00C57177">
              <w:rPr>
                <w:rFonts w:ascii="宋体" w:hAnsi="宋体" w:cs="宋体" w:hint="eastAsia"/>
                <w:color w:val="000000"/>
                <w:kern w:val="0"/>
                <w:sz w:val="18"/>
                <w:szCs w:val="18"/>
              </w:rPr>
              <w:t>金湘路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w:t>
            </w:r>
            <w:proofErr w:type="gramStart"/>
            <w:r w:rsidRPr="00C57177">
              <w:rPr>
                <w:rFonts w:ascii="宋体" w:hAnsi="宋体" w:cs="宋体" w:hint="eastAsia"/>
                <w:color w:val="000000"/>
                <w:kern w:val="0"/>
                <w:sz w:val="18"/>
                <w:szCs w:val="18"/>
              </w:rPr>
              <w:t>金滇路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锦绣东路/云山路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锦绣东路/蓝桉路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明月路/云山路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东靖路</w:t>
            </w:r>
            <w:proofErr w:type="gramEnd"/>
            <w:r w:rsidRPr="00C57177">
              <w:rPr>
                <w:rFonts w:ascii="宋体" w:hAnsi="宋体" w:cs="宋体" w:hint="eastAsia"/>
                <w:color w:val="000000"/>
                <w:kern w:val="0"/>
                <w:sz w:val="18"/>
                <w:szCs w:val="18"/>
              </w:rPr>
              <w:t>/金穗路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w:t>
            </w:r>
            <w:proofErr w:type="gramStart"/>
            <w:r w:rsidRPr="00C57177">
              <w:rPr>
                <w:rFonts w:ascii="宋体" w:hAnsi="宋体" w:cs="宋体" w:hint="eastAsia"/>
                <w:color w:val="000000"/>
                <w:kern w:val="0"/>
                <w:sz w:val="18"/>
                <w:szCs w:val="18"/>
              </w:rPr>
              <w:t>金沪路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金葵路</w:t>
            </w:r>
            <w:proofErr w:type="gramEnd"/>
            <w:r w:rsidRPr="00C57177">
              <w:rPr>
                <w:rFonts w:ascii="宋体" w:hAnsi="宋体" w:cs="宋体" w:hint="eastAsia"/>
                <w:color w:val="000000"/>
                <w:kern w:val="0"/>
                <w:sz w:val="18"/>
                <w:szCs w:val="18"/>
              </w:rPr>
              <w:t>/金港路（</w:t>
            </w:r>
            <w:proofErr w:type="gramStart"/>
            <w:r w:rsidRPr="00C57177">
              <w:rPr>
                <w:rFonts w:ascii="宋体" w:hAnsi="宋体" w:cs="宋体" w:hint="eastAsia"/>
                <w:color w:val="000000"/>
                <w:kern w:val="0"/>
                <w:sz w:val="18"/>
                <w:szCs w:val="18"/>
              </w:rPr>
              <w:t>广兰路</w:t>
            </w:r>
            <w:proofErr w:type="gramEnd"/>
            <w:r w:rsidRPr="00C57177">
              <w:rPr>
                <w:rFonts w:ascii="宋体" w:hAnsi="宋体" w:cs="宋体" w:hint="eastAsia"/>
                <w:color w:val="000000"/>
                <w:kern w:val="0"/>
                <w:sz w:val="18"/>
                <w:szCs w:val="18"/>
              </w:rPr>
              <w:t>）</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轲</w:t>
            </w:r>
            <w:proofErr w:type="gramEnd"/>
            <w:r w:rsidRPr="00C57177">
              <w:rPr>
                <w:rFonts w:ascii="宋体" w:hAnsi="宋体" w:cs="宋体" w:hint="eastAsia"/>
                <w:color w:val="000000"/>
                <w:kern w:val="0"/>
                <w:sz w:val="18"/>
                <w:szCs w:val="18"/>
              </w:rPr>
              <w:t>桥路/金穗路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金科路/云桥路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金科路/浙桥路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金港路/</w:t>
            </w:r>
            <w:proofErr w:type="gramStart"/>
            <w:r w:rsidRPr="00C57177">
              <w:rPr>
                <w:rFonts w:ascii="宋体" w:hAnsi="宋体" w:cs="宋体" w:hint="eastAsia"/>
                <w:color w:val="000000"/>
                <w:kern w:val="0"/>
                <w:sz w:val="18"/>
                <w:szCs w:val="18"/>
              </w:rPr>
              <w:t>金湘路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金港路/</w:t>
            </w:r>
            <w:proofErr w:type="gramStart"/>
            <w:r w:rsidRPr="00C57177">
              <w:rPr>
                <w:rFonts w:ascii="宋体" w:hAnsi="宋体" w:cs="宋体" w:hint="eastAsia"/>
                <w:color w:val="000000"/>
                <w:kern w:val="0"/>
                <w:sz w:val="18"/>
                <w:szCs w:val="18"/>
              </w:rPr>
              <w:t>金沪路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云山路/博山东路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博兴路/东陆路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w:t>
            </w:r>
            <w:proofErr w:type="gramStart"/>
            <w:r w:rsidRPr="00C57177">
              <w:rPr>
                <w:rFonts w:ascii="宋体" w:hAnsi="宋体" w:cs="宋体" w:hint="eastAsia"/>
                <w:color w:val="000000"/>
                <w:kern w:val="0"/>
                <w:sz w:val="18"/>
                <w:szCs w:val="18"/>
              </w:rPr>
              <w:t>庭安路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杨高北路/春晖路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209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金港路/云桥路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巨峰路/成园路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杨高北路/花山路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长岛路/东陆路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锦绣东路/白桦路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金港路/桂桥路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科苑路/</w:t>
            </w:r>
            <w:proofErr w:type="gramStart"/>
            <w:r w:rsidRPr="00C57177">
              <w:rPr>
                <w:rFonts w:ascii="宋体" w:hAnsi="宋体" w:cs="宋体" w:hint="eastAsia"/>
                <w:color w:val="000000"/>
                <w:kern w:val="0"/>
                <w:sz w:val="18"/>
                <w:szCs w:val="18"/>
              </w:rPr>
              <w:t>春晓路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金科路/</w:t>
            </w:r>
            <w:proofErr w:type="gramStart"/>
            <w:r w:rsidRPr="00C57177">
              <w:rPr>
                <w:rFonts w:ascii="宋体" w:hAnsi="宋体" w:cs="宋体" w:hint="eastAsia"/>
                <w:color w:val="000000"/>
                <w:kern w:val="0"/>
                <w:sz w:val="18"/>
                <w:szCs w:val="18"/>
              </w:rPr>
              <w:t>环科路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金槐路</w:t>
            </w:r>
            <w:proofErr w:type="gramEnd"/>
            <w:r w:rsidRPr="00C57177">
              <w:rPr>
                <w:rFonts w:ascii="宋体" w:hAnsi="宋体" w:cs="宋体" w:hint="eastAsia"/>
                <w:color w:val="000000"/>
                <w:kern w:val="0"/>
                <w:sz w:val="18"/>
                <w:szCs w:val="18"/>
              </w:rPr>
              <w:t>/金港路（</w:t>
            </w:r>
            <w:proofErr w:type="gramStart"/>
            <w:r w:rsidRPr="00C57177">
              <w:rPr>
                <w:rFonts w:ascii="宋体" w:hAnsi="宋体" w:cs="宋体" w:hint="eastAsia"/>
                <w:color w:val="000000"/>
                <w:kern w:val="0"/>
                <w:sz w:val="18"/>
                <w:szCs w:val="18"/>
              </w:rPr>
              <w:t>广兰路</w:t>
            </w:r>
            <w:proofErr w:type="gramEnd"/>
            <w:r w:rsidRPr="00C57177">
              <w:rPr>
                <w:rFonts w:ascii="宋体" w:hAnsi="宋体" w:cs="宋体" w:hint="eastAsia"/>
                <w:color w:val="000000"/>
                <w:kern w:val="0"/>
                <w:sz w:val="18"/>
                <w:szCs w:val="18"/>
              </w:rPr>
              <w:t>）</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高科西路/镇中心路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耀江路</w:t>
            </w:r>
            <w:proofErr w:type="gramEnd"/>
            <w:r w:rsidRPr="00C57177">
              <w:rPr>
                <w:rFonts w:ascii="宋体" w:hAnsi="宋体" w:cs="宋体" w:hint="eastAsia"/>
                <w:color w:val="000000"/>
                <w:kern w:val="0"/>
                <w:sz w:val="18"/>
                <w:szCs w:val="18"/>
              </w:rPr>
              <w:t>/耀华路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港城路/中高路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张江路/华益路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w:t>
            </w:r>
            <w:proofErr w:type="gramStart"/>
            <w:r w:rsidRPr="00C57177">
              <w:rPr>
                <w:rFonts w:ascii="宋体" w:hAnsi="宋体" w:cs="宋体" w:hint="eastAsia"/>
                <w:color w:val="000000"/>
                <w:kern w:val="0"/>
                <w:sz w:val="18"/>
                <w:szCs w:val="18"/>
              </w:rPr>
              <w:t>法拉第路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张衡路/伽利略路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张衡路/毕升路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晨晖路/科苑路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张杨北路/江东支路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港城路/</w:t>
            </w:r>
            <w:proofErr w:type="gramStart"/>
            <w:r w:rsidRPr="00C57177">
              <w:rPr>
                <w:rFonts w:ascii="宋体" w:hAnsi="宋体" w:cs="宋体" w:hint="eastAsia"/>
                <w:color w:val="000000"/>
                <w:kern w:val="0"/>
                <w:sz w:val="18"/>
                <w:szCs w:val="18"/>
              </w:rPr>
              <w:t>康悦路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w:t>
            </w:r>
            <w:proofErr w:type="gramStart"/>
            <w:r w:rsidRPr="00C57177">
              <w:rPr>
                <w:rFonts w:ascii="宋体" w:hAnsi="宋体" w:cs="宋体" w:hint="eastAsia"/>
                <w:color w:val="000000"/>
                <w:kern w:val="0"/>
                <w:sz w:val="18"/>
                <w:szCs w:val="18"/>
              </w:rPr>
              <w:t>东靖路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张杨北路/东</w:t>
            </w:r>
            <w:proofErr w:type="gramStart"/>
            <w:r w:rsidRPr="00C57177">
              <w:rPr>
                <w:rFonts w:ascii="宋体" w:hAnsi="宋体" w:cs="宋体" w:hint="eastAsia"/>
                <w:color w:val="000000"/>
                <w:kern w:val="0"/>
                <w:sz w:val="18"/>
                <w:szCs w:val="18"/>
              </w:rPr>
              <w:t>煦</w:t>
            </w:r>
            <w:proofErr w:type="gramEnd"/>
            <w:r w:rsidRPr="00C57177">
              <w:rPr>
                <w:rFonts w:ascii="宋体" w:hAnsi="宋体" w:cs="宋体" w:hint="eastAsia"/>
                <w:color w:val="000000"/>
                <w:kern w:val="0"/>
                <w:sz w:val="18"/>
                <w:szCs w:val="18"/>
              </w:rPr>
              <w:t>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张杨北路/德爱路/公交枢纽</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港城路/江心沙路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港城路/双江路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东靖路</w:t>
            </w:r>
            <w:proofErr w:type="gramEnd"/>
            <w:r w:rsidRPr="00C57177">
              <w:rPr>
                <w:rFonts w:ascii="宋体" w:hAnsi="宋体" w:cs="宋体" w:hint="eastAsia"/>
                <w:color w:val="000000"/>
                <w:kern w:val="0"/>
                <w:sz w:val="18"/>
                <w:szCs w:val="18"/>
              </w:rPr>
              <w:t>/新行路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东靖路</w:t>
            </w:r>
            <w:proofErr w:type="gramEnd"/>
            <w:r w:rsidRPr="00C57177">
              <w:rPr>
                <w:rFonts w:ascii="宋体" w:hAnsi="宋体" w:cs="宋体" w:hint="eastAsia"/>
                <w:color w:val="000000"/>
                <w:kern w:val="0"/>
                <w:sz w:val="18"/>
                <w:szCs w:val="18"/>
              </w:rPr>
              <w:t>/东沟路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白杨路/万邦小区</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板泉路/新浦路/陈春路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博华路/陈春路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陈春路/绿林路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陈春路/鹏飞路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陈春路/</w:t>
            </w:r>
            <w:proofErr w:type="gramStart"/>
            <w:r w:rsidRPr="00C57177">
              <w:rPr>
                <w:rFonts w:ascii="宋体" w:hAnsi="宋体" w:cs="宋体" w:hint="eastAsia"/>
                <w:color w:val="000000"/>
                <w:kern w:val="0"/>
                <w:sz w:val="18"/>
                <w:szCs w:val="18"/>
              </w:rPr>
              <w:t>鹏岳路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春眺路</w:t>
            </w:r>
            <w:proofErr w:type="gramEnd"/>
            <w:r w:rsidRPr="00C57177">
              <w:rPr>
                <w:rFonts w:ascii="宋体" w:hAnsi="宋体" w:cs="宋体" w:hint="eastAsia"/>
                <w:color w:val="000000"/>
                <w:kern w:val="0"/>
                <w:sz w:val="18"/>
                <w:szCs w:val="18"/>
              </w:rPr>
              <w:t xml:space="preserve">/耀龙路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东明路/联明路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东书房路/板泉路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港城路/巴</w:t>
            </w:r>
            <w:proofErr w:type="gramStart"/>
            <w:r w:rsidRPr="00C57177">
              <w:rPr>
                <w:rFonts w:ascii="宋体" w:hAnsi="宋体" w:cs="宋体" w:hint="eastAsia"/>
                <w:color w:val="000000"/>
                <w:kern w:val="0"/>
                <w:sz w:val="18"/>
                <w:szCs w:val="18"/>
              </w:rPr>
              <w:t>斯夫厂</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高科西路/</w:t>
            </w:r>
            <w:proofErr w:type="gramStart"/>
            <w:r w:rsidRPr="00C57177">
              <w:rPr>
                <w:rFonts w:ascii="宋体" w:hAnsi="宋体" w:cs="宋体" w:hint="eastAsia"/>
                <w:color w:val="000000"/>
                <w:kern w:val="0"/>
                <w:sz w:val="18"/>
                <w:szCs w:val="18"/>
              </w:rPr>
              <w:t>一</w:t>
            </w:r>
            <w:proofErr w:type="gramEnd"/>
            <w:r w:rsidRPr="00C57177">
              <w:rPr>
                <w:rFonts w:ascii="宋体" w:hAnsi="宋体" w:cs="宋体" w:hint="eastAsia"/>
                <w:color w:val="000000"/>
                <w:kern w:val="0"/>
                <w:sz w:val="18"/>
                <w:szCs w:val="18"/>
              </w:rPr>
              <w:t>妇婴</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海阳西路/耀龙路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洪山路/板泉路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w:t>
            </w:r>
            <w:proofErr w:type="gramStart"/>
            <w:r w:rsidRPr="00C57177">
              <w:rPr>
                <w:rFonts w:ascii="宋体" w:hAnsi="宋体" w:cs="宋体" w:hint="eastAsia"/>
                <w:color w:val="000000"/>
                <w:kern w:val="0"/>
                <w:sz w:val="18"/>
                <w:szCs w:val="18"/>
              </w:rPr>
              <w:t>芳芯路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沪南路/农贸市场</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金科路/K1+840/中欧商学院</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251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巨峰路/物流公司/通用公司</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兰谷路</w:t>
            </w:r>
            <w:proofErr w:type="gramEnd"/>
            <w:r w:rsidRPr="00C57177">
              <w:rPr>
                <w:rFonts w:ascii="宋体" w:hAnsi="宋体" w:cs="宋体" w:hint="eastAsia"/>
                <w:color w:val="000000"/>
                <w:kern w:val="0"/>
                <w:sz w:val="18"/>
                <w:szCs w:val="18"/>
              </w:rPr>
              <w:t>/洲海路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莲溪路/北中路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莲溪路/陈春东路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莲溪路/莲安东路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莲溪路/莲园路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w:t>
            </w:r>
            <w:proofErr w:type="gramStart"/>
            <w:r w:rsidRPr="00C57177">
              <w:rPr>
                <w:rFonts w:ascii="宋体" w:hAnsi="宋体" w:cs="宋体" w:hint="eastAsia"/>
                <w:color w:val="000000"/>
                <w:kern w:val="0"/>
                <w:sz w:val="18"/>
                <w:szCs w:val="18"/>
              </w:rPr>
              <w:t>莲振路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莲溪路/五星路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莲溪路/</w:t>
            </w:r>
            <w:proofErr w:type="gramStart"/>
            <w:r w:rsidRPr="00C57177">
              <w:rPr>
                <w:rFonts w:ascii="宋体" w:hAnsi="宋体" w:cs="宋体" w:hint="eastAsia"/>
                <w:color w:val="000000"/>
                <w:kern w:val="0"/>
                <w:sz w:val="18"/>
                <w:szCs w:val="18"/>
              </w:rPr>
              <w:t>新陈路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w:t>
            </w:r>
            <w:proofErr w:type="gramStart"/>
            <w:r w:rsidRPr="00C57177">
              <w:rPr>
                <w:rFonts w:ascii="宋体" w:hAnsi="宋体" w:cs="宋体" w:hint="eastAsia"/>
                <w:color w:val="000000"/>
                <w:kern w:val="0"/>
                <w:sz w:val="18"/>
                <w:szCs w:val="18"/>
              </w:rPr>
              <w:t>16号线罗山路</w:t>
            </w:r>
            <w:proofErr w:type="gramEnd"/>
            <w:r w:rsidRPr="00C57177">
              <w:rPr>
                <w:rFonts w:ascii="宋体" w:hAnsi="宋体" w:cs="宋体" w:hint="eastAsia"/>
                <w:color w:val="000000"/>
                <w:kern w:val="0"/>
                <w:sz w:val="18"/>
                <w:szCs w:val="18"/>
              </w:rPr>
              <w:t>站</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浦东北路/行南路（南）</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浦东北路/洲海路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三林路/云台路（三林小学）</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w:t>
            </w:r>
            <w:proofErr w:type="gramStart"/>
            <w:r w:rsidRPr="00C57177">
              <w:rPr>
                <w:rFonts w:ascii="宋体" w:hAnsi="宋体" w:cs="宋体" w:hint="eastAsia"/>
                <w:color w:val="000000"/>
                <w:kern w:val="0"/>
                <w:sz w:val="18"/>
                <w:szCs w:val="18"/>
              </w:rPr>
              <w:t>东郊紫</w:t>
            </w:r>
            <w:proofErr w:type="gramEnd"/>
            <w:r w:rsidRPr="00C57177">
              <w:rPr>
                <w:rFonts w:ascii="宋体" w:hAnsi="宋体" w:cs="宋体" w:hint="eastAsia"/>
                <w:color w:val="000000"/>
                <w:kern w:val="0"/>
                <w:sz w:val="18"/>
                <w:szCs w:val="18"/>
              </w:rPr>
              <w:t>园</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申江路/俱进路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下南路/陈春路（三里路）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新金桥路/东陆路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w:t>
            </w:r>
            <w:proofErr w:type="gramStart"/>
            <w:r w:rsidRPr="00C57177">
              <w:rPr>
                <w:rFonts w:ascii="宋体" w:hAnsi="宋体" w:cs="宋体" w:hint="eastAsia"/>
                <w:color w:val="000000"/>
                <w:kern w:val="0"/>
                <w:sz w:val="18"/>
                <w:szCs w:val="18"/>
              </w:rPr>
              <w:t>德恒路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耀龙路/龙滨路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w:t>
            </w:r>
            <w:proofErr w:type="gramStart"/>
            <w:r w:rsidRPr="00C57177">
              <w:rPr>
                <w:rFonts w:ascii="宋体" w:hAnsi="宋体" w:cs="宋体" w:hint="eastAsia"/>
                <w:color w:val="000000"/>
                <w:kern w:val="0"/>
                <w:sz w:val="18"/>
                <w:szCs w:val="18"/>
              </w:rPr>
              <w:t>前耀路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耀龙路/耀元路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耀龙路/友诚路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张衡路/复旦校门</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张衡路/曙光医院</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张江路/孙桥小学</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张杨北路/洲海路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洲海路/</w:t>
            </w:r>
            <w:proofErr w:type="gramStart"/>
            <w:r w:rsidRPr="00C57177">
              <w:rPr>
                <w:rFonts w:ascii="宋体" w:hAnsi="宋体" w:cs="宋体" w:hint="eastAsia"/>
                <w:color w:val="000000"/>
                <w:kern w:val="0"/>
                <w:sz w:val="18"/>
                <w:szCs w:val="18"/>
              </w:rPr>
              <w:t>新跃路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成山路/莲安西路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上南路/中房金</w:t>
            </w:r>
            <w:proofErr w:type="gramStart"/>
            <w:r w:rsidRPr="00C57177">
              <w:rPr>
                <w:rFonts w:ascii="宋体" w:hAnsi="宋体" w:cs="宋体" w:hint="eastAsia"/>
                <w:color w:val="000000"/>
                <w:kern w:val="0"/>
                <w:sz w:val="18"/>
                <w:szCs w:val="18"/>
              </w:rPr>
              <w:t>谊广场</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祖冲之路/哈雷路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蔡伦路/哥白尼路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蔡伦路/科苑路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东育路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泳耀路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东育路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企创路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东育路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企荣路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东育路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企耀路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东育路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林耀路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港绣路</w:t>
            </w:r>
            <w:proofErr w:type="gramEnd"/>
            <w:r w:rsidRPr="00C57177">
              <w:rPr>
                <w:rFonts w:ascii="宋体" w:hAnsi="宋体" w:cs="宋体" w:hint="eastAsia"/>
                <w:color w:val="000000"/>
                <w:kern w:val="0"/>
                <w:sz w:val="18"/>
                <w:szCs w:val="18"/>
              </w:rPr>
              <w:t>/东川公路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港绣路</w:t>
            </w:r>
            <w:proofErr w:type="gramEnd"/>
            <w:r w:rsidRPr="00C57177">
              <w:rPr>
                <w:rFonts w:ascii="宋体" w:hAnsi="宋体" w:cs="宋体" w:hint="eastAsia"/>
                <w:color w:val="000000"/>
                <w:kern w:val="0"/>
                <w:sz w:val="18"/>
                <w:szCs w:val="18"/>
              </w:rPr>
              <w:t>/港建路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高青西路/晓会路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高青西路/</w:t>
            </w:r>
            <w:proofErr w:type="gramStart"/>
            <w:r w:rsidRPr="00C57177">
              <w:rPr>
                <w:rFonts w:ascii="宋体" w:hAnsi="宋体" w:cs="宋体" w:hint="eastAsia"/>
                <w:color w:val="000000"/>
                <w:kern w:val="0"/>
                <w:sz w:val="18"/>
                <w:szCs w:val="18"/>
              </w:rPr>
              <w:t>梁月路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高青西路/翠溪路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293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高青西路/晴雪路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高青西路/平家桥路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高青西路/</w:t>
            </w:r>
            <w:proofErr w:type="gramStart"/>
            <w:r w:rsidRPr="00C57177">
              <w:rPr>
                <w:rFonts w:ascii="宋体" w:hAnsi="宋体" w:cs="宋体" w:hint="eastAsia"/>
                <w:color w:val="000000"/>
                <w:kern w:val="0"/>
                <w:sz w:val="18"/>
                <w:szCs w:val="18"/>
              </w:rPr>
              <w:t>东育路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高青西路/</w:t>
            </w:r>
            <w:proofErr w:type="gramStart"/>
            <w:r w:rsidRPr="00C57177">
              <w:rPr>
                <w:rFonts w:ascii="宋体" w:hAnsi="宋体" w:cs="宋体" w:hint="eastAsia"/>
                <w:color w:val="000000"/>
                <w:kern w:val="0"/>
                <w:sz w:val="18"/>
                <w:szCs w:val="18"/>
              </w:rPr>
              <w:t>前茂路</w:t>
            </w:r>
            <w:proofErr w:type="gramEnd"/>
            <w:r w:rsidRPr="00C57177">
              <w:rPr>
                <w:rFonts w:ascii="宋体" w:hAnsi="宋体" w:cs="宋体" w:hint="eastAsia"/>
                <w:color w:val="000000"/>
                <w:kern w:val="0"/>
                <w:sz w:val="18"/>
                <w:szCs w:val="18"/>
              </w:rPr>
              <w:t>（经七路）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高青西路/江高路（经六路）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哥白尼路/</w:t>
            </w:r>
            <w:proofErr w:type="gramStart"/>
            <w:r w:rsidRPr="00C57177">
              <w:rPr>
                <w:rFonts w:ascii="宋体" w:hAnsi="宋体" w:cs="宋体" w:hint="eastAsia"/>
                <w:color w:val="000000"/>
                <w:kern w:val="0"/>
                <w:sz w:val="18"/>
                <w:szCs w:val="18"/>
              </w:rPr>
              <w:t>环科路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哥白尼路/</w:t>
            </w:r>
            <w:proofErr w:type="gramStart"/>
            <w:r w:rsidRPr="00C57177">
              <w:rPr>
                <w:rFonts w:ascii="宋体" w:hAnsi="宋体" w:cs="宋体" w:hint="eastAsia"/>
                <w:color w:val="000000"/>
                <w:kern w:val="0"/>
                <w:sz w:val="18"/>
                <w:szCs w:val="18"/>
              </w:rPr>
              <w:t>荣科路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哥白尼路/</w:t>
            </w:r>
            <w:proofErr w:type="gramStart"/>
            <w:r w:rsidRPr="00C57177">
              <w:rPr>
                <w:rFonts w:ascii="宋体" w:hAnsi="宋体" w:cs="宋体" w:hint="eastAsia"/>
                <w:color w:val="000000"/>
                <w:kern w:val="0"/>
                <w:sz w:val="18"/>
                <w:szCs w:val="18"/>
              </w:rPr>
              <w:t>中科路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哥白尼路/</w:t>
            </w:r>
            <w:proofErr w:type="gramStart"/>
            <w:r w:rsidRPr="00C57177">
              <w:rPr>
                <w:rFonts w:ascii="宋体" w:hAnsi="宋体" w:cs="宋体" w:hint="eastAsia"/>
                <w:color w:val="000000"/>
                <w:kern w:val="0"/>
                <w:sz w:val="18"/>
                <w:szCs w:val="18"/>
              </w:rPr>
              <w:t>祥科路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哥白尼路/海科路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广兰路</w:t>
            </w:r>
            <w:proofErr w:type="gramEnd"/>
            <w:r w:rsidRPr="00C57177">
              <w:rPr>
                <w:rFonts w:ascii="宋体" w:hAnsi="宋体" w:cs="宋体" w:hint="eastAsia"/>
                <w:color w:val="000000"/>
                <w:kern w:val="0"/>
                <w:sz w:val="18"/>
                <w:szCs w:val="18"/>
              </w:rPr>
              <w:t>/田园路（祖冲之路）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华东路/集海路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华东路/越海路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华东路/明港路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华东路/申东路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集创路</w:t>
            </w:r>
            <w:proofErr w:type="gramEnd"/>
            <w:r w:rsidRPr="00C57177">
              <w:rPr>
                <w:rFonts w:ascii="宋体" w:hAnsi="宋体" w:cs="宋体" w:hint="eastAsia"/>
                <w:color w:val="000000"/>
                <w:kern w:val="0"/>
                <w:sz w:val="18"/>
                <w:szCs w:val="18"/>
              </w:rPr>
              <w:t>/祖冲之路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金科路/晨晖路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科苑路/海科路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科苑路/</w:t>
            </w:r>
            <w:proofErr w:type="gramStart"/>
            <w:r w:rsidRPr="00C57177">
              <w:rPr>
                <w:rFonts w:ascii="宋体" w:hAnsi="宋体" w:cs="宋体" w:hint="eastAsia"/>
                <w:color w:val="000000"/>
                <w:kern w:val="0"/>
                <w:sz w:val="18"/>
                <w:szCs w:val="18"/>
              </w:rPr>
              <w:t>环科路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李冰路/哥白尼路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罗山路/张衡路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平家桥路/</w:t>
            </w:r>
            <w:proofErr w:type="gramStart"/>
            <w:r w:rsidRPr="00C57177">
              <w:rPr>
                <w:rFonts w:ascii="宋体" w:hAnsi="宋体" w:cs="宋体" w:hint="eastAsia"/>
                <w:color w:val="000000"/>
                <w:kern w:val="0"/>
                <w:sz w:val="18"/>
                <w:szCs w:val="18"/>
              </w:rPr>
              <w:t>耀体路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前滩大道/</w:t>
            </w:r>
            <w:proofErr w:type="gramStart"/>
            <w:r w:rsidRPr="00C57177">
              <w:rPr>
                <w:rFonts w:ascii="宋体" w:hAnsi="宋体" w:cs="宋体" w:hint="eastAsia"/>
                <w:color w:val="000000"/>
                <w:kern w:val="0"/>
                <w:sz w:val="18"/>
                <w:szCs w:val="18"/>
              </w:rPr>
              <w:t>耀体路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前滩大道 (</w:t>
            </w:r>
            <w:proofErr w:type="gramStart"/>
            <w:r w:rsidRPr="00C57177">
              <w:rPr>
                <w:rFonts w:ascii="宋体" w:hAnsi="宋体" w:cs="宋体" w:hint="eastAsia"/>
                <w:color w:val="000000"/>
                <w:kern w:val="0"/>
                <w:sz w:val="18"/>
                <w:szCs w:val="18"/>
              </w:rPr>
              <w:t>前耀路)/泳耀路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前耀路/东育</w:t>
            </w:r>
            <w:proofErr w:type="gramEnd"/>
            <w:r w:rsidRPr="00C57177">
              <w:rPr>
                <w:rFonts w:ascii="宋体" w:hAnsi="宋体" w:cs="宋体" w:hint="eastAsia"/>
                <w:color w:val="000000"/>
                <w:kern w:val="0"/>
                <w:sz w:val="18"/>
                <w:szCs w:val="18"/>
              </w:rPr>
              <w:t xml:space="preserve">路 </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杨思西路/钱家滩路（纬六路）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张东路/高木桥路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张东路/孙建路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张东路/丹桂路/芳春路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w:t>
            </w:r>
            <w:proofErr w:type="gramStart"/>
            <w:r w:rsidRPr="00C57177">
              <w:rPr>
                <w:rFonts w:ascii="宋体" w:hAnsi="宋体" w:cs="宋体" w:hint="eastAsia"/>
                <w:color w:val="000000"/>
                <w:kern w:val="0"/>
                <w:sz w:val="18"/>
                <w:szCs w:val="18"/>
              </w:rPr>
              <w:t>金葵路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w:t>
            </w:r>
            <w:proofErr w:type="gramStart"/>
            <w:r w:rsidRPr="00C57177">
              <w:rPr>
                <w:rFonts w:ascii="宋体" w:hAnsi="宋体" w:cs="宋体" w:hint="eastAsia"/>
                <w:color w:val="000000"/>
                <w:kern w:val="0"/>
                <w:sz w:val="18"/>
                <w:szCs w:val="18"/>
              </w:rPr>
              <w:t>金槐路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w:t>
            </w:r>
            <w:proofErr w:type="gramStart"/>
            <w:r w:rsidRPr="00C57177">
              <w:rPr>
                <w:rFonts w:ascii="宋体" w:hAnsi="宋体" w:cs="宋体" w:hint="eastAsia"/>
                <w:color w:val="000000"/>
                <w:kern w:val="0"/>
                <w:sz w:val="18"/>
                <w:szCs w:val="18"/>
              </w:rPr>
              <w:t>翠柏路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w:t>
            </w:r>
            <w:proofErr w:type="gramStart"/>
            <w:r w:rsidRPr="00C57177">
              <w:rPr>
                <w:rFonts w:ascii="宋体" w:hAnsi="宋体" w:cs="宋体" w:hint="eastAsia"/>
                <w:color w:val="000000"/>
                <w:kern w:val="0"/>
                <w:sz w:val="18"/>
                <w:szCs w:val="18"/>
              </w:rPr>
              <w:t>银冬路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张东路/益江路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张东路/集电路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w:t>
            </w:r>
            <w:proofErr w:type="gramStart"/>
            <w:r w:rsidRPr="00C57177">
              <w:rPr>
                <w:rFonts w:ascii="宋体" w:hAnsi="宋体" w:cs="宋体" w:hint="eastAsia"/>
                <w:color w:val="000000"/>
                <w:kern w:val="0"/>
                <w:sz w:val="18"/>
                <w:szCs w:val="18"/>
              </w:rPr>
              <w:t>中科路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张东路/创新中路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张东路/金秋路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张衡路/张东路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张衡路/盛夏路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张江路/祖冲之路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张江路/紫薇路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335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张江路/建中路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张江路/川北公路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张江路/张江</w:t>
            </w:r>
            <w:proofErr w:type="gramStart"/>
            <w:r w:rsidRPr="00C57177">
              <w:rPr>
                <w:rFonts w:ascii="宋体" w:hAnsi="宋体" w:cs="宋体" w:hint="eastAsia"/>
                <w:color w:val="000000"/>
                <w:kern w:val="0"/>
                <w:sz w:val="18"/>
                <w:szCs w:val="18"/>
              </w:rPr>
              <w:t>江东路</w:t>
            </w:r>
            <w:proofErr w:type="gramEnd"/>
            <w:r w:rsidRPr="00C57177">
              <w:rPr>
                <w:rFonts w:ascii="宋体" w:hAnsi="宋体" w:cs="宋体" w:hint="eastAsia"/>
                <w:color w:val="000000"/>
                <w:kern w:val="0"/>
                <w:sz w:val="18"/>
                <w:szCs w:val="18"/>
              </w:rPr>
              <w:t>(拖)</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洲海路/华东路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祖冲之路/景明路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祖冲之路/芳春路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东方路/昌邑路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东方路/浦三路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高科西路/</w:t>
            </w:r>
            <w:proofErr w:type="gramStart"/>
            <w:r w:rsidRPr="00C57177">
              <w:rPr>
                <w:rFonts w:ascii="宋体" w:hAnsi="宋体" w:cs="宋体" w:hint="eastAsia"/>
                <w:color w:val="000000"/>
                <w:kern w:val="0"/>
                <w:sz w:val="18"/>
                <w:szCs w:val="18"/>
              </w:rPr>
              <w:t>博成路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高科西路/</w:t>
            </w:r>
            <w:proofErr w:type="gramStart"/>
            <w:r w:rsidRPr="00C57177">
              <w:rPr>
                <w:rFonts w:ascii="宋体" w:hAnsi="宋体" w:cs="宋体" w:hint="eastAsia"/>
                <w:color w:val="000000"/>
                <w:kern w:val="0"/>
                <w:sz w:val="18"/>
                <w:szCs w:val="18"/>
              </w:rPr>
              <w:t>世博大道</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高科中路/莲溪路/白杨路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高青路/东明路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沪南公路/S20(外环)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沪南公路/康桥路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锦绣路/高青路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上南路/板泉路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w:t>
            </w:r>
            <w:proofErr w:type="gramStart"/>
            <w:r w:rsidRPr="00C57177">
              <w:rPr>
                <w:rFonts w:ascii="宋体" w:hAnsi="宋体" w:cs="宋体" w:hint="eastAsia"/>
                <w:color w:val="000000"/>
                <w:kern w:val="0"/>
                <w:sz w:val="18"/>
                <w:szCs w:val="18"/>
              </w:rPr>
              <w:t>博成路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w:t>
            </w:r>
            <w:proofErr w:type="gramStart"/>
            <w:r w:rsidRPr="00C57177">
              <w:rPr>
                <w:rFonts w:ascii="宋体" w:hAnsi="宋体" w:cs="宋体" w:hint="eastAsia"/>
                <w:color w:val="000000"/>
                <w:kern w:val="0"/>
                <w:sz w:val="18"/>
                <w:szCs w:val="18"/>
              </w:rPr>
              <w:t>国展路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上南路/</w:t>
            </w:r>
            <w:proofErr w:type="gramStart"/>
            <w:r w:rsidRPr="00C57177">
              <w:rPr>
                <w:rFonts w:ascii="宋体" w:hAnsi="宋体" w:cs="宋体" w:hint="eastAsia"/>
                <w:color w:val="000000"/>
                <w:kern w:val="0"/>
                <w:sz w:val="18"/>
                <w:szCs w:val="18"/>
              </w:rPr>
              <w:t>雪野路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浦三路/板泉路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浦三路/御桥路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三林路/</w:t>
            </w:r>
            <w:proofErr w:type="gramStart"/>
            <w:r w:rsidRPr="00C57177">
              <w:rPr>
                <w:rFonts w:ascii="宋体" w:hAnsi="宋体" w:cs="宋体" w:hint="eastAsia"/>
                <w:color w:val="000000"/>
                <w:kern w:val="0"/>
                <w:sz w:val="18"/>
                <w:szCs w:val="18"/>
              </w:rPr>
              <w:t>环林东路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三林路/</w:t>
            </w:r>
            <w:proofErr w:type="gramStart"/>
            <w:r w:rsidRPr="00C57177">
              <w:rPr>
                <w:rFonts w:ascii="宋体" w:hAnsi="宋体" w:cs="宋体" w:hint="eastAsia"/>
                <w:color w:val="000000"/>
                <w:kern w:val="0"/>
                <w:sz w:val="18"/>
                <w:szCs w:val="18"/>
              </w:rPr>
              <w:t>环林西路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永泰路/长清路/</w:t>
            </w:r>
            <w:proofErr w:type="gramStart"/>
            <w:r w:rsidRPr="00C57177">
              <w:rPr>
                <w:rFonts w:ascii="宋体" w:hAnsi="宋体" w:cs="宋体" w:hint="eastAsia"/>
                <w:color w:val="000000"/>
                <w:kern w:val="0"/>
                <w:sz w:val="18"/>
                <w:szCs w:val="18"/>
              </w:rPr>
              <w:t>三鲁公路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御</w:t>
            </w:r>
            <w:proofErr w:type="gramEnd"/>
            <w:r w:rsidRPr="00C57177">
              <w:rPr>
                <w:rFonts w:ascii="宋体" w:hAnsi="宋体" w:cs="宋体" w:hint="eastAsia"/>
                <w:color w:val="000000"/>
                <w:kern w:val="0"/>
                <w:sz w:val="18"/>
                <w:szCs w:val="18"/>
              </w:rPr>
              <w:t>桥路/东泰林路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御</w:t>
            </w:r>
            <w:proofErr w:type="gramEnd"/>
            <w:r w:rsidRPr="00C57177">
              <w:rPr>
                <w:rFonts w:ascii="宋体" w:hAnsi="宋体" w:cs="宋体" w:hint="eastAsia"/>
                <w:color w:val="000000"/>
                <w:kern w:val="0"/>
                <w:sz w:val="18"/>
                <w:szCs w:val="18"/>
              </w:rPr>
              <w:t>桥路/西泰林路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御</w:t>
            </w:r>
            <w:proofErr w:type="gramEnd"/>
            <w:r w:rsidRPr="00C57177">
              <w:rPr>
                <w:rFonts w:ascii="宋体" w:hAnsi="宋体" w:cs="宋体" w:hint="eastAsia"/>
                <w:color w:val="000000"/>
                <w:kern w:val="0"/>
                <w:sz w:val="18"/>
                <w:szCs w:val="18"/>
              </w:rPr>
              <w:t>桥路/</w:t>
            </w:r>
            <w:proofErr w:type="gramStart"/>
            <w:r w:rsidRPr="00C57177">
              <w:rPr>
                <w:rFonts w:ascii="宋体" w:hAnsi="宋体" w:cs="宋体" w:hint="eastAsia"/>
                <w:color w:val="000000"/>
                <w:kern w:val="0"/>
                <w:sz w:val="18"/>
                <w:szCs w:val="18"/>
              </w:rPr>
              <w:t>御青路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御</w:t>
            </w:r>
            <w:proofErr w:type="gramEnd"/>
            <w:r w:rsidRPr="00C57177">
              <w:rPr>
                <w:rFonts w:ascii="宋体" w:hAnsi="宋体" w:cs="宋体" w:hint="eastAsia"/>
                <w:color w:val="000000"/>
                <w:kern w:val="0"/>
                <w:sz w:val="18"/>
                <w:szCs w:val="18"/>
              </w:rPr>
              <w:t>桥路/御山路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御</w:t>
            </w:r>
            <w:proofErr w:type="gramEnd"/>
            <w:r w:rsidRPr="00C57177">
              <w:rPr>
                <w:rFonts w:ascii="宋体" w:hAnsi="宋体" w:cs="宋体" w:hint="eastAsia"/>
                <w:color w:val="000000"/>
                <w:kern w:val="0"/>
                <w:sz w:val="18"/>
                <w:szCs w:val="18"/>
              </w:rPr>
              <w:t>桥路/御水路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364</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浦东南路/东城路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365</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浦东南路/东昌路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366</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源深路/</w:t>
            </w:r>
            <w:proofErr w:type="gramStart"/>
            <w:r w:rsidRPr="00C57177">
              <w:rPr>
                <w:rFonts w:ascii="宋体" w:hAnsi="宋体" w:cs="宋体" w:hint="eastAsia"/>
                <w:color w:val="000000"/>
                <w:kern w:val="0"/>
                <w:sz w:val="18"/>
                <w:szCs w:val="18"/>
              </w:rPr>
              <w:t>钦殿路</w:t>
            </w:r>
            <w:proofErr w:type="gramEnd"/>
            <w:r w:rsidRPr="00C57177">
              <w:rPr>
                <w:rFonts w:ascii="宋体" w:hAnsi="宋体" w:cs="宋体" w:hint="eastAsia"/>
                <w:color w:val="000000"/>
                <w:kern w:val="0"/>
                <w:sz w:val="18"/>
                <w:szCs w:val="18"/>
              </w:rPr>
              <w:t>(拖)</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367</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懿</w:t>
            </w:r>
            <w:proofErr w:type="gramEnd"/>
            <w:r w:rsidRPr="00C57177">
              <w:rPr>
                <w:rFonts w:ascii="宋体" w:hAnsi="宋体" w:cs="宋体" w:hint="eastAsia"/>
                <w:color w:val="000000"/>
                <w:kern w:val="0"/>
                <w:sz w:val="18"/>
                <w:szCs w:val="18"/>
              </w:rPr>
              <w:t>行路/</w:t>
            </w:r>
            <w:proofErr w:type="gramStart"/>
            <w:r w:rsidRPr="00C57177">
              <w:rPr>
                <w:rFonts w:ascii="宋体" w:hAnsi="宋体" w:cs="宋体" w:hint="eastAsia"/>
                <w:color w:val="000000"/>
                <w:kern w:val="0"/>
                <w:sz w:val="18"/>
                <w:szCs w:val="18"/>
              </w:rPr>
              <w:t>浦星公路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368</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三鲁公路/林恒路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369</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懿德路/规划一路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370</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年家</w:t>
            </w:r>
            <w:proofErr w:type="gramStart"/>
            <w:r w:rsidRPr="00C57177">
              <w:rPr>
                <w:rFonts w:ascii="宋体" w:hAnsi="宋体" w:cs="宋体" w:hint="eastAsia"/>
                <w:color w:val="000000"/>
                <w:kern w:val="0"/>
                <w:sz w:val="18"/>
                <w:szCs w:val="18"/>
              </w:rPr>
              <w:t>浜</w:t>
            </w:r>
            <w:proofErr w:type="gramEnd"/>
            <w:r w:rsidRPr="00C57177">
              <w:rPr>
                <w:rFonts w:ascii="宋体" w:hAnsi="宋体" w:cs="宋体" w:hint="eastAsia"/>
                <w:color w:val="000000"/>
                <w:kern w:val="0"/>
                <w:sz w:val="18"/>
                <w:szCs w:val="18"/>
              </w:rPr>
              <w:t>路/东佳路/</w:t>
            </w:r>
            <w:proofErr w:type="gramStart"/>
            <w:r w:rsidRPr="00C57177">
              <w:rPr>
                <w:rFonts w:ascii="宋体" w:hAnsi="宋体" w:cs="宋体" w:hint="eastAsia"/>
                <w:color w:val="000000"/>
                <w:kern w:val="0"/>
                <w:sz w:val="18"/>
                <w:szCs w:val="18"/>
              </w:rPr>
              <w:t>渡桥路</w:t>
            </w:r>
            <w:proofErr w:type="gramEnd"/>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371</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康梧路/年家</w:t>
            </w:r>
            <w:proofErr w:type="gramStart"/>
            <w:r w:rsidRPr="00C57177">
              <w:rPr>
                <w:rFonts w:ascii="宋体" w:hAnsi="宋体" w:cs="宋体" w:hint="eastAsia"/>
                <w:color w:val="000000"/>
                <w:kern w:val="0"/>
                <w:sz w:val="18"/>
                <w:szCs w:val="18"/>
              </w:rPr>
              <w:t>浜</w:t>
            </w:r>
            <w:proofErr w:type="gramEnd"/>
            <w:r w:rsidRPr="00C57177">
              <w:rPr>
                <w:rFonts w:ascii="宋体" w:hAnsi="宋体" w:cs="宋体" w:hint="eastAsia"/>
                <w:color w:val="000000"/>
                <w:kern w:val="0"/>
                <w:sz w:val="18"/>
                <w:szCs w:val="18"/>
              </w:rPr>
              <w:t>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372</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汇驰路</w:t>
            </w:r>
            <w:proofErr w:type="gramEnd"/>
            <w:r w:rsidRPr="00C57177">
              <w:rPr>
                <w:rFonts w:ascii="宋体" w:hAnsi="宋体" w:cs="宋体" w:hint="eastAsia"/>
                <w:color w:val="000000"/>
                <w:kern w:val="0"/>
                <w:sz w:val="18"/>
                <w:szCs w:val="18"/>
              </w:rPr>
              <w:t>/下盐路/闵瑞路</w:t>
            </w:r>
          </w:p>
        </w:tc>
      </w:tr>
      <w:tr w:rsidR="00B67D89" w:rsidTr="00D25798">
        <w:trPr>
          <w:trHeight w:val="227"/>
        </w:trPr>
        <w:tc>
          <w:tcPr>
            <w:tcW w:w="1072"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373</w:t>
            </w:r>
          </w:p>
        </w:tc>
        <w:tc>
          <w:tcPr>
            <w:tcW w:w="3928"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浦涛路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汇驰路</w:t>
            </w:r>
            <w:proofErr w:type="gramEnd"/>
          </w:p>
        </w:tc>
      </w:tr>
    </w:tbl>
    <w:p w:rsidR="00B67D89" w:rsidRDefault="00B67D89" w:rsidP="00B67D89">
      <w:pPr>
        <w:adjustRightInd w:val="0"/>
        <w:snapToGrid w:val="0"/>
        <w:spacing w:line="300" w:lineRule="auto"/>
        <w:ind w:firstLineChars="200" w:firstLine="440"/>
        <w:jc w:val="left"/>
        <w:rPr>
          <w:rFonts w:ascii="Times New Roman" w:hAnsi="Times New Roman"/>
          <w:color w:val="000000"/>
          <w:sz w:val="22"/>
          <w:highlight w:val="yellow"/>
        </w:rPr>
        <w:sectPr w:rsidR="00B67D89">
          <w:pgSz w:w="11906" w:h="16838"/>
          <w:pgMar w:top="1134" w:right="1134" w:bottom="1134" w:left="1134" w:header="720" w:footer="720" w:gutter="0"/>
          <w:cols w:num="3" w:space="420"/>
          <w:docGrid w:type="lines" w:linePitch="312" w:charSpace="-3072"/>
        </w:sectPr>
      </w:pPr>
    </w:p>
    <w:tbl>
      <w:tblPr>
        <w:tblW w:w="5000" w:type="pct"/>
        <w:tblLayout w:type="fixed"/>
        <w:tblLook w:val="04A0" w:firstRow="1" w:lastRow="0" w:firstColumn="1" w:lastColumn="0" w:noHBand="0" w:noVBand="1"/>
      </w:tblPr>
      <w:tblGrid>
        <w:gridCol w:w="673"/>
        <w:gridCol w:w="995"/>
        <w:gridCol w:w="3157"/>
      </w:tblGrid>
      <w:tr w:rsidR="00B67D89" w:rsidTr="00D25798">
        <w:trPr>
          <w:trHeight w:val="227"/>
          <w:tblHeader/>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proofErr w:type="gramStart"/>
            <w:r w:rsidRPr="00C57177">
              <w:rPr>
                <w:rFonts w:ascii="宋体" w:hAnsi="宋体" w:cs="宋体" w:hint="eastAsia"/>
                <w:b/>
                <w:bCs/>
                <w:color w:val="000000"/>
                <w:kern w:val="0"/>
                <w:sz w:val="18"/>
                <w:szCs w:val="18"/>
              </w:rPr>
              <w:lastRenderedPageBreak/>
              <w:t>个体级交通</w:t>
            </w:r>
            <w:proofErr w:type="gramEnd"/>
            <w:r w:rsidRPr="00C57177">
              <w:rPr>
                <w:rFonts w:ascii="宋体" w:hAnsi="宋体" w:cs="宋体" w:hint="eastAsia"/>
                <w:b/>
                <w:bCs/>
                <w:color w:val="000000"/>
                <w:kern w:val="0"/>
                <w:sz w:val="18"/>
                <w:szCs w:val="18"/>
              </w:rPr>
              <w:t>主体感知快速路出入口（1</w:t>
            </w:r>
            <w:r w:rsidRPr="00C57177">
              <w:rPr>
                <w:rFonts w:ascii="宋体" w:hAnsi="宋体" w:cs="宋体"/>
                <w:b/>
                <w:bCs/>
                <w:color w:val="000000"/>
                <w:kern w:val="0"/>
                <w:sz w:val="18"/>
                <w:szCs w:val="18"/>
              </w:rPr>
              <w:t>50</w:t>
            </w:r>
            <w:r w:rsidRPr="00C57177">
              <w:rPr>
                <w:rFonts w:ascii="宋体" w:hAnsi="宋体" w:cs="宋体" w:hint="eastAsia"/>
                <w:b/>
                <w:bCs/>
                <w:color w:val="000000"/>
                <w:kern w:val="0"/>
                <w:sz w:val="18"/>
                <w:szCs w:val="18"/>
              </w:rPr>
              <w:t>）</w:t>
            </w:r>
          </w:p>
        </w:tc>
      </w:tr>
      <w:tr w:rsidR="00B67D89" w:rsidTr="00D25798">
        <w:trPr>
          <w:trHeight w:val="227"/>
          <w:tblHeader/>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序号</w:t>
            </w:r>
          </w:p>
        </w:tc>
        <w:tc>
          <w:tcPr>
            <w:tcW w:w="1031"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路口路段</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出入口</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w:t>
            </w:r>
          </w:p>
        </w:tc>
        <w:tc>
          <w:tcPr>
            <w:tcW w:w="1031" w:type="pct"/>
            <w:vMerge w:val="restart"/>
            <w:tcBorders>
              <w:top w:val="nil"/>
              <w:left w:val="single" w:sz="4" w:space="0" w:color="auto"/>
              <w:bottom w:val="single" w:sz="4" w:space="0" w:color="auto"/>
              <w:right w:val="single" w:sz="4" w:space="0" w:color="auto"/>
            </w:tcBorders>
            <w:shd w:val="clear" w:color="000000" w:fill="FFFFFF"/>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内环高架路</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浦东南路出口匝道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内环龙阳路立交东侧出口匝道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西向东第一分流点1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西向东第一分流点2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内环龙阳路立交西侧出口匝道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内环内圈浦建路出口匝道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内环外圈沪南路出口匝道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内环罗山路立交北侧出口匝道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北向东第一分流点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内环罗山路立交南侧出口匝道1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内环罗山路立交南侧出口匝道2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南向北第一分流点1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南向北第一分流点2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内环罗山路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东向西第一分流点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内环张江立交东侧入口匝道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内环张江立交东侧出口匝道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东向西第一分流点1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东向西第一分流点2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东向西第二分流点1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东向西第二分流点2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北向东第二合流点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西向南第二分流点1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西向南第二分流点2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西向南第三合流点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内环张江立交南侧出口匝道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39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南向北第一分流点1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南向北第一分流点2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南向西第一分流点1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内环张江</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南向西第一分流点2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43</w:t>
            </w:r>
          </w:p>
        </w:tc>
        <w:tc>
          <w:tcPr>
            <w:tcW w:w="1031" w:type="pct"/>
            <w:vMerge w:val="restar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中环路</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中环外圈耀龙路出口匝道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中环济阳路立交东向西第一分流点1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中环济阳路立交东向西第一分流点2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中环济阳路立交北侧入口匝道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中环济阳路立交西侧出口匝道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中环济阳路立交西向东第一分流点1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中环济阳路立交西向东第一分流点2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中环济阳路立交南侧入口匝道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中环济阳路立交内圈济阳路入口匝道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中环外圈上南路出口匝道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中环内圈上南路出口匝道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中环内圈锦绣</w:t>
            </w:r>
            <w:proofErr w:type="gramStart"/>
            <w:r w:rsidRPr="00C57177">
              <w:rPr>
                <w:rFonts w:ascii="宋体" w:hAnsi="宋体" w:cs="宋体" w:hint="eastAsia"/>
                <w:color w:val="000000"/>
                <w:kern w:val="0"/>
                <w:sz w:val="18"/>
                <w:szCs w:val="18"/>
              </w:rPr>
              <w:t>路出口</w:t>
            </w:r>
            <w:proofErr w:type="gramEnd"/>
            <w:r w:rsidRPr="00C57177">
              <w:rPr>
                <w:rFonts w:ascii="宋体" w:hAnsi="宋体" w:cs="宋体" w:hint="eastAsia"/>
                <w:color w:val="000000"/>
                <w:kern w:val="0"/>
                <w:sz w:val="18"/>
                <w:szCs w:val="18"/>
              </w:rPr>
              <w:t>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中环外圈锦绣</w:t>
            </w:r>
            <w:proofErr w:type="gramStart"/>
            <w:r w:rsidRPr="00C57177">
              <w:rPr>
                <w:rFonts w:ascii="宋体" w:hAnsi="宋体" w:cs="宋体" w:hint="eastAsia"/>
                <w:color w:val="000000"/>
                <w:kern w:val="0"/>
                <w:sz w:val="18"/>
                <w:szCs w:val="18"/>
              </w:rPr>
              <w:t>路出口</w:t>
            </w:r>
            <w:proofErr w:type="gramEnd"/>
            <w:r w:rsidRPr="00C57177">
              <w:rPr>
                <w:rFonts w:ascii="宋体" w:hAnsi="宋体" w:cs="宋体" w:hint="eastAsia"/>
                <w:color w:val="000000"/>
                <w:kern w:val="0"/>
                <w:sz w:val="18"/>
                <w:szCs w:val="18"/>
              </w:rPr>
              <w:t>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中环外圈沪南路出口匝道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中环内圈沪南路出口匝道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中环罗山立交东向西第一分流点1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中环罗山立交东向西第一分流点2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向南第二分流点1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向南第二分流点2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中环罗山立交西侧出口匝道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中环罗山立交西东第一分流点1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中环罗山立交西东第一分流点2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中环罗山立交南向北第一分流点1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中环罗山立交南向北第二分流点1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中环罗山立交南向北第二分流点2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中环罗山</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81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中环内圈金科路出口匝道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中环申江路立交东向西第一分流点1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中环申江路立交东向西第一分流点2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中环申江路立交西侧出口匝道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中环申江路立交西向东第一分流点1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中环申江路立交西向东第一分流点2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中环申江路立交南向北第一分流点1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中环申江路立交南向北第一分流点2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中环外圈高科中路出口匝道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中环内圈高科中路出口匝道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中环龙东立交东向西第一分流点1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中环龙东立交东向西第一分流点2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中环龙东立交西向东第一分流点1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中环龙东立交西向东第一分流点2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w:t>
            </w:r>
            <w:proofErr w:type="gramStart"/>
            <w:r w:rsidRPr="00C57177">
              <w:rPr>
                <w:rFonts w:ascii="宋体" w:hAnsi="宋体" w:cs="宋体" w:hint="eastAsia"/>
                <w:color w:val="000000"/>
                <w:kern w:val="0"/>
                <w:sz w:val="18"/>
                <w:szCs w:val="18"/>
              </w:rPr>
              <w:t>立交北</w:t>
            </w:r>
            <w:proofErr w:type="gramEnd"/>
            <w:r w:rsidRPr="00C57177">
              <w:rPr>
                <w:rFonts w:ascii="宋体" w:hAnsi="宋体" w:cs="宋体" w:hint="eastAsia"/>
                <w:color w:val="000000"/>
                <w:kern w:val="0"/>
                <w:sz w:val="18"/>
                <w:szCs w:val="18"/>
              </w:rPr>
              <w:t>向南第三合流点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中环龙东立交南侧出口匝道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中环龙东立交南向北第一分流点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中环龙东立交南向北第二分流点1</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中环龙东立交南向北第二分流点2</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中环外圈锦绣东路出口匝道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中环内圈锦绣东路出口匝道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中环杨高中路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中环杨高中路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中环杨高中路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中环杨高中路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中环杨高中路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中环杨高中路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中环外圈张杨路出口匝道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中环内圈张杨路出口匝道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119</w:t>
            </w:r>
          </w:p>
        </w:tc>
        <w:tc>
          <w:tcPr>
            <w:tcW w:w="1031" w:type="pct"/>
            <w:vMerge w:val="restar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沪芦高速</w:t>
            </w:r>
            <w:proofErr w:type="gramEnd"/>
            <w:r w:rsidRPr="00C57177">
              <w:rPr>
                <w:rFonts w:ascii="宋体" w:hAnsi="宋体" w:cs="宋体" w:hint="eastAsia"/>
                <w:color w:val="000000"/>
                <w:kern w:val="0"/>
                <w:sz w:val="18"/>
                <w:szCs w:val="18"/>
              </w:rPr>
              <w:t>（S2辅道）</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沪芦高速西侧秀浦路</w:t>
            </w:r>
            <w:proofErr w:type="gramEnd"/>
            <w:r w:rsidRPr="00C57177">
              <w:rPr>
                <w:rFonts w:ascii="宋体" w:hAnsi="宋体" w:cs="宋体" w:hint="eastAsia"/>
                <w:color w:val="000000"/>
                <w:kern w:val="0"/>
                <w:sz w:val="18"/>
                <w:szCs w:val="18"/>
              </w:rPr>
              <w:t>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沪芦高速</w:t>
            </w:r>
            <w:proofErr w:type="gramEnd"/>
            <w:r w:rsidRPr="00C57177">
              <w:rPr>
                <w:rFonts w:ascii="宋体" w:hAnsi="宋体" w:cs="宋体" w:hint="eastAsia"/>
                <w:color w:val="000000"/>
                <w:kern w:val="0"/>
                <w:sz w:val="18"/>
                <w:szCs w:val="18"/>
              </w:rPr>
              <w:t>西侧周</w:t>
            </w:r>
            <w:proofErr w:type="gramStart"/>
            <w:r w:rsidRPr="00C57177">
              <w:rPr>
                <w:rFonts w:ascii="宋体" w:hAnsi="宋体" w:cs="宋体" w:hint="eastAsia"/>
                <w:color w:val="000000"/>
                <w:kern w:val="0"/>
                <w:sz w:val="18"/>
                <w:szCs w:val="18"/>
              </w:rPr>
              <w:t>邓</w:t>
            </w:r>
            <w:proofErr w:type="gramEnd"/>
            <w:r w:rsidRPr="00C57177">
              <w:rPr>
                <w:rFonts w:ascii="宋体" w:hAnsi="宋体" w:cs="宋体" w:hint="eastAsia"/>
                <w:color w:val="000000"/>
                <w:kern w:val="0"/>
                <w:sz w:val="18"/>
                <w:szCs w:val="18"/>
              </w:rPr>
              <w:t>公路入口匝道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S2康桥收费口北侧入口</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S2康桥收费口南侧出口</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123</w:t>
            </w:r>
          </w:p>
        </w:tc>
        <w:tc>
          <w:tcPr>
            <w:tcW w:w="1031"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华夏高架路</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华夏高架南侧川南</w:t>
            </w:r>
            <w:proofErr w:type="gramStart"/>
            <w:r w:rsidRPr="00C57177">
              <w:rPr>
                <w:rFonts w:ascii="宋体" w:hAnsi="宋体" w:cs="宋体" w:hint="eastAsia"/>
                <w:color w:val="000000"/>
                <w:kern w:val="0"/>
                <w:sz w:val="18"/>
                <w:szCs w:val="18"/>
              </w:rPr>
              <w:t>奉出口</w:t>
            </w:r>
            <w:proofErr w:type="gramEnd"/>
            <w:r w:rsidRPr="00C57177">
              <w:rPr>
                <w:rFonts w:ascii="宋体" w:hAnsi="宋体" w:cs="宋体" w:hint="eastAsia"/>
                <w:color w:val="000000"/>
                <w:kern w:val="0"/>
                <w:sz w:val="18"/>
                <w:szCs w:val="18"/>
              </w:rPr>
              <w:t>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124</w:t>
            </w:r>
          </w:p>
        </w:tc>
        <w:tc>
          <w:tcPr>
            <w:tcW w:w="1031" w:type="pct"/>
            <w:vMerge w:val="restar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五洲大道</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张杨北路东侧出口匝道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杨高北路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杨高北路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杨高北路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杨高北路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金京路出口匝道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申江路东侧出口匝道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S20西侧出口匝道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S20东侧出口匝道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133</w:t>
            </w:r>
          </w:p>
        </w:tc>
        <w:tc>
          <w:tcPr>
            <w:tcW w:w="1031" w:type="pct"/>
            <w:vMerge w:val="restar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度假区高架路</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度假区高架西侧</w:t>
            </w:r>
            <w:proofErr w:type="gramStart"/>
            <w:r w:rsidRPr="00C57177">
              <w:rPr>
                <w:rFonts w:ascii="宋体" w:hAnsi="宋体" w:cs="宋体" w:hint="eastAsia"/>
                <w:color w:val="000000"/>
                <w:kern w:val="0"/>
                <w:sz w:val="18"/>
                <w:szCs w:val="18"/>
              </w:rPr>
              <w:t>沔</w:t>
            </w:r>
            <w:proofErr w:type="gramEnd"/>
            <w:r w:rsidRPr="00C57177">
              <w:rPr>
                <w:rFonts w:ascii="宋体" w:hAnsi="宋体" w:cs="宋体" w:hint="eastAsia"/>
                <w:color w:val="000000"/>
                <w:kern w:val="0"/>
                <w:sz w:val="18"/>
                <w:szCs w:val="18"/>
              </w:rPr>
              <w:t>北路出口匝道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度假区高架北侧</w:t>
            </w:r>
            <w:proofErr w:type="gramStart"/>
            <w:r w:rsidRPr="00C57177">
              <w:rPr>
                <w:rFonts w:ascii="宋体" w:hAnsi="宋体" w:cs="宋体" w:hint="eastAsia"/>
                <w:color w:val="000000"/>
                <w:kern w:val="0"/>
                <w:sz w:val="18"/>
                <w:szCs w:val="18"/>
              </w:rPr>
              <w:t>秀浦路出口</w:t>
            </w:r>
            <w:proofErr w:type="gramEnd"/>
            <w:r w:rsidRPr="00C57177">
              <w:rPr>
                <w:rFonts w:ascii="宋体" w:hAnsi="宋体" w:cs="宋体" w:hint="eastAsia"/>
                <w:color w:val="000000"/>
                <w:kern w:val="0"/>
                <w:sz w:val="18"/>
                <w:szCs w:val="18"/>
              </w:rPr>
              <w:t>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度假区高架</w:t>
            </w:r>
            <w:proofErr w:type="gramStart"/>
            <w:r w:rsidRPr="00C57177">
              <w:rPr>
                <w:rFonts w:ascii="宋体" w:hAnsi="宋体" w:cs="宋体" w:hint="eastAsia"/>
                <w:color w:val="000000"/>
                <w:kern w:val="0"/>
                <w:sz w:val="18"/>
                <w:szCs w:val="18"/>
              </w:rPr>
              <w:t>南侧沪芦高速</w:t>
            </w:r>
            <w:proofErr w:type="gramEnd"/>
            <w:r w:rsidRPr="00C57177">
              <w:rPr>
                <w:rFonts w:ascii="宋体" w:hAnsi="宋体" w:cs="宋体" w:hint="eastAsia"/>
                <w:color w:val="000000"/>
                <w:kern w:val="0"/>
                <w:sz w:val="18"/>
                <w:szCs w:val="18"/>
              </w:rPr>
              <w:t>入口匝道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136</w:t>
            </w:r>
          </w:p>
        </w:tc>
        <w:tc>
          <w:tcPr>
            <w:tcW w:w="1031" w:type="pct"/>
            <w:vMerge w:val="restar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罗山高架路</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罗山高架西侧高科西路出口匝道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罗山高架东侧张衡</w:t>
            </w:r>
            <w:proofErr w:type="gramStart"/>
            <w:r w:rsidRPr="00C57177">
              <w:rPr>
                <w:rFonts w:ascii="宋体" w:hAnsi="宋体" w:cs="宋体" w:hint="eastAsia"/>
                <w:color w:val="000000"/>
                <w:kern w:val="0"/>
                <w:sz w:val="18"/>
                <w:szCs w:val="18"/>
              </w:rPr>
              <w:t>路出口</w:t>
            </w:r>
            <w:proofErr w:type="gramEnd"/>
            <w:r w:rsidRPr="00C57177">
              <w:rPr>
                <w:rFonts w:ascii="宋体" w:hAnsi="宋体" w:cs="宋体" w:hint="eastAsia"/>
                <w:color w:val="000000"/>
                <w:kern w:val="0"/>
                <w:sz w:val="18"/>
                <w:szCs w:val="18"/>
              </w:rPr>
              <w:t>匝道</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138</w:t>
            </w:r>
          </w:p>
        </w:tc>
        <w:tc>
          <w:tcPr>
            <w:tcW w:w="1031" w:type="pct"/>
            <w:vMerge w:val="restar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外环高速（S20）</w:t>
            </w: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外环龙东</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外环龙东</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外环龙东</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141</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外环龙东</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142</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外环龙东</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143</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外环龙东</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144</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外环济阳路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145</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外环济阳路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南向东分流点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146</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外环济阳路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147</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外环济阳路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西向南分流点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148</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外环济阳路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北向西合流点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149</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外环济阳路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北向西分流点</w:t>
            </w:r>
          </w:p>
        </w:tc>
      </w:tr>
      <w:tr w:rsidR="00B67D89" w:rsidTr="00D25798">
        <w:trPr>
          <w:trHeight w:val="227"/>
        </w:trPr>
        <w:tc>
          <w:tcPr>
            <w:tcW w:w="697"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150</w:t>
            </w:r>
          </w:p>
        </w:tc>
        <w:tc>
          <w:tcPr>
            <w:tcW w:w="1031"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widowControl/>
              <w:jc w:val="left"/>
              <w:rPr>
                <w:rFonts w:ascii="宋体" w:hAnsi="宋体" w:cs="宋体"/>
                <w:color w:val="000000"/>
                <w:kern w:val="0"/>
                <w:sz w:val="18"/>
                <w:szCs w:val="18"/>
              </w:rPr>
            </w:pPr>
          </w:p>
        </w:tc>
        <w:tc>
          <w:tcPr>
            <w:tcW w:w="327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外环济阳路</w:t>
            </w:r>
            <w:proofErr w:type="gramStart"/>
            <w:r w:rsidRPr="00C57177">
              <w:rPr>
                <w:rFonts w:ascii="宋体" w:hAnsi="宋体" w:cs="宋体" w:hint="eastAsia"/>
                <w:color w:val="000000"/>
                <w:kern w:val="0"/>
                <w:sz w:val="18"/>
                <w:szCs w:val="18"/>
              </w:rPr>
              <w:t>立交由</w:t>
            </w:r>
            <w:proofErr w:type="gramEnd"/>
            <w:r w:rsidRPr="00C57177">
              <w:rPr>
                <w:rFonts w:ascii="宋体" w:hAnsi="宋体" w:cs="宋体" w:hint="eastAsia"/>
                <w:color w:val="000000"/>
                <w:kern w:val="0"/>
                <w:sz w:val="18"/>
                <w:szCs w:val="18"/>
              </w:rPr>
              <w:t>东向北合流点</w:t>
            </w:r>
          </w:p>
        </w:tc>
      </w:tr>
    </w:tbl>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p>
    <w:p w:rsidR="00B67D89" w:rsidRDefault="00B67D89" w:rsidP="00B67D89">
      <w:pPr>
        <w:widowControl/>
        <w:jc w:val="left"/>
        <w:rPr>
          <w:rFonts w:ascii="Times New Roman" w:hAnsi="Times New Roman"/>
          <w:color w:val="000000"/>
          <w:sz w:val="22"/>
        </w:rPr>
        <w:sectPr w:rsidR="00B67D89">
          <w:pgSz w:w="11906" w:h="16838"/>
          <w:pgMar w:top="1134" w:right="1134" w:bottom="1134" w:left="1134" w:header="720" w:footer="720" w:gutter="0"/>
          <w:cols w:num="2" w:space="420"/>
          <w:docGrid w:type="lines" w:linePitch="312" w:charSpace="19866"/>
        </w:sectPr>
      </w:pPr>
    </w:p>
    <w:tbl>
      <w:tblPr>
        <w:tblW w:w="9645" w:type="dxa"/>
        <w:tblInd w:w="93" w:type="dxa"/>
        <w:tblLook w:val="04A0" w:firstRow="1" w:lastRow="0" w:firstColumn="1" w:lastColumn="0" w:noHBand="0" w:noVBand="1"/>
      </w:tblPr>
      <w:tblGrid>
        <w:gridCol w:w="513"/>
        <w:gridCol w:w="9132"/>
      </w:tblGrid>
      <w:tr w:rsidR="00B67D89" w:rsidTr="00D25798">
        <w:trPr>
          <w:trHeight w:val="227"/>
        </w:trPr>
        <w:tc>
          <w:tcPr>
            <w:tcW w:w="964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proofErr w:type="gramStart"/>
            <w:r w:rsidRPr="00C57177">
              <w:rPr>
                <w:rFonts w:ascii="宋体" w:hAnsi="宋体" w:cs="宋体" w:hint="eastAsia"/>
                <w:b/>
                <w:bCs/>
                <w:color w:val="000000"/>
                <w:kern w:val="0"/>
                <w:sz w:val="18"/>
                <w:szCs w:val="18"/>
              </w:rPr>
              <w:lastRenderedPageBreak/>
              <w:t>个体级交通</w:t>
            </w:r>
            <w:proofErr w:type="gramEnd"/>
            <w:r w:rsidRPr="00C57177">
              <w:rPr>
                <w:rFonts w:ascii="宋体" w:hAnsi="宋体" w:cs="宋体" w:hint="eastAsia"/>
                <w:b/>
                <w:bCs/>
                <w:color w:val="000000"/>
                <w:kern w:val="0"/>
                <w:sz w:val="18"/>
                <w:szCs w:val="18"/>
              </w:rPr>
              <w:t>主体感知区界（2</w:t>
            </w:r>
            <w:r w:rsidRPr="00C57177">
              <w:rPr>
                <w:rFonts w:ascii="宋体" w:hAnsi="宋体" w:cs="宋体"/>
                <w:b/>
                <w:bCs/>
                <w:color w:val="000000"/>
                <w:kern w:val="0"/>
                <w:sz w:val="18"/>
                <w:szCs w:val="18"/>
              </w:rPr>
              <w:t>8</w:t>
            </w:r>
            <w:r w:rsidRPr="00C57177">
              <w:rPr>
                <w:rFonts w:ascii="宋体" w:hAnsi="宋体" w:cs="宋体" w:hint="eastAsia"/>
                <w:b/>
                <w:bCs/>
                <w:color w:val="000000"/>
                <w:kern w:val="0"/>
                <w:sz w:val="18"/>
                <w:szCs w:val="18"/>
              </w:rPr>
              <w:t>）</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序号</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路口/路段（双向布置）</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芦恒路</w:t>
            </w:r>
            <w:proofErr w:type="gramEnd"/>
            <w:r w:rsidRPr="00C57177">
              <w:rPr>
                <w:rFonts w:ascii="宋体" w:hAnsi="宋体" w:cs="宋体" w:hint="eastAsia"/>
                <w:color w:val="000000"/>
                <w:kern w:val="0"/>
                <w:sz w:val="18"/>
                <w:szCs w:val="18"/>
              </w:rPr>
              <w:t>路段</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林浦路/</w:t>
            </w:r>
            <w:proofErr w:type="gramStart"/>
            <w:r w:rsidRPr="00C57177">
              <w:rPr>
                <w:rFonts w:ascii="宋体" w:hAnsi="宋体" w:cs="宋体" w:hint="eastAsia"/>
                <w:color w:val="000000"/>
                <w:kern w:val="0"/>
                <w:sz w:val="18"/>
                <w:szCs w:val="18"/>
              </w:rPr>
              <w:t>红临路</w:t>
            </w:r>
            <w:proofErr w:type="gramEnd"/>
            <w:r w:rsidRPr="00C57177">
              <w:rPr>
                <w:rFonts w:ascii="宋体" w:hAnsi="宋体" w:cs="宋体" w:hint="eastAsia"/>
                <w:color w:val="000000"/>
                <w:kern w:val="0"/>
                <w:sz w:val="18"/>
                <w:szCs w:val="18"/>
              </w:rPr>
              <w:t>交叉口以西</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林浦路路段（林浦路桥北）</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林浦路红临路</w:t>
            </w:r>
            <w:proofErr w:type="gramEnd"/>
            <w:r w:rsidRPr="00C57177">
              <w:rPr>
                <w:rFonts w:ascii="宋体" w:hAnsi="宋体" w:cs="宋体" w:hint="eastAsia"/>
                <w:color w:val="000000"/>
                <w:kern w:val="0"/>
                <w:sz w:val="18"/>
                <w:szCs w:val="18"/>
              </w:rPr>
              <w:t>以北210m丁字路口西侧断面</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红临路</w:t>
            </w:r>
            <w:proofErr w:type="gramEnd"/>
            <w:r w:rsidRPr="00C57177">
              <w:rPr>
                <w:rFonts w:ascii="宋体" w:hAnsi="宋体" w:cs="宋体" w:hint="eastAsia"/>
                <w:color w:val="000000"/>
                <w:kern w:val="0"/>
                <w:sz w:val="18"/>
                <w:szCs w:val="18"/>
              </w:rPr>
              <w:t>路段（</w:t>
            </w:r>
            <w:proofErr w:type="gramStart"/>
            <w:r w:rsidRPr="00C57177">
              <w:rPr>
                <w:rFonts w:ascii="宋体" w:hAnsi="宋体" w:cs="宋体" w:hint="eastAsia"/>
                <w:color w:val="000000"/>
                <w:kern w:val="0"/>
                <w:sz w:val="18"/>
                <w:szCs w:val="18"/>
              </w:rPr>
              <w:t>红临路林培路西</w:t>
            </w:r>
            <w:proofErr w:type="gramEnd"/>
            <w:r w:rsidRPr="00C57177">
              <w:rPr>
                <w:rFonts w:ascii="宋体" w:hAnsi="宋体" w:cs="宋体" w:hint="eastAsia"/>
                <w:color w:val="000000"/>
                <w:kern w:val="0"/>
                <w:sz w:val="18"/>
                <w:szCs w:val="18"/>
              </w:rPr>
              <w:t>）</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林恒路</w:t>
            </w:r>
            <w:proofErr w:type="gramEnd"/>
            <w:r w:rsidRPr="00C57177">
              <w:rPr>
                <w:rFonts w:ascii="宋体" w:hAnsi="宋体" w:cs="宋体" w:hint="eastAsia"/>
                <w:color w:val="000000"/>
                <w:kern w:val="0"/>
                <w:sz w:val="18"/>
                <w:szCs w:val="18"/>
              </w:rPr>
              <w:t>路段（</w:t>
            </w:r>
            <w:proofErr w:type="gramStart"/>
            <w:r w:rsidRPr="00C57177">
              <w:rPr>
                <w:rFonts w:ascii="宋体" w:hAnsi="宋体" w:cs="宋体" w:hint="eastAsia"/>
                <w:color w:val="000000"/>
                <w:kern w:val="0"/>
                <w:sz w:val="18"/>
                <w:szCs w:val="18"/>
              </w:rPr>
              <w:t>浦星公路/林恒路</w:t>
            </w:r>
            <w:proofErr w:type="gramEnd"/>
            <w:r w:rsidRPr="00C57177">
              <w:rPr>
                <w:rFonts w:ascii="宋体" w:hAnsi="宋体" w:cs="宋体" w:hint="eastAsia"/>
                <w:color w:val="000000"/>
                <w:kern w:val="0"/>
                <w:sz w:val="18"/>
                <w:szCs w:val="18"/>
              </w:rPr>
              <w:t>以东）</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懿德路/林瞿路交叉口南</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无名路路段（康梧路/年家</w:t>
            </w:r>
            <w:proofErr w:type="gramStart"/>
            <w:r w:rsidRPr="00C57177">
              <w:rPr>
                <w:rFonts w:ascii="宋体" w:hAnsi="宋体" w:cs="宋体" w:hint="eastAsia"/>
                <w:color w:val="000000"/>
                <w:kern w:val="0"/>
                <w:sz w:val="18"/>
                <w:szCs w:val="18"/>
              </w:rPr>
              <w:t>浜</w:t>
            </w:r>
            <w:proofErr w:type="gramEnd"/>
            <w:r w:rsidRPr="00C57177">
              <w:rPr>
                <w:rFonts w:ascii="宋体" w:hAnsi="宋体" w:cs="宋体" w:hint="eastAsia"/>
                <w:color w:val="000000"/>
                <w:kern w:val="0"/>
                <w:sz w:val="18"/>
                <w:szCs w:val="18"/>
              </w:rPr>
              <w:t>路交叉口南侧）</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横桥路路段</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江月东路路段</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林海公路路段（</w:t>
            </w:r>
            <w:proofErr w:type="gramStart"/>
            <w:r w:rsidRPr="00C57177">
              <w:rPr>
                <w:rFonts w:ascii="宋体" w:hAnsi="宋体" w:cs="宋体" w:hint="eastAsia"/>
                <w:color w:val="000000"/>
                <w:kern w:val="0"/>
                <w:sz w:val="18"/>
                <w:szCs w:val="18"/>
              </w:rPr>
              <w:t>友谊河</w:t>
            </w:r>
            <w:proofErr w:type="gramEnd"/>
            <w:r w:rsidRPr="00C57177">
              <w:rPr>
                <w:rFonts w:ascii="宋体" w:hAnsi="宋体" w:cs="宋体" w:hint="eastAsia"/>
                <w:color w:val="000000"/>
                <w:kern w:val="0"/>
                <w:sz w:val="18"/>
                <w:szCs w:val="18"/>
              </w:rPr>
              <w:t>桥北）</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无名</w:t>
            </w:r>
            <w:proofErr w:type="gramStart"/>
            <w:r w:rsidRPr="00C57177">
              <w:rPr>
                <w:rFonts w:ascii="宋体" w:hAnsi="宋体" w:cs="宋体" w:hint="eastAsia"/>
                <w:color w:val="000000"/>
                <w:kern w:val="0"/>
                <w:sz w:val="18"/>
                <w:szCs w:val="18"/>
              </w:rPr>
              <w:t>路</w:t>
            </w:r>
            <w:proofErr w:type="gramEnd"/>
            <w:r w:rsidRPr="00C57177">
              <w:rPr>
                <w:rFonts w:ascii="宋体" w:hAnsi="宋体" w:cs="宋体" w:hint="eastAsia"/>
                <w:color w:val="000000"/>
                <w:kern w:val="0"/>
                <w:sz w:val="18"/>
                <w:szCs w:val="18"/>
              </w:rPr>
              <w:t>路段1</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航三路路段（航三路长兴河路西）</w:t>
            </w:r>
          </w:p>
        </w:tc>
      </w:tr>
      <w:tr w:rsidR="00B67D89" w:rsidTr="00D25798">
        <w:trPr>
          <w:trHeight w:val="227"/>
        </w:trPr>
        <w:tc>
          <w:tcPr>
            <w:tcW w:w="513" w:type="dxa"/>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w:t>
            </w:r>
          </w:p>
        </w:tc>
        <w:tc>
          <w:tcPr>
            <w:tcW w:w="9132" w:type="dxa"/>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left"/>
              <w:rPr>
                <w:rFonts w:ascii="宋体" w:hAnsi="宋体" w:cs="宋体"/>
                <w:color w:val="000000"/>
                <w:kern w:val="0"/>
                <w:sz w:val="18"/>
                <w:szCs w:val="18"/>
              </w:rPr>
            </w:pPr>
            <w:r w:rsidRPr="00C57177">
              <w:rPr>
                <w:rFonts w:ascii="宋体" w:hAnsi="宋体" w:cs="宋体" w:hint="eastAsia"/>
                <w:color w:val="000000"/>
                <w:kern w:val="0"/>
                <w:sz w:val="18"/>
                <w:szCs w:val="18"/>
              </w:rPr>
              <w:t>22组村宅路</w:t>
            </w:r>
          </w:p>
        </w:tc>
      </w:tr>
    </w:tbl>
    <w:p w:rsidR="00B67D89" w:rsidRDefault="00B67D89" w:rsidP="00B67D89">
      <w:pPr>
        <w:adjustRightInd w:val="0"/>
        <w:snapToGrid w:val="0"/>
        <w:spacing w:line="300" w:lineRule="auto"/>
        <w:ind w:firstLineChars="200" w:firstLine="440"/>
        <w:jc w:val="left"/>
        <w:rPr>
          <w:rFonts w:ascii="Times New Roman" w:hAnsi="Times New Roman"/>
          <w:color w:val="000000"/>
          <w:sz w:val="22"/>
        </w:rPr>
        <w:sectPr w:rsidR="00B67D89">
          <w:pgSz w:w="11906" w:h="16838"/>
          <w:pgMar w:top="1134" w:right="1134" w:bottom="1134" w:left="1134" w:header="720" w:footer="720" w:gutter="0"/>
          <w:cols w:space="420"/>
          <w:docGrid w:type="lines" w:linePitch="312" w:charSpace="88678"/>
        </w:sectPr>
      </w:pPr>
    </w:p>
    <w:tbl>
      <w:tblPr>
        <w:tblW w:w="5000" w:type="pct"/>
        <w:tblLayout w:type="fixed"/>
        <w:tblLook w:val="04A0" w:firstRow="1" w:lastRow="0" w:firstColumn="1" w:lastColumn="0" w:noHBand="0" w:noVBand="1"/>
      </w:tblPr>
      <w:tblGrid>
        <w:gridCol w:w="534"/>
        <w:gridCol w:w="2614"/>
      </w:tblGrid>
      <w:tr w:rsidR="00B67D89" w:rsidTr="00D25798">
        <w:trPr>
          <w:trHeight w:val="227"/>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lastRenderedPageBreak/>
              <w:t>单点信号机联网升级路口（3</w:t>
            </w:r>
            <w:r w:rsidRPr="00C57177">
              <w:rPr>
                <w:rFonts w:ascii="宋体" w:hAnsi="宋体" w:cs="宋体"/>
                <w:b/>
                <w:bCs/>
                <w:color w:val="000000"/>
                <w:kern w:val="0"/>
                <w:sz w:val="18"/>
                <w:szCs w:val="18"/>
              </w:rPr>
              <w:t>95</w:t>
            </w:r>
            <w:r w:rsidRPr="00C57177">
              <w:rPr>
                <w:rFonts w:ascii="宋体" w:hAnsi="宋体" w:cs="宋体" w:hint="eastAsia"/>
                <w:b/>
                <w:bCs/>
                <w:color w:val="000000"/>
                <w:kern w:val="0"/>
                <w:sz w:val="18"/>
                <w:szCs w:val="18"/>
              </w:rPr>
              <w:t>）</w:t>
            </w:r>
          </w:p>
        </w:tc>
      </w:tr>
      <w:tr w:rsidR="00B67D89" w:rsidTr="00D25798">
        <w:trPr>
          <w:trHeight w:val="227"/>
          <w:tblHeader/>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序号</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交叉口名称</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拱为路/丰海路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宣镇东路/宣中</w:t>
            </w:r>
            <w:proofErr w:type="gramEnd"/>
            <w:r w:rsidRPr="00C57177">
              <w:rPr>
                <w:rFonts w:ascii="宋体" w:hAnsi="宋体" w:cs="宋体" w:hint="eastAsia"/>
                <w:color w:val="000000"/>
                <w:kern w:val="0"/>
                <w:sz w:val="18"/>
                <w:szCs w:val="18"/>
              </w:rPr>
              <w:t>支路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鹤立东路/</w:t>
            </w:r>
            <w:proofErr w:type="gramStart"/>
            <w:r w:rsidRPr="00C57177">
              <w:rPr>
                <w:rFonts w:ascii="宋体" w:hAnsi="宋体" w:cs="宋体" w:hint="eastAsia"/>
                <w:color w:val="000000"/>
                <w:kern w:val="0"/>
                <w:sz w:val="18"/>
                <w:szCs w:val="18"/>
              </w:rPr>
              <w:t>丹音路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鹤立东路/航都北路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拱川路</w:t>
            </w:r>
            <w:proofErr w:type="gramEnd"/>
            <w:r w:rsidRPr="00C57177">
              <w:rPr>
                <w:rFonts w:ascii="宋体" w:hAnsi="宋体" w:cs="宋体" w:hint="eastAsia"/>
                <w:color w:val="000000"/>
                <w:kern w:val="0"/>
                <w:sz w:val="18"/>
                <w:szCs w:val="18"/>
              </w:rPr>
              <w:t>/通济路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拱乐路</w:t>
            </w:r>
            <w:proofErr w:type="gramEnd"/>
            <w:r w:rsidRPr="00C57177">
              <w:rPr>
                <w:rFonts w:ascii="宋体" w:hAnsi="宋体" w:cs="宋体" w:hint="eastAsia"/>
                <w:color w:val="000000"/>
                <w:kern w:val="0"/>
                <w:sz w:val="18"/>
                <w:szCs w:val="18"/>
              </w:rPr>
              <w:t>/通济路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拱鸣路</w:t>
            </w:r>
            <w:proofErr w:type="gramEnd"/>
            <w:r w:rsidRPr="00C57177">
              <w:rPr>
                <w:rFonts w:ascii="宋体" w:hAnsi="宋体" w:cs="宋体" w:hint="eastAsia"/>
                <w:color w:val="000000"/>
                <w:kern w:val="0"/>
                <w:sz w:val="18"/>
                <w:szCs w:val="18"/>
              </w:rPr>
              <w:t>/通济路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汇成路/</w:t>
            </w:r>
            <w:proofErr w:type="gramStart"/>
            <w:r w:rsidRPr="00C57177">
              <w:rPr>
                <w:rFonts w:ascii="宋体" w:hAnsi="宋体" w:cs="宋体" w:hint="eastAsia"/>
                <w:color w:val="000000"/>
                <w:kern w:val="0"/>
                <w:sz w:val="18"/>
                <w:szCs w:val="18"/>
              </w:rPr>
              <w:t>宣镇东路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航鹤路</w:t>
            </w:r>
            <w:proofErr w:type="gramEnd"/>
            <w:r w:rsidRPr="00C57177">
              <w:rPr>
                <w:rFonts w:ascii="宋体" w:hAnsi="宋体" w:cs="宋体" w:hint="eastAsia"/>
                <w:color w:val="000000"/>
                <w:kern w:val="0"/>
                <w:sz w:val="18"/>
                <w:szCs w:val="18"/>
              </w:rPr>
              <w:t>/鹤南路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宣黄公路/园西路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航梅路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航定路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航梅路</w:t>
            </w:r>
            <w:proofErr w:type="gramEnd"/>
            <w:r w:rsidRPr="00C57177">
              <w:rPr>
                <w:rFonts w:ascii="宋体" w:hAnsi="宋体" w:cs="宋体" w:hint="eastAsia"/>
                <w:color w:val="000000"/>
                <w:kern w:val="0"/>
                <w:sz w:val="18"/>
                <w:szCs w:val="18"/>
              </w:rPr>
              <w:t>/航头路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航瑞路</w:t>
            </w:r>
            <w:proofErr w:type="gramEnd"/>
            <w:r w:rsidRPr="00C57177">
              <w:rPr>
                <w:rFonts w:ascii="宋体" w:hAnsi="宋体" w:cs="宋体" w:hint="eastAsia"/>
                <w:color w:val="000000"/>
                <w:kern w:val="0"/>
                <w:sz w:val="18"/>
                <w:szCs w:val="18"/>
              </w:rPr>
              <w:t>/鹤沙路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航瑞路/鹤驰路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航瑞路/鹤雷路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鹤沙路/</w:t>
            </w:r>
            <w:proofErr w:type="gramStart"/>
            <w:r w:rsidRPr="00C57177">
              <w:rPr>
                <w:rFonts w:ascii="宋体" w:hAnsi="宋体" w:cs="宋体" w:hint="eastAsia"/>
                <w:color w:val="000000"/>
                <w:kern w:val="0"/>
                <w:sz w:val="18"/>
                <w:szCs w:val="18"/>
              </w:rPr>
              <w:t>鹤驰路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鹤恒路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鹤亭路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鹤沙路/</w:t>
            </w:r>
            <w:proofErr w:type="gramStart"/>
            <w:r w:rsidRPr="00C57177">
              <w:rPr>
                <w:rFonts w:ascii="宋体" w:hAnsi="宋体" w:cs="宋体" w:hint="eastAsia"/>
                <w:color w:val="000000"/>
                <w:kern w:val="0"/>
                <w:sz w:val="18"/>
                <w:szCs w:val="18"/>
              </w:rPr>
              <w:t>鹤恒路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鹤韵路/鹤雷路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鹤韵路/鹤驰路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鹤雷路/鹤恒路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鹤雷路/鹤永</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鹤雷路/航春</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鹤雷路/航昌</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鹤沙路/</w:t>
            </w:r>
            <w:proofErr w:type="gramStart"/>
            <w:r w:rsidRPr="00C57177">
              <w:rPr>
                <w:rFonts w:ascii="宋体" w:hAnsi="宋体" w:cs="宋体" w:hint="eastAsia"/>
                <w:color w:val="000000"/>
                <w:kern w:val="0"/>
                <w:sz w:val="18"/>
                <w:szCs w:val="18"/>
              </w:rPr>
              <w:t>鹤韵路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航瑞路/鹤涛</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航浦路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航梅路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航鹤路</w:t>
            </w:r>
            <w:proofErr w:type="gramEnd"/>
            <w:r w:rsidRPr="00C57177">
              <w:rPr>
                <w:rFonts w:ascii="宋体" w:hAnsi="宋体" w:cs="宋体" w:hint="eastAsia"/>
                <w:color w:val="000000"/>
                <w:kern w:val="0"/>
                <w:sz w:val="18"/>
                <w:szCs w:val="18"/>
              </w:rPr>
              <w:t>/鹤立西路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航浦路</w:t>
            </w:r>
            <w:proofErr w:type="gramEnd"/>
            <w:r w:rsidRPr="00C57177">
              <w:rPr>
                <w:rFonts w:ascii="宋体" w:hAnsi="宋体" w:cs="宋体" w:hint="eastAsia"/>
                <w:color w:val="000000"/>
                <w:kern w:val="0"/>
                <w:sz w:val="18"/>
                <w:szCs w:val="18"/>
              </w:rPr>
              <w:t>/林海公路东350M</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航浦路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航鹤路</w:t>
            </w:r>
            <w:proofErr w:type="gramEnd"/>
            <w:r w:rsidRPr="00C57177">
              <w:rPr>
                <w:rFonts w:ascii="宋体" w:hAnsi="宋体" w:cs="宋体" w:hint="eastAsia"/>
                <w:color w:val="000000"/>
                <w:kern w:val="0"/>
                <w:sz w:val="18"/>
                <w:szCs w:val="18"/>
              </w:rPr>
              <w:t>往西300米</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鹤沙路/</w:t>
            </w:r>
            <w:proofErr w:type="gramStart"/>
            <w:r w:rsidRPr="00C57177">
              <w:rPr>
                <w:rFonts w:ascii="宋体" w:hAnsi="宋体" w:cs="宋体" w:hint="eastAsia"/>
                <w:color w:val="000000"/>
                <w:kern w:val="0"/>
                <w:sz w:val="18"/>
                <w:szCs w:val="18"/>
              </w:rPr>
              <w:t>鹤雷路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靖</w:t>
            </w:r>
            <w:proofErr w:type="gramEnd"/>
            <w:r w:rsidRPr="00C57177">
              <w:rPr>
                <w:rFonts w:ascii="宋体" w:hAnsi="宋体" w:cs="宋体" w:hint="eastAsia"/>
                <w:color w:val="000000"/>
                <w:kern w:val="0"/>
                <w:sz w:val="18"/>
                <w:szCs w:val="18"/>
              </w:rPr>
              <w:t>海路/</w:t>
            </w:r>
            <w:proofErr w:type="gramStart"/>
            <w:r w:rsidRPr="00C57177">
              <w:rPr>
                <w:rFonts w:ascii="宋体" w:hAnsi="宋体" w:cs="宋体" w:hint="eastAsia"/>
                <w:color w:val="000000"/>
                <w:kern w:val="0"/>
                <w:sz w:val="18"/>
                <w:szCs w:val="18"/>
              </w:rPr>
              <w:t>惠园路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南芦公路</w:t>
            </w:r>
            <w:proofErr w:type="gramEnd"/>
            <w:r w:rsidRPr="00C57177">
              <w:rPr>
                <w:rFonts w:ascii="宋体" w:hAnsi="宋体" w:cs="宋体" w:hint="eastAsia"/>
                <w:color w:val="000000"/>
                <w:kern w:val="0"/>
                <w:sz w:val="18"/>
                <w:szCs w:val="18"/>
              </w:rPr>
              <w:t>/园</w:t>
            </w:r>
            <w:proofErr w:type="gramStart"/>
            <w:r w:rsidRPr="00C57177">
              <w:rPr>
                <w:rFonts w:ascii="宋体" w:hAnsi="宋体" w:cs="宋体" w:hint="eastAsia"/>
                <w:color w:val="000000"/>
                <w:kern w:val="0"/>
                <w:sz w:val="18"/>
                <w:szCs w:val="18"/>
              </w:rPr>
              <w:t>迪</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航瑞路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鹤亭路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拱亮路/拱泰</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拱亮路/听锦</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拱亮路</w:t>
            </w:r>
            <w:proofErr w:type="gramEnd"/>
            <w:r w:rsidRPr="00C57177">
              <w:rPr>
                <w:rFonts w:ascii="宋体" w:hAnsi="宋体" w:cs="宋体" w:hint="eastAsia"/>
                <w:color w:val="000000"/>
                <w:kern w:val="0"/>
                <w:sz w:val="18"/>
                <w:szCs w:val="18"/>
              </w:rPr>
              <w:t>/北门路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沪南公路/盐大路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w:t>
            </w:r>
            <w:proofErr w:type="gramStart"/>
            <w:r w:rsidRPr="00C57177">
              <w:rPr>
                <w:rFonts w:ascii="宋体" w:hAnsi="宋体" w:cs="宋体" w:hint="eastAsia"/>
                <w:color w:val="000000"/>
                <w:kern w:val="0"/>
                <w:sz w:val="18"/>
                <w:szCs w:val="18"/>
              </w:rPr>
              <w:t>远联路</w:t>
            </w:r>
            <w:proofErr w:type="gramEnd"/>
            <w:r w:rsidRPr="00C57177">
              <w:rPr>
                <w:rFonts w:ascii="宋体" w:hAnsi="宋体" w:cs="宋体" w:hint="eastAsia"/>
                <w:color w:val="000000"/>
                <w:kern w:val="0"/>
                <w:sz w:val="18"/>
                <w:szCs w:val="18"/>
              </w:rPr>
              <w:t>(卫武宾馆门口)</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沪南公路/南港公路(远东村东</w:t>
            </w:r>
            <w:r w:rsidRPr="00C57177">
              <w:rPr>
                <w:rFonts w:ascii="宋体" w:hAnsi="宋体" w:cs="宋体" w:hint="eastAsia"/>
                <w:color w:val="000000"/>
                <w:kern w:val="0"/>
                <w:sz w:val="18"/>
                <w:szCs w:val="18"/>
              </w:rPr>
              <w:lastRenderedPageBreak/>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沪南公路/建中路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沪南公路/建西路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盐大路/长江路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盐大路/曲幽路/沪南公路北1（约390M）</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航瑞路/鹤洁路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下盐路/祝和路(高新河桥)</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下盐路(祝和路)/盐大路东1</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下盐路(祝和路)/悦目路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下盐路/东港公路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下盐路/汉高路(果园路,老港路)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下盐路(祝和路)/盐大路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w:t>
            </w:r>
            <w:proofErr w:type="gramStart"/>
            <w:r w:rsidRPr="00C57177">
              <w:rPr>
                <w:rFonts w:ascii="宋体" w:hAnsi="宋体" w:cs="宋体" w:hint="eastAsia"/>
                <w:color w:val="000000"/>
                <w:kern w:val="0"/>
                <w:sz w:val="18"/>
                <w:szCs w:val="18"/>
              </w:rPr>
              <w:t>同强南路</w:t>
            </w:r>
            <w:proofErr w:type="gramEnd"/>
            <w:r w:rsidRPr="00C57177">
              <w:rPr>
                <w:rFonts w:ascii="宋体" w:hAnsi="宋体" w:cs="宋体" w:hint="eastAsia"/>
                <w:color w:val="000000"/>
                <w:kern w:val="0"/>
                <w:sz w:val="18"/>
                <w:szCs w:val="18"/>
              </w:rPr>
              <w:t>(白龙港桥)</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下盐路(祝和路)/现代农村示范园(悦目路东1，8000号)</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下盐路(上飞路)/两港大道</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航浦路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航鹤路/航南</w:t>
            </w:r>
            <w:proofErr w:type="gramEnd"/>
            <w:r w:rsidRPr="00C57177">
              <w:rPr>
                <w:rFonts w:ascii="宋体" w:hAnsi="宋体" w:cs="宋体" w:hint="eastAsia"/>
                <w:color w:val="000000"/>
                <w:kern w:val="0"/>
                <w:sz w:val="18"/>
                <w:szCs w:val="18"/>
              </w:rPr>
              <w:t>公路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学</w:t>
            </w:r>
            <w:proofErr w:type="gramStart"/>
            <w:r w:rsidRPr="00C57177">
              <w:rPr>
                <w:rFonts w:ascii="宋体" w:hAnsi="宋体" w:cs="宋体" w:hint="eastAsia"/>
                <w:color w:val="000000"/>
                <w:kern w:val="0"/>
                <w:sz w:val="18"/>
                <w:szCs w:val="18"/>
              </w:rPr>
              <w:t>诚路/航定</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学诚路</w:t>
            </w:r>
            <w:proofErr w:type="gramEnd"/>
            <w:r w:rsidRPr="00C57177">
              <w:rPr>
                <w:rFonts w:ascii="宋体" w:hAnsi="宋体" w:cs="宋体" w:hint="eastAsia"/>
                <w:color w:val="000000"/>
                <w:kern w:val="0"/>
                <w:sz w:val="18"/>
                <w:szCs w:val="18"/>
              </w:rPr>
              <w:t>/航头路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沪南公路/老芦公路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拱极东路</w:t>
            </w:r>
            <w:proofErr w:type="gramEnd"/>
            <w:r w:rsidRPr="00C57177">
              <w:rPr>
                <w:rFonts w:ascii="宋体" w:hAnsi="宋体" w:cs="宋体" w:hint="eastAsia"/>
                <w:color w:val="000000"/>
                <w:kern w:val="0"/>
                <w:sz w:val="18"/>
                <w:szCs w:val="18"/>
              </w:rPr>
              <w:t>/纵四河桥K3+775</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航南公路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航鹤路</w:t>
            </w:r>
            <w:proofErr w:type="gramEnd"/>
            <w:r w:rsidRPr="00C57177">
              <w:rPr>
                <w:rFonts w:ascii="宋体" w:hAnsi="宋体" w:cs="宋体" w:hint="eastAsia"/>
                <w:color w:val="000000"/>
                <w:kern w:val="0"/>
                <w:sz w:val="18"/>
                <w:szCs w:val="18"/>
              </w:rPr>
              <w:t>)/环镇南路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沪南公路/移民路(以前叫建港路，建</w:t>
            </w:r>
            <w:proofErr w:type="gramStart"/>
            <w:r w:rsidRPr="00C57177">
              <w:rPr>
                <w:rFonts w:ascii="宋体" w:hAnsi="宋体" w:cs="宋体" w:hint="eastAsia"/>
                <w:color w:val="000000"/>
                <w:kern w:val="0"/>
                <w:sz w:val="18"/>
                <w:szCs w:val="18"/>
              </w:rPr>
              <w:t>西路西</w:t>
            </w:r>
            <w:proofErr w:type="gramEnd"/>
            <w:r w:rsidRPr="00C57177">
              <w:rPr>
                <w:rFonts w:ascii="宋体" w:hAnsi="宋体" w:cs="宋体" w:hint="eastAsia"/>
                <w:color w:val="000000"/>
                <w:kern w:val="0"/>
                <w:sz w:val="18"/>
                <w:szCs w:val="18"/>
              </w:rPr>
              <w:t>1；加油站东300米)</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航头路/航都路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航头路/</w:t>
            </w:r>
            <w:proofErr w:type="gramStart"/>
            <w:r w:rsidRPr="00C57177">
              <w:rPr>
                <w:rFonts w:ascii="宋体" w:hAnsi="宋体" w:cs="宋体" w:hint="eastAsia"/>
                <w:color w:val="000000"/>
                <w:kern w:val="0"/>
                <w:sz w:val="18"/>
                <w:szCs w:val="18"/>
              </w:rPr>
              <w:t>菲锦路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航定路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菲锦路</w:t>
            </w:r>
            <w:proofErr w:type="gramEnd"/>
            <w:r w:rsidRPr="00C57177">
              <w:rPr>
                <w:rFonts w:ascii="宋体" w:hAnsi="宋体" w:cs="宋体" w:hint="eastAsia"/>
                <w:color w:val="000000"/>
                <w:kern w:val="0"/>
                <w:sz w:val="18"/>
                <w:szCs w:val="18"/>
              </w:rPr>
              <w:t>(东方有线)</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航鹤路/航定</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航昌路</w:t>
            </w:r>
            <w:proofErr w:type="gramEnd"/>
            <w:r w:rsidRPr="00C57177">
              <w:rPr>
                <w:rFonts w:ascii="宋体" w:hAnsi="宋体" w:cs="宋体" w:hint="eastAsia"/>
                <w:color w:val="000000"/>
                <w:kern w:val="0"/>
                <w:sz w:val="18"/>
                <w:szCs w:val="18"/>
              </w:rPr>
              <w:t>(鹤沙路)/鹤</w:t>
            </w:r>
            <w:proofErr w:type="gramStart"/>
            <w:r w:rsidRPr="00C57177">
              <w:rPr>
                <w:rFonts w:ascii="宋体" w:hAnsi="宋体" w:cs="宋体" w:hint="eastAsia"/>
                <w:color w:val="000000"/>
                <w:kern w:val="0"/>
                <w:sz w:val="18"/>
                <w:szCs w:val="18"/>
              </w:rPr>
              <w:t>涟</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沪南公路/同发路(东)(</w:t>
            </w:r>
            <w:proofErr w:type="gramStart"/>
            <w:r w:rsidRPr="00C57177">
              <w:rPr>
                <w:rFonts w:ascii="宋体" w:hAnsi="宋体" w:cs="宋体" w:hint="eastAsia"/>
                <w:color w:val="000000"/>
                <w:kern w:val="0"/>
                <w:sz w:val="18"/>
                <w:szCs w:val="18"/>
              </w:rPr>
              <w:t>红港路</w:t>
            </w:r>
            <w:proofErr w:type="gramEnd"/>
            <w:r w:rsidRPr="00C57177">
              <w:rPr>
                <w:rFonts w:ascii="宋体" w:hAnsi="宋体" w:cs="宋体" w:hint="eastAsia"/>
                <w:color w:val="000000"/>
                <w:kern w:val="0"/>
                <w:sz w:val="18"/>
                <w:szCs w:val="18"/>
              </w:rPr>
              <w:t>)</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w:t>
            </w:r>
            <w:proofErr w:type="gramStart"/>
            <w:r w:rsidRPr="00C57177">
              <w:rPr>
                <w:rFonts w:ascii="宋体" w:hAnsi="宋体" w:cs="宋体" w:hint="eastAsia"/>
                <w:color w:val="000000"/>
                <w:kern w:val="0"/>
                <w:sz w:val="18"/>
                <w:szCs w:val="18"/>
              </w:rPr>
              <w:t>亭路/鹤永</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鹤洁路/航春</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鹤沙路/</w:t>
            </w:r>
            <w:proofErr w:type="gramStart"/>
            <w:r w:rsidRPr="00C57177">
              <w:rPr>
                <w:rFonts w:ascii="宋体" w:hAnsi="宋体" w:cs="宋体" w:hint="eastAsia"/>
                <w:color w:val="000000"/>
                <w:kern w:val="0"/>
                <w:sz w:val="18"/>
                <w:szCs w:val="18"/>
              </w:rPr>
              <w:t>鹤永路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鹤涛路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航绣路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盐大路/小区门口①</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下盐路/东港公路东1</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拱</w:t>
            </w:r>
            <w:proofErr w:type="gramStart"/>
            <w:r w:rsidRPr="00C57177">
              <w:rPr>
                <w:rFonts w:ascii="宋体" w:hAnsi="宋体" w:cs="宋体" w:hint="eastAsia"/>
                <w:color w:val="000000"/>
                <w:kern w:val="0"/>
                <w:sz w:val="18"/>
                <w:szCs w:val="18"/>
              </w:rPr>
              <w:t>涓</w:t>
            </w:r>
            <w:proofErr w:type="gramEnd"/>
            <w:r w:rsidRPr="00C57177">
              <w:rPr>
                <w:rFonts w:ascii="宋体" w:hAnsi="宋体" w:cs="宋体" w:hint="eastAsia"/>
                <w:color w:val="000000"/>
                <w:kern w:val="0"/>
                <w:sz w:val="18"/>
                <w:szCs w:val="18"/>
              </w:rPr>
              <w:t>路/通济路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75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听云路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拱秀路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听云路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拱优路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拱为路/通济路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城西路/</w:t>
            </w:r>
            <w:proofErr w:type="gramStart"/>
            <w:r w:rsidRPr="00C57177">
              <w:rPr>
                <w:rFonts w:ascii="宋体" w:hAnsi="宋体" w:cs="宋体" w:hint="eastAsia"/>
                <w:color w:val="000000"/>
                <w:kern w:val="0"/>
                <w:sz w:val="18"/>
                <w:szCs w:val="18"/>
              </w:rPr>
              <w:t>拱优路(拱秀</w:t>
            </w:r>
            <w:proofErr w:type="gramEnd"/>
            <w:r w:rsidRPr="00C57177">
              <w:rPr>
                <w:rFonts w:ascii="宋体" w:hAnsi="宋体" w:cs="宋体" w:hint="eastAsia"/>
                <w:color w:val="000000"/>
                <w:kern w:val="0"/>
                <w:sz w:val="18"/>
                <w:szCs w:val="18"/>
              </w:rPr>
              <w:t>路北1)</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城西路/拱海路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拱优路</w:t>
            </w:r>
            <w:proofErr w:type="gramEnd"/>
            <w:r w:rsidRPr="00C57177">
              <w:rPr>
                <w:rFonts w:ascii="宋体" w:hAnsi="宋体" w:cs="宋体" w:hint="eastAsia"/>
                <w:color w:val="000000"/>
                <w:kern w:val="0"/>
                <w:sz w:val="18"/>
                <w:szCs w:val="18"/>
              </w:rPr>
              <w:t>/听达路(北门路)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拱秀路</w:t>
            </w:r>
            <w:proofErr w:type="gramEnd"/>
            <w:r w:rsidRPr="00C57177">
              <w:rPr>
                <w:rFonts w:ascii="宋体" w:hAnsi="宋体" w:cs="宋体" w:hint="eastAsia"/>
                <w:color w:val="000000"/>
                <w:kern w:val="0"/>
                <w:sz w:val="18"/>
                <w:szCs w:val="18"/>
              </w:rPr>
              <w:t>/听达路(北门路)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拱海路/听康路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拱海路/通济路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听民路/</w:t>
            </w:r>
            <w:proofErr w:type="gramStart"/>
            <w:r w:rsidRPr="00C57177">
              <w:rPr>
                <w:rFonts w:ascii="宋体" w:hAnsi="宋体" w:cs="宋体" w:hint="eastAsia"/>
                <w:color w:val="000000"/>
                <w:kern w:val="0"/>
                <w:sz w:val="18"/>
                <w:szCs w:val="18"/>
              </w:rPr>
              <w:t>听惠路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听民路/</w:t>
            </w:r>
            <w:proofErr w:type="gramStart"/>
            <w:r w:rsidRPr="00C57177">
              <w:rPr>
                <w:rFonts w:ascii="宋体" w:hAnsi="宋体" w:cs="宋体" w:hint="eastAsia"/>
                <w:color w:val="000000"/>
                <w:kern w:val="0"/>
                <w:sz w:val="18"/>
                <w:szCs w:val="18"/>
              </w:rPr>
              <w:t>听锦路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w:t>
            </w:r>
            <w:proofErr w:type="gramStart"/>
            <w:r w:rsidRPr="00C57177">
              <w:rPr>
                <w:rFonts w:ascii="宋体" w:hAnsi="宋体" w:cs="宋体" w:hint="eastAsia"/>
                <w:color w:val="000000"/>
                <w:kern w:val="0"/>
                <w:sz w:val="18"/>
                <w:szCs w:val="18"/>
              </w:rPr>
              <w:t>瀚</w:t>
            </w:r>
            <w:proofErr w:type="gramEnd"/>
            <w:r w:rsidRPr="00C57177">
              <w:rPr>
                <w:rFonts w:ascii="宋体" w:hAnsi="宋体" w:cs="宋体" w:hint="eastAsia"/>
                <w:color w:val="000000"/>
                <w:kern w:val="0"/>
                <w:sz w:val="18"/>
                <w:szCs w:val="18"/>
              </w:rPr>
              <w:t>路/古丹路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航园路</w:t>
            </w:r>
            <w:proofErr w:type="gramEnd"/>
            <w:r w:rsidRPr="00C57177">
              <w:rPr>
                <w:rFonts w:ascii="宋体" w:hAnsi="宋体" w:cs="宋体" w:hint="eastAsia"/>
                <w:color w:val="000000"/>
                <w:kern w:val="0"/>
                <w:sz w:val="18"/>
                <w:szCs w:val="18"/>
              </w:rPr>
              <w:t>/航都路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航鹤路</w:t>
            </w:r>
            <w:proofErr w:type="gramEnd"/>
            <w:r w:rsidRPr="00C57177">
              <w:rPr>
                <w:rFonts w:ascii="宋体" w:hAnsi="宋体" w:cs="宋体" w:hint="eastAsia"/>
                <w:color w:val="000000"/>
                <w:kern w:val="0"/>
                <w:sz w:val="18"/>
                <w:szCs w:val="18"/>
              </w:rPr>
              <w:t>/下沙西街</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拱秀路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听惠路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拱秀路</w:t>
            </w:r>
            <w:proofErr w:type="gramEnd"/>
            <w:r w:rsidRPr="00C57177">
              <w:rPr>
                <w:rFonts w:ascii="宋体" w:hAnsi="宋体" w:cs="宋体" w:hint="eastAsia"/>
                <w:color w:val="000000"/>
                <w:kern w:val="0"/>
                <w:sz w:val="18"/>
                <w:szCs w:val="18"/>
              </w:rPr>
              <w:t>/听民路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拱秀路</w:t>
            </w:r>
            <w:proofErr w:type="gramEnd"/>
            <w:r w:rsidRPr="00C57177">
              <w:rPr>
                <w:rFonts w:ascii="宋体" w:hAnsi="宋体" w:cs="宋体" w:hint="eastAsia"/>
                <w:color w:val="000000"/>
                <w:kern w:val="0"/>
                <w:sz w:val="18"/>
                <w:szCs w:val="18"/>
              </w:rPr>
              <w:t>/听晓路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航头路/航达路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同发路/</w:t>
            </w:r>
            <w:proofErr w:type="gramStart"/>
            <w:r w:rsidRPr="00C57177">
              <w:rPr>
                <w:rFonts w:ascii="宋体" w:hAnsi="宋体" w:cs="宋体" w:hint="eastAsia"/>
                <w:color w:val="000000"/>
                <w:kern w:val="0"/>
                <w:sz w:val="18"/>
                <w:szCs w:val="18"/>
              </w:rPr>
              <w:t>良乐路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学海路/民航技术学院校区</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航南公路</w:t>
            </w:r>
            <w:proofErr w:type="gramEnd"/>
            <w:r w:rsidRPr="00C57177">
              <w:rPr>
                <w:rFonts w:ascii="宋体" w:hAnsi="宋体" w:cs="宋体" w:hint="eastAsia"/>
                <w:color w:val="000000"/>
                <w:kern w:val="0"/>
                <w:sz w:val="18"/>
                <w:szCs w:val="18"/>
              </w:rPr>
              <w:t>/加油站(</w:t>
            </w:r>
            <w:proofErr w:type="gramStart"/>
            <w:r w:rsidRPr="00C57177">
              <w:rPr>
                <w:rFonts w:ascii="宋体" w:hAnsi="宋体" w:cs="宋体" w:hint="eastAsia"/>
                <w:color w:val="000000"/>
                <w:kern w:val="0"/>
                <w:sz w:val="18"/>
                <w:szCs w:val="18"/>
              </w:rPr>
              <w:t>学诚路往西</w:t>
            </w:r>
            <w:proofErr w:type="gramEnd"/>
            <w:r w:rsidRPr="00C57177">
              <w:rPr>
                <w:rFonts w:ascii="宋体" w:hAnsi="宋体" w:cs="宋体" w:hint="eastAsia"/>
                <w:color w:val="000000"/>
                <w:kern w:val="0"/>
                <w:sz w:val="18"/>
                <w:szCs w:val="18"/>
              </w:rPr>
              <w:t>300米)</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航南公路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航兴路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航塘路</w:t>
            </w:r>
            <w:proofErr w:type="gramEnd"/>
            <w:r w:rsidRPr="00C57177">
              <w:rPr>
                <w:rFonts w:ascii="宋体" w:hAnsi="宋体" w:cs="宋体" w:hint="eastAsia"/>
                <w:color w:val="000000"/>
                <w:kern w:val="0"/>
                <w:sz w:val="18"/>
                <w:szCs w:val="18"/>
              </w:rPr>
              <w:t>）</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航南公路</w:t>
            </w:r>
            <w:proofErr w:type="gramEnd"/>
            <w:r w:rsidRPr="00C57177">
              <w:rPr>
                <w:rFonts w:ascii="宋体" w:hAnsi="宋体" w:cs="宋体" w:hint="eastAsia"/>
                <w:color w:val="000000"/>
                <w:kern w:val="0"/>
                <w:sz w:val="18"/>
                <w:szCs w:val="18"/>
              </w:rPr>
              <w:t>/学诚路（沿河路）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鹤波路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鹤恒路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盐大路/滴翠路（金光路）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新泽路/古爱路(古博路北侧)</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航春路</w:t>
            </w:r>
            <w:proofErr w:type="gramEnd"/>
            <w:r w:rsidRPr="00C57177">
              <w:rPr>
                <w:rFonts w:ascii="宋体" w:hAnsi="宋体" w:cs="宋体" w:hint="eastAsia"/>
                <w:color w:val="000000"/>
                <w:kern w:val="0"/>
                <w:sz w:val="18"/>
                <w:szCs w:val="18"/>
              </w:rPr>
              <w:t>/鹤</w:t>
            </w:r>
            <w:proofErr w:type="gramStart"/>
            <w:r w:rsidRPr="00C57177">
              <w:rPr>
                <w:rFonts w:ascii="宋体" w:hAnsi="宋体" w:cs="宋体" w:hint="eastAsia"/>
                <w:color w:val="000000"/>
                <w:kern w:val="0"/>
                <w:sz w:val="18"/>
                <w:szCs w:val="18"/>
              </w:rPr>
              <w:t>涟</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航春路</w:t>
            </w:r>
            <w:proofErr w:type="gramEnd"/>
            <w:r w:rsidRPr="00C57177">
              <w:rPr>
                <w:rFonts w:ascii="宋体" w:hAnsi="宋体" w:cs="宋体" w:hint="eastAsia"/>
                <w:color w:val="000000"/>
                <w:kern w:val="0"/>
                <w:sz w:val="18"/>
                <w:szCs w:val="18"/>
              </w:rPr>
              <w:t>/鹤沙路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鹤波路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航昌路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鹤波路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航春路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鹤波路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鹤永路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鹤洁路/鹤恒路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鹤洁路/鹤永</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鹤洁路/鹤韵路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鹤</w:t>
            </w:r>
            <w:proofErr w:type="gramStart"/>
            <w:r w:rsidRPr="00C57177">
              <w:rPr>
                <w:rFonts w:ascii="宋体" w:hAnsi="宋体" w:cs="宋体" w:hint="eastAsia"/>
                <w:color w:val="000000"/>
                <w:kern w:val="0"/>
                <w:sz w:val="18"/>
                <w:szCs w:val="18"/>
              </w:rPr>
              <w:t>涟</w:t>
            </w:r>
            <w:proofErr w:type="gramEnd"/>
            <w:r w:rsidRPr="00C57177">
              <w:rPr>
                <w:rFonts w:ascii="宋体" w:hAnsi="宋体" w:cs="宋体" w:hint="eastAsia"/>
                <w:color w:val="000000"/>
                <w:kern w:val="0"/>
                <w:sz w:val="18"/>
                <w:szCs w:val="18"/>
              </w:rPr>
              <w:t>路/</w:t>
            </w:r>
            <w:proofErr w:type="gramStart"/>
            <w:r w:rsidRPr="00C57177">
              <w:rPr>
                <w:rFonts w:ascii="宋体" w:hAnsi="宋体" w:cs="宋体" w:hint="eastAsia"/>
                <w:color w:val="000000"/>
                <w:kern w:val="0"/>
                <w:sz w:val="18"/>
                <w:szCs w:val="18"/>
              </w:rPr>
              <w:t>鹤永路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鹤涛路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航昌路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鹤涛路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航春路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鹤涛路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鹤恒路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鹤涛路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鹤永路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鹤涛路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鹤韵路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115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鹤洁路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航绣路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古翠路</w:t>
            </w:r>
            <w:proofErr w:type="gramEnd"/>
            <w:r w:rsidRPr="00C57177">
              <w:rPr>
                <w:rFonts w:ascii="宋体" w:hAnsi="宋体" w:cs="宋体" w:hint="eastAsia"/>
                <w:color w:val="000000"/>
                <w:kern w:val="0"/>
                <w:sz w:val="18"/>
                <w:szCs w:val="18"/>
              </w:rPr>
              <w:t>/</w:t>
            </w:r>
            <w:proofErr w:type="gramStart"/>
            <w:r w:rsidRPr="00C57177">
              <w:rPr>
                <w:rFonts w:ascii="宋体" w:hAnsi="宋体" w:cs="宋体" w:hint="eastAsia"/>
                <w:color w:val="000000"/>
                <w:kern w:val="0"/>
                <w:sz w:val="18"/>
                <w:szCs w:val="18"/>
              </w:rPr>
              <w:t>新沃路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古翠路</w:t>
            </w:r>
            <w:proofErr w:type="gramEnd"/>
            <w:r w:rsidRPr="00C57177">
              <w:rPr>
                <w:rFonts w:ascii="宋体" w:hAnsi="宋体" w:cs="宋体" w:hint="eastAsia"/>
                <w:color w:val="000000"/>
                <w:kern w:val="0"/>
                <w:sz w:val="18"/>
                <w:szCs w:val="18"/>
              </w:rPr>
              <w:t>/新泽路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古翠路</w:t>
            </w:r>
            <w:proofErr w:type="gramEnd"/>
            <w:r w:rsidRPr="00C57177">
              <w:rPr>
                <w:rFonts w:ascii="宋体" w:hAnsi="宋体" w:cs="宋体" w:hint="eastAsia"/>
                <w:color w:val="000000"/>
                <w:kern w:val="0"/>
                <w:sz w:val="18"/>
                <w:szCs w:val="18"/>
              </w:rPr>
              <w:t>/新</w:t>
            </w:r>
            <w:proofErr w:type="gramStart"/>
            <w:r w:rsidRPr="00C57177">
              <w:rPr>
                <w:rFonts w:ascii="宋体" w:hAnsi="宋体" w:cs="宋体" w:hint="eastAsia"/>
                <w:color w:val="000000"/>
                <w:kern w:val="0"/>
                <w:sz w:val="18"/>
                <w:szCs w:val="18"/>
              </w:rPr>
              <w:t>瀚</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古翠路</w:t>
            </w:r>
            <w:proofErr w:type="gramEnd"/>
            <w:r w:rsidRPr="00C57177">
              <w:rPr>
                <w:rFonts w:ascii="宋体" w:hAnsi="宋体" w:cs="宋体" w:hint="eastAsia"/>
                <w:color w:val="000000"/>
                <w:kern w:val="0"/>
                <w:sz w:val="18"/>
                <w:szCs w:val="18"/>
              </w:rPr>
              <w:t>/新</w:t>
            </w:r>
            <w:proofErr w:type="gramStart"/>
            <w:r w:rsidRPr="00C57177">
              <w:rPr>
                <w:rFonts w:ascii="宋体" w:hAnsi="宋体" w:cs="宋体" w:hint="eastAsia"/>
                <w:color w:val="000000"/>
                <w:kern w:val="0"/>
                <w:sz w:val="18"/>
                <w:szCs w:val="18"/>
              </w:rPr>
              <w:t>浩</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古博路/新</w:t>
            </w:r>
            <w:proofErr w:type="gramStart"/>
            <w:r w:rsidRPr="00C57177">
              <w:rPr>
                <w:rFonts w:ascii="宋体" w:hAnsi="宋体" w:cs="宋体" w:hint="eastAsia"/>
                <w:color w:val="000000"/>
                <w:kern w:val="0"/>
                <w:sz w:val="18"/>
                <w:szCs w:val="18"/>
              </w:rPr>
              <w:t>浩</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古博路/新</w:t>
            </w:r>
            <w:proofErr w:type="gramStart"/>
            <w:r w:rsidRPr="00C57177">
              <w:rPr>
                <w:rFonts w:ascii="宋体" w:hAnsi="宋体" w:cs="宋体" w:hint="eastAsia"/>
                <w:color w:val="000000"/>
                <w:kern w:val="0"/>
                <w:sz w:val="18"/>
                <w:szCs w:val="18"/>
              </w:rPr>
              <w:t>瀚</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古丹路/</w:t>
            </w:r>
            <w:proofErr w:type="gramStart"/>
            <w:r w:rsidRPr="00C57177">
              <w:rPr>
                <w:rFonts w:ascii="宋体" w:hAnsi="宋体" w:cs="宋体" w:hint="eastAsia"/>
                <w:color w:val="000000"/>
                <w:kern w:val="0"/>
                <w:sz w:val="18"/>
                <w:szCs w:val="18"/>
              </w:rPr>
              <w:t>新沃路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古丹路/新泽路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古丹路/新</w:t>
            </w:r>
            <w:proofErr w:type="gramStart"/>
            <w:r w:rsidRPr="00C57177">
              <w:rPr>
                <w:rFonts w:ascii="宋体" w:hAnsi="宋体" w:cs="宋体" w:hint="eastAsia"/>
                <w:color w:val="000000"/>
                <w:kern w:val="0"/>
                <w:sz w:val="18"/>
                <w:szCs w:val="18"/>
              </w:rPr>
              <w:t>浩</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古恩路/新</w:t>
            </w:r>
            <w:proofErr w:type="gramStart"/>
            <w:r w:rsidRPr="00C57177">
              <w:rPr>
                <w:rFonts w:ascii="宋体" w:hAnsi="宋体" w:cs="宋体" w:hint="eastAsia"/>
                <w:color w:val="000000"/>
                <w:kern w:val="0"/>
                <w:sz w:val="18"/>
                <w:szCs w:val="18"/>
              </w:rPr>
              <w:t>瀚</w:t>
            </w:r>
            <w:proofErr w:type="gramEnd"/>
            <w:r w:rsidRPr="00C57177">
              <w:rPr>
                <w:rFonts w:ascii="宋体" w:hAnsi="宋体" w:cs="宋体" w:hint="eastAsia"/>
                <w:color w:val="000000"/>
                <w:kern w:val="0"/>
                <w:sz w:val="18"/>
                <w:szCs w:val="18"/>
              </w:rPr>
              <w:t>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靖</w:t>
            </w:r>
            <w:proofErr w:type="gramEnd"/>
            <w:r w:rsidRPr="00C57177">
              <w:rPr>
                <w:rFonts w:ascii="宋体" w:hAnsi="宋体" w:cs="宋体" w:hint="eastAsia"/>
                <w:color w:val="000000"/>
                <w:kern w:val="0"/>
                <w:sz w:val="18"/>
                <w:szCs w:val="18"/>
              </w:rPr>
              <w:t>海南路/</w:t>
            </w:r>
            <w:proofErr w:type="gramStart"/>
            <w:r w:rsidRPr="00C57177">
              <w:rPr>
                <w:rFonts w:ascii="宋体" w:hAnsi="宋体" w:cs="宋体" w:hint="eastAsia"/>
                <w:color w:val="000000"/>
                <w:kern w:val="0"/>
                <w:sz w:val="18"/>
                <w:szCs w:val="18"/>
              </w:rPr>
              <w:t>康锦路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世纪大道/陆家嘴环路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世纪大道/浦东南路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世纪大道/南泉北路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世纪大道/商城路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世纪大道/张杨路/东方路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世纪大道/</w:t>
            </w:r>
            <w:proofErr w:type="gramStart"/>
            <w:r w:rsidRPr="00C57177">
              <w:rPr>
                <w:rFonts w:ascii="宋体" w:hAnsi="宋体" w:cs="宋体" w:hint="eastAsia"/>
                <w:color w:val="000000"/>
                <w:kern w:val="0"/>
                <w:sz w:val="18"/>
                <w:szCs w:val="18"/>
              </w:rPr>
              <w:t>潍坊路</w:t>
            </w:r>
            <w:proofErr w:type="gramEnd"/>
            <w:r w:rsidRPr="00C57177">
              <w:rPr>
                <w:rFonts w:ascii="宋体" w:hAnsi="宋体" w:cs="宋体" w:hint="eastAsia"/>
                <w:color w:val="000000"/>
                <w:kern w:val="0"/>
                <w:sz w:val="18"/>
                <w:szCs w:val="18"/>
              </w:rPr>
              <w:t xml:space="preserve">/福山路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世纪大道/向城路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世纪大道/浦电路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世纪大道/杨高中路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世纪大道/丁香路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浦东大道/浦东南路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陆家嘴环路/陆家嘴东路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龙阳路/芳</w:t>
            </w:r>
            <w:proofErr w:type="gramStart"/>
            <w:r w:rsidRPr="00C57177">
              <w:rPr>
                <w:rFonts w:ascii="宋体" w:hAnsi="宋体" w:cs="宋体" w:hint="eastAsia"/>
                <w:color w:val="000000"/>
                <w:kern w:val="0"/>
                <w:sz w:val="18"/>
                <w:szCs w:val="18"/>
              </w:rPr>
              <w:t>甸</w:t>
            </w:r>
            <w:proofErr w:type="gramEnd"/>
            <w:r w:rsidRPr="00C57177">
              <w:rPr>
                <w:rFonts w:ascii="宋体" w:hAnsi="宋体" w:cs="宋体" w:hint="eastAsia"/>
                <w:color w:val="000000"/>
                <w:kern w:val="0"/>
                <w:sz w:val="18"/>
                <w:szCs w:val="18"/>
              </w:rPr>
              <w:t xml:space="preserve">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花园石桥路/东泰路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陆家嘴(北)环路/银城中路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银城中路/东园路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花园石桥路/银城中路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陆家嘴(南)环路/银城中路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陆家嘴环路/花园石桥路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陆家嘴环路/东泰路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浦城路/东昌路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陆家嘴环路/东园路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陆家嘴环路/百步街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浦东南路/银城中路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乳山路/崂山路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源深路/杨源路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商城路/浦城路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浦东南路/商城路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商城路/南泉北路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156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栖霞路/南泉北路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栖霞路/崂山路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东昌路/东泰路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启新路/浦城路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张杨路/浦明路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潍坊路</w:t>
            </w:r>
            <w:proofErr w:type="gramEnd"/>
            <w:r w:rsidRPr="00C57177">
              <w:rPr>
                <w:rFonts w:ascii="宋体" w:hAnsi="宋体" w:cs="宋体" w:hint="eastAsia"/>
                <w:color w:val="000000"/>
                <w:kern w:val="0"/>
                <w:sz w:val="18"/>
                <w:szCs w:val="18"/>
              </w:rPr>
              <w:t xml:space="preserve">/浦城路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浦电路/松林路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陆家嘴环路/拾步街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浦东南路/东城路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东昌路/浦明路/银城中路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陆家嘴西路/富城路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羽山路/桃林支路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杨高南路/东三里桥路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杨高南路/高科西路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杨高南路/浦三路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杨高南路/成山路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杨高南路/板泉路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杨高南路/高青路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杨高南路/三林路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杨高南路/永泰路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浦东大道/云山路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浦东大道/万德路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浦东大道/德平路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179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浦东大道/居家桥路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金桥路/</w:t>
            </w:r>
            <w:proofErr w:type="gramStart"/>
            <w:r w:rsidRPr="00C57177">
              <w:rPr>
                <w:rFonts w:ascii="宋体" w:hAnsi="宋体" w:cs="宋体" w:hint="eastAsia"/>
                <w:color w:val="000000"/>
                <w:kern w:val="0"/>
                <w:sz w:val="18"/>
                <w:szCs w:val="18"/>
              </w:rPr>
              <w:t>道堂路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浦东大道/莱阳路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w:t>
            </w:r>
            <w:proofErr w:type="gramStart"/>
            <w:r w:rsidRPr="00C57177">
              <w:rPr>
                <w:rFonts w:ascii="宋体" w:hAnsi="宋体" w:cs="宋体" w:hint="eastAsia"/>
                <w:color w:val="000000"/>
                <w:kern w:val="0"/>
                <w:sz w:val="18"/>
                <w:szCs w:val="18"/>
              </w:rPr>
              <w:t>银山路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杨高中路/云山路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张杨路/居家桥路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张杨路/云山路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张杨路/金口路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张杨路/枣庄路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张杨北路/利津路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189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张杨北路/东波路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张杨北路/东陆路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云山路/灵山路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云山路/蓝天路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云山路/碧云路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羽山路/德平路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金豫路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金湘路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197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金皖路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w:t>
            </w:r>
            <w:proofErr w:type="gramStart"/>
            <w:r w:rsidRPr="00C57177">
              <w:rPr>
                <w:rFonts w:ascii="宋体" w:hAnsi="宋体" w:cs="宋体" w:hint="eastAsia"/>
                <w:color w:val="000000"/>
                <w:kern w:val="0"/>
                <w:sz w:val="18"/>
                <w:szCs w:val="18"/>
              </w:rPr>
              <w:t>金沪路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199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新金桥路/金港路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新金桥路/金藏路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新金桥路/碧云路/红枫路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新金桥路/东陆路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申江路/新金桥路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w:t>
            </w:r>
            <w:proofErr w:type="gramStart"/>
            <w:r w:rsidRPr="00C57177">
              <w:rPr>
                <w:rFonts w:ascii="宋体" w:hAnsi="宋体" w:cs="宋体" w:hint="eastAsia"/>
                <w:color w:val="000000"/>
                <w:kern w:val="0"/>
                <w:sz w:val="18"/>
                <w:szCs w:val="18"/>
              </w:rPr>
              <w:t>榕</w:t>
            </w:r>
            <w:proofErr w:type="gramEnd"/>
            <w:r w:rsidRPr="00C57177">
              <w:rPr>
                <w:rFonts w:ascii="宋体" w:hAnsi="宋体" w:cs="宋体" w:hint="eastAsia"/>
                <w:color w:val="000000"/>
                <w:kern w:val="0"/>
                <w:sz w:val="18"/>
                <w:szCs w:val="18"/>
              </w:rPr>
              <w:t>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申江路/秦桥路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金杨路/云山路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金杨路/居家桥路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金海路/申江路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209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金海路/金穗路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金海路/金京路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金海路/金吉路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金海路/金港路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金海路/东陆路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张杨北路/五莲路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张杨北路/博兴路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张杨北路/长岛路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金海路/外环S20</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杨高中路/</w:t>
            </w:r>
            <w:proofErr w:type="gramStart"/>
            <w:r w:rsidRPr="00C57177">
              <w:rPr>
                <w:rFonts w:ascii="宋体" w:hAnsi="宋体" w:cs="宋体" w:hint="eastAsia"/>
                <w:color w:val="000000"/>
                <w:kern w:val="0"/>
                <w:sz w:val="18"/>
                <w:szCs w:val="18"/>
              </w:rPr>
              <w:t>平度路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219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浦东大道/友林路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申江路/东陆路/唐陆路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申江路/宁桥路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申江路/桂桥路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申江路/川桥路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锦绣路/民生路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杨高中路/民生路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芳</w:t>
            </w:r>
            <w:proofErr w:type="gramStart"/>
            <w:r w:rsidRPr="00C57177">
              <w:rPr>
                <w:rFonts w:ascii="宋体" w:hAnsi="宋体" w:cs="宋体" w:hint="eastAsia"/>
                <w:color w:val="000000"/>
                <w:kern w:val="0"/>
                <w:sz w:val="18"/>
                <w:szCs w:val="18"/>
              </w:rPr>
              <w:t>甸</w:t>
            </w:r>
            <w:proofErr w:type="gramEnd"/>
            <w:r w:rsidRPr="00C57177">
              <w:rPr>
                <w:rFonts w:ascii="宋体" w:hAnsi="宋体" w:cs="宋体" w:hint="eastAsia"/>
                <w:color w:val="000000"/>
                <w:kern w:val="0"/>
                <w:sz w:val="18"/>
                <w:szCs w:val="18"/>
              </w:rPr>
              <w:t>路/丁香路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芳</w:t>
            </w:r>
            <w:proofErr w:type="gramStart"/>
            <w:r w:rsidRPr="00C57177">
              <w:rPr>
                <w:rFonts w:ascii="宋体" w:hAnsi="宋体" w:cs="宋体" w:hint="eastAsia"/>
                <w:color w:val="000000"/>
                <w:kern w:val="0"/>
                <w:sz w:val="18"/>
                <w:szCs w:val="18"/>
              </w:rPr>
              <w:t>甸</w:t>
            </w:r>
            <w:proofErr w:type="gramEnd"/>
            <w:r w:rsidRPr="00C57177">
              <w:rPr>
                <w:rFonts w:ascii="宋体" w:hAnsi="宋体" w:cs="宋体" w:hint="eastAsia"/>
                <w:color w:val="000000"/>
                <w:kern w:val="0"/>
                <w:sz w:val="18"/>
                <w:szCs w:val="18"/>
              </w:rPr>
              <w:t>路/迎春路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芳</w:t>
            </w:r>
            <w:proofErr w:type="gramStart"/>
            <w:r w:rsidRPr="00C57177">
              <w:rPr>
                <w:rFonts w:ascii="宋体" w:hAnsi="宋体" w:cs="宋体" w:hint="eastAsia"/>
                <w:color w:val="000000"/>
                <w:kern w:val="0"/>
                <w:sz w:val="18"/>
                <w:szCs w:val="18"/>
              </w:rPr>
              <w:t>甸</w:t>
            </w:r>
            <w:proofErr w:type="gramEnd"/>
            <w:r w:rsidRPr="00C57177">
              <w:rPr>
                <w:rFonts w:ascii="宋体" w:hAnsi="宋体" w:cs="宋体" w:hint="eastAsia"/>
                <w:color w:val="000000"/>
                <w:kern w:val="0"/>
                <w:sz w:val="18"/>
                <w:szCs w:val="18"/>
              </w:rPr>
              <w:t xml:space="preserve">路/兰花路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229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民生路/丁香路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锦绣路/东建路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锦绣路/锦和路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锦绣路/锦安东（西）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锦绣路/浦建路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锦绣路/梅花路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锦绣路/花木路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罗山路/锦绣路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花木路/海桐路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238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罗山路/花木路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239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沪南路/前程路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沪南路/芳华路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沪南路/芳草路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沪南路/高科西路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沪南路/莲园路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沪南路/北中路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白杨路/</w:t>
            </w:r>
            <w:proofErr w:type="gramStart"/>
            <w:r w:rsidRPr="00C57177">
              <w:rPr>
                <w:rFonts w:ascii="宋体" w:hAnsi="宋体" w:cs="宋体" w:hint="eastAsia"/>
                <w:color w:val="000000"/>
                <w:kern w:val="0"/>
                <w:sz w:val="18"/>
                <w:szCs w:val="18"/>
              </w:rPr>
              <w:t>芳芯路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巨峰路/永宁路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张杨北路/巨峰路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沪南公路/陈春东路/陈春路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249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w:t>
            </w:r>
            <w:proofErr w:type="gramStart"/>
            <w:r w:rsidRPr="00C57177">
              <w:rPr>
                <w:rFonts w:ascii="宋体" w:hAnsi="宋体" w:cs="宋体" w:hint="eastAsia"/>
                <w:color w:val="000000"/>
                <w:kern w:val="0"/>
                <w:sz w:val="18"/>
                <w:szCs w:val="18"/>
              </w:rPr>
              <w:t>杨莲路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沪南公路/</w:t>
            </w:r>
            <w:proofErr w:type="gramStart"/>
            <w:r w:rsidRPr="00C57177">
              <w:rPr>
                <w:rFonts w:ascii="宋体" w:hAnsi="宋体" w:cs="宋体" w:hint="eastAsia"/>
                <w:color w:val="000000"/>
                <w:kern w:val="0"/>
                <w:sz w:val="18"/>
                <w:szCs w:val="18"/>
              </w:rPr>
              <w:t>绿科路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沪南路/看守所1760号/高青路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浦东大道/金樟花苑</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浦东大道/团林路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锦绣路/丁香路/柳杉路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锦绣路/合欢路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合欢路/</w:t>
            </w:r>
            <w:proofErr w:type="gramStart"/>
            <w:r w:rsidRPr="00C57177">
              <w:rPr>
                <w:rFonts w:ascii="宋体" w:hAnsi="宋体" w:cs="宋体" w:hint="eastAsia"/>
                <w:color w:val="000000"/>
                <w:kern w:val="0"/>
                <w:sz w:val="18"/>
                <w:szCs w:val="18"/>
              </w:rPr>
              <w:t>含笑路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迎春路/合欢路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丁香路/合欢路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259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丁香路/锦带路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莲溪路/莲园路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浦东大道/沪</w:t>
            </w:r>
            <w:proofErr w:type="gramStart"/>
            <w:r w:rsidRPr="00C57177">
              <w:rPr>
                <w:rFonts w:ascii="宋体" w:hAnsi="宋体" w:cs="宋体" w:hint="eastAsia"/>
                <w:color w:val="000000"/>
                <w:kern w:val="0"/>
                <w:sz w:val="18"/>
                <w:szCs w:val="18"/>
              </w:rPr>
              <w:t>东科技</w:t>
            </w:r>
            <w:proofErr w:type="gramEnd"/>
            <w:r w:rsidRPr="00C57177">
              <w:rPr>
                <w:rFonts w:ascii="宋体" w:hAnsi="宋体" w:cs="宋体" w:hint="eastAsia"/>
                <w:color w:val="000000"/>
                <w:kern w:val="0"/>
                <w:sz w:val="18"/>
                <w:szCs w:val="18"/>
              </w:rPr>
              <w:t xml:space="preserve">大厦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浦东南路/东昌路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陆家嘴环路/海洋水族馆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乳山路/南泉北路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沪南路/五星路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申江路/通用东门（巨峰路南侧）</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九号线金海路站</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金海路/金领之都</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269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申江路/陇桥路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五莲路/莱阳路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五莲路/寿光路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五莲路/</w:t>
            </w:r>
            <w:proofErr w:type="gramStart"/>
            <w:r w:rsidRPr="00C57177">
              <w:rPr>
                <w:rFonts w:ascii="宋体" w:hAnsi="宋体" w:cs="宋体" w:hint="eastAsia"/>
                <w:color w:val="000000"/>
                <w:kern w:val="0"/>
                <w:sz w:val="18"/>
                <w:szCs w:val="18"/>
              </w:rPr>
              <w:t>兰城路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居家桥路/栖山路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蓝天路/红枫路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金港路/</w:t>
            </w:r>
            <w:proofErr w:type="gramStart"/>
            <w:r w:rsidRPr="00C57177">
              <w:rPr>
                <w:rFonts w:ascii="宋体" w:hAnsi="宋体" w:cs="宋体" w:hint="eastAsia"/>
                <w:color w:val="000000"/>
                <w:kern w:val="0"/>
                <w:sz w:val="18"/>
                <w:szCs w:val="18"/>
              </w:rPr>
              <w:t>金湘路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金港路/</w:t>
            </w:r>
            <w:proofErr w:type="gramStart"/>
            <w:r w:rsidRPr="00C57177">
              <w:rPr>
                <w:rFonts w:ascii="宋体" w:hAnsi="宋体" w:cs="宋体" w:hint="eastAsia"/>
                <w:color w:val="000000"/>
                <w:kern w:val="0"/>
                <w:sz w:val="18"/>
                <w:szCs w:val="18"/>
              </w:rPr>
              <w:t>金沪路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博山东路/枣庄路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278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云山路/博山东路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279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博山东路/万德路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博山东路/龙居路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博山东路/居家桥路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德平路/博山东路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杨高中路/枣庄路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杨高中路/台儿庄路/金新路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金藏路/浙桥路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金新路/浙桥路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枣庄路/</w:t>
            </w:r>
            <w:proofErr w:type="gramStart"/>
            <w:r w:rsidRPr="00C57177">
              <w:rPr>
                <w:rFonts w:ascii="宋体" w:hAnsi="宋体" w:cs="宋体" w:hint="eastAsia"/>
                <w:color w:val="000000"/>
                <w:kern w:val="0"/>
                <w:sz w:val="18"/>
                <w:szCs w:val="18"/>
              </w:rPr>
              <w:t>银山路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枣庄路/金台路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289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金口路/</w:t>
            </w:r>
            <w:proofErr w:type="gramStart"/>
            <w:r w:rsidRPr="00C57177">
              <w:rPr>
                <w:rFonts w:ascii="宋体" w:hAnsi="宋体" w:cs="宋体" w:hint="eastAsia"/>
                <w:color w:val="000000"/>
                <w:kern w:val="0"/>
                <w:sz w:val="18"/>
                <w:szCs w:val="18"/>
              </w:rPr>
              <w:t>银山路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五莲路/东陆路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五莲路/凌河路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胶东路/台儿庄路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栖</w:t>
            </w:r>
            <w:proofErr w:type="gramEnd"/>
            <w:r w:rsidRPr="00C57177">
              <w:rPr>
                <w:rFonts w:ascii="宋体" w:hAnsi="宋体" w:cs="宋体" w:hint="eastAsia"/>
                <w:color w:val="000000"/>
                <w:kern w:val="0"/>
                <w:sz w:val="18"/>
                <w:szCs w:val="18"/>
              </w:rPr>
              <w:t xml:space="preserve">山路/龙居路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云山路/栖山路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栖</w:t>
            </w:r>
            <w:proofErr w:type="gramEnd"/>
            <w:r w:rsidRPr="00C57177">
              <w:rPr>
                <w:rFonts w:ascii="宋体" w:hAnsi="宋体" w:cs="宋体" w:hint="eastAsia"/>
                <w:color w:val="000000"/>
                <w:kern w:val="0"/>
                <w:sz w:val="18"/>
                <w:szCs w:val="18"/>
              </w:rPr>
              <w:t xml:space="preserve">山路/枣庄路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胶东路/</w:t>
            </w:r>
            <w:proofErr w:type="gramStart"/>
            <w:r w:rsidRPr="00C57177">
              <w:rPr>
                <w:rFonts w:ascii="宋体" w:hAnsi="宋体" w:cs="宋体" w:hint="eastAsia"/>
                <w:color w:val="000000"/>
                <w:kern w:val="0"/>
                <w:sz w:val="18"/>
                <w:szCs w:val="18"/>
              </w:rPr>
              <w:t>平度路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居家桥路/灵山路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金高路/佳桥路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299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金高路/佳乐路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金高路/东陆路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胶东路/</w:t>
            </w:r>
            <w:proofErr w:type="gramStart"/>
            <w:r w:rsidRPr="00C57177">
              <w:rPr>
                <w:rFonts w:ascii="宋体" w:hAnsi="宋体" w:cs="宋体" w:hint="eastAsia"/>
                <w:color w:val="000000"/>
                <w:kern w:val="0"/>
                <w:sz w:val="18"/>
                <w:szCs w:val="18"/>
              </w:rPr>
              <w:t>牟平路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胶东路/</w:t>
            </w:r>
            <w:proofErr w:type="gramStart"/>
            <w:r w:rsidRPr="00C57177">
              <w:rPr>
                <w:rFonts w:ascii="宋体" w:hAnsi="宋体" w:cs="宋体" w:hint="eastAsia"/>
                <w:color w:val="000000"/>
                <w:kern w:val="0"/>
                <w:sz w:val="18"/>
                <w:szCs w:val="18"/>
              </w:rPr>
              <w:t>荷泽</w:t>
            </w:r>
            <w:proofErr w:type="gramEnd"/>
            <w:r w:rsidRPr="00C57177">
              <w:rPr>
                <w:rFonts w:ascii="宋体" w:hAnsi="宋体" w:cs="宋体" w:hint="eastAsia"/>
                <w:color w:val="000000"/>
                <w:kern w:val="0"/>
                <w:sz w:val="18"/>
                <w:szCs w:val="18"/>
              </w:rPr>
              <w:t xml:space="preserve">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德平路/灵山路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白桦路/蓝天路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金港路/云桥路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金港路/宁桥路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利津路/寿光路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金杨路/金业路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309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金杨路/</w:t>
            </w:r>
            <w:proofErr w:type="gramStart"/>
            <w:r w:rsidRPr="00C57177">
              <w:rPr>
                <w:rFonts w:ascii="宋体" w:hAnsi="宋体" w:cs="宋体" w:hint="eastAsia"/>
                <w:color w:val="000000"/>
                <w:kern w:val="0"/>
                <w:sz w:val="18"/>
                <w:szCs w:val="18"/>
              </w:rPr>
              <w:t>平度路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长岛路/</w:t>
            </w:r>
            <w:proofErr w:type="gramStart"/>
            <w:r w:rsidRPr="00C57177">
              <w:rPr>
                <w:rFonts w:ascii="宋体" w:hAnsi="宋体" w:cs="宋体" w:hint="eastAsia"/>
                <w:color w:val="000000"/>
                <w:kern w:val="0"/>
                <w:sz w:val="18"/>
                <w:szCs w:val="18"/>
              </w:rPr>
              <w:t>柳埠路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长岛路/</w:t>
            </w:r>
            <w:proofErr w:type="gramStart"/>
            <w:r w:rsidRPr="00C57177">
              <w:rPr>
                <w:rFonts w:ascii="宋体" w:hAnsi="宋体" w:cs="宋体" w:hint="eastAsia"/>
                <w:color w:val="000000"/>
                <w:kern w:val="0"/>
                <w:sz w:val="18"/>
                <w:szCs w:val="18"/>
              </w:rPr>
              <w:t>兰城路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博兴路/</w:t>
            </w:r>
            <w:proofErr w:type="gramStart"/>
            <w:r w:rsidRPr="00C57177">
              <w:rPr>
                <w:rFonts w:ascii="宋体" w:hAnsi="宋体" w:cs="宋体" w:hint="eastAsia"/>
                <w:color w:val="000000"/>
                <w:kern w:val="0"/>
                <w:sz w:val="18"/>
                <w:szCs w:val="18"/>
              </w:rPr>
              <w:t>柳埠路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博兴路/</w:t>
            </w:r>
            <w:proofErr w:type="gramStart"/>
            <w:r w:rsidRPr="00C57177">
              <w:rPr>
                <w:rFonts w:ascii="宋体" w:hAnsi="宋体" w:cs="宋体" w:hint="eastAsia"/>
                <w:color w:val="000000"/>
                <w:kern w:val="0"/>
                <w:sz w:val="18"/>
                <w:szCs w:val="18"/>
              </w:rPr>
              <w:t>兰城路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博兴路/莱阳路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莱阳路/沪东路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博兴路/长岛路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东建路/锦安东路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318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罗山路/杨浦大桥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319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 xml:space="preserve">杨高南路/齐河路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w:t>
            </w:r>
            <w:proofErr w:type="gramStart"/>
            <w:r w:rsidRPr="00C57177">
              <w:rPr>
                <w:rFonts w:ascii="宋体" w:hAnsi="宋体" w:cs="宋体" w:hint="eastAsia"/>
                <w:color w:val="000000"/>
                <w:kern w:val="0"/>
                <w:sz w:val="18"/>
                <w:szCs w:val="18"/>
              </w:rPr>
              <w:t>芳芯路</w:t>
            </w:r>
            <w:proofErr w:type="gramEnd"/>
            <w:r w:rsidRPr="00C57177">
              <w:rPr>
                <w:rFonts w:ascii="宋体" w:hAnsi="宋体" w:cs="宋体" w:hint="eastAsia"/>
                <w:color w:val="000000"/>
                <w:kern w:val="0"/>
                <w:sz w:val="18"/>
                <w:szCs w:val="18"/>
              </w:rPr>
              <w:t xml:space="preserve"> </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华夏西路/耀龙路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华夏西路/济阳路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华夏西路/长清路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华夏西路/灵岩南路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华夏西路/上南路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华夏西路/洪山路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华夏西路/云台路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华夏西路/东明路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329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华夏西路/杨高南路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华夏西路/浦三路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华夏西路/锦绣路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华夏西路/严御路/康安路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沪南路/华夏西路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华夏西路/莲溪路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华夏西路/西中路/御水路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华夏西路/无名路（海关学院）</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杨思西路/华夏西路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罗山路/华夏中路（西侧）</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339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罗山路/华夏中路（东侧）</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华夏中路/科苑路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华夏中路/金科路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华夏中路/百业路（经六路）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华夏中路/哥白尼路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华夏中路/申江路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张江路/华夏中路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华夏中路/孙环路（中心路）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华夏中路/张东路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华夏东路/外环S20</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349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华夏东路/孙杨路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w:t>
            </w:r>
            <w:proofErr w:type="gramStart"/>
            <w:r w:rsidRPr="00C57177">
              <w:rPr>
                <w:rFonts w:ascii="宋体" w:hAnsi="宋体" w:cs="宋体" w:hint="eastAsia"/>
                <w:color w:val="000000"/>
                <w:kern w:val="0"/>
                <w:sz w:val="18"/>
                <w:szCs w:val="18"/>
              </w:rPr>
              <w:t>孙浦路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华夏东路/唐陆路/</w:t>
            </w:r>
            <w:proofErr w:type="gramStart"/>
            <w:r w:rsidRPr="00C57177">
              <w:rPr>
                <w:rFonts w:ascii="宋体" w:hAnsi="宋体" w:cs="宋体" w:hint="eastAsia"/>
                <w:color w:val="000000"/>
                <w:kern w:val="0"/>
                <w:sz w:val="18"/>
                <w:szCs w:val="18"/>
              </w:rPr>
              <w:t>唐黄路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华夏东路/德川路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华夏东路/巴士公司</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华夏东路/华夏三路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华夏东路/华东路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华夏东路/华夏二路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华夏东路/华夏一路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华夏东路/妙境路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359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w:t>
            </w:r>
            <w:proofErr w:type="gramStart"/>
            <w:r w:rsidRPr="00C57177">
              <w:rPr>
                <w:rFonts w:ascii="宋体" w:hAnsi="宋体" w:cs="宋体" w:hint="eastAsia"/>
                <w:color w:val="000000"/>
                <w:kern w:val="0"/>
                <w:sz w:val="18"/>
                <w:szCs w:val="18"/>
              </w:rPr>
              <w:t>广夏路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lastRenderedPageBreak/>
              <w:t>360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华夏东路/川沙路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华夏东路/北市街</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w:t>
            </w:r>
            <w:proofErr w:type="gramStart"/>
            <w:r w:rsidRPr="00C57177">
              <w:rPr>
                <w:rFonts w:ascii="宋体" w:hAnsi="宋体" w:cs="宋体" w:hint="eastAsia"/>
                <w:color w:val="000000"/>
                <w:kern w:val="0"/>
                <w:sz w:val="18"/>
                <w:szCs w:val="18"/>
              </w:rPr>
              <w:t>凌空路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w:t>
            </w:r>
            <w:proofErr w:type="gramStart"/>
            <w:r w:rsidRPr="00C57177">
              <w:rPr>
                <w:rFonts w:ascii="宋体" w:hAnsi="宋体" w:cs="宋体" w:hint="eastAsia"/>
                <w:color w:val="000000"/>
                <w:kern w:val="0"/>
                <w:sz w:val="18"/>
                <w:szCs w:val="18"/>
              </w:rPr>
              <w:t>华洲路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华夏东路/川南奉公路/东川公路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华夏东路/G1501西/建光西路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华夏东路/G1501东</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川南奉公路/朝晖路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川南奉公路/晚霞路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369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川南奉公路/晨阳路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川周公路/</w:t>
            </w:r>
            <w:proofErr w:type="gramStart"/>
            <w:r w:rsidRPr="00C57177">
              <w:rPr>
                <w:rFonts w:ascii="宋体" w:hAnsi="宋体" w:cs="宋体" w:hint="eastAsia"/>
                <w:color w:val="000000"/>
                <w:kern w:val="0"/>
                <w:sz w:val="18"/>
                <w:szCs w:val="18"/>
              </w:rPr>
              <w:t>绣川路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川黄路/学北路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川黄路/城南路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川黄路/新川路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妙境路/妙</w:t>
            </w:r>
            <w:proofErr w:type="gramStart"/>
            <w:r w:rsidRPr="00C57177">
              <w:rPr>
                <w:rFonts w:ascii="宋体" w:hAnsi="宋体" w:cs="宋体" w:hint="eastAsia"/>
                <w:color w:val="000000"/>
                <w:kern w:val="0"/>
                <w:sz w:val="18"/>
                <w:szCs w:val="18"/>
              </w:rPr>
              <w:t>栏路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妙境路/城南路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新川路/华城路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新川路/妙境路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新川路/进贤路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379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妙境路/</w:t>
            </w:r>
            <w:proofErr w:type="gramStart"/>
            <w:r w:rsidRPr="00C57177">
              <w:rPr>
                <w:rFonts w:ascii="宋体" w:hAnsi="宋体" w:cs="宋体" w:hint="eastAsia"/>
                <w:color w:val="000000"/>
                <w:kern w:val="0"/>
                <w:sz w:val="18"/>
                <w:szCs w:val="18"/>
              </w:rPr>
              <w:t>青厦路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金桥路/东方别墅</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金桥路/碧桃路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金桥路2690弄</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proofErr w:type="gramStart"/>
            <w:r w:rsidRPr="00C57177">
              <w:rPr>
                <w:rFonts w:ascii="宋体" w:hAnsi="宋体" w:cs="宋体" w:hint="eastAsia"/>
                <w:color w:val="000000"/>
                <w:kern w:val="0"/>
                <w:sz w:val="18"/>
                <w:szCs w:val="18"/>
              </w:rPr>
              <w:t>殷</w:t>
            </w:r>
            <w:proofErr w:type="gramEnd"/>
            <w:r w:rsidRPr="00C57177">
              <w:rPr>
                <w:rFonts w:ascii="宋体" w:hAnsi="宋体" w:cs="宋体" w:hint="eastAsia"/>
                <w:color w:val="000000"/>
                <w:kern w:val="0"/>
                <w:sz w:val="18"/>
                <w:szCs w:val="18"/>
              </w:rPr>
              <w:t>北路/孙宇路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外环S20/上南路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张杨北路/外环S20</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386</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高科东路/外环S20</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387</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林浦路/外环S20</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388</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S1迎宾大道/川沙路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389</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S1迎宾大道/</w:t>
            </w:r>
            <w:proofErr w:type="gramStart"/>
            <w:r w:rsidRPr="00C57177">
              <w:rPr>
                <w:rFonts w:ascii="宋体" w:hAnsi="宋体" w:cs="宋体" w:hint="eastAsia"/>
                <w:color w:val="000000"/>
                <w:kern w:val="0"/>
                <w:sz w:val="18"/>
                <w:szCs w:val="18"/>
              </w:rPr>
              <w:t>唐黄路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390</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杨高北路/巨峰路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391</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杨高北路/金海路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392</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杨高北路/俱进路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393</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杨高北路/洲海路</w:t>
            </w:r>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394</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罗山路/高科中路</w:t>
            </w:r>
            <w:proofErr w:type="gramStart"/>
            <w:r w:rsidRPr="00C57177">
              <w:rPr>
                <w:rFonts w:ascii="宋体" w:hAnsi="宋体" w:cs="宋体" w:hint="eastAsia"/>
                <w:color w:val="000000"/>
                <w:kern w:val="0"/>
                <w:sz w:val="18"/>
                <w:szCs w:val="18"/>
              </w:rPr>
              <w:t>路</w:t>
            </w:r>
            <w:proofErr w:type="gramEnd"/>
          </w:p>
        </w:tc>
      </w:tr>
      <w:tr w:rsidR="00B67D89" w:rsidTr="00D25798">
        <w:trPr>
          <w:trHeight w:val="227"/>
        </w:trPr>
        <w:tc>
          <w:tcPr>
            <w:tcW w:w="848" w:type="pct"/>
            <w:tcBorders>
              <w:top w:val="nil"/>
              <w:left w:val="single" w:sz="4" w:space="0" w:color="auto"/>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395</w:t>
            </w:r>
          </w:p>
        </w:tc>
        <w:tc>
          <w:tcPr>
            <w:tcW w:w="4152" w:type="pct"/>
            <w:tcBorders>
              <w:top w:val="nil"/>
              <w:left w:val="nil"/>
              <w:bottom w:val="single" w:sz="4" w:space="0" w:color="auto"/>
              <w:right w:val="single" w:sz="4" w:space="0" w:color="auto"/>
            </w:tcBorders>
            <w:shd w:val="clear" w:color="000000" w:fill="FFFFFF"/>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罗山路/张衡路</w:t>
            </w:r>
          </w:p>
        </w:tc>
      </w:tr>
    </w:tbl>
    <w:p w:rsidR="00B67D89" w:rsidRDefault="00B67D89" w:rsidP="00B67D89">
      <w:pPr>
        <w:adjustRightInd w:val="0"/>
        <w:snapToGrid w:val="0"/>
        <w:spacing w:line="300" w:lineRule="auto"/>
        <w:ind w:firstLineChars="200" w:firstLine="440"/>
        <w:jc w:val="left"/>
        <w:rPr>
          <w:rFonts w:ascii="Times New Roman" w:hAnsi="Times New Roman"/>
          <w:color w:val="000000"/>
          <w:sz w:val="22"/>
          <w:highlight w:val="yellow"/>
        </w:rPr>
        <w:sectPr w:rsidR="00B67D89">
          <w:pgSz w:w="11906" w:h="16838"/>
          <w:pgMar w:top="1134" w:right="1134" w:bottom="1134" w:left="1134" w:header="720" w:footer="720" w:gutter="0"/>
          <w:cols w:num="3" w:space="420"/>
          <w:docGrid w:type="lines" w:linePitch="312" w:charSpace="-205"/>
        </w:sectPr>
      </w:pPr>
    </w:p>
    <w:tbl>
      <w:tblPr>
        <w:tblW w:w="1637" w:type="pct"/>
        <w:tblLook w:val="04A0" w:firstRow="1" w:lastRow="0" w:firstColumn="1" w:lastColumn="0" w:noHBand="0" w:noVBand="1"/>
      </w:tblPr>
      <w:tblGrid>
        <w:gridCol w:w="960"/>
        <w:gridCol w:w="2267"/>
      </w:tblGrid>
      <w:tr w:rsidR="00B67D89" w:rsidTr="00D25798">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lastRenderedPageBreak/>
              <w:t>城市高速路网治安防控收费站（1</w:t>
            </w:r>
            <w:r w:rsidRPr="00C57177">
              <w:rPr>
                <w:rFonts w:ascii="宋体" w:hAnsi="宋体" w:cs="宋体"/>
                <w:b/>
                <w:bCs/>
                <w:color w:val="000000"/>
                <w:kern w:val="0"/>
                <w:sz w:val="18"/>
                <w:szCs w:val="18"/>
              </w:rPr>
              <w:t>6</w:t>
            </w:r>
            <w:r w:rsidRPr="00C57177">
              <w:rPr>
                <w:rFonts w:ascii="宋体" w:hAnsi="宋体" w:cs="宋体" w:hint="eastAsia"/>
                <w:b/>
                <w:bCs/>
                <w:color w:val="000000"/>
                <w:kern w:val="0"/>
                <w:sz w:val="18"/>
                <w:szCs w:val="18"/>
              </w:rPr>
              <w:t>）</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序号</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b/>
                <w:bCs/>
                <w:color w:val="000000"/>
                <w:kern w:val="0"/>
                <w:sz w:val="18"/>
                <w:szCs w:val="18"/>
              </w:rPr>
            </w:pPr>
            <w:r w:rsidRPr="00C57177">
              <w:rPr>
                <w:rFonts w:ascii="宋体" w:hAnsi="宋体" w:cs="宋体" w:hint="eastAsia"/>
                <w:b/>
                <w:bCs/>
                <w:color w:val="000000"/>
                <w:kern w:val="0"/>
                <w:sz w:val="18"/>
                <w:szCs w:val="18"/>
              </w:rPr>
              <w:t>收费站名称</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G1503高东</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2</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G1503金海路</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3</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S32南</w:t>
            </w:r>
            <w:proofErr w:type="gramStart"/>
            <w:r w:rsidRPr="00C57177">
              <w:rPr>
                <w:rFonts w:ascii="宋体" w:hAnsi="宋体" w:cs="宋体" w:hint="eastAsia"/>
                <w:color w:val="000000"/>
                <w:kern w:val="0"/>
                <w:sz w:val="18"/>
                <w:szCs w:val="18"/>
              </w:rPr>
              <w:t>六公路</w:t>
            </w:r>
            <w:proofErr w:type="gramEnd"/>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4</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G1503龙东</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5</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G1503华夏东路</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6</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G1503迎宾大道</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7</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G1503机场大道</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8</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w:t>
            </w:r>
            <w:proofErr w:type="gramStart"/>
            <w:r w:rsidRPr="00C57177">
              <w:rPr>
                <w:rFonts w:ascii="宋体" w:hAnsi="宋体" w:cs="宋体" w:hint="eastAsia"/>
                <w:color w:val="000000"/>
                <w:kern w:val="0"/>
                <w:sz w:val="18"/>
                <w:szCs w:val="18"/>
              </w:rPr>
              <w:t>闻居路</w:t>
            </w:r>
            <w:proofErr w:type="gramEnd"/>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9</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G1503拱</w:t>
            </w:r>
            <w:proofErr w:type="gramStart"/>
            <w:r w:rsidRPr="00C57177">
              <w:rPr>
                <w:rFonts w:ascii="宋体" w:hAnsi="宋体" w:cs="宋体" w:hint="eastAsia"/>
                <w:color w:val="000000"/>
                <w:kern w:val="0"/>
                <w:sz w:val="18"/>
                <w:szCs w:val="18"/>
              </w:rPr>
              <w:t>极</w:t>
            </w:r>
            <w:proofErr w:type="gramEnd"/>
            <w:r w:rsidRPr="00C57177">
              <w:rPr>
                <w:rFonts w:ascii="宋体" w:hAnsi="宋体" w:cs="宋体" w:hint="eastAsia"/>
                <w:color w:val="000000"/>
                <w:kern w:val="0"/>
                <w:sz w:val="18"/>
                <w:szCs w:val="18"/>
              </w:rPr>
              <w:t>路</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10</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G1503沪南公路</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11</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S32</w:t>
            </w:r>
            <w:proofErr w:type="gramStart"/>
            <w:r w:rsidRPr="00C57177">
              <w:rPr>
                <w:rFonts w:ascii="宋体" w:hAnsi="宋体" w:cs="宋体" w:hint="eastAsia"/>
                <w:color w:val="000000"/>
                <w:kern w:val="0"/>
                <w:sz w:val="18"/>
                <w:szCs w:val="18"/>
              </w:rPr>
              <w:t>祝桥</w:t>
            </w:r>
            <w:proofErr w:type="gramEnd"/>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12</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S2沪南公路</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13</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S32川南奉</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14</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S32林海公路</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15</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S2康桥</w:t>
            </w:r>
          </w:p>
        </w:tc>
      </w:tr>
      <w:tr w:rsidR="00B67D89" w:rsidTr="00D25798">
        <w:trPr>
          <w:trHeight w:val="227"/>
        </w:trPr>
        <w:tc>
          <w:tcPr>
            <w:tcW w:w="1487" w:type="pct"/>
            <w:tcBorders>
              <w:top w:val="nil"/>
              <w:left w:val="single" w:sz="4" w:space="0" w:color="auto"/>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16</w:t>
            </w:r>
          </w:p>
        </w:tc>
        <w:tc>
          <w:tcPr>
            <w:tcW w:w="3513" w:type="pct"/>
            <w:tcBorders>
              <w:top w:val="nil"/>
              <w:left w:val="nil"/>
              <w:bottom w:val="single" w:sz="4" w:space="0" w:color="auto"/>
              <w:right w:val="single" w:sz="4" w:space="0" w:color="auto"/>
            </w:tcBorders>
            <w:shd w:val="clear" w:color="auto" w:fill="auto"/>
            <w:noWrap/>
            <w:vAlign w:val="center"/>
          </w:tcPr>
          <w:p w:rsidR="00B67D89" w:rsidRPr="00C57177" w:rsidRDefault="00B67D89" w:rsidP="00D25798">
            <w:pPr>
              <w:widowControl/>
              <w:jc w:val="center"/>
              <w:rPr>
                <w:rFonts w:ascii="宋体" w:hAnsi="宋体" w:cs="宋体"/>
                <w:color w:val="000000"/>
                <w:kern w:val="0"/>
                <w:sz w:val="18"/>
                <w:szCs w:val="18"/>
              </w:rPr>
            </w:pPr>
            <w:r w:rsidRPr="00C57177">
              <w:rPr>
                <w:rFonts w:ascii="宋体" w:hAnsi="宋体" w:cs="宋体" w:hint="eastAsia"/>
                <w:color w:val="000000"/>
                <w:kern w:val="0"/>
                <w:sz w:val="18"/>
                <w:szCs w:val="18"/>
              </w:rPr>
              <w:t>G1503东大公路</w:t>
            </w:r>
          </w:p>
        </w:tc>
      </w:tr>
      <w:bookmarkEnd w:id="14"/>
    </w:tbl>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4.2.3</w:t>
      </w:r>
      <w:r>
        <w:rPr>
          <w:rFonts w:ascii="Times New Roman" w:hAnsi="Times New Roman" w:hint="eastAsia"/>
          <w:color w:val="000000"/>
          <w:sz w:val="22"/>
        </w:rPr>
        <w:t>建设内容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4.2.3.1 </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主体感知设备建设</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）完成</w:t>
      </w:r>
      <w:r>
        <w:rPr>
          <w:rFonts w:ascii="Times New Roman" w:hAnsi="Times New Roman" w:hint="eastAsia"/>
          <w:color w:val="000000"/>
          <w:sz w:val="22"/>
        </w:rPr>
        <w:t>3</w:t>
      </w:r>
      <w:r>
        <w:rPr>
          <w:rFonts w:ascii="Times New Roman" w:hAnsi="Times New Roman"/>
          <w:color w:val="000000"/>
          <w:sz w:val="22"/>
        </w:rPr>
        <w:t>73</w:t>
      </w:r>
      <w:r>
        <w:rPr>
          <w:rFonts w:ascii="Times New Roman" w:hAnsi="Times New Roman" w:hint="eastAsia"/>
          <w:color w:val="000000"/>
          <w:sz w:val="22"/>
        </w:rPr>
        <w:t>个路口“卡口式电子警察”设备的建设，主要包括高清复合视频检测器、高清复合视频检测终端主机、多目标排队长度检测器、灯组检测设备和配套的杆件、基础、取电等附属设施内容。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）完成快速路</w:t>
      </w:r>
      <w:r>
        <w:rPr>
          <w:rFonts w:ascii="Times New Roman" w:hAnsi="Times New Roman" w:hint="eastAsia"/>
          <w:color w:val="000000"/>
          <w:sz w:val="22"/>
        </w:rPr>
        <w:t>150</w:t>
      </w:r>
      <w:r>
        <w:rPr>
          <w:rFonts w:ascii="Times New Roman" w:hAnsi="Times New Roman" w:hint="eastAsia"/>
          <w:color w:val="000000"/>
          <w:sz w:val="22"/>
        </w:rPr>
        <w:t>个出入口“卡口”设备的建设，主要包括高清复合视频检测器、高清复合视频检测终端主机和配套的杆件、基础、取电等附属设施内容。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）完成区界</w:t>
      </w:r>
      <w:r>
        <w:rPr>
          <w:rFonts w:ascii="Times New Roman" w:hAnsi="Times New Roman" w:hint="eastAsia"/>
          <w:color w:val="000000"/>
          <w:sz w:val="22"/>
        </w:rPr>
        <w:t>28</w:t>
      </w:r>
      <w:r>
        <w:rPr>
          <w:rFonts w:ascii="Times New Roman" w:hAnsi="Times New Roman" w:hint="eastAsia"/>
          <w:color w:val="000000"/>
          <w:sz w:val="22"/>
        </w:rPr>
        <w:t>个断面“卡口”设备的建设，主要包括高清卡口抓拍摄像机、高清全景抓拍摄像机、卡口前端主机和配套的杆件、基础、取电等附属设施内容。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w:t>
      </w:r>
      <w:proofErr w:type="gramStart"/>
      <w:r>
        <w:rPr>
          <w:rFonts w:ascii="Times New Roman" w:hAnsi="Times New Roman" w:hint="eastAsia"/>
          <w:color w:val="000000"/>
          <w:sz w:val="22"/>
        </w:rPr>
        <w:t>完成利旧感知</w:t>
      </w:r>
      <w:proofErr w:type="gramEnd"/>
      <w:r>
        <w:rPr>
          <w:rFonts w:ascii="Times New Roman" w:hAnsi="Times New Roman" w:hint="eastAsia"/>
          <w:color w:val="000000"/>
          <w:sz w:val="22"/>
        </w:rPr>
        <w:t>平台改造建设，主要包括智能图像存储转发扩容、</w:t>
      </w:r>
      <w:proofErr w:type="gramStart"/>
      <w:r>
        <w:rPr>
          <w:rFonts w:ascii="Times New Roman" w:hAnsi="Times New Roman" w:hint="eastAsia"/>
          <w:color w:val="000000"/>
          <w:sz w:val="22"/>
        </w:rPr>
        <w:t>电警审核</w:t>
      </w:r>
      <w:proofErr w:type="gramEnd"/>
      <w:r>
        <w:rPr>
          <w:rFonts w:ascii="Times New Roman" w:hAnsi="Times New Roman" w:hint="eastAsia"/>
          <w:color w:val="000000"/>
          <w:sz w:val="22"/>
        </w:rPr>
        <w:t>处置系统扩容、卡口平台扩容等内容。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4.2.3.2 </w:t>
      </w:r>
      <w:r>
        <w:rPr>
          <w:rFonts w:ascii="Times New Roman" w:hAnsi="Times New Roman" w:hint="eastAsia"/>
          <w:color w:val="000000"/>
          <w:sz w:val="22"/>
        </w:rPr>
        <w:t>单点信号机联网升级建设</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）完成</w:t>
      </w:r>
      <w:r>
        <w:rPr>
          <w:rFonts w:ascii="Times New Roman" w:hAnsi="Times New Roman"/>
          <w:color w:val="000000"/>
          <w:sz w:val="22"/>
        </w:rPr>
        <w:t>395</w:t>
      </w:r>
      <w:r>
        <w:rPr>
          <w:rFonts w:ascii="Times New Roman" w:hAnsi="Times New Roman" w:hint="eastAsia"/>
          <w:color w:val="000000"/>
          <w:sz w:val="22"/>
        </w:rPr>
        <w:t>个路口“单点信号机”联网升级的建设，主要包括国产信号机、</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主体感知设备和配套的通信光缆、通信管道等内容。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）完成信号控制系统平台改造建设，主要包括国产信号控制系统扩容、智能视频分析子系统扩容等内容。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4.2.3.4 </w:t>
      </w:r>
      <w:r>
        <w:rPr>
          <w:rFonts w:ascii="Times New Roman" w:hAnsi="Times New Roman" w:hint="eastAsia"/>
          <w:color w:val="000000"/>
          <w:sz w:val="22"/>
        </w:rPr>
        <w:t>城市高速路网治安防控建设</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）完成</w:t>
      </w:r>
      <w:r>
        <w:rPr>
          <w:rFonts w:ascii="Times New Roman" w:hAnsi="Times New Roman" w:hint="eastAsia"/>
          <w:sz w:val="22"/>
        </w:rPr>
        <w:t>16</w:t>
      </w:r>
      <w:r>
        <w:rPr>
          <w:rFonts w:ascii="Times New Roman" w:hAnsi="Times New Roman" w:hint="eastAsia"/>
          <w:sz w:val="22"/>
        </w:rPr>
        <w:t>个收费站、</w:t>
      </w:r>
      <w:r>
        <w:rPr>
          <w:rFonts w:ascii="Times New Roman" w:hAnsi="Times New Roman" w:hint="eastAsia"/>
          <w:sz w:val="22"/>
        </w:rPr>
        <w:t>28</w:t>
      </w:r>
      <w:r>
        <w:rPr>
          <w:rFonts w:ascii="Times New Roman" w:hAnsi="Times New Roman" w:hint="eastAsia"/>
          <w:sz w:val="22"/>
        </w:rPr>
        <w:t>处出入口检测断面“感知”设备的建设，主要包括高清卡口抓拍摄像机、智能控制主机和配套的通信、取电、杆件、基础、管道等附属设施内容。</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）完成中心平台扩容，主要包括数据接入</w:t>
      </w:r>
      <w:r>
        <w:rPr>
          <w:rFonts w:ascii="Times New Roman" w:hAnsi="Times New Roman" w:hint="eastAsia"/>
          <w:color w:val="000000"/>
          <w:sz w:val="22"/>
        </w:rPr>
        <w:t>/</w:t>
      </w:r>
      <w:r>
        <w:rPr>
          <w:rFonts w:ascii="Times New Roman" w:hAnsi="Times New Roman" w:hint="eastAsia"/>
          <w:color w:val="000000"/>
          <w:sz w:val="22"/>
        </w:rPr>
        <w:t>接口软硬一体机、管理分析软硬一体机、图片存储、车辆二次识别设备、静态人像比对（图片流）、数据</w:t>
      </w:r>
      <w:r>
        <w:rPr>
          <w:rFonts w:ascii="Times New Roman" w:hAnsi="Times New Roman" w:hint="eastAsia"/>
          <w:color w:val="000000"/>
          <w:sz w:val="22"/>
        </w:rPr>
        <w:t>/</w:t>
      </w:r>
      <w:r>
        <w:rPr>
          <w:rFonts w:ascii="Times New Roman" w:hAnsi="Times New Roman" w:hint="eastAsia"/>
          <w:color w:val="000000"/>
          <w:sz w:val="22"/>
        </w:rPr>
        <w:t>图片转发设备和数据接入服务、定制软件等内容，</w:t>
      </w:r>
      <w:r>
        <w:rPr>
          <w:rFonts w:ascii="Times New Roman" w:hAnsi="Times New Roman" w:hint="eastAsia"/>
          <w:color w:val="000000"/>
          <w:sz w:val="22"/>
        </w:rPr>
        <w:lastRenderedPageBreak/>
        <w:t>并接入至市局、分局相关平台。</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Times New Roman"/>
          <w:color w:val="000000"/>
          <w:sz w:val="22"/>
        </w:rPr>
        <w:t>本项目</w:t>
      </w:r>
      <w:r>
        <w:rPr>
          <w:rFonts w:ascii="Times New Roman" w:hAnsi="Times New Roman"/>
          <w:sz w:val="22"/>
        </w:rPr>
        <w:t>工期</w:t>
      </w:r>
      <w:r>
        <w:rPr>
          <w:rFonts w:ascii="Times New Roman" w:hAnsi="Times New Roman"/>
          <w:color w:val="000000"/>
          <w:sz w:val="22"/>
        </w:rPr>
        <w:t>为：自合同签订之日起</w:t>
      </w:r>
      <w:r>
        <w:rPr>
          <w:rFonts w:ascii="Times New Roman" w:hAnsi="Times New Roman"/>
          <w:sz w:val="22"/>
        </w:rPr>
        <w:t>365</w:t>
      </w:r>
      <w:r>
        <w:rPr>
          <w:rFonts w:ascii="Times New Roman" w:hAnsi="Times New Roman"/>
          <w:color w:val="000000"/>
          <w:sz w:val="22"/>
        </w:rPr>
        <w:t>个日历日。</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6" w:name="_Toc144476718"/>
      <w:r>
        <w:rPr>
          <w:rFonts w:ascii="Times New Roman" w:hAnsi="Times New Roman"/>
          <w:b/>
          <w:color w:val="000000"/>
          <w:sz w:val="22"/>
        </w:rPr>
        <w:t xml:space="preserve">5 </w:t>
      </w:r>
      <w:r>
        <w:rPr>
          <w:rFonts w:ascii="Times New Roman" w:hAnsi="Times New Roman"/>
          <w:b/>
          <w:color w:val="000000"/>
          <w:sz w:val="22"/>
        </w:rPr>
        <w:t>承包方式</w:t>
      </w:r>
      <w:bookmarkEnd w:id="16"/>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依据本项目的招标范围和内容，中标人以包系统设计、包供货、包安装集成调试、包质量、包安全的方式实施服务管理总承包。</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7" w:name="_Toc144476719"/>
      <w:r>
        <w:rPr>
          <w:rFonts w:ascii="Times New Roman" w:hAnsi="Times New Roman"/>
          <w:b/>
          <w:color w:val="000000"/>
          <w:sz w:val="22"/>
        </w:rPr>
        <w:t xml:space="preserve">6 </w:t>
      </w:r>
      <w:r>
        <w:rPr>
          <w:rFonts w:ascii="Times New Roman" w:hAnsi="Times New Roman"/>
          <w:b/>
          <w:color w:val="000000"/>
          <w:sz w:val="22"/>
        </w:rPr>
        <w:t>合同的签订</w:t>
      </w:r>
      <w:bookmarkEnd w:id="17"/>
    </w:p>
    <w:p w:rsidR="00B67D89" w:rsidRDefault="00B67D89" w:rsidP="00B67D89">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B67D89" w:rsidRDefault="00B67D89" w:rsidP="00B67D89">
      <w:pPr>
        <w:adjustRightInd w:val="0"/>
        <w:snapToGrid w:val="0"/>
        <w:spacing w:line="300" w:lineRule="auto"/>
        <w:ind w:firstLineChars="200" w:firstLine="442"/>
        <w:jc w:val="left"/>
        <w:outlineLvl w:val="2"/>
        <w:rPr>
          <w:rFonts w:ascii="Times New Roman" w:hAnsi="Times New Roman"/>
          <w:sz w:val="22"/>
        </w:rPr>
      </w:pPr>
      <w:bookmarkStart w:id="18" w:name="_Toc144476720"/>
      <w:r>
        <w:rPr>
          <w:rFonts w:ascii="Times New Roman" w:hAnsi="Times New Roman"/>
          <w:b/>
          <w:color w:val="000000"/>
          <w:sz w:val="22"/>
        </w:rPr>
        <w:t xml:space="preserve">7 </w:t>
      </w:r>
      <w:r>
        <w:rPr>
          <w:rFonts w:ascii="Times New Roman" w:hAnsi="Times New Roman"/>
          <w:b/>
          <w:color w:val="000000"/>
          <w:sz w:val="22"/>
        </w:rPr>
        <w:t>结算原则和支付方式</w:t>
      </w:r>
      <w:bookmarkEnd w:id="18"/>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本项目合同结算价以审计价为准，中标人的中标单价不变，实际工作量以采购人或第三方按照招标文件规定的验收标准核定为准。</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Times New Roman"/>
          <w:color w:val="000000"/>
          <w:sz w:val="22"/>
        </w:rPr>
        <w:t>发生设备维修的，如该设备尚在质保期内的，采购人</w:t>
      </w:r>
      <w:proofErr w:type="gramStart"/>
      <w:r>
        <w:rPr>
          <w:rFonts w:ascii="Times New Roman" w:hAnsi="Times New Roman"/>
          <w:color w:val="000000"/>
          <w:sz w:val="22"/>
        </w:rPr>
        <w:t>不</w:t>
      </w:r>
      <w:proofErr w:type="gramEnd"/>
      <w:r>
        <w:rPr>
          <w:rFonts w:ascii="Times New Roman" w:hAnsi="Times New Roman"/>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bookmarkEnd w:id="1"/>
    </w:p>
    <w:p w:rsidR="00B67D89" w:rsidRDefault="00B67D89" w:rsidP="00B67D89">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方式，在采购人和中标人合同签订后，按下款要求支付相应的合同款项。</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B67D89" w:rsidRDefault="00B67D89" w:rsidP="00B67D89">
      <w:pPr>
        <w:adjustRightInd w:val="0"/>
        <w:snapToGrid w:val="0"/>
        <w:spacing w:line="300" w:lineRule="auto"/>
        <w:ind w:firstLineChars="200" w:firstLine="440"/>
        <w:rPr>
          <w:rFonts w:ascii="Times New Roman" w:hAnsi="宋体"/>
          <w:sz w:val="22"/>
        </w:rPr>
      </w:pPr>
      <w:r>
        <w:rPr>
          <w:rFonts w:ascii="Times New Roman" w:hAnsi="宋体"/>
          <w:sz w:val="22"/>
        </w:rPr>
        <w:t>（</w:t>
      </w:r>
      <w:r>
        <w:rPr>
          <w:rFonts w:ascii="Times New Roman" w:hAnsi="宋体"/>
          <w:sz w:val="22"/>
        </w:rPr>
        <w:t>1</w:t>
      </w:r>
      <w:r>
        <w:rPr>
          <w:rFonts w:ascii="Times New Roman" w:hAnsi="宋体"/>
          <w:sz w:val="22"/>
        </w:rPr>
        <w:t>）第一笔付款：在本合同签订后</w:t>
      </w:r>
      <w:r>
        <w:rPr>
          <w:rFonts w:ascii="Times New Roman" w:hAnsi="宋体" w:hint="eastAsia"/>
          <w:sz w:val="22"/>
        </w:rPr>
        <w:t>30</w:t>
      </w:r>
      <w:r>
        <w:rPr>
          <w:rFonts w:ascii="Times New Roman" w:hAnsi="宋体"/>
          <w:sz w:val="22"/>
        </w:rPr>
        <w:t>日内，</w:t>
      </w:r>
      <w:r>
        <w:rPr>
          <w:rFonts w:ascii="Times New Roman" w:hAnsi="宋体" w:hint="eastAsia"/>
          <w:sz w:val="22"/>
        </w:rPr>
        <w:t>采购人</w:t>
      </w:r>
      <w:r>
        <w:rPr>
          <w:rFonts w:ascii="Times New Roman" w:hAnsi="宋体"/>
          <w:sz w:val="22"/>
        </w:rPr>
        <w:t>向</w:t>
      </w:r>
      <w:r>
        <w:rPr>
          <w:rFonts w:ascii="Times New Roman" w:hAnsi="宋体" w:hint="eastAsia"/>
          <w:sz w:val="22"/>
        </w:rPr>
        <w:t>中标人</w:t>
      </w:r>
      <w:r>
        <w:rPr>
          <w:rFonts w:ascii="Times New Roman" w:hAnsi="宋体"/>
          <w:sz w:val="22"/>
        </w:rPr>
        <w:t>支付</w:t>
      </w:r>
      <w:r>
        <w:rPr>
          <w:rFonts w:ascii="Times New Roman" w:hAnsi="宋体" w:hint="eastAsia"/>
          <w:sz w:val="22"/>
        </w:rPr>
        <w:t>合同金额的</w:t>
      </w:r>
      <w:r>
        <w:rPr>
          <w:rFonts w:ascii="Times New Roman" w:hAnsi="宋体" w:hint="eastAsia"/>
          <w:sz w:val="22"/>
        </w:rPr>
        <w:t>30%</w:t>
      </w:r>
      <w:r>
        <w:rPr>
          <w:rFonts w:ascii="Times New Roman" w:hAnsi="宋体"/>
          <w:sz w:val="22"/>
        </w:rPr>
        <w:t>货款；</w:t>
      </w:r>
    </w:p>
    <w:p w:rsidR="00B67D89" w:rsidRDefault="00B67D89" w:rsidP="00B67D8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宋体"/>
          <w:sz w:val="22"/>
        </w:rPr>
        <w:t>2</w:t>
      </w:r>
      <w:r>
        <w:rPr>
          <w:rFonts w:ascii="Times New Roman" w:hAnsi="宋体"/>
          <w:sz w:val="22"/>
        </w:rPr>
        <w:t>）第二笔付款：</w:t>
      </w:r>
      <w:r>
        <w:rPr>
          <w:rFonts w:ascii="Times New Roman" w:hAnsi="宋体" w:hint="eastAsia"/>
          <w:sz w:val="22"/>
        </w:rPr>
        <w:t>主要设备到货</w:t>
      </w:r>
      <w:r>
        <w:rPr>
          <w:rFonts w:ascii="Times New Roman" w:hAnsi="宋体"/>
          <w:sz w:val="22"/>
        </w:rPr>
        <w:t>后</w:t>
      </w:r>
      <w:r>
        <w:rPr>
          <w:rFonts w:ascii="Times New Roman" w:hAnsi="宋体" w:hint="eastAsia"/>
          <w:sz w:val="22"/>
        </w:rPr>
        <w:t>30</w:t>
      </w:r>
      <w:r>
        <w:rPr>
          <w:rFonts w:ascii="Times New Roman" w:hAnsi="宋体"/>
          <w:sz w:val="22"/>
        </w:rPr>
        <w:t>日内，</w:t>
      </w:r>
      <w:r>
        <w:rPr>
          <w:rFonts w:ascii="Times New Roman" w:hAnsi="宋体" w:hint="eastAsia"/>
          <w:sz w:val="22"/>
        </w:rPr>
        <w:t>采购人</w:t>
      </w:r>
      <w:r>
        <w:rPr>
          <w:rFonts w:ascii="Times New Roman" w:hAnsi="宋体"/>
          <w:sz w:val="22"/>
        </w:rPr>
        <w:t>向</w:t>
      </w:r>
      <w:r>
        <w:rPr>
          <w:rFonts w:ascii="Times New Roman" w:hAnsi="宋体" w:hint="eastAsia"/>
          <w:sz w:val="22"/>
        </w:rPr>
        <w:t>中标人</w:t>
      </w:r>
      <w:r>
        <w:rPr>
          <w:rFonts w:ascii="Times New Roman" w:hAnsi="宋体"/>
          <w:sz w:val="22"/>
        </w:rPr>
        <w:t>支付</w:t>
      </w:r>
      <w:r>
        <w:rPr>
          <w:rFonts w:ascii="Times New Roman" w:hAnsi="宋体" w:hint="eastAsia"/>
          <w:sz w:val="22"/>
        </w:rPr>
        <w:t>合同金额的</w:t>
      </w:r>
      <w:r>
        <w:rPr>
          <w:rFonts w:ascii="Times New Roman" w:hAnsi="宋体" w:hint="eastAsia"/>
          <w:sz w:val="22"/>
        </w:rPr>
        <w:t>20%</w:t>
      </w:r>
      <w:r>
        <w:rPr>
          <w:rFonts w:ascii="Times New Roman" w:hAnsi="宋体"/>
          <w:sz w:val="22"/>
        </w:rPr>
        <w:t>货款；</w:t>
      </w:r>
    </w:p>
    <w:p w:rsidR="00B67D89" w:rsidRDefault="00B67D89" w:rsidP="00B67D8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3</w:t>
      </w:r>
      <w:r>
        <w:rPr>
          <w:rFonts w:ascii="Times New Roman" w:hAnsi="宋体" w:hint="eastAsia"/>
          <w:sz w:val="22"/>
        </w:rPr>
        <w:t>）</w:t>
      </w:r>
      <w:r>
        <w:rPr>
          <w:rFonts w:ascii="Times New Roman" w:hAnsi="宋体"/>
          <w:sz w:val="22"/>
        </w:rPr>
        <w:t>第三笔付款：</w:t>
      </w:r>
      <w:r>
        <w:rPr>
          <w:rFonts w:ascii="Times New Roman" w:hAnsi="宋体" w:hint="eastAsia"/>
          <w:sz w:val="22"/>
        </w:rPr>
        <w:t>项目完成合同验收通过</w:t>
      </w:r>
      <w:r>
        <w:rPr>
          <w:rFonts w:ascii="Times New Roman" w:hAnsi="宋体"/>
          <w:sz w:val="22"/>
        </w:rPr>
        <w:t>后</w:t>
      </w:r>
      <w:r>
        <w:rPr>
          <w:rFonts w:ascii="Times New Roman" w:hAnsi="宋体" w:hint="eastAsia"/>
          <w:sz w:val="22"/>
        </w:rPr>
        <w:t>30</w:t>
      </w:r>
      <w:r>
        <w:rPr>
          <w:rFonts w:ascii="Times New Roman" w:hAnsi="宋体"/>
          <w:sz w:val="22"/>
        </w:rPr>
        <w:t>日内，</w:t>
      </w:r>
      <w:r>
        <w:rPr>
          <w:rFonts w:ascii="Times New Roman" w:hAnsi="宋体" w:hint="eastAsia"/>
          <w:sz w:val="22"/>
        </w:rPr>
        <w:t>采购人</w:t>
      </w:r>
      <w:r>
        <w:rPr>
          <w:rFonts w:ascii="Times New Roman" w:hAnsi="宋体"/>
          <w:sz w:val="22"/>
        </w:rPr>
        <w:t>向</w:t>
      </w:r>
      <w:r>
        <w:rPr>
          <w:rFonts w:ascii="Times New Roman" w:hAnsi="宋体" w:hint="eastAsia"/>
          <w:sz w:val="22"/>
        </w:rPr>
        <w:t>中标人</w:t>
      </w:r>
      <w:r>
        <w:rPr>
          <w:rFonts w:ascii="Times New Roman" w:hAnsi="宋体"/>
          <w:sz w:val="22"/>
        </w:rPr>
        <w:t>支付</w:t>
      </w:r>
      <w:r>
        <w:rPr>
          <w:rFonts w:ascii="Times New Roman" w:hAnsi="宋体" w:hint="eastAsia"/>
          <w:sz w:val="22"/>
        </w:rPr>
        <w:t>合同金额的</w:t>
      </w:r>
      <w:r>
        <w:rPr>
          <w:rFonts w:ascii="Times New Roman" w:hAnsi="宋体"/>
          <w:sz w:val="22"/>
        </w:rPr>
        <w:t>1</w:t>
      </w:r>
      <w:r>
        <w:rPr>
          <w:rFonts w:ascii="Times New Roman" w:hAnsi="宋体" w:hint="eastAsia"/>
          <w:sz w:val="22"/>
        </w:rPr>
        <w:t>0%</w:t>
      </w:r>
      <w:r>
        <w:rPr>
          <w:rFonts w:ascii="Times New Roman" w:hAnsi="宋体"/>
          <w:sz w:val="22"/>
        </w:rPr>
        <w:t>货款；</w:t>
      </w:r>
    </w:p>
    <w:p w:rsidR="00B67D89" w:rsidRDefault="00B67D89" w:rsidP="00B67D8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宋体"/>
          <w:sz w:val="22"/>
        </w:rPr>
        <w:t>4</w:t>
      </w:r>
      <w:r>
        <w:rPr>
          <w:rFonts w:ascii="Times New Roman" w:hAnsi="宋体"/>
          <w:sz w:val="22"/>
        </w:rPr>
        <w:t>）第</w:t>
      </w:r>
      <w:r>
        <w:rPr>
          <w:rFonts w:ascii="Times New Roman" w:hAnsi="宋体" w:hint="eastAsia"/>
          <w:sz w:val="22"/>
        </w:rPr>
        <w:t>四</w:t>
      </w:r>
      <w:r>
        <w:rPr>
          <w:rFonts w:ascii="Times New Roman" w:hAnsi="宋体"/>
          <w:sz w:val="22"/>
        </w:rPr>
        <w:t>笔付款：</w:t>
      </w:r>
      <w:r>
        <w:rPr>
          <w:rFonts w:ascii="Times New Roman" w:hAnsi="宋体" w:hint="eastAsia"/>
          <w:sz w:val="22"/>
        </w:rPr>
        <w:t>项目完成整体验收通过</w:t>
      </w:r>
      <w:r>
        <w:rPr>
          <w:rFonts w:ascii="Times New Roman" w:hAnsi="宋体"/>
          <w:sz w:val="22"/>
        </w:rPr>
        <w:t>后</w:t>
      </w:r>
      <w:r>
        <w:rPr>
          <w:rFonts w:ascii="Times New Roman" w:hAnsi="宋体" w:hint="eastAsia"/>
          <w:sz w:val="22"/>
        </w:rPr>
        <w:t>30</w:t>
      </w:r>
      <w:r>
        <w:rPr>
          <w:rFonts w:ascii="Times New Roman" w:hAnsi="宋体"/>
          <w:sz w:val="22"/>
        </w:rPr>
        <w:t>日内，</w:t>
      </w:r>
      <w:r>
        <w:rPr>
          <w:rFonts w:ascii="Times New Roman" w:hAnsi="宋体" w:hint="eastAsia"/>
          <w:sz w:val="22"/>
        </w:rPr>
        <w:t>采购人</w:t>
      </w:r>
      <w:r>
        <w:rPr>
          <w:rFonts w:ascii="Times New Roman" w:hAnsi="宋体"/>
          <w:sz w:val="22"/>
        </w:rPr>
        <w:t>向</w:t>
      </w:r>
      <w:r>
        <w:rPr>
          <w:rFonts w:ascii="Times New Roman" w:hAnsi="宋体" w:hint="eastAsia"/>
          <w:sz w:val="22"/>
        </w:rPr>
        <w:t>中标人</w:t>
      </w:r>
      <w:r>
        <w:rPr>
          <w:rFonts w:ascii="Times New Roman" w:hAnsi="宋体"/>
          <w:sz w:val="22"/>
        </w:rPr>
        <w:t>支付</w:t>
      </w:r>
      <w:r>
        <w:rPr>
          <w:rFonts w:ascii="Times New Roman" w:hAnsi="宋体" w:hint="eastAsia"/>
          <w:sz w:val="22"/>
        </w:rPr>
        <w:t>合同金额的</w:t>
      </w:r>
      <w:r>
        <w:rPr>
          <w:rFonts w:ascii="Times New Roman" w:hAnsi="宋体"/>
          <w:sz w:val="22"/>
        </w:rPr>
        <w:t>2</w:t>
      </w:r>
      <w:r>
        <w:rPr>
          <w:rFonts w:ascii="Times New Roman" w:hAnsi="宋体" w:hint="eastAsia"/>
          <w:sz w:val="22"/>
        </w:rPr>
        <w:t>0%</w:t>
      </w:r>
      <w:r>
        <w:rPr>
          <w:rFonts w:ascii="Times New Roman" w:hAnsi="宋体"/>
          <w:sz w:val="22"/>
        </w:rPr>
        <w:t>货款；</w:t>
      </w:r>
    </w:p>
    <w:p w:rsidR="00B67D89" w:rsidRDefault="00B67D89" w:rsidP="00B67D89">
      <w:pPr>
        <w:tabs>
          <w:tab w:val="left" w:pos="0"/>
          <w:tab w:val="left" w:pos="540"/>
        </w:tabs>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sz w:val="22"/>
        </w:rPr>
        <w:t>5</w:t>
      </w:r>
      <w:r>
        <w:rPr>
          <w:rFonts w:ascii="Times New Roman" w:hAnsi="宋体" w:hint="eastAsia"/>
          <w:sz w:val="22"/>
        </w:rPr>
        <w:t>）</w:t>
      </w:r>
      <w:r>
        <w:rPr>
          <w:rFonts w:ascii="Times New Roman" w:hAnsi="宋体"/>
          <w:sz w:val="22"/>
        </w:rPr>
        <w:t>第</w:t>
      </w:r>
      <w:r>
        <w:rPr>
          <w:rFonts w:ascii="Times New Roman" w:hAnsi="宋体" w:hint="eastAsia"/>
          <w:sz w:val="22"/>
        </w:rPr>
        <w:t>五</w:t>
      </w:r>
      <w:r>
        <w:rPr>
          <w:rFonts w:ascii="Times New Roman" w:hAnsi="宋体"/>
          <w:sz w:val="22"/>
        </w:rPr>
        <w:t>笔付款：</w:t>
      </w:r>
      <w:r>
        <w:rPr>
          <w:rFonts w:ascii="Times New Roman" w:hAnsi="宋体" w:hint="eastAsia"/>
          <w:sz w:val="22"/>
        </w:rPr>
        <w:t>在项目审计结束后</w:t>
      </w:r>
      <w:r>
        <w:rPr>
          <w:rFonts w:ascii="Times New Roman" w:hAnsi="宋体" w:hint="eastAsia"/>
          <w:sz w:val="22"/>
        </w:rPr>
        <w:t>30</w:t>
      </w:r>
      <w:r>
        <w:rPr>
          <w:rFonts w:ascii="Times New Roman" w:hAnsi="宋体"/>
          <w:sz w:val="22"/>
        </w:rPr>
        <w:t>日内</w:t>
      </w:r>
      <w:r>
        <w:rPr>
          <w:rFonts w:ascii="Times New Roman" w:hAnsi="宋体" w:hint="eastAsia"/>
          <w:sz w:val="22"/>
        </w:rPr>
        <w:t>，按审计结果及合同履约情况支付剩余款项。</w:t>
      </w:r>
    </w:p>
    <w:p w:rsidR="00B67D89" w:rsidRDefault="00B67D89" w:rsidP="00B67D89">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B67D89" w:rsidRDefault="00B67D89" w:rsidP="00B67D89">
      <w:pPr>
        <w:snapToGrid w:val="0"/>
        <w:spacing w:line="300" w:lineRule="auto"/>
        <w:ind w:firstLineChars="200" w:firstLine="440"/>
        <w:jc w:val="left"/>
        <w:rPr>
          <w:rFonts w:ascii="Times New Roman" w:hAnsi="Times New Roman"/>
          <w:sz w:val="22"/>
        </w:rPr>
      </w:pPr>
      <w:r>
        <w:rPr>
          <w:rFonts w:ascii="Times New Roman" w:hAnsi="Times New Roman" w:hint="eastAsia"/>
          <w:sz w:val="22"/>
        </w:rPr>
        <w:t>7.4</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rsidR="00B67D89" w:rsidRDefault="00B67D89" w:rsidP="00B67D89">
      <w:pPr>
        <w:adjustRightInd w:val="0"/>
        <w:snapToGrid w:val="0"/>
        <w:spacing w:line="300" w:lineRule="auto"/>
        <w:jc w:val="center"/>
        <w:outlineLvl w:val="1"/>
        <w:rPr>
          <w:rFonts w:ascii="Times New Roman" w:hAnsi="Times New Roman"/>
          <w:color w:val="000000"/>
          <w:sz w:val="30"/>
          <w:szCs w:val="30"/>
        </w:rPr>
      </w:pPr>
      <w:bookmarkStart w:id="19" w:name="_Toc144476721"/>
      <w:r>
        <w:rPr>
          <w:rFonts w:ascii="Times New Roman" w:hAnsi="Times New Roman"/>
          <w:color w:val="000000"/>
          <w:sz w:val="30"/>
          <w:szCs w:val="30"/>
        </w:rPr>
        <w:t>三、技术质量要求</w:t>
      </w:r>
      <w:bookmarkEnd w:id="19"/>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20" w:name="_Toc144476722"/>
      <w:r>
        <w:rPr>
          <w:rFonts w:ascii="Times New Roman" w:hAnsi="Times New Roman"/>
          <w:b/>
          <w:color w:val="000000"/>
          <w:sz w:val="22"/>
        </w:rPr>
        <w:t xml:space="preserve">8 </w:t>
      </w:r>
      <w:r>
        <w:rPr>
          <w:rFonts w:ascii="Times New Roman" w:hAnsi="Times New Roman"/>
          <w:b/>
          <w:color w:val="000000"/>
          <w:sz w:val="22"/>
        </w:rPr>
        <w:t>适用技术规范和规范性文件</w:t>
      </w:r>
      <w:bookmarkEnd w:id="20"/>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《“易的</w:t>
      </w:r>
      <w:r>
        <w:rPr>
          <w:rFonts w:ascii="Times New Roman" w:hAnsi="Times New Roman" w:hint="eastAsia"/>
          <w:sz w:val="22"/>
        </w:rPr>
        <w:t>PASS</w:t>
      </w:r>
      <w:r>
        <w:rPr>
          <w:rFonts w:ascii="Times New Roman" w:hAnsi="Times New Roman" w:hint="eastAsia"/>
          <w:sz w:val="22"/>
        </w:rPr>
        <w:t>”新建卡口感知设备建设要求》</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《“易的</w:t>
      </w:r>
      <w:r>
        <w:rPr>
          <w:rFonts w:ascii="Times New Roman" w:hAnsi="Times New Roman" w:hint="eastAsia"/>
          <w:sz w:val="22"/>
        </w:rPr>
        <w:t>PASS</w:t>
      </w:r>
      <w:r>
        <w:rPr>
          <w:rFonts w:ascii="Times New Roman" w:hAnsi="Times New Roman" w:hint="eastAsia"/>
          <w:sz w:val="22"/>
        </w:rPr>
        <w:t>”管控区域划分原则及补点建设要求》</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《“易的</w:t>
      </w:r>
      <w:r>
        <w:rPr>
          <w:rFonts w:ascii="Times New Roman" w:hAnsi="Times New Roman" w:hint="eastAsia"/>
          <w:sz w:val="22"/>
        </w:rPr>
        <w:t>PASS</w:t>
      </w:r>
      <w:r>
        <w:rPr>
          <w:rFonts w:ascii="Times New Roman" w:hAnsi="Times New Roman" w:hint="eastAsia"/>
          <w:sz w:val="22"/>
        </w:rPr>
        <w:t>”前置数据站运算资源说明》</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《单点信号机改造系统控制实施细则（</w:t>
      </w:r>
      <w:r>
        <w:rPr>
          <w:rFonts w:ascii="Times New Roman" w:hAnsi="Times New Roman" w:hint="eastAsia"/>
          <w:sz w:val="22"/>
        </w:rPr>
        <w:t>V 1.0</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《上海公安道路车辆（环保）卡□设备改造建设指导意见（试行）》</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《上海市道路交通信号控制系统建设技术导则》</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《上海公安智能图像监控系统建设指导意见（试行）》</w:t>
      </w:r>
    </w:p>
    <w:p w:rsidR="00B67D89" w:rsidRDefault="00B67D89" w:rsidP="00B67D89">
      <w:pPr>
        <w:adjustRightInd w:val="0"/>
        <w:snapToGrid w:val="0"/>
        <w:spacing w:line="300" w:lineRule="auto"/>
        <w:ind w:firstLineChars="200" w:firstLine="440"/>
        <w:jc w:val="left"/>
        <w:rPr>
          <w:rFonts w:ascii="Times New Roman" w:hAnsi="Times New Roman"/>
          <w:sz w:val="22"/>
        </w:rPr>
      </w:pPr>
      <w:bookmarkStart w:id="21" w:name="_Hlk141274062"/>
      <w:r>
        <w:rPr>
          <w:rFonts w:ascii="Times New Roman" w:hAnsi="Times New Roman" w:hint="eastAsia"/>
          <w:sz w:val="22"/>
        </w:rPr>
        <w:t>《上海公安智能交通信号灯管理系统建设指导意见》</w:t>
      </w:r>
      <w:bookmarkEnd w:id="21"/>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《上海公安数字高清图像监控系统建设技术规范</w:t>
      </w:r>
      <w:r>
        <w:rPr>
          <w:rFonts w:ascii="Times New Roman" w:hAnsi="Times New Roman" w:hint="eastAsia"/>
          <w:sz w:val="22"/>
        </w:rPr>
        <w:t>V2.0</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《上海公安人脸识别系统联网应用技术规范》</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《上海市道路交通安全违法行为监测记录系统技术规范（试行）》</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《智能摄像机、视频图像分析设备接入管理协议规范》</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《上海市全市“电子警察”数据汇聚技术参数标准及操作规程》</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《上海市道路交通安全违法行为监测记录系统规范指引</w:t>
      </w:r>
      <w:r>
        <w:rPr>
          <w:rFonts w:ascii="Times New Roman" w:hAnsi="Times New Roman" w:hint="eastAsia"/>
          <w:sz w:val="22"/>
        </w:rPr>
        <w:t xml:space="preserve"> (2022</w:t>
      </w:r>
      <w:r>
        <w:rPr>
          <w:rFonts w:ascii="Times New Roman" w:hAnsi="Times New Roman" w:hint="eastAsia"/>
          <w:sz w:val="22"/>
        </w:rPr>
        <w:t>版</w:t>
      </w:r>
      <w:r>
        <w:rPr>
          <w:rFonts w:ascii="Times New Roman" w:hAnsi="Times New Roman" w:hint="eastAsia"/>
          <w:sz w:val="22"/>
        </w:rPr>
        <w:t>)</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《道路交通信号控制机》（</w:t>
      </w:r>
      <w:r>
        <w:rPr>
          <w:rFonts w:ascii="Times New Roman" w:hAnsi="Times New Roman" w:hint="eastAsia"/>
          <w:sz w:val="22"/>
        </w:rPr>
        <w:t>GB 25280-2016</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《交通信号控制机与上位机间的数据通信协议》（</w:t>
      </w:r>
      <w:r>
        <w:rPr>
          <w:rFonts w:ascii="Times New Roman" w:hAnsi="Times New Roman"/>
          <w:sz w:val="22"/>
        </w:rPr>
        <w:t>GB/T 20999-2017</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《公共安全视频监控联网系统信息传输、交换、控制技术要求》（</w:t>
      </w:r>
      <w:r>
        <w:rPr>
          <w:rFonts w:ascii="Times New Roman" w:hAnsi="Times New Roman" w:hint="eastAsia"/>
          <w:sz w:val="22"/>
        </w:rPr>
        <w:t>GB/T 28181-2022</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《公共安全视频监控联网信息安全技术要求》（</w:t>
      </w:r>
      <w:r>
        <w:rPr>
          <w:rFonts w:ascii="Times New Roman" w:hAnsi="Times New Roman" w:hint="eastAsia"/>
          <w:sz w:val="22"/>
        </w:rPr>
        <w:t>GB 35114-2017</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《建筑地基基础设计规范》（</w:t>
      </w:r>
      <w:r>
        <w:rPr>
          <w:rFonts w:ascii="Times New Roman" w:hAnsi="Times New Roman" w:hint="eastAsia"/>
          <w:sz w:val="22"/>
        </w:rPr>
        <w:t>GB 50007-2011</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《建筑结构荷载规范》</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GB 50009-2012</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《混凝土结构设计规范》（</w:t>
      </w:r>
      <w:r>
        <w:rPr>
          <w:rFonts w:ascii="Times New Roman" w:hAnsi="Times New Roman" w:hint="eastAsia"/>
          <w:sz w:val="22"/>
        </w:rPr>
        <w:t>GB 50010-2010</w:t>
      </w:r>
      <w:r>
        <w:rPr>
          <w:rFonts w:ascii="Times New Roman" w:hAnsi="Times New Roman" w:hint="eastAsia"/>
          <w:sz w:val="22"/>
        </w:rPr>
        <w:t>（</w:t>
      </w:r>
      <w:r>
        <w:rPr>
          <w:rFonts w:ascii="Times New Roman" w:hAnsi="Times New Roman" w:hint="eastAsia"/>
          <w:sz w:val="22"/>
        </w:rPr>
        <w:t>2015</w:t>
      </w:r>
      <w:r>
        <w:rPr>
          <w:rFonts w:ascii="Times New Roman" w:hAnsi="Times New Roman" w:hint="eastAsia"/>
          <w:sz w:val="22"/>
        </w:rPr>
        <w:t>年版））</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《钢结构设计标准》</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GB 50017-2017</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《通用用电设备配电设计规范》（</w:t>
      </w:r>
      <w:r>
        <w:rPr>
          <w:rFonts w:ascii="Times New Roman" w:hAnsi="Times New Roman" w:hint="eastAsia"/>
          <w:sz w:val="22"/>
        </w:rPr>
        <w:t>GB 50055-2011</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《建筑结构可靠性设计统一标准》（</w:t>
      </w:r>
      <w:r>
        <w:rPr>
          <w:rFonts w:ascii="Times New Roman" w:hAnsi="Times New Roman" w:hint="eastAsia"/>
          <w:sz w:val="22"/>
        </w:rPr>
        <w:t>GB 50068-2018</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《电气装置安装工程</w:t>
      </w:r>
      <w:r>
        <w:rPr>
          <w:rFonts w:ascii="Times New Roman" w:hAnsi="Times New Roman" w:hint="eastAsia"/>
          <w:sz w:val="22"/>
        </w:rPr>
        <w:t xml:space="preserve"> </w:t>
      </w:r>
      <w:r>
        <w:rPr>
          <w:rFonts w:ascii="Times New Roman" w:hAnsi="Times New Roman" w:hint="eastAsia"/>
          <w:sz w:val="22"/>
        </w:rPr>
        <w:t>电缆线路施工及验收标准》（</w:t>
      </w:r>
      <w:r>
        <w:rPr>
          <w:rFonts w:ascii="Times New Roman" w:hAnsi="Times New Roman" w:hint="eastAsia"/>
          <w:sz w:val="22"/>
        </w:rPr>
        <w:t>GB 50168-2018</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《电气装置安装工程</w:t>
      </w:r>
      <w:r>
        <w:rPr>
          <w:rFonts w:ascii="Times New Roman" w:hAnsi="Times New Roman" w:hint="eastAsia"/>
          <w:sz w:val="22"/>
        </w:rPr>
        <w:t xml:space="preserve"> </w:t>
      </w:r>
      <w:r>
        <w:rPr>
          <w:rFonts w:ascii="Times New Roman" w:hAnsi="Times New Roman" w:hint="eastAsia"/>
          <w:sz w:val="22"/>
        </w:rPr>
        <w:t>接地装置施工及验收规范》（</w:t>
      </w:r>
      <w:r>
        <w:rPr>
          <w:rFonts w:ascii="Times New Roman" w:hAnsi="Times New Roman" w:hint="eastAsia"/>
          <w:sz w:val="22"/>
        </w:rPr>
        <w:t>GB 50169-2016</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《建筑地基基础工程施工质量验收标准》（</w:t>
      </w:r>
      <w:r>
        <w:rPr>
          <w:rFonts w:ascii="Times New Roman" w:hAnsi="Times New Roman" w:hint="eastAsia"/>
          <w:sz w:val="22"/>
        </w:rPr>
        <w:t>GB 50202-2018</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《混凝土结构工程施工质量验收规范》（</w:t>
      </w:r>
      <w:r>
        <w:rPr>
          <w:rFonts w:ascii="Times New Roman" w:hAnsi="Times New Roman" w:hint="eastAsia"/>
          <w:sz w:val="22"/>
        </w:rPr>
        <w:t>GB 50204-2015</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《钢结构工程施工质量验收标准》（</w:t>
      </w:r>
      <w:r>
        <w:rPr>
          <w:rFonts w:ascii="Times New Roman" w:hAnsi="Times New Roman" w:hint="eastAsia"/>
          <w:sz w:val="22"/>
        </w:rPr>
        <w:t>GB 50205-2020</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《通信管道与通道工程设计标准》（</w:t>
      </w:r>
      <w:r>
        <w:rPr>
          <w:rFonts w:ascii="Times New Roman" w:hAnsi="Times New Roman" w:hint="eastAsia"/>
          <w:sz w:val="22"/>
        </w:rPr>
        <w:t>GB 50373-2019</w:t>
      </w:r>
      <w:r>
        <w:rPr>
          <w:rFonts w:ascii="Times New Roman" w:hAnsi="Times New Roman" w:hint="eastAsia"/>
          <w:sz w:val="22"/>
        </w:rPr>
        <w:t>）</w:t>
      </w:r>
      <w:r>
        <w:rPr>
          <w:rFonts w:ascii="Times New Roman" w:hAnsi="Times New Roman" w:hint="eastAsia"/>
          <w:sz w:val="22"/>
        </w:rPr>
        <w:t xml:space="preserve"> </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《通信管道工程施工及验收标准》（</w:t>
      </w:r>
      <w:r>
        <w:rPr>
          <w:rFonts w:ascii="Times New Roman" w:hAnsi="Times New Roman" w:hint="eastAsia"/>
          <w:sz w:val="22"/>
        </w:rPr>
        <w:t>GB 50374-2018</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《视频安防监控系统工程设计规范》（</w:t>
      </w:r>
      <w:r>
        <w:rPr>
          <w:rFonts w:ascii="Times New Roman" w:hAnsi="Times New Roman" w:hint="eastAsia"/>
          <w:sz w:val="22"/>
        </w:rPr>
        <w:t>GB 50395-2007</w:t>
      </w:r>
      <w:r>
        <w:rPr>
          <w:rFonts w:ascii="Times New Roman" w:hAnsi="Times New Roman" w:hint="eastAsia"/>
          <w:sz w:val="22"/>
        </w:rPr>
        <w:t>）</w:t>
      </w:r>
      <w:r>
        <w:rPr>
          <w:rFonts w:ascii="Times New Roman" w:hAnsi="Times New Roman" w:hint="eastAsia"/>
          <w:sz w:val="22"/>
        </w:rPr>
        <w:t xml:space="preserve"> </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《数据中心基础设施施工及验收规范》（</w:t>
      </w:r>
      <w:r>
        <w:rPr>
          <w:rFonts w:ascii="Times New Roman" w:hAnsi="Times New Roman" w:hint="eastAsia"/>
          <w:sz w:val="22"/>
        </w:rPr>
        <w:t>GB 50462-2015</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《钢结构焊接规范》（</w:t>
      </w:r>
      <w:r>
        <w:rPr>
          <w:rFonts w:ascii="Times New Roman" w:hAnsi="Times New Roman" w:hint="eastAsia"/>
          <w:sz w:val="22"/>
        </w:rPr>
        <w:t>GB 50661-2011</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《闯红灯自动记录系统通用技术条件》（</w:t>
      </w:r>
      <w:r>
        <w:rPr>
          <w:rFonts w:ascii="Times New Roman" w:hAnsi="Times New Roman" w:hint="eastAsia"/>
          <w:sz w:val="22"/>
        </w:rPr>
        <w:t>GA/T 496-2014</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《道路车辆智能监测记录系统通用技术条件》（</w:t>
      </w:r>
      <w:r>
        <w:rPr>
          <w:rFonts w:ascii="Times New Roman" w:hAnsi="Times New Roman" w:hint="eastAsia"/>
          <w:sz w:val="22"/>
        </w:rPr>
        <w:t>GA/T 497-2016</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《城市监控报警联网系统技术标准第</w:t>
      </w:r>
      <w:r>
        <w:rPr>
          <w:rFonts w:ascii="Times New Roman" w:hAnsi="Times New Roman" w:hint="eastAsia"/>
          <w:sz w:val="22"/>
        </w:rPr>
        <w:t>9</w:t>
      </w:r>
      <w:r>
        <w:rPr>
          <w:rFonts w:ascii="Times New Roman" w:hAnsi="Times New Roman" w:hint="eastAsia"/>
          <w:sz w:val="22"/>
        </w:rPr>
        <w:t>部分</w:t>
      </w:r>
      <w:r>
        <w:rPr>
          <w:rFonts w:ascii="Times New Roman" w:hAnsi="Times New Roman" w:hint="eastAsia"/>
          <w:sz w:val="22"/>
        </w:rPr>
        <w:t>:</w:t>
      </w:r>
      <w:r>
        <w:rPr>
          <w:rFonts w:ascii="Times New Roman" w:hAnsi="Times New Roman" w:hint="eastAsia"/>
          <w:sz w:val="22"/>
        </w:rPr>
        <w:t>卡口信息识别、比对、监测系统技术要求》（</w:t>
      </w:r>
      <w:r>
        <w:rPr>
          <w:rFonts w:ascii="Times New Roman" w:hAnsi="Times New Roman" w:hint="eastAsia"/>
          <w:sz w:val="22"/>
        </w:rPr>
        <w:t>GA/T 669.9-2008</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《道路交通安全违法行为图像取证技术规范》（</w:t>
      </w:r>
      <w:r>
        <w:rPr>
          <w:rFonts w:ascii="Times New Roman" w:hAnsi="Times New Roman" w:hint="eastAsia"/>
          <w:sz w:val="22"/>
        </w:rPr>
        <w:t>GA/T 832-2014</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《机动车号牌图像自动识别技术规范》（</w:t>
      </w:r>
      <w:r>
        <w:rPr>
          <w:rFonts w:ascii="Times New Roman" w:hAnsi="Times New Roman" w:hint="eastAsia"/>
          <w:sz w:val="22"/>
        </w:rPr>
        <w:t>GA/T 833-2016</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《闯红灯自动记录系统验收技术规范》（</w:t>
      </w:r>
      <w:r>
        <w:rPr>
          <w:rFonts w:ascii="Times New Roman" w:hAnsi="Times New Roman" w:hint="eastAsia"/>
          <w:sz w:val="22"/>
        </w:rPr>
        <w:t>GA/T 870-2017</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《道路交通安全违法行为视频取证设备技术规范》（</w:t>
      </w:r>
      <w:r>
        <w:rPr>
          <w:rFonts w:ascii="Times New Roman" w:hAnsi="Times New Roman" w:hint="eastAsia"/>
          <w:sz w:val="22"/>
        </w:rPr>
        <w:t>GA/T 995-2020</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《交通技术监控成像补光装置通用技术条件》（</w:t>
      </w:r>
      <w:r>
        <w:rPr>
          <w:rFonts w:ascii="Times New Roman" w:hAnsi="Times New Roman"/>
          <w:sz w:val="22"/>
        </w:rPr>
        <w:t>GA/T 1202-2022</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《公安视频图像分析系统</w:t>
      </w:r>
      <w:r>
        <w:rPr>
          <w:rFonts w:ascii="Times New Roman" w:hAnsi="Times New Roman" w:hint="eastAsia"/>
          <w:sz w:val="22"/>
        </w:rPr>
        <w:t xml:space="preserve"> </w:t>
      </w:r>
      <w:r>
        <w:rPr>
          <w:rFonts w:ascii="Times New Roman" w:hAnsi="Times New Roman" w:hint="eastAsia"/>
          <w:sz w:val="22"/>
        </w:rPr>
        <w:t>第</w:t>
      </w:r>
      <w:r>
        <w:rPr>
          <w:rFonts w:ascii="Times New Roman" w:hAnsi="Times New Roman" w:hint="eastAsia"/>
          <w:sz w:val="22"/>
        </w:rPr>
        <w:t>1</w:t>
      </w:r>
      <w:r>
        <w:rPr>
          <w:rFonts w:ascii="Times New Roman" w:hAnsi="Times New Roman" w:hint="eastAsia"/>
          <w:sz w:val="22"/>
        </w:rPr>
        <w:t>部分：通用技术要求》（</w:t>
      </w:r>
      <w:r>
        <w:rPr>
          <w:rFonts w:ascii="Times New Roman" w:hAnsi="Times New Roman" w:hint="eastAsia"/>
          <w:sz w:val="22"/>
        </w:rPr>
        <w:t>GA/T 1399.1-2017</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《公安视频图像分析系统</w:t>
      </w:r>
      <w:r>
        <w:rPr>
          <w:rFonts w:ascii="Times New Roman" w:hAnsi="Times New Roman" w:hint="eastAsia"/>
          <w:sz w:val="22"/>
        </w:rPr>
        <w:t xml:space="preserve"> </w:t>
      </w:r>
      <w:r>
        <w:rPr>
          <w:rFonts w:ascii="Times New Roman" w:hAnsi="Times New Roman" w:hint="eastAsia"/>
          <w:sz w:val="22"/>
        </w:rPr>
        <w:t>第</w:t>
      </w:r>
      <w:r>
        <w:rPr>
          <w:rFonts w:ascii="Times New Roman" w:hAnsi="Times New Roman" w:hint="eastAsia"/>
          <w:sz w:val="22"/>
        </w:rPr>
        <w:t>2</w:t>
      </w:r>
      <w:r>
        <w:rPr>
          <w:rFonts w:ascii="Times New Roman" w:hAnsi="Times New Roman" w:hint="eastAsia"/>
          <w:sz w:val="22"/>
        </w:rPr>
        <w:t>部分：第</w:t>
      </w:r>
      <w:r>
        <w:rPr>
          <w:rFonts w:ascii="Times New Roman" w:hAnsi="Times New Roman" w:hint="eastAsia"/>
          <w:sz w:val="22"/>
        </w:rPr>
        <w:t>2</w:t>
      </w:r>
      <w:r>
        <w:rPr>
          <w:rFonts w:ascii="Times New Roman" w:hAnsi="Times New Roman" w:hint="eastAsia"/>
          <w:sz w:val="22"/>
        </w:rPr>
        <w:t>部分：视频图像内容分析及描述技术要求》（</w:t>
      </w:r>
      <w:r>
        <w:rPr>
          <w:rFonts w:ascii="Times New Roman" w:hAnsi="Times New Roman" w:hint="eastAsia"/>
          <w:sz w:val="22"/>
        </w:rPr>
        <w:t>GA/T 1399.2-2017</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《公安视频图像信息应用系统》（</w:t>
      </w:r>
      <w:r>
        <w:rPr>
          <w:rFonts w:ascii="Times New Roman" w:hAnsi="Times New Roman" w:hint="eastAsia"/>
          <w:sz w:val="22"/>
        </w:rPr>
        <w:t>GA/T 1400-2017</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《建筑地基处理技术规范》（</w:t>
      </w:r>
      <w:r>
        <w:rPr>
          <w:rFonts w:ascii="Times New Roman" w:hAnsi="Times New Roman" w:hint="eastAsia"/>
          <w:sz w:val="22"/>
        </w:rPr>
        <w:t>JGJ 79-2012</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《建筑基坑支护技术规程》</w:t>
      </w:r>
      <w:r>
        <w:rPr>
          <w:rFonts w:ascii="Times New Roman" w:hAnsi="Times New Roman" w:hint="eastAsia"/>
          <w:sz w:val="22"/>
        </w:rPr>
        <w:t xml:space="preserve"> </w:t>
      </w:r>
      <w:r>
        <w:rPr>
          <w:rFonts w:ascii="Times New Roman" w:hAnsi="Times New Roman" w:hint="eastAsia"/>
          <w:sz w:val="22"/>
        </w:rPr>
        <w:t>（</w:t>
      </w:r>
      <w:r>
        <w:rPr>
          <w:rFonts w:ascii="Times New Roman" w:hAnsi="Times New Roman" w:hint="eastAsia"/>
          <w:sz w:val="22"/>
        </w:rPr>
        <w:t>JGJ 120-2012</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《钢筋焊接及验收规程》（</w:t>
      </w:r>
      <w:r>
        <w:rPr>
          <w:rFonts w:ascii="Times New Roman" w:hAnsi="Times New Roman" w:hint="eastAsia"/>
          <w:sz w:val="22"/>
        </w:rPr>
        <w:t>JGJ 18-2012</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《地基基础设计标准》（</w:t>
      </w:r>
      <w:r>
        <w:rPr>
          <w:rFonts w:ascii="Times New Roman" w:hAnsi="Times New Roman" w:hint="eastAsia"/>
          <w:sz w:val="22"/>
        </w:rPr>
        <w:t>DG J 08-11-2018</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《综合杆设施技术标准》（</w:t>
      </w:r>
      <w:r>
        <w:rPr>
          <w:rFonts w:ascii="Times New Roman" w:hAnsi="Times New Roman" w:hint="eastAsia"/>
          <w:sz w:val="22"/>
        </w:rPr>
        <w:t>DG/TJ 08-2362-2021</w:t>
      </w:r>
      <w:r>
        <w:rPr>
          <w:rFonts w:ascii="Times New Roman" w:hAnsi="Times New Roman" w:hint="eastAsia"/>
          <w:sz w:val="22"/>
        </w:rPr>
        <w:t>）</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22" w:name="_Toc144476723"/>
      <w:r>
        <w:rPr>
          <w:rFonts w:ascii="Times New Roman" w:hAnsi="Times New Roman"/>
          <w:b/>
          <w:color w:val="000000"/>
          <w:sz w:val="22"/>
        </w:rPr>
        <w:t xml:space="preserve">9 </w:t>
      </w:r>
      <w:r>
        <w:rPr>
          <w:rFonts w:ascii="Times New Roman" w:hAnsi="Times New Roman"/>
          <w:b/>
          <w:color w:val="000000"/>
          <w:sz w:val="22"/>
        </w:rPr>
        <w:t>招标内容与质量要求</w:t>
      </w:r>
      <w:bookmarkEnd w:id="22"/>
    </w:p>
    <w:p w:rsidR="00B67D89" w:rsidRDefault="00B67D89" w:rsidP="00B67D89">
      <w:pPr>
        <w:adjustRightInd w:val="0"/>
        <w:snapToGrid w:val="0"/>
        <w:spacing w:line="300" w:lineRule="auto"/>
        <w:ind w:firstLineChars="200" w:firstLine="440"/>
        <w:jc w:val="left"/>
        <w:outlineLvl w:val="3"/>
        <w:rPr>
          <w:rFonts w:ascii="Times New Roman" w:hAnsi="Times New Roman"/>
          <w:color w:val="000000"/>
          <w:sz w:val="22"/>
        </w:rPr>
      </w:pPr>
      <w:bookmarkStart w:id="23" w:name="_Toc144476724"/>
      <w:r>
        <w:rPr>
          <w:rFonts w:ascii="Times New Roman" w:hAnsi="Times New Roman"/>
          <w:color w:val="000000"/>
          <w:sz w:val="22"/>
        </w:rPr>
        <w:t>9.1</w:t>
      </w:r>
      <w:r>
        <w:rPr>
          <w:rFonts w:ascii="Times New Roman" w:hAnsi="Times New Roman"/>
          <w:color w:val="000000"/>
          <w:sz w:val="22"/>
        </w:rPr>
        <w:t>工作量清单</w:t>
      </w:r>
      <w:bookmarkEnd w:id="23"/>
    </w:p>
    <w:tbl>
      <w:tblPr>
        <w:tblW w:w="7760" w:type="dxa"/>
        <w:jc w:val="center"/>
        <w:tblLook w:val="04A0" w:firstRow="1" w:lastRow="0" w:firstColumn="1" w:lastColumn="0" w:noHBand="0" w:noVBand="1"/>
      </w:tblPr>
      <w:tblGrid>
        <w:gridCol w:w="700"/>
        <w:gridCol w:w="3820"/>
        <w:gridCol w:w="1080"/>
        <w:gridCol w:w="1080"/>
        <w:gridCol w:w="1080"/>
      </w:tblGrid>
      <w:tr w:rsidR="00B67D89" w:rsidTr="00D25798">
        <w:trPr>
          <w:trHeight w:val="28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b/>
                <w:bCs/>
                <w:color w:val="000000"/>
                <w:kern w:val="0"/>
                <w:sz w:val="22"/>
              </w:rPr>
            </w:pPr>
            <w:r>
              <w:rPr>
                <w:rFonts w:ascii="宋体" w:hAnsi="宋体"/>
                <w:b/>
                <w:bCs/>
                <w:color w:val="000000"/>
                <w:kern w:val="0"/>
                <w:sz w:val="22"/>
              </w:rPr>
              <w:t>序号</w:t>
            </w:r>
          </w:p>
        </w:tc>
        <w:tc>
          <w:tcPr>
            <w:tcW w:w="3820" w:type="dxa"/>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s="宋体"/>
                <w:b/>
                <w:bCs/>
                <w:color w:val="000000"/>
                <w:kern w:val="0"/>
                <w:sz w:val="22"/>
              </w:rPr>
            </w:pPr>
            <w:r>
              <w:rPr>
                <w:rFonts w:ascii="宋体" w:hAnsi="宋体" w:cs="宋体" w:hint="eastAsia"/>
                <w:b/>
                <w:bCs/>
                <w:color w:val="000000"/>
                <w:kern w:val="0"/>
                <w:sz w:val="22"/>
              </w:rPr>
              <w:t>具体内容</w:t>
            </w:r>
          </w:p>
        </w:tc>
        <w:tc>
          <w:tcPr>
            <w:tcW w:w="1080" w:type="dxa"/>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b/>
                <w:bCs/>
                <w:color w:val="000000"/>
                <w:kern w:val="0"/>
                <w:sz w:val="22"/>
              </w:rPr>
            </w:pPr>
            <w:r>
              <w:rPr>
                <w:rFonts w:ascii="宋体" w:hAnsi="宋体"/>
                <w:b/>
                <w:bCs/>
                <w:color w:val="000000"/>
                <w:kern w:val="0"/>
                <w:sz w:val="22"/>
              </w:rPr>
              <w:t>数量</w:t>
            </w:r>
          </w:p>
        </w:tc>
        <w:tc>
          <w:tcPr>
            <w:tcW w:w="1080" w:type="dxa"/>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b/>
                <w:bCs/>
                <w:color w:val="000000"/>
                <w:kern w:val="0"/>
                <w:sz w:val="22"/>
              </w:rPr>
            </w:pPr>
            <w:r>
              <w:rPr>
                <w:rFonts w:ascii="宋体" w:hAnsi="宋体"/>
                <w:b/>
                <w:bCs/>
                <w:color w:val="000000"/>
                <w:kern w:val="0"/>
                <w:sz w:val="22"/>
              </w:rPr>
              <w:t>工期</w:t>
            </w:r>
          </w:p>
        </w:tc>
        <w:tc>
          <w:tcPr>
            <w:tcW w:w="1080" w:type="dxa"/>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B67D89" w:rsidTr="00D25798">
        <w:trPr>
          <w:trHeight w:val="28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3820" w:type="dxa"/>
            <w:tcBorders>
              <w:top w:val="nil"/>
              <w:left w:val="nil"/>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sz w:val="22"/>
              </w:rPr>
            </w:pPr>
            <w:proofErr w:type="gramStart"/>
            <w:r>
              <w:rPr>
                <w:rFonts w:ascii="Times New Roman" w:hAnsi="Times New Roman"/>
                <w:sz w:val="22"/>
              </w:rPr>
              <w:t>个体级交通</w:t>
            </w:r>
            <w:proofErr w:type="gramEnd"/>
            <w:r>
              <w:rPr>
                <w:rFonts w:ascii="Times New Roman" w:hAnsi="Times New Roman"/>
                <w:sz w:val="22"/>
              </w:rPr>
              <w:t>主体感知设备建设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olor w:val="000000"/>
                <w:kern w:val="0"/>
                <w:sz w:val="22"/>
                <w:highlight w:val="cyan"/>
              </w:rPr>
            </w:pPr>
            <w:r>
              <w:rPr>
                <w:rFonts w:ascii="Times New Roman" w:hAnsi="Times New Roman"/>
                <w:color w:val="000000"/>
                <w:kern w:val="0"/>
                <w:sz w:val="22"/>
              </w:rPr>
              <w:t>365</w:t>
            </w:r>
            <w:r>
              <w:rPr>
                <w:rFonts w:ascii="Times New Roman" w:hAnsi="Times New Roman"/>
                <w:bCs/>
                <w:sz w:val="22"/>
              </w:rPr>
              <w:t>个日</w:t>
            </w:r>
            <w:r>
              <w:rPr>
                <w:bCs/>
                <w:sz w:val="22"/>
              </w:rPr>
              <w:t>历日</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s="宋体"/>
                <w:b/>
                <w:bCs/>
                <w:color w:val="000000"/>
                <w:kern w:val="0"/>
                <w:sz w:val="22"/>
              </w:rPr>
            </w:pPr>
            <w:r>
              <w:rPr>
                <w:rFonts w:ascii="宋体" w:hAnsi="宋体" w:cs="宋体" w:hint="eastAsia"/>
                <w:b/>
                <w:bCs/>
                <w:color w:val="000000"/>
                <w:kern w:val="0"/>
                <w:sz w:val="22"/>
              </w:rPr>
              <w:t>●</w:t>
            </w:r>
          </w:p>
        </w:tc>
      </w:tr>
      <w:tr w:rsidR="00B67D89" w:rsidTr="00D25798">
        <w:trPr>
          <w:trHeight w:val="28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3820" w:type="dxa"/>
            <w:tcBorders>
              <w:top w:val="nil"/>
              <w:left w:val="nil"/>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sz w:val="22"/>
              </w:rPr>
            </w:pPr>
            <w:r>
              <w:rPr>
                <w:rFonts w:ascii="Times New Roman" w:hAnsi="Times New Roman"/>
                <w:sz w:val="22"/>
              </w:rPr>
              <w:t>单点信号机联网升级建设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olor w:val="000000"/>
                <w:kern w:val="0"/>
                <w:sz w:val="22"/>
                <w:highlight w:val="cy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s="宋体"/>
                <w:b/>
                <w:bCs/>
                <w:color w:val="000000"/>
                <w:kern w:val="0"/>
                <w:sz w:val="22"/>
              </w:rPr>
            </w:pPr>
            <w:r>
              <w:rPr>
                <w:rFonts w:ascii="宋体" w:hAnsi="宋体" w:cs="宋体" w:hint="eastAsia"/>
                <w:color w:val="000000"/>
                <w:kern w:val="0"/>
                <w:sz w:val="22"/>
              </w:rPr>
              <w:t>●</w:t>
            </w:r>
          </w:p>
        </w:tc>
      </w:tr>
      <w:tr w:rsidR="00B67D89" w:rsidTr="00D25798">
        <w:trPr>
          <w:trHeight w:val="285"/>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3820" w:type="dxa"/>
            <w:tcBorders>
              <w:top w:val="nil"/>
              <w:left w:val="nil"/>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sz w:val="22"/>
              </w:rPr>
            </w:pPr>
            <w:r>
              <w:rPr>
                <w:rFonts w:ascii="Times New Roman" w:hAnsi="Times New Roman"/>
                <w:sz w:val="22"/>
              </w:rPr>
              <w:t>城市高速路网治安防控建设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olor w:val="000000"/>
                <w:kern w:val="0"/>
                <w:sz w:val="22"/>
                <w:highlight w:val="cy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jc w:val="center"/>
              <w:rPr>
                <w:rFonts w:ascii="宋体" w:hAnsi="宋体" w:cs="宋体"/>
                <w:b/>
                <w:bCs/>
                <w:color w:val="000000"/>
                <w:kern w:val="0"/>
                <w:sz w:val="22"/>
              </w:rPr>
            </w:pPr>
            <w:r>
              <w:rPr>
                <w:rFonts w:ascii="宋体" w:hAnsi="宋体" w:cs="宋体" w:hint="eastAsia"/>
                <w:color w:val="000000"/>
                <w:kern w:val="0"/>
                <w:sz w:val="22"/>
              </w:rPr>
              <w:t>●</w:t>
            </w:r>
          </w:p>
        </w:tc>
      </w:tr>
    </w:tbl>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说明：上表中“●”标记的内容为本项目拟采购的核心设备，投标人在做投标方案时对该部分设备的数量不得进行缩减，并在分项报价明细表中详细列出。</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24" w:name="_Toc144476725"/>
      <w:r>
        <w:rPr>
          <w:rFonts w:ascii="Times New Roman" w:hAnsi="Times New Roman" w:hint="eastAsia"/>
          <w:color w:val="000000"/>
          <w:sz w:val="22"/>
        </w:rPr>
        <w:t>9.1.1</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主体感知设备建设</w:t>
      </w:r>
      <w:bookmarkEnd w:id="24"/>
    </w:p>
    <w:tbl>
      <w:tblPr>
        <w:tblW w:w="5000" w:type="pct"/>
        <w:tblLook w:val="04A0" w:firstRow="1" w:lastRow="0" w:firstColumn="1" w:lastColumn="0" w:noHBand="0" w:noVBand="1"/>
      </w:tblPr>
      <w:tblGrid>
        <w:gridCol w:w="766"/>
        <w:gridCol w:w="4108"/>
        <w:gridCol w:w="2436"/>
        <w:gridCol w:w="767"/>
        <w:gridCol w:w="1009"/>
        <w:gridCol w:w="769"/>
      </w:tblGrid>
      <w:tr w:rsidR="00B67D89" w:rsidTr="00D25798">
        <w:trPr>
          <w:trHeight w:val="20"/>
          <w:tblHeader/>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208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w:t>
            </w:r>
          </w:p>
        </w:tc>
        <w:tc>
          <w:tcPr>
            <w:tcW w:w="123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型号及配置</w:t>
            </w:r>
          </w:p>
        </w:tc>
        <w:tc>
          <w:tcPr>
            <w:tcW w:w="389"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12" w:type="pct"/>
            <w:tcBorders>
              <w:top w:val="single" w:sz="4" w:space="0" w:color="000000"/>
              <w:left w:val="single" w:sz="4" w:space="0" w:color="000000"/>
              <w:bottom w:val="single" w:sz="4" w:space="0" w:color="000000"/>
              <w:right w:val="nil"/>
            </w:tcBorders>
            <w:shd w:val="clear" w:color="auto" w:fill="A6A6A6"/>
            <w:noWrap/>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88"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一</w:t>
            </w:r>
            <w:proofErr w:type="gramEnd"/>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机动车身份检测体系建设</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新建外环内主次干路沿线交叉口及重要支路交叉口断面卡口式</w:t>
            </w:r>
            <w:proofErr w:type="gramStart"/>
            <w:r>
              <w:rPr>
                <w:rFonts w:ascii="宋体" w:hAnsi="宋体" w:cs="宋体" w:hint="eastAsia"/>
                <w:b/>
                <w:bCs/>
                <w:color w:val="000000"/>
                <w:kern w:val="0"/>
                <w:sz w:val="20"/>
                <w:szCs w:val="20"/>
                <w:lang w:bidi="ar"/>
              </w:rPr>
              <w:t>”</w:t>
            </w:r>
            <w:proofErr w:type="gramEnd"/>
            <w:r>
              <w:rPr>
                <w:rFonts w:ascii="宋体" w:hAnsi="宋体" w:cs="宋体" w:hint="eastAsia"/>
                <w:b/>
                <w:bCs/>
                <w:color w:val="000000"/>
                <w:kern w:val="0"/>
                <w:sz w:val="20"/>
                <w:szCs w:val="20"/>
                <w:lang w:bidi="ar"/>
              </w:rPr>
              <w:t>电子警察</w:t>
            </w:r>
            <w:proofErr w:type="gramStart"/>
            <w:r>
              <w:rPr>
                <w:rFonts w:ascii="宋体" w:hAnsi="宋体" w:cs="宋体" w:hint="eastAsia"/>
                <w:b/>
                <w:bCs/>
                <w:color w:val="000000"/>
                <w:kern w:val="0"/>
                <w:sz w:val="20"/>
                <w:szCs w:val="20"/>
                <w:lang w:bidi="ar"/>
              </w:rPr>
              <w:t>”</w:t>
            </w:r>
            <w:proofErr w:type="gramEnd"/>
            <w:r>
              <w:rPr>
                <w:rFonts w:ascii="宋体" w:hAnsi="宋体" w:cs="宋体" w:hint="eastAsia"/>
                <w:b/>
                <w:bCs/>
                <w:color w:val="000000"/>
                <w:kern w:val="0"/>
                <w:sz w:val="20"/>
                <w:szCs w:val="20"/>
                <w:lang w:bidi="ar"/>
              </w:rPr>
              <w:t>设备</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高清复合视频检测器</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1492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补光灯</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3169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高清复合视频检测终端主机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机动车闯红灯抓拍采集模块</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综合控制箱</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详见10.3.4.2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366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综合</w:t>
            </w:r>
            <w:proofErr w:type="gramStart"/>
            <w:r>
              <w:rPr>
                <w:rStyle w:val="font41"/>
                <w:rFonts w:hint="default"/>
                <w:lang w:bidi="ar"/>
              </w:rPr>
              <w:t>箱基础</w:t>
            </w:r>
            <w:proofErr w:type="gramEnd"/>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详见10.3.4.3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366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抱杆机箱</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详见10.3.4.2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999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八角长臂杆(1)</w:t>
            </w:r>
            <w:proofErr w:type="gramStart"/>
            <w:r>
              <w:rPr>
                <w:rStyle w:val="font41"/>
                <w:rFonts w:hint="default"/>
                <w:lang w:bidi="ar"/>
              </w:rPr>
              <w:t>挑臂</w:t>
            </w:r>
            <w:proofErr w:type="gramEnd"/>
            <w:r>
              <w:rPr>
                <w:rStyle w:val="font41"/>
                <w:rFonts w:hint="default"/>
                <w:lang w:bidi="ar"/>
              </w:rPr>
              <w:t>4-6</w:t>
            </w:r>
            <w:r>
              <w:rPr>
                <w:rStyle w:val="font41"/>
                <w:rFonts w:hint="default"/>
                <w:lang w:eastAsia="zh-Hans" w:bidi="ar"/>
              </w:rPr>
              <w:t>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232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八角长臂杆(2)</w:t>
            </w:r>
            <w:proofErr w:type="gramStart"/>
            <w:r>
              <w:rPr>
                <w:rStyle w:val="font41"/>
                <w:rFonts w:hint="default"/>
                <w:lang w:bidi="ar"/>
              </w:rPr>
              <w:t>挑臂</w:t>
            </w:r>
            <w:proofErr w:type="gramEnd"/>
            <w:r>
              <w:rPr>
                <w:rStyle w:val="font41"/>
                <w:rFonts w:hint="default"/>
                <w:lang w:bidi="ar"/>
              </w:rPr>
              <w:t>7-9</w:t>
            </w:r>
            <w:r>
              <w:rPr>
                <w:rStyle w:val="font41"/>
                <w:rFonts w:hint="default"/>
                <w:lang w:eastAsia="zh-Hans" w:bidi="ar"/>
              </w:rPr>
              <w:t>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288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八角长臂杆(3)</w:t>
            </w:r>
            <w:proofErr w:type="gramStart"/>
            <w:r>
              <w:rPr>
                <w:rStyle w:val="font41"/>
                <w:rFonts w:hint="default"/>
                <w:lang w:bidi="ar"/>
              </w:rPr>
              <w:t>挑臂</w:t>
            </w:r>
            <w:proofErr w:type="gramEnd"/>
            <w:r>
              <w:rPr>
                <w:rStyle w:val="font41"/>
                <w:rFonts w:hint="default"/>
                <w:lang w:bidi="ar"/>
              </w:rPr>
              <w:t>10-12</w:t>
            </w:r>
            <w:r>
              <w:rPr>
                <w:rStyle w:val="font41"/>
                <w:rFonts w:hint="default"/>
                <w:lang w:eastAsia="zh-Hans" w:bidi="ar"/>
              </w:rPr>
              <w:t>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八角长臂杆(4)</w:t>
            </w:r>
            <w:proofErr w:type="gramStart"/>
            <w:r>
              <w:rPr>
                <w:rStyle w:val="font41"/>
                <w:rFonts w:hint="default"/>
                <w:lang w:bidi="ar"/>
              </w:rPr>
              <w:t>挑臂</w:t>
            </w:r>
            <w:proofErr w:type="gramEnd"/>
            <w:r>
              <w:rPr>
                <w:rStyle w:val="font41"/>
                <w:rFonts w:hint="default"/>
                <w:lang w:bidi="ar"/>
              </w:rPr>
              <w:t>13-16</w:t>
            </w:r>
            <w:r>
              <w:rPr>
                <w:rStyle w:val="font41"/>
                <w:rFonts w:hint="default"/>
                <w:lang w:eastAsia="zh-Hans" w:bidi="ar"/>
              </w:rPr>
              <w:t>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八角长臂杆(5)双挑臂&lt;16</w:t>
            </w:r>
            <w:r>
              <w:rPr>
                <w:rStyle w:val="font41"/>
                <w:rFonts w:hint="default"/>
                <w:lang w:eastAsia="zh-Hans" w:bidi="ar"/>
              </w:rPr>
              <w:t>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杆挑臂</w:t>
            </w:r>
            <w:proofErr w:type="gramEnd"/>
            <w:r>
              <w:rPr>
                <w:rStyle w:val="font41"/>
                <w:rFonts w:hint="default"/>
                <w:lang w:bidi="ar"/>
              </w:rPr>
              <w:t>（4m）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杆挑臂</w:t>
            </w:r>
            <w:proofErr w:type="gramEnd"/>
            <w:r>
              <w:rPr>
                <w:rStyle w:val="font41"/>
                <w:rFonts w:hint="default"/>
                <w:lang w:bidi="ar"/>
              </w:rPr>
              <w:t>（6m）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杆挑臂</w:t>
            </w:r>
            <w:proofErr w:type="gramEnd"/>
            <w:r>
              <w:rPr>
                <w:rStyle w:val="font41"/>
                <w:rFonts w:hint="default"/>
                <w:lang w:bidi="ar"/>
              </w:rPr>
              <w:t>（8m）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杆挑臂</w:t>
            </w:r>
            <w:proofErr w:type="gramEnd"/>
            <w:r>
              <w:rPr>
                <w:rStyle w:val="font41"/>
                <w:rFonts w:hint="default"/>
                <w:lang w:bidi="ar"/>
              </w:rPr>
              <w:t>（10m）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杆挑臂</w:t>
            </w:r>
            <w:proofErr w:type="gramEnd"/>
            <w:r>
              <w:rPr>
                <w:rStyle w:val="font41"/>
                <w:rFonts w:hint="default"/>
                <w:lang w:bidi="ar"/>
              </w:rPr>
              <w:t>（12m）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杆挑臂</w:t>
            </w:r>
            <w:proofErr w:type="gramEnd"/>
            <w:r>
              <w:rPr>
                <w:rStyle w:val="font41"/>
                <w:rFonts w:hint="default"/>
                <w:lang w:bidi="ar"/>
              </w:rPr>
              <w:t>（14m）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杆挑臂</w:t>
            </w:r>
            <w:proofErr w:type="gramEnd"/>
            <w:r>
              <w:rPr>
                <w:rStyle w:val="font41"/>
                <w:rFonts w:hint="default"/>
                <w:lang w:bidi="ar"/>
              </w:rPr>
              <w:t>（16m）</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综合设备箱</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1.21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环交叉口现有管道疏通</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37.93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3孔无缝钢管敷设</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2孔无缝钢管敷设</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顶管</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处</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人行道开挖带修复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14637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车行道开挖带修复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3618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绿化带开挖带修复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2556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proofErr w:type="gramStart"/>
            <w:r>
              <w:rPr>
                <w:rStyle w:val="font41"/>
                <w:rFonts w:hint="default"/>
                <w:lang w:bidi="ar"/>
              </w:rPr>
              <w:t>手井</w:t>
            </w:r>
            <w:proofErr w:type="gramEnd"/>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小型人井</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原有手孔修复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1298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路口取电</w:t>
            </w:r>
          </w:p>
        </w:tc>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处</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路口供电改造</w:t>
            </w:r>
          </w:p>
        </w:tc>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处</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YJV 3×4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100.27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RVV 3×2.5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RVV 2×1.5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工业交换机1</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详见10.3.1.5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8芯光缆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GYTA-8B，环交叉口</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111.74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光终端盒</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lang w:eastAsia="zh-Hans"/>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网线</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超5类，室外屏蔽</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.4</w:t>
            </w:r>
            <w:r>
              <w:rPr>
                <w:rFonts w:ascii="宋体" w:hAnsi="宋体" w:cs="宋体" w:hint="eastAsia"/>
                <w:color w:val="000000"/>
                <w:sz w:val="20"/>
                <w:szCs w:val="20"/>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Pr="00C57177" w:rsidRDefault="00B67D89" w:rsidP="00D25798">
            <w:pPr>
              <w:widowControl/>
              <w:jc w:val="left"/>
              <w:textAlignment w:val="center"/>
              <w:rPr>
                <w:rFonts w:ascii="宋体" w:hAnsi="宋体" w:cs="宋体"/>
                <w:color w:val="000000"/>
                <w:sz w:val="20"/>
                <w:szCs w:val="20"/>
              </w:rPr>
            </w:pPr>
            <w:r>
              <w:rPr>
                <w:rStyle w:val="font41"/>
                <w:rFonts w:hint="default"/>
                <w:lang w:bidi="ar"/>
              </w:rPr>
              <w:t>其它安装辅材</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Pr="00C57177"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Pr="00C57177" w:rsidRDefault="00B67D89" w:rsidP="00D25798">
            <w:pPr>
              <w:widowControl/>
              <w:jc w:val="center"/>
              <w:textAlignment w:val="center"/>
              <w:rPr>
                <w:rFonts w:ascii="宋体" w:hAnsi="宋体" w:cs="宋体"/>
                <w:color w:val="000000"/>
                <w:sz w:val="20"/>
                <w:szCs w:val="20"/>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Pr="00C57177"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366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新建区界23个断面卡口式“电子警察”设备</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高清复合视频检测器</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补光灯</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高清复合视频检测终端主机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机动车闯红灯抓拍采集模块</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综合控制箱</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箱基础</w:t>
            </w:r>
            <w:proofErr w:type="gramEnd"/>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抱杆机箱</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9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八角长臂杆(2)</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八角长臂杆(3)</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环交叉口现有管道疏通</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3孔无缝钢管敷设</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0.108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2孔无缝钢管敷设</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0.473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人行道开挖带修复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车行道开挖带修复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绿化带开挖带修复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proofErr w:type="gramStart"/>
            <w:r>
              <w:rPr>
                <w:rStyle w:val="font41"/>
                <w:rFonts w:hint="default"/>
                <w:lang w:bidi="ar"/>
              </w:rPr>
              <w:t>手井</w:t>
            </w:r>
            <w:proofErr w:type="gramEnd"/>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w:t>
            </w:r>
            <w:r>
              <w:rPr>
                <w:rFonts w:ascii="宋体" w:hAnsi="宋体" w:cs="宋体"/>
                <w:color w:val="000000"/>
                <w:kern w:val="0"/>
                <w:sz w:val="20"/>
                <w:szCs w:val="20"/>
                <w:lang w:bidi="ar"/>
              </w:rPr>
              <w:t>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原有手孔修复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w:t>
            </w:r>
            <w:r>
              <w:rPr>
                <w:rFonts w:ascii="宋体" w:hAnsi="宋体" w:cs="宋体"/>
                <w:color w:val="000000"/>
                <w:kern w:val="0"/>
                <w:sz w:val="20"/>
                <w:szCs w:val="20"/>
                <w:lang w:bidi="ar"/>
              </w:rPr>
              <w:t>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路口取电</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处</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88" w:type="pct"/>
            <w:tcBorders>
              <w:top w:val="nil"/>
              <w:left w:val="nil"/>
              <w:bottom w:val="nil"/>
              <w:right w:val="nil"/>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YJV 3×4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RVV 3×2.5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0.48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2.21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RVV 2×1.5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0.22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工业交换机1</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8芯光缆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GYTA-8B</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光终端盒</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网线</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sz w:val="20"/>
                <w:szCs w:val="20"/>
              </w:rPr>
              <w:t>超5类，室外屏蔽</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0.48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其它安装辅材</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新建区内10条快速路150个出入口卡口</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高清复合视频检测器</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补光灯</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高清复合视频检测终端主机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抱杆机箱</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八角长臂杆(1)</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借杆安装</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防撞墙内现有管道疏通</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环交叉口现有管道疏通</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2孔无缝钢管敷设</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绿化带开挖带修复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3250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proofErr w:type="gramStart"/>
            <w:r>
              <w:rPr>
                <w:rStyle w:val="font41"/>
                <w:rFonts w:hint="default"/>
                <w:lang w:bidi="ar"/>
              </w:rPr>
              <w:t>手井</w:t>
            </w:r>
            <w:proofErr w:type="gramEnd"/>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原有手孔修复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设备取电(申请用电)</w:t>
            </w:r>
          </w:p>
        </w:tc>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处</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设备取电</w:t>
            </w:r>
          </w:p>
        </w:tc>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处</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YJV 3×4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YJV 3×6</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YJV 3×10</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RVV 3×2.5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RVV 2×1.5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0.82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网线</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超5类，室外屏蔽</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其它安装辅材</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新建区界28个断面“环保卡口”等设备</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高清卡口抓拍摄像机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详见10.3.1.6</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高清全景抓拍摄像机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详见10.3.1.7</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补光灯</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详见10.3.1.8</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卡口前端处理设备</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详见10.3.1.9</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综合控制箱</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综合</w:t>
            </w:r>
            <w:proofErr w:type="gramStart"/>
            <w:r>
              <w:rPr>
                <w:rStyle w:val="font41"/>
                <w:rFonts w:hint="default"/>
                <w:lang w:bidi="ar"/>
              </w:rPr>
              <w:t>箱基础</w:t>
            </w:r>
            <w:proofErr w:type="gramEnd"/>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八角长臂杆(1)</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八角长臂杆(2)</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八角长臂杆(3)</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八角长臂杆(5)</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2孔无缝钢管敷设</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0.71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人行道开挖带修复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4.13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车行道开挖带修复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绿化带开挖带修复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m</w:t>
            </w:r>
            <w:r>
              <w:rPr>
                <w:rStyle w:val="font51"/>
                <w:rFonts w:hint="default"/>
                <w:lang w:bidi="ar"/>
              </w:rPr>
              <w:t>2</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proofErr w:type="gramStart"/>
            <w:r>
              <w:rPr>
                <w:rStyle w:val="font41"/>
                <w:rFonts w:hint="default"/>
                <w:lang w:bidi="ar"/>
              </w:rPr>
              <w:t>手井</w:t>
            </w:r>
            <w:proofErr w:type="gramEnd"/>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4.16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原有手孔修复</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设备取电(申请用电)</w:t>
            </w:r>
          </w:p>
        </w:tc>
        <w:tc>
          <w:tcPr>
            <w:tcW w:w="1236" w:type="pct"/>
            <w:tcBorders>
              <w:top w:val="nil"/>
              <w:left w:val="nil"/>
              <w:bottom w:val="nil"/>
              <w:right w:val="nil"/>
            </w:tcBorders>
            <w:shd w:val="clear" w:color="auto" w:fill="auto"/>
            <w:noWrap/>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处</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388" w:type="pct"/>
            <w:tcBorders>
              <w:top w:val="nil"/>
              <w:left w:val="nil"/>
              <w:bottom w:val="nil"/>
              <w:right w:val="nil"/>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YJV 3×4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RVV 3×2.5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电力电缆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RVV 2×1.5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0.12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网线</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超5类，室外屏蔽</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km</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其它安装辅材</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b/>
                <w:bCs/>
                <w:color w:val="000000"/>
                <w:kern w:val="0"/>
                <w:sz w:val="20"/>
                <w:szCs w:val="20"/>
                <w:lang w:bidi="ar"/>
              </w:rPr>
              <w:t>5</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新建区内210个路口智能交通信号灯系统</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r>
              <w:rPr>
                <w:rFonts w:ascii="宋体" w:hAnsi="宋体" w:cs="宋体"/>
                <w:color w:val="000000"/>
                <w:kern w:val="0"/>
                <w:sz w:val="20"/>
                <w:szCs w:val="20"/>
                <w:lang w:bidi="ar"/>
              </w:rPr>
              <w:t>.1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多目标排队长度检测器（雷达）</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详见10.3.1.10</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718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r>
              <w:rPr>
                <w:rFonts w:ascii="宋体" w:hAnsi="宋体" w:cs="宋体"/>
                <w:color w:val="000000"/>
                <w:kern w:val="0"/>
                <w:sz w:val="20"/>
                <w:szCs w:val="20"/>
                <w:lang w:bidi="ar"/>
              </w:rPr>
              <w:t>.2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交叉口控制主机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详见10.3.1.11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r>
              <w:rPr>
                <w:rFonts w:ascii="宋体" w:hAnsi="宋体" w:cs="宋体"/>
                <w:color w:val="000000"/>
                <w:kern w:val="0"/>
                <w:sz w:val="20"/>
                <w:szCs w:val="20"/>
                <w:lang w:bidi="ar"/>
              </w:rPr>
              <w:t>.3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交叉口灯组检测设备</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详见10.3.1.12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r>
              <w:rPr>
                <w:rFonts w:ascii="宋体" w:hAnsi="宋体" w:cs="宋体"/>
                <w:color w:val="000000"/>
                <w:kern w:val="0"/>
                <w:sz w:val="20"/>
                <w:szCs w:val="20"/>
                <w:lang w:bidi="ar"/>
              </w:rPr>
              <w:t>.4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交叉口设备状态综合检测模块</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详见10.3.1.13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r>
              <w:rPr>
                <w:rFonts w:ascii="宋体" w:hAnsi="宋体" w:cs="宋体"/>
                <w:color w:val="000000"/>
                <w:kern w:val="0"/>
                <w:sz w:val="20"/>
                <w:szCs w:val="20"/>
                <w:lang w:bidi="ar"/>
              </w:rPr>
              <w:t>.5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其它安装辅材</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210</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二</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proofErr w:type="gramStart"/>
            <w:r>
              <w:rPr>
                <w:rFonts w:ascii="宋体" w:hAnsi="宋体" w:cs="宋体" w:hint="eastAsia"/>
                <w:b/>
                <w:bCs/>
                <w:color w:val="000000"/>
                <w:kern w:val="0"/>
                <w:sz w:val="20"/>
                <w:szCs w:val="20"/>
                <w:lang w:bidi="ar"/>
              </w:rPr>
              <w:t>利旧感知</w:t>
            </w:r>
            <w:proofErr w:type="gramEnd"/>
            <w:r>
              <w:rPr>
                <w:rFonts w:ascii="宋体" w:hAnsi="宋体" w:cs="宋体" w:hint="eastAsia"/>
                <w:b/>
                <w:bCs/>
                <w:color w:val="000000"/>
                <w:kern w:val="0"/>
                <w:sz w:val="20"/>
                <w:szCs w:val="20"/>
                <w:lang w:bidi="ar"/>
              </w:rPr>
              <w:t>平台改造建设</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智能图像存储转发扩容建设</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视频存储节点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流媒体转发节点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图片转发节点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详见10.3.1.16</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人脸分析节点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详见10.3.1.17</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车辆分析节点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详见10.3.1.18</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人脸大数据存储节点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详见10.3.1.19</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车辆大数据存储节点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详见10.3.1.20</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图片存储节点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详见10.3.1.21</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硬盘</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r>
              <w:rPr>
                <w:rFonts w:ascii="宋体" w:hAnsi="宋体" w:cs="宋体"/>
                <w:color w:val="000000"/>
                <w:kern w:val="0"/>
                <w:sz w:val="20"/>
                <w:szCs w:val="20"/>
                <w:lang w:bidi="ar"/>
              </w:rPr>
              <w:t>TB</w:t>
            </w:r>
            <w:r>
              <w:rPr>
                <w:rFonts w:ascii="宋体" w:hAnsi="宋体" w:cs="宋体" w:hint="eastAsia"/>
                <w:color w:val="000000"/>
                <w:kern w:val="0"/>
                <w:sz w:val="20"/>
                <w:szCs w:val="20"/>
                <w:lang w:bidi="ar"/>
              </w:rPr>
              <w:t>企业级硬盘</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288</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交换机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r>
              <w:rPr>
                <w:rFonts w:ascii="宋体" w:hAnsi="宋体" w:cs="宋体"/>
                <w:color w:val="000000"/>
                <w:kern w:val="0"/>
                <w:sz w:val="20"/>
                <w:szCs w:val="20"/>
                <w:lang w:bidi="ar"/>
              </w:rPr>
              <w:t>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汇聚交换机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r>
              <w:rPr>
                <w:rFonts w:ascii="宋体" w:hAnsi="宋体" w:cs="宋体"/>
                <w:color w:val="000000"/>
                <w:kern w:val="0"/>
                <w:sz w:val="20"/>
                <w:szCs w:val="20"/>
                <w:lang w:bidi="ar"/>
              </w:rPr>
              <w:t>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接入交换机</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r>
              <w:rPr>
                <w:rFonts w:ascii="宋体" w:hAnsi="宋体" w:cs="宋体"/>
                <w:color w:val="000000"/>
                <w:kern w:val="0"/>
                <w:sz w:val="20"/>
                <w:szCs w:val="20"/>
                <w:lang w:bidi="ar"/>
              </w:rPr>
              <w:t>2</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安装辅材</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机柜</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1.14</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ODF柜</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1.15</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现有机房机柜整理（设备机柜）</w:t>
            </w:r>
          </w:p>
        </w:tc>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现有机房机柜整理（光机柜）</w:t>
            </w:r>
          </w:p>
        </w:tc>
        <w:tc>
          <w:tcPr>
            <w:tcW w:w="1236" w:type="pct"/>
            <w:tcBorders>
              <w:top w:val="single" w:sz="4" w:space="0" w:color="000000"/>
              <w:left w:val="single" w:sz="4" w:space="0" w:color="000000"/>
              <w:bottom w:val="single" w:sz="4" w:space="0" w:color="000000"/>
              <w:right w:val="single" w:sz="4" w:space="0" w:color="000000"/>
            </w:tcBorders>
            <w:shd w:val="clear" w:color="auto" w:fill="auto"/>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Style w:val="font41"/>
                <w:rFonts w:hint="default"/>
                <w:lang w:bidi="ar"/>
              </w:rPr>
              <w:t>个</w:t>
            </w:r>
            <w:proofErr w:type="gramEnd"/>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312"/>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1.17</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UPS主机（60KVA）</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r>
              <w:rPr>
                <w:rFonts w:ascii="宋体" w:hAnsi="宋体" w:cs="宋体"/>
                <w:color w:val="000000"/>
                <w:kern w:val="0"/>
                <w:sz w:val="20"/>
                <w:szCs w:val="20"/>
                <w:lang w:bidi="ar"/>
              </w:rPr>
              <w:t>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蓄电池（200AH/12V，后备2小时）</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详见10.3.1.2</w:t>
            </w:r>
            <w:r>
              <w:rPr>
                <w:rFonts w:ascii="宋体" w:hAnsi="宋体" w:cs="宋体"/>
                <w:color w:val="000000"/>
                <w:kern w:val="0"/>
                <w:sz w:val="20"/>
                <w:szCs w:val="20"/>
                <w:lang w:bidi="ar"/>
              </w:rPr>
              <w:t>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节</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1.19</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电池开关柜</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w:t>
            </w:r>
            <w:r>
              <w:rPr>
                <w:rFonts w:ascii="宋体" w:hAnsi="宋体" w:cs="宋体"/>
                <w:color w:val="000000"/>
                <w:kern w:val="0"/>
                <w:sz w:val="20"/>
                <w:szCs w:val="20"/>
                <w:lang w:bidi="ar"/>
              </w:rPr>
              <w:t>23</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套</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r>
              <w:rPr>
                <w:rFonts w:ascii="宋体" w:hAnsi="宋体" w:cs="宋体"/>
                <w:color w:val="000000"/>
                <w:kern w:val="0"/>
                <w:sz w:val="20"/>
                <w:szCs w:val="20"/>
                <w:lang w:bidi="ar"/>
              </w:rPr>
              <w:t>0</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线缆及辅材</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1.21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Style w:val="font41"/>
                <w:rFonts w:hint="default"/>
                <w:lang w:bidi="ar"/>
              </w:rPr>
            </w:pPr>
            <w:r>
              <w:rPr>
                <w:rStyle w:val="font41"/>
                <w:rFonts w:hint="default"/>
                <w:lang w:bidi="ar"/>
              </w:rPr>
              <w:t>机房墙面处理</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kern w:val="0"/>
                <w:sz w:val="20"/>
                <w:szCs w:val="20"/>
                <w:lang w:bidi="ar"/>
              </w:rPr>
            </w:pPr>
            <w:r>
              <w:rPr>
                <w:rFonts w:ascii="宋体" w:hAnsi="宋体" w:cs="宋体" w:hint="eastAsia"/>
                <w:kern w:val="0"/>
                <w:sz w:val="20"/>
                <w:szCs w:val="20"/>
                <w:lang w:bidi="ar"/>
              </w:rPr>
              <w:t>完成张江机房墙面防潮保温修补等</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Style w:val="font41"/>
                <w:rFonts w:hint="default"/>
                <w:lang w:bidi="ar"/>
              </w:rPr>
            </w:pPr>
            <w:r>
              <w:rPr>
                <w:rStyle w:val="font41"/>
                <w:rFonts w:hint="default"/>
                <w:lang w:bidi="ar"/>
              </w:rPr>
              <w:t>项</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proofErr w:type="gramStart"/>
            <w:r>
              <w:rPr>
                <w:rFonts w:ascii="宋体" w:hAnsi="宋体" w:cs="宋体" w:hint="eastAsia"/>
                <w:b/>
                <w:bCs/>
                <w:color w:val="000000"/>
                <w:kern w:val="0"/>
                <w:sz w:val="20"/>
                <w:szCs w:val="20"/>
                <w:lang w:bidi="ar"/>
              </w:rPr>
              <w:t>电警审核</w:t>
            </w:r>
            <w:proofErr w:type="gramEnd"/>
            <w:r>
              <w:rPr>
                <w:rFonts w:ascii="宋体" w:hAnsi="宋体" w:cs="宋体" w:hint="eastAsia"/>
                <w:b/>
                <w:bCs/>
                <w:color w:val="000000"/>
                <w:kern w:val="0"/>
                <w:sz w:val="20"/>
                <w:szCs w:val="20"/>
                <w:lang w:bidi="ar"/>
              </w:rPr>
              <w:t>处置系统扩容</w:t>
            </w:r>
            <w:proofErr w:type="gramStart"/>
            <w:r>
              <w:rPr>
                <w:rFonts w:ascii="宋体" w:hAnsi="宋体" w:cs="宋体" w:hint="eastAsia"/>
                <w:b/>
                <w:bCs/>
                <w:color w:val="000000"/>
                <w:kern w:val="0"/>
                <w:sz w:val="20"/>
                <w:szCs w:val="20"/>
                <w:lang w:bidi="ar"/>
              </w:rPr>
              <w:t>建设建设</w:t>
            </w:r>
            <w:proofErr w:type="gramEnd"/>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违法数据接入节点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w:t>
            </w:r>
            <w:r>
              <w:rPr>
                <w:rFonts w:ascii="宋体" w:hAnsi="宋体" w:cs="宋体"/>
                <w:color w:val="000000"/>
                <w:kern w:val="0"/>
                <w:sz w:val="20"/>
                <w:szCs w:val="20"/>
                <w:lang w:bidi="ar"/>
              </w:rPr>
              <w:t>24</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违法数据存储节点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w:t>
            </w:r>
            <w:r>
              <w:rPr>
                <w:rFonts w:ascii="宋体" w:hAnsi="宋体" w:cs="宋体"/>
                <w:color w:val="000000"/>
                <w:kern w:val="0"/>
                <w:sz w:val="20"/>
                <w:szCs w:val="20"/>
                <w:lang w:bidi="ar"/>
              </w:rPr>
              <w:t>25</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违法视频接入许可</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路口</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卡口平台扩容建设</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分局卡口平台扩容</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路</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三</w:t>
            </w:r>
          </w:p>
        </w:tc>
        <w:tc>
          <w:tcPr>
            <w:tcW w:w="4611" w:type="pct"/>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前置数据处理节点</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前置数据处理节点A</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w:t>
            </w:r>
            <w:r>
              <w:rPr>
                <w:rFonts w:ascii="宋体" w:hAnsi="宋体" w:cs="宋体"/>
                <w:color w:val="000000"/>
                <w:kern w:val="0"/>
                <w:sz w:val="20"/>
                <w:szCs w:val="20"/>
                <w:lang w:bidi="ar"/>
              </w:rPr>
              <w:t>26</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0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Style w:val="font41"/>
                <w:rFonts w:hint="default"/>
                <w:lang w:bidi="ar"/>
              </w:rPr>
              <w:t>前置数据处理节点B</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详见10.3.1.</w:t>
            </w:r>
            <w:r>
              <w:rPr>
                <w:rFonts w:ascii="宋体" w:hAnsi="宋体" w:cs="宋体"/>
                <w:color w:val="000000"/>
                <w:kern w:val="0"/>
                <w:sz w:val="20"/>
                <w:szCs w:val="20"/>
                <w:lang w:bidi="ar"/>
              </w:rPr>
              <w:t>27</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Style w:val="font41"/>
                <w:rFonts w:hint="default"/>
                <w:lang w:bidi="ar"/>
              </w:rPr>
              <w:t>台</w:t>
            </w:r>
          </w:p>
        </w:tc>
        <w:tc>
          <w:tcPr>
            <w:tcW w:w="512" w:type="pct"/>
            <w:tcBorders>
              <w:top w:val="single" w:sz="4" w:space="0" w:color="000000"/>
              <w:left w:val="single" w:sz="4" w:space="0" w:color="000000"/>
              <w:bottom w:val="single" w:sz="4" w:space="0" w:color="000000"/>
              <w:right w:val="nil"/>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bl>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说明：上表中“●”标记的内容为本项目拟采购的核心设备，投标人在做投标方案时对该部分设备的数量不得进行缩减，并在分项报价明细表中详细列出。</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本表列出的为主要条目，为实现招标需求中相关要求，投标单位应考虑其他辅助项目并自行补充，因排摸不清、方案不明造成增加费用等情况，需自行承担；规格及技术指标要求以招标文件正文为准。</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为使本系统建成并按照设计标准运行使用，清单报价需包含为完成本清单内容所需的符合设计和规范需求的一切相关工作和费用。</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对于联网设备若有产品原厂授权的承诺由原厂提供</w:t>
      </w:r>
      <w:r>
        <w:rPr>
          <w:rFonts w:ascii="Times New Roman" w:hAnsi="Times New Roman" w:hint="eastAsia"/>
          <w:b/>
          <w:color w:val="0000FF"/>
          <w:sz w:val="22"/>
          <w:u w:val="single"/>
        </w:rPr>
        <w:t>SDK</w:t>
      </w:r>
      <w:r>
        <w:rPr>
          <w:rFonts w:ascii="Times New Roman" w:hAnsi="Times New Roman" w:hint="eastAsia"/>
          <w:b/>
          <w:color w:val="0000FF"/>
          <w:sz w:val="22"/>
          <w:u w:val="single"/>
        </w:rPr>
        <w:t>，并提供相应的调试服务的，可在投标文件中提供。</w:t>
      </w:r>
    </w:p>
    <w:p w:rsidR="00B67D89" w:rsidRDefault="00B67D89" w:rsidP="00B67D89">
      <w:pPr>
        <w:adjustRightInd w:val="0"/>
        <w:snapToGrid w:val="0"/>
        <w:spacing w:line="300" w:lineRule="auto"/>
        <w:ind w:firstLineChars="200" w:firstLine="440"/>
        <w:rPr>
          <w:rFonts w:ascii="Times New Roman" w:hAnsi="Times New Roman"/>
          <w:sz w:val="22"/>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25" w:name="_Toc144476726"/>
      <w:r>
        <w:rPr>
          <w:rFonts w:ascii="Times New Roman" w:hAnsi="Times New Roman" w:hint="eastAsia"/>
          <w:color w:val="000000"/>
          <w:sz w:val="22"/>
        </w:rPr>
        <w:t>9.1.2</w:t>
      </w:r>
      <w:r>
        <w:rPr>
          <w:rFonts w:ascii="Times New Roman" w:hAnsi="Times New Roman" w:hint="eastAsia"/>
          <w:color w:val="000000"/>
          <w:sz w:val="22"/>
        </w:rPr>
        <w:t>单点信号机联网升级建设</w:t>
      </w:r>
      <w:bookmarkEnd w:id="25"/>
    </w:p>
    <w:tbl>
      <w:tblPr>
        <w:tblW w:w="0" w:type="auto"/>
        <w:jc w:val="center"/>
        <w:tblLook w:val="04A0" w:firstRow="1" w:lastRow="0" w:firstColumn="1" w:lastColumn="0" w:noHBand="0" w:noVBand="1"/>
      </w:tblPr>
      <w:tblGrid>
        <w:gridCol w:w="716"/>
        <w:gridCol w:w="1537"/>
        <w:gridCol w:w="4654"/>
        <w:gridCol w:w="1016"/>
        <w:gridCol w:w="816"/>
        <w:gridCol w:w="1116"/>
      </w:tblGrid>
      <w:tr w:rsidR="00B67D89" w:rsidTr="00D25798">
        <w:trPr>
          <w:trHeight w:val="2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型号及配置</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一</w:t>
            </w:r>
            <w:proofErr w:type="gramEnd"/>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单点信号机升级改造建设</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国产信号机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线缆辅材等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二</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单点信号机联网建设</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单点国产信号机联网通信设备</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光纤收发器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光终端盒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sz w:val="20"/>
                <w:szCs w:val="20"/>
              </w:rPr>
              <w:t>室外超</w:t>
            </w:r>
            <w:proofErr w:type="gramEnd"/>
            <w:r>
              <w:rPr>
                <w:rFonts w:ascii="宋体" w:hAnsi="宋体" w:cs="宋体" w:hint="eastAsia"/>
                <w:color w:val="000000"/>
                <w:sz w:val="20"/>
                <w:szCs w:val="20"/>
              </w:rPr>
              <w:t>五类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信号机联网通信设备</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光纤收发器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光调制解调器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IP板卡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光终端盒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sz w:val="20"/>
                <w:szCs w:val="20"/>
              </w:rPr>
              <w:t>室外超</w:t>
            </w:r>
            <w:proofErr w:type="gramEnd"/>
            <w:r>
              <w:rPr>
                <w:rFonts w:ascii="宋体" w:hAnsi="宋体" w:cs="宋体" w:hint="eastAsia"/>
                <w:color w:val="000000"/>
                <w:sz w:val="20"/>
                <w:szCs w:val="20"/>
              </w:rPr>
              <w:t>五类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外场感知设备通信设备</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工业交换机2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工业交换机3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光终端盒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sz w:val="20"/>
                <w:szCs w:val="20"/>
              </w:rPr>
              <w:t>室外超</w:t>
            </w:r>
            <w:proofErr w:type="gramEnd"/>
            <w:r>
              <w:rPr>
                <w:rFonts w:ascii="宋体" w:hAnsi="宋体" w:cs="宋体" w:hint="eastAsia"/>
                <w:color w:val="000000"/>
                <w:sz w:val="20"/>
                <w:szCs w:val="20"/>
              </w:rPr>
              <w:t>五类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GYTA-4B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GYTA-12B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24芯光缆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GYTA-24B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48芯光缆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GYTA-48B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96芯光缆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GYTA-96B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r>
              <w:rPr>
                <w:rFonts w:ascii="宋体" w:hAnsi="宋体" w:cs="宋体"/>
                <w:color w:val="000000"/>
                <w:kern w:val="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144芯光缆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GYTA-144B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288芯光缆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GYTA-288B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光接头包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光缆交接箱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光缆敷设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通信管道</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管道租用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子孔·km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color w:val="000000"/>
                <w:sz w:val="20"/>
                <w:szCs w:val="20"/>
              </w:rPr>
              <w:t>租期2</w:t>
            </w:r>
            <w:r>
              <w:rPr>
                <w:rFonts w:ascii="宋体" w:hAnsi="宋体" w:cs="宋体"/>
                <w:color w:val="000000"/>
                <w:sz w:val="20"/>
                <w:szCs w:val="20"/>
              </w:rPr>
              <w:t>0</w:t>
            </w:r>
            <w:r>
              <w:rPr>
                <w:rFonts w:ascii="宋体" w:hAnsi="宋体" w:cs="宋体" w:hint="eastAsia"/>
                <w:color w:val="000000"/>
                <w:sz w:val="20"/>
                <w:szCs w:val="20"/>
              </w:rPr>
              <w:t>年</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管道敷设（含管道开挖及修复）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三</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proofErr w:type="gramStart"/>
            <w:r>
              <w:rPr>
                <w:rFonts w:ascii="宋体" w:hAnsi="宋体" w:cs="宋体" w:hint="eastAsia"/>
                <w:b/>
                <w:bCs/>
                <w:color w:val="000000"/>
                <w:kern w:val="0"/>
                <w:sz w:val="20"/>
                <w:szCs w:val="20"/>
                <w:lang w:bidi="ar"/>
              </w:rPr>
              <w:t>利旧信号控制</w:t>
            </w:r>
            <w:proofErr w:type="gramEnd"/>
            <w:r>
              <w:rPr>
                <w:rFonts w:ascii="宋体" w:hAnsi="宋体" w:cs="宋体" w:hint="eastAsia"/>
                <w:b/>
                <w:bCs/>
                <w:color w:val="000000"/>
                <w:kern w:val="0"/>
                <w:sz w:val="20"/>
                <w:szCs w:val="20"/>
                <w:lang w:bidi="ar"/>
              </w:rPr>
              <w:t>系统平台改造建设</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国产信号控制系统升级</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通信预处理服务器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国产上位平台存储扩容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kern w:val="0"/>
                <w:sz w:val="20"/>
                <w:szCs w:val="20"/>
                <w:lang w:bidi="ar"/>
              </w:rPr>
              <w:t>不少于50T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国产上位平台GIS地图扩容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9.1.4.6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国产上位平台应用软件扩容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9.1.4.6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国产上位平台与总队智能信号灯系统互联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9.1.4.6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智能视频分析子系统扩容</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数据预处理</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城市视频智能引擎视频接入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w:t>
            </w: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信号机结构化预处理服务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w:t>
            </w:r>
            <w:r>
              <w:rPr>
                <w:rFonts w:ascii="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高清复合检测器结构化数据预处理服务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w:t>
            </w:r>
            <w:r>
              <w:rPr>
                <w:rFonts w:ascii="宋体" w:hAnsi="宋体" w:cs="宋体" w:hint="eastAsia"/>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排队长度检测器结构化数据预处理服务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w:t>
            </w:r>
            <w:r>
              <w:rPr>
                <w:rFonts w:ascii="宋体" w:hAnsi="宋体" w:cs="宋体" w:hint="eastAsia"/>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信号故障检测器结构化数据预处理服务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2.1.</w:t>
            </w:r>
            <w:r>
              <w:rPr>
                <w:rFonts w:ascii="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目标区域路网结构化服务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w:t>
            </w:r>
            <w:r>
              <w:rPr>
                <w:rFonts w:ascii="宋体" w:hAnsi="宋体" w:cs="宋体"/>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2.2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智能视频分析子系统</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w:t>
            </w: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图形计算节点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w:t>
            </w: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存储节点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w:t>
            </w:r>
            <w:r>
              <w:rPr>
                <w:rFonts w:ascii="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节点管理服务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rPr>
                <w:rFonts w:ascii="宋体" w:hAnsi="宋体" w:cs="宋体"/>
                <w:color w:val="000000"/>
                <w:sz w:val="20"/>
                <w:szCs w:val="20"/>
              </w:rPr>
            </w:pPr>
            <w:r>
              <w:rPr>
                <w:rFonts w:ascii="宋体" w:hAnsi="宋体" w:cs="宋体" w:hint="eastAsia"/>
                <w:color w:val="000000"/>
                <w:kern w:val="0"/>
                <w:sz w:val="20"/>
                <w:szCs w:val="20"/>
                <w:lang w:bidi="ar"/>
              </w:rPr>
              <w:t>包含14台图形计算节点的操作系统，应用软件的授权、部署、调试等工作。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节点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w:t>
            </w:r>
            <w:r>
              <w:rPr>
                <w:rFonts w:ascii="宋体" w:hAnsi="宋体" w:cs="宋体" w:hint="eastAsia"/>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对象存储服务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包含2台存储节点的操作系统、数据库、应用软件的授权、部署、调试工作。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w:t>
            </w:r>
            <w:r>
              <w:rPr>
                <w:rFonts w:ascii="宋体" w:hAnsi="宋体" w:cs="宋体" w:hint="eastAsia"/>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视频智能引擎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rPr>
                <w:rFonts w:ascii="宋体" w:hAnsi="宋体" w:cs="宋体"/>
                <w:color w:val="000000"/>
                <w:sz w:val="20"/>
                <w:szCs w:val="20"/>
              </w:rPr>
            </w:pPr>
            <w:r>
              <w:rPr>
                <w:rFonts w:ascii="宋体" w:hAnsi="宋体" w:cs="宋体" w:hint="eastAsia"/>
                <w:color w:val="000000"/>
                <w:kern w:val="0"/>
                <w:sz w:val="20"/>
                <w:szCs w:val="20"/>
                <w:lang w:bidi="ar"/>
              </w:rPr>
              <w:t>利用先进的视频处理技术和深度学习算法，通过外场923路新建和升级的视频，建立人工智能模型，实现对工程范围内视觉数据的收集、分析和索引。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w:t>
            </w:r>
            <w:r>
              <w:rPr>
                <w:rFonts w:ascii="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智能交通信号灯标准应用服务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rPr>
                <w:rFonts w:ascii="宋体" w:hAnsi="宋体" w:cs="宋体"/>
                <w:color w:val="000000"/>
                <w:sz w:val="20"/>
                <w:szCs w:val="20"/>
              </w:rPr>
            </w:pPr>
            <w:r>
              <w:rPr>
                <w:rFonts w:ascii="宋体" w:hAnsi="宋体" w:cs="宋体" w:hint="eastAsia"/>
                <w:color w:val="000000"/>
                <w:kern w:val="0"/>
                <w:sz w:val="20"/>
                <w:szCs w:val="20"/>
                <w:lang w:bidi="ar"/>
              </w:rPr>
              <w:t>对210个路口提供人工智能信号灯优化/交通组织优化</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w:t>
            </w:r>
            <w:r>
              <w:rPr>
                <w:rFonts w:ascii="宋体" w:hAnsi="宋体" w:cs="宋体" w:hint="eastAsia"/>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系统运行分析评价服务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rPr>
                <w:rFonts w:ascii="宋体" w:hAnsi="宋体" w:cs="宋体"/>
                <w:color w:val="000000"/>
                <w:sz w:val="20"/>
                <w:szCs w:val="20"/>
              </w:rPr>
            </w:pPr>
            <w:r>
              <w:rPr>
                <w:rFonts w:ascii="宋体" w:hAnsi="宋体" w:cs="宋体" w:hint="eastAsia"/>
                <w:color w:val="000000"/>
                <w:kern w:val="0"/>
                <w:sz w:val="20"/>
                <w:szCs w:val="20"/>
                <w:lang w:bidi="ar"/>
              </w:rPr>
              <w:t>对210路口信号控制系统提供运行分析评价服务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路口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bl>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说明：上表中“●”标记的内容为本项目拟采购的核心设备，投标人在做投标方案时对该部分设备的数量不得进行缩减，并在分项报价明细表中详细列出。</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本表列出的为主要条目，为实现招标需求中相关要求，投标单位应考虑其他辅助项目并自行补充，因排摸不清、方案不明造成增加费用等情况，需自行承担；规格及技术指标要求以招标文件正文为准。</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为使本系统建成并按照设计标准运行使用，清单报价需包含为完成本清单内容所需的符合设计和规范需求的一切相关工作和费用。</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对于联网设备若有产品原厂授权的承诺由原厂提供</w:t>
      </w:r>
      <w:r>
        <w:rPr>
          <w:rFonts w:ascii="Times New Roman" w:hAnsi="Times New Roman" w:hint="eastAsia"/>
          <w:b/>
          <w:color w:val="0000FF"/>
          <w:sz w:val="22"/>
          <w:u w:val="single"/>
        </w:rPr>
        <w:t>SDK</w:t>
      </w:r>
      <w:r>
        <w:rPr>
          <w:rFonts w:ascii="Times New Roman" w:hAnsi="Times New Roman" w:hint="eastAsia"/>
          <w:b/>
          <w:color w:val="0000FF"/>
          <w:sz w:val="22"/>
          <w:u w:val="single"/>
        </w:rPr>
        <w:t>，并提供相应的调试服务的，可在投标文件中提供。</w:t>
      </w:r>
    </w:p>
    <w:p w:rsidR="00B67D89" w:rsidRDefault="00B67D89" w:rsidP="00B67D89">
      <w:pPr>
        <w:adjustRightInd w:val="0"/>
        <w:snapToGrid w:val="0"/>
        <w:spacing w:line="300" w:lineRule="auto"/>
        <w:jc w:val="left"/>
        <w:rPr>
          <w:rFonts w:ascii="Times New Roman" w:hAnsi="宋体"/>
          <w:sz w:val="22"/>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26" w:name="_Toc144476727"/>
      <w:r>
        <w:rPr>
          <w:rFonts w:ascii="Times New Roman" w:hAnsi="Times New Roman" w:hint="eastAsia"/>
          <w:color w:val="000000"/>
          <w:sz w:val="22"/>
        </w:rPr>
        <w:t>9.1.3</w:t>
      </w:r>
      <w:r>
        <w:rPr>
          <w:rFonts w:ascii="Times New Roman" w:hAnsi="Times New Roman" w:hint="eastAsia"/>
          <w:color w:val="000000"/>
          <w:sz w:val="22"/>
        </w:rPr>
        <w:t>城市高速路网治安防控建设</w:t>
      </w:r>
      <w:bookmarkEnd w:id="26"/>
    </w:p>
    <w:tbl>
      <w:tblPr>
        <w:tblW w:w="10035" w:type="dxa"/>
        <w:jc w:val="center"/>
        <w:tblLook w:val="04A0" w:firstRow="1" w:lastRow="0" w:firstColumn="1" w:lastColumn="0" w:noHBand="0" w:noVBand="1"/>
      </w:tblPr>
      <w:tblGrid>
        <w:gridCol w:w="798"/>
        <w:gridCol w:w="1792"/>
        <w:gridCol w:w="4397"/>
        <w:gridCol w:w="1116"/>
        <w:gridCol w:w="816"/>
        <w:gridCol w:w="1116"/>
      </w:tblGrid>
      <w:tr w:rsidR="00B67D89" w:rsidTr="00D25798">
        <w:trPr>
          <w:trHeight w:val="20"/>
          <w:tblHeader/>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型号及配置</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b/>
                <w:bCs/>
                <w:color w:val="000000"/>
                <w:kern w:val="0"/>
                <w:sz w:val="20"/>
                <w:szCs w:val="20"/>
                <w:lang w:bidi="ar"/>
              </w:rPr>
              <w:t>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前端感知设备建设</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900w高清卡口摄像机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详见</w:t>
            </w:r>
            <w:r>
              <w:rPr>
                <w:rFonts w:ascii="Times New Roman" w:hAnsi="Times New Roman"/>
                <w:color w:val="000000"/>
                <w:kern w:val="0"/>
                <w:sz w:val="20"/>
                <w:szCs w:val="20"/>
                <w:lang w:bidi="ar"/>
              </w:rPr>
              <w:t>10.3.3.1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三合一补光灯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详见</w:t>
            </w:r>
            <w:r>
              <w:rPr>
                <w:rFonts w:ascii="Times New Roman" w:hAnsi="Times New Roman"/>
                <w:color w:val="000000"/>
                <w:kern w:val="0"/>
                <w:sz w:val="20"/>
                <w:szCs w:val="20"/>
                <w:lang w:bidi="ar"/>
              </w:rPr>
              <w:t>10.3.3.2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智能控制主机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详见</w:t>
            </w:r>
            <w:r>
              <w:rPr>
                <w:rFonts w:ascii="Times New Roman" w:hAnsi="Times New Roman"/>
                <w:color w:val="000000"/>
                <w:kern w:val="0"/>
                <w:sz w:val="20"/>
                <w:szCs w:val="20"/>
                <w:lang w:bidi="ar"/>
              </w:rPr>
              <w:t>10.3.3.3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工业以太网交换机（16口）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hint="eastAsia"/>
                <w:color w:val="000000"/>
                <w:kern w:val="0"/>
                <w:sz w:val="20"/>
                <w:szCs w:val="20"/>
                <w:lang w:bidi="ar"/>
              </w:rPr>
              <w:t>详见</w:t>
            </w:r>
            <w:r>
              <w:rPr>
                <w:rFonts w:ascii="Times New Roman" w:hAnsi="Times New Roman"/>
                <w:color w:val="000000"/>
                <w:kern w:val="0"/>
                <w:sz w:val="20"/>
                <w:szCs w:val="20"/>
                <w:lang w:bidi="ar"/>
              </w:rPr>
              <w:t>10.3.3.4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前端控制器机箱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sz w:val="20"/>
                <w:szCs w:val="20"/>
              </w:rPr>
              <w:t>详见10.3.4.2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立柱（1.5m）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光纤收发器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前端取电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b/>
                <w:bCs/>
                <w:color w:val="000000"/>
                <w:sz w:val="20"/>
                <w:szCs w:val="20"/>
              </w:rPr>
            </w:pPr>
            <w:r>
              <w:rPr>
                <w:rFonts w:ascii="宋体" w:hAnsi="宋体" w:cs="宋体" w:hint="eastAsia"/>
                <w:color w:val="000000"/>
                <w:kern w:val="0"/>
                <w:sz w:val="20"/>
                <w:szCs w:val="20"/>
                <w:lang w:bidi="ar"/>
              </w:rPr>
              <w:t>详见9</w:t>
            </w:r>
            <w:r>
              <w:rPr>
                <w:rFonts w:ascii="宋体" w:hAnsi="宋体" w:cs="宋体"/>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光缆管道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含</w:t>
            </w:r>
            <w:r>
              <w:rPr>
                <w:rFonts w:cs="宋体"/>
                <w:color w:val="000000"/>
                <w:kern w:val="0"/>
                <w:sz w:val="20"/>
                <w:szCs w:val="20"/>
              </w:rPr>
              <w:t>φ</w:t>
            </w:r>
            <w:r>
              <w:rPr>
                <w:rFonts w:ascii="宋体" w:hAnsi="宋体" w:cs="宋体" w:hint="eastAsia"/>
                <w:color w:val="000000"/>
                <w:kern w:val="0"/>
                <w:sz w:val="20"/>
                <w:szCs w:val="20"/>
                <w:lang w:bidi="ar"/>
              </w:rPr>
              <w:t>76（壁厚3.5mm）镀锌钢管及敷设；含人/</w:t>
            </w:r>
            <w:proofErr w:type="gramStart"/>
            <w:r>
              <w:rPr>
                <w:rFonts w:ascii="宋体" w:hAnsi="宋体" w:cs="宋体" w:hint="eastAsia"/>
                <w:color w:val="000000"/>
                <w:kern w:val="0"/>
                <w:sz w:val="20"/>
                <w:szCs w:val="20"/>
                <w:lang w:bidi="ar"/>
              </w:rPr>
              <w:t>手井新增</w:t>
            </w:r>
            <w:proofErr w:type="gramEnd"/>
            <w:r>
              <w:rPr>
                <w:rFonts w:ascii="宋体" w:hAnsi="宋体" w:cs="宋体" w:hint="eastAsia"/>
                <w:color w:val="000000"/>
                <w:kern w:val="0"/>
                <w:sz w:val="20"/>
                <w:szCs w:val="20"/>
                <w:lang w:bidi="ar"/>
              </w:rPr>
              <w:t>及原有手孔修复等，详见10.3.4.4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孔/km</w:t>
            </w:r>
          </w:p>
        </w:tc>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widowControl/>
              <w:textAlignment w:val="cente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1.</w:t>
            </w:r>
            <w:r>
              <w:rPr>
                <w:rFonts w:ascii="宋体" w:hAnsi="宋体" w:cs="宋体" w:hint="eastAsia"/>
                <w:color w:val="000000"/>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GYTA-4B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24.61</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GYTA-12B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10.454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24芯光缆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GYTA-24B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光缆敷设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sz w:val="20"/>
                <w:szCs w:val="20"/>
              </w:rPr>
              <w:t>含尾</w:t>
            </w:r>
            <w:proofErr w:type="gramStart"/>
            <w:r>
              <w:rPr>
                <w:rFonts w:ascii="宋体" w:hAnsi="宋体" w:cs="宋体" w:hint="eastAsia"/>
                <w:color w:val="000000"/>
                <w:sz w:val="20"/>
                <w:szCs w:val="20"/>
              </w:rPr>
              <w:t>纤</w:t>
            </w:r>
            <w:proofErr w:type="gramEnd"/>
            <w:r>
              <w:rPr>
                <w:rFonts w:ascii="宋体" w:hAnsi="宋体" w:cs="宋体" w:hint="eastAsia"/>
                <w:color w:val="000000"/>
                <w:sz w:val="20"/>
                <w:szCs w:val="20"/>
              </w:rPr>
              <w:t>、成端、熔接、测试等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管道开挖及修复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hint="eastAsia"/>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b/>
                <w:bCs/>
                <w:color w:val="000000"/>
                <w:kern w:val="0"/>
                <w:sz w:val="20"/>
                <w:szCs w:val="20"/>
                <w:lang w:bidi="ar"/>
              </w:rPr>
              <w:t>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中心平台扩容</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16槽光纤收发器机架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光纤收发器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线缆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sz w:val="20"/>
                <w:szCs w:val="20"/>
              </w:rPr>
              <w:t>含单模尾</w:t>
            </w:r>
            <w:proofErr w:type="gramStart"/>
            <w:r>
              <w:rPr>
                <w:rFonts w:ascii="宋体" w:hAnsi="宋体" w:cs="宋体" w:hint="eastAsia"/>
                <w:color w:val="000000"/>
                <w:sz w:val="20"/>
                <w:szCs w:val="20"/>
              </w:rPr>
              <w:t>纤</w:t>
            </w:r>
            <w:proofErr w:type="gramEnd"/>
            <w:r>
              <w:rPr>
                <w:rFonts w:ascii="宋体" w:hAnsi="宋体" w:cs="宋体" w:hint="eastAsia"/>
                <w:color w:val="000000"/>
                <w:sz w:val="20"/>
                <w:szCs w:val="20"/>
              </w:rPr>
              <w:t>、跳</w:t>
            </w:r>
            <w:proofErr w:type="gramStart"/>
            <w:r>
              <w:rPr>
                <w:rFonts w:ascii="宋体" w:hAnsi="宋体" w:cs="宋体" w:hint="eastAsia"/>
                <w:color w:val="000000"/>
                <w:sz w:val="20"/>
                <w:szCs w:val="20"/>
              </w:rPr>
              <w:t>纤</w:t>
            </w:r>
            <w:proofErr w:type="gramEnd"/>
            <w:r>
              <w:rPr>
                <w:rFonts w:ascii="宋体" w:hAnsi="宋体" w:cs="宋体" w:hint="eastAsia"/>
                <w:color w:val="000000"/>
                <w:sz w:val="20"/>
                <w:szCs w:val="20"/>
              </w:rPr>
              <w:t>、网线、电源线等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千兆</w:t>
            </w:r>
            <w:proofErr w:type="gramStart"/>
            <w:r>
              <w:rPr>
                <w:rFonts w:ascii="宋体" w:hAnsi="宋体" w:cs="宋体" w:hint="eastAsia"/>
                <w:color w:val="000000"/>
                <w:kern w:val="0"/>
                <w:sz w:val="20"/>
                <w:szCs w:val="20"/>
                <w:lang w:bidi="ar"/>
              </w:rPr>
              <w:t>多模光模块</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通信设备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数据接入/接口软硬一体机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管理分析软硬一体机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汇聚接入交换机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图片存储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配套功能定制软件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详见1</w:t>
            </w:r>
            <w:r>
              <w:rPr>
                <w:rFonts w:ascii="宋体" w:hAnsi="宋体" w:cs="宋体"/>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数据接入服务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center"/>
              <w:rPr>
                <w:rFonts w:ascii="宋体" w:hAnsi="宋体" w:cs="宋体"/>
                <w:color w:val="000000"/>
                <w:sz w:val="20"/>
                <w:szCs w:val="20"/>
              </w:rPr>
            </w:pPr>
            <w:r>
              <w:rPr>
                <w:rFonts w:ascii="宋体" w:hAnsi="宋体" w:cs="宋体" w:hint="eastAsia"/>
                <w:color w:val="000000"/>
                <w:sz w:val="20"/>
                <w:szCs w:val="20"/>
              </w:rPr>
              <w:t>详见1</w:t>
            </w:r>
            <w:r>
              <w:rPr>
                <w:rFonts w:ascii="宋体" w:hAnsi="宋体" w:cs="宋体"/>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textAlignment w:val="cente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车辆二次识别设备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静态人像比对（图片流）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数据/图片转发设备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详见10.3.3.14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2"/>
              </w:rPr>
              <w:t>●</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r>
              <w:rPr>
                <w:rFonts w:ascii="宋体" w:hAnsi="宋体" w:cs="宋体" w:hint="eastAsia"/>
                <w:color w:val="000000"/>
                <w:kern w:val="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widowControl/>
              <w:jc w:val="center"/>
              <w:textAlignment w:val="center"/>
              <w:rPr>
                <w:rFonts w:ascii="宋体" w:hAnsi="宋体" w:cs="宋体"/>
                <w:b/>
                <w:bCs/>
                <w:color w:val="000000"/>
                <w:sz w:val="20"/>
                <w:szCs w:val="20"/>
              </w:rPr>
            </w:pPr>
            <w:r>
              <w:rPr>
                <w:rFonts w:ascii="宋体" w:hAnsi="宋体" w:cs="宋体"/>
                <w:b/>
                <w:bCs/>
                <w:color w:val="000000"/>
                <w:kern w:val="0"/>
                <w:sz w:val="20"/>
                <w:szCs w:val="20"/>
                <w:lang w:bidi="ar"/>
              </w:rPr>
              <w:t>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67D89" w:rsidRDefault="00B67D89" w:rsidP="00D25798">
            <w:pPr>
              <w:rPr>
                <w:rFonts w:ascii="宋体" w:hAnsi="宋体" w:cs="宋体"/>
                <w:color w:val="000000"/>
                <w:sz w:val="20"/>
                <w:szCs w:val="20"/>
              </w:rPr>
            </w:pPr>
            <w:r>
              <w:rPr>
                <w:rFonts w:ascii="宋体" w:hAnsi="宋体" w:cs="宋体" w:hint="eastAsia"/>
                <w:b/>
                <w:bCs/>
                <w:color w:val="000000"/>
                <w:kern w:val="0"/>
                <w:sz w:val="20"/>
                <w:szCs w:val="20"/>
                <w:lang w:bidi="ar"/>
              </w:rPr>
              <w:t>通信管道租赁</w:t>
            </w:r>
          </w:p>
        </w:tc>
      </w:tr>
      <w:tr w:rsidR="00B67D89" w:rsidTr="00D25798">
        <w:trPr>
          <w:trHeight w:val="2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w:t>
            </w:r>
            <w:r>
              <w:rPr>
                <w:rFonts w:ascii="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管道租用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详见10.3.4.4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子孔· 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7D89" w:rsidRDefault="00B67D89" w:rsidP="00D25798">
            <w:pPr>
              <w:rPr>
                <w:rFonts w:ascii="宋体" w:hAnsi="宋体" w:cs="宋体"/>
                <w:color w:val="000000"/>
                <w:sz w:val="20"/>
                <w:szCs w:val="20"/>
              </w:rPr>
            </w:pPr>
            <w:r>
              <w:rPr>
                <w:rFonts w:ascii="宋体" w:hAnsi="宋体" w:cs="宋体" w:hint="eastAsia"/>
                <w:color w:val="000000"/>
                <w:sz w:val="20"/>
                <w:szCs w:val="20"/>
              </w:rPr>
              <w:t>租期2</w:t>
            </w:r>
            <w:r>
              <w:rPr>
                <w:rFonts w:ascii="宋体" w:hAnsi="宋体" w:cs="宋体"/>
                <w:color w:val="000000"/>
                <w:sz w:val="20"/>
                <w:szCs w:val="20"/>
              </w:rPr>
              <w:t>0</w:t>
            </w:r>
            <w:r>
              <w:rPr>
                <w:rFonts w:ascii="宋体" w:hAnsi="宋体" w:cs="宋体" w:hint="eastAsia"/>
                <w:color w:val="000000"/>
                <w:sz w:val="20"/>
                <w:szCs w:val="20"/>
              </w:rPr>
              <w:t>年</w:t>
            </w:r>
          </w:p>
        </w:tc>
      </w:tr>
    </w:tbl>
    <w:p w:rsidR="00B67D89" w:rsidRDefault="00B67D89" w:rsidP="00B67D89">
      <w:pPr>
        <w:snapToGrid w:val="0"/>
        <w:spacing w:line="300" w:lineRule="auto"/>
        <w:ind w:firstLineChars="200" w:firstLine="442"/>
        <w:jc w:val="left"/>
        <w:rPr>
          <w:rFonts w:ascii="Times New Roman" w:hAnsi="Times New Roman"/>
          <w:b/>
          <w:color w:val="0000FF"/>
          <w:sz w:val="22"/>
          <w:u w:val="single"/>
        </w:rPr>
      </w:pP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说明：上表中“●”标记的内容为本项目拟采购的核心设备，投标人在做投标方案时对该部分设备的数量不得进行缩减，并在分项报价明细表中详细列出。</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本表列出的为主要条目，为实现招标需求中相关要求，投标单位应考虑其他辅助项目并自行补充，因排摸不清、方案不明造成增加费用等情况，需自行承担；规格及技术指标要求以招标文件正文为准。</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为使本系统建成并按照设计标准运行使用，清单报价需包含为完成本清单内容所需的符合设计和规范需求的一切相关工作和费用。</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r>
        <w:rPr>
          <w:rFonts w:ascii="Times New Roman" w:hAnsi="Times New Roman" w:hint="eastAsia"/>
          <w:b/>
          <w:color w:val="0000FF"/>
          <w:sz w:val="22"/>
          <w:u w:val="single"/>
        </w:rPr>
        <w:t>对于联网设备若有产品原厂授权的承诺由原厂提供</w:t>
      </w:r>
      <w:r>
        <w:rPr>
          <w:rFonts w:ascii="Times New Roman" w:hAnsi="Times New Roman" w:hint="eastAsia"/>
          <w:b/>
          <w:color w:val="0000FF"/>
          <w:sz w:val="22"/>
          <w:u w:val="single"/>
        </w:rPr>
        <w:t>SDK</w:t>
      </w:r>
      <w:r>
        <w:rPr>
          <w:rFonts w:ascii="Times New Roman" w:hAnsi="Times New Roman" w:hint="eastAsia"/>
          <w:b/>
          <w:color w:val="0000FF"/>
          <w:sz w:val="22"/>
          <w:u w:val="single"/>
        </w:rPr>
        <w:t>，并提供相应的调试服务的，可在投标</w:t>
      </w:r>
      <w:r>
        <w:rPr>
          <w:rFonts w:ascii="Times New Roman" w:hAnsi="Times New Roman" w:hint="eastAsia"/>
          <w:b/>
          <w:color w:val="0000FF"/>
          <w:sz w:val="22"/>
          <w:u w:val="single"/>
        </w:rPr>
        <w:lastRenderedPageBreak/>
        <w:t>文件中提供。</w:t>
      </w:r>
    </w:p>
    <w:p w:rsidR="00B67D89" w:rsidRDefault="00B67D89" w:rsidP="00B67D89">
      <w:pPr>
        <w:snapToGrid w:val="0"/>
        <w:spacing w:line="300" w:lineRule="auto"/>
        <w:ind w:firstLineChars="200" w:firstLine="442"/>
        <w:jc w:val="left"/>
        <w:rPr>
          <w:rFonts w:ascii="Times New Roman" w:hAnsi="Times New Roman"/>
          <w:b/>
          <w:color w:val="0000FF"/>
          <w:sz w:val="22"/>
          <w:u w:val="single"/>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27" w:name="_Toc144476728"/>
      <w:r>
        <w:rPr>
          <w:rFonts w:ascii="Times New Roman" w:hAnsi="Times New Roman" w:hint="eastAsia"/>
          <w:color w:val="000000"/>
          <w:sz w:val="22"/>
        </w:rPr>
        <w:t>9</w:t>
      </w:r>
      <w:r>
        <w:rPr>
          <w:rFonts w:ascii="Times New Roman" w:hAnsi="Times New Roman"/>
          <w:color w:val="000000"/>
          <w:sz w:val="22"/>
        </w:rPr>
        <w:t>.1.4</w:t>
      </w:r>
      <w:r>
        <w:rPr>
          <w:rFonts w:ascii="Times New Roman" w:hAnsi="Times New Roman" w:hint="eastAsia"/>
          <w:color w:val="000000"/>
          <w:sz w:val="22"/>
        </w:rPr>
        <w:t>本项目建设内容与相关现有设施、系统的界面要求</w:t>
      </w:r>
      <w:bookmarkEnd w:id="27"/>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28" w:name="_Toc144476729"/>
      <w:r>
        <w:rPr>
          <w:rFonts w:ascii="Times New Roman" w:hAnsi="Times New Roman"/>
          <w:color w:val="000000"/>
          <w:sz w:val="22"/>
        </w:rPr>
        <w:t>9.1.4.1</w:t>
      </w:r>
      <w:r>
        <w:rPr>
          <w:rFonts w:ascii="Times New Roman" w:hAnsi="Times New Roman" w:hint="eastAsia"/>
          <w:color w:val="000000"/>
          <w:sz w:val="22"/>
        </w:rPr>
        <w:t>综合</w:t>
      </w:r>
      <w:proofErr w:type="gramStart"/>
      <w:r>
        <w:rPr>
          <w:rFonts w:ascii="Times New Roman" w:hAnsi="Times New Roman" w:hint="eastAsia"/>
          <w:color w:val="000000"/>
          <w:sz w:val="22"/>
        </w:rPr>
        <w:t>杆设施</w:t>
      </w:r>
      <w:proofErr w:type="gramEnd"/>
      <w:r>
        <w:rPr>
          <w:rFonts w:ascii="Times New Roman" w:hAnsi="Times New Roman"/>
          <w:color w:val="000000"/>
          <w:sz w:val="22"/>
        </w:rPr>
        <w:t>的实施界面</w:t>
      </w:r>
      <w:bookmarkEnd w:id="28"/>
    </w:p>
    <w:p w:rsidR="00B67D89" w:rsidRDefault="00B67D89" w:rsidP="00B67D89">
      <w:pPr>
        <w:spacing w:line="300" w:lineRule="auto"/>
        <w:ind w:firstLineChars="200" w:firstLine="440"/>
        <w:rPr>
          <w:rFonts w:ascii="宋体" w:hAnsi="宋体" w:cs="宋体"/>
          <w:sz w:val="22"/>
        </w:rPr>
      </w:pPr>
      <w:r>
        <w:rPr>
          <w:rFonts w:ascii="Times New Roman" w:hAnsi="Times New Roman"/>
          <w:sz w:val="22"/>
        </w:rPr>
        <w:t>本工程范围内部分路段</w:t>
      </w:r>
      <w:r>
        <w:rPr>
          <w:rFonts w:ascii="Times New Roman" w:hAnsi="Times New Roman"/>
          <w:sz w:val="22"/>
        </w:rPr>
        <w:t>/</w:t>
      </w:r>
      <w:r>
        <w:rPr>
          <w:rFonts w:ascii="Times New Roman" w:hAnsi="Times New Roman"/>
          <w:sz w:val="22"/>
        </w:rPr>
        <w:t>路口已</w:t>
      </w:r>
      <w:proofErr w:type="gramStart"/>
      <w:r>
        <w:rPr>
          <w:rFonts w:ascii="Times New Roman" w:hAnsi="Times New Roman"/>
          <w:sz w:val="22"/>
        </w:rPr>
        <w:t>完成合杆整治</w:t>
      </w:r>
      <w:proofErr w:type="gramEnd"/>
      <w:r>
        <w:rPr>
          <w:rFonts w:ascii="Times New Roman" w:hAnsi="Times New Roman"/>
          <w:sz w:val="22"/>
        </w:rPr>
        <w:t>，本工程中部分新增的高清复合视频检测器、补光灯等设备需利用进路口方向第</w:t>
      </w:r>
      <w:r>
        <w:rPr>
          <w:rFonts w:ascii="Times New Roman" w:hAnsi="Times New Roman"/>
          <w:sz w:val="22"/>
        </w:rPr>
        <w:t>2</w:t>
      </w:r>
      <w:r>
        <w:rPr>
          <w:rFonts w:ascii="Times New Roman" w:hAnsi="Times New Roman"/>
          <w:sz w:val="22"/>
        </w:rPr>
        <w:t>根综</w:t>
      </w:r>
      <w:r>
        <w:rPr>
          <w:rFonts w:ascii="宋体" w:hAnsi="宋体" w:cs="宋体" w:hint="eastAsia"/>
          <w:sz w:val="22"/>
        </w:rPr>
        <w:t>合杆搭载。工程实施界面如下：</w:t>
      </w:r>
    </w:p>
    <w:p w:rsidR="00B67D89" w:rsidRPr="00C57177" w:rsidRDefault="00B67D89" w:rsidP="00B67D89">
      <w:pPr>
        <w:pStyle w:val="3d"/>
        <w:spacing w:line="300" w:lineRule="auto"/>
        <w:ind w:firstLine="440"/>
        <w:rPr>
          <w:rFonts w:ascii="宋体" w:hAnsi="宋体" w:cs="宋体"/>
          <w:i/>
          <w:sz w:val="22"/>
          <w:highlight w:val="darkGray"/>
        </w:rPr>
      </w:pPr>
      <w:r>
        <w:rPr>
          <w:rFonts w:ascii="Wingdings" w:hAnsi="Wingdings" w:cs="宋体"/>
          <w:sz w:val="22"/>
        </w:rPr>
        <w:t></w:t>
      </w:r>
      <w:r>
        <w:rPr>
          <w:rFonts w:ascii="宋体" w:hAnsi="宋体" w:cs="宋体" w:hint="eastAsia"/>
          <w:b/>
          <w:sz w:val="22"/>
        </w:rPr>
        <w:t>综合杆：</w:t>
      </w:r>
      <w:r>
        <w:rPr>
          <w:rFonts w:ascii="宋体" w:hAnsi="宋体" w:cs="宋体" w:hint="eastAsia"/>
          <w:sz w:val="22"/>
        </w:rPr>
        <w:t>与综合杆的界面在“主杆（含法兰）”。“主杆（含法兰）”已在前期工程中建设，用于杆上设备搭载的“横臂（综合杆挑臂）及连接螺栓”由本工程建设。</w:t>
      </w:r>
    </w:p>
    <w:p w:rsidR="00B67D89" w:rsidRPr="00C57177" w:rsidRDefault="00B67D89" w:rsidP="00B67D89">
      <w:pPr>
        <w:pStyle w:val="3d"/>
        <w:spacing w:line="300" w:lineRule="auto"/>
        <w:ind w:firstLineChars="196" w:firstLine="433"/>
        <w:rPr>
          <w:rFonts w:ascii="宋体" w:hAnsi="宋体" w:cs="宋体"/>
          <w:i/>
          <w:sz w:val="22"/>
          <w:highlight w:val="darkGray"/>
        </w:rPr>
      </w:pPr>
      <w:r>
        <w:rPr>
          <w:rFonts w:ascii="Wingdings" w:hAnsi="Wingdings" w:cs="宋体"/>
          <w:b/>
          <w:sz w:val="22"/>
        </w:rPr>
        <w:t></w:t>
      </w:r>
      <w:r>
        <w:rPr>
          <w:rFonts w:ascii="宋体" w:hAnsi="宋体" w:cs="宋体" w:hint="eastAsia"/>
          <w:b/>
          <w:sz w:val="22"/>
        </w:rPr>
        <w:t>综合管道：</w:t>
      </w:r>
      <w:r>
        <w:rPr>
          <w:rFonts w:ascii="宋体" w:hAnsi="宋体" w:cs="宋体" w:hint="eastAsia"/>
          <w:sz w:val="22"/>
        </w:rPr>
        <w:t>与综合管道的界面在“手孔”。“手孔”及环路</w:t>
      </w:r>
      <w:proofErr w:type="gramStart"/>
      <w:r>
        <w:rPr>
          <w:rFonts w:ascii="宋体" w:hAnsi="宋体" w:cs="宋体" w:hint="eastAsia"/>
          <w:sz w:val="22"/>
        </w:rPr>
        <w:t>口综合</w:t>
      </w:r>
      <w:proofErr w:type="gramEnd"/>
      <w:r>
        <w:rPr>
          <w:rFonts w:ascii="宋体" w:hAnsi="宋体" w:cs="宋体" w:hint="eastAsia"/>
          <w:sz w:val="22"/>
        </w:rPr>
        <w:t>管道、沿道路纵向综合管道已在前期工程中建设，综合管道与综合杆、综合设备箱的连通管道，以及因管道连通引起的手孔修复由本工程建设。</w:t>
      </w:r>
    </w:p>
    <w:p w:rsidR="00B67D89" w:rsidRDefault="00B67D89" w:rsidP="00B67D89">
      <w:pPr>
        <w:pStyle w:val="3d"/>
        <w:spacing w:line="300" w:lineRule="auto"/>
        <w:ind w:firstLine="440"/>
        <w:rPr>
          <w:rFonts w:ascii="宋体" w:hAnsi="宋体" w:cs="宋体"/>
          <w:sz w:val="22"/>
        </w:rPr>
      </w:pPr>
      <w:r>
        <w:rPr>
          <w:rFonts w:ascii="Wingdings" w:hAnsi="Wingdings" w:cs="宋体"/>
          <w:sz w:val="22"/>
        </w:rPr>
        <w:t></w:t>
      </w:r>
      <w:r>
        <w:rPr>
          <w:rFonts w:ascii="宋体" w:hAnsi="宋体" w:cs="宋体" w:hint="eastAsia"/>
          <w:b/>
          <w:sz w:val="22"/>
        </w:rPr>
        <w:t>综合电源箱：</w:t>
      </w:r>
      <w:r>
        <w:rPr>
          <w:rFonts w:ascii="宋体" w:hAnsi="宋体" w:cs="宋体" w:hint="eastAsia"/>
          <w:sz w:val="22"/>
        </w:rPr>
        <w:t>与综合电源箱的界面在“C舱（含配电回路开关等）”。“C舱（含配电回路开关等）” 已在前期工程中建设，综合</w:t>
      </w:r>
      <w:proofErr w:type="gramStart"/>
      <w:r>
        <w:rPr>
          <w:rFonts w:ascii="宋体" w:hAnsi="宋体" w:cs="宋体" w:hint="eastAsia"/>
          <w:sz w:val="22"/>
        </w:rPr>
        <w:t>设备箱从综合</w:t>
      </w:r>
      <w:proofErr w:type="gramEnd"/>
      <w:r>
        <w:rPr>
          <w:rFonts w:ascii="宋体" w:hAnsi="宋体" w:cs="宋体" w:hint="eastAsia"/>
          <w:sz w:val="22"/>
        </w:rPr>
        <w:t>电源箱引电的电缆敷设（含管道敷设等）由本工程建设。</w:t>
      </w:r>
    </w:p>
    <w:p w:rsidR="00B67D89" w:rsidRDefault="00B67D89" w:rsidP="00B67D89">
      <w:pPr>
        <w:spacing w:line="360" w:lineRule="auto"/>
        <w:ind w:firstLineChars="200" w:firstLine="44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29" w:name="_Toc144476730"/>
      <w:r>
        <w:rPr>
          <w:rFonts w:ascii="Times New Roman" w:hAnsi="Times New Roman"/>
          <w:color w:val="000000"/>
          <w:sz w:val="22"/>
        </w:rPr>
        <w:t>9.1.4.2</w:t>
      </w:r>
      <w:r>
        <w:rPr>
          <w:rFonts w:ascii="Times New Roman" w:hAnsi="Times New Roman" w:hint="eastAsia"/>
          <w:color w:val="000000"/>
          <w:sz w:val="22"/>
        </w:rPr>
        <w:t>供配电系统的实施界面</w:t>
      </w:r>
      <w:bookmarkEnd w:id="29"/>
    </w:p>
    <w:p w:rsidR="00B67D89" w:rsidRDefault="00B67D89" w:rsidP="00B67D89">
      <w:pPr>
        <w:spacing w:line="300" w:lineRule="auto"/>
        <w:ind w:firstLineChars="200" w:firstLine="440"/>
        <w:rPr>
          <w:rFonts w:ascii="Times New Roman" w:hAnsi="Times New Roman"/>
          <w:sz w:val="22"/>
        </w:rPr>
      </w:pPr>
      <w:r>
        <w:rPr>
          <w:rFonts w:ascii="Times New Roman" w:hAnsi="Times New Roman" w:hint="eastAsia"/>
          <w:sz w:val="22"/>
        </w:rPr>
        <w:t>本工程中采用</w:t>
      </w:r>
      <w:r>
        <w:rPr>
          <w:rFonts w:ascii="Times New Roman" w:hAnsi="Times New Roman" w:hint="eastAsia"/>
          <w:sz w:val="22"/>
        </w:rPr>
        <w:t xml:space="preserve"> </w:t>
      </w:r>
      <w:r>
        <w:rPr>
          <w:rFonts w:ascii="Times New Roman" w:hAnsi="Times New Roman" w:hint="eastAsia"/>
          <w:sz w:val="22"/>
        </w:rPr>
        <w:t>“路口供电改造”和“设备取电（申请用电）”方式的工程实施界面如下：</w:t>
      </w:r>
    </w:p>
    <w:p w:rsidR="00B67D89" w:rsidRDefault="00B67D89" w:rsidP="00B67D89">
      <w:pPr>
        <w:pStyle w:val="3d"/>
        <w:spacing w:line="300" w:lineRule="auto"/>
        <w:ind w:left="1" w:firstLineChars="215" w:firstLine="475"/>
        <w:rPr>
          <w:rFonts w:ascii="宋体" w:hAnsi="宋体" w:cs="宋体"/>
          <w:sz w:val="22"/>
        </w:rPr>
      </w:pPr>
      <w:r>
        <w:rPr>
          <w:rFonts w:ascii="Wingdings" w:hAnsi="Wingdings" w:cs="宋体"/>
          <w:b/>
          <w:sz w:val="22"/>
        </w:rPr>
        <w:t></w:t>
      </w:r>
      <w:r>
        <w:rPr>
          <w:rFonts w:ascii="宋体" w:hAnsi="宋体" w:cs="宋体" w:hint="eastAsia"/>
          <w:sz w:val="22"/>
        </w:rPr>
        <w:t>路口供电改造/设备取电（申请用电）：采用“路口供电改造”和“设备取电（申请用电）”方式时的界面在“电业计量箱”。“电业计量箱”及进线电缆由供电部门建设，“电业计量箱”下桩头至本工程新增设备的电力电缆（含管道敷设）由本工程建设。同时各前端取电须结合实际道路等级安排</w:t>
      </w:r>
      <w:proofErr w:type="gramStart"/>
      <w:r>
        <w:rPr>
          <w:rFonts w:ascii="宋体" w:hAnsi="宋体" w:cs="宋体" w:hint="eastAsia"/>
          <w:sz w:val="22"/>
        </w:rPr>
        <w:t>考量</w:t>
      </w:r>
      <w:proofErr w:type="gramEnd"/>
      <w:r>
        <w:rPr>
          <w:rFonts w:ascii="宋体" w:hAnsi="宋体" w:cs="宋体" w:hint="eastAsia"/>
          <w:sz w:val="22"/>
        </w:rPr>
        <w:t>实施方案，并在建设实施中负责与道路相关部门的沟通协调工作。</w:t>
      </w: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30" w:name="_Toc144476731"/>
      <w:r>
        <w:rPr>
          <w:rFonts w:ascii="Times New Roman" w:hAnsi="Times New Roman"/>
          <w:color w:val="000000"/>
          <w:sz w:val="22"/>
        </w:rPr>
        <w:t>9.1.4.3</w:t>
      </w:r>
      <w:r>
        <w:rPr>
          <w:rFonts w:ascii="Times New Roman" w:hAnsi="Times New Roman" w:hint="eastAsia"/>
          <w:color w:val="000000"/>
          <w:sz w:val="22"/>
        </w:rPr>
        <w:t>通信系统的实施界面</w:t>
      </w:r>
      <w:bookmarkEnd w:id="30"/>
    </w:p>
    <w:p w:rsidR="00B67D89" w:rsidRDefault="00B67D89" w:rsidP="00B67D89">
      <w:pPr>
        <w:spacing w:line="300" w:lineRule="auto"/>
        <w:ind w:firstLineChars="200" w:firstLine="440"/>
        <w:rPr>
          <w:rFonts w:ascii="宋体" w:hAnsi="宋体" w:cs="宋体"/>
          <w:sz w:val="22"/>
        </w:rPr>
      </w:pPr>
      <w:r>
        <w:rPr>
          <w:rFonts w:ascii="宋体" w:hAnsi="宋体" w:cs="宋体" w:hint="eastAsia"/>
          <w:sz w:val="22"/>
        </w:rPr>
        <w:t>本工程通信系统设施主要分外场和分控中心两部分，工程实施界面如下：</w:t>
      </w:r>
    </w:p>
    <w:p w:rsidR="00B67D89" w:rsidRDefault="00B67D89" w:rsidP="00B67D89">
      <w:pPr>
        <w:pStyle w:val="3d"/>
        <w:numPr>
          <w:ilvl w:val="0"/>
          <w:numId w:val="30"/>
        </w:numPr>
        <w:spacing w:after="120" w:line="300" w:lineRule="auto"/>
        <w:ind w:left="0" w:firstLineChars="0" w:firstLine="482"/>
        <w:rPr>
          <w:rFonts w:ascii="宋体" w:hAnsi="宋体" w:cs="宋体"/>
          <w:sz w:val="22"/>
        </w:rPr>
      </w:pPr>
      <w:r>
        <w:rPr>
          <w:rFonts w:ascii="宋体" w:hAnsi="宋体" w:cs="宋体" w:hint="eastAsia"/>
          <w:sz w:val="22"/>
        </w:rPr>
        <w:t>外场部分：项目外场部分点位应充分结合浦东实际现有光缆资源（空余缆芯）情况，就近接入派出所，工程界面在“现有光缆交接箱/光接头包”。新增光缆与现有光缆交接箱/接头包的熔接由本工程建设。</w:t>
      </w:r>
    </w:p>
    <w:p w:rsidR="00B67D89" w:rsidRDefault="00B67D89" w:rsidP="00B67D89">
      <w:pPr>
        <w:pStyle w:val="3d"/>
        <w:numPr>
          <w:ilvl w:val="0"/>
          <w:numId w:val="30"/>
        </w:numPr>
        <w:spacing w:after="120" w:line="300" w:lineRule="auto"/>
        <w:ind w:left="0" w:firstLineChars="0" w:firstLine="482"/>
        <w:rPr>
          <w:rFonts w:ascii="Times New Roman" w:hAnsi="Times New Roman"/>
          <w:sz w:val="22"/>
        </w:rPr>
      </w:pPr>
      <w:r>
        <w:rPr>
          <w:rFonts w:ascii="Times New Roman" w:hAnsi="Times New Roman"/>
          <w:sz w:val="22"/>
        </w:rPr>
        <w:t>分控中心部分：工程实施界面位于分局各机房</w:t>
      </w:r>
      <w:r>
        <w:rPr>
          <w:rFonts w:ascii="Times New Roman" w:hAnsi="Times New Roman"/>
          <w:sz w:val="22"/>
        </w:rPr>
        <w:t>“</w:t>
      </w:r>
      <w:r>
        <w:rPr>
          <w:rFonts w:ascii="Times New Roman" w:hAnsi="Times New Roman"/>
          <w:sz w:val="22"/>
        </w:rPr>
        <w:t>现有</w:t>
      </w:r>
      <w:r>
        <w:rPr>
          <w:rFonts w:ascii="Times New Roman" w:hAnsi="Times New Roman"/>
          <w:sz w:val="22"/>
        </w:rPr>
        <w:t>ODF</w:t>
      </w:r>
      <w:r>
        <w:rPr>
          <w:rFonts w:ascii="Times New Roman" w:hAnsi="Times New Roman"/>
          <w:sz w:val="22"/>
        </w:rPr>
        <w:t>柜、现有核心交换机空余光（电）口</w:t>
      </w:r>
      <w:r>
        <w:rPr>
          <w:rFonts w:ascii="Times New Roman" w:hAnsi="Times New Roman"/>
          <w:sz w:val="22"/>
        </w:rPr>
        <w:t>”</w:t>
      </w:r>
      <w:r>
        <w:rPr>
          <w:rFonts w:ascii="Times New Roman" w:hAnsi="Times New Roman"/>
          <w:sz w:val="22"/>
        </w:rPr>
        <w:t>。同时，新增外场主干光缆上架</w:t>
      </w:r>
      <w:r>
        <w:rPr>
          <w:rFonts w:ascii="Times New Roman" w:hAnsi="Times New Roman"/>
          <w:sz w:val="22"/>
        </w:rPr>
        <w:t>ODF</w:t>
      </w:r>
      <w:r>
        <w:rPr>
          <w:rFonts w:ascii="Times New Roman" w:hAnsi="Times New Roman"/>
          <w:sz w:val="22"/>
        </w:rPr>
        <w:t>柜、机柜内新增设备（交换机、存储、各类服务器等）的安装调试以及汇聚交换机接入现有核心交换机空余光（电）口由本工程建设。</w:t>
      </w:r>
    </w:p>
    <w:p w:rsidR="00B67D89" w:rsidRDefault="00B67D89" w:rsidP="00B67D89">
      <w:pPr>
        <w:spacing w:line="360" w:lineRule="auto"/>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31" w:name="_Toc144476732"/>
      <w:r>
        <w:rPr>
          <w:rFonts w:ascii="Times New Roman" w:hAnsi="Times New Roman"/>
          <w:color w:val="000000"/>
          <w:sz w:val="22"/>
        </w:rPr>
        <w:t>9.1.4.4</w:t>
      </w:r>
      <w:r>
        <w:rPr>
          <w:rFonts w:ascii="Times New Roman" w:hAnsi="Times New Roman" w:hint="eastAsia"/>
          <w:color w:val="000000"/>
          <w:sz w:val="22"/>
        </w:rPr>
        <w:t>与现有杆件（非综合杆）的实施界面</w:t>
      </w:r>
      <w:bookmarkEnd w:id="31"/>
    </w:p>
    <w:p w:rsidR="00B67D89" w:rsidRDefault="00B67D89" w:rsidP="00B67D89">
      <w:pPr>
        <w:spacing w:line="300" w:lineRule="auto"/>
        <w:ind w:firstLineChars="200" w:firstLine="440"/>
        <w:rPr>
          <w:rFonts w:ascii="宋体" w:hAnsi="宋体" w:cs="宋体"/>
          <w:sz w:val="22"/>
        </w:rPr>
      </w:pPr>
      <w:r>
        <w:rPr>
          <w:rFonts w:ascii="宋体" w:hAnsi="宋体" w:cs="宋体" w:hint="eastAsia"/>
          <w:sz w:val="22"/>
        </w:rPr>
        <w:t>本工程范围内部分新增的高清复合视频检测器、补光灯等设备需利用现有杆件进行安装，界面在“现有杆件横挑臂”，新增设备的安装及线缆敷设在本项目中负责建设。注：利用现有杆件安装设备前需对现有杆件接地电阻进行测试，对接地电阻值不满足要求的需增加接地极（投标报价中应包含相关费用），增加的接地极需满足国家建筑标准设计</w:t>
      </w:r>
      <w:r>
        <w:rPr>
          <w:rFonts w:ascii="Times New Roman" w:hAnsi="Times New Roman"/>
          <w:sz w:val="22"/>
        </w:rPr>
        <w:t>图集《</w:t>
      </w:r>
      <w:r>
        <w:rPr>
          <w:rFonts w:ascii="Times New Roman" w:hAnsi="Times New Roman"/>
          <w:sz w:val="22"/>
        </w:rPr>
        <w:t xml:space="preserve">14D504 </w:t>
      </w:r>
      <w:r>
        <w:rPr>
          <w:rFonts w:ascii="Times New Roman" w:hAnsi="Times New Roman"/>
          <w:sz w:val="22"/>
        </w:rPr>
        <w:t>接地装置安装》</w:t>
      </w:r>
      <w:r>
        <w:rPr>
          <w:rFonts w:ascii="Times New Roman" w:hAnsi="Times New Roman"/>
          <w:sz w:val="22"/>
        </w:rPr>
        <w:t>P15</w:t>
      </w:r>
      <w:r>
        <w:rPr>
          <w:rFonts w:ascii="Times New Roman" w:hAnsi="Times New Roman"/>
          <w:sz w:val="22"/>
        </w:rPr>
        <w:t>中相</w:t>
      </w:r>
      <w:r>
        <w:rPr>
          <w:rFonts w:ascii="宋体" w:hAnsi="宋体" w:cs="宋体" w:hint="eastAsia"/>
          <w:sz w:val="22"/>
        </w:rPr>
        <w:t>关要求。</w:t>
      </w: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32" w:name="_Toc144476733"/>
      <w:r>
        <w:rPr>
          <w:rFonts w:ascii="Times New Roman" w:hAnsi="Times New Roman"/>
          <w:color w:val="000000"/>
          <w:sz w:val="22"/>
        </w:rPr>
        <w:t>9.1.4.5</w:t>
      </w:r>
      <w:r>
        <w:rPr>
          <w:rFonts w:ascii="Times New Roman" w:hAnsi="Times New Roman" w:hint="eastAsia"/>
          <w:color w:val="000000"/>
          <w:sz w:val="22"/>
        </w:rPr>
        <w:t>管道工程的实施界面</w:t>
      </w:r>
      <w:bookmarkEnd w:id="32"/>
    </w:p>
    <w:p w:rsidR="00B67D89" w:rsidRDefault="00B67D89" w:rsidP="00B67D89">
      <w:pPr>
        <w:spacing w:line="300" w:lineRule="auto"/>
        <w:ind w:firstLineChars="200" w:firstLine="440"/>
        <w:rPr>
          <w:rFonts w:ascii="宋体" w:hAnsi="宋体" w:cs="宋体"/>
          <w:sz w:val="22"/>
        </w:rPr>
      </w:pPr>
      <w:r>
        <w:rPr>
          <w:rFonts w:ascii="宋体" w:hAnsi="宋体" w:cs="宋体" w:hint="eastAsia"/>
          <w:sz w:val="22"/>
        </w:rPr>
        <w:lastRenderedPageBreak/>
        <w:t>本工程除新敷管道路段，其余线缆利用现有管道进行敷设。工程实施界面如下：</w:t>
      </w:r>
    </w:p>
    <w:p w:rsidR="00B67D89" w:rsidRDefault="00B67D89" w:rsidP="00B67D89">
      <w:pPr>
        <w:pStyle w:val="3d"/>
        <w:numPr>
          <w:ilvl w:val="0"/>
          <w:numId w:val="31"/>
        </w:numPr>
        <w:spacing w:after="120" w:line="300" w:lineRule="auto"/>
        <w:ind w:left="0" w:firstLineChars="0" w:firstLine="482"/>
        <w:rPr>
          <w:rFonts w:ascii="宋体" w:hAnsi="宋体" w:cs="宋体"/>
          <w:sz w:val="22"/>
        </w:rPr>
      </w:pPr>
      <w:r>
        <w:rPr>
          <w:rFonts w:ascii="宋体" w:hAnsi="宋体" w:cs="宋体" w:hint="eastAsia"/>
          <w:b/>
          <w:sz w:val="22"/>
        </w:rPr>
        <w:t>已建智能交通管道：</w:t>
      </w:r>
      <w:r>
        <w:rPr>
          <w:rFonts w:ascii="宋体" w:hAnsi="宋体" w:cs="宋体" w:hint="eastAsia"/>
          <w:sz w:val="22"/>
        </w:rPr>
        <w:t>与已建智能交通管道的界面在“手孔”。“手孔”及环路口管道、沿道路纵向管道已在前期工程中建设，“手孔”与新增杆件、新增机箱之间的沟通管道，以及因管道沟通引起的手孔修复，现有管道的疏通由本工程建设。</w:t>
      </w:r>
    </w:p>
    <w:p w:rsidR="00B67D89" w:rsidRDefault="00B67D89" w:rsidP="00B67D89">
      <w:pPr>
        <w:pStyle w:val="3d"/>
        <w:numPr>
          <w:ilvl w:val="0"/>
          <w:numId w:val="31"/>
        </w:numPr>
        <w:spacing w:after="120" w:line="300" w:lineRule="auto"/>
        <w:ind w:left="0" w:firstLineChars="0" w:firstLine="482"/>
        <w:rPr>
          <w:rFonts w:ascii="宋体" w:hAnsi="宋体" w:cs="宋体"/>
          <w:iCs/>
          <w:sz w:val="22"/>
        </w:rPr>
      </w:pPr>
      <w:r>
        <w:rPr>
          <w:rFonts w:ascii="宋体" w:hAnsi="宋体" w:cs="宋体" w:hint="eastAsia"/>
          <w:b/>
          <w:sz w:val="22"/>
        </w:rPr>
        <w:t>运营商管道：</w:t>
      </w:r>
      <w:r>
        <w:rPr>
          <w:rFonts w:ascii="宋体" w:hAnsi="宋体" w:cs="宋体" w:hint="eastAsia"/>
          <w:sz w:val="22"/>
        </w:rPr>
        <w:t>与运营商管道的界面在“人（手）孔”。与人（手）孔的沟通管道，以及因管道沟通引起的人（手）孔修复由本工程建设</w:t>
      </w:r>
      <w:r>
        <w:rPr>
          <w:rFonts w:ascii="宋体" w:hAnsi="宋体" w:cs="宋体" w:hint="eastAsia"/>
          <w:iCs/>
          <w:sz w:val="22"/>
        </w:rPr>
        <w:t>。如有相关证明材料的，可于投标文件中提供。</w:t>
      </w: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33" w:name="_Toc144476734"/>
      <w:r>
        <w:rPr>
          <w:rFonts w:ascii="Times New Roman" w:hAnsi="Times New Roman"/>
          <w:color w:val="000000"/>
          <w:sz w:val="22"/>
        </w:rPr>
        <w:t>9.1.4.6</w:t>
      </w:r>
      <w:r>
        <w:rPr>
          <w:rFonts w:ascii="Times New Roman" w:hAnsi="Times New Roman" w:hint="eastAsia"/>
          <w:color w:val="000000"/>
          <w:sz w:val="22"/>
        </w:rPr>
        <w:t>与原有系统的界面衔接</w:t>
      </w:r>
      <w:bookmarkEnd w:id="33"/>
    </w:p>
    <w:p w:rsidR="00B67D89" w:rsidRDefault="00B67D89" w:rsidP="00B67D89">
      <w:pPr>
        <w:spacing w:line="300" w:lineRule="auto"/>
        <w:ind w:firstLineChars="200" w:firstLine="420"/>
        <w:jc w:val="left"/>
        <w:rPr>
          <w:rFonts w:ascii="宋体" w:hAnsi="宋体"/>
        </w:rPr>
      </w:pPr>
      <w:r>
        <w:rPr>
          <w:rFonts w:ascii="宋体" w:hAnsi="宋体" w:hint="eastAsia"/>
        </w:rPr>
        <w:t>（1）</w:t>
      </w:r>
      <w:proofErr w:type="gramStart"/>
      <w:r>
        <w:rPr>
          <w:rFonts w:ascii="宋体" w:hAnsi="宋体"/>
        </w:rPr>
        <w:t>与电警审核</w:t>
      </w:r>
      <w:proofErr w:type="gramEnd"/>
      <w:r>
        <w:rPr>
          <w:rFonts w:ascii="宋体" w:hAnsi="宋体"/>
        </w:rPr>
        <w:t>处置系统</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本项目与</w:t>
      </w:r>
      <w:proofErr w:type="gramStart"/>
      <w:r>
        <w:rPr>
          <w:rFonts w:ascii="宋体" w:hAnsi="宋体" w:hint="eastAsia"/>
          <w:sz w:val="22"/>
        </w:rPr>
        <w:t>现有电警审核</w:t>
      </w:r>
      <w:proofErr w:type="gramEnd"/>
      <w:r>
        <w:rPr>
          <w:rFonts w:ascii="宋体" w:hAnsi="宋体" w:hint="eastAsia"/>
          <w:sz w:val="22"/>
        </w:rPr>
        <w:t>处置系统的界面在于新增设备的执法开通。设备执法开通前的各项建设内容（如设备采购、安装、调试等）均由本项目负责实施；设备执法开通后的系统运营（如违法数据审核及录入、违法行政处罚单打印及邮寄等）均由</w:t>
      </w:r>
      <w:proofErr w:type="gramStart"/>
      <w:r>
        <w:rPr>
          <w:rFonts w:ascii="宋体" w:hAnsi="宋体" w:hint="eastAsia"/>
          <w:sz w:val="22"/>
        </w:rPr>
        <w:t>现有电警审核</w:t>
      </w:r>
      <w:proofErr w:type="gramEnd"/>
      <w:r>
        <w:rPr>
          <w:rFonts w:ascii="宋体" w:hAnsi="宋体" w:hint="eastAsia"/>
          <w:sz w:val="22"/>
        </w:rPr>
        <w:t>处置系统负责保障。</w:t>
      </w:r>
    </w:p>
    <w:p w:rsidR="00B67D89" w:rsidRDefault="00B67D89" w:rsidP="00B67D89">
      <w:pPr>
        <w:spacing w:line="300" w:lineRule="auto"/>
        <w:ind w:firstLineChars="200" w:firstLine="442"/>
        <w:jc w:val="left"/>
        <w:rPr>
          <w:rFonts w:ascii="宋体" w:hAnsi="宋体"/>
          <w:sz w:val="22"/>
        </w:rPr>
      </w:pPr>
      <w:r>
        <w:rPr>
          <w:rFonts w:ascii="宋体" w:hAnsi="宋体" w:hint="eastAsia"/>
          <w:b/>
          <w:bCs/>
          <w:sz w:val="22"/>
        </w:rPr>
        <w:t>其具体界面主要包括但不限于以下几点：</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①本项目与</w:t>
      </w:r>
      <w:proofErr w:type="gramStart"/>
      <w:r>
        <w:rPr>
          <w:rFonts w:ascii="宋体" w:hAnsi="宋体" w:hint="eastAsia"/>
          <w:sz w:val="22"/>
        </w:rPr>
        <w:t>现有电警审核</w:t>
      </w:r>
      <w:proofErr w:type="gramEnd"/>
      <w:r>
        <w:rPr>
          <w:rFonts w:ascii="宋体" w:hAnsi="宋体" w:hint="eastAsia"/>
          <w:sz w:val="22"/>
        </w:rPr>
        <w:t>处置系统的硬件界面（物理界面）在分局各机房节点交换机。</w:t>
      </w:r>
    </w:p>
    <w:p w:rsidR="00B67D89" w:rsidRDefault="00B67D89" w:rsidP="00B67D89">
      <w:pPr>
        <w:pStyle w:val="3d"/>
        <w:numPr>
          <w:ilvl w:val="0"/>
          <w:numId w:val="32"/>
        </w:numPr>
        <w:spacing w:after="120" w:line="300" w:lineRule="auto"/>
        <w:ind w:firstLineChars="0"/>
        <w:jc w:val="left"/>
        <w:rPr>
          <w:rFonts w:ascii="宋体" w:hAnsi="宋体"/>
          <w:sz w:val="22"/>
        </w:rPr>
      </w:pPr>
      <w:r>
        <w:rPr>
          <w:rFonts w:ascii="宋体" w:hAnsi="宋体" w:hint="eastAsia"/>
          <w:sz w:val="22"/>
        </w:rPr>
        <w:t>本项目新增的违法数据接入节点、违法数据存储节点、接入交换机、汇聚交换机以及配套的线缆和辅材等附属设施的采购、安装及调试的建设内容均由本项目负责实施；</w:t>
      </w:r>
    </w:p>
    <w:p w:rsidR="00B67D89" w:rsidRDefault="00B67D89" w:rsidP="00B67D89">
      <w:pPr>
        <w:pStyle w:val="3d"/>
        <w:numPr>
          <w:ilvl w:val="0"/>
          <w:numId w:val="32"/>
        </w:numPr>
        <w:spacing w:after="120" w:line="300" w:lineRule="auto"/>
        <w:ind w:firstLineChars="0"/>
        <w:jc w:val="left"/>
        <w:rPr>
          <w:rFonts w:ascii="宋体" w:hAnsi="宋体"/>
          <w:sz w:val="22"/>
        </w:rPr>
      </w:pPr>
      <w:r>
        <w:rPr>
          <w:rFonts w:ascii="宋体" w:hAnsi="宋体" w:hint="eastAsia"/>
          <w:sz w:val="22"/>
        </w:rPr>
        <w:t>汇聚交换机与机房现有节点交换机的连接（含跳</w:t>
      </w:r>
      <w:proofErr w:type="gramStart"/>
      <w:r>
        <w:rPr>
          <w:rFonts w:ascii="宋体" w:hAnsi="宋体" w:hint="eastAsia"/>
          <w:sz w:val="22"/>
        </w:rPr>
        <w:t>纤</w:t>
      </w:r>
      <w:proofErr w:type="gramEnd"/>
      <w:r>
        <w:rPr>
          <w:rFonts w:ascii="宋体" w:hAnsi="宋体" w:hint="eastAsia"/>
          <w:sz w:val="22"/>
        </w:rPr>
        <w:t>及光模块等）由本项目负责实施；</w:t>
      </w:r>
    </w:p>
    <w:p w:rsidR="00B67D89" w:rsidRDefault="00B67D89" w:rsidP="00B67D89">
      <w:pPr>
        <w:pStyle w:val="3d"/>
        <w:numPr>
          <w:ilvl w:val="0"/>
          <w:numId w:val="32"/>
        </w:numPr>
        <w:spacing w:after="120" w:line="300" w:lineRule="auto"/>
        <w:ind w:firstLineChars="0"/>
        <w:jc w:val="left"/>
        <w:rPr>
          <w:rFonts w:ascii="宋体" w:hAnsi="宋体"/>
          <w:sz w:val="22"/>
        </w:rPr>
      </w:pPr>
      <w:r>
        <w:rPr>
          <w:rFonts w:ascii="宋体" w:hAnsi="宋体" w:hint="eastAsia"/>
          <w:sz w:val="22"/>
        </w:rPr>
        <w:t>各机房节点交换机的互通（含节点交换机、各分控机房间主干通信网链路等）由现有已建智能交通系统运</w:t>
      </w:r>
      <w:proofErr w:type="gramStart"/>
      <w:r>
        <w:rPr>
          <w:rFonts w:ascii="宋体" w:hAnsi="宋体" w:hint="eastAsia"/>
          <w:sz w:val="22"/>
        </w:rPr>
        <w:t>维项目</w:t>
      </w:r>
      <w:proofErr w:type="gramEnd"/>
      <w:r>
        <w:rPr>
          <w:rFonts w:ascii="宋体" w:hAnsi="宋体" w:hint="eastAsia"/>
          <w:sz w:val="22"/>
        </w:rPr>
        <w:t>负责保障。</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②本项目与</w:t>
      </w:r>
      <w:proofErr w:type="gramStart"/>
      <w:r>
        <w:rPr>
          <w:rFonts w:ascii="宋体" w:hAnsi="宋体" w:hint="eastAsia"/>
          <w:sz w:val="22"/>
        </w:rPr>
        <w:t>现有电警审核</w:t>
      </w:r>
      <w:proofErr w:type="gramEnd"/>
      <w:r>
        <w:rPr>
          <w:rFonts w:ascii="宋体" w:hAnsi="宋体" w:hint="eastAsia"/>
          <w:sz w:val="22"/>
        </w:rPr>
        <w:t>处置系统的软件界面（数据界面）在</w:t>
      </w:r>
      <w:proofErr w:type="gramStart"/>
      <w:r>
        <w:rPr>
          <w:rFonts w:ascii="宋体" w:hAnsi="宋体" w:hint="eastAsia"/>
          <w:sz w:val="22"/>
        </w:rPr>
        <w:t>现有电警审核</w:t>
      </w:r>
      <w:proofErr w:type="gramEnd"/>
      <w:r>
        <w:rPr>
          <w:rFonts w:ascii="宋体" w:hAnsi="宋体" w:hint="eastAsia"/>
          <w:sz w:val="22"/>
        </w:rPr>
        <w:t>处置系统。</w:t>
      </w:r>
    </w:p>
    <w:p w:rsidR="00B67D89" w:rsidRDefault="00B67D89" w:rsidP="00B67D89">
      <w:pPr>
        <w:pStyle w:val="3d"/>
        <w:numPr>
          <w:ilvl w:val="0"/>
          <w:numId w:val="33"/>
        </w:numPr>
        <w:spacing w:after="120" w:line="300" w:lineRule="auto"/>
        <w:ind w:firstLineChars="0"/>
        <w:jc w:val="left"/>
        <w:rPr>
          <w:rFonts w:ascii="宋体" w:hAnsi="宋体"/>
          <w:sz w:val="22"/>
        </w:rPr>
      </w:pPr>
      <w:r>
        <w:rPr>
          <w:rFonts w:ascii="宋体" w:hAnsi="宋体" w:hint="eastAsia"/>
          <w:sz w:val="22"/>
        </w:rPr>
        <w:t>新增设备的静态数据写入数据库由本项目负责实施。静态数据包括但不限于设备配置信息、I</w:t>
      </w:r>
      <w:r>
        <w:rPr>
          <w:rFonts w:ascii="宋体" w:hAnsi="宋体"/>
          <w:sz w:val="22"/>
        </w:rPr>
        <w:t>P</w:t>
      </w:r>
      <w:r>
        <w:rPr>
          <w:rFonts w:ascii="宋体" w:hAnsi="宋体" w:hint="eastAsia"/>
          <w:sz w:val="22"/>
        </w:rPr>
        <w:t>地址分配、设备编码（满足市局标准要求）等采购人要求的信息内容。</w:t>
      </w:r>
    </w:p>
    <w:p w:rsidR="00B67D89" w:rsidRDefault="00B67D89" w:rsidP="00B67D89">
      <w:pPr>
        <w:pStyle w:val="3d"/>
        <w:numPr>
          <w:ilvl w:val="0"/>
          <w:numId w:val="33"/>
        </w:numPr>
        <w:spacing w:after="120" w:line="300" w:lineRule="auto"/>
        <w:ind w:firstLineChars="0"/>
        <w:jc w:val="left"/>
        <w:rPr>
          <w:rFonts w:ascii="宋体" w:hAnsi="宋体"/>
          <w:sz w:val="22"/>
        </w:rPr>
      </w:pPr>
      <w:r>
        <w:rPr>
          <w:rFonts w:ascii="宋体" w:hAnsi="宋体" w:hint="eastAsia"/>
          <w:sz w:val="22"/>
        </w:rPr>
        <w:t>在G</w:t>
      </w:r>
      <w:r>
        <w:rPr>
          <w:rFonts w:ascii="宋体" w:hAnsi="宋体"/>
          <w:sz w:val="22"/>
        </w:rPr>
        <w:t>IS</w:t>
      </w:r>
      <w:r>
        <w:rPr>
          <w:rFonts w:ascii="宋体" w:hAnsi="宋体" w:hint="eastAsia"/>
          <w:sz w:val="22"/>
        </w:rPr>
        <w:t>地图上增加新增设备的</w:t>
      </w:r>
      <w:proofErr w:type="gramStart"/>
      <w:r>
        <w:rPr>
          <w:rFonts w:ascii="宋体" w:hAnsi="宋体" w:hint="eastAsia"/>
          <w:sz w:val="22"/>
        </w:rPr>
        <w:t>相应图层在</w:t>
      </w:r>
      <w:proofErr w:type="gramEnd"/>
      <w:r>
        <w:rPr>
          <w:rFonts w:ascii="宋体" w:hAnsi="宋体" w:hint="eastAsia"/>
          <w:sz w:val="22"/>
        </w:rPr>
        <w:t>本项目中负责实施。</w:t>
      </w:r>
    </w:p>
    <w:p w:rsidR="00B67D89" w:rsidRDefault="00B67D89" w:rsidP="00B67D89">
      <w:pPr>
        <w:pStyle w:val="3d"/>
        <w:numPr>
          <w:ilvl w:val="0"/>
          <w:numId w:val="33"/>
        </w:numPr>
        <w:spacing w:after="120" w:line="300" w:lineRule="auto"/>
        <w:ind w:firstLineChars="0"/>
        <w:jc w:val="left"/>
        <w:rPr>
          <w:rFonts w:ascii="宋体" w:hAnsi="宋体"/>
          <w:sz w:val="22"/>
        </w:rPr>
      </w:pPr>
      <w:r>
        <w:rPr>
          <w:rFonts w:ascii="宋体" w:hAnsi="宋体" w:hint="eastAsia"/>
          <w:sz w:val="22"/>
        </w:rPr>
        <w:t>违法取证信息上传至违法数据录入系统等建设内容均在本项目中负责实施。</w:t>
      </w:r>
    </w:p>
    <w:p w:rsidR="00B67D89" w:rsidRDefault="00B67D89" w:rsidP="00B67D89">
      <w:pPr>
        <w:pStyle w:val="3d"/>
        <w:numPr>
          <w:ilvl w:val="0"/>
          <w:numId w:val="33"/>
        </w:numPr>
        <w:spacing w:after="120" w:line="300" w:lineRule="auto"/>
        <w:ind w:firstLineChars="0"/>
        <w:jc w:val="left"/>
        <w:rPr>
          <w:rFonts w:ascii="宋体" w:hAnsi="宋体"/>
          <w:sz w:val="22"/>
        </w:rPr>
      </w:pPr>
      <w:proofErr w:type="gramStart"/>
      <w:r>
        <w:rPr>
          <w:rFonts w:ascii="宋体" w:hAnsi="宋体" w:hint="eastAsia"/>
          <w:sz w:val="22"/>
        </w:rPr>
        <w:t>现有电警审核</w:t>
      </w:r>
      <w:proofErr w:type="gramEnd"/>
      <w:r>
        <w:rPr>
          <w:rFonts w:ascii="宋体" w:hAnsi="宋体" w:hint="eastAsia"/>
          <w:sz w:val="22"/>
        </w:rPr>
        <w:t>处置系统的数据库、G</w:t>
      </w:r>
      <w:r>
        <w:rPr>
          <w:rFonts w:ascii="宋体" w:hAnsi="宋体"/>
          <w:sz w:val="22"/>
        </w:rPr>
        <w:t>IS</w:t>
      </w:r>
      <w:r>
        <w:rPr>
          <w:rFonts w:ascii="宋体" w:hAnsi="宋体" w:hint="eastAsia"/>
          <w:sz w:val="22"/>
        </w:rPr>
        <w:t>应用模块、违法数据录入及审核应用模块、违法数据统计及分析模块等均由</w:t>
      </w:r>
      <w:proofErr w:type="gramStart"/>
      <w:r>
        <w:rPr>
          <w:rFonts w:ascii="宋体" w:hAnsi="宋体" w:hint="eastAsia"/>
          <w:sz w:val="22"/>
        </w:rPr>
        <w:t>现有电警审核</w:t>
      </w:r>
      <w:proofErr w:type="gramEnd"/>
      <w:r>
        <w:rPr>
          <w:rFonts w:ascii="宋体" w:hAnsi="宋体" w:hint="eastAsia"/>
          <w:sz w:val="22"/>
        </w:rPr>
        <w:t>处置系统负责保障。</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③本项目与</w:t>
      </w:r>
      <w:proofErr w:type="gramStart"/>
      <w:r>
        <w:rPr>
          <w:rFonts w:ascii="宋体" w:hAnsi="宋体" w:hint="eastAsia"/>
          <w:sz w:val="22"/>
        </w:rPr>
        <w:t>现有电警审核</w:t>
      </w:r>
      <w:proofErr w:type="gramEnd"/>
      <w:r>
        <w:rPr>
          <w:rFonts w:ascii="宋体" w:hAnsi="宋体" w:hint="eastAsia"/>
          <w:sz w:val="22"/>
        </w:rPr>
        <w:t>处置系统的业务界面在于本项目中新增设备的执法开通。</w:t>
      </w:r>
    </w:p>
    <w:p w:rsidR="00B67D89" w:rsidRDefault="00B67D89" w:rsidP="00B67D89">
      <w:pPr>
        <w:pStyle w:val="3d"/>
        <w:numPr>
          <w:ilvl w:val="0"/>
          <w:numId w:val="34"/>
        </w:numPr>
        <w:spacing w:after="120" w:line="300" w:lineRule="auto"/>
        <w:ind w:firstLineChars="0"/>
        <w:jc w:val="left"/>
        <w:rPr>
          <w:rFonts w:ascii="宋体" w:hAnsi="宋体"/>
          <w:sz w:val="22"/>
        </w:rPr>
      </w:pPr>
      <w:r>
        <w:rPr>
          <w:rFonts w:ascii="宋体" w:hAnsi="宋体" w:hint="eastAsia"/>
          <w:sz w:val="22"/>
        </w:rPr>
        <w:t>设备执法开通前的点位公示、设备标定、</w:t>
      </w:r>
      <w:proofErr w:type="gramStart"/>
      <w:r>
        <w:rPr>
          <w:rFonts w:ascii="宋体" w:hAnsi="宋体" w:hint="eastAsia"/>
          <w:sz w:val="22"/>
        </w:rPr>
        <w:t>公安部集指平台</w:t>
      </w:r>
      <w:proofErr w:type="gramEnd"/>
      <w:r>
        <w:rPr>
          <w:rFonts w:ascii="宋体" w:hAnsi="宋体" w:hint="eastAsia"/>
          <w:sz w:val="22"/>
        </w:rPr>
        <w:t>的信息登记录入、违法取证信息标准化验收、设备开通验收等建设内容均在本项目中按标准流程负责实施；</w:t>
      </w:r>
    </w:p>
    <w:p w:rsidR="00B67D89" w:rsidRDefault="00B67D89" w:rsidP="00B67D89">
      <w:pPr>
        <w:pStyle w:val="3d"/>
        <w:numPr>
          <w:ilvl w:val="0"/>
          <w:numId w:val="34"/>
        </w:numPr>
        <w:spacing w:after="120" w:line="300" w:lineRule="auto"/>
        <w:ind w:firstLineChars="0"/>
        <w:jc w:val="left"/>
        <w:rPr>
          <w:rFonts w:ascii="宋体" w:hAnsi="宋体"/>
          <w:sz w:val="22"/>
        </w:rPr>
      </w:pPr>
      <w:r>
        <w:rPr>
          <w:rFonts w:ascii="宋体" w:hAnsi="宋体" w:hint="eastAsia"/>
          <w:sz w:val="22"/>
        </w:rPr>
        <w:t>设备执法开通后，在承诺质保期范围的设备故障抢修和系统保障等运维服务在本项目中负责实施，并须满足采购人对已建智能交通系统运</w:t>
      </w:r>
      <w:proofErr w:type="gramStart"/>
      <w:r>
        <w:rPr>
          <w:rFonts w:ascii="宋体" w:hAnsi="宋体" w:hint="eastAsia"/>
          <w:sz w:val="22"/>
        </w:rPr>
        <w:t>维保障</w:t>
      </w:r>
      <w:proofErr w:type="gramEnd"/>
      <w:r>
        <w:rPr>
          <w:rFonts w:ascii="宋体" w:hAnsi="宋体" w:hint="eastAsia"/>
          <w:sz w:val="22"/>
        </w:rPr>
        <w:t>服务的时效性要求；</w:t>
      </w:r>
    </w:p>
    <w:p w:rsidR="00B67D89" w:rsidRDefault="00B67D89" w:rsidP="00B67D89">
      <w:pPr>
        <w:pStyle w:val="3d"/>
        <w:numPr>
          <w:ilvl w:val="0"/>
          <w:numId w:val="34"/>
        </w:numPr>
        <w:spacing w:after="120" w:line="300" w:lineRule="auto"/>
        <w:ind w:firstLineChars="0"/>
        <w:jc w:val="left"/>
        <w:rPr>
          <w:rFonts w:ascii="宋体" w:hAnsi="宋体"/>
          <w:sz w:val="22"/>
        </w:rPr>
      </w:pPr>
      <w:r>
        <w:rPr>
          <w:rFonts w:ascii="宋体" w:hAnsi="宋体" w:hint="eastAsia"/>
          <w:sz w:val="22"/>
        </w:rPr>
        <w:t>设备执法开通后，违法取证信息的审核、</w:t>
      </w:r>
      <w:proofErr w:type="gramStart"/>
      <w:r>
        <w:rPr>
          <w:rFonts w:ascii="宋体" w:hAnsi="宋体" w:hint="eastAsia"/>
          <w:sz w:val="22"/>
        </w:rPr>
        <w:t>集指平台</w:t>
      </w:r>
      <w:proofErr w:type="gramEnd"/>
      <w:r>
        <w:rPr>
          <w:rFonts w:ascii="宋体" w:hAnsi="宋体" w:hint="eastAsia"/>
          <w:sz w:val="22"/>
        </w:rPr>
        <w:t>录入、违法行政处罚单的打印及邮寄等运维服务由</w:t>
      </w:r>
      <w:proofErr w:type="gramStart"/>
      <w:r>
        <w:rPr>
          <w:rFonts w:ascii="宋体" w:hAnsi="宋体" w:hint="eastAsia"/>
          <w:sz w:val="22"/>
        </w:rPr>
        <w:t>现有电警审核</w:t>
      </w:r>
      <w:proofErr w:type="gramEnd"/>
      <w:r>
        <w:rPr>
          <w:rFonts w:ascii="宋体" w:hAnsi="宋体" w:hint="eastAsia"/>
          <w:sz w:val="22"/>
        </w:rPr>
        <w:t>处置系统负责保障。</w:t>
      </w:r>
    </w:p>
    <w:p w:rsidR="00B67D89" w:rsidRDefault="00B67D89" w:rsidP="00B67D89">
      <w:pPr>
        <w:pStyle w:val="3d"/>
        <w:numPr>
          <w:ilvl w:val="0"/>
          <w:numId w:val="35"/>
        </w:numPr>
        <w:spacing w:after="120" w:line="300" w:lineRule="auto"/>
        <w:ind w:firstLineChars="0"/>
        <w:jc w:val="left"/>
        <w:rPr>
          <w:rFonts w:ascii="宋体" w:hAnsi="宋体"/>
          <w:sz w:val="22"/>
        </w:rPr>
      </w:pPr>
      <w:r>
        <w:rPr>
          <w:rFonts w:ascii="宋体" w:hAnsi="宋体" w:hint="eastAsia"/>
          <w:sz w:val="22"/>
        </w:rPr>
        <w:lastRenderedPageBreak/>
        <w:t>其他采购人相应要求，以采购人下发工作任务单为准。</w:t>
      </w:r>
    </w:p>
    <w:p w:rsidR="00B67D89" w:rsidRDefault="00B67D89" w:rsidP="00B67D89">
      <w:pPr>
        <w:pStyle w:val="3d"/>
        <w:numPr>
          <w:ilvl w:val="255"/>
          <w:numId w:val="0"/>
        </w:numPr>
        <w:spacing w:after="120" w:line="360" w:lineRule="auto"/>
        <w:ind w:left="420"/>
        <w:jc w:val="left"/>
        <w:rPr>
          <w:rFonts w:ascii="宋体" w:hAnsi="宋体"/>
          <w:highlight w:val="yellow"/>
        </w:rPr>
      </w:pP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（2）</w:t>
      </w:r>
      <w:r>
        <w:rPr>
          <w:rFonts w:ascii="宋体" w:hAnsi="宋体"/>
          <w:sz w:val="22"/>
        </w:rPr>
        <w:t>与卡口系统</w:t>
      </w:r>
    </w:p>
    <w:p w:rsidR="00B67D89" w:rsidRDefault="00B67D89" w:rsidP="00B67D89">
      <w:pPr>
        <w:spacing w:line="300" w:lineRule="auto"/>
        <w:ind w:firstLineChars="200" w:firstLine="442"/>
        <w:jc w:val="left"/>
        <w:rPr>
          <w:rFonts w:ascii="宋体" w:hAnsi="宋体"/>
          <w:sz w:val="22"/>
        </w:rPr>
      </w:pPr>
      <w:r>
        <w:rPr>
          <w:rFonts w:ascii="宋体" w:hAnsi="宋体" w:hint="eastAsia"/>
          <w:b/>
          <w:bCs/>
          <w:sz w:val="22"/>
        </w:rPr>
        <w:t>本项目与现有卡口平台的界面主要包括但不限于以下几点：</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①本项目与现有卡口平台的硬件界面（物理界面）在分局各机房节点交换机。</w:t>
      </w:r>
    </w:p>
    <w:p w:rsidR="00B67D89" w:rsidRDefault="00B67D89" w:rsidP="00B67D89">
      <w:pPr>
        <w:pStyle w:val="3d"/>
        <w:numPr>
          <w:ilvl w:val="0"/>
          <w:numId w:val="36"/>
        </w:numPr>
        <w:spacing w:after="120" w:line="300" w:lineRule="auto"/>
        <w:ind w:firstLineChars="0"/>
        <w:jc w:val="left"/>
        <w:rPr>
          <w:rFonts w:ascii="宋体" w:hAnsi="宋体"/>
          <w:sz w:val="22"/>
        </w:rPr>
      </w:pPr>
      <w:r>
        <w:rPr>
          <w:rFonts w:ascii="宋体" w:hAnsi="宋体" w:hint="eastAsia"/>
          <w:sz w:val="22"/>
        </w:rPr>
        <w:t>新增的图片转发节点、图片存储节点、人脸分析节点、人脸大数据存储节点、车辆分析节点、车辆大数据存储节点、接入交换机、汇聚交换机以及配套的线缆和辅材等附属设施的采购、安装及调试的建设内容均在本项目中负责实施；</w:t>
      </w:r>
    </w:p>
    <w:p w:rsidR="00B67D89" w:rsidRDefault="00B67D89" w:rsidP="00B67D89">
      <w:pPr>
        <w:pStyle w:val="3d"/>
        <w:numPr>
          <w:ilvl w:val="0"/>
          <w:numId w:val="36"/>
        </w:numPr>
        <w:spacing w:after="120" w:line="300" w:lineRule="auto"/>
        <w:ind w:firstLineChars="0"/>
        <w:jc w:val="left"/>
        <w:rPr>
          <w:rFonts w:ascii="宋体" w:hAnsi="宋体"/>
          <w:sz w:val="22"/>
        </w:rPr>
      </w:pPr>
      <w:r>
        <w:rPr>
          <w:rFonts w:ascii="宋体" w:hAnsi="宋体" w:hint="eastAsia"/>
          <w:sz w:val="22"/>
        </w:rPr>
        <w:t>汇聚交换机与机房现有节点交换机的连接（含跳</w:t>
      </w:r>
      <w:proofErr w:type="gramStart"/>
      <w:r>
        <w:rPr>
          <w:rFonts w:ascii="宋体" w:hAnsi="宋体" w:hint="eastAsia"/>
          <w:sz w:val="22"/>
        </w:rPr>
        <w:t>纤</w:t>
      </w:r>
      <w:proofErr w:type="gramEnd"/>
      <w:r>
        <w:rPr>
          <w:rFonts w:ascii="宋体" w:hAnsi="宋体" w:hint="eastAsia"/>
          <w:sz w:val="22"/>
        </w:rPr>
        <w:t>及光模块等）在本项目中负责实施；</w:t>
      </w:r>
    </w:p>
    <w:p w:rsidR="00B67D89" w:rsidRDefault="00B67D89" w:rsidP="00B67D89">
      <w:pPr>
        <w:pStyle w:val="3d"/>
        <w:numPr>
          <w:ilvl w:val="0"/>
          <w:numId w:val="36"/>
        </w:numPr>
        <w:spacing w:after="120" w:line="300" w:lineRule="auto"/>
        <w:ind w:firstLineChars="0"/>
        <w:jc w:val="left"/>
        <w:rPr>
          <w:rFonts w:ascii="宋体" w:hAnsi="宋体"/>
          <w:sz w:val="22"/>
        </w:rPr>
      </w:pPr>
      <w:r>
        <w:rPr>
          <w:rFonts w:ascii="宋体" w:hAnsi="宋体" w:hint="eastAsia"/>
          <w:sz w:val="22"/>
        </w:rPr>
        <w:t>各机房节点交换机的互通（含节点交换机、各分控机房间主干通信网链路等）由现有已建智能交通等系统负责保障。</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②本项目与现有卡口平台的软件界面（数据界面）在现有卡口平台。</w:t>
      </w:r>
    </w:p>
    <w:p w:rsidR="00B67D89" w:rsidRDefault="00B67D89" w:rsidP="00B67D89">
      <w:pPr>
        <w:pStyle w:val="3d"/>
        <w:numPr>
          <w:ilvl w:val="0"/>
          <w:numId w:val="35"/>
        </w:numPr>
        <w:spacing w:after="120" w:line="300" w:lineRule="auto"/>
        <w:ind w:firstLineChars="0"/>
        <w:jc w:val="left"/>
        <w:rPr>
          <w:rFonts w:ascii="宋体" w:hAnsi="宋体"/>
          <w:sz w:val="22"/>
        </w:rPr>
      </w:pPr>
      <w:r>
        <w:rPr>
          <w:rFonts w:ascii="宋体" w:hAnsi="宋体" w:hint="eastAsia"/>
          <w:sz w:val="22"/>
        </w:rPr>
        <w:t>新增设备的静态数据写入数据库，在G</w:t>
      </w:r>
      <w:r>
        <w:rPr>
          <w:rFonts w:ascii="宋体" w:hAnsi="宋体"/>
          <w:sz w:val="22"/>
        </w:rPr>
        <w:t>IS</w:t>
      </w:r>
      <w:r>
        <w:rPr>
          <w:rFonts w:ascii="宋体" w:hAnsi="宋体" w:hint="eastAsia"/>
          <w:sz w:val="22"/>
        </w:rPr>
        <w:t>地图上增加新增设备的图层，将符合市局要求的卡</w:t>
      </w:r>
      <w:proofErr w:type="gramStart"/>
      <w:r>
        <w:rPr>
          <w:rFonts w:ascii="宋体" w:hAnsi="宋体" w:hint="eastAsia"/>
          <w:sz w:val="22"/>
        </w:rPr>
        <w:t>口信息</w:t>
      </w:r>
      <w:proofErr w:type="gramEnd"/>
      <w:r>
        <w:rPr>
          <w:rFonts w:ascii="宋体" w:hAnsi="宋体" w:hint="eastAsia"/>
          <w:sz w:val="22"/>
        </w:rPr>
        <w:t>上传至卡口平台等建设内容均由本项目负责实施。其中，静态数据包括但不限于设备配置信息、I</w:t>
      </w:r>
      <w:r>
        <w:rPr>
          <w:rFonts w:ascii="宋体" w:hAnsi="宋体"/>
          <w:sz w:val="22"/>
        </w:rPr>
        <w:t>P</w:t>
      </w:r>
      <w:r>
        <w:rPr>
          <w:rFonts w:ascii="宋体" w:hAnsi="宋体" w:hint="eastAsia"/>
          <w:sz w:val="22"/>
        </w:rPr>
        <w:t>地址分配、设备编码（满足市局标准要求）等信息内容。</w:t>
      </w:r>
    </w:p>
    <w:p w:rsidR="00B67D89" w:rsidRDefault="00B67D89" w:rsidP="00B67D89">
      <w:pPr>
        <w:pStyle w:val="3d"/>
        <w:numPr>
          <w:ilvl w:val="0"/>
          <w:numId w:val="35"/>
        </w:numPr>
        <w:spacing w:after="120" w:line="300" w:lineRule="auto"/>
        <w:ind w:firstLineChars="0"/>
        <w:jc w:val="left"/>
        <w:rPr>
          <w:rFonts w:ascii="宋体" w:hAnsi="宋体"/>
          <w:sz w:val="22"/>
        </w:rPr>
      </w:pPr>
      <w:r>
        <w:rPr>
          <w:rFonts w:ascii="宋体" w:hAnsi="宋体" w:hint="eastAsia"/>
          <w:sz w:val="22"/>
        </w:rPr>
        <w:t>现有卡口平台数据库、G</w:t>
      </w:r>
      <w:r>
        <w:rPr>
          <w:rFonts w:ascii="宋体" w:hAnsi="宋体"/>
          <w:sz w:val="22"/>
        </w:rPr>
        <w:t>IS</w:t>
      </w:r>
      <w:r>
        <w:rPr>
          <w:rFonts w:ascii="宋体" w:hAnsi="宋体" w:hint="eastAsia"/>
          <w:sz w:val="22"/>
        </w:rPr>
        <w:t>应用模块、卡口数据统计及分析模块等由现有卡口平台等系统负责保障。</w:t>
      </w:r>
    </w:p>
    <w:p w:rsidR="00B67D89" w:rsidRDefault="00B67D89" w:rsidP="00B67D89">
      <w:pPr>
        <w:pStyle w:val="3d"/>
        <w:numPr>
          <w:ilvl w:val="0"/>
          <w:numId w:val="35"/>
        </w:numPr>
        <w:spacing w:after="120" w:line="300" w:lineRule="auto"/>
        <w:ind w:firstLineChars="0"/>
        <w:jc w:val="left"/>
        <w:rPr>
          <w:rFonts w:ascii="宋体" w:hAnsi="宋体"/>
          <w:sz w:val="22"/>
        </w:rPr>
      </w:pPr>
      <w:r>
        <w:rPr>
          <w:rFonts w:ascii="宋体" w:hAnsi="宋体" w:hint="eastAsia"/>
          <w:sz w:val="22"/>
        </w:rPr>
        <w:t>其他采购人相应要求，以采购人下发工作任务单为准。</w:t>
      </w:r>
    </w:p>
    <w:p w:rsidR="00B67D89" w:rsidRDefault="00B67D89" w:rsidP="00B67D89">
      <w:pPr>
        <w:pStyle w:val="3d"/>
        <w:numPr>
          <w:ilvl w:val="255"/>
          <w:numId w:val="0"/>
        </w:numPr>
        <w:spacing w:after="120" w:line="360" w:lineRule="auto"/>
        <w:ind w:left="420"/>
        <w:jc w:val="left"/>
        <w:rPr>
          <w:rFonts w:ascii="宋体" w:hAnsi="宋体"/>
        </w:rPr>
      </w:pP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（3）</w:t>
      </w:r>
      <w:r>
        <w:rPr>
          <w:rFonts w:ascii="宋体" w:hAnsi="宋体"/>
          <w:sz w:val="22"/>
        </w:rPr>
        <w:t>与</w:t>
      </w:r>
      <w:bookmarkStart w:id="34" w:name="_Hlk139725754"/>
      <w:r>
        <w:rPr>
          <w:rFonts w:ascii="宋体" w:hAnsi="宋体"/>
          <w:sz w:val="22"/>
        </w:rPr>
        <w:t>国产信号控制系统</w:t>
      </w:r>
      <w:r>
        <w:rPr>
          <w:rFonts w:ascii="宋体" w:hAnsi="宋体" w:hint="eastAsia"/>
          <w:sz w:val="22"/>
        </w:rPr>
        <w:t>上位平台</w:t>
      </w:r>
      <w:bookmarkEnd w:id="34"/>
    </w:p>
    <w:p w:rsidR="00B67D89" w:rsidRDefault="00B67D89" w:rsidP="00B67D89">
      <w:pPr>
        <w:spacing w:line="300" w:lineRule="auto"/>
        <w:ind w:firstLineChars="200" w:firstLine="442"/>
        <w:jc w:val="left"/>
        <w:rPr>
          <w:rFonts w:ascii="宋体" w:hAnsi="宋体"/>
          <w:sz w:val="22"/>
        </w:rPr>
      </w:pPr>
      <w:r>
        <w:rPr>
          <w:rFonts w:ascii="宋体" w:hAnsi="宋体" w:hint="eastAsia"/>
          <w:b/>
          <w:bCs/>
          <w:sz w:val="22"/>
        </w:rPr>
        <w:t>本项目与国产信号控制系统上位平台的界面主要包括但不限于以下几点：</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①本项目与国产信号控制系统上位平台的硬件界面（物理界面）在分局各机房汇聚交换机。</w:t>
      </w:r>
    </w:p>
    <w:p w:rsidR="00B67D89" w:rsidRDefault="00B67D89" w:rsidP="00B67D89">
      <w:pPr>
        <w:pStyle w:val="3d"/>
        <w:numPr>
          <w:ilvl w:val="0"/>
          <w:numId w:val="37"/>
        </w:numPr>
        <w:spacing w:after="120" w:line="300" w:lineRule="auto"/>
        <w:ind w:firstLineChars="0"/>
        <w:jc w:val="left"/>
        <w:rPr>
          <w:rFonts w:ascii="宋体" w:hAnsi="宋体"/>
          <w:sz w:val="22"/>
        </w:rPr>
      </w:pPr>
      <w:r>
        <w:rPr>
          <w:rFonts w:ascii="宋体" w:hAnsi="宋体" w:hint="eastAsia"/>
          <w:sz w:val="22"/>
        </w:rPr>
        <w:t>新增的通信预处理服务器、国产上位平台存储扩容、接入交换机以及配套的线缆和辅材等附属设施的采购、安装及调试的建设内容均在本项目中负责实施；</w:t>
      </w:r>
    </w:p>
    <w:p w:rsidR="00B67D89" w:rsidRDefault="00B67D89" w:rsidP="00B67D89">
      <w:pPr>
        <w:pStyle w:val="3d"/>
        <w:numPr>
          <w:ilvl w:val="0"/>
          <w:numId w:val="37"/>
        </w:numPr>
        <w:spacing w:after="120" w:line="300" w:lineRule="auto"/>
        <w:ind w:firstLineChars="0"/>
        <w:jc w:val="left"/>
        <w:rPr>
          <w:rFonts w:ascii="宋体" w:hAnsi="宋体"/>
          <w:sz w:val="22"/>
        </w:rPr>
      </w:pPr>
      <w:r>
        <w:rPr>
          <w:rFonts w:ascii="宋体" w:hAnsi="宋体" w:hint="eastAsia"/>
          <w:sz w:val="22"/>
        </w:rPr>
        <w:t>接入交换机与分控机房现有汇聚交换机的连接（含跳</w:t>
      </w:r>
      <w:proofErr w:type="gramStart"/>
      <w:r>
        <w:rPr>
          <w:rFonts w:ascii="宋体" w:hAnsi="宋体" w:hint="eastAsia"/>
          <w:sz w:val="22"/>
        </w:rPr>
        <w:t>纤</w:t>
      </w:r>
      <w:proofErr w:type="gramEnd"/>
      <w:r>
        <w:rPr>
          <w:rFonts w:ascii="宋体" w:hAnsi="宋体" w:hint="eastAsia"/>
          <w:sz w:val="22"/>
        </w:rPr>
        <w:t>及光模块等）在本项目中负责实施；</w:t>
      </w:r>
    </w:p>
    <w:p w:rsidR="00B67D89" w:rsidRDefault="00B67D89" w:rsidP="00B67D89">
      <w:pPr>
        <w:pStyle w:val="3d"/>
        <w:numPr>
          <w:ilvl w:val="0"/>
          <w:numId w:val="37"/>
        </w:numPr>
        <w:spacing w:after="120" w:line="300" w:lineRule="auto"/>
        <w:ind w:firstLineChars="0"/>
        <w:jc w:val="left"/>
        <w:rPr>
          <w:rFonts w:ascii="宋体" w:hAnsi="宋体"/>
          <w:sz w:val="22"/>
        </w:rPr>
      </w:pPr>
      <w:r>
        <w:rPr>
          <w:rFonts w:ascii="宋体" w:hAnsi="宋体" w:hint="eastAsia"/>
          <w:sz w:val="22"/>
        </w:rPr>
        <w:t>各分控机房汇聚交换机的互通（含汇聚交换机、各分控机房间主干通信网链路等）由现有信号控制等系统负责保障。</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②本项目与国产信号控制系统上位平台的软件界面（数据界面）在现有国产信号控制系统。</w:t>
      </w:r>
    </w:p>
    <w:p w:rsidR="00B67D89" w:rsidRDefault="00B67D89" w:rsidP="00B67D89">
      <w:pPr>
        <w:pStyle w:val="3d"/>
        <w:numPr>
          <w:ilvl w:val="0"/>
          <w:numId w:val="38"/>
        </w:numPr>
        <w:spacing w:after="120" w:line="300" w:lineRule="auto"/>
        <w:ind w:firstLineChars="0"/>
        <w:jc w:val="left"/>
        <w:rPr>
          <w:rFonts w:ascii="宋体" w:hAnsi="宋体"/>
          <w:sz w:val="22"/>
        </w:rPr>
      </w:pPr>
      <w:r>
        <w:rPr>
          <w:rFonts w:ascii="宋体" w:hAnsi="宋体" w:hint="eastAsia"/>
          <w:sz w:val="22"/>
        </w:rPr>
        <w:t>新增信号机的静态配置数据（设备配置信息、I</w:t>
      </w:r>
      <w:r>
        <w:rPr>
          <w:rFonts w:ascii="宋体" w:hAnsi="宋体"/>
          <w:sz w:val="22"/>
        </w:rPr>
        <w:t>P</w:t>
      </w:r>
      <w:r>
        <w:rPr>
          <w:rFonts w:ascii="宋体" w:hAnsi="宋体" w:hint="eastAsia"/>
          <w:sz w:val="22"/>
        </w:rPr>
        <w:t>地址分配、设备编码等）写入数据库，在G</w:t>
      </w:r>
      <w:r>
        <w:rPr>
          <w:rFonts w:ascii="宋体" w:hAnsi="宋体"/>
          <w:sz w:val="22"/>
        </w:rPr>
        <w:t>IS</w:t>
      </w:r>
      <w:r>
        <w:rPr>
          <w:rFonts w:ascii="宋体" w:hAnsi="宋体" w:hint="eastAsia"/>
          <w:sz w:val="22"/>
        </w:rPr>
        <w:t>地图上增加新增设备的图层，单路口的配置软件及配时方案，区控范围内的子区划分及配置、区域范围内协调控制策略及配时方案，国产信号控制系统接入现有上位平台的调试及</w:t>
      </w:r>
      <w:r>
        <w:rPr>
          <w:rFonts w:ascii="宋体" w:hAnsi="宋体" w:hint="eastAsia"/>
          <w:sz w:val="22"/>
        </w:rPr>
        <w:lastRenderedPageBreak/>
        <w:t>功能测试（若有），新增信号机</w:t>
      </w:r>
      <w:proofErr w:type="gramStart"/>
      <w:r>
        <w:rPr>
          <w:rFonts w:ascii="宋体" w:hAnsi="宋体" w:hint="eastAsia"/>
          <w:sz w:val="22"/>
        </w:rPr>
        <w:t>入网开通</w:t>
      </w:r>
      <w:proofErr w:type="gramEnd"/>
      <w:r>
        <w:rPr>
          <w:rFonts w:ascii="宋体" w:hAnsi="宋体" w:hint="eastAsia"/>
          <w:sz w:val="22"/>
        </w:rPr>
        <w:t>等建设内容均在本项目中负责实施；</w:t>
      </w:r>
    </w:p>
    <w:p w:rsidR="00B67D89" w:rsidRDefault="00B67D89" w:rsidP="00B67D89">
      <w:pPr>
        <w:pStyle w:val="3d"/>
        <w:numPr>
          <w:ilvl w:val="0"/>
          <w:numId w:val="38"/>
        </w:numPr>
        <w:spacing w:after="120" w:line="300" w:lineRule="auto"/>
        <w:ind w:firstLineChars="0"/>
        <w:jc w:val="left"/>
        <w:rPr>
          <w:rFonts w:ascii="宋体" w:hAnsi="宋体"/>
          <w:sz w:val="22"/>
        </w:rPr>
      </w:pPr>
      <w:r>
        <w:rPr>
          <w:rFonts w:ascii="宋体" w:hAnsi="宋体" w:hint="eastAsia"/>
          <w:sz w:val="22"/>
        </w:rPr>
        <w:t>现有区</w:t>
      </w:r>
      <w:proofErr w:type="gramStart"/>
      <w:r>
        <w:rPr>
          <w:rFonts w:ascii="宋体" w:hAnsi="宋体" w:hint="eastAsia"/>
          <w:sz w:val="22"/>
        </w:rPr>
        <w:t>控及区控间</w:t>
      </w:r>
      <w:proofErr w:type="gramEnd"/>
      <w:r>
        <w:rPr>
          <w:rFonts w:ascii="宋体" w:hAnsi="宋体" w:hint="eastAsia"/>
          <w:sz w:val="22"/>
        </w:rPr>
        <w:t>通信链路、现有国产信号控制系统及与分局、市局上位平台的互联等工作由现有信号控制等系统负责保障。</w:t>
      </w:r>
    </w:p>
    <w:p w:rsidR="00B67D89" w:rsidRDefault="00B67D89" w:rsidP="00B67D89">
      <w:pPr>
        <w:pStyle w:val="3d"/>
        <w:numPr>
          <w:ilvl w:val="0"/>
          <w:numId w:val="35"/>
        </w:numPr>
        <w:spacing w:after="120" w:line="300" w:lineRule="auto"/>
        <w:ind w:firstLineChars="0"/>
        <w:jc w:val="left"/>
        <w:rPr>
          <w:rFonts w:ascii="宋体" w:hAnsi="宋体"/>
          <w:sz w:val="22"/>
        </w:rPr>
      </w:pPr>
      <w:r>
        <w:rPr>
          <w:rFonts w:ascii="宋体" w:hAnsi="宋体" w:hint="eastAsia"/>
          <w:sz w:val="22"/>
        </w:rPr>
        <w:t>其他采购人相应要求，以采购人下发工作任务单为准。</w:t>
      </w:r>
    </w:p>
    <w:p w:rsidR="00B67D89" w:rsidRDefault="00B67D89" w:rsidP="00B67D89">
      <w:pPr>
        <w:pStyle w:val="3d"/>
        <w:numPr>
          <w:ilvl w:val="255"/>
          <w:numId w:val="0"/>
        </w:numPr>
        <w:spacing w:after="120" w:line="360" w:lineRule="auto"/>
        <w:ind w:left="420"/>
        <w:jc w:val="left"/>
        <w:rPr>
          <w:rFonts w:ascii="宋体" w:hAnsi="宋体"/>
        </w:rPr>
      </w:pP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（4）与分局交通</w:t>
      </w:r>
      <w:proofErr w:type="gramStart"/>
      <w:r>
        <w:rPr>
          <w:rFonts w:ascii="宋体" w:hAnsi="宋体" w:hint="eastAsia"/>
          <w:sz w:val="22"/>
        </w:rPr>
        <w:t>研</w:t>
      </w:r>
      <w:proofErr w:type="gramEnd"/>
      <w:r>
        <w:rPr>
          <w:rFonts w:ascii="宋体" w:hAnsi="宋体" w:hint="eastAsia"/>
          <w:sz w:val="22"/>
        </w:rPr>
        <w:t>判中心</w:t>
      </w:r>
      <w:r>
        <w:rPr>
          <w:rFonts w:ascii="宋体" w:hAnsi="宋体"/>
          <w:sz w:val="22"/>
        </w:rPr>
        <w:t>系统</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与分局交通</w:t>
      </w:r>
      <w:proofErr w:type="gramStart"/>
      <w:r>
        <w:rPr>
          <w:rFonts w:ascii="宋体" w:hAnsi="宋体" w:hint="eastAsia"/>
          <w:sz w:val="22"/>
        </w:rPr>
        <w:t>研</w:t>
      </w:r>
      <w:proofErr w:type="gramEnd"/>
      <w:r>
        <w:rPr>
          <w:rFonts w:ascii="宋体" w:hAnsi="宋体" w:hint="eastAsia"/>
          <w:sz w:val="22"/>
        </w:rPr>
        <w:t>判中心</w:t>
      </w:r>
      <w:r>
        <w:rPr>
          <w:rFonts w:ascii="宋体" w:hAnsi="宋体"/>
          <w:sz w:val="22"/>
        </w:rPr>
        <w:t>系统</w:t>
      </w:r>
      <w:r>
        <w:rPr>
          <w:rFonts w:ascii="宋体" w:hAnsi="宋体" w:hint="eastAsia"/>
          <w:sz w:val="22"/>
        </w:rPr>
        <w:t>的界面在于图形计算、存储设备扩容、相关软件功能扩容，详见相关功能要求。</w:t>
      </w:r>
    </w:p>
    <w:p w:rsidR="00B67D89" w:rsidRDefault="00B67D89" w:rsidP="00B67D89">
      <w:pPr>
        <w:spacing w:line="300" w:lineRule="auto"/>
        <w:ind w:firstLineChars="200" w:firstLine="442"/>
        <w:jc w:val="left"/>
        <w:rPr>
          <w:rFonts w:ascii="宋体" w:hAnsi="宋体"/>
          <w:sz w:val="22"/>
        </w:rPr>
      </w:pPr>
      <w:r>
        <w:rPr>
          <w:rFonts w:ascii="宋体" w:hAnsi="宋体" w:hint="eastAsia"/>
          <w:b/>
          <w:bCs/>
          <w:sz w:val="22"/>
        </w:rPr>
        <w:t>本项目与分局交通</w:t>
      </w:r>
      <w:proofErr w:type="gramStart"/>
      <w:r>
        <w:rPr>
          <w:rFonts w:ascii="宋体" w:hAnsi="宋体" w:hint="eastAsia"/>
          <w:b/>
          <w:bCs/>
          <w:sz w:val="22"/>
        </w:rPr>
        <w:t>研</w:t>
      </w:r>
      <w:proofErr w:type="gramEnd"/>
      <w:r>
        <w:rPr>
          <w:rFonts w:ascii="宋体" w:hAnsi="宋体" w:hint="eastAsia"/>
          <w:b/>
          <w:bCs/>
          <w:sz w:val="22"/>
        </w:rPr>
        <w:t>判中心的界面主要包括但不限于以下几点：</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①本项目与分局交通</w:t>
      </w:r>
      <w:proofErr w:type="gramStart"/>
      <w:r>
        <w:rPr>
          <w:rFonts w:ascii="宋体" w:hAnsi="宋体" w:hint="eastAsia"/>
          <w:sz w:val="22"/>
        </w:rPr>
        <w:t>研</w:t>
      </w:r>
      <w:proofErr w:type="gramEnd"/>
      <w:r>
        <w:rPr>
          <w:rFonts w:ascii="宋体" w:hAnsi="宋体" w:hint="eastAsia"/>
          <w:sz w:val="22"/>
        </w:rPr>
        <w:t>判中心的硬件界面（物理界面）在分局各机房节点交换机。</w:t>
      </w:r>
    </w:p>
    <w:p w:rsidR="00B67D89" w:rsidRDefault="00B67D89" w:rsidP="00B67D89">
      <w:pPr>
        <w:pStyle w:val="3d"/>
        <w:numPr>
          <w:ilvl w:val="0"/>
          <w:numId w:val="39"/>
        </w:numPr>
        <w:spacing w:after="120" w:line="300" w:lineRule="auto"/>
        <w:ind w:firstLineChars="0"/>
        <w:jc w:val="left"/>
        <w:rPr>
          <w:rFonts w:ascii="宋体" w:hAnsi="宋体"/>
          <w:sz w:val="22"/>
        </w:rPr>
      </w:pPr>
      <w:r>
        <w:rPr>
          <w:rFonts w:ascii="宋体" w:hAnsi="宋体" w:hint="eastAsia"/>
          <w:sz w:val="22"/>
        </w:rPr>
        <w:t>新增的外场感知设备、图形计算节点、存储节点、图片转发节点、图片存储节点、人脸分析节点、人脸大数据存储节点、车辆分析节点、车辆大数据存储节点、接入交换机、汇聚交换机以及配套的线缆和辅材等附属设施的采购、安装及调试的建设内容均在本项目中负责实施；</w:t>
      </w:r>
    </w:p>
    <w:p w:rsidR="00B67D89" w:rsidRDefault="00B67D89" w:rsidP="00B67D89">
      <w:pPr>
        <w:pStyle w:val="3d"/>
        <w:numPr>
          <w:ilvl w:val="0"/>
          <w:numId w:val="39"/>
        </w:numPr>
        <w:spacing w:after="120" w:line="300" w:lineRule="auto"/>
        <w:ind w:firstLineChars="0"/>
        <w:jc w:val="left"/>
        <w:rPr>
          <w:rFonts w:ascii="宋体" w:hAnsi="宋体"/>
          <w:sz w:val="22"/>
        </w:rPr>
      </w:pPr>
      <w:r>
        <w:rPr>
          <w:rFonts w:ascii="宋体" w:hAnsi="宋体" w:hint="eastAsia"/>
          <w:sz w:val="22"/>
        </w:rPr>
        <w:t>汇聚交换机与分控机房现有节点交换机的连接（含跳</w:t>
      </w:r>
      <w:proofErr w:type="gramStart"/>
      <w:r>
        <w:rPr>
          <w:rFonts w:ascii="宋体" w:hAnsi="宋体" w:hint="eastAsia"/>
          <w:sz w:val="22"/>
        </w:rPr>
        <w:t>纤</w:t>
      </w:r>
      <w:proofErr w:type="gramEnd"/>
      <w:r>
        <w:rPr>
          <w:rFonts w:ascii="宋体" w:hAnsi="宋体" w:hint="eastAsia"/>
          <w:sz w:val="22"/>
        </w:rPr>
        <w:t>及光模块等）在本项目中负责实施；</w:t>
      </w:r>
    </w:p>
    <w:p w:rsidR="00B67D89" w:rsidRDefault="00B67D89" w:rsidP="00B67D89">
      <w:pPr>
        <w:pStyle w:val="3d"/>
        <w:numPr>
          <w:ilvl w:val="0"/>
          <w:numId w:val="39"/>
        </w:numPr>
        <w:spacing w:after="120" w:line="300" w:lineRule="auto"/>
        <w:ind w:firstLineChars="0"/>
        <w:jc w:val="left"/>
        <w:rPr>
          <w:rFonts w:ascii="宋体" w:hAnsi="宋体"/>
          <w:sz w:val="22"/>
        </w:rPr>
      </w:pPr>
      <w:r>
        <w:rPr>
          <w:rFonts w:ascii="宋体" w:hAnsi="宋体" w:hint="eastAsia"/>
          <w:sz w:val="22"/>
        </w:rPr>
        <w:t>各分控机房节点交换机的互通（含节点交换机、各分控机房间主干通信网链路等）由已建智能交通等系统负责保障。</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②本项目与分局交通</w:t>
      </w:r>
      <w:proofErr w:type="gramStart"/>
      <w:r>
        <w:rPr>
          <w:rFonts w:ascii="宋体" w:hAnsi="宋体" w:hint="eastAsia"/>
          <w:sz w:val="22"/>
        </w:rPr>
        <w:t>研</w:t>
      </w:r>
      <w:proofErr w:type="gramEnd"/>
      <w:r>
        <w:rPr>
          <w:rFonts w:ascii="宋体" w:hAnsi="宋体" w:hint="eastAsia"/>
          <w:sz w:val="22"/>
        </w:rPr>
        <w:t>判中心软件界面（数据界面）在已建分局交通</w:t>
      </w:r>
      <w:proofErr w:type="gramStart"/>
      <w:r>
        <w:rPr>
          <w:rFonts w:ascii="宋体" w:hAnsi="宋体" w:hint="eastAsia"/>
          <w:sz w:val="22"/>
        </w:rPr>
        <w:t>研</w:t>
      </w:r>
      <w:proofErr w:type="gramEnd"/>
      <w:r>
        <w:rPr>
          <w:rFonts w:ascii="宋体" w:hAnsi="宋体" w:hint="eastAsia"/>
          <w:sz w:val="22"/>
        </w:rPr>
        <w:t>判中心。</w:t>
      </w:r>
    </w:p>
    <w:p w:rsidR="00B67D89" w:rsidRDefault="00B67D89" w:rsidP="00B67D89">
      <w:pPr>
        <w:pStyle w:val="3d"/>
        <w:numPr>
          <w:ilvl w:val="0"/>
          <w:numId w:val="40"/>
        </w:numPr>
        <w:spacing w:after="120" w:line="300" w:lineRule="auto"/>
        <w:ind w:firstLineChars="0"/>
        <w:jc w:val="left"/>
        <w:rPr>
          <w:rFonts w:ascii="宋体" w:hAnsi="宋体"/>
          <w:sz w:val="22"/>
        </w:rPr>
      </w:pPr>
      <w:r>
        <w:rPr>
          <w:rFonts w:ascii="宋体" w:hAnsi="宋体" w:hint="eastAsia"/>
          <w:sz w:val="22"/>
        </w:rPr>
        <w:t>新增城市视频智能引擎视频接入、信号机结构化预处理、高清复合检测器结构化数据预处理、排队长度检测器结构化数据预处理、信号故障检测器结构化数据预处理、目标区域路网结构化等软件设施的建设内容均在本项目中负责实施；</w:t>
      </w:r>
    </w:p>
    <w:p w:rsidR="00B67D89" w:rsidRDefault="00B67D89" w:rsidP="00B67D89">
      <w:pPr>
        <w:pStyle w:val="3d"/>
        <w:numPr>
          <w:ilvl w:val="0"/>
          <w:numId w:val="40"/>
        </w:numPr>
        <w:spacing w:after="120" w:line="300" w:lineRule="auto"/>
        <w:ind w:firstLineChars="0"/>
        <w:jc w:val="left"/>
        <w:rPr>
          <w:rFonts w:ascii="宋体" w:hAnsi="宋体"/>
          <w:sz w:val="22"/>
        </w:rPr>
      </w:pPr>
      <w:r>
        <w:rPr>
          <w:rFonts w:ascii="宋体" w:hAnsi="宋体" w:hint="eastAsia"/>
          <w:sz w:val="22"/>
        </w:rPr>
        <w:t>新增外场感知设备的静态数据写入数据库（静态数据包括但不限于设备配置信息、I</w:t>
      </w:r>
      <w:r>
        <w:rPr>
          <w:rFonts w:ascii="宋体" w:hAnsi="宋体"/>
          <w:sz w:val="22"/>
        </w:rPr>
        <w:t>P</w:t>
      </w:r>
      <w:r>
        <w:rPr>
          <w:rFonts w:ascii="宋体" w:hAnsi="宋体" w:hint="eastAsia"/>
          <w:sz w:val="22"/>
        </w:rPr>
        <w:t>地址分配、满足市局标准的设备编码等信息内容），在G</w:t>
      </w:r>
      <w:r>
        <w:rPr>
          <w:rFonts w:ascii="宋体" w:hAnsi="宋体"/>
          <w:sz w:val="22"/>
        </w:rPr>
        <w:t>IS</w:t>
      </w:r>
      <w:r>
        <w:rPr>
          <w:rFonts w:ascii="宋体" w:hAnsi="宋体" w:hint="eastAsia"/>
          <w:sz w:val="22"/>
        </w:rPr>
        <w:t>地图上增加新增设备</w:t>
      </w:r>
      <w:proofErr w:type="gramStart"/>
      <w:r>
        <w:rPr>
          <w:rFonts w:ascii="宋体" w:hAnsi="宋体" w:hint="eastAsia"/>
          <w:sz w:val="22"/>
        </w:rPr>
        <w:t>的图层等</w:t>
      </w:r>
      <w:proofErr w:type="gramEnd"/>
      <w:r>
        <w:rPr>
          <w:rFonts w:ascii="宋体" w:hAnsi="宋体" w:hint="eastAsia"/>
          <w:sz w:val="22"/>
        </w:rPr>
        <w:t>建设内容均在本项目中负责实施；</w:t>
      </w:r>
    </w:p>
    <w:p w:rsidR="00B67D89" w:rsidRDefault="00B67D89" w:rsidP="00B67D89">
      <w:pPr>
        <w:pStyle w:val="3d"/>
        <w:numPr>
          <w:ilvl w:val="0"/>
          <w:numId w:val="40"/>
        </w:numPr>
        <w:spacing w:after="120" w:line="300" w:lineRule="auto"/>
        <w:ind w:firstLineChars="0"/>
        <w:jc w:val="left"/>
        <w:rPr>
          <w:rFonts w:ascii="宋体" w:hAnsi="宋体"/>
          <w:sz w:val="22"/>
        </w:rPr>
      </w:pPr>
      <w:r>
        <w:rPr>
          <w:rFonts w:ascii="宋体" w:hAnsi="宋体" w:hint="eastAsia"/>
          <w:sz w:val="22"/>
        </w:rPr>
        <w:t>外场新增的复合视频检测器、排队长度检测器、设备故障检测器等外场智能感知器终端采集的交通流数据、排队数据、事件数据等结构化数据信息上传至</w:t>
      </w:r>
      <w:bookmarkStart w:id="35" w:name="_Hlk142207995"/>
      <w:r>
        <w:rPr>
          <w:rFonts w:ascii="宋体" w:hAnsi="宋体" w:hint="eastAsia"/>
          <w:sz w:val="22"/>
        </w:rPr>
        <w:t>总队易的Pass系统</w:t>
      </w:r>
      <w:bookmarkEnd w:id="35"/>
      <w:r>
        <w:rPr>
          <w:rFonts w:ascii="宋体" w:hAnsi="宋体" w:hint="eastAsia"/>
          <w:sz w:val="22"/>
        </w:rPr>
        <w:t>和支队交通</w:t>
      </w:r>
      <w:proofErr w:type="gramStart"/>
      <w:r>
        <w:rPr>
          <w:rFonts w:ascii="宋体" w:hAnsi="宋体" w:hint="eastAsia"/>
          <w:sz w:val="22"/>
        </w:rPr>
        <w:t>研</w:t>
      </w:r>
      <w:proofErr w:type="gramEnd"/>
      <w:r>
        <w:rPr>
          <w:rFonts w:ascii="宋体" w:hAnsi="宋体" w:hint="eastAsia"/>
          <w:sz w:val="22"/>
        </w:rPr>
        <w:t>判中心的建设内容均在本项目中负责实施；</w:t>
      </w:r>
    </w:p>
    <w:p w:rsidR="00B67D89" w:rsidRDefault="00B67D89" w:rsidP="00B67D89">
      <w:pPr>
        <w:pStyle w:val="3d"/>
        <w:numPr>
          <w:ilvl w:val="0"/>
          <w:numId w:val="40"/>
        </w:numPr>
        <w:spacing w:after="120" w:line="300" w:lineRule="auto"/>
        <w:ind w:firstLineChars="0"/>
        <w:jc w:val="left"/>
        <w:rPr>
          <w:rFonts w:ascii="宋体" w:hAnsi="宋体"/>
          <w:sz w:val="22"/>
        </w:rPr>
      </w:pPr>
      <w:r>
        <w:rPr>
          <w:rFonts w:ascii="宋体" w:hAnsi="宋体" w:hint="eastAsia"/>
          <w:sz w:val="22"/>
        </w:rPr>
        <w:t>外场新增的复合视频检测器采集的非结构化和半结构化数据（视频图像、特征图片、场景图片等）实时上传支队交通</w:t>
      </w:r>
      <w:proofErr w:type="gramStart"/>
      <w:r>
        <w:rPr>
          <w:rFonts w:ascii="宋体" w:hAnsi="宋体" w:hint="eastAsia"/>
          <w:sz w:val="22"/>
        </w:rPr>
        <w:t>研</w:t>
      </w:r>
      <w:proofErr w:type="gramEnd"/>
      <w:r>
        <w:rPr>
          <w:rFonts w:ascii="宋体" w:hAnsi="宋体" w:hint="eastAsia"/>
          <w:sz w:val="22"/>
        </w:rPr>
        <w:t>判中心进行存储和转发，并对非结构化和半结构化数据进行智能分析，提取更多的交通事件和交通参数，上传至总队易的Pass系统等建设内容均在本项目中负责实施；</w:t>
      </w:r>
    </w:p>
    <w:p w:rsidR="00B67D89" w:rsidRDefault="00B67D89" w:rsidP="00B67D89">
      <w:pPr>
        <w:pStyle w:val="3d"/>
        <w:numPr>
          <w:ilvl w:val="0"/>
          <w:numId w:val="40"/>
        </w:numPr>
        <w:spacing w:after="120" w:line="300" w:lineRule="auto"/>
        <w:ind w:firstLineChars="0"/>
        <w:jc w:val="left"/>
        <w:rPr>
          <w:rFonts w:ascii="宋体" w:hAnsi="宋体"/>
          <w:sz w:val="22"/>
        </w:rPr>
      </w:pPr>
      <w:r>
        <w:rPr>
          <w:rFonts w:ascii="宋体" w:hAnsi="宋体" w:hint="eastAsia"/>
          <w:sz w:val="22"/>
        </w:rPr>
        <w:t>已建支队交通</w:t>
      </w:r>
      <w:proofErr w:type="gramStart"/>
      <w:r>
        <w:rPr>
          <w:rFonts w:ascii="宋体" w:hAnsi="宋体" w:hint="eastAsia"/>
          <w:sz w:val="22"/>
        </w:rPr>
        <w:t>研</w:t>
      </w:r>
      <w:proofErr w:type="gramEnd"/>
      <w:r>
        <w:rPr>
          <w:rFonts w:ascii="宋体" w:hAnsi="宋体" w:hint="eastAsia"/>
          <w:sz w:val="22"/>
        </w:rPr>
        <w:t>判中心数据库、G</w:t>
      </w:r>
      <w:r>
        <w:rPr>
          <w:rFonts w:ascii="宋体" w:hAnsi="宋体"/>
          <w:sz w:val="22"/>
        </w:rPr>
        <w:t>IS</w:t>
      </w:r>
      <w:r>
        <w:rPr>
          <w:rFonts w:ascii="宋体" w:hAnsi="宋体" w:hint="eastAsia"/>
          <w:sz w:val="22"/>
        </w:rPr>
        <w:t>应用模块、结构化和非结构化数据统计及分析模块等均由已建分局交通</w:t>
      </w:r>
      <w:proofErr w:type="gramStart"/>
      <w:r>
        <w:rPr>
          <w:rFonts w:ascii="宋体" w:hAnsi="宋体" w:hint="eastAsia"/>
          <w:sz w:val="22"/>
        </w:rPr>
        <w:t>研</w:t>
      </w:r>
      <w:proofErr w:type="gramEnd"/>
      <w:r>
        <w:rPr>
          <w:rFonts w:ascii="宋体" w:hAnsi="宋体" w:hint="eastAsia"/>
          <w:sz w:val="22"/>
        </w:rPr>
        <w:t>判中心负责保障。</w:t>
      </w:r>
    </w:p>
    <w:p w:rsidR="00B67D89" w:rsidRDefault="00B67D89" w:rsidP="00B67D89">
      <w:pPr>
        <w:pStyle w:val="3d"/>
        <w:numPr>
          <w:ilvl w:val="0"/>
          <w:numId w:val="35"/>
        </w:numPr>
        <w:spacing w:after="120" w:line="300" w:lineRule="auto"/>
        <w:ind w:firstLineChars="0"/>
        <w:jc w:val="left"/>
        <w:rPr>
          <w:rFonts w:ascii="宋体" w:hAnsi="宋体"/>
          <w:sz w:val="22"/>
        </w:rPr>
      </w:pPr>
      <w:r>
        <w:rPr>
          <w:rFonts w:ascii="宋体" w:hAnsi="宋体" w:hint="eastAsia"/>
          <w:sz w:val="22"/>
        </w:rPr>
        <w:lastRenderedPageBreak/>
        <w:t>其他采购人相应要求，以采购人下发工作任务单为准。</w:t>
      </w:r>
    </w:p>
    <w:p w:rsidR="00B67D89" w:rsidRDefault="00B67D89" w:rsidP="00B67D89">
      <w:pPr>
        <w:pStyle w:val="3d"/>
        <w:numPr>
          <w:ilvl w:val="255"/>
          <w:numId w:val="0"/>
        </w:numPr>
        <w:spacing w:after="120" w:line="360" w:lineRule="auto"/>
        <w:ind w:left="420"/>
        <w:jc w:val="left"/>
        <w:rPr>
          <w:rFonts w:ascii="宋体" w:hAnsi="宋体"/>
        </w:rPr>
      </w:pPr>
    </w:p>
    <w:p w:rsidR="00B67D89" w:rsidRDefault="00B67D89" w:rsidP="00B67D89">
      <w:pPr>
        <w:spacing w:line="300" w:lineRule="auto"/>
        <w:ind w:firstLineChars="200" w:firstLine="440"/>
        <w:jc w:val="left"/>
        <w:rPr>
          <w:rFonts w:ascii="Times New Roman" w:hAnsi="Times New Roman"/>
          <w:sz w:val="22"/>
        </w:rPr>
      </w:pPr>
      <w:bookmarkStart w:id="36" w:name="_Hlk139733993"/>
      <w:r>
        <w:rPr>
          <w:rFonts w:ascii="Times New Roman" w:hAnsi="Times New Roman"/>
          <w:sz w:val="22"/>
        </w:rPr>
        <w:t>（</w:t>
      </w:r>
      <w:r>
        <w:rPr>
          <w:rFonts w:ascii="Times New Roman" w:hAnsi="Times New Roman"/>
          <w:sz w:val="22"/>
        </w:rPr>
        <w:t>5</w:t>
      </w:r>
      <w:r>
        <w:rPr>
          <w:rFonts w:ascii="Times New Roman" w:hAnsi="Times New Roman"/>
          <w:sz w:val="22"/>
        </w:rPr>
        <w:t>）与</w:t>
      </w:r>
      <w:bookmarkEnd w:id="36"/>
      <w:r>
        <w:rPr>
          <w:rFonts w:ascii="Times New Roman" w:hAnsi="Times New Roman"/>
          <w:sz w:val="22"/>
        </w:rPr>
        <w:t>总队易的</w:t>
      </w:r>
      <w:r>
        <w:rPr>
          <w:rFonts w:ascii="Times New Roman" w:hAnsi="Times New Roman"/>
          <w:sz w:val="22"/>
        </w:rPr>
        <w:t>Pass</w:t>
      </w:r>
      <w:r>
        <w:rPr>
          <w:rFonts w:ascii="Times New Roman" w:hAnsi="Times New Roman"/>
          <w:sz w:val="22"/>
        </w:rPr>
        <w:t>系统</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根据总队下发的文件规定，</w:t>
      </w:r>
      <w:r>
        <w:rPr>
          <w:rFonts w:ascii="宋体" w:hAnsi="宋体" w:hint="eastAsia"/>
          <w:b/>
          <w:bCs/>
          <w:sz w:val="22"/>
        </w:rPr>
        <w:t>本项目与总队易的Pass系统的界面主要包括但不限于以下几点：</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①本项目与总队易的Pass系统的硬件界面（物理界面）在分局各机房节点交换机。</w:t>
      </w:r>
    </w:p>
    <w:p w:rsidR="00B67D89" w:rsidRDefault="00B67D89" w:rsidP="00B67D89">
      <w:pPr>
        <w:pStyle w:val="3d"/>
        <w:numPr>
          <w:ilvl w:val="0"/>
          <w:numId w:val="41"/>
        </w:numPr>
        <w:spacing w:after="120" w:line="300" w:lineRule="auto"/>
        <w:ind w:firstLineChars="0"/>
        <w:jc w:val="left"/>
        <w:rPr>
          <w:rFonts w:ascii="宋体" w:hAnsi="宋体"/>
          <w:sz w:val="22"/>
        </w:rPr>
      </w:pPr>
      <w:r>
        <w:rPr>
          <w:rFonts w:ascii="宋体" w:hAnsi="宋体" w:hint="eastAsia"/>
          <w:sz w:val="22"/>
        </w:rPr>
        <w:t>新增设施（含外场设备、中心设备等）的采购、安装及调试的建设内容在本项目中负责实施；</w:t>
      </w:r>
    </w:p>
    <w:p w:rsidR="00B67D89" w:rsidRDefault="00B67D89" w:rsidP="00B67D89">
      <w:pPr>
        <w:pStyle w:val="3d"/>
        <w:numPr>
          <w:ilvl w:val="0"/>
          <w:numId w:val="41"/>
        </w:numPr>
        <w:spacing w:after="120" w:line="300" w:lineRule="auto"/>
        <w:ind w:firstLineChars="0"/>
        <w:jc w:val="left"/>
        <w:rPr>
          <w:rFonts w:ascii="宋体" w:hAnsi="宋体"/>
          <w:sz w:val="22"/>
        </w:rPr>
      </w:pPr>
      <w:r>
        <w:rPr>
          <w:rFonts w:ascii="宋体" w:hAnsi="宋体" w:hint="eastAsia"/>
          <w:sz w:val="22"/>
        </w:rPr>
        <w:t>新增汇聚交换机与分控机房现有节点交换机的连接（含跳</w:t>
      </w:r>
      <w:proofErr w:type="gramStart"/>
      <w:r>
        <w:rPr>
          <w:rFonts w:ascii="宋体" w:hAnsi="宋体" w:hint="eastAsia"/>
          <w:sz w:val="22"/>
        </w:rPr>
        <w:t>纤</w:t>
      </w:r>
      <w:proofErr w:type="gramEnd"/>
      <w:r>
        <w:rPr>
          <w:rFonts w:ascii="宋体" w:hAnsi="宋体" w:hint="eastAsia"/>
          <w:sz w:val="22"/>
        </w:rPr>
        <w:t>及光模块等）在本项目中负责实施；</w:t>
      </w:r>
    </w:p>
    <w:p w:rsidR="00B67D89" w:rsidRDefault="00B67D89" w:rsidP="00B67D89">
      <w:pPr>
        <w:pStyle w:val="3d"/>
        <w:numPr>
          <w:ilvl w:val="0"/>
          <w:numId w:val="41"/>
        </w:numPr>
        <w:spacing w:after="120" w:line="300" w:lineRule="auto"/>
        <w:ind w:firstLineChars="0"/>
        <w:jc w:val="left"/>
        <w:rPr>
          <w:rFonts w:ascii="宋体" w:hAnsi="宋体"/>
          <w:sz w:val="22"/>
        </w:rPr>
      </w:pPr>
      <w:r>
        <w:rPr>
          <w:rFonts w:ascii="宋体" w:hAnsi="宋体" w:hint="eastAsia"/>
          <w:sz w:val="22"/>
        </w:rPr>
        <w:t>各分控机房节点交换机的互通（含节点交换机、各分控机房间主干通信网链路等）由已建智能交通等系统负责保障；</w:t>
      </w:r>
    </w:p>
    <w:p w:rsidR="00B67D89" w:rsidRDefault="00B67D89" w:rsidP="00B67D89">
      <w:pPr>
        <w:pStyle w:val="3d"/>
        <w:numPr>
          <w:ilvl w:val="0"/>
          <w:numId w:val="41"/>
        </w:numPr>
        <w:spacing w:after="120" w:line="300" w:lineRule="auto"/>
        <w:ind w:firstLineChars="0"/>
        <w:jc w:val="left"/>
        <w:rPr>
          <w:rFonts w:ascii="宋体" w:hAnsi="宋体"/>
          <w:sz w:val="22"/>
        </w:rPr>
      </w:pPr>
      <w:r>
        <w:rPr>
          <w:rFonts w:ascii="宋体" w:hAnsi="宋体" w:hint="eastAsia"/>
          <w:sz w:val="22"/>
        </w:rPr>
        <w:t>分局交通</w:t>
      </w:r>
      <w:proofErr w:type="gramStart"/>
      <w:r>
        <w:rPr>
          <w:rFonts w:ascii="宋体" w:hAnsi="宋体" w:hint="eastAsia"/>
          <w:sz w:val="22"/>
        </w:rPr>
        <w:t>研</w:t>
      </w:r>
      <w:proofErr w:type="gramEnd"/>
      <w:r>
        <w:rPr>
          <w:rFonts w:ascii="宋体" w:hAnsi="宋体" w:hint="eastAsia"/>
          <w:sz w:val="22"/>
        </w:rPr>
        <w:t>判中心与总队易的Pass系统之间的通信链路由采购人负责保障，如本项目外场感知设备接入后，该通信链路容量经双方评测未达到相应建设要求的，，应在本项目中予以负责完成扩容，投标人的投标内容中应包含完成上述新增外场设施接入并将相关数据上传至市局易的Pass系统所需的所有工程量和施工措施以及全部工作量费用。</w:t>
      </w:r>
    </w:p>
    <w:p w:rsidR="00B67D89" w:rsidRDefault="00B67D89" w:rsidP="00B67D89">
      <w:pPr>
        <w:spacing w:line="300" w:lineRule="auto"/>
        <w:ind w:firstLineChars="200" w:firstLine="440"/>
        <w:jc w:val="left"/>
        <w:rPr>
          <w:rFonts w:ascii="宋体" w:hAnsi="宋体"/>
          <w:sz w:val="22"/>
        </w:rPr>
      </w:pPr>
      <w:r>
        <w:rPr>
          <w:rFonts w:ascii="宋体" w:hAnsi="宋体" w:hint="eastAsia"/>
          <w:sz w:val="22"/>
        </w:rPr>
        <w:t>②本项目与市局易的Pass系统的数据界面在分局交通</w:t>
      </w:r>
      <w:proofErr w:type="gramStart"/>
      <w:r>
        <w:rPr>
          <w:rFonts w:ascii="宋体" w:hAnsi="宋体" w:hint="eastAsia"/>
          <w:sz w:val="22"/>
        </w:rPr>
        <w:t>研</w:t>
      </w:r>
      <w:proofErr w:type="gramEnd"/>
      <w:r>
        <w:rPr>
          <w:rFonts w:ascii="宋体" w:hAnsi="宋体" w:hint="eastAsia"/>
          <w:sz w:val="22"/>
        </w:rPr>
        <w:t>判中心。</w:t>
      </w:r>
    </w:p>
    <w:p w:rsidR="00B67D89" w:rsidRDefault="00B67D89" w:rsidP="00B67D89">
      <w:pPr>
        <w:pStyle w:val="3d"/>
        <w:numPr>
          <w:ilvl w:val="0"/>
          <w:numId w:val="42"/>
        </w:numPr>
        <w:spacing w:after="120" w:line="300" w:lineRule="auto"/>
        <w:ind w:firstLineChars="0"/>
        <w:jc w:val="left"/>
        <w:rPr>
          <w:rFonts w:ascii="宋体" w:hAnsi="宋体"/>
          <w:sz w:val="22"/>
        </w:rPr>
      </w:pPr>
      <w:r>
        <w:rPr>
          <w:rFonts w:ascii="宋体" w:hAnsi="宋体" w:hint="eastAsia"/>
          <w:sz w:val="22"/>
        </w:rPr>
        <w:t>新增外场设备采集的结构化和非结构化数据的上传、存储、智能分析等建设内容均在本项目中负责实施；</w:t>
      </w:r>
    </w:p>
    <w:p w:rsidR="00B67D89" w:rsidRDefault="00B67D89" w:rsidP="00B67D89">
      <w:pPr>
        <w:pStyle w:val="3d"/>
        <w:numPr>
          <w:ilvl w:val="0"/>
          <w:numId w:val="42"/>
        </w:numPr>
        <w:spacing w:after="120" w:line="300" w:lineRule="auto"/>
        <w:ind w:firstLineChars="0"/>
        <w:jc w:val="left"/>
        <w:rPr>
          <w:rFonts w:ascii="宋体" w:hAnsi="宋体" w:cs="宋体"/>
          <w:sz w:val="22"/>
        </w:rPr>
      </w:pPr>
      <w:r>
        <w:rPr>
          <w:rFonts w:ascii="宋体" w:hAnsi="宋体" w:hint="eastAsia"/>
          <w:sz w:val="22"/>
        </w:rPr>
        <w:t>分局交通</w:t>
      </w:r>
      <w:proofErr w:type="gramStart"/>
      <w:r>
        <w:rPr>
          <w:rFonts w:ascii="宋体" w:hAnsi="宋体" w:hint="eastAsia"/>
          <w:sz w:val="22"/>
        </w:rPr>
        <w:t>研</w:t>
      </w:r>
      <w:proofErr w:type="gramEnd"/>
      <w:r>
        <w:rPr>
          <w:rFonts w:ascii="宋体" w:hAnsi="宋体" w:hint="eastAsia"/>
          <w:sz w:val="22"/>
        </w:rPr>
        <w:t>判中心与总队易的Pass系统之间的信息交互（结构化和非结构化数据的实时上传，市局总队下发指令的执行等）均由分局交通</w:t>
      </w:r>
      <w:proofErr w:type="gramStart"/>
      <w:r>
        <w:rPr>
          <w:rFonts w:ascii="宋体" w:hAnsi="宋体" w:hint="eastAsia"/>
          <w:sz w:val="22"/>
        </w:rPr>
        <w:t>研</w:t>
      </w:r>
      <w:proofErr w:type="gramEnd"/>
      <w:r>
        <w:rPr>
          <w:rFonts w:ascii="宋体" w:hAnsi="宋体" w:hint="eastAsia"/>
          <w:sz w:val="22"/>
        </w:rPr>
        <w:t>判中心负责保障。</w:t>
      </w:r>
    </w:p>
    <w:p w:rsidR="00B67D89" w:rsidRDefault="00B67D89" w:rsidP="00B67D89">
      <w:pPr>
        <w:pStyle w:val="3d"/>
        <w:numPr>
          <w:ilvl w:val="0"/>
          <w:numId w:val="35"/>
        </w:numPr>
        <w:spacing w:after="120" w:line="300" w:lineRule="auto"/>
        <w:ind w:firstLineChars="0"/>
        <w:jc w:val="left"/>
        <w:rPr>
          <w:rFonts w:ascii="宋体" w:hAnsi="宋体"/>
          <w:sz w:val="22"/>
        </w:rPr>
      </w:pPr>
      <w:r>
        <w:rPr>
          <w:rFonts w:ascii="宋体" w:hAnsi="宋体" w:hint="eastAsia"/>
          <w:sz w:val="22"/>
        </w:rPr>
        <w:t>其他采购人相应要求，以采购人下发工作任务单为准。</w:t>
      </w: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37" w:name="_Toc144476735"/>
      <w:r>
        <w:rPr>
          <w:rFonts w:ascii="Times New Roman" w:hAnsi="Times New Roman" w:hint="eastAsia"/>
          <w:color w:val="000000"/>
          <w:sz w:val="22"/>
        </w:rPr>
        <w:t>9</w:t>
      </w:r>
      <w:r>
        <w:rPr>
          <w:rFonts w:ascii="Times New Roman" w:hAnsi="Times New Roman"/>
          <w:color w:val="000000"/>
          <w:sz w:val="22"/>
        </w:rPr>
        <w:t>.1.5</w:t>
      </w:r>
      <w:r>
        <w:rPr>
          <w:rFonts w:ascii="Times New Roman" w:hAnsi="Times New Roman" w:hint="eastAsia"/>
          <w:color w:val="000000"/>
          <w:sz w:val="22"/>
        </w:rPr>
        <w:t>关于项目工程量的进一步说明</w:t>
      </w:r>
      <w:bookmarkEnd w:id="37"/>
    </w:p>
    <w:p w:rsidR="00B67D89" w:rsidRDefault="00B67D89" w:rsidP="00B67D89">
      <w:pPr>
        <w:spacing w:line="300" w:lineRule="auto"/>
        <w:ind w:firstLineChars="200" w:firstLine="440"/>
        <w:jc w:val="left"/>
        <w:rPr>
          <w:rFonts w:ascii="宋体" w:hAnsi="宋体"/>
          <w:sz w:val="22"/>
        </w:rPr>
      </w:pPr>
      <w:r>
        <w:rPr>
          <w:rFonts w:ascii="Times New Roman" w:hAnsi="Times New Roman"/>
          <w:sz w:val="22"/>
        </w:rPr>
        <w:t>（</w:t>
      </w:r>
      <w:r>
        <w:rPr>
          <w:rFonts w:ascii="Times New Roman" w:hAnsi="Times New Roman"/>
          <w:sz w:val="22"/>
        </w:rPr>
        <w:t>1</w:t>
      </w:r>
      <w:r>
        <w:rPr>
          <w:rFonts w:ascii="Times New Roman" w:hAnsi="Times New Roman"/>
          <w:sz w:val="22"/>
        </w:rPr>
        <w:t>）</w:t>
      </w:r>
      <w:r>
        <w:rPr>
          <w:rFonts w:ascii="Times New Roman" w:hAnsi="Times New Roman"/>
          <w:sz w:val="22"/>
        </w:rPr>
        <w:t>9.1.1</w:t>
      </w:r>
      <w:r>
        <w:rPr>
          <w:rFonts w:ascii="宋体" w:hAnsi="宋体" w:hint="eastAsia"/>
          <w:sz w:val="22"/>
        </w:rPr>
        <w:t>中“</w:t>
      </w:r>
      <w:r>
        <w:rPr>
          <w:rFonts w:ascii="宋体" w:hAnsi="宋体"/>
          <w:sz w:val="22"/>
        </w:rPr>
        <w:t>环交叉口现有管道疏通”是指对本工程建设范围内所有交叉口已建管道进行疏通，满足本工程新增设备线缆敷设的需求</w:t>
      </w:r>
      <w:r>
        <w:rPr>
          <w:rFonts w:ascii="宋体" w:hAnsi="宋体" w:hint="eastAsia"/>
          <w:sz w:val="22"/>
        </w:rPr>
        <w:t>（</w:t>
      </w:r>
      <w:r>
        <w:rPr>
          <w:rFonts w:ascii="宋体" w:hAnsi="宋体"/>
          <w:sz w:val="22"/>
        </w:rPr>
        <w:t>不少于2孔φ76管道</w:t>
      </w:r>
      <w:r>
        <w:rPr>
          <w:rFonts w:ascii="宋体" w:hAnsi="宋体" w:hint="eastAsia"/>
          <w:sz w:val="22"/>
        </w:rPr>
        <w:t>）</w:t>
      </w:r>
      <w:r>
        <w:rPr>
          <w:rFonts w:ascii="宋体" w:hAnsi="宋体"/>
          <w:sz w:val="22"/>
        </w:rPr>
        <w:t>。投标人应充分考虑到交叉口已建管道因路面沉降、异物堵塞等因素导致的管道不通情况，并在投标方案中提交切实、可行的疏通排堵方案</w:t>
      </w:r>
      <w:r>
        <w:rPr>
          <w:rFonts w:ascii="宋体" w:hAnsi="宋体" w:hint="eastAsia"/>
          <w:sz w:val="22"/>
        </w:rPr>
        <w:t>，</w:t>
      </w:r>
      <w:r>
        <w:rPr>
          <w:rFonts w:ascii="宋体" w:hAnsi="宋体"/>
          <w:sz w:val="22"/>
        </w:rPr>
        <w:t>以</w:t>
      </w:r>
      <w:r>
        <w:rPr>
          <w:rFonts w:ascii="宋体" w:hAnsi="宋体" w:hint="eastAsia"/>
          <w:sz w:val="22"/>
        </w:rPr>
        <w:t>达到“满足</w:t>
      </w:r>
      <w:r>
        <w:rPr>
          <w:rFonts w:ascii="宋体" w:hAnsi="宋体"/>
          <w:sz w:val="22"/>
        </w:rPr>
        <w:t>本工程新增设备线缆敷设需求</w:t>
      </w:r>
      <w:r>
        <w:rPr>
          <w:rFonts w:ascii="宋体" w:hAnsi="宋体" w:hint="eastAsia"/>
          <w:sz w:val="22"/>
        </w:rPr>
        <w:t>”的验收标准</w:t>
      </w:r>
      <w:r>
        <w:rPr>
          <w:rFonts w:ascii="宋体" w:hAnsi="宋体"/>
          <w:sz w:val="22"/>
        </w:rPr>
        <w:t>。</w:t>
      </w:r>
      <w:r>
        <w:rPr>
          <w:rFonts w:ascii="宋体" w:hAnsi="宋体" w:hint="eastAsia"/>
          <w:sz w:val="22"/>
        </w:rPr>
        <w:t>投标人的</w:t>
      </w:r>
      <w:r>
        <w:rPr>
          <w:rFonts w:ascii="宋体" w:hAnsi="宋体"/>
          <w:sz w:val="22"/>
        </w:rPr>
        <w:t>投标报价中应包含</w:t>
      </w:r>
      <w:r>
        <w:rPr>
          <w:rFonts w:ascii="宋体" w:hAnsi="宋体" w:hint="eastAsia"/>
          <w:sz w:val="22"/>
        </w:rPr>
        <w:t>完成</w:t>
      </w:r>
      <w:r>
        <w:rPr>
          <w:rFonts w:ascii="宋体" w:hAnsi="宋体"/>
          <w:sz w:val="22"/>
        </w:rPr>
        <w:t>管道疏通及排堵所需的所有工程量和施工</w:t>
      </w:r>
      <w:r>
        <w:rPr>
          <w:rFonts w:ascii="宋体" w:hAnsi="宋体" w:hint="eastAsia"/>
          <w:sz w:val="22"/>
        </w:rPr>
        <w:t>措施等全部</w:t>
      </w:r>
      <w:r>
        <w:rPr>
          <w:rFonts w:ascii="宋体" w:hAnsi="宋体"/>
          <w:sz w:val="22"/>
        </w:rPr>
        <w:t>费用</w:t>
      </w:r>
      <w:r>
        <w:rPr>
          <w:rFonts w:ascii="宋体" w:hAnsi="宋体" w:hint="eastAsia"/>
          <w:sz w:val="22"/>
        </w:rPr>
        <w:t>。</w:t>
      </w:r>
    </w:p>
    <w:p w:rsidR="00B67D89" w:rsidRDefault="00B67D89" w:rsidP="00B67D89">
      <w:pPr>
        <w:spacing w:line="300" w:lineRule="auto"/>
        <w:ind w:firstLineChars="200" w:firstLine="440"/>
        <w:jc w:val="left"/>
        <w:rPr>
          <w:rFonts w:ascii="宋体" w:hAnsi="宋体"/>
          <w:sz w:val="22"/>
        </w:rPr>
      </w:pPr>
      <w:r>
        <w:rPr>
          <w:rFonts w:ascii="Times New Roman" w:hAnsi="Times New Roman"/>
          <w:sz w:val="22"/>
        </w:rPr>
        <w:t>（</w:t>
      </w:r>
      <w:r>
        <w:rPr>
          <w:rFonts w:ascii="Times New Roman" w:hAnsi="Times New Roman"/>
          <w:sz w:val="22"/>
        </w:rPr>
        <w:t>2</w:t>
      </w:r>
      <w:r>
        <w:rPr>
          <w:rFonts w:ascii="Times New Roman" w:hAnsi="Times New Roman"/>
          <w:sz w:val="22"/>
        </w:rPr>
        <w:t>）</w:t>
      </w:r>
      <w:r>
        <w:rPr>
          <w:rFonts w:ascii="Times New Roman" w:hAnsi="Times New Roman"/>
          <w:sz w:val="22"/>
        </w:rPr>
        <w:t>9.1.1</w:t>
      </w:r>
      <w:r>
        <w:rPr>
          <w:rFonts w:ascii="Times New Roman" w:hAnsi="Times New Roman"/>
          <w:sz w:val="22"/>
        </w:rPr>
        <w:t>中</w:t>
      </w:r>
      <w:r>
        <w:rPr>
          <w:rFonts w:ascii="宋体" w:hAnsi="宋体" w:cs="宋体" w:hint="eastAsia"/>
          <w:sz w:val="22"/>
        </w:rPr>
        <w:t>“路口取电”、“路口供电改造”、“设备取电”和“设备取电（申请用电）”是指本工程新增外场设施的取电方式，在满足本工程新增设备正常运行的同时还不能影响外场现有设施的正常稳定运行。投标人应充分考虑到交叉口已建供电设施</w:t>
      </w:r>
      <w:proofErr w:type="gramStart"/>
      <w:r>
        <w:rPr>
          <w:rFonts w:ascii="宋体" w:hAnsi="宋体" w:cs="宋体" w:hint="eastAsia"/>
          <w:sz w:val="22"/>
        </w:rPr>
        <w:t>因现有</w:t>
      </w:r>
      <w:proofErr w:type="gramEnd"/>
      <w:r>
        <w:rPr>
          <w:rFonts w:ascii="宋体" w:hAnsi="宋体" w:cs="宋体" w:hint="eastAsia"/>
          <w:sz w:val="22"/>
        </w:rPr>
        <w:t>设施和新增设施同时运行导致的荷载容量不足等风险，并在投标方案中提交</w:t>
      </w:r>
      <w:r>
        <w:rPr>
          <w:rFonts w:ascii="宋体" w:hAnsi="宋体"/>
          <w:sz w:val="22"/>
        </w:rPr>
        <w:t>切实、可行的</w:t>
      </w:r>
      <w:r>
        <w:rPr>
          <w:rFonts w:ascii="宋体" w:hAnsi="宋体" w:hint="eastAsia"/>
          <w:sz w:val="22"/>
        </w:rPr>
        <w:t>供配电方案，以达到“满足本工程建成后交叉口设施同时正常稳定运行”的验收标准。</w:t>
      </w:r>
      <w:bookmarkStart w:id="38" w:name="_Hlk142208308"/>
      <w:r>
        <w:rPr>
          <w:rFonts w:ascii="宋体" w:hAnsi="宋体" w:hint="eastAsia"/>
          <w:sz w:val="22"/>
        </w:rPr>
        <w:t>投标人的</w:t>
      </w:r>
      <w:r>
        <w:rPr>
          <w:rFonts w:ascii="宋体" w:hAnsi="宋体"/>
          <w:sz w:val="22"/>
        </w:rPr>
        <w:t>投标报价中应包含</w:t>
      </w:r>
      <w:r>
        <w:rPr>
          <w:rFonts w:ascii="宋体" w:hAnsi="宋体" w:hint="eastAsia"/>
          <w:sz w:val="22"/>
        </w:rPr>
        <w:t>完成新增外场设施供电所需的</w:t>
      </w:r>
      <w:r>
        <w:rPr>
          <w:rFonts w:ascii="宋体" w:hAnsi="宋体"/>
          <w:sz w:val="22"/>
        </w:rPr>
        <w:t>所有工程量和施工</w:t>
      </w:r>
      <w:r>
        <w:rPr>
          <w:rFonts w:ascii="宋体" w:hAnsi="宋体" w:hint="eastAsia"/>
          <w:sz w:val="22"/>
        </w:rPr>
        <w:t>措施等全部</w:t>
      </w:r>
      <w:r>
        <w:rPr>
          <w:rFonts w:ascii="宋体" w:hAnsi="宋体"/>
          <w:sz w:val="22"/>
        </w:rPr>
        <w:t>费用</w:t>
      </w:r>
      <w:r>
        <w:rPr>
          <w:rFonts w:ascii="宋体" w:hAnsi="宋体" w:hint="eastAsia"/>
          <w:sz w:val="22"/>
        </w:rPr>
        <w:t>。</w:t>
      </w:r>
      <w:bookmarkEnd w:id="38"/>
    </w:p>
    <w:p w:rsidR="00B67D89" w:rsidRDefault="00B67D89" w:rsidP="00B67D89">
      <w:pPr>
        <w:spacing w:line="300" w:lineRule="auto"/>
        <w:ind w:firstLineChars="200" w:firstLine="440"/>
        <w:jc w:val="left"/>
        <w:rPr>
          <w:rFonts w:ascii="宋体" w:hAnsi="宋体"/>
          <w:sz w:val="22"/>
        </w:rPr>
      </w:pPr>
      <w:r>
        <w:rPr>
          <w:rFonts w:ascii="Times New Roman" w:hAnsi="Times New Roman"/>
          <w:sz w:val="22"/>
        </w:rPr>
        <w:lastRenderedPageBreak/>
        <w:t>（</w:t>
      </w:r>
      <w:r>
        <w:rPr>
          <w:rFonts w:ascii="Times New Roman" w:hAnsi="Times New Roman"/>
          <w:sz w:val="22"/>
        </w:rPr>
        <w:t>3</w:t>
      </w:r>
      <w:r>
        <w:rPr>
          <w:rFonts w:ascii="Times New Roman" w:hAnsi="Times New Roman"/>
          <w:sz w:val="22"/>
        </w:rPr>
        <w:t>）</w:t>
      </w:r>
      <w:r>
        <w:rPr>
          <w:rFonts w:ascii="Times New Roman" w:hAnsi="Times New Roman"/>
          <w:sz w:val="22"/>
        </w:rPr>
        <w:t>9.1.1</w:t>
      </w:r>
      <w:r>
        <w:rPr>
          <w:rFonts w:ascii="宋体" w:hAnsi="宋体" w:hint="eastAsia"/>
          <w:sz w:val="22"/>
        </w:rPr>
        <w:t>中“现有机房机柜整理”是指对本工程范围内相关机房的机柜内现有设施进行整理，满足本工程新增机房设施的安装及稳定运行的需求。投标人应充分考虑到机柜内现有设施的</w:t>
      </w:r>
      <w:proofErr w:type="gramStart"/>
      <w:r>
        <w:rPr>
          <w:rFonts w:ascii="宋体" w:hAnsi="宋体" w:hint="eastAsia"/>
          <w:sz w:val="22"/>
        </w:rPr>
        <w:t>整理因</w:t>
      </w:r>
      <w:proofErr w:type="gramEnd"/>
      <w:r>
        <w:rPr>
          <w:rFonts w:ascii="宋体" w:hAnsi="宋体" w:hint="eastAsia"/>
          <w:sz w:val="22"/>
        </w:rPr>
        <w:t>设施搬移、线缆连接、桥架沟通、设备故障、电源容量不足、安装空间不足等因素导致的现有系统故障和新增设施无法运行等风险，满足本工程建设过程中和建成运维期内，机房内机柜设施正常稳定运行。投标人的投标文件中</w:t>
      </w:r>
      <w:r>
        <w:rPr>
          <w:rFonts w:ascii="宋体" w:hAnsi="宋体"/>
          <w:sz w:val="22"/>
        </w:rPr>
        <w:t>应包含</w:t>
      </w:r>
      <w:r>
        <w:rPr>
          <w:rFonts w:ascii="宋体" w:hAnsi="宋体" w:hint="eastAsia"/>
          <w:sz w:val="22"/>
        </w:rPr>
        <w:t>完成上述机房机柜整理所需的所有工程量和施工措施以及全部工作量费用。</w:t>
      </w:r>
    </w:p>
    <w:p w:rsidR="00B67D89" w:rsidRDefault="00B67D89" w:rsidP="00B67D89">
      <w:pPr>
        <w:spacing w:line="300" w:lineRule="auto"/>
        <w:ind w:firstLineChars="200" w:firstLine="440"/>
        <w:jc w:val="left"/>
        <w:rPr>
          <w:rFonts w:ascii="宋体" w:hAnsi="宋体"/>
          <w:sz w:val="22"/>
        </w:rPr>
      </w:pPr>
      <w:r>
        <w:rPr>
          <w:rFonts w:ascii="Times New Roman" w:hAnsi="Times New Roman"/>
          <w:sz w:val="22"/>
        </w:rPr>
        <w:t>（</w:t>
      </w:r>
      <w:r>
        <w:rPr>
          <w:rFonts w:ascii="Times New Roman" w:hAnsi="Times New Roman"/>
          <w:sz w:val="22"/>
        </w:rPr>
        <w:t>4</w:t>
      </w:r>
      <w:r>
        <w:rPr>
          <w:rFonts w:ascii="Times New Roman" w:hAnsi="Times New Roman"/>
          <w:sz w:val="22"/>
        </w:rPr>
        <w:t>）</w:t>
      </w:r>
      <w:r>
        <w:rPr>
          <w:rFonts w:ascii="Times New Roman" w:hAnsi="Times New Roman"/>
          <w:sz w:val="22"/>
        </w:rPr>
        <w:t>9.1.1</w:t>
      </w:r>
      <w:r>
        <w:rPr>
          <w:rFonts w:ascii="Times New Roman" w:hAnsi="Times New Roman"/>
          <w:sz w:val="22"/>
        </w:rPr>
        <w:t>、</w:t>
      </w:r>
      <w:r>
        <w:rPr>
          <w:rFonts w:ascii="Times New Roman" w:hAnsi="Times New Roman"/>
          <w:sz w:val="22"/>
        </w:rPr>
        <w:t>9.1.2</w:t>
      </w:r>
      <w:r>
        <w:rPr>
          <w:rFonts w:ascii="Times New Roman" w:hAnsi="Times New Roman"/>
          <w:sz w:val="22"/>
        </w:rPr>
        <w:t>和</w:t>
      </w:r>
      <w:r>
        <w:rPr>
          <w:rFonts w:ascii="Times New Roman" w:hAnsi="Times New Roman"/>
          <w:sz w:val="22"/>
        </w:rPr>
        <w:t>9.1.3</w:t>
      </w:r>
      <w:r>
        <w:rPr>
          <w:rFonts w:ascii="Times New Roman" w:hAnsi="Times New Roman"/>
          <w:sz w:val="22"/>
        </w:rPr>
        <w:t>中</w:t>
      </w:r>
      <w:r>
        <w:rPr>
          <w:rFonts w:ascii="宋体" w:hAnsi="宋体" w:hint="eastAsia"/>
          <w:sz w:val="22"/>
        </w:rPr>
        <w:t>“其他安装辅材”和“线缆及辅材”是指对本工程建设内容中所有设施安装、调试的施工全过程所需的各类线缆（如电源线、数据线、控制线、馈线等）、各类安装固定件及安装辅材（如万向节、安装支架、螺母、螺丝、垫片、轧带、绝缘绷带等）等配套附属设施。投标人在投标文件中</w:t>
      </w:r>
      <w:r>
        <w:rPr>
          <w:rFonts w:ascii="宋体" w:hAnsi="宋体"/>
          <w:sz w:val="22"/>
        </w:rPr>
        <w:t>应包含</w:t>
      </w:r>
      <w:r>
        <w:rPr>
          <w:rFonts w:ascii="宋体" w:hAnsi="宋体" w:hint="eastAsia"/>
          <w:sz w:val="22"/>
        </w:rPr>
        <w:t>完成本工程建设内容所需线缆及辅材的所有工程量和施工措施以及全部工作量费用。</w:t>
      </w:r>
    </w:p>
    <w:p w:rsidR="00B67D89" w:rsidRDefault="00B67D89" w:rsidP="00B67D89">
      <w:pPr>
        <w:spacing w:line="300" w:lineRule="auto"/>
        <w:ind w:firstLineChars="200" w:firstLine="440"/>
        <w:jc w:val="left"/>
        <w:rPr>
          <w:rFonts w:ascii="宋体" w:hAnsi="宋体"/>
          <w:sz w:val="22"/>
        </w:rPr>
      </w:pPr>
      <w:r>
        <w:rPr>
          <w:rFonts w:ascii="Times New Roman" w:hAnsi="Times New Roman"/>
          <w:sz w:val="22"/>
        </w:rPr>
        <w:t>（</w:t>
      </w:r>
      <w:r>
        <w:rPr>
          <w:rFonts w:ascii="Times New Roman" w:hAnsi="Times New Roman"/>
          <w:sz w:val="22"/>
        </w:rPr>
        <w:t>5</w:t>
      </w:r>
      <w:r>
        <w:rPr>
          <w:rFonts w:ascii="Times New Roman" w:hAnsi="Times New Roman"/>
          <w:sz w:val="22"/>
        </w:rPr>
        <w:t>）需要特</w:t>
      </w:r>
      <w:r>
        <w:rPr>
          <w:rFonts w:ascii="宋体" w:hAnsi="宋体" w:hint="eastAsia"/>
          <w:sz w:val="22"/>
        </w:rPr>
        <w:t>别说明的是，根据上海市公安局规范信息化项目管理及验收文件和浦东新区对于进一步加强信息化项目验收的要求，中标人应在项目整体验收前负责完成本项目所需的第三方、软件测评等相关工作以及承担相应所有费用。</w:t>
      </w:r>
    </w:p>
    <w:p w:rsidR="00B67D89" w:rsidRDefault="00B67D89" w:rsidP="00B67D89">
      <w:pPr>
        <w:spacing w:line="360" w:lineRule="auto"/>
        <w:ind w:firstLineChars="200" w:firstLine="420"/>
        <w:jc w:val="left"/>
        <w:rPr>
          <w:rFonts w:ascii="宋体" w:hAnsi="宋体"/>
        </w:rPr>
      </w:pPr>
    </w:p>
    <w:p w:rsidR="00B67D89" w:rsidRDefault="00B67D89" w:rsidP="00B67D89">
      <w:pPr>
        <w:adjustRightInd w:val="0"/>
        <w:snapToGrid w:val="0"/>
        <w:spacing w:line="300" w:lineRule="auto"/>
        <w:ind w:firstLineChars="200" w:firstLine="440"/>
        <w:jc w:val="left"/>
        <w:outlineLvl w:val="3"/>
        <w:rPr>
          <w:rFonts w:ascii="Times New Roman" w:hAnsi="Times New Roman"/>
          <w:color w:val="000000"/>
          <w:sz w:val="22"/>
        </w:rPr>
      </w:pPr>
      <w:bookmarkStart w:id="39" w:name="_Toc144476736"/>
      <w:r>
        <w:rPr>
          <w:rFonts w:ascii="Times New Roman" w:hAnsi="Times New Roman"/>
          <w:color w:val="000000"/>
          <w:sz w:val="22"/>
        </w:rPr>
        <w:t>9.2</w:t>
      </w:r>
      <w:r>
        <w:rPr>
          <w:rFonts w:ascii="Times New Roman" w:hAnsi="Times New Roman"/>
          <w:color w:val="000000"/>
          <w:sz w:val="22"/>
        </w:rPr>
        <w:t>具体技术质量需求</w:t>
      </w:r>
      <w:bookmarkEnd w:id="39"/>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40" w:name="_Toc144476737"/>
      <w:r>
        <w:rPr>
          <w:rFonts w:ascii="Times New Roman" w:hAnsi="Times New Roman"/>
          <w:color w:val="000000"/>
          <w:sz w:val="22"/>
        </w:rPr>
        <w:t>9.2.1</w:t>
      </w:r>
      <w:r>
        <w:rPr>
          <w:rFonts w:ascii="Times New Roman" w:hAnsi="Times New Roman"/>
          <w:color w:val="000000"/>
          <w:sz w:val="22"/>
        </w:rPr>
        <w:t>建设要求</w:t>
      </w:r>
      <w:bookmarkEnd w:id="40"/>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41" w:name="_Toc25766994"/>
      <w:bookmarkStart w:id="42" w:name="_Toc17132"/>
      <w:bookmarkStart w:id="43" w:name="_Toc144476738"/>
      <w:r>
        <w:rPr>
          <w:rFonts w:ascii="Times New Roman" w:hAnsi="Times New Roman"/>
          <w:color w:val="000000"/>
          <w:sz w:val="22"/>
        </w:rPr>
        <w:t>9.2.1.1</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主体感知设备建设</w:t>
      </w:r>
      <w:bookmarkEnd w:id="41"/>
      <w:bookmarkEnd w:id="42"/>
      <w:r>
        <w:rPr>
          <w:rFonts w:ascii="Times New Roman" w:hAnsi="Times New Roman" w:hint="eastAsia"/>
          <w:color w:val="000000"/>
          <w:sz w:val="22"/>
        </w:rPr>
        <w:t>要求</w:t>
      </w:r>
      <w:bookmarkEnd w:id="43"/>
    </w:p>
    <w:p w:rsidR="00B67D89" w:rsidRDefault="00B67D89" w:rsidP="00B67D89">
      <w:pPr>
        <w:adjustRightInd w:val="0"/>
        <w:snapToGrid w:val="0"/>
        <w:spacing w:line="288" w:lineRule="auto"/>
        <w:ind w:left="420"/>
        <w:outlineLvl w:val="6"/>
        <w:rPr>
          <w:b/>
          <w:bCs/>
          <w:sz w:val="22"/>
        </w:rPr>
      </w:pPr>
      <w:bookmarkStart w:id="44" w:name="_Toc144476739"/>
      <w:r>
        <w:rPr>
          <w:rFonts w:hint="eastAsia"/>
          <w:b/>
          <w:bCs/>
          <w:sz w:val="22"/>
        </w:rPr>
        <w:t>（</w:t>
      </w:r>
      <w:r>
        <w:rPr>
          <w:rFonts w:hint="eastAsia"/>
          <w:b/>
          <w:bCs/>
          <w:sz w:val="22"/>
        </w:rPr>
        <w:t>1</w:t>
      </w:r>
      <w:r>
        <w:rPr>
          <w:rFonts w:hint="eastAsia"/>
          <w:b/>
          <w:bCs/>
          <w:sz w:val="22"/>
        </w:rPr>
        <w:t>）新建“卡口式电子警察”设备</w:t>
      </w:r>
      <w:bookmarkEnd w:id="44"/>
    </w:p>
    <w:p w:rsidR="00B67D89" w:rsidRDefault="00B67D89" w:rsidP="00B67D89">
      <w:pPr>
        <w:spacing w:line="288" w:lineRule="auto"/>
        <w:ind w:firstLineChars="200" w:firstLine="440"/>
        <w:rPr>
          <w:sz w:val="22"/>
        </w:rPr>
      </w:pPr>
      <w:r>
        <w:rPr>
          <w:rFonts w:ascii="Times New Roman" w:hAnsi="宋体" w:hint="eastAsia"/>
          <w:bCs/>
          <w:sz w:val="22"/>
        </w:rPr>
        <w:t>新建</w:t>
      </w:r>
      <w:r>
        <w:rPr>
          <w:rFonts w:ascii="Times New Roman" w:hAnsi="宋体" w:hint="eastAsia"/>
          <w:bCs/>
          <w:sz w:val="22"/>
        </w:rPr>
        <w:t>366</w:t>
      </w:r>
      <w:r>
        <w:rPr>
          <w:rFonts w:ascii="Times New Roman" w:hAnsi="宋体" w:hint="eastAsia"/>
          <w:bCs/>
          <w:sz w:val="22"/>
        </w:rPr>
        <w:t>个外环内主次干路沿线交叉口共计</w:t>
      </w:r>
      <w:r>
        <w:rPr>
          <w:rFonts w:ascii="Times New Roman" w:hAnsi="宋体" w:hint="eastAsia"/>
          <w:bCs/>
          <w:sz w:val="22"/>
        </w:rPr>
        <w:t>1253</w:t>
      </w:r>
      <w:r>
        <w:rPr>
          <w:rFonts w:ascii="Times New Roman" w:hAnsi="宋体" w:hint="eastAsia"/>
          <w:bCs/>
          <w:sz w:val="22"/>
        </w:rPr>
        <w:t>个断面及</w:t>
      </w:r>
      <w:r>
        <w:rPr>
          <w:rFonts w:ascii="Times New Roman" w:hAnsi="宋体" w:hint="eastAsia"/>
          <w:bCs/>
          <w:sz w:val="22"/>
        </w:rPr>
        <w:t>23</w:t>
      </w:r>
      <w:r>
        <w:rPr>
          <w:rFonts w:ascii="Times New Roman" w:hAnsi="宋体" w:hint="eastAsia"/>
          <w:bCs/>
          <w:sz w:val="22"/>
        </w:rPr>
        <w:t>个区界交叉口断面“电子警察”，包括</w:t>
      </w:r>
      <w:r>
        <w:rPr>
          <w:rFonts w:hint="eastAsia"/>
          <w:sz w:val="22"/>
        </w:rPr>
        <w:t>高清抓拍摄像机、补光灯和终端主机组成，设备布设原则如下：</w:t>
      </w:r>
    </w:p>
    <w:p w:rsidR="00B67D89" w:rsidRDefault="00B67D89" w:rsidP="00B67D89">
      <w:pPr>
        <w:numPr>
          <w:ilvl w:val="0"/>
          <w:numId w:val="43"/>
        </w:numPr>
        <w:spacing w:line="288" w:lineRule="auto"/>
        <w:rPr>
          <w:sz w:val="22"/>
        </w:rPr>
      </w:pPr>
      <w:r>
        <w:rPr>
          <w:rFonts w:hint="eastAsia"/>
          <w:sz w:val="22"/>
        </w:rPr>
        <w:t>高清抓拍摄像机和补光灯布设在交叉口进口道方向，距离进口</w:t>
      </w:r>
      <w:proofErr w:type="gramStart"/>
      <w:r>
        <w:rPr>
          <w:rFonts w:hint="eastAsia"/>
          <w:sz w:val="22"/>
        </w:rPr>
        <w:t>道方向</w:t>
      </w:r>
      <w:proofErr w:type="gramEnd"/>
      <w:r>
        <w:rPr>
          <w:rFonts w:hint="eastAsia"/>
          <w:sz w:val="22"/>
        </w:rPr>
        <w:t>停车线约</w:t>
      </w:r>
      <w:r>
        <w:rPr>
          <w:rFonts w:hint="eastAsia"/>
          <w:sz w:val="22"/>
        </w:rPr>
        <w:t>18~28m</w:t>
      </w:r>
      <w:r>
        <w:rPr>
          <w:rFonts w:hint="eastAsia"/>
          <w:sz w:val="22"/>
        </w:rPr>
        <w:t>。</w:t>
      </w:r>
    </w:p>
    <w:p w:rsidR="00B67D89" w:rsidRDefault="00B67D89" w:rsidP="00B67D89">
      <w:pPr>
        <w:numPr>
          <w:ilvl w:val="0"/>
          <w:numId w:val="43"/>
        </w:numPr>
        <w:spacing w:line="288" w:lineRule="auto"/>
        <w:rPr>
          <w:sz w:val="22"/>
        </w:rPr>
      </w:pPr>
      <w:r>
        <w:rPr>
          <w:rFonts w:hint="eastAsia"/>
          <w:sz w:val="22"/>
        </w:rPr>
        <w:t>每台高清抓拍摄像机覆盖</w:t>
      </w:r>
      <w:r>
        <w:rPr>
          <w:rFonts w:hint="eastAsia"/>
          <w:sz w:val="22"/>
        </w:rPr>
        <w:t>3</w:t>
      </w:r>
      <w:r>
        <w:rPr>
          <w:rFonts w:hint="eastAsia"/>
          <w:sz w:val="22"/>
        </w:rPr>
        <w:t>（含）车道，</w:t>
      </w:r>
      <w:proofErr w:type="gramStart"/>
      <w:r>
        <w:rPr>
          <w:rFonts w:hint="eastAsia"/>
          <w:sz w:val="22"/>
        </w:rPr>
        <w:t>补光灯每车道</w:t>
      </w:r>
      <w:proofErr w:type="gramEnd"/>
      <w:r>
        <w:rPr>
          <w:rFonts w:hint="eastAsia"/>
          <w:sz w:val="22"/>
        </w:rPr>
        <w:t>1</w:t>
      </w:r>
      <w:r>
        <w:rPr>
          <w:rFonts w:hint="eastAsia"/>
          <w:sz w:val="22"/>
        </w:rPr>
        <w:t>个，每超过</w:t>
      </w:r>
      <w:r>
        <w:rPr>
          <w:rFonts w:hint="eastAsia"/>
          <w:sz w:val="22"/>
        </w:rPr>
        <w:t>3</w:t>
      </w:r>
      <w:r>
        <w:rPr>
          <w:rFonts w:hint="eastAsia"/>
          <w:sz w:val="22"/>
        </w:rPr>
        <w:t>车道需增加</w:t>
      </w:r>
      <w:r>
        <w:rPr>
          <w:rFonts w:hint="eastAsia"/>
          <w:sz w:val="22"/>
        </w:rPr>
        <w:t>1</w:t>
      </w:r>
      <w:r>
        <w:rPr>
          <w:rFonts w:hint="eastAsia"/>
          <w:sz w:val="22"/>
        </w:rPr>
        <w:t>台高清抓拍摄像机和对应数量的补光灯。</w:t>
      </w:r>
    </w:p>
    <w:p w:rsidR="00B67D89" w:rsidRDefault="00B67D89" w:rsidP="00B67D89">
      <w:pPr>
        <w:numPr>
          <w:ilvl w:val="0"/>
          <w:numId w:val="43"/>
        </w:numPr>
        <w:spacing w:line="288" w:lineRule="auto"/>
        <w:rPr>
          <w:sz w:val="22"/>
        </w:rPr>
      </w:pPr>
      <w:r>
        <w:rPr>
          <w:rFonts w:hint="eastAsia"/>
          <w:sz w:val="22"/>
        </w:rPr>
        <w:t>高清抓拍摄像机和补光</w:t>
      </w:r>
      <w:proofErr w:type="gramStart"/>
      <w:r>
        <w:rPr>
          <w:rFonts w:hint="eastAsia"/>
          <w:sz w:val="22"/>
        </w:rPr>
        <w:t>灯采</w:t>
      </w:r>
      <w:proofErr w:type="gramEnd"/>
      <w:r>
        <w:rPr>
          <w:rFonts w:hint="eastAsia"/>
          <w:sz w:val="22"/>
        </w:rPr>
        <w:t>用</w:t>
      </w:r>
      <w:proofErr w:type="gramStart"/>
      <w:r>
        <w:rPr>
          <w:rFonts w:hint="eastAsia"/>
          <w:sz w:val="22"/>
        </w:rPr>
        <w:t>横挑臂方式</w:t>
      </w:r>
      <w:proofErr w:type="gramEnd"/>
      <w:r>
        <w:rPr>
          <w:rFonts w:hint="eastAsia"/>
          <w:sz w:val="22"/>
        </w:rPr>
        <w:t>，面向交叉口，安装在路段中央。</w:t>
      </w:r>
    </w:p>
    <w:p w:rsidR="00B67D89" w:rsidRDefault="00B67D89" w:rsidP="00B67D89">
      <w:pPr>
        <w:numPr>
          <w:ilvl w:val="0"/>
          <w:numId w:val="43"/>
        </w:numPr>
        <w:spacing w:line="288" w:lineRule="auto"/>
        <w:rPr>
          <w:sz w:val="22"/>
        </w:rPr>
      </w:pPr>
      <w:r>
        <w:rPr>
          <w:rFonts w:hint="eastAsia"/>
          <w:sz w:val="22"/>
        </w:rPr>
        <w:t>高清复合视频检测终端主机布置在交叉口综合控制箱内。</w:t>
      </w:r>
    </w:p>
    <w:p w:rsidR="00B67D89" w:rsidRDefault="00B67D89" w:rsidP="00B67D89">
      <w:pPr>
        <w:numPr>
          <w:ilvl w:val="0"/>
          <w:numId w:val="43"/>
        </w:numPr>
        <w:spacing w:line="288" w:lineRule="auto"/>
        <w:rPr>
          <w:sz w:val="22"/>
        </w:rPr>
      </w:pPr>
      <w:r>
        <w:rPr>
          <w:rFonts w:hint="eastAsia"/>
          <w:sz w:val="22"/>
        </w:rPr>
        <w:t>若停车线后</w:t>
      </w:r>
      <w:r>
        <w:rPr>
          <w:rFonts w:hint="eastAsia"/>
          <w:sz w:val="22"/>
        </w:rPr>
        <w:t>18~28m</w:t>
      </w:r>
      <w:r>
        <w:rPr>
          <w:rFonts w:hint="eastAsia"/>
          <w:sz w:val="22"/>
        </w:rPr>
        <w:t>有满足安装条件可借用的权属长臂杆，则借用该长臂杆。若无可借用的长臂杆，根据每个进口</w:t>
      </w:r>
      <w:proofErr w:type="gramStart"/>
      <w:r>
        <w:rPr>
          <w:rFonts w:hint="eastAsia"/>
          <w:sz w:val="22"/>
        </w:rPr>
        <w:t>道实际</w:t>
      </w:r>
      <w:proofErr w:type="gramEnd"/>
      <w:r>
        <w:rPr>
          <w:rFonts w:hint="eastAsia"/>
          <w:sz w:val="22"/>
        </w:rPr>
        <w:t>的车道宽度，新建八角长臂</w:t>
      </w:r>
      <w:proofErr w:type="gramStart"/>
      <w:r>
        <w:rPr>
          <w:rFonts w:hint="eastAsia"/>
          <w:sz w:val="22"/>
        </w:rPr>
        <w:t>杆满足</w:t>
      </w:r>
      <w:proofErr w:type="gramEnd"/>
      <w:r>
        <w:rPr>
          <w:rFonts w:hint="eastAsia"/>
          <w:sz w:val="22"/>
        </w:rPr>
        <w:t>高清复合视频检测器的安装条件。</w:t>
      </w:r>
    </w:p>
    <w:p w:rsidR="00B67D89" w:rsidRDefault="00B67D89" w:rsidP="00B67D89">
      <w:pPr>
        <w:spacing w:line="288" w:lineRule="auto"/>
        <w:ind w:firstLineChars="200" w:firstLine="440"/>
        <w:rPr>
          <w:sz w:val="22"/>
        </w:rPr>
      </w:pPr>
      <w:r>
        <w:rPr>
          <w:rFonts w:hint="eastAsia"/>
          <w:sz w:val="22"/>
        </w:rPr>
        <w:t>每个路口配置</w:t>
      </w:r>
      <w:r>
        <w:rPr>
          <w:rFonts w:hint="eastAsia"/>
          <w:sz w:val="22"/>
        </w:rPr>
        <w:t>1</w:t>
      </w:r>
      <w:r>
        <w:rPr>
          <w:rFonts w:hint="eastAsia"/>
          <w:sz w:val="22"/>
        </w:rPr>
        <w:t>台</w:t>
      </w:r>
      <w:bookmarkStart w:id="45" w:name="_Hlk105502858"/>
      <w:r>
        <w:rPr>
          <w:rFonts w:hint="eastAsia"/>
          <w:sz w:val="22"/>
        </w:rPr>
        <w:t>高清复合视频检测终端主机</w:t>
      </w:r>
      <w:bookmarkEnd w:id="45"/>
      <w:r>
        <w:rPr>
          <w:rFonts w:hint="eastAsia"/>
          <w:sz w:val="22"/>
        </w:rPr>
        <w:t>，高清复合视频检测终端主机布置在综合控制箱内。每个路口的高清复合视频检测器共用一台控制主机。控制主机可短时存储（卡口</w:t>
      </w:r>
      <w:r>
        <w:rPr>
          <w:rFonts w:hint="eastAsia"/>
          <w:sz w:val="22"/>
        </w:rPr>
        <w:t>7</w:t>
      </w:r>
      <w:r>
        <w:rPr>
          <w:rFonts w:hint="eastAsia"/>
          <w:sz w:val="22"/>
        </w:rPr>
        <w:t>天，</w:t>
      </w:r>
      <w:proofErr w:type="gramStart"/>
      <w:r>
        <w:rPr>
          <w:rFonts w:hint="eastAsia"/>
          <w:sz w:val="22"/>
        </w:rPr>
        <w:t>电警</w:t>
      </w:r>
      <w:r>
        <w:rPr>
          <w:rFonts w:hint="eastAsia"/>
          <w:sz w:val="22"/>
        </w:rPr>
        <w:t>90</w:t>
      </w:r>
      <w:r>
        <w:rPr>
          <w:rFonts w:hint="eastAsia"/>
          <w:sz w:val="22"/>
        </w:rPr>
        <w:t>天</w:t>
      </w:r>
      <w:proofErr w:type="gramEnd"/>
      <w:r>
        <w:rPr>
          <w:rFonts w:hint="eastAsia"/>
          <w:sz w:val="22"/>
        </w:rPr>
        <w:t>）高清复合视频检测器抓拍的图片和结构化、半结构化数据，并分别上传至智能图像监控系统</w:t>
      </w:r>
      <w:proofErr w:type="gramStart"/>
      <w:r>
        <w:rPr>
          <w:rFonts w:hint="eastAsia"/>
          <w:sz w:val="22"/>
        </w:rPr>
        <w:t>和电警审核</w:t>
      </w:r>
      <w:proofErr w:type="gramEnd"/>
      <w:r>
        <w:rPr>
          <w:rFonts w:hint="eastAsia"/>
          <w:sz w:val="22"/>
        </w:rPr>
        <w:t>处置系统。</w:t>
      </w:r>
    </w:p>
    <w:p w:rsidR="00B67D89" w:rsidRDefault="00B67D89" w:rsidP="00B67D89">
      <w:pPr>
        <w:spacing w:line="288" w:lineRule="auto"/>
        <w:ind w:firstLineChars="200" w:firstLine="440"/>
        <w:rPr>
          <w:sz w:val="22"/>
        </w:rPr>
      </w:pPr>
      <w:r>
        <w:rPr>
          <w:rFonts w:hint="eastAsia"/>
          <w:sz w:val="22"/>
        </w:rPr>
        <w:t>每个智能信号灯交叉口配置一台机动车闯红灯抓拍采集模块</w:t>
      </w:r>
      <w:proofErr w:type="gramStart"/>
      <w:r>
        <w:rPr>
          <w:rFonts w:hint="eastAsia"/>
          <w:sz w:val="22"/>
        </w:rPr>
        <w:t>模块</w:t>
      </w:r>
      <w:proofErr w:type="gramEnd"/>
      <w:r>
        <w:rPr>
          <w:rFonts w:hint="eastAsia"/>
          <w:sz w:val="22"/>
        </w:rPr>
        <w:t>，配合高清复合视频检测器，协助自动抓拍闯红灯违法行为。该设备安装在信号机箱内。</w:t>
      </w:r>
    </w:p>
    <w:p w:rsidR="00B67D89" w:rsidRDefault="00B67D89" w:rsidP="00B67D89">
      <w:pPr>
        <w:adjustRightInd w:val="0"/>
        <w:snapToGrid w:val="0"/>
        <w:spacing w:line="288" w:lineRule="auto"/>
        <w:ind w:left="422"/>
        <w:outlineLvl w:val="6"/>
        <w:rPr>
          <w:b/>
          <w:bCs/>
          <w:sz w:val="22"/>
        </w:rPr>
      </w:pPr>
      <w:bookmarkStart w:id="46" w:name="_Toc144476740"/>
      <w:r>
        <w:rPr>
          <w:rFonts w:hint="eastAsia"/>
          <w:b/>
          <w:bCs/>
          <w:sz w:val="22"/>
        </w:rPr>
        <w:t>（</w:t>
      </w:r>
      <w:r>
        <w:rPr>
          <w:rFonts w:hint="eastAsia"/>
          <w:b/>
          <w:bCs/>
          <w:sz w:val="22"/>
        </w:rPr>
        <w:t>2</w:t>
      </w:r>
      <w:r>
        <w:rPr>
          <w:rFonts w:hint="eastAsia"/>
          <w:b/>
          <w:bCs/>
          <w:sz w:val="22"/>
        </w:rPr>
        <w:t>）新建卡口设备</w:t>
      </w:r>
      <w:bookmarkEnd w:id="46"/>
    </w:p>
    <w:p w:rsidR="00B67D89" w:rsidRDefault="00B67D89" w:rsidP="00B67D89">
      <w:pPr>
        <w:spacing w:line="288" w:lineRule="auto"/>
        <w:ind w:firstLineChars="200" w:firstLine="440"/>
        <w:rPr>
          <w:sz w:val="22"/>
        </w:rPr>
      </w:pPr>
      <w:r>
        <w:rPr>
          <w:rFonts w:hint="eastAsia"/>
          <w:sz w:val="22"/>
        </w:rPr>
        <w:t>本项目将在区内</w:t>
      </w:r>
      <w:r>
        <w:rPr>
          <w:rFonts w:hint="eastAsia"/>
          <w:sz w:val="22"/>
        </w:rPr>
        <w:t>10</w:t>
      </w:r>
      <w:r>
        <w:rPr>
          <w:rFonts w:hint="eastAsia"/>
          <w:sz w:val="22"/>
        </w:rPr>
        <w:t>条快速路</w:t>
      </w:r>
      <w:r>
        <w:rPr>
          <w:rFonts w:hint="eastAsia"/>
          <w:sz w:val="22"/>
        </w:rPr>
        <w:t>150</w:t>
      </w:r>
      <w:r>
        <w:rPr>
          <w:rFonts w:hint="eastAsia"/>
          <w:sz w:val="22"/>
        </w:rPr>
        <w:t>个出入口建设卡口设备（高清复合视频检测器），以及区界</w:t>
      </w:r>
      <w:r>
        <w:rPr>
          <w:rFonts w:hint="eastAsia"/>
          <w:sz w:val="22"/>
        </w:rPr>
        <w:t>28</w:t>
      </w:r>
      <w:r>
        <w:rPr>
          <w:rFonts w:hint="eastAsia"/>
          <w:sz w:val="22"/>
        </w:rPr>
        <w:lastRenderedPageBreak/>
        <w:t>个断面新建</w:t>
      </w:r>
      <w:r>
        <w:rPr>
          <w:rFonts w:hint="eastAsia"/>
          <w:sz w:val="22"/>
        </w:rPr>
        <w:t>28</w:t>
      </w:r>
      <w:r>
        <w:rPr>
          <w:rFonts w:hint="eastAsia"/>
          <w:sz w:val="22"/>
        </w:rPr>
        <w:t>台高清卡口抓拍摄像机、</w:t>
      </w:r>
      <w:r>
        <w:rPr>
          <w:rFonts w:hint="eastAsia"/>
          <w:sz w:val="22"/>
        </w:rPr>
        <w:t>18</w:t>
      </w:r>
      <w:r>
        <w:rPr>
          <w:rFonts w:hint="eastAsia"/>
          <w:sz w:val="22"/>
        </w:rPr>
        <w:t>台高清全景抓拍摄像机。</w:t>
      </w:r>
    </w:p>
    <w:p w:rsidR="00B67D89" w:rsidRDefault="00B67D89" w:rsidP="00B67D89">
      <w:pPr>
        <w:spacing w:line="288" w:lineRule="auto"/>
        <w:ind w:firstLineChars="200" w:firstLine="440"/>
        <w:rPr>
          <w:sz w:val="22"/>
        </w:rPr>
      </w:pPr>
      <w:r>
        <w:rPr>
          <w:rFonts w:hint="eastAsia"/>
          <w:sz w:val="22"/>
        </w:rPr>
        <w:t>卡口由环保高清抓拍摄像机、补光灯和终端主机组成，其中高清抓拍摄像机、补光灯为环保型，设备布设原则如下：</w:t>
      </w:r>
    </w:p>
    <w:p w:rsidR="00B67D89" w:rsidRDefault="00B67D89" w:rsidP="00B67D89">
      <w:pPr>
        <w:numPr>
          <w:ilvl w:val="0"/>
          <w:numId w:val="44"/>
        </w:numPr>
        <w:spacing w:line="288" w:lineRule="auto"/>
        <w:ind w:leftChars="200" w:left="840"/>
        <w:rPr>
          <w:sz w:val="22"/>
        </w:rPr>
      </w:pPr>
      <w:r>
        <w:rPr>
          <w:rFonts w:hint="eastAsia"/>
          <w:sz w:val="22"/>
        </w:rPr>
        <w:t>每台高清抓拍摄像机覆盖</w:t>
      </w:r>
      <w:r>
        <w:rPr>
          <w:rFonts w:hint="eastAsia"/>
          <w:sz w:val="22"/>
        </w:rPr>
        <w:t>2</w:t>
      </w:r>
      <w:r>
        <w:rPr>
          <w:rFonts w:hint="eastAsia"/>
          <w:sz w:val="22"/>
        </w:rPr>
        <w:t>（含）车道，</w:t>
      </w:r>
      <w:proofErr w:type="gramStart"/>
      <w:r>
        <w:rPr>
          <w:rFonts w:hint="eastAsia"/>
          <w:sz w:val="22"/>
        </w:rPr>
        <w:t>补光灯每车道</w:t>
      </w:r>
      <w:proofErr w:type="gramEnd"/>
      <w:r>
        <w:rPr>
          <w:rFonts w:hint="eastAsia"/>
          <w:sz w:val="22"/>
        </w:rPr>
        <w:t>1</w:t>
      </w:r>
      <w:r>
        <w:rPr>
          <w:rFonts w:hint="eastAsia"/>
          <w:sz w:val="22"/>
        </w:rPr>
        <w:t>个，每超过</w:t>
      </w:r>
      <w:r>
        <w:rPr>
          <w:rFonts w:hint="eastAsia"/>
          <w:sz w:val="22"/>
        </w:rPr>
        <w:t>2</w:t>
      </w:r>
      <w:r>
        <w:rPr>
          <w:rFonts w:hint="eastAsia"/>
          <w:sz w:val="22"/>
        </w:rPr>
        <w:t>车道需增加</w:t>
      </w:r>
      <w:r>
        <w:rPr>
          <w:rFonts w:hint="eastAsia"/>
          <w:sz w:val="22"/>
        </w:rPr>
        <w:t>1</w:t>
      </w:r>
      <w:r>
        <w:rPr>
          <w:rFonts w:hint="eastAsia"/>
          <w:sz w:val="22"/>
        </w:rPr>
        <w:t>台高清抓拍摄像机和对应数量的补光灯。</w:t>
      </w:r>
    </w:p>
    <w:p w:rsidR="00B67D89" w:rsidRDefault="00B67D89" w:rsidP="00B67D89">
      <w:pPr>
        <w:numPr>
          <w:ilvl w:val="0"/>
          <w:numId w:val="44"/>
        </w:numPr>
        <w:spacing w:line="288" w:lineRule="auto"/>
        <w:ind w:leftChars="200" w:left="840"/>
        <w:rPr>
          <w:sz w:val="22"/>
        </w:rPr>
      </w:pPr>
      <w:r>
        <w:rPr>
          <w:rFonts w:hint="eastAsia"/>
          <w:sz w:val="22"/>
        </w:rPr>
        <w:t>高清抓拍摄像机和补光</w:t>
      </w:r>
      <w:proofErr w:type="gramStart"/>
      <w:r>
        <w:rPr>
          <w:rFonts w:hint="eastAsia"/>
          <w:sz w:val="22"/>
        </w:rPr>
        <w:t>灯采</w:t>
      </w:r>
      <w:proofErr w:type="gramEnd"/>
      <w:r>
        <w:rPr>
          <w:rFonts w:hint="eastAsia"/>
          <w:sz w:val="22"/>
        </w:rPr>
        <w:t>用</w:t>
      </w:r>
      <w:proofErr w:type="gramStart"/>
      <w:r>
        <w:rPr>
          <w:rFonts w:hint="eastAsia"/>
          <w:sz w:val="22"/>
        </w:rPr>
        <w:t>横挑臂方式</w:t>
      </w:r>
      <w:proofErr w:type="gramEnd"/>
      <w:r>
        <w:rPr>
          <w:rFonts w:hint="eastAsia"/>
          <w:sz w:val="22"/>
        </w:rPr>
        <w:t>，面向车辆，安装在路段中央。</w:t>
      </w:r>
    </w:p>
    <w:p w:rsidR="00B67D89" w:rsidRDefault="00B67D89" w:rsidP="00B67D89">
      <w:pPr>
        <w:numPr>
          <w:ilvl w:val="0"/>
          <w:numId w:val="44"/>
        </w:numPr>
        <w:spacing w:line="288" w:lineRule="auto"/>
        <w:ind w:leftChars="200" w:left="840"/>
        <w:rPr>
          <w:sz w:val="22"/>
        </w:rPr>
      </w:pPr>
      <w:r>
        <w:rPr>
          <w:rFonts w:hint="eastAsia"/>
          <w:sz w:val="22"/>
        </w:rPr>
        <w:t>终端主机布置在控制箱内。</w:t>
      </w:r>
    </w:p>
    <w:p w:rsidR="00B67D89" w:rsidRDefault="00B67D89" w:rsidP="00B67D89">
      <w:pPr>
        <w:numPr>
          <w:ilvl w:val="0"/>
          <w:numId w:val="44"/>
        </w:numPr>
        <w:spacing w:line="288" w:lineRule="auto"/>
        <w:ind w:leftChars="200" w:left="840"/>
        <w:rPr>
          <w:sz w:val="22"/>
        </w:rPr>
      </w:pPr>
      <w:r>
        <w:rPr>
          <w:rFonts w:hint="eastAsia"/>
          <w:sz w:val="22"/>
        </w:rPr>
        <w:t>若安装位置有满足安装条件可借用的长臂杆，则借用该长臂杆。若无可借用的长臂杆，根据每个断面车道实际的车道宽度，新建八角长臂</w:t>
      </w:r>
      <w:proofErr w:type="gramStart"/>
      <w:r>
        <w:rPr>
          <w:rFonts w:hint="eastAsia"/>
          <w:sz w:val="22"/>
        </w:rPr>
        <w:t>杆满足</w:t>
      </w:r>
      <w:proofErr w:type="gramEnd"/>
      <w:r>
        <w:rPr>
          <w:rFonts w:hint="eastAsia"/>
          <w:sz w:val="22"/>
        </w:rPr>
        <w:t>检测器的安装条件。</w:t>
      </w:r>
    </w:p>
    <w:p w:rsidR="00B67D89" w:rsidRDefault="00B67D89" w:rsidP="00B67D89">
      <w:pPr>
        <w:numPr>
          <w:ilvl w:val="0"/>
          <w:numId w:val="44"/>
        </w:numPr>
        <w:spacing w:line="288" w:lineRule="auto"/>
        <w:ind w:leftChars="200" w:left="840"/>
        <w:rPr>
          <w:sz w:val="22"/>
        </w:rPr>
      </w:pPr>
      <w:r>
        <w:rPr>
          <w:rFonts w:hint="eastAsia"/>
          <w:sz w:val="22"/>
        </w:rPr>
        <w:t>在每个路段配置</w:t>
      </w:r>
      <w:r>
        <w:rPr>
          <w:rFonts w:hint="eastAsia"/>
          <w:sz w:val="22"/>
        </w:rPr>
        <w:t>1</w:t>
      </w:r>
      <w:r>
        <w:rPr>
          <w:rFonts w:hint="eastAsia"/>
          <w:sz w:val="22"/>
        </w:rPr>
        <w:t>台控制主机。控制主机采用上架式安装方式，放置于综合控制箱内。</w:t>
      </w:r>
    </w:p>
    <w:p w:rsidR="00B67D89" w:rsidRDefault="00B67D89" w:rsidP="00B67D89">
      <w:pPr>
        <w:numPr>
          <w:ilvl w:val="0"/>
          <w:numId w:val="44"/>
        </w:numPr>
        <w:spacing w:line="288" w:lineRule="auto"/>
        <w:ind w:leftChars="200" w:left="840"/>
        <w:rPr>
          <w:sz w:val="22"/>
        </w:rPr>
      </w:pPr>
      <w:r>
        <w:rPr>
          <w:rFonts w:hint="eastAsia"/>
          <w:sz w:val="22"/>
        </w:rPr>
        <w:t>在每个</w:t>
      </w:r>
      <w:proofErr w:type="gramStart"/>
      <w:r>
        <w:rPr>
          <w:rFonts w:hint="eastAsia"/>
          <w:sz w:val="22"/>
        </w:rPr>
        <w:t>断面挑臂立杆上</w:t>
      </w:r>
      <w:proofErr w:type="gramEnd"/>
      <w:r>
        <w:rPr>
          <w:rFonts w:hint="eastAsia"/>
          <w:sz w:val="22"/>
        </w:rPr>
        <w:t>安装抱杆机箱，用于杆上设备集中供电及通信。</w:t>
      </w:r>
    </w:p>
    <w:p w:rsidR="00B67D89" w:rsidRDefault="00B67D89" w:rsidP="00B67D89">
      <w:pPr>
        <w:spacing w:line="288" w:lineRule="auto"/>
        <w:ind w:left="422"/>
        <w:outlineLvl w:val="6"/>
        <w:rPr>
          <w:b/>
          <w:bCs/>
          <w:sz w:val="22"/>
        </w:rPr>
      </w:pPr>
      <w:bookmarkStart w:id="47" w:name="_Toc144476741"/>
      <w:r>
        <w:rPr>
          <w:rFonts w:hint="eastAsia"/>
          <w:b/>
          <w:bCs/>
          <w:sz w:val="22"/>
        </w:rPr>
        <w:t>（</w:t>
      </w:r>
      <w:r>
        <w:rPr>
          <w:rFonts w:hint="eastAsia"/>
          <w:b/>
          <w:bCs/>
          <w:sz w:val="22"/>
        </w:rPr>
        <w:t>3</w:t>
      </w:r>
      <w:r>
        <w:rPr>
          <w:rFonts w:hint="eastAsia"/>
          <w:b/>
          <w:bCs/>
          <w:sz w:val="22"/>
        </w:rPr>
        <w:t>）新建智能交通信号灯管理系统外场设备</w:t>
      </w:r>
      <w:bookmarkEnd w:id="47"/>
    </w:p>
    <w:p w:rsidR="00B67D89" w:rsidRDefault="00B67D89" w:rsidP="00B67D89">
      <w:pPr>
        <w:spacing w:line="288" w:lineRule="auto"/>
        <w:ind w:firstLineChars="200" w:firstLine="440"/>
        <w:rPr>
          <w:sz w:val="22"/>
        </w:rPr>
      </w:pPr>
      <w:r>
        <w:rPr>
          <w:rFonts w:hint="eastAsia"/>
          <w:sz w:val="22"/>
        </w:rPr>
        <w:t>本项目在选取</w:t>
      </w:r>
      <w:r>
        <w:rPr>
          <w:rFonts w:hint="eastAsia"/>
          <w:sz w:val="22"/>
        </w:rPr>
        <w:t>210</w:t>
      </w:r>
      <w:r>
        <w:rPr>
          <w:rFonts w:hint="eastAsia"/>
          <w:sz w:val="22"/>
        </w:rPr>
        <w:t>个交叉口进行智能交通信号灯管理系统外场设备建设，在</w:t>
      </w:r>
      <w:r>
        <w:rPr>
          <w:rFonts w:hint="eastAsia"/>
          <w:sz w:val="22"/>
        </w:rPr>
        <w:t>718</w:t>
      </w:r>
      <w:r>
        <w:rPr>
          <w:rFonts w:hint="eastAsia"/>
          <w:sz w:val="22"/>
        </w:rPr>
        <w:t>个断面新建</w:t>
      </w:r>
      <w:r>
        <w:rPr>
          <w:rFonts w:hint="eastAsia"/>
          <w:sz w:val="22"/>
        </w:rPr>
        <w:t>923</w:t>
      </w:r>
      <w:r>
        <w:rPr>
          <w:rFonts w:hint="eastAsia"/>
          <w:sz w:val="22"/>
        </w:rPr>
        <w:t>套“卡口式电子警察”设备（已纳入</w:t>
      </w:r>
      <w:r>
        <w:rPr>
          <w:rFonts w:hint="eastAsia"/>
          <w:sz w:val="22"/>
        </w:rPr>
        <w:fldChar w:fldCharType="begin"/>
      </w:r>
      <w:r>
        <w:rPr>
          <w:rFonts w:hint="eastAsia"/>
          <w:sz w:val="22"/>
        </w:rPr>
        <w:instrText xml:space="preserve"> REF _Ref105486224 \h </w:instrText>
      </w:r>
      <w:r>
        <w:rPr>
          <w:sz w:val="22"/>
        </w:rPr>
        <w:instrText xml:space="preserve"> \* MERGEFORMAT </w:instrText>
      </w:r>
      <w:r>
        <w:rPr>
          <w:rFonts w:hint="eastAsia"/>
          <w:sz w:val="22"/>
        </w:rPr>
      </w:r>
      <w:r>
        <w:rPr>
          <w:rFonts w:hint="eastAsia"/>
          <w:sz w:val="22"/>
        </w:rPr>
        <w:fldChar w:fldCharType="separate"/>
      </w:r>
      <w:r>
        <w:rPr>
          <w:rFonts w:hint="eastAsia"/>
          <w:sz w:val="22"/>
        </w:rPr>
        <w:t>新建“卡口式电子警察”设备建设方案</w:t>
      </w:r>
      <w:r>
        <w:rPr>
          <w:rFonts w:hint="eastAsia"/>
          <w:sz w:val="22"/>
        </w:rPr>
        <w:fldChar w:fldCharType="end"/>
      </w:r>
      <w:r>
        <w:rPr>
          <w:rFonts w:hint="eastAsia"/>
          <w:sz w:val="22"/>
        </w:rPr>
        <w:t>），</w:t>
      </w:r>
      <w:r>
        <w:rPr>
          <w:rFonts w:hint="eastAsia"/>
          <w:sz w:val="22"/>
        </w:rPr>
        <w:t>718</w:t>
      </w:r>
      <w:r>
        <w:rPr>
          <w:rFonts w:hint="eastAsia"/>
          <w:sz w:val="22"/>
        </w:rPr>
        <w:t>个多目标排队长度检测器（雷达）。</w:t>
      </w:r>
    </w:p>
    <w:p w:rsidR="00B67D89" w:rsidRDefault="00B67D89" w:rsidP="00B67D89">
      <w:pPr>
        <w:ind w:firstLine="480"/>
        <w:rPr>
          <w:sz w:val="22"/>
        </w:rPr>
      </w:pPr>
      <w:r>
        <w:rPr>
          <w:rFonts w:hint="eastAsia"/>
          <w:sz w:val="22"/>
        </w:rPr>
        <w:t>布设方案如下：</w:t>
      </w:r>
    </w:p>
    <w:p w:rsidR="00B67D89" w:rsidRDefault="00B67D89" w:rsidP="00B67D89">
      <w:pPr>
        <w:numPr>
          <w:ilvl w:val="0"/>
          <w:numId w:val="45"/>
        </w:numPr>
        <w:spacing w:line="288" w:lineRule="auto"/>
        <w:ind w:leftChars="200" w:left="840"/>
        <w:rPr>
          <w:sz w:val="22"/>
        </w:rPr>
      </w:pPr>
      <w:r>
        <w:rPr>
          <w:rFonts w:hint="eastAsia"/>
          <w:sz w:val="22"/>
        </w:rPr>
        <w:t>经综合</w:t>
      </w:r>
      <w:proofErr w:type="gramStart"/>
      <w:r>
        <w:rPr>
          <w:rFonts w:hint="eastAsia"/>
          <w:sz w:val="22"/>
        </w:rPr>
        <w:t>考量</w:t>
      </w:r>
      <w:proofErr w:type="gramEnd"/>
      <w:r>
        <w:rPr>
          <w:rFonts w:hint="eastAsia"/>
          <w:sz w:val="22"/>
        </w:rPr>
        <w:t>比较多项指标，本项目中</w:t>
      </w:r>
      <w:proofErr w:type="gramStart"/>
      <w:r>
        <w:rPr>
          <w:rFonts w:hint="eastAsia"/>
          <w:sz w:val="22"/>
        </w:rPr>
        <w:t>拟全部</w:t>
      </w:r>
      <w:proofErr w:type="gramEnd"/>
      <w:r>
        <w:rPr>
          <w:rFonts w:hint="eastAsia"/>
          <w:sz w:val="22"/>
        </w:rPr>
        <w:t>采用雷达方式进行排队长度数据的采集。</w:t>
      </w:r>
    </w:p>
    <w:p w:rsidR="00B67D89" w:rsidRDefault="00B67D89" w:rsidP="00B67D89">
      <w:pPr>
        <w:numPr>
          <w:ilvl w:val="0"/>
          <w:numId w:val="45"/>
        </w:numPr>
        <w:spacing w:line="288" w:lineRule="auto"/>
        <w:ind w:leftChars="200" w:left="840"/>
        <w:rPr>
          <w:sz w:val="22"/>
        </w:rPr>
      </w:pPr>
      <w:r>
        <w:rPr>
          <w:rFonts w:hint="eastAsia"/>
          <w:sz w:val="22"/>
        </w:rPr>
        <w:t>排队长度检测器（雷达）布设在交叉口进口道、面向来车方向，位于路段中央，距离进口方向停车线约</w:t>
      </w:r>
      <w:r>
        <w:rPr>
          <w:rFonts w:hint="eastAsia"/>
          <w:sz w:val="22"/>
        </w:rPr>
        <w:t>18-28m</w:t>
      </w:r>
      <w:r>
        <w:rPr>
          <w:rFonts w:hint="eastAsia"/>
          <w:sz w:val="22"/>
        </w:rPr>
        <w:t>。</w:t>
      </w:r>
    </w:p>
    <w:p w:rsidR="00B67D89" w:rsidRDefault="00B67D89" w:rsidP="00B67D89">
      <w:pPr>
        <w:numPr>
          <w:ilvl w:val="0"/>
          <w:numId w:val="45"/>
        </w:numPr>
        <w:spacing w:line="288" w:lineRule="auto"/>
        <w:ind w:leftChars="200" w:left="840"/>
        <w:rPr>
          <w:sz w:val="22"/>
        </w:rPr>
      </w:pPr>
      <w:r>
        <w:rPr>
          <w:rFonts w:hint="eastAsia"/>
          <w:sz w:val="22"/>
        </w:rPr>
        <w:t>每套排队长度检测器（雷达）覆盖</w:t>
      </w:r>
      <w:r>
        <w:rPr>
          <w:rFonts w:hint="eastAsia"/>
          <w:sz w:val="22"/>
        </w:rPr>
        <w:t>6</w:t>
      </w:r>
      <w:r>
        <w:rPr>
          <w:rFonts w:hint="eastAsia"/>
          <w:sz w:val="22"/>
        </w:rPr>
        <w:t>（含）车道，每超过</w:t>
      </w:r>
      <w:r>
        <w:rPr>
          <w:rFonts w:hint="eastAsia"/>
          <w:sz w:val="22"/>
        </w:rPr>
        <w:t>6</w:t>
      </w:r>
      <w:r>
        <w:rPr>
          <w:rFonts w:hint="eastAsia"/>
          <w:sz w:val="22"/>
        </w:rPr>
        <w:t>车道需</w:t>
      </w:r>
      <w:r>
        <w:rPr>
          <w:rFonts w:hint="eastAsia"/>
          <w:sz w:val="22"/>
          <w:lang w:eastAsia="zh-Hans"/>
        </w:rPr>
        <w:t>设置</w:t>
      </w:r>
      <w:r>
        <w:rPr>
          <w:rFonts w:hint="eastAsia"/>
          <w:sz w:val="22"/>
        </w:rPr>
        <w:t>1</w:t>
      </w:r>
      <w:r>
        <w:rPr>
          <w:rFonts w:hint="eastAsia"/>
          <w:sz w:val="22"/>
        </w:rPr>
        <w:t>套雷达排队检测器。</w:t>
      </w:r>
    </w:p>
    <w:p w:rsidR="00B67D89" w:rsidRDefault="00B67D89" w:rsidP="00B67D89">
      <w:pPr>
        <w:numPr>
          <w:ilvl w:val="0"/>
          <w:numId w:val="45"/>
        </w:numPr>
        <w:spacing w:line="288" w:lineRule="auto"/>
        <w:ind w:leftChars="200" w:left="840"/>
        <w:rPr>
          <w:sz w:val="22"/>
        </w:rPr>
      </w:pPr>
      <w:r>
        <w:rPr>
          <w:rFonts w:hint="eastAsia"/>
          <w:sz w:val="22"/>
        </w:rPr>
        <w:t>排队长度检测器（雷达）与高清复合视频</w:t>
      </w:r>
      <w:proofErr w:type="gramStart"/>
      <w:r>
        <w:rPr>
          <w:rFonts w:hint="eastAsia"/>
          <w:sz w:val="22"/>
        </w:rPr>
        <w:t>检测器共杆安装</w:t>
      </w:r>
      <w:proofErr w:type="gramEnd"/>
      <w:r>
        <w:rPr>
          <w:rFonts w:hint="eastAsia"/>
          <w:sz w:val="22"/>
        </w:rPr>
        <w:t>。</w:t>
      </w:r>
    </w:p>
    <w:p w:rsidR="00B67D89" w:rsidRDefault="00B67D89" w:rsidP="00B67D89">
      <w:pPr>
        <w:numPr>
          <w:ilvl w:val="0"/>
          <w:numId w:val="45"/>
        </w:numPr>
        <w:spacing w:line="288" w:lineRule="auto"/>
        <w:ind w:leftChars="200" w:left="840"/>
        <w:rPr>
          <w:sz w:val="22"/>
        </w:rPr>
      </w:pPr>
      <w:r>
        <w:rPr>
          <w:rFonts w:hint="eastAsia"/>
          <w:sz w:val="22"/>
        </w:rPr>
        <w:t>在所有智能信号灯改造交叉口配置</w:t>
      </w:r>
      <w:r>
        <w:rPr>
          <w:rFonts w:hint="eastAsia"/>
          <w:sz w:val="22"/>
        </w:rPr>
        <w:t>1</w:t>
      </w:r>
      <w:r>
        <w:rPr>
          <w:rFonts w:hint="eastAsia"/>
          <w:sz w:val="22"/>
        </w:rPr>
        <w:t>台交叉口控制主机。交叉口控制主机采用机架式安装方式，放置于交叉口综合控制箱内。</w:t>
      </w:r>
    </w:p>
    <w:p w:rsidR="00B67D89" w:rsidRDefault="00B67D89" w:rsidP="00B67D89">
      <w:pPr>
        <w:numPr>
          <w:ilvl w:val="0"/>
          <w:numId w:val="45"/>
        </w:numPr>
        <w:spacing w:line="288" w:lineRule="auto"/>
        <w:ind w:leftChars="200" w:left="840"/>
        <w:rPr>
          <w:sz w:val="22"/>
        </w:rPr>
      </w:pPr>
      <w:r>
        <w:rPr>
          <w:rFonts w:hint="eastAsia"/>
          <w:sz w:val="22"/>
        </w:rPr>
        <w:t>每个智能信号灯交叉口配置一台交叉口灯组检测设备，用于检测信号灯状态、倒计时、异常检测等。该设备安装在</w:t>
      </w:r>
      <w:r>
        <w:rPr>
          <w:rFonts w:hint="eastAsia"/>
          <w:sz w:val="22"/>
        </w:rPr>
        <w:t>SCATS</w:t>
      </w:r>
      <w:r>
        <w:rPr>
          <w:rFonts w:hint="eastAsia"/>
          <w:sz w:val="22"/>
        </w:rPr>
        <w:t>信号机箱内。</w:t>
      </w:r>
    </w:p>
    <w:p w:rsidR="00B67D89" w:rsidRDefault="00B67D89" w:rsidP="00B67D89">
      <w:pPr>
        <w:numPr>
          <w:ilvl w:val="0"/>
          <w:numId w:val="45"/>
        </w:numPr>
        <w:spacing w:line="288" w:lineRule="auto"/>
        <w:ind w:leftChars="200" w:left="840"/>
        <w:rPr>
          <w:sz w:val="22"/>
        </w:rPr>
      </w:pPr>
      <w:r>
        <w:rPr>
          <w:rFonts w:hint="eastAsia"/>
          <w:sz w:val="22"/>
        </w:rPr>
        <w:t>每个智能信号灯交叉口配置一台交叉口设备状态综合检测模块，用于采集设备运维信息，监测机箱环境、机箱门状态等。该设备安装在交叉口控制箱内。</w:t>
      </w:r>
    </w:p>
    <w:p w:rsidR="00B67D89" w:rsidRDefault="00B67D89" w:rsidP="00B67D89">
      <w:pPr>
        <w:spacing w:line="288" w:lineRule="auto"/>
        <w:ind w:left="422"/>
        <w:outlineLvl w:val="6"/>
        <w:rPr>
          <w:b/>
          <w:bCs/>
          <w:sz w:val="22"/>
        </w:rPr>
      </w:pPr>
      <w:bookmarkStart w:id="48" w:name="_Toc144476742"/>
      <w:r>
        <w:rPr>
          <w:rFonts w:hint="eastAsia"/>
          <w:b/>
          <w:bCs/>
          <w:sz w:val="22"/>
        </w:rPr>
        <w:t>（</w:t>
      </w:r>
      <w:r>
        <w:rPr>
          <w:rFonts w:hint="eastAsia"/>
          <w:b/>
          <w:bCs/>
          <w:sz w:val="22"/>
        </w:rPr>
        <w:t>4</w:t>
      </w:r>
      <w:r>
        <w:rPr>
          <w:rFonts w:hint="eastAsia"/>
          <w:b/>
          <w:bCs/>
          <w:sz w:val="22"/>
        </w:rPr>
        <w:t>）智能图像存储转发扩容</w:t>
      </w:r>
      <w:bookmarkEnd w:id="48"/>
    </w:p>
    <w:p w:rsidR="00B67D89" w:rsidRDefault="00B67D89" w:rsidP="00B67D89">
      <w:pPr>
        <w:spacing w:line="288" w:lineRule="auto"/>
        <w:ind w:firstLineChars="200" w:firstLine="440"/>
        <w:rPr>
          <w:sz w:val="22"/>
        </w:rPr>
      </w:pPr>
      <w:r>
        <w:rPr>
          <w:rFonts w:hint="eastAsia"/>
          <w:sz w:val="22"/>
        </w:rPr>
        <w:t>本项目在公安分局智能图像监控系统的基础上结合本项目进行扩容，硬件设备根据前端点位和相关设备进行配置使用与统一管理。</w:t>
      </w:r>
    </w:p>
    <w:p w:rsidR="00B67D89" w:rsidRDefault="00B67D89" w:rsidP="00B67D89">
      <w:pPr>
        <w:spacing w:line="288" w:lineRule="auto"/>
        <w:ind w:firstLineChars="200" w:firstLine="440"/>
        <w:rPr>
          <w:sz w:val="22"/>
        </w:rPr>
      </w:pPr>
      <w:r>
        <w:rPr>
          <w:rFonts w:hint="eastAsia"/>
          <w:sz w:val="22"/>
        </w:rPr>
        <w:t>本次智能图像系统扩容，主要基于本项目中需要接入的高清复合视频检测器、高清卡口抓拍摄像机等设备的数据接入量，依据目前实际产生的数据规模，进行核算，配置响应的后端转发、解析及存储资源。</w:t>
      </w:r>
    </w:p>
    <w:p w:rsidR="00B67D89" w:rsidRDefault="00B67D89" w:rsidP="00B67D89">
      <w:pPr>
        <w:spacing w:line="288" w:lineRule="auto"/>
        <w:ind w:firstLineChars="200" w:firstLine="440"/>
        <w:rPr>
          <w:sz w:val="22"/>
        </w:rPr>
      </w:pPr>
      <w:r>
        <w:rPr>
          <w:rFonts w:hint="eastAsia"/>
          <w:sz w:val="22"/>
        </w:rPr>
        <w:t>①视频存储及转发</w:t>
      </w:r>
    </w:p>
    <w:p w:rsidR="00B67D89" w:rsidRDefault="00B67D89" w:rsidP="00B67D89">
      <w:pPr>
        <w:spacing w:line="288" w:lineRule="auto"/>
        <w:ind w:firstLineChars="200" w:firstLine="440"/>
        <w:rPr>
          <w:sz w:val="22"/>
        </w:rPr>
      </w:pPr>
      <w:r>
        <w:rPr>
          <w:rFonts w:hint="eastAsia"/>
          <w:sz w:val="22"/>
        </w:rPr>
        <w:t>本项目产生的高清视频需接入浦东新区各公安汇聚点进行存储和转发。</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按照市局建设指导意见的要求，高清视频要求不间断记录每秒不少于</w:t>
      </w:r>
      <w:r>
        <w:rPr>
          <w:rFonts w:ascii="Times New Roman" w:hAnsi="Times New Roman"/>
          <w:sz w:val="22"/>
        </w:rPr>
        <w:t>25</w:t>
      </w:r>
      <w:r>
        <w:rPr>
          <w:rFonts w:ascii="Times New Roman" w:hAnsi="Times New Roman"/>
          <w:sz w:val="22"/>
        </w:rPr>
        <w:t>帧的</w:t>
      </w:r>
      <w:r>
        <w:rPr>
          <w:rFonts w:ascii="Times New Roman" w:hAnsi="Times New Roman"/>
          <w:sz w:val="22"/>
        </w:rPr>
        <w:t>H.264</w:t>
      </w:r>
      <w:r>
        <w:rPr>
          <w:rFonts w:ascii="Times New Roman" w:hAnsi="Times New Roman"/>
          <w:sz w:val="22"/>
        </w:rPr>
        <w:t>高清码流，保存时间不低于</w:t>
      </w:r>
      <w:r>
        <w:rPr>
          <w:rFonts w:ascii="Times New Roman" w:hAnsi="Times New Roman"/>
          <w:sz w:val="22"/>
        </w:rPr>
        <w:t>30</w:t>
      </w:r>
      <w:r>
        <w:rPr>
          <w:rFonts w:ascii="Times New Roman" w:hAnsi="Times New Roman"/>
          <w:sz w:val="22"/>
        </w:rPr>
        <w:t>天。为节约机房存储空间，本工程视频存储节点按照每台接入</w:t>
      </w:r>
      <w:r>
        <w:rPr>
          <w:rFonts w:ascii="Times New Roman" w:hAnsi="Times New Roman"/>
          <w:sz w:val="22"/>
        </w:rPr>
        <w:t>32</w:t>
      </w:r>
      <w:r>
        <w:rPr>
          <w:rFonts w:ascii="Times New Roman" w:hAnsi="Times New Roman"/>
          <w:sz w:val="22"/>
        </w:rPr>
        <w:t>路进行配置，每</w:t>
      </w:r>
      <w:r>
        <w:rPr>
          <w:rFonts w:ascii="Times New Roman" w:hAnsi="Times New Roman"/>
          <w:sz w:val="22"/>
        </w:rPr>
        <w:lastRenderedPageBreak/>
        <w:t>台存储配置</w:t>
      </w:r>
      <w:r>
        <w:rPr>
          <w:rFonts w:ascii="Times New Roman" w:hAnsi="Times New Roman"/>
          <w:sz w:val="22"/>
        </w:rPr>
        <w:t>16</w:t>
      </w:r>
      <w:r>
        <w:rPr>
          <w:rFonts w:ascii="Times New Roman" w:hAnsi="Times New Roman"/>
          <w:sz w:val="22"/>
        </w:rPr>
        <w:t>块</w:t>
      </w:r>
      <w:r>
        <w:rPr>
          <w:rFonts w:ascii="Times New Roman" w:hAnsi="Times New Roman"/>
          <w:sz w:val="22"/>
        </w:rPr>
        <w:t>8T</w:t>
      </w:r>
      <w:r>
        <w:rPr>
          <w:rFonts w:ascii="Times New Roman" w:hAnsi="Times New Roman"/>
          <w:sz w:val="22"/>
        </w:rPr>
        <w:t>硬盘，并满足</w:t>
      </w:r>
      <w:r>
        <w:rPr>
          <w:rFonts w:ascii="Times New Roman" w:hAnsi="Times New Roman"/>
          <w:sz w:val="22"/>
        </w:rPr>
        <w:t>RAID5</w:t>
      </w:r>
      <w:r>
        <w:rPr>
          <w:rFonts w:ascii="Times New Roman" w:hAnsi="Times New Roman"/>
          <w:sz w:val="22"/>
        </w:rPr>
        <w:t>的配置要求。</w:t>
      </w:r>
    </w:p>
    <w:p w:rsidR="00B67D89" w:rsidRDefault="00B67D89" w:rsidP="00B67D89">
      <w:pPr>
        <w:spacing w:line="288" w:lineRule="auto"/>
        <w:ind w:firstLineChars="200" w:firstLine="440"/>
        <w:rPr>
          <w:sz w:val="22"/>
        </w:rPr>
      </w:pPr>
      <w:r>
        <w:rPr>
          <w:rFonts w:hint="eastAsia"/>
          <w:sz w:val="22"/>
        </w:rPr>
        <w:t>流媒体转发节点功能为实现前端设备接入、流媒体的转发。将高清流媒体实时图像转发以满足分局相关各类视频应用。本项目同时也须满足市局和分局对视频考核、调用及并发要求，并</w:t>
      </w:r>
      <w:proofErr w:type="gramStart"/>
      <w:r>
        <w:rPr>
          <w:rFonts w:hint="eastAsia"/>
          <w:sz w:val="22"/>
        </w:rPr>
        <w:t>对适当</w:t>
      </w:r>
      <w:proofErr w:type="gramEnd"/>
      <w:r>
        <w:rPr>
          <w:rFonts w:hint="eastAsia"/>
          <w:sz w:val="22"/>
        </w:rPr>
        <w:t>考虑一定冗余。</w:t>
      </w:r>
    </w:p>
    <w:p w:rsidR="00B67D89" w:rsidRDefault="00B67D89" w:rsidP="00B67D89">
      <w:pPr>
        <w:spacing w:line="288" w:lineRule="auto"/>
        <w:ind w:firstLineChars="200" w:firstLine="440"/>
        <w:rPr>
          <w:sz w:val="22"/>
        </w:rPr>
      </w:pPr>
      <w:r>
        <w:rPr>
          <w:rFonts w:hint="eastAsia"/>
          <w:sz w:val="22"/>
        </w:rPr>
        <w:t>②智能图像解析及存储</w:t>
      </w:r>
    </w:p>
    <w:p w:rsidR="00B67D89" w:rsidRDefault="00B67D89" w:rsidP="00B67D89">
      <w:pPr>
        <w:spacing w:line="288" w:lineRule="auto"/>
        <w:ind w:firstLineChars="200" w:firstLine="440"/>
        <w:rPr>
          <w:sz w:val="22"/>
        </w:rPr>
      </w:pPr>
      <w:r>
        <w:rPr>
          <w:rFonts w:hint="eastAsia"/>
          <w:sz w:val="22"/>
        </w:rPr>
        <w:t>本项目汇总应根据市局相关智能图像解析要求，进行如下相应配置：</w:t>
      </w:r>
    </w:p>
    <w:p w:rsidR="00B67D89" w:rsidRDefault="00B67D89" w:rsidP="00B67D89">
      <w:pPr>
        <w:spacing w:line="288" w:lineRule="auto"/>
        <w:ind w:firstLineChars="200" w:firstLine="440"/>
        <w:rPr>
          <w:sz w:val="22"/>
        </w:rPr>
      </w:pPr>
      <w:r>
        <w:rPr>
          <w:rFonts w:hint="eastAsia"/>
          <w:sz w:val="22"/>
        </w:rPr>
        <w:t>根据人脸分析需求配置人脸分析节点，根据市局及分局要求</w:t>
      </w:r>
      <w:r>
        <w:rPr>
          <w:color w:val="000000"/>
          <w:sz w:val="22"/>
          <w:shd w:val="clear" w:color="auto" w:fill="FFFFFF"/>
        </w:rPr>
        <w:t>配置人脸</w:t>
      </w:r>
      <w:r>
        <w:rPr>
          <w:rFonts w:hint="eastAsia"/>
          <w:color w:val="000000"/>
          <w:sz w:val="22"/>
          <w:shd w:val="clear" w:color="auto" w:fill="FFFFFF"/>
        </w:rPr>
        <w:t>大数据</w:t>
      </w:r>
      <w:r>
        <w:rPr>
          <w:color w:val="000000"/>
          <w:sz w:val="22"/>
          <w:shd w:val="clear" w:color="auto" w:fill="FFFFFF"/>
        </w:rPr>
        <w:t>存储节点</w:t>
      </w:r>
      <w:r>
        <w:rPr>
          <w:rFonts w:hint="eastAsia"/>
          <w:color w:val="000000"/>
          <w:sz w:val="22"/>
          <w:shd w:val="clear" w:color="auto" w:fill="FFFFFF"/>
        </w:rPr>
        <w:t>。</w:t>
      </w:r>
      <w:r>
        <w:rPr>
          <w:rFonts w:hint="eastAsia"/>
          <w:sz w:val="22"/>
        </w:rPr>
        <w:t>系统产生的人脸结构化数据按市局要求保留存储至少一年。</w:t>
      </w:r>
    </w:p>
    <w:p w:rsidR="00B67D89" w:rsidRDefault="00B67D89" w:rsidP="00B67D89">
      <w:pPr>
        <w:spacing w:line="288" w:lineRule="auto"/>
        <w:ind w:firstLineChars="200" w:firstLine="440"/>
        <w:rPr>
          <w:color w:val="000000"/>
          <w:sz w:val="22"/>
          <w:shd w:val="clear" w:color="auto" w:fill="FFFFFF"/>
        </w:rPr>
      </w:pPr>
      <w:r>
        <w:rPr>
          <w:rFonts w:hint="eastAsia"/>
          <w:sz w:val="22"/>
        </w:rPr>
        <w:t>根据市局及分局要求</w:t>
      </w:r>
      <w:r>
        <w:rPr>
          <w:color w:val="000000"/>
          <w:sz w:val="22"/>
          <w:shd w:val="clear" w:color="auto" w:fill="FFFFFF"/>
        </w:rPr>
        <w:t>配置</w:t>
      </w:r>
      <w:r>
        <w:rPr>
          <w:rFonts w:hint="eastAsia"/>
          <w:sz w:val="22"/>
        </w:rPr>
        <w:t>车辆分析要求，配置车辆分析节点，根据</w:t>
      </w:r>
      <w:r>
        <w:rPr>
          <w:color w:val="000000"/>
          <w:sz w:val="22"/>
          <w:shd w:val="clear" w:color="auto" w:fill="FFFFFF"/>
        </w:rPr>
        <w:t>需要配置车辆</w:t>
      </w:r>
      <w:r>
        <w:rPr>
          <w:rFonts w:hint="eastAsia"/>
          <w:color w:val="000000"/>
          <w:sz w:val="22"/>
          <w:shd w:val="clear" w:color="auto" w:fill="FFFFFF"/>
        </w:rPr>
        <w:t>大数据</w:t>
      </w:r>
      <w:r>
        <w:rPr>
          <w:color w:val="000000"/>
          <w:sz w:val="22"/>
          <w:shd w:val="clear" w:color="auto" w:fill="FFFFFF"/>
        </w:rPr>
        <w:t>存储节点。</w:t>
      </w:r>
    </w:p>
    <w:p w:rsidR="00B67D89" w:rsidRDefault="00B67D89" w:rsidP="00B67D89">
      <w:pPr>
        <w:spacing w:line="288" w:lineRule="auto"/>
        <w:rPr>
          <w:sz w:val="22"/>
        </w:rPr>
      </w:pPr>
      <w:r>
        <w:rPr>
          <w:rFonts w:hint="eastAsia"/>
          <w:color w:val="000000"/>
          <w:sz w:val="22"/>
          <w:shd w:val="clear" w:color="auto" w:fill="FFFFFF"/>
        </w:rPr>
        <w:t>系统产生的车辆结构化数据按市局要求保留存储至少一年，</w:t>
      </w:r>
    </w:p>
    <w:p w:rsidR="00B67D89" w:rsidRDefault="00B67D89" w:rsidP="00B67D89">
      <w:pPr>
        <w:spacing w:line="288" w:lineRule="auto"/>
        <w:ind w:left="422"/>
        <w:outlineLvl w:val="6"/>
        <w:rPr>
          <w:b/>
          <w:bCs/>
          <w:color w:val="000000"/>
          <w:sz w:val="22"/>
          <w:shd w:val="clear" w:color="auto" w:fill="FFFFFF"/>
        </w:rPr>
      </w:pPr>
      <w:bookmarkStart w:id="49" w:name="_Toc144476743"/>
      <w:r>
        <w:rPr>
          <w:rFonts w:hint="eastAsia"/>
          <w:b/>
          <w:bCs/>
          <w:color w:val="000000"/>
          <w:sz w:val="22"/>
          <w:shd w:val="clear" w:color="auto" w:fill="FFFFFF"/>
        </w:rPr>
        <w:t>（</w:t>
      </w:r>
      <w:r>
        <w:rPr>
          <w:rFonts w:hint="eastAsia"/>
          <w:b/>
          <w:bCs/>
          <w:color w:val="000000"/>
          <w:sz w:val="22"/>
          <w:shd w:val="clear" w:color="auto" w:fill="FFFFFF"/>
        </w:rPr>
        <w:t>5</w:t>
      </w:r>
      <w:r>
        <w:rPr>
          <w:rFonts w:hint="eastAsia"/>
          <w:b/>
          <w:bCs/>
          <w:color w:val="000000"/>
          <w:sz w:val="22"/>
          <w:shd w:val="clear" w:color="auto" w:fill="FFFFFF"/>
        </w:rPr>
        <w:t>）</w:t>
      </w:r>
      <w:proofErr w:type="gramStart"/>
      <w:r>
        <w:rPr>
          <w:rFonts w:hint="eastAsia"/>
          <w:b/>
          <w:bCs/>
          <w:color w:val="000000"/>
          <w:sz w:val="22"/>
          <w:shd w:val="clear" w:color="auto" w:fill="FFFFFF"/>
        </w:rPr>
        <w:t>电警审核</w:t>
      </w:r>
      <w:proofErr w:type="gramEnd"/>
      <w:r>
        <w:rPr>
          <w:rFonts w:hint="eastAsia"/>
          <w:b/>
          <w:bCs/>
          <w:color w:val="000000"/>
          <w:sz w:val="22"/>
          <w:shd w:val="clear" w:color="auto" w:fill="FFFFFF"/>
        </w:rPr>
        <w:t>处置扩容</w:t>
      </w:r>
      <w:bookmarkEnd w:id="49"/>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t>按照以下要求进行建设：</w:t>
      </w:r>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t>本项目在不影响日常业务系统运行的基础上，对现有平台进行扩容。</w:t>
      </w:r>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t>本项目前端采集到的违法数据分别按照电子警察相应的规范及技术标准的要求，分开独立进行记录与存储，即保证违法车辆数据的独立性要求进行建设。</w:t>
      </w:r>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t>本项目前端采集到的违法数据经由外场通信链路实现分局层面汇聚，在传输过程中不应进行任何形式的转发与存储（即数据不落地），以保证电子警察数据的安全性与唯一性要求。</w:t>
      </w:r>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t>确保违法确认数据实现各业务应用网络之间的数据交互。</w:t>
      </w:r>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t>电子警察前端采集数据经由有线直</w:t>
      </w:r>
      <w:proofErr w:type="gramStart"/>
      <w:r>
        <w:rPr>
          <w:rFonts w:hint="eastAsia"/>
          <w:color w:val="000000"/>
          <w:sz w:val="22"/>
          <w:shd w:val="clear" w:color="auto" w:fill="FFFFFF"/>
        </w:rPr>
        <w:t>连方式</w:t>
      </w:r>
      <w:proofErr w:type="gramEnd"/>
      <w:r>
        <w:rPr>
          <w:rFonts w:hint="eastAsia"/>
          <w:color w:val="000000"/>
          <w:sz w:val="22"/>
          <w:shd w:val="clear" w:color="auto" w:fill="FFFFFF"/>
        </w:rPr>
        <w:t>实现联网接入，必须严格遵守安全管理要求，确保各业务应用网络及电子警察业务的数据安全。</w:t>
      </w:r>
    </w:p>
    <w:p w:rsidR="00B67D89" w:rsidRDefault="00B67D89" w:rsidP="00B67D89">
      <w:pPr>
        <w:spacing w:line="288" w:lineRule="auto"/>
        <w:ind w:left="422"/>
        <w:outlineLvl w:val="6"/>
        <w:rPr>
          <w:b/>
          <w:bCs/>
          <w:sz w:val="22"/>
        </w:rPr>
      </w:pPr>
      <w:bookmarkStart w:id="50" w:name="_Toc144476744"/>
      <w:r>
        <w:rPr>
          <w:rFonts w:hint="eastAsia"/>
          <w:b/>
          <w:bCs/>
          <w:sz w:val="22"/>
        </w:rPr>
        <w:t>（</w:t>
      </w:r>
      <w:r>
        <w:rPr>
          <w:rFonts w:hint="eastAsia"/>
          <w:b/>
          <w:bCs/>
          <w:sz w:val="22"/>
        </w:rPr>
        <w:t>6</w:t>
      </w:r>
      <w:r>
        <w:rPr>
          <w:rFonts w:hint="eastAsia"/>
          <w:b/>
          <w:bCs/>
          <w:sz w:val="22"/>
        </w:rPr>
        <w:t>）“易的</w:t>
      </w:r>
      <w:r>
        <w:rPr>
          <w:b/>
          <w:bCs/>
          <w:sz w:val="22"/>
        </w:rPr>
        <w:t>PASS”</w:t>
      </w:r>
      <w:proofErr w:type="gramStart"/>
      <w:r>
        <w:rPr>
          <w:b/>
          <w:bCs/>
          <w:sz w:val="22"/>
        </w:rPr>
        <w:t>系统系统</w:t>
      </w:r>
      <w:proofErr w:type="gramEnd"/>
      <w:r>
        <w:rPr>
          <w:b/>
          <w:bCs/>
          <w:sz w:val="22"/>
        </w:rPr>
        <w:t>前置数据站</w:t>
      </w:r>
      <w:bookmarkEnd w:id="50"/>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t>按照市局相关文件各区级开展“易的</w:t>
      </w:r>
      <w:r>
        <w:rPr>
          <w:rFonts w:hint="eastAsia"/>
          <w:color w:val="000000"/>
          <w:sz w:val="22"/>
          <w:shd w:val="clear" w:color="auto" w:fill="FFFFFF"/>
        </w:rPr>
        <w:t>PASS</w:t>
      </w:r>
      <w:r>
        <w:rPr>
          <w:rFonts w:hint="eastAsia"/>
          <w:color w:val="000000"/>
          <w:sz w:val="22"/>
          <w:shd w:val="clear" w:color="auto" w:fill="FFFFFF"/>
        </w:rPr>
        <w:t>”系统配套项目建设须配套相应数据处理节点设备作为前置数据站。</w:t>
      </w: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51" w:name="_Toc9135"/>
      <w:bookmarkStart w:id="52" w:name="_Toc144476745"/>
      <w:r>
        <w:rPr>
          <w:rFonts w:ascii="Times New Roman" w:hAnsi="Times New Roman"/>
          <w:color w:val="000000"/>
          <w:sz w:val="22"/>
        </w:rPr>
        <w:t>9.2.1.2</w:t>
      </w:r>
      <w:r>
        <w:rPr>
          <w:rFonts w:ascii="Times New Roman" w:hAnsi="Times New Roman" w:hint="eastAsia"/>
          <w:color w:val="000000"/>
          <w:sz w:val="22"/>
        </w:rPr>
        <w:t>单点信号机联网建设</w:t>
      </w:r>
      <w:bookmarkEnd w:id="51"/>
      <w:r>
        <w:rPr>
          <w:rFonts w:ascii="Times New Roman" w:hAnsi="Times New Roman" w:hint="eastAsia"/>
          <w:color w:val="000000"/>
          <w:sz w:val="22"/>
        </w:rPr>
        <w:t>要求</w:t>
      </w:r>
      <w:bookmarkEnd w:id="52"/>
    </w:p>
    <w:p w:rsidR="00B67D89" w:rsidRDefault="00B67D89" w:rsidP="00B67D89">
      <w:pPr>
        <w:spacing w:line="288" w:lineRule="auto"/>
        <w:ind w:firstLineChars="200" w:firstLine="442"/>
        <w:outlineLvl w:val="6"/>
        <w:rPr>
          <w:b/>
          <w:bCs/>
          <w:sz w:val="22"/>
        </w:rPr>
      </w:pPr>
      <w:bookmarkStart w:id="53" w:name="_Toc144476746"/>
      <w:r>
        <w:rPr>
          <w:rFonts w:hint="eastAsia"/>
          <w:b/>
          <w:bCs/>
          <w:sz w:val="22"/>
        </w:rPr>
        <w:t>（</w:t>
      </w:r>
      <w:r>
        <w:rPr>
          <w:rFonts w:hint="eastAsia"/>
          <w:b/>
          <w:bCs/>
          <w:sz w:val="22"/>
        </w:rPr>
        <w:t>1</w:t>
      </w:r>
      <w:r>
        <w:rPr>
          <w:rFonts w:hint="eastAsia"/>
          <w:b/>
          <w:bCs/>
          <w:sz w:val="22"/>
        </w:rPr>
        <w:t>）单点信号机升级改造</w:t>
      </w:r>
      <w:bookmarkEnd w:id="53"/>
    </w:p>
    <w:p w:rsidR="00B67D89" w:rsidRDefault="00B67D89" w:rsidP="00B67D89">
      <w:pPr>
        <w:spacing w:line="288" w:lineRule="auto"/>
        <w:ind w:firstLineChars="200" w:firstLine="440"/>
        <w:rPr>
          <w:sz w:val="22"/>
        </w:rPr>
      </w:pPr>
      <w:r>
        <w:rPr>
          <w:rFonts w:hint="eastAsia"/>
          <w:sz w:val="22"/>
        </w:rPr>
        <w:t>本项目中须将浦东新区外环以外南部</w:t>
      </w:r>
      <w:proofErr w:type="gramStart"/>
      <w:r>
        <w:rPr>
          <w:rFonts w:hint="eastAsia"/>
          <w:sz w:val="22"/>
        </w:rPr>
        <w:t>片区域</w:t>
      </w:r>
      <w:proofErr w:type="gramEnd"/>
      <w:r>
        <w:rPr>
          <w:rFonts w:hint="eastAsia"/>
          <w:sz w:val="22"/>
        </w:rPr>
        <w:t>路网中的主干道路及镇区主要道路交叉口原有国产无联网功能信号机更换为具有联网功能的信号机，路口共计</w:t>
      </w:r>
      <w:r>
        <w:rPr>
          <w:sz w:val="22"/>
        </w:rPr>
        <w:t>126</w:t>
      </w:r>
      <w:r>
        <w:rPr>
          <w:sz w:val="22"/>
        </w:rPr>
        <w:t>处</w:t>
      </w:r>
      <w:r>
        <w:rPr>
          <w:rFonts w:hint="eastAsia"/>
          <w:sz w:val="22"/>
        </w:rPr>
        <w:t>。所更换的信号机需具有公安部权威检测机构出具的有效期内检测报告且功能及性能指标需满足</w:t>
      </w:r>
      <w:r>
        <w:rPr>
          <w:rFonts w:hint="eastAsia"/>
          <w:sz w:val="22"/>
        </w:rPr>
        <w:t>GB25280-2016</w:t>
      </w:r>
      <w:r>
        <w:rPr>
          <w:rFonts w:hint="eastAsia"/>
          <w:sz w:val="22"/>
        </w:rPr>
        <w:t>《道路交通信号控制机》以及单点信号机改造系统控制建设要求（</w:t>
      </w:r>
      <w:r>
        <w:rPr>
          <w:rFonts w:hint="eastAsia"/>
          <w:sz w:val="22"/>
        </w:rPr>
        <w:t>V1.0</w:t>
      </w:r>
      <w:r>
        <w:rPr>
          <w:rFonts w:hint="eastAsia"/>
          <w:sz w:val="22"/>
        </w:rPr>
        <w:t>）的要求，信号机至少具备</w:t>
      </w:r>
      <w:r>
        <w:rPr>
          <w:rFonts w:hint="eastAsia"/>
          <w:sz w:val="22"/>
        </w:rPr>
        <w:t>16</w:t>
      </w:r>
      <w:r>
        <w:rPr>
          <w:rFonts w:hint="eastAsia"/>
          <w:sz w:val="22"/>
        </w:rPr>
        <w:t>组灯组、</w:t>
      </w:r>
      <w:r>
        <w:rPr>
          <w:rFonts w:hint="eastAsia"/>
          <w:sz w:val="22"/>
        </w:rPr>
        <w:t>32</w:t>
      </w:r>
      <w:r>
        <w:rPr>
          <w:rFonts w:hint="eastAsia"/>
          <w:sz w:val="22"/>
        </w:rPr>
        <w:t>个检测输入，具备网络通信、故障检测等功能，并与浦东分局国产信号机上位平台兼容。且须配备相应电源防雷器及信号防雷器。</w:t>
      </w:r>
    </w:p>
    <w:p w:rsidR="00B67D89" w:rsidRDefault="00B67D89" w:rsidP="00B67D89">
      <w:pPr>
        <w:spacing w:line="288" w:lineRule="auto"/>
        <w:ind w:left="422"/>
        <w:outlineLvl w:val="6"/>
        <w:rPr>
          <w:b/>
          <w:bCs/>
          <w:sz w:val="22"/>
        </w:rPr>
      </w:pPr>
      <w:bookmarkStart w:id="54" w:name="_Toc144476747"/>
      <w:r>
        <w:rPr>
          <w:rFonts w:hint="eastAsia"/>
          <w:b/>
          <w:bCs/>
          <w:sz w:val="22"/>
        </w:rPr>
        <w:t>（</w:t>
      </w:r>
      <w:r>
        <w:rPr>
          <w:rFonts w:hint="eastAsia"/>
          <w:b/>
          <w:bCs/>
          <w:sz w:val="22"/>
        </w:rPr>
        <w:t>2</w:t>
      </w:r>
      <w:r>
        <w:rPr>
          <w:rFonts w:hint="eastAsia"/>
          <w:b/>
          <w:bCs/>
          <w:sz w:val="22"/>
        </w:rPr>
        <w:t>）信号控制平台改造</w:t>
      </w:r>
      <w:bookmarkEnd w:id="54"/>
    </w:p>
    <w:p w:rsidR="00B67D89" w:rsidRDefault="00B67D89" w:rsidP="00B67D89">
      <w:pPr>
        <w:spacing w:line="288" w:lineRule="auto"/>
        <w:ind w:firstLineChars="200" w:firstLine="440"/>
        <w:rPr>
          <w:sz w:val="22"/>
        </w:rPr>
      </w:pPr>
      <w:r>
        <w:rPr>
          <w:rFonts w:hint="eastAsia"/>
          <w:sz w:val="22"/>
        </w:rPr>
        <w:t>首先，本项目中，仍将沿用原国产信号机上位平台架构，升级平台的控制和管理功能，进一步加强国产信号机自适应控制系统的区域控制和区域协调能力。以国标为基础，统一通信接口和协议，建立国产信号机准入机制，实现浦东新区国产信号机通信协议与控制方式的统一，为下一步达到不同品牌国产信号机在同一区域内通过同一指令实现区域协调、干线协调的最终目的创造条件。从而实现不同品牌信号间的“交互性”和“互换性”，更加有利于实际交通控制中协调控制策略的实施。</w:t>
      </w:r>
    </w:p>
    <w:p w:rsidR="00B67D89" w:rsidRDefault="00B67D89" w:rsidP="00B67D89">
      <w:pPr>
        <w:spacing w:line="288" w:lineRule="auto"/>
        <w:ind w:firstLineChars="200" w:firstLine="440"/>
        <w:rPr>
          <w:color w:val="000000"/>
          <w:sz w:val="22"/>
          <w:shd w:val="clear" w:color="auto" w:fill="FFFFFF"/>
        </w:rPr>
      </w:pPr>
      <w:r>
        <w:rPr>
          <w:rFonts w:hint="eastAsia"/>
          <w:color w:val="000000"/>
          <w:sz w:val="22"/>
          <w:shd w:val="clear" w:color="auto" w:fill="FFFFFF"/>
        </w:rPr>
        <w:lastRenderedPageBreak/>
        <w:t>其次，根据浦东的实际情况，信号控制平台应具备的</w:t>
      </w:r>
      <w:r>
        <w:rPr>
          <w:rFonts w:hint="eastAsia"/>
          <w:bCs/>
          <w:color w:val="000000"/>
          <w:sz w:val="22"/>
          <w:shd w:val="clear" w:color="auto" w:fill="FFFFFF"/>
        </w:rPr>
        <w:t>功能如下</w:t>
      </w:r>
      <w:r>
        <w:rPr>
          <w:rFonts w:hint="eastAsia"/>
          <w:color w:val="000000"/>
          <w:sz w:val="22"/>
          <w:shd w:val="clear" w:color="auto" w:fill="FFFFFF"/>
        </w:rPr>
        <w:t>：</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可以通过国产信号机自适应控制系统对道路的实时流量数据采集分析、计算区域道路流量饱和度，选择不同的交通控制方案；</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可以针对不同的地域交通流量状况对路网进行分组，形成子系统，有针对性的采取交通控制手段；</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可以在通信受到干扰、路口控制器故障时灵活切换系统后备控制模式；</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可以根据交通警卫、消防、救护、抢险等建立紧急事件交通信号预案，设置、存储、按需调用实施。</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具备区域协调功能；</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具备针对不同路网交通情况分别采取交通控制方案和措施；</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具备系统故障时自动切换后备控制模式；</w:t>
      </w:r>
    </w:p>
    <w:p w:rsidR="00B67D89" w:rsidRDefault="00B67D89" w:rsidP="00B67D89">
      <w:pPr>
        <w:numPr>
          <w:ilvl w:val="0"/>
          <w:numId w:val="46"/>
        </w:numPr>
        <w:spacing w:line="288" w:lineRule="auto"/>
        <w:ind w:left="0" w:firstLine="448"/>
        <w:jc w:val="left"/>
        <w:rPr>
          <w:color w:val="000000"/>
          <w:sz w:val="22"/>
          <w:shd w:val="clear" w:color="auto" w:fill="FFFFFF"/>
        </w:rPr>
      </w:pPr>
      <w:r>
        <w:rPr>
          <w:rFonts w:hint="eastAsia"/>
          <w:color w:val="000000"/>
          <w:sz w:val="22"/>
          <w:shd w:val="clear" w:color="auto" w:fill="FFFFFF"/>
        </w:rPr>
        <w:t>具备紧急事件预案设置和调用功能。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具有相应的安全防范措施、具有登录功能。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可以快速打开监控窗口，输入对应的路口编号，即可立即监控设备的运行情况、配置终端控制机的运行方案；详细显示该设备的具体路口编号、所属的子区域编号以及自身运行的一些参数信息，其中包括运行模式、放行周期、实时倒计时、设备当前时间、系统时间、显示外接</w:t>
      </w:r>
      <w:proofErr w:type="gramStart"/>
      <w:r>
        <w:rPr>
          <w:rFonts w:hint="eastAsia"/>
          <w:color w:val="000000"/>
          <w:sz w:val="22"/>
          <w:shd w:val="clear" w:color="auto" w:fill="FFFFFF"/>
        </w:rPr>
        <w:t>灯设备</w:t>
      </w:r>
      <w:proofErr w:type="gramEnd"/>
      <w:r>
        <w:rPr>
          <w:rFonts w:hint="eastAsia"/>
          <w:color w:val="000000"/>
          <w:sz w:val="22"/>
          <w:shd w:val="clear" w:color="auto" w:fill="FFFFFF"/>
        </w:rPr>
        <w:t>具体电流、电压数值、提示设备异常状况。</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系统按照大，小区域协同管理的方式进行管理。可以添加设备到管理的子区域内、可以新建子区域，并能配置，罗列了子区域里的所有设备。</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系统能提供短信报警功能的设置，实现短信发送到指定人员手机。</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w:t>
      </w:r>
      <w:r>
        <w:rPr>
          <w:rFonts w:hint="eastAsia"/>
          <w:color w:val="000000"/>
          <w:sz w:val="22"/>
          <w:shd w:val="clear" w:color="auto" w:fill="FFFFFF"/>
        </w:rPr>
        <w:t>GIS</w:t>
      </w:r>
      <w:r>
        <w:rPr>
          <w:rFonts w:hint="eastAsia"/>
          <w:color w:val="000000"/>
          <w:sz w:val="22"/>
          <w:shd w:val="clear" w:color="auto" w:fill="FFFFFF"/>
        </w:rPr>
        <w:t>地图，并且能显示设备位置信息，运行状态；能具有选择距离、面积测量、并按地图缩放比例显示真实数值。</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具有快速查看管理范围内的所有设备运行模式的变动、方案的切换、周期的调整以及可能产生的异常运行状况</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具有绘制路口示意图功能、模拟图能够真实地体现路口形状、各个方向的车道数、人行道以及环形线圈</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具有校准设备时间功能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具有快速远程控制切换相位</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具有远程手动控制功能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具有查看设备日志功能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具有查看检测器流量、饱和度功能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支持多种通讯方式、包括：</w:t>
      </w:r>
      <w:r>
        <w:rPr>
          <w:rFonts w:hint="eastAsia"/>
          <w:color w:val="000000"/>
          <w:sz w:val="22"/>
          <w:shd w:val="clear" w:color="auto" w:fill="FFFFFF"/>
        </w:rPr>
        <w:t>4G/</w:t>
      </w:r>
      <w:r>
        <w:rPr>
          <w:rFonts w:hint="eastAsia"/>
          <w:color w:val="000000"/>
          <w:sz w:val="22"/>
          <w:shd w:val="clear" w:color="auto" w:fill="FFFFFF"/>
        </w:rPr>
        <w:t>光缆等</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具有相应的安全防范措施、数据加密，具有用户登录功能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支持多种设备类型，包括单点机设备、外置检测设备。</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具有公告功能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具有参数备份功能</w:t>
      </w:r>
    </w:p>
    <w:p w:rsidR="00B67D89" w:rsidRDefault="00B67D89" w:rsidP="00B67D89">
      <w:pPr>
        <w:numPr>
          <w:ilvl w:val="0"/>
          <w:numId w:val="46"/>
        </w:numPr>
        <w:spacing w:line="288" w:lineRule="auto"/>
        <w:ind w:left="0" w:firstLine="420"/>
        <w:jc w:val="left"/>
        <w:rPr>
          <w:color w:val="000000"/>
          <w:sz w:val="22"/>
          <w:shd w:val="clear" w:color="auto" w:fill="FFFFFF"/>
        </w:rPr>
      </w:pPr>
      <w:r>
        <w:rPr>
          <w:rFonts w:hint="eastAsia"/>
          <w:color w:val="000000"/>
          <w:sz w:val="22"/>
          <w:shd w:val="clear" w:color="auto" w:fill="FFFFFF"/>
        </w:rPr>
        <w:t>辅助配置绿波带功能</w:t>
      </w:r>
    </w:p>
    <w:p w:rsidR="00B67D89" w:rsidRDefault="00B67D89" w:rsidP="00B67D89">
      <w:pPr>
        <w:spacing w:line="288" w:lineRule="auto"/>
        <w:ind w:left="420"/>
        <w:jc w:val="left"/>
        <w:rPr>
          <w:b/>
          <w:bCs/>
          <w:color w:val="000000"/>
          <w:sz w:val="22"/>
          <w:shd w:val="clear" w:color="auto" w:fill="FFFFFF"/>
        </w:rPr>
      </w:pPr>
      <w:r>
        <w:rPr>
          <w:rFonts w:hint="eastAsia"/>
          <w:b/>
          <w:bCs/>
          <w:color w:val="000000"/>
          <w:sz w:val="22"/>
          <w:shd w:val="clear" w:color="auto" w:fill="FFFFFF"/>
        </w:rPr>
        <w:lastRenderedPageBreak/>
        <w:t>功能指标：</w:t>
      </w:r>
    </w:p>
    <w:p w:rsidR="00B67D89" w:rsidRDefault="00B67D89" w:rsidP="00B67D89">
      <w:pPr>
        <w:spacing w:line="288" w:lineRule="auto"/>
        <w:ind w:left="420"/>
        <w:jc w:val="left"/>
        <w:rPr>
          <w:color w:val="000000"/>
          <w:sz w:val="22"/>
          <w:shd w:val="clear" w:color="auto" w:fill="FFFFFF"/>
        </w:rPr>
      </w:pPr>
      <w:r>
        <w:rPr>
          <w:rFonts w:hint="eastAsia"/>
          <w:color w:val="000000"/>
          <w:sz w:val="22"/>
          <w:shd w:val="clear" w:color="auto" w:fill="FFFFFF"/>
        </w:rPr>
        <w:t>①单台服务器支持同时</w:t>
      </w:r>
      <w:r>
        <w:rPr>
          <w:rFonts w:hint="eastAsia"/>
          <w:color w:val="000000"/>
          <w:sz w:val="22"/>
          <w:shd w:val="clear" w:color="auto" w:fill="FFFFFF"/>
        </w:rPr>
        <w:t>200</w:t>
      </w:r>
      <w:r>
        <w:rPr>
          <w:rFonts w:hint="eastAsia"/>
          <w:color w:val="000000"/>
          <w:sz w:val="22"/>
          <w:shd w:val="clear" w:color="auto" w:fill="FFFFFF"/>
        </w:rPr>
        <w:t>台在线运行。</w:t>
      </w:r>
    </w:p>
    <w:p w:rsidR="00B67D89" w:rsidRDefault="00B67D89" w:rsidP="00B67D89">
      <w:pPr>
        <w:spacing w:line="288" w:lineRule="auto"/>
        <w:ind w:left="420"/>
        <w:jc w:val="left"/>
        <w:rPr>
          <w:color w:val="000000"/>
          <w:sz w:val="22"/>
          <w:shd w:val="clear" w:color="auto" w:fill="FFFFFF"/>
        </w:rPr>
      </w:pPr>
      <w:r>
        <w:rPr>
          <w:rFonts w:hint="eastAsia"/>
          <w:color w:val="000000"/>
          <w:sz w:val="22"/>
          <w:shd w:val="clear" w:color="auto" w:fill="FFFFFF"/>
        </w:rPr>
        <w:t>②单台服务器支持同时支持大于</w:t>
      </w:r>
      <w:r>
        <w:rPr>
          <w:rFonts w:hint="eastAsia"/>
          <w:color w:val="000000"/>
          <w:sz w:val="22"/>
          <w:shd w:val="clear" w:color="auto" w:fill="FFFFFF"/>
        </w:rPr>
        <w:t>50</w:t>
      </w:r>
      <w:r>
        <w:rPr>
          <w:rFonts w:hint="eastAsia"/>
          <w:color w:val="000000"/>
          <w:sz w:val="22"/>
          <w:shd w:val="clear" w:color="auto" w:fill="FFFFFF"/>
        </w:rPr>
        <w:t>个区域管理运行。</w:t>
      </w:r>
    </w:p>
    <w:p w:rsidR="00B67D89" w:rsidRDefault="00B67D89" w:rsidP="00B67D89">
      <w:pPr>
        <w:spacing w:line="288" w:lineRule="auto"/>
        <w:ind w:left="420"/>
        <w:jc w:val="left"/>
        <w:rPr>
          <w:color w:val="000000"/>
          <w:sz w:val="22"/>
          <w:shd w:val="clear" w:color="auto" w:fill="FFFFFF"/>
        </w:rPr>
      </w:pPr>
      <w:r>
        <w:rPr>
          <w:rFonts w:hint="eastAsia"/>
          <w:color w:val="000000"/>
          <w:sz w:val="22"/>
          <w:shd w:val="clear" w:color="auto" w:fill="FFFFFF"/>
        </w:rPr>
        <w:t>③支持同时</w:t>
      </w:r>
      <w:r>
        <w:rPr>
          <w:rFonts w:hint="eastAsia"/>
          <w:color w:val="000000"/>
          <w:sz w:val="22"/>
          <w:shd w:val="clear" w:color="auto" w:fill="FFFFFF"/>
        </w:rPr>
        <w:t>100</w:t>
      </w:r>
      <w:r>
        <w:rPr>
          <w:rFonts w:hint="eastAsia"/>
          <w:color w:val="000000"/>
          <w:sz w:val="22"/>
          <w:shd w:val="clear" w:color="auto" w:fill="FFFFFF"/>
        </w:rPr>
        <w:t>个人同时在线查询。</w:t>
      </w:r>
    </w:p>
    <w:p w:rsidR="00B67D89" w:rsidRDefault="00B67D89" w:rsidP="00B67D89">
      <w:pPr>
        <w:spacing w:line="288" w:lineRule="auto"/>
        <w:ind w:left="420"/>
        <w:jc w:val="left"/>
        <w:rPr>
          <w:color w:val="000000"/>
          <w:sz w:val="22"/>
          <w:shd w:val="clear" w:color="auto" w:fill="FFFFFF"/>
        </w:rPr>
      </w:pPr>
      <w:r>
        <w:rPr>
          <w:rFonts w:hint="eastAsia"/>
          <w:color w:val="000000"/>
          <w:sz w:val="22"/>
          <w:shd w:val="clear" w:color="auto" w:fill="FFFFFF"/>
        </w:rPr>
        <w:t>④用户分级管理。</w:t>
      </w:r>
    </w:p>
    <w:p w:rsidR="00B67D89" w:rsidRDefault="00B67D89" w:rsidP="00B67D89">
      <w:pPr>
        <w:spacing w:line="288" w:lineRule="auto"/>
        <w:ind w:left="420"/>
        <w:jc w:val="left"/>
        <w:rPr>
          <w:color w:val="000000"/>
          <w:sz w:val="22"/>
          <w:shd w:val="clear" w:color="auto" w:fill="FFFFFF"/>
        </w:rPr>
      </w:pPr>
      <w:r>
        <w:rPr>
          <w:rFonts w:hint="eastAsia"/>
          <w:color w:val="000000"/>
          <w:sz w:val="22"/>
          <w:shd w:val="clear" w:color="auto" w:fill="FFFFFF"/>
        </w:rPr>
        <w:t>⑤绿波带实时显示，可实时调整。</w:t>
      </w:r>
    </w:p>
    <w:p w:rsidR="00B67D89" w:rsidRDefault="00B67D89" w:rsidP="00B67D89">
      <w:pPr>
        <w:spacing w:line="288" w:lineRule="auto"/>
        <w:ind w:left="420"/>
        <w:jc w:val="left"/>
        <w:rPr>
          <w:color w:val="000000"/>
          <w:sz w:val="22"/>
          <w:shd w:val="clear" w:color="auto" w:fill="FFFFFF"/>
        </w:rPr>
      </w:pPr>
      <w:r>
        <w:rPr>
          <w:rFonts w:hint="eastAsia"/>
          <w:color w:val="000000"/>
          <w:sz w:val="22"/>
          <w:shd w:val="clear" w:color="auto" w:fill="FFFFFF"/>
        </w:rPr>
        <w:t>⑥开放的通信协议和调试环境。</w:t>
      </w:r>
    </w:p>
    <w:p w:rsidR="00B67D89" w:rsidRDefault="00B67D89" w:rsidP="00B67D89">
      <w:pPr>
        <w:spacing w:line="288" w:lineRule="auto"/>
        <w:ind w:left="422"/>
        <w:outlineLvl w:val="6"/>
        <w:rPr>
          <w:b/>
          <w:bCs/>
          <w:sz w:val="22"/>
        </w:rPr>
      </w:pPr>
      <w:bookmarkStart w:id="55" w:name="_Toc144476748"/>
      <w:r>
        <w:rPr>
          <w:rFonts w:hint="eastAsia"/>
          <w:b/>
          <w:bCs/>
          <w:sz w:val="22"/>
        </w:rPr>
        <w:t>（</w:t>
      </w:r>
      <w:r>
        <w:rPr>
          <w:rFonts w:hint="eastAsia"/>
          <w:b/>
          <w:bCs/>
          <w:sz w:val="22"/>
        </w:rPr>
        <w:t>3</w:t>
      </w:r>
      <w:r>
        <w:rPr>
          <w:rFonts w:hint="eastAsia"/>
          <w:b/>
          <w:bCs/>
          <w:sz w:val="22"/>
        </w:rPr>
        <w:t>）智能交通信号灯管理系统扩容</w:t>
      </w:r>
      <w:bookmarkEnd w:id="55"/>
    </w:p>
    <w:p w:rsidR="00B67D89" w:rsidRDefault="00B67D89" w:rsidP="00B67D89">
      <w:pPr>
        <w:spacing w:line="288" w:lineRule="auto"/>
        <w:ind w:firstLineChars="200" w:firstLine="440"/>
        <w:rPr>
          <w:sz w:val="22"/>
        </w:rPr>
      </w:pPr>
      <w:r w:rsidRPr="00C57177">
        <w:rPr>
          <w:rFonts w:ascii="宋体" w:hAnsi="宋体" w:hint="eastAsia"/>
          <w:bCs/>
          <w:sz w:val="22"/>
        </w:rPr>
        <w:t>本项目建设的前端智能感知设备，应根据采购人要求接入</w:t>
      </w:r>
      <w:r>
        <w:rPr>
          <w:sz w:val="22"/>
        </w:rPr>
        <w:t>分局</w:t>
      </w:r>
      <w:r>
        <w:rPr>
          <w:rFonts w:hint="eastAsia"/>
          <w:sz w:val="22"/>
        </w:rPr>
        <w:t>相应管理平台。完成如下工作要求</w:t>
      </w:r>
    </w:p>
    <w:p w:rsidR="00B67D89" w:rsidRDefault="00B67D89" w:rsidP="00B67D89">
      <w:pPr>
        <w:spacing w:line="288" w:lineRule="auto"/>
        <w:ind w:firstLineChars="200" w:firstLine="440"/>
        <w:rPr>
          <w:sz w:val="22"/>
        </w:rPr>
      </w:pPr>
      <w:r>
        <w:rPr>
          <w:rFonts w:hint="eastAsia"/>
          <w:sz w:val="22"/>
        </w:rPr>
        <w:t>辖区范围内智能视频监控设备采集到的结构化数据、非结构化数据、半结构化数据（特征图片、场景图片、视频片段等）进行接入、存储、管理、调度及分析</w:t>
      </w:r>
      <w:proofErr w:type="gramStart"/>
      <w:r>
        <w:rPr>
          <w:rFonts w:hint="eastAsia"/>
          <w:sz w:val="22"/>
        </w:rPr>
        <w:t>研</w:t>
      </w:r>
      <w:proofErr w:type="gramEnd"/>
      <w:r>
        <w:rPr>
          <w:rFonts w:hint="eastAsia"/>
          <w:sz w:val="22"/>
        </w:rPr>
        <w:t>判，对辖区范围内</w:t>
      </w:r>
      <w:proofErr w:type="gramStart"/>
      <w:r>
        <w:rPr>
          <w:rFonts w:hint="eastAsia"/>
          <w:sz w:val="22"/>
        </w:rPr>
        <w:t>车道级</w:t>
      </w:r>
      <w:proofErr w:type="gramEnd"/>
      <w:r>
        <w:rPr>
          <w:rFonts w:hint="eastAsia"/>
          <w:sz w:val="22"/>
        </w:rPr>
        <w:t>地图的采集和更新维护，按照本系统规定的数据格式推送至分局管理系统。</w:t>
      </w:r>
    </w:p>
    <w:p w:rsidR="00B67D89" w:rsidRDefault="00B67D89" w:rsidP="00B67D89">
      <w:pPr>
        <w:spacing w:line="288" w:lineRule="auto"/>
        <w:ind w:firstLineChars="200" w:firstLine="440"/>
        <w:rPr>
          <w:sz w:val="22"/>
        </w:rPr>
      </w:pPr>
      <w:r>
        <w:rPr>
          <w:rFonts w:hint="eastAsia"/>
          <w:sz w:val="22"/>
        </w:rPr>
        <w:t>交叉口的复合视频检测器、排队长度检测器、设备故障检测器等外场智能感知器终端采集的交通流数据、排队数据、事件数据等结构化数据信息通过分局专网直接上</w:t>
      </w:r>
      <w:proofErr w:type="gramStart"/>
      <w:r>
        <w:rPr>
          <w:rFonts w:hint="eastAsia"/>
          <w:sz w:val="22"/>
        </w:rPr>
        <w:t>传分局</w:t>
      </w:r>
      <w:proofErr w:type="gramEnd"/>
      <w:r>
        <w:rPr>
          <w:rFonts w:hint="eastAsia"/>
          <w:sz w:val="22"/>
        </w:rPr>
        <w:t>管理系统；</w:t>
      </w:r>
    </w:p>
    <w:p w:rsidR="00B67D89" w:rsidRDefault="00B67D89" w:rsidP="00B67D89">
      <w:pPr>
        <w:spacing w:line="288" w:lineRule="auto"/>
        <w:ind w:firstLineChars="200" w:firstLine="440"/>
        <w:rPr>
          <w:sz w:val="22"/>
        </w:rPr>
      </w:pPr>
      <w:r>
        <w:rPr>
          <w:rFonts w:hint="eastAsia"/>
          <w:sz w:val="22"/>
        </w:rPr>
        <w:t>复合视频检测器采集的非结构化和半结构化数据（视频图像、特征图片、场景图片等）将实时上</w:t>
      </w:r>
      <w:proofErr w:type="gramStart"/>
      <w:r>
        <w:rPr>
          <w:rFonts w:hint="eastAsia"/>
          <w:sz w:val="22"/>
        </w:rPr>
        <w:t>传分局</w:t>
      </w:r>
      <w:proofErr w:type="gramEnd"/>
      <w:r>
        <w:rPr>
          <w:rFonts w:hint="eastAsia"/>
          <w:sz w:val="22"/>
        </w:rPr>
        <w:t>进行存储和转发，同时按采购人要求接入到分局、市局系统以满足各类业务应用。</w:t>
      </w:r>
      <w:r>
        <w:rPr>
          <w:rFonts w:hint="eastAsia"/>
          <w:sz w:val="22"/>
        </w:rPr>
        <w:t xml:space="preserve"> </w:t>
      </w:r>
      <w:r>
        <w:rPr>
          <w:rFonts w:hint="eastAsia"/>
          <w:sz w:val="22"/>
        </w:rPr>
        <w:t>复合视频检测器采集的机动车交通违法数据须上</w:t>
      </w:r>
      <w:proofErr w:type="gramStart"/>
      <w:r>
        <w:rPr>
          <w:rFonts w:hint="eastAsia"/>
          <w:sz w:val="22"/>
        </w:rPr>
        <w:t>传分局的电警</w:t>
      </w:r>
      <w:proofErr w:type="gramEnd"/>
      <w:r>
        <w:rPr>
          <w:rFonts w:hint="eastAsia"/>
          <w:sz w:val="22"/>
        </w:rPr>
        <w:t>处置系统，对违法图片进行审核后上传</w:t>
      </w:r>
      <w:proofErr w:type="gramStart"/>
      <w:r>
        <w:rPr>
          <w:rFonts w:hint="eastAsia"/>
          <w:sz w:val="22"/>
        </w:rPr>
        <w:t>总队电警</w:t>
      </w:r>
      <w:proofErr w:type="gramEnd"/>
      <w:r>
        <w:rPr>
          <w:rFonts w:hint="eastAsia"/>
          <w:sz w:val="22"/>
        </w:rPr>
        <w:t>汇聚系统。具体工作内容如下：</w:t>
      </w:r>
    </w:p>
    <w:p w:rsidR="00B67D89" w:rsidRDefault="00B67D89" w:rsidP="00B67D89">
      <w:pPr>
        <w:spacing w:line="288" w:lineRule="auto"/>
        <w:ind w:firstLineChars="200" w:firstLine="440"/>
        <w:rPr>
          <w:sz w:val="22"/>
        </w:rPr>
      </w:pPr>
      <w:r>
        <w:rPr>
          <w:rFonts w:hint="eastAsia"/>
          <w:sz w:val="22"/>
        </w:rPr>
        <w:t>①数据预处理</w:t>
      </w:r>
    </w:p>
    <w:p w:rsidR="00B67D89" w:rsidRDefault="00B67D89" w:rsidP="00B67D89">
      <w:pPr>
        <w:spacing w:line="288" w:lineRule="auto"/>
        <w:ind w:firstLineChars="200" w:firstLine="440"/>
        <w:rPr>
          <w:sz w:val="22"/>
        </w:rPr>
      </w:pPr>
      <w:r>
        <w:rPr>
          <w:rFonts w:hint="eastAsia"/>
          <w:sz w:val="22"/>
        </w:rPr>
        <w:t>实现道路综合信息数据的融合及建库、数据质量整理、数据质量检验。</w:t>
      </w:r>
    </w:p>
    <w:p w:rsidR="00B67D89" w:rsidRDefault="00B67D89" w:rsidP="00B67D89">
      <w:pPr>
        <w:spacing w:line="288" w:lineRule="auto"/>
        <w:ind w:firstLineChars="200" w:firstLine="440"/>
        <w:rPr>
          <w:sz w:val="22"/>
        </w:rPr>
      </w:pPr>
      <w:r>
        <w:rPr>
          <w:rFonts w:hint="eastAsia"/>
          <w:sz w:val="22"/>
        </w:rPr>
        <w:t>②智能视频分析</w:t>
      </w:r>
    </w:p>
    <w:p w:rsidR="00B67D89" w:rsidRDefault="00B67D89" w:rsidP="00B67D89">
      <w:pPr>
        <w:spacing w:line="288" w:lineRule="auto"/>
        <w:ind w:firstLineChars="200" w:firstLine="440"/>
        <w:rPr>
          <w:sz w:val="22"/>
        </w:rPr>
      </w:pPr>
      <w:r>
        <w:rPr>
          <w:rFonts w:hint="eastAsia"/>
          <w:sz w:val="22"/>
        </w:rPr>
        <w:t>210</w:t>
      </w:r>
      <w:r>
        <w:rPr>
          <w:rFonts w:hint="eastAsia"/>
          <w:sz w:val="22"/>
        </w:rPr>
        <w:t>个新建智能交通信号灯管理系统外场设备的交叉口共新建视频数</w:t>
      </w:r>
      <w:r>
        <w:rPr>
          <w:rFonts w:hint="eastAsia"/>
          <w:sz w:val="22"/>
        </w:rPr>
        <w:t>923</w:t>
      </w:r>
      <w:r>
        <w:rPr>
          <w:rFonts w:hint="eastAsia"/>
          <w:sz w:val="22"/>
        </w:rPr>
        <w:t>路。计算及存储系统主要提供智能视频分析子系统的基础云平台运行、核心视频分析计算、结构化及半结构化数据存储的硬件环境。</w:t>
      </w:r>
    </w:p>
    <w:p w:rsidR="00B67D89" w:rsidRDefault="00B67D89" w:rsidP="00B67D89">
      <w:pPr>
        <w:spacing w:line="288" w:lineRule="auto"/>
        <w:ind w:firstLineChars="200" w:firstLine="440"/>
        <w:rPr>
          <w:sz w:val="22"/>
        </w:rPr>
      </w:pPr>
      <w:r>
        <w:rPr>
          <w:rFonts w:hint="eastAsia"/>
          <w:sz w:val="22"/>
        </w:rPr>
        <w:t>③计算及存储服务</w:t>
      </w:r>
    </w:p>
    <w:p w:rsidR="00B67D89" w:rsidRDefault="00B67D89" w:rsidP="00B67D89">
      <w:pPr>
        <w:spacing w:line="288" w:lineRule="auto"/>
        <w:ind w:firstLineChars="200" w:firstLine="440"/>
        <w:rPr>
          <w:sz w:val="22"/>
        </w:rPr>
      </w:pPr>
      <w:r>
        <w:rPr>
          <w:rFonts w:hint="eastAsia"/>
          <w:sz w:val="22"/>
        </w:rPr>
        <w:t>计算及存储服务即小集群应用软件的部署包括节点管理服务、对象存储服务、视觉智能引擎三部分。</w:t>
      </w:r>
    </w:p>
    <w:p w:rsidR="00B67D89" w:rsidRDefault="00B67D89" w:rsidP="00B67D89">
      <w:pPr>
        <w:spacing w:line="288" w:lineRule="auto"/>
        <w:ind w:firstLineChars="200" w:firstLine="440"/>
        <w:rPr>
          <w:sz w:val="22"/>
        </w:rPr>
      </w:pPr>
      <w:r>
        <w:rPr>
          <w:rFonts w:hint="eastAsia"/>
          <w:sz w:val="22"/>
        </w:rPr>
        <w:t>节点管理服务包含</w:t>
      </w:r>
      <w:r>
        <w:rPr>
          <w:rFonts w:hint="eastAsia"/>
          <w:sz w:val="22"/>
        </w:rPr>
        <w:t>14</w:t>
      </w:r>
      <w:r>
        <w:rPr>
          <w:rFonts w:hint="eastAsia"/>
          <w:sz w:val="22"/>
        </w:rPr>
        <w:t>台视频分析</w:t>
      </w:r>
      <w:r>
        <w:rPr>
          <w:rFonts w:hint="eastAsia"/>
          <w:sz w:val="22"/>
        </w:rPr>
        <w:t>GPU</w:t>
      </w:r>
      <w:r>
        <w:rPr>
          <w:rFonts w:hint="eastAsia"/>
          <w:sz w:val="22"/>
        </w:rPr>
        <w:t>节点的操作系统，应用软件的授权、部署、调试工作。</w:t>
      </w:r>
    </w:p>
    <w:p w:rsidR="00B67D89" w:rsidRDefault="00B67D89" w:rsidP="00B67D89">
      <w:pPr>
        <w:spacing w:line="288" w:lineRule="auto"/>
        <w:ind w:firstLineChars="200" w:firstLine="440"/>
        <w:rPr>
          <w:sz w:val="22"/>
        </w:rPr>
      </w:pPr>
      <w:r>
        <w:rPr>
          <w:rFonts w:hint="eastAsia"/>
          <w:sz w:val="22"/>
        </w:rPr>
        <w:t>对象存储服务包含</w:t>
      </w:r>
      <w:r>
        <w:rPr>
          <w:rFonts w:hint="eastAsia"/>
          <w:sz w:val="22"/>
        </w:rPr>
        <w:t>2</w:t>
      </w:r>
      <w:r>
        <w:rPr>
          <w:rFonts w:hint="eastAsia"/>
          <w:sz w:val="22"/>
        </w:rPr>
        <w:t>台存储节点的操作系统、数据库、应用软件的授权、部署、调试工作。</w:t>
      </w:r>
    </w:p>
    <w:p w:rsidR="00B67D89" w:rsidRDefault="00B67D89" w:rsidP="00B67D89">
      <w:pPr>
        <w:spacing w:line="288" w:lineRule="auto"/>
        <w:ind w:firstLineChars="200" w:firstLine="440"/>
        <w:rPr>
          <w:sz w:val="22"/>
        </w:rPr>
      </w:pPr>
      <w:r>
        <w:rPr>
          <w:rFonts w:hint="eastAsia"/>
          <w:sz w:val="22"/>
        </w:rPr>
        <w:t>视觉智能引擎利用先进的视频处理技术和深度学习算法，通过外场</w:t>
      </w:r>
      <w:r>
        <w:rPr>
          <w:rFonts w:hint="eastAsia"/>
          <w:sz w:val="22"/>
        </w:rPr>
        <w:t>923</w:t>
      </w:r>
      <w:r>
        <w:rPr>
          <w:rFonts w:hint="eastAsia"/>
          <w:sz w:val="22"/>
        </w:rPr>
        <w:t>路新建和升级的视频，建立人工智能模型，实现对工程范围内视觉数据的收集、分析和索引。</w:t>
      </w:r>
    </w:p>
    <w:p w:rsidR="00B67D89" w:rsidRDefault="00B67D89" w:rsidP="00B67D89">
      <w:pPr>
        <w:spacing w:line="288" w:lineRule="auto"/>
        <w:ind w:firstLineChars="200" w:firstLine="440"/>
        <w:rPr>
          <w:sz w:val="22"/>
        </w:rPr>
      </w:pPr>
      <w:r>
        <w:rPr>
          <w:rFonts w:hint="eastAsia"/>
          <w:sz w:val="22"/>
        </w:rPr>
        <w:t>在本项目中，通过对接入视频的全量实时分析视频，确保分析结果和数据接口能与分局系统实时对接并于本地存储。分析所得的结构化</w:t>
      </w:r>
      <w:r>
        <w:rPr>
          <w:rFonts w:hint="eastAsia"/>
          <w:sz w:val="22"/>
        </w:rPr>
        <w:t>/</w:t>
      </w:r>
      <w:r>
        <w:rPr>
          <w:rFonts w:hint="eastAsia"/>
          <w:sz w:val="22"/>
        </w:rPr>
        <w:t>半结构化结果数据在按照市局相关上位“指导意见”提供分局、市局各类应用功能，作为交通实时数据的输入和支撑，同时本项目还包括对视觉智能引擎的软件及算法的部署、调试、调优等工作。</w:t>
      </w:r>
    </w:p>
    <w:p w:rsidR="00B67D89" w:rsidRDefault="00B67D89" w:rsidP="00B67D89">
      <w:pPr>
        <w:spacing w:line="288" w:lineRule="auto"/>
        <w:ind w:leftChars="200" w:left="420"/>
        <w:outlineLvl w:val="6"/>
        <w:rPr>
          <w:b/>
          <w:bCs/>
          <w:sz w:val="22"/>
        </w:rPr>
      </w:pPr>
      <w:bookmarkStart w:id="56" w:name="_Toc144476749"/>
      <w:r>
        <w:rPr>
          <w:rFonts w:hint="eastAsia"/>
          <w:b/>
          <w:bCs/>
          <w:sz w:val="22"/>
        </w:rPr>
        <w:t>（</w:t>
      </w:r>
      <w:r>
        <w:rPr>
          <w:rFonts w:hint="eastAsia"/>
          <w:b/>
          <w:bCs/>
          <w:sz w:val="22"/>
        </w:rPr>
        <w:t>4</w:t>
      </w:r>
      <w:r>
        <w:rPr>
          <w:rFonts w:hint="eastAsia"/>
          <w:b/>
          <w:bCs/>
          <w:sz w:val="22"/>
        </w:rPr>
        <w:t>）信号配时设计</w:t>
      </w:r>
      <w:bookmarkEnd w:id="56"/>
    </w:p>
    <w:p w:rsidR="00B67D89" w:rsidRDefault="00B67D89" w:rsidP="00B67D89">
      <w:pPr>
        <w:spacing w:line="288" w:lineRule="auto"/>
        <w:ind w:firstLineChars="200" w:firstLine="440"/>
        <w:rPr>
          <w:sz w:val="22"/>
        </w:rPr>
      </w:pPr>
      <w:r>
        <w:rPr>
          <w:rFonts w:hint="eastAsia"/>
          <w:sz w:val="22"/>
        </w:rPr>
        <w:t>126</w:t>
      </w:r>
      <w:r>
        <w:rPr>
          <w:rFonts w:hint="eastAsia"/>
          <w:sz w:val="22"/>
        </w:rPr>
        <w:t>个交叉口基本浦东新区外环</w:t>
      </w:r>
      <w:proofErr w:type="gramStart"/>
      <w:r>
        <w:rPr>
          <w:rFonts w:hint="eastAsia"/>
          <w:sz w:val="22"/>
        </w:rPr>
        <w:t>以外航</w:t>
      </w:r>
      <w:proofErr w:type="gramEnd"/>
      <w:r>
        <w:rPr>
          <w:rFonts w:hint="eastAsia"/>
          <w:sz w:val="22"/>
        </w:rPr>
        <w:t>头镇、新场镇、宣桥镇、惠南镇、大团</w:t>
      </w:r>
      <w:proofErr w:type="gramStart"/>
      <w:r>
        <w:rPr>
          <w:rFonts w:hint="eastAsia"/>
          <w:sz w:val="22"/>
        </w:rPr>
        <w:t>镇区域</w:t>
      </w:r>
      <w:proofErr w:type="gramEnd"/>
      <w:r>
        <w:rPr>
          <w:rFonts w:hint="eastAsia"/>
          <w:sz w:val="22"/>
        </w:rPr>
        <w:t>主次</w:t>
      </w:r>
      <w:proofErr w:type="gramStart"/>
      <w:r>
        <w:rPr>
          <w:rFonts w:hint="eastAsia"/>
          <w:sz w:val="22"/>
        </w:rPr>
        <w:t>干道信</w:t>
      </w:r>
      <w:r>
        <w:rPr>
          <w:rFonts w:hint="eastAsia"/>
          <w:sz w:val="22"/>
        </w:rPr>
        <w:lastRenderedPageBreak/>
        <w:t>控交叉口</w:t>
      </w:r>
      <w:proofErr w:type="gramEnd"/>
      <w:r>
        <w:rPr>
          <w:rFonts w:hint="eastAsia"/>
          <w:sz w:val="22"/>
        </w:rPr>
        <w:t>全覆盖，且目前全部采用单点定时控制的方式。因此需要在项目中，对国产信号控制交叉口的配时进行重新设计。包括以下内容：</w:t>
      </w:r>
    </w:p>
    <w:p w:rsidR="00B67D89" w:rsidRDefault="00B67D89" w:rsidP="00B67D89">
      <w:pPr>
        <w:numPr>
          <w:ilvl w:val="0"/>
          <w:numId w:val="47"/>
        </w:numPr>
        <w:spacing w:line="288" w:lineRule="auto"/>
        <w:ind w:firstLine="6"/>
        <w:rPr>
          <w:sz w:val="22"/>
        </w:rPr>
      </w:pPr>
      <w:r>
        <w:rPr>
          <w:rFonts w:hint="eastAsia"/>
          <w:sz w:val="22"/>
        </w:rPr>
        <w:t>工程范围情况调研及确认实际交通需求分析</w:t>
      </w:r>
    </w:p>
    <w:p w:rsidR="00B67D89" w:rsidRDefault="00B67D89" w:rsidP="00B67D89">
      <w:pPr>
        <w:numPr>
          <w:ilvl w:val="0"/>
          <w:numId w:val="47"/>
        </w:numPr>
        <w:spacing w:line="288" w:lineRule="auto"/>
        <w:ind w:firstLine="6"/>
        <w:rPr>
          <w:sz w:val="22"/>
        </w:rPr>
      </w:pPr>
      <w:r>
        <w:rPr>
          <w:rFonts w:hint="eastAsia"/>
          <w:sz w:val="22"/>
        </w:rPr>
        <w:t>通过对工程范围内的交通情况调研，分析工程范围内具体交通问题，并对相关管理部门进行调研，确定区段内实际交通需求及关键瓶颈点，为后续交通控制方案设计提供基础。</w:t>
      </w:r>
    </w:p>
    <w:p w:rsidR="00B67D89" w:rsidRDefault="00B67D89" w:rsidP="00B67D89">
      <w:pPr>
        <w:numPr>
          <w:ilvl w:val="0"/>
          <w:numId w:val="47"/>
        </w:numPr>
        <w:spacing w:line="288" w:lineRule="auto"/>
        <w:ind w:firstLine="6"/>
        <w:rPr>
          <w:sz w:val="22"/>
        </w:rPr>
      </w:pPr>
      <w:r>
        <w:rPr>
          <w:rFonts w:hint="eastAsia"/>
          <w:sz w:val="22"/>
        </w:rPr>
        <w:t>工程范围现状评估</w:t>
      </w:r>
    </w:p>
    <w:p w:rsidR="00B67D89" w:rsidRDefault="00B67D89" w:rsidP="00B67D89">
      <w:pPr>
        <w:numPr>
          <w:ilvl w:val="0"/>
          <w:numId w:val="47"/>
        </w:numPr>
        <w:spacing w:line="288" w:lineRule="auto"/>
        <w:ind w:firstLine="6"/>
        <w:rPr>
          <w:sz w:val="22"/>
        </w:rPr>
      </w:pPr>
      <w:r>
        <w:rPr>
          <w:rFonts w:hint="eastAsia"/>
          <w:sz w:val="22"/>
        </w:rPr>
        <w:t>通过现场交通调查、高德、百度等开源交通信息获取，评估分析工程范围内的路网交通运行态势，并基于交通仿真软件，模拟重现交通运行场景，辅助交通状况评价和分析。</w:t>
      </w:r>
    </w:p>
    <w:p w:rsidR="00B67D89" w:rsidRDefault="00B67D89" w:rsidP="00B67D89">
      <w:pPr>
        <w:numPr>
          <w:ilvl w:val="0"/>
          <w:numId w:val="47"/>
        </w:numPr>
        <w:spacing w:line="288" w:lineRule="auto"/>
        <w:ind w:firstLine="6"/>
        <w:rPr>
          <w:sz w:val="22"/>
        </w:rPr>
      </w:pPr>
      <w:r>
        <w:rPr>
          <w:rFonts w:hint="eastAsia"/>
          <w:sz w:val="22"/>
        </w:rPr>
        <w:t>信号方案优化及比选</w:t>
      </w:r>
    </w:p>
    <w:p w:rsidR="00B67D89" w:rsidRDefault="00B67D89" w:rsidP="00B67D89">
      <w:pPr>
        <w:numPr>
          <w:ilvl w:val="0"/>
          <w:numId w:val="47"/>
        </w:numPr>
        <w:spacing w:line="288" w:lineRule="auto"/>
        <w:ind w:firstLine="6"/>
        <w:rPr>
          <w:sz w:val="22"/>
        </w:rPr>
      </w:pPr>
      <w:r>
        <w:rPr>
          <w:rFonts w:hint="eastAsia"/>
          <w:sz w:val="22"/>
        </w:rPr>
        <w:t>信号优化原则为：平峰时段减少车辆等待时间及停车次数，高峰保证区段通行能力，减少区段行程时间。采用仿真软件进行交通信号控制方案比选。</w:t>
      </w:r>
    </w:p>
    <w:p w:rsidR="00B67D89" w:rsidRDefault="00B67D89" w:rsidP="00B67D89">
      <w:pPr>
        <w:numPr>
          <w:ilvl w:val="0"/>
          <w:numId w:val="47"/>
        </w:numPr>
        <w:spacing w:line="288" w:lineRule="auto"/>
        <w:ind w:firstLine="6"/>
        <w:rPr>
          <w:sz w:val="22"/>
        </w:rPr>
      </w:pPr>
      <w:r>
        <w:rPr>
          <w:rFonts w:hint="eastAsia"/>
          <w:sz w:val="22"/>
        </w:rPr>
        <w:t>优化方案确认与后评估</w:t>
      </w:r>
    </w:p>
    <w:p w:rsidR="00B67D89" w:rsidRDefault="00B67D89" w:rsidP="00B67D89">
      <w:pPr>
        <w:numPr>
          <w:ilvl w:val="0"/>
          <w:numId w:val="47"/>
        </w:numPr>
        <w:spacing w:line="288" w:lineRule="auto"/>
        <w:ind w:firstLine="6"/>
        <w:rPr>
          <w:sz w:val="22"/>
        </w:rPr>
      </w:pPr>
      <w:r>
        <w:rPr>
          <w:rFonts w:hint="eastAsia"/>
          <w:sz w:val="22"/>
        </w:rPr>
        <w:t>通过与浦东新区交警支队相关管理人员商议，确定方案的可行性，并进行落地方案设计与调整；通过实地采用原方案与新方案，进行方案运行效率评价工作。</w:t>
      </w:r>
    </w:p>
    <w:p w:rsidR="00B67D89" w:rsidRDefault="00B67D89" w:rsidP="00B67D89">
      <w:pPr>
        <w:numPr>
          <w:ilvl w:val="0"/>
          <w:numId w:val="47"/>
        </w:numPr>
        <w:spacing w:line="288" w:lineRule="auto"/>
        <w:ind w:firstLine="6"/>
        <w:rPr>
          <w:sz w:val="22"/>
        </w:rPr>
      </w:pPr>
      <w:bookmarkStart w:id="57" w:name="_Toc9128"/>
      <w:r>
        <w:rPr>
          <w:rFonts w:hint="eastAsia"/>
          <w:sz w:val="22"/>
        </w:rPr>
        <w:t>按照上述流程，开展重点区域控制方式设计</w:t>
      </w:r>
      <w:bookmarkEnd w:id="57"/>
      <w:r>
        <w:rPr>
          <w:rFonts w:hint="eastAsia"/>
          <w:sz w:val="22"/>
        </w:rPr>
        <w:t>、</w:t>
      </w:r>
      <w:bookmarkStart w:id="58" w:name="_Toc20661"/>
      <w:r>
        <w:rPr>
          <w:rFonts w:hint="eastAsia"/>
          <w:sz w:val="22"/>
        </w:rPr>
        <w:t>主要干道控制方式设计</w:t>
      </w:r>
      <w:bookmarkEnd w:id="58"/>
      <w:r>
        <w:rPr>
          <w:rFonts w:hint="eastAsia"/>
          <w:sz w:val="22"/>
        </w:rPr>
        <w:t>、其余交叉口控制模式分析、交叉口特征软件编制、交叉口信号配时优化等工作。</w:t>
      </w:r>
    </w:p>
    <w:p w:rsidR="00B67D89" w:rsidRPr="00C57177" w:rsidRDefault="00B67D89" w:rsidP="00B67D89">
      <w:pPr>
        <w:spacing w:line="288" w:lineRule="auto"/>
        <w:ind w:firstLineChars="200" w:firstLine="442"/>
        <w:outlineLvl w:val="6"/>
        <w:rPr>
          <w:rFonts w:ascii="宋体" w:hAnsi="宋体"/>
          <w:b/>
          <w:bCs/>
          <w:sz w:val="22"/>
        </w:rPr>
      </w:pPr>
      <w:bookmarkStart w:id="59" w:name="_Toc144476750"/>
      <w:r w:rsidRPr="00C57177">
        <w:rPr>
          <w:rFonts w:ascii="宋体" w:hAnsi="宋体" w:hint="eastAsia"/>
          <w:b/>
          <w:bCs/>
          <w:sz w:val="22"/>
        </w:rPr>
        <w:t>（5）</w:t>
      </w:r>
      <w:r w:rsidRPr="00C57177">
        <w:rPr>
          <w:rFonts w:ascii="宋体" w:hAnsi="宋体"/>
          <w:b/>
          <w:bCs/>
          <w:sz w:val="22"/>
        </w:rPr>
        <w:t>与</w:t>
      </w:r>
      <w:r w:rsidRPr="00C57177">
        <w:rPr>
          <w:rFonts w:ascii="宋体" w:hAnsi="宋体" w:hint="eastAsia"/>
          <w:b/>
          <w:bCs/>
          <w:sz w:val="22"/>
        </w:rPr>
        <w:t>“易的</w:t>
      </w:r>
      <w:r w:rsidRPr="00C57177">
        <w:rPr>
          <w:rFonts w:ascii="宋体" w:hAnsi="宋体"/>
          <w:b/>
          <w:bCs/>
          <w:sz w:val="22"/>
        </w:rPr>
        <w:t>PASS”系统数据对接</w:t>
      </w:r>
      <w:bookmarkEnd w:id="59"/>
    </w:p>
    <w:p w:rsidR="00B67D89" w:rsidRDefault="00B67D89" w:rsidP="00B67D89">
      <w:pPr>
        <w:spacing w:line="288" w:lineRule="auto"/>
        <w:ind w:firstLineChars="200" w:firstLine="440"/>
        <w:rPr>
          <w:sz w:val="22"/>
        </w:rPr>
      </w:pPr>
      <w:r>
        <w:rPr>
          <w:sz w:val="22"/>
        </w:rPr>
        <w:t>升级后的信号控制系统，在支持国家标准《公安交通集成指挥平台通信协议</w:t>
      </w:r>
      <w:r>
        <w:rPr>
          <w:sz w:val="22"/>
        </w:rPr>
        <w:t xml:space="preserve"> </w:t>
      </w:r>
      <w:r>
        <w:rPr>
          <w:sz w:val="22"/>
        </w:rPr>
        <w:t>第</w:t>
      </w:r>
      <w:r>
        <w:rPr>
          <w:sz w:val="22"/>
        </w:rPr>
        <w:t xml:space="preserve">2 </w:t>
      </w:r>
      <w:r>
        <w:rPr>
          <w:sz w:val="22"/>
        </w:rPr>
        <w:t>部分：交通信号控制系统》（</w:t>
      </w:r>
      <w:r>
        <w:rPr>
          <w:sz w:val="22"/>
        </w:rPr>
        <w:t>GA/T1049.2</w:t>
      </w:r>
      <w:r>
        <w:rPr>
          <w:sz w:val="22"/>
        </w:rPr>
        <w:t>）的基础上，还需通过协议开放、接口对接等方式，实现：支持信号灯状态发生变化时主动推送信号方案信息、支持开放读取信号机基础信息（含信号机调度计划、时段计划、信号方案、灯组接线关系等）、支持主动推送信号机故障信息、并支持信号机基础信息的远程修改等。</w:t>
      </w:r>
    </w:p>
    <w:p w:rsidR="00B67D89" w:rsidRDefault="00B67D89" w:rsidP="00B67D89">
      <w:pPr>
        <w:spacing w:line="288" w:lineRule="auto"/>
        <w:ind w:firstLineChars="200" w:firstLine="440"/>
        <w:rPr>
          <w:sz w:val="22"/>
        </w:rPr>
      </w:pPr>
      <w:r>
        <w:rPr>
          <w:sz w:val="22"/>
        </w:rPr>
        <w:t>对接内容</w:t>
      </w:r>
      <w:r>
        <w:rPr>
          <w:rFonts w:hint="eastAsia"/>
          <w:sz w:val="22"/>
        </w:rPr>
        <w:t>：</w:t>
      </w:r>
      <w:r>
        <w:rPr>
          <w:sz w:val="22"/>
        </w:rPr>
        <w:t>对信号机管</w:t>
      </w:r>
      <w:proofErr w:type="gramStart"/>
      <w:r>
        <w:rPr>
          <w:sz w:val="22"/>
        </w:rPr>
        <w:t>控主要</w:t>
      </w:r>
      <w:proofErr w:type="gramEnd"/>
      <w:r>
        <w:rPr>
          <w:sz w:val="22"/>
        </w:rPr>
        <w:t>包括四个方面：</w:t>
      </w:r>
    </w:p>
    <w:p w:rsidR="00B67D89" w:rsidRDefault="00B67D89" w:rsidP="00B67D89">
      <w:pPr>
        <w:numPr>
          <w:ilvl w:val="0"/>
          <w:numId w:val="48"/>
        </w:numPr>
        <w:spacing w:line="288" w:lineRule="auto"/>
        <w:ind w:leftChars="200" w:left="840"/>
        <w:rPr>
          <w:sz w:val="22"/>
        </w:rPr>
      </w:pPr>
      <w:r>
        <w:rPr>
          <w:sz w:val="22"/>
        </w:rPr>
        <w:t>获取各信号机的静态数据。</w:t>
      </w:r>
    </w:p>
    <w:p w:rsidR="00B67D89" w:rsidRDefault="00B67D89" w:rsidP="00B67D89">
      <w:pPr>
        <w:numPr>
          <w:ilvl w:val="0"/>
          <w:numId w:val="48"/>
        </w:numPr>
        <w:spacing w:line="288" w:lineRule="auto"/>
        <w:ind w:leftChars="200" w:left="840"/>
        <w:rPr>
          <w:sz w:val="22"/>
        </w:rPr>
      </w:pPr>
      <w:r>
        <w:rPr>
          <w:sz w:val="22"/>
        </w:rPr>
        <w:t>获取各信号机的动态数据。</w:t>
      </w:r>
    </w:p>
    <w:p w:rsidR="00B67D89" w:rsidRDefault="00B67D89" w:rsidP="00B67D89">
      <w:pPr>
        <w:numPr>
          <w:ilvl w:val="0"/>
          <w:numId w:val="48"/>
        </w:numPr>
        <w:spacing w:line="288" w:lineRule="auto"/>
        <w:ind w:leftChars="200" w:left="840"/>
        <w:rPr>
          <w:sz w:val="22"/>
        </w:rPr>
      </w:pPr>
      <w:r>
        <w:rPr>
          <w:sz w:val="22"/>
        </w:rPr>
        <w:t>执行控制指令。</w:t>
      </w:r>
    </w:p>
    <w:p w:rsidR="00B67D89" w:rsidRDefault="00B67D89" w:rsidP="00B67D89">
      <w:pPr>
        <w:numPr>
          <w:ilvl w:val="0"/>
          <w:numId w:val="48"/>
        </w:numPr>
        <w:spacing w:line="288" w:lineRule="auto"/>
        <w:ind w:leftChars="200" w:left="840"/>
        <w:rPr>
          <w:sz w:val="22"/>
        </w:rPr>
      </w:pPr>
      <w:r>
        <w:rPr>
          <w:sz w:val="22"/>
        </w:rPr>
        <w:t>优化方案的下发。</w:t>
      </w:r>
    </w:p>
    <w:p w:rsidR="00B67D89" w:rsidRDefault="00B67D89" w:rsidP="00B67D89">
      <w:pPr>
        <w:adjustRightInd w:val="0"/>
        <w:snapToGrid w:val="0"/>
        <w:spacing w:line="288" w:lineRule="auto"/>
        <w:ind w:firstLineChars="200" w:firstLine="442"/>
        <w:outlineLvl w:val="6"/>
        <w:rPr>
          <w:b/>
          <w:bCs/>
          <w:sz w:val="22"/>
        </w:rPr>
      </w:pPr>
      <w:bookmarkStart w:id="60" w:name="_Toc144476751"/>
      <w:r>
        <w:rPr>
          <w:rFonts w:hint="eastAsia"/>
          <w:b/>
          <w:bCs/>
          <w:sz w:val="22"/>
        </w:rPr>
        <w:t>（</w:t>
      </w:r>
      <w:r>
        <w:rPr>
          <w:rFonts w:hint="eastAsia"/>
          <w:b/>
          <w:bCs/>
          <w:sz w:val="22"/>
        </w:rPr>
        <w:t>6</w:t>
      </w:r>
      <w:r>
        <w:rPr>
          <w:rFonts w:hint="eastAsia"/>
          <w:b/>
          <w:bCs/>
          <w:sz w:val="22"/>
        </w:rPr>
        <w:t>）配套设施建设</w:t>
      </w:r>
      <w:bookmarkEnd w:id="60"/>
    </w:p>
    <w:p w:rsidR="00B67D89" w:rsidRDefault="00B67D89" w:rsidP="00B67D89">
      <w:pPr>
        <w:spacing w:line="288" w:lineRule="auto"/>
        <w:ind w:firstLineChars="200" w:firstLine="442"/>
        <w:outlineLvl w:val="7"/>
        <w:rPr>
          <w:b/>
          <w:bCs/>
          <w:sz w:val="22"/>
        </w:rPr>
      </w:pPr>
      <w:bookmarkStart w:id="61" w:name="_Toc144476752"/>
      <w:r>
        <w:rPr>
          <w:rFonts w:hint="eastAsia"/>
          <w:b/>
          <w:bCs/>
          <w:sz w:val="22"/>
        </w:rPr>
        <w:t>①通信</w:t>
      </w:r>
      <w:bookmarkEnd w:id="61"/>
    </w:p>
    <w:p w:rsidR="00B67D89" w:rsidRDefault="00B67D89" w:rsidP="00B67D89">
      <w:pPr>
        <w:adjustRightInd w:val="0"/>
        <w:snapToGrid w:val="0"/>
        <w:spacing w:line="300" w:lineRule="auto"/>
        <w:ind w:firstLineChars="200" w:firstLine="440"/>
        <w:rPr>
          <w:rFonts w:ascii="Times New Roman" w:hAnsi="Times New Roman"/>
          <w:sz w:val="22"/>
        </w:rPr>
      </w:pPr>
      <w:r>
        <w:rPr>
          <w:rFonts w:hint="eastAsia"/>
          <w:sz w:val="22"/>
        </w:rPr>
        <w:t>本</w:t>
      </w:r>
      <w:r>
        <w:rPr>
          <w:sz w:val="22"/>
        </w:rPr>
        <w:t>工程</w:t>
      </w:r>
      <w:r>
        <w:rPr>
          <w:rFonts w:hint="eastAsia"/>
          <w:sz w:val="22"/>
        </w:rPr>
        <w:t>外场设备点位均采用“点对点”通信方式接入，工程建设分为三个部分，第一部分为单点信号机联网；第二部分为现有交叉口信控通信系统改造；第三部分为</w:t>
      </w:r>
      <w:proofErr w:type="gramStart"/>
      <w:r>
        <w:rPr>
          <w:rFonts w:hint="eastAsia"/>
          <w:sz w:val="22"/>
        </w:rPr>
        <w:t>个体级交通</w:t>
      </w:r>
      <w:proofErr w:type="gramEnd"/>
      <w:r>
        <w:rPr>
          <w:rFonts w:hint="eastAsia"/>
          <w:sz w:val="22"/>
        </w:rPr>
        <w:t>主体感知设备补点。</w:t>
      </w:r>
    </w:p>
    <w:p w:rsidR="00B67D89" w:rsidRDefault="00B67D89" w:rsidP="00B67D89">
      <w:pPr>
        <w:numPr>
          <w:ilvl w:val="0"/>
          <w:numId w:val="49"/>
        </w:numPr>
        <w:adjustRightInd w:val="0"/>
        <w:snapToGrid w:val="0"/>
        <w:spacing w:line="300" w:lineRule="auto"/>
        <w:ind w:leftChars="200" w:left="840"/>
        <w:rPr>
          <w:sz w:val="22"/>
        </w:rPr>
      </w:pPr>
      <w:r>
        <w:rPr>
          <w:rFonts w:hint="eastAsia"/>
          <w:sz w:val="22"/>
        </w:rPr>
        <w:t>126</w:t>
      </w:r>
      <w:r>
        <w:rPr>
          <w:rFonts w:hint="eastAsia"/>
          <w:sz w:val="22"/>
        </w:rPr>
        <w:t>个交叉口信号机联网</w:t>
      </w:r>
    </w:p>
    <w:p w:rsidR="00B67D89" w:rsidRDefault="00B67D89" w:rsidP="00B67D89">
      <w:pPr>
        <w:adjustRightInd w:val="0"/>
        <w:snapToGrid w:val="0"/>
        <w:spacing w:line="300" w:lineRule="auto"/>
        <w:ind w:firstLineChars="200" w:firstLine="440"/>
        <w:rPr>
          <w:sz w:val="22"/>
        </w:rPr>
      </w:pPr>
      <w:r>
        <w:rPr>
          <w:rFonts w:hint="eastAsia"/>
          <w:sz w:val="22"/>
        </w:rPr>
        <w:t>各交叉口前端与分局各机房采用“点对点”通信方式接入，在每个路口信号机箱内需新增配备一台汇聚交换机，交换机的光通信端口用于信号机联网，中心端新增的接入交换机光端口须匹配外场的汇聚交换机光口。</w:t>
      </w:r>
    </w:p>
    <w:p w:rsidR="00B67D89" w:rsidRDefault="00B67D89" w:rsidP="00B67D89">
      <w:pPr>
        <w:adjustRightInd w:val="0"/>
        <w:snapToGrid w:val="0"/>
        <w:spacing w:line="300" w:lineRule="auto"/>
        <w:ind w:firstLineChars="200" w:firstLine="440"/>
        <w:rPr>
          <w:sz w:val="22"/>
        </w:rPr>
      </w:pPr>
      <w:r>
        <w:rPr>
          <w:rFonts w:hint="eastAsia"/>
          <w:sz w:val="22"/>
        </w:rPr>
        <w:t>本部分建设交叉口通信光缆建设原则如下：</w:t>
      </w:r>
    </w:p>
    <w:p w:rsidR="00B67D89" w:rsidRDefault="00B67D89" w:rsidP="00B67D89">
      <w:pPr>
        <w:adjustRightInd w:val="0"/>
        <w:snapToGrid w:val="0"/>
        <w:spacing w:line="300" w:lineRule="auto"/>
        <w:ind w:firstLineChars="200" w:firstLine="440"/>
        <w:rPr>
          <w:sz w:val="22"/>
        </w:rPr>
      </w:pPr>
      <w:r>
        <w:rPr>
          <w:rFonts w:hint="eastAsia"/>
          <w:sz w:val="22"/>
        </w:rPr>
        <w:t>充分了解新区主干光缆光节点接入点接入的冗余情况，主干光缆选择开挖预埋管敷设或租用现有管线资源，如有相应管路资源的，优先考虑使用。</w:t>
      </w:r>
    </w:p>
    <w:p w:rsidR="00B67D89" w:rsidRDefault="00B67D89" w:rsidP="00B67D89">
      <w:pPr>
        <w:adjustRightInd w:val="0"/>
        <w:snapToGrid w:val="0"/>
        <w:spacing w:line="300" w:lineRule="auto"/>
        <w:ind w:firstLineChars="200" w:firstLine="440"/>
        <w:rPr>
          <w:sz w:val="22"/>
        </w:rPr>
      </w:pPr>
      <w:r>
        <w:rPr>
          <w:rFonts w:hint="eastAsia"/>
          <w:sz w:val="22"/>
        </w:rPr>
        <w:lastRenderedPageBreak/>
        <w:t>末端接入光缆以及沿线短距离串联的分支光缆采用开挖预埋管敷设，如有相应管路资源的，优先选用。</w:t>
      </w:r>
    </w:p>
    <w:p w:rsidR="00B67D89" w:rsidRDefault="00B67D89" w:rsidP="00B67D89">
      <w:pPr>
        <w:numPr>
          <w:ilvl w:val="0"/>
          <w:numId w:val="50"/>
        </w:numPr>
        <w:adjustRightInd w:val="0"/>
        <w:snapToGrid w:val="0"/>
        <w:spacing w:line="300" w:lineRule="auto"/>
        <w:ind w:leftChars="200" w:left="840"/>
        <w:rPr>
          <w:sz w:val="22"/>
        </w:rPr>
      </w:pPr>
      <w:r>
        <w:rPr>
          <w:rFonts w:hint="eastAsia"/>
          <w:sz w:val="22"/>
        </w:rPr>
        <w:t>现有交叉口通信系统改造</w:t>
      </w:r>
    </w:p>
    <w:p w:rsidR="00B67D89" w:rsidRDefault="00B67D89" w:rsidP="00B67D89">
      <w:pPr>
        <w:ind w:firstLineChars="200" w:firstLine="440"/>
        <w:rPr>
          <w:sz w:val="22"/>
        </w:rPr>
      </w:pPr>
      <w:r>
        <w:rPr>
          <w:sz w:val="22"/>
        </w:rPr>
        <w:t>本部分建设内容主要为现有的</w:t>
      </w:r>
      <w:r>
        <w:rPr>
          <w:sz w:val="22"/>
        </w:rPr>
        <w:t>269</w:t>
      </w:r>
      <w:r>
        <w:rPr>
          <w:sz w:val="22"/>
        </w:rPr>
        <w:t>处交叉</w:t>
      </w:r>
      <w:r>
        <w:rPr>
          <w:rFonts w:hint="eastAsia"/>
          <w:sz w:val="22"/>
        </w:rPr>
        <w:t>口</w:t>
      </w:r>
      <w:r>
        <w:rPr>
          <w:sz w:val="22"/>
        </w:rPr>
        <w:t>的通信系统进行改造</w:t>
      </w:r>
      <w:r>
        <w:rPr>
          <w:rFonts w:hint="eastAsia"/>
          <w:sz w:val="22"/>
        </w:rPr>
        <w:t>，</w:t>
      </w:r>
      <w:r>
        <w:rPr>
          <w:sz w:val="22"/>
        </w:rPr>
        <w:t>各个交叉口联网方式与</w:t>
      </w:r>
      <w:r>
        <w:rPr>
          <w:rFonts w:hint="eastAsia"/>
          <w:sz w:val="22"/>
        </w:rPr>
        <w:t>上节</w:t>
      </w:r>
      <w:r>
        <w:rPr>
          <w:sz w:val="22"/>
        </w:rPr>
        <w:t>相同。</w:t>
      </w:r>
    </w:p>
    <w:p w:rsidR="00B67D89" w:rsidRDefault="00B67D89" w:rsidP="00B67D89">
      <w:pPr>
        <w:spacing w:line="288" w:lineRule="auto"/>
        <w:ind w:firstLineChars="200" w:firstLine="440"/>
        <w:rPr>
          <w:sz w:val="22"/>
        </w:rPr>
      </w:pPr>
      <w:r>
        <w:rPr>
          <w:sz w:val="22"/>
        </w:rPr>
        <w:t>本部分建设交叉口的主干及分支通信光缆</w:t>
      </w:r>
      <w:r>
        <w:rPr>
          <w:rFonts w:hint="eastAsia"/>
          <w:sz w:val="22"/>
        </w:rPr>
        <w:t>建设原则如下：</w:t>
      </w:r>
    </w:p>
    <w:p w:rsidR="00B67D89" w:rsidRDefault="00B67D89" w:rsidP="00B67D89">
      <w:pPr>
        <w:spacing w:line="288" w:lineRule="auto"/>
        <w:ind w:firstLineChars="200" w:firstLine="440"/>
        <w:rPr>
          <w:sz w:val="22"/>
        </w:rPr>
      </w:pPr>
      <w:r>
        <w:rPr>
          <w:rFonts w:hint="eastAsia"/>
          <w:sz w:val="22"/>
        </w:rPr>
        <w:t>充分了解新区主干光缆光节点接入点接入的冗余情况，优先使用现有</w:t>
      </w:r>
      <w:r>
        <w:rPr>
          <w:sz w:val="22"/>
        </w:rPr>
        <w:t>主干光缆富余量大的</w:t>
      </w:r>
      <w:r>
        <w:rPr>
          <w:rFonts w:hint="eastAsia"/>
          <w:sz w:val="22"/>
        </w:rPr>
        <w:t>光节点</w:t>
      </w:r>
      <w:r>
        <w:rPr>
          <w:sz w:val="22"/>
        </w:rPr>
        <w:t>接入点接入，如需敷设光缆优先考虑前期项目已建管路资源。</w:t>
      </w:r>
    </w:p>
    <w:p w:rsidR="00B67D89" w:rsidRDefault="00B67D89" w:rsidP="00B67D89">
      <w:pPr>
        <w:adjustRightInd w:val="0"/>
        <w:snapToGrid w:val="0"/>
        <w:spacing w:line="300" w:lineRule="auto"/>
        <w:ind w:firstLineChars="200" w:firstLine="440"/>
        <w:rPr>
          <w:sz w:val="22"/>
        </w:rPr>
      </w:pPr>
      <w:r>
        <w:rPr>
          <w:rFonts w:hint="eastAsia"/>
          <w:sz w:val="22"/>
        </w:rPr>
        <w:t>末端接入光缆以及沿线短距离串联的分支光缆采用开挖预埋管敷设，如有相应管路资源的，优先选用。</w:t>
      </w:r>
    </w:p>
    <w:p w:rsidR="00B67D89" w:rsidRDefault="00B67D89" w:rsidP="00B67D89">
      <w:pPr>
        <w:numPr>
          <w:ilvl w:val="0"/>
          <w:numId w:val="50"/>
        </w:numPr>
        <w:adjustRightInd w:val="0"/>
        <w:snapToGrid w:val="0"/>
        <w:spacing w:line="300" w:lineRule="auto"/>
        <w:ind w:leftChars="200" w:left="840"/>
        <w:rPr>
          <w:sz w:val="22"/>
        </w:rPr>
      </w:pPr>
      <w:proofErr w:type="gramStart"/>
      <w:r>
        <w:rPr>
          <w:rFonts w:hint="eastAsia"/>
          <w:sz w:val="22"/>
        </w:rPr>
        <w:t>个体级交通</w:t>
      </w:r>
      <w:proofErr w:type="gramEnd"/>
      <w:r>
        <w:rPr>
          <w:rFonts w:hint="eastAsia"/>
          <w:sz w:val="22"/>
        </w:rPr>
        <w:t>主体感知设备联网</w:t>
      </w:r>
    </w:p>
    <w:p w:rsidR="00B67D89" w:rsidRDefault="00B67D89" w:rsidP="00B67D89">
      <w:pPr>
        <w:adjustRightInd w:val="0"/>
        <w:snapToGrid w:val="0"/>
        <w:spacing w:line="300" w:lineRule="auto"/>
        <w:ind w:firstLineChars="200" w:firstLine="440"/>
        <w:rPr>
          <w:sz w:val="22"/>
        </w:rPr>
      </w:pPr>
      <w:r>
        <w:rPr>
          <w:sz w:val="22"/>
        </w:rPr>
        <w:t>本部分建设内容主要在现有交叉口、快</w:t>
      </w:r>
      <w:r>
        <w:rPr>
          <w:sz w:val="22"/>
        </w:rPr>
        <w:t>/</w:t>
      </w:r>
      <w:r>
        <w:rPr>
          <w:sz w:val="22"/>
        </w:rPr>
        <w:t>高速路出入口匝道及区界道路路段新增感知设备。</w:t>
      </w:r>
    </w:p>
    <w:p w:rsidR="00B67D89" w:rsidRDefault="00B67D89" w:rsidP="00B67D89">
      <w:pPr>
        <w:adjustRightInd w:val="0"/>
        <w:snapToGrid w:val="0"/>
        <w:spacing w:line="300" w:lineRule="auto"/>
        <w:ind w:firstLineChars="200" w:firstLine="440"/>
        <w:rPr>
          <w:sz w:val="22"/>
        </w:rPr>
      </w:pPr>
      <w:r>
        <w:rPr>
          <w:rFonts w:hint="eastAsia"/>
          <w:sz w:val="22"/>
        </w:rPr>
        <w:t>本部分</w:t>
      </w:r>
      <w:proofErr w:type="gramStart"/>
      <w:r>
        <w:rPr>
          <w:rFonts w:hint="eastAsia"/>
          <w:sz w:val="22"/>
        </w:rPr>
        <w:t>个体级交通</w:t>
      </w:r>
      <w:proofErr w:type="gramEnd"/>
      <w:r>
        <w:rPr>
          <w:rFonts w:hint="eastAsia"/>
          <w:sz w:val="22"/>
        </w:rPr>
        <w:t>主体感知设备建设原则如下：</w:t>
      </w:r>
    </w:p>
    <w:p w:rsidR="00B67D89" w:rsidRDefault="00B67D89" w:rsidP="00B67D89">
      <w:pPr>
        <w:adjustRightInd w:val="0"/>
        <w:snapToGrid w:val="0"/>
        <w:spacing w:line="300" w:lineRule="auto"/>
        <w:ind w:firstLineChars="200" w:firstLine="440"/>
        <w:rPr>
          <w:sz w:val="22"/>
        </w:rPr>
      </w:pPr>
      <w:r>
        <w:rPr>
          <w:rFonts w:hint="eastAsia"/>
          <w:sz w:val="22"/>
        </w:rPr>
        <w:t>新增设备采用点对点的方式接入分局机房，充分了解新区相关光缆铺设情况，如有相应管路资源的，优先考虑使用。末端接入光缆以及沿线短距离串联的分支光缆采用开挖预埋管敷设，如有相应管路资源的，优先选用。</w:t>
      </w:r>
    </w:p>
    <w:p w:rsidR="00B67D89" w:rsidRDefault="00B67D89" w:rsidP="00B67D89">
      <w:pPr>
        <w:spacing w:line="288" w:lineRule="auto"/>
        <w:ind w:firstLineChars="200" w:firstLine="440"/>
        <w:rPr>
          <w:sz w:val="22"/>
        </w:rPr>
      </w:pPr>
    </w:p>
    <w:p w:rsidR="00B67D89" w:rsidRDefault="00B67D89" w:rsidP="00B67D89">
      <w:pPr>
        <w:spacing w:line="288" w:lineRule="auto"/>
        <w:ind w:firstLineChars="200" w:firstLine="442"/>
        <w:outlineLvl w:val="7"/>
        <w:rPr>
          <w:b/>
          <w:bCs/>
          <w:sz w:val="22"/>
        </w:rPr>
      </w:pPr>
      <w:bookmarkStart w:id="62" w:name="_Toc144476753"/>
      <w:r>
        <w:rPr>
          <w:rFonts w:hint="eastAsia"/>
          <w:b/>
          <w:bCs/>
          <w:sz w:val="22"/>
        </w:rPr>
        <w:t>②供电</w:t>
      </w:r>
      <w:bookmarkEnd w:id="62"/>
    </w:p>
    <w:p w:rsidR="00B67D89" w:rsidRDefault="00B67D89" w:rsidP="00B67D89">
      <w:pPr>
        <w:spacing w:line="288" w:lineRule="auto"/>
        <w:ind w:firstLineChars="200" w:firstLine="442"/>
        <w:rPr>
          <w:b/>
          <w:bCs/>
          <w:sz w:val="22"/>
        </w:rPr>
      </w:pPr>
      <w:r>
        <w:rPr>
          <w:rFonts w:hint="eastAsia"/>
          <w:b/>
          <w:bCs/>
          <w:sz w:val="22"/>
        </w:rPr>
        <w:t>建设原则如下：</w:t>
      </w:r>
    </w:p>
    <w:p w:rsidR="00B67D89" w:rsidRDefault="00B67D89" w:rsidP="00B67D89">
      <w:pPr>
        <w:spacing w:line="288" w:lineRule="auto"/>
        <w:ind w:firstLineChars="200" w:firstLine="440"/>
        <w:rPr>
          <w:sz w:val="22"/>
        </w:rPr>
      </w:pPr>
      <w:r>
        <w:rPr>
          <w:rFonts w:ascii="Wingdings" w:hAnsi="Wingdings"/>
          <w:sz w:val="22"/>
        </w:rPr>
        <w:t></w:t>
      </w:r>
      <w:r>
        <w:rPr>
          <w:rFonts w:hint="eastAsia"/>
          <w:sz w:val="22"/>
        </w:rPr>
        <w:t>本工程新增设备均就近引自现有电源点或附近的申请用电点。配电</w:t>
      </w:r>
      <w:r>
        <w:rPr>
          <w:sz w:val="22"/>
        </w:rPr>
        <w:t>线缆采用</w:t>
      </w:r>
      <w:r>
        <w:rPr>
          <w:rFonts w:hint="eastAsia"/>
          <w:sz w:val="22"/>
        </w:rPr>
        <w:t>铜芯电缆，额定电压为</w:t>
      </w:r>
      <w:r>
        <w:rPr>
          <w:rFonts w:hint="eastAsia"/>
          <w:sz w:val="22"/>
        </w:rPr>
        <w:t>0.6/1</w:t>
      </w:r>
      <w:r>
        <w:rPr>
          <w:sz w:val="22"/>
        </w:rPr>
        <w:t>k</w:t>
      </w:r>
      <w:r>
        <w:rPr>
          <w:rFonts w:hint="eastAsia"/>
          <w:sz w:val="22"/>
        </w:rPr>
        <w:t>V</w:t>
      </w:r>
      <w:r>
        <w:rPr>
          <w:rFonts w:hint="eastAsia"/>
          <w:sz w:val="22"/>
        </w:rPr>
        <w:t>。电缆</w:t>
      </w:r>
      <w:r>
        <w:rPr>
          <w:sz w:val="22"/>
        </w:rPr>
        <w:t>均</w:t>
      </w:r>
      <w:r>
        <w:rPr>
          <w:rFonts w:hint="eastAsia"/>
          <w:sz w:val="22"/>
        </w:rPr>
        <w:t>采用</w:t>
      </w:r>
      <w:r>
        <w:rPr>
          <w:sz w:val="22"/>
        </w:rPr>
        <w:t>穿管敷设。</w:t>
      </w:r>
    </w:p>
    <w:p w:rsidR="00B67D89" w:rsidRDefault="00B67D89" w:rsidP="00B67D89">
      <w:pPr>
        <w:spacing w:line="288" w:lineRule="auto"/>
        <w:ind w:leftChars="200" w:left="420"/>
        <w:rPr>
          <w:sz w:val="22"/>
        </w:rPr>
      </w:pPr>
      <w:r>
        <w:rPr>
          <w:rFonts w:ascii="Wingdings" w:hAnsi="Wingdings"/>
          <w:sz w:val="22"/>
        </w:rPr>
        <w:t></w:t>
      </w:r>
      <w:r>
        <w:rPr>
          <w:rFonts w:hint="eastAsia"/>
          <w:sz w:val="22"/>
        </w:rPr>
        <w:t>外场设备在各配电箱进线端装设防浪涌保护器，标称放电电流</w:t>
      </w:r>
      <w:r>
        <w:rPr>
          <w:sz w:val="22"/>
        </w:rPr>
        <w:t>In</w:t>
      </w:r>
      <w:r>
        <w:rPr>
          <w:sz w:val="22"/>
        </w:rPr>
        <w:t>为</w:t>
      </w:r>
      <w:r>
        <w:rPr>
          <w:sz w:val="22"/>
        </w:rPr>
        <w:t>100kA</w:t>
      </w:r>
      <w:r>
        <w:rPr>
          <w:sz w:val="22"/>
        </w:rPr>
        <w:t>。</w:t>
      </w:r>
    </w:p>
    <w:p w:rsidR="00B67D89" w:rsidRDefault="00B67D89" w:rsidP="00B67D89">
      <w:pPr>
        <w:spacing w:line="288" w:lineRule="auto"/>
        <w:ind w:leftChars="200" w:left="420"/>
        <w:rPr>
          <w:sz w:val="22"/>
        </w:rPr>
      </w:pPr>
      <w:r>
        <w:rPr>
          <w:rFonts w:ascii="Wingdings" w:hAnsi="Wingdings"/>
          <w:sz w:val="22"/>
        </w:rPr>
        <w:t></w:t>
      </w:r>
      <w:r>
        <w:rPr>
          <w:rFonts w:hint="eastAsia"/>
          <w:sz w:val="22"/>
        </w:rPr>
        <w:t>外场</w:t>
      </w:r>
      <w:r>
        <w:rPr>
          <w:sz w:val="22"/>
        </w:rPr>
        <w:t>监控配电系统</w:t>
      </w:r>
      <w:r>
        <w:rPr>
          <w:rFonts w:hint="eastAsia"/>
          <w:sz w:val="22"/>
        </w:rPr>
        <w:t>接地</w:t>
      </w:r>
      <w:r>
        <w:rPr>
          <w:sz w:val="22"/>
        </w:rPr>
        <w:t>制式为</w:t>
      </w:r>
      <w:r>
        <w:rPr>
          <w:rFonts w:hint="eastAsia"/>
          <w:sz w:val="22"/>
        </w:rPr>
        <w:t>TN-S</w:t>
      </w:r>
      <w:r>
        <w:rPr>
          <w:rFonts w:hint="eastAsia"/>
          <w:sz w:val="22"/>
        </w:rPr>
        <w:t>，各</w:t>
      </w:r>
      <w:r>
        <w:rPr>
          <w:sz w:val="22"/>
        </w:rPr>
        <w:t>配电</w:t>
      </w:r>
      <w:r>
        <w:rPr>
          <w:rFonts w:hint="eastAsia"/>
          <w:sz w:val="22"/>
        </w:rPr>
        <w:t>设备及受电</w:t>
      </w:r>
      <w:r>
        <w:rPr>
          <w:sz w:val="22"/>
        </w:rPr>
        <w:t>设施内</w:t>
      </w:r>
      <w:r>
        <w:rPr>
          <w:sz w:val="22"/>
        </w:rPr>
        <w:t>N</w:t>
      </w:r>
      <w:r>
        <w:rPr>
          <w:rFonts w:hint="eastAsia"/>
          <w:sz w:val="22"/>
        </w:rPr>
        <w:t>排</w:t>
      </w:r>
      <w:r>
        <w:rPr>
          <w:sz w:val="22"/>
        </w:rPr>
        <w:t>及</w:t>
      </w:r>
      <w:r>
        <w:rPr>
          <w:rFonts w:hint="eastAsia"/>
          <w:sz w:val="22"/>
        </w:rPr>
        <w:t>PE</w:t>
      </w:r>
      <w:proofErr w:type="gramStart"/>
      <w:r>
        <w:rPr>
          <w:rFonts w:hint="eastAsia"/>
          <w:sz w:val="22"/>
        </w:rPr>
        <w:t>排应保持</w:t>
      </w:r>
      <w:proofErr w:type="gramEnd"/>
      <w:r>
        <w:rPr>
          <w:rFonts w:hint="eastAsia"/>
          <w:sz w:val="22"/>
        </w:rPr>
        <w:t>严格分开</w:t>
      </w:r>
      <w:r>
        <w:rPr>
          <w:sz w:val="22"/>
        </w:rPr>
        <w:t>。</w:t>
      </w:r>
      <w:r>
        <w:rPr>
          <w:rFonts w:hint="eastAsia"/>
          <w:sz w:val="22"/>
        </w:rPr>
        <w:t>地面</w:t>
      </w:r>
      <w:r>
        <w:rPr>
          <w:sz w:val="22"/>
        </w:rPr>
        <w:t>区域配电</w:t>
      </w:r>
      <w:proofErr w:type="gramStart"/>
      <w:r>
        <w:rPr>
          <w:sz w:val="22"/>
        </w:rPr>
        <w:t>箱利用</w:t>
      </w:r>
      <w:proofErr w:type="gramEnd"/>
      <w:r>
        <w:rPr>
          <w:rFonts w:hint="eastAsia"/>
          <w:sz w:val="22"/>
        </w:rPr>
        <w:t>加打接地极</w:t>
      </w:r>
      <w:r>
        <w:rPr>
          <w:sz w:val="22"/>
        </w:rPr>
        <w:t>作为</w:t>
      </w:r>
      <w:r>
        <w:rPr>
          <w:rFonts w:hint="eastAsia"/>
          <w:sz w:val="22"/>
        </w:rPr>
        <w:t>接地</w:t>
      </w:r>
      <w:r>
        <w:rPr>
          <w:sz w:val="22"/>
        </w:rPr>
        <w:t>装置</w:t>
      </w:r>
      <w:r>
        <w:rPr>
          <w:rFonts w:hint="eastAsia"/>
          <w:sz w:val="22"/>
        </w:rPr>
        <w:t>，</w:t>
      </w:r>
      <w:r>
        <w:rPr>
          <w:sz w:val="22"/>
        </w:rPr>
        <w:t>接地电阻值要求</w:t>
      </w:r>
      <w:r>
        <w:rPr>
          <w:rFonts w:hint="eastAsia"/>
          <w:sz w:val="22"/>
        </w:rPr>
        <w:t>≤</w:t>
      </w:r>
      <w:r>
        <w:rPr>
          <w:rFonts w:hint="eastAsia"/>
          <w:sz w:val="22"/>
        </w:rPr>
        <w:t>4</w:t>
      </w:r>
      <w:r>
        <w:rPr>
          <w:rFonts w:hint="eastAsia"/>
          <w:sz w:val="22"/>
        </w:rPr>
        <w:t>Ω</w:t>
      </w:r>
      <w:r>
        <w:rPr>
          <w:sz w:val="22"/>
        </w:rPr>
        <w:t>。</w:t>
      </w:r>
    </w:p>
    <w:p w:rsidR="00B67D89" w:rsidRDefault="00B67D89" w:rsidP="00B67D89">
      <w:pPr>
        <w:spacing w:line="288" w:lineRule="auto"/>
        <w:ind w:leftChars="200" w:left="420"/>
        <w:rPr>
          <w:sz w:val="22"/>
        </w:rPr>
      </w:pPr>
    </w:p>
    <w:p w:rsidR="00B67D89" w:rsidRDefault="00B67D89" w:rsidP="00B67D89">
      <w:pPr>
        <w:spacing w:line="288" w:lineRule="auto"/>
        <w:ind w:firstLineChars="200" w:firstLine="442"/>
        <w:outlineLvl w:val="7"/>
        <w:rPr>
          <w:b/>
          <w:bCs/>
          <w:sz w:val="22"/>
        </w:rPr>
      </w:pPr>
      <w:bookmarkStart w:id="63" w:name="_Toc144476754"/>
      <w:r>
        <w:rPr>
          <w:rFonts w:hint="eastAsia"/>
          <w:b/>
          <w:bCs/>
          <w:sz w:val="22"/>
        </w:rPr>
        <w:t>③管道</w:t>
      </w:r>
      <w:bookmarkEnd w:id="63"/>
    </w:p>
    <w:p w:rsidR="00B67D89" w:rsidRDefault="00B67D89" w:rsidP="00B67D89">
      <w:pPr>
        <w:spacing w:line="300" w:lineRule="auto"/>
        <w:ind w:firstLineChars="200" w:firstLine="440"/>
        <w:rPr>
          <w:sz w:val="22"/>
        </w:rPr>
      </w:pPr>
      <w:r>
        <w:rPr>
          <w:rFonts w:hint="eastAsia"/>
          <w:sz w:val="22"/>
        </w:rPr>
        <w:t>本工程实施范围内的管道主要用于满足本次新增</w:t>
      </w:r>
      <w:r>
        <w:rPr>
          <w:sz w:val="22"/>
        </w:rPr>
        <w:t>设备至接入点的</w:t>
      </w:r>
      <w:r>
        <w:rPr>
          <w:rFonts w:hint="eastAsia"/>
          <w:sz w:val="22"/>
        </w:rPr>
        <w:t>通信光缆和电力电缆的沟通应用，</w:t>
      </w:r>
      <w:r>
        <w:rPr>
          <w:sz w:val="22"/>
        </w:rPr>
        <w:t>具体建设方案如下：</w:t>
      </w:r>
    </w:p>
    <w:p w:rsidR="00B67D89" w:rsidRDefault="00B67D89" w:rsidP="00B67D89">
      <w:pPr>
        <w:numPr>
          <w:ilvl w:val="0"/>
          <w:numId w:val="51"/>
        </w:numPr>
        <w:spacing w:line="300" w:lineRule="auto"/>
        <w:ind w:left="840"/>
        <w:rPr>
          <w:sz w:val="22"/>
        </w:rPr>
      </w:pPr>
      <w:r>
        <w:rPr>
          <w:rFonts w:hint="eastAsia"/>
          <w:sz w:val="22"/>
        </w:rPr>
        <w:t>对</w:t>
      </w:r>
      <w:r>
        <w:rPr>
          <w:sz w:val="22"/>
        </w:rPr>
        <w:t>既有管道进行疏通，</w:t>
      </w:r>
      <w:proofErr w:type="gramStart"/>
      <w:r>
        <w:rPr>
          <w:rFonts w:hint="eastAsia"/>
          <w:sz w:val="22"/>
        </w:rPr>
        <w:t>含相应</w:t>
      </w:r>
      <w:proofErr w:type="gramEnd"/>
      <w:r>
        <w:rPr>
          <w:sz w:val="22"/>
        </w:rPr>
        <w:t>管道</w:t>
      </w:r>
      <w:r>
        <w:rPr>
          <w:rFonts w:hint="eastAsia"/>
          <w:sz w:val="22"/>
        </w:rPr>
        <w:t>的疏通</w:t>
      </w:r>
      <w:r>
        <w:rPr>
          <w:sz w:val="22"/>
        </w:rPr>
        <w:t>修复</w:t>
      </w:r>
      <w:r>
        <w:rPr>
          <w:rFonts w:hint="eastAsia"/>
          <w:sz w:val="22"/>
        </w:rPr>
        <w:t>；</w:t>
      </w:r>
    </w:p>
    <w:p w:rsidR="00B67D89" w:rsidRDefault="00B67D89" w:rsidP="00B67D89">
      <w:pPr>
        <w:numPr>
          <w:ilvl w:val="0"/>
          <w:numId w:val="51"/>
        </w:numPr>
        <w:spacing w:line="300" w:lineRule="auto"/>
        <w:ind w:left="840"/>
        <w:rPr>
          <w:sz w:val="22"/>
        </w:rPr>
      </w:pPr>
      <w:r>
        <w:rPr>
          <w:rFonts w:hint="eastAsia"/>
          <w:sz w:val="22"/>
        </w:rPr>
        <w:t>新建设备到现有接入点之间新建管道，须采用</w:t>
      </w:r>
      <w:r>
        <w:rPr>
          <w:rFonts w:hint="eastAsia"/>
          <w:sz w:val="22"/>
        </w:rPr>
        <w:t>2</w:t>
      </w:r>
      <w:r>
        <w:rPr>
          <w:rFonts w:hint="eastAsia"/>
          <w:sz w:val="22"/>
        </w:rPr>
        <w:t>孔φ</w:t>
      </w:r>
      <w:r>
        <w:rPr>
          <w:rFonts w:hint="eastAsia"/>
          <w:sz w:val="22"/>
        </w:rPr>
        <w:t>76/3mm</w:t>
      </w:r>
      <w:r>
        <w:rPr>
          <w:rFonts w:hint="eastAsia"/>
          <w:sz w:val="22"/>
        </w:rPr>
        <w:t>无缝钢管；</w:t>
      </w:r>
    </w:p>
    <w:p w:rsidR="00B67D89" w:rsidRDefault="00B67D89" w:rsidP="00B67D89">
      <w:pPr>
        <w:numPr>
          <w:ilvl w:val="0"/>
          <w:numId w:val="51"/>
        </w:numPr>
        <w:spacing w:line="300" w:lineRule="auto"/>
        <w:ind w:left="840"/>
        <w:rPr>
          <w:sz w:val="22"/>
        </w:rPr>
      </w:pPr>
      <w:r>
        <w:rPr>
          <w:rFonts w:hint="eastAsia"/>
          <w:sz w:val="22"/>
        </w:rPr>
        <w:t>立交</w:t>
      </w:r>
      <w:r>
        <w:rPr>
          <w:sz w:val="22"/>
        </w:rPr>
        <w:t>匝道，对现状防撞墙内无资源</w:t>
      </w:r>
      <w:proofErr w:type="gramStart"/>
      <w:r>
        <w:rPr>
          <w:sz w:val="22"/>
        </w:rPr>
        <w:t>可</w:t>
      </w:r>
      <w:r>
        <w:rPr>
          <w:rFonts w:hint="eastAsia"/>
          <w:sz w:val="22"/>
        </w:rPr>
        <w:t>利旧</w:t>
      </w:r>
      <w:r>
        <w:rPr>
          <w:sz w:val="22"/>
        </w:rPr>
        <w:t>的</w:t>
      </w:r>
      <w:proofErr w:type="gramEnd"/>
      <w:r>
        <w:rPr>
          <w:rFonts w:hint="eastAsia"/>
          <w:sz w:val="22"/>
        </w:rPr>
        <w:t>设备，须</w:t>
      </w:r>
      <w:r>
        <w:rPr>
          <w:sz w:val="22"/>
        </w:rPr>
        <w:t>新增设备</w:t>
      </w:r>
      <w:r>
        <w:rPr>
          <w:rFonts w:hint="eastAsia"/>
          <w:sz w:val="22"/>
        </w:rPr>
        <w:t>至</w:t>
      </w:r>
      <w:r>
        <w:rPr>
          <w:sz w:val="22"/>
        </w:rPr>
        <w:t>主线管道</w:t>
      </w:r>
      <w:r>
        <w:rPr>
          <w:rFonts w:hint="eastAsia"/>
          <w:sz w:val="22"/>
        </w:rPr>
        <w:t>采用</w:t>
      </w:r>
      <w:r>
        <w:rPr>
          <w:rFonts w:hint="eastAsia"/>
          <w:sz w:val="22"/>
        </w:rPr>
        <w:t>2</w:t>
      </w:r>
      <w:r>
        <w:rPr>
          <w:rFonts w:hint="eastAsia"/>
          <w:sz w:val="22"/>
        </w:rPr>
        <w:t>孔Φ</w:t>
      </w:r>
      <w:r>
        <w:rPr>
          <w:rFonts w:hint="eastAsia"/>
          <w:sz w:val="22"/>
        </w:rPr>
        <w:t>76</w:t>
      </w:r>
      <w:r>
        <w:rPr>
          <w:sz w:val="22"/>
        </w:rPr>
        <w:t>/3</w:t>
      </w:r>
      <w:r>
        <w:rPr>
          <w:rFonts w:hint="eastAsia"/>
          <w:sz w:val="22"/>
        </w:rPr>
        <w:t>无缝</w:t>
      </w:r>
      <w:r>
        <w:rPr>
          <w:sz w:val="22"/>
        </w:rPr>
        <w:t>钢管，</w:t>
      </w:r>
      <w:r>
        <w:rPr>
          <w:rFonts w:hint="eastAsia"/>
          <w:sz w:val="22"/>
        </w:rPr>
        <w:t>含新增管道</w:t>
      </w:r>
      <w:r>
        <w:rPr>
          <w:sz w:val="22"/>
        </w:rPr>
        <w:t>通过在防撞墙外侧安装支架进行敷设</w:t>
      </w:r>
      <w:r>
        <w:rPr>
          <w:rFonts w:hint="eastAsia"/>
          <w:sz w:val="22"/>
        </w:rPr>
        <w:t>或沿桥墩敷设工作</w:t>
      </w:r>
      <w:r>
        <w:rPr>
          <w:sz w:val="22"/>
        </w:rPr>
        <w:t>；</w:t>
      </w:r>
    </w:p>
    <w:p w:rsidR="00B67D89" w:rsidRDefault="00B67D89" w:rsidP="00B67D89">
      <w:pPr>
        <w:numPr>
          <w:ilvl w:val="0"/>
          <w:numId w:val="51"/>
        </w:numPr>
        <w:spacing w:line="300" w:lineRule="auto"/>
        <w:ind w:left="840"/>
        <w:rPr>
          <w:sz w:val="22"/>
        </w:rPr>
      </w:pPr>
      <w:r>
        <w:rPr>
          <w:rFonts w:hint="eastAsia"/>
          <w:sz w:val="22"/>
        </w:rPr>
        <w:t>交叉口，原则上环交叉口管</w:t>
      </w:r>
      <w:proofErr w:type="gramStart"/>
      <w:r>
        <w:rPr>
          <w:rFonts w:hint="eastAsia"/>
          <w:sz w:val="22"/>
        </w:rPr>
        <w:t>道考虑</w:t>
      </w:r>
      <w:proofErr w:type="gramEnd"/>
      <w:r>
        <w:rPr>
          <w:rFonts w:hint="eastAsia"/>
          <w:sz w:val="22"/>
        </w:rPr>
        <w:t>利用现有管道，对涉及到本工程线缆敷设的现有管孔进行疏通，如无法疏通，则需重新敷设管道，采用</w:t>
      </w:r>
      <w:r>
        <w:rPr>
          <w:rFonts w:hint="eastAsia"/>
          <w:sz w:val="22"/>
        </w:rPr>
        <w:t>3</w:t>
      </w:r>
      <w:r>
        <w:rPr>
          <w:rFonts w:hint="eastAsia"/>
          <w:sz w:val="22"/>
        </w:rPr>
        <w:t>孔φ</w:t>
      </w:r>
      <w:r>
        <w:rPr>
          <w:rFonts w:hint="eastAsia"/>
          <w:sz w:val="22"/>
        </w:rPr>
        <w:t xml:space="preserve">76/3mm </w:t>
      </w:r>
      <w:r>
        <w:rPr>
          <w:rFonts w:hint="eastAsia"/>
          <w:sz w:val="22"/>
        </w:rPr>
        <w:t>无缝钢管，特殊路段无开挖条件的，考虑采用开挖</w:t>
      </w:r>
      <w:r>
        <w:rPr>
          <w:sz w:val="22"/>
        </w:rPr>
        <w:t>顶管方式</w:t>
      </w:r>
      <w:r>
        <w:rPr>
          <w:rFonts w:hint="eastAsia"/>
          <w:sz w:val="22"/>
        </w:rPr>
        <w:t>（</w:t>
      </w:r>
      <w:r>
        <w:rPr>
          <w:rFonts w:hint="eastAsia"/>
          <w:sz w:val="22"/>
        </w:rPr>
        <w:t>2</w:t>
      </w:r>
      <w:r>
        <w:rPr>
          <w:rFonts w:hint="eastAsia"/>
          <w:sz w:val="22"/>
        </w:rPr>
        <w:t>孔Φ</w:t>
      </w:r>
      <w:r>
        <w:rPr>
          <w:rFonts w:hint="eastAsia"/>
          <w:sz w:val="22"/>
        </w:rPr>
        <w:t>110 PE</w:t>
      </w:r>
      <w:r>
        <w:rPr>
          <w:rFonts w:hint="eastAsia"/>
          <w:sz w:val="22"/>
        </w:rPr>
        <w:t>顶管）。</w:t>
      </w:r>
    </w:p>
    <w:p w:rsidR="00B67D89" w:rsidRDefault="00B67D89" w:rsidP="00B67D89">
      <w:pPr>
        <w:numPr>
          <w:ilvl w:val="0"/>
          <w:numId w:val="51"/>
        </w:numPr>
        <w:spacing w:line="300" w:lineRule="auto"/>
        <w:ind w:left="840"/>
        <w:rPr>
          <w:sz w:val="22"/>
        </w:rPr>
      </w:pPr>
      <w:r>
        <w:rPr>
          <w:rFonts w:hint="eastAsia"/>
          <w:sz w:val="22"/>
        </w:rPr>
        <w:t>主干管道：主干光缆以租用管道为主，租用管道与设备点敷设管道沟通，采用</w:t>
      </w:r>
      <w:r>
        <w:rPr>
          <w:rFonts w:hint="eastAsia"/>
          <w:sz w:val="22"/>
        </w:rPr>
        <w:t>2</w:t>
      </w:r>
      <w:r>
        <w:rPr>
          <w:rFonts w:hint="eastAsia"/>
          <w:sz w:val="22"/>
        </w:rPr>
        <w:t>孔φ</w:t>
      </w:r>
      <w:r>
        <w:rPr>
          <w:rFonts w:hint="eastAsia"/>
          <w:sz w:val="22"/>
        </w:rPr>
        <w:t xml:space="preserve">76/3mm </w:t>
      </w:r>
      <w:r>
        <w:rPr>
          <w:rFonts w:hint="eastAsia"/>
          <w:sz w:val="22"/>
        </w:rPr>
        <w:t>无缝钢管。</w:t>
      </w:r>
    </w:p>
    <w:p w:rsidR="00B67D89" w:rsidRDefault="00B67D89" w:rsidP="00B67D89">
      <w:pPr>
        <w:spacing w:line="288" w:lineRule="auto"/>
        <w:ind w:firstLineChars="200" w:firstLine="442"/>
        <w:outlineLvl w:val="7"/>
        <w:rPr>
          <w:b/>
          <w:bCs/>
          <w:sz w:val="22"/>
        </w:rPr>
      </w:pPr>
      <w:bookmarkStart w:id="64" w:name="_Toc13579"/>
      <w:bookmarkStart w:id="65" w:name="_Toc144476755"/>
      <w:r>
        <w:rPr>
          <w:rFonts w:hint="eastAsia"/>
          <w:b/>
          <w:bCs/>
          <w:sz w:val="22"/>
        </w:rPr>
        <w:lastRenderedPageBreak/>
        <w:t>④手井</w:t>
      </w:r>
      <w:bookmarkEnd w:id="64"/>
      <w:bookmarkEnd w:id="65"/>
    </w:p>
    <w:p w:rsidR="00B67D89" w:rsidRDefault="00B67D89" w:rsidP="00B67D89">
      <w:pPr>
        <w:spacing w:line="288" w:lineRule="auto"/>
        <w:ind w:firstLineChars="200" w:firstLine="442"/>
        <w:rPr>
          <w:b/>
          <w:bCs/>
          <w:sz w:val="22"/>
        </w:rPr>
      </w:pPr>
      <w:r>
        <w:rPr>
          <w:rFonts w:hint="eastAsia"/>
          <w:b/>
          <w:bCs/>
          <w:sz w:val="22"/>
        </w:rPr>
        <w:t>本项目</w:t>
      </w:r>
      <w:proofErr w:type="gramStart"/>
      <w:r>
        <w:rPr>
          <w:rFonts w:hint="eastAsia"/>
          <w:b/>
          <w:bCs/>
          <w:sz w:val="22"/>
        </w:rPr>
        <w:t>手井建设</w:t>
      </w:r>
      <w:proofErr w:type="gramEnd"/>
      <w:r>
        <w:rPr>
          <w:rFonts w:hint="eastAsia"/>
          <w:b/>
          <w:bCs/>
          <w:sz w:val="22"/>
        </w:rPr>
        <w:t>要求如下：</w:t>
      </w:r>
    </w:p>
    <w:p w:rsidR="00B67D89" w:rsidRDefault="00B67D89" w:rsidP="00B67D89">
      <w:pPr>
        <w:numPr>
          <w:ilvl w:val="0"/>
          <w:numId w:val="52"/>
        </w:numPr>
        <w:spacing w:line="288" w:lineRule="auto"/>
        <w:ind w:left="840"/>
        <w:rPr>
          <w:sz w:val="22"/>
        </w:rPr>
      </w:pPr>
      <w:r>
        <w:rPr>
          <w:rFonts w:hint="eastAsia"/>
          <w:sz w:val="22"/>
        </w:rPr>
        <w:t>新增机箱、杆件边须新增相应手井；</w:t>
      </w:r>
    </w:p>
    <w:p w:rsidR="00B67D89" w:rsidRDefault="00B67D89" w:rsidP="00B67D89">
      <w:pPr>
        <w:numPr>
          <w:ilvl w:val="0"/>
          <w:numId w:val="52"/>
        </w:numPr>
        <w:spacing w:line="288" w:lineRule="auto"/>
        <w:ind w:left="840"/>
        <w:rPr>
          <w:sz w:val="22"/>
        </w:rPr>
      </w:pPr>
      <w:r>
        <w:rPr>
          <w:rFonts w:hint="eastAsia"/>
          <w:sz w:val="22"/>
        </w:rPr>
        <w:t>采用非开挖顶管敷设方式的，顶管两端须新增小型人井；</w:t>
      </w:r>
    </w:p>
    <w:p w:rsidR="00B67D89" w:rsidRDefault="00B67D89" w:rsidP="00B67D89">
      <w:pPr>
        <w:numPr>
          <w:ilvl w:val="0"/>
          <w:numId w:val="52"/>
        </w:numPr>
        <w:spacing w:line="288" w:lineRule="auto"/>
        <w:ind w:left="840"/>
        <w:rPr>
          <w:sz w:val="22"/>
        </w:rPr>
      </w:pPr>
      <w:r>
        <w:rPr>
          <w:rFonts w:hint="eastAsia"/>
          <w:sz w:val="22"/>
        </w:rPr>
        <w:t>路段沿线敷设管道的，原则上手井间距不超过</w:t>
      </w:r>
      <w:r>
        <w:rPr>
          <w:rFonts w:hint="eastAsia"/>
          <w:sz w:val="22"/>
        </w:rPr>
        <w:t>60m</w:t>
      </w:r>
      <w:r>
        <w:rPr>
          <w:rFonts w:hint="eastAsia"/>
          <w:sz w:val="22"/>
        </w:rPr>
        <w:t>；</w:t>
      </w:r>
    </w:p>
    <w:p w:rsidR="00B67D89" w:rsidRDefault="00B67D89" w:rsidP="00B67D89">
      <w:pPr>
        <w:numPr>
          <w:ilvl w:val="0"/>
          <w:numId w:val="52"/>
        </w:numPr>
        <w:spacing w:line="288" w:lineRule="auto"/>
        <w:ind w:left="840"/>
        <w:rPr>
          <w:sz w:val="22"/>
        </w:rPr>
      </w:pPr>
      <w:r>
        <w:rPr>
          <w:rFonts w:hint="eastAsia"/>
          <w:sz w:val="22"/>
        </w:rPr>
        <w:t>管道过路、转角等处建设中须</w:t>
      </w:r>
      <w:proofErr w:type="gramStart"/>
      <w:r>
        <w:rPr>
          <w:rFonts w:hint="eastAsia"/>
          <w:sz w:val="22"/>
        </w:rPr>
        <w:t>增加手井的</w:t>
      </w:r>
      <w:proofErr w:type="gramEnd"/>
      <w:r>
        <w:rPr>
          <w:rFonts w:hint="eastAsia"/>
          <w:sz w:val="22"/>
        </w:rPr>
        <w:t>，按实际道路情况及采购人要求予以增加。</w:t>
      </w:r>
    </w:p>
    <w:p w:rsidR="00B67D89" w:rsidRDefault="00B67D89" w:rsidP="00B67D89">
      <w:pPr>
        <w:adjustRightInd w:val="0"/>
        <w:snapToGrid w:val="0"/>
        <w:spacing w:line="288" w:lineRule="auto"/>
        <w:ind w:firstLineChars="200" w:firstLine="440"/>
        <w:jc w:val="left"/>
        <w:outlineLvl w:val="5"/>
        <w:rPr>
          <w:rFonts w:ascii="Times New Roman" w:hAnsi="Times New Roman"/>
          <w:color w:val="000000"/>
          <w:sz w:val="22"/>
        </w:rPr>
      </w:pPr>
      <w:bookmarkStart w:id="66" w:name="_Toc144476756"/>
      <w:r>
        <w:rPr>
          <w:rFonts w:ascii="Times New Roman" w:hAnsi="Times New Roman"/>
          <w:color w:val="000000"/>
          <w:sz w:val="22"/>
        </w:rPr>
        <w:t>9.2.1.3</w:t>
      </w:r>
      <w:r>
        <w:rPr>
          <w:rFonts w:ascii="Times New Roman" w:hAnsi="Times New Roman" w:hint="eastAsia"/>
          <w:color w:val="000000"/>
          <w:sz w:val="22"/>
        </w:rPr>
        <w:t>城市高速路网治安防控建设要求</w:t>
      </w:r>
      <w:bookmarkEnd w:id="66"/>
    </w:p>
    <w:p w:rsidR="00B67D89" w:rsidRDefault="00B67D89" w:rsidP="00B67D89">
      <w:pPr>
        <w:spacing w:line="288" w:lineRule="auto"/>
        <w:ind w:firstLineChars="200" w:firstLine="440"/>
        <w:rPr>
          <w:sz w:val="22"/>
        </w:rPr>
      </w:pPr>
      <w:r>
        <w:rPr>
          <w:rFonts w:hint="eastAsia"/>
          <w:sz w:val="22"/>
        </w:rPr>
        <w:t>本工程需完成浦东新区地域范围内的</w:t>
      </w:r>
      <w:r>
        <w:rPr>
          <w:sz w:val="22"/>
        </w:rPr>
        <w:t>S2</w:t>
      </w:r>
      <w:r>
        <w:rPr>
          <w:sz w:val="22"/>
        </w:rPr>
        <w:t>、</w:t>
      </w:r>
      <w:r>
        <w:rPr>
          <w:sz w:val="22"/>
        </w:rPr>
        <w:t>S32</w:t>
      </w:r>
      <w:r>
        <w:rPr>
          <w:sz w:val="22"/>
        </w:rPr>
        <w:t>和</w:t>
      </w:r>
      <w:r>
        <w:rPr>
          <w:sz w:val="22"/>
        </w:rPr>
        <w:t>G1503</w:t>
      </w:r>
      <w:r>
        <w:rPr>
          <w:sz w:val="22"/>
        </w:rPr>
        <w:t>高速共</w:t>
      </w:r>
      <w:r>
        <w:rPr>
          <w:sz w:val="22"/>
        </w:rPr>
        <w:t>28</w:t>
      </w:r>
      <w:r>
        <w:rPr>
          <w:sz w:val="22"/>
        </w:rPr>
        <w:t>处</w:t>
      </w:r>
      <w:r>
        <w:rPr>
          <w:rFonts w:hint="eastAsia"/>
          <w:sz w:val="22"/>
        </w:rPr>
        <w:t>高速收费站出入□车辆卡口的机动车、驾驶人脸像和其他信息的采集</w:t>
      </w:r>
      <w:r>
        <w:rPr>
          <w:rFonts w:hint="eastAsia"/>
          <w:sz w:val="22"/>
        </w:rPr>
        <w:t>,</w:t>
      </w:r>
      <w:r>
        <w:rPr>
          <w:rFonts w:hint="eastAsia"/>
          <w:sz w:val="22"/>
        </w:rPr>
        <w:t>对机动车号牌、人脸等信息进行识别，将数据和图片上传至后端及时与重点嫌疑车辆及人员进行比对、报警。</w:t>
      </w:r>
    </w:p>
    <w:p w:rsidR="00B67D89" w:rsidRDefault="00B67D89" w:rsidP="00B67D89">
      <w:pPr>
        <w:spacing w:line="288" w:lineRule="auto"/>
        <w:ind w:firstLineChars="200" w:firstLine="440"/>
        <w:rPr>
          <w:sz w:val="22"/>
        </w:rPr>
      </w:pPr>
      <w:r>
        <w:rPr>
          <w:rFonts w:hint="eastAsia"/>
          <w:sz w:val="22"/>
        </w:rPr>
        <w:t>为所需拍摄的每根收费车道部署</w:t>
      </w:r>
      <w:r>
        <w:rPr>
          <w:rFonts w:hint="eastAsia"/>
          <w:sz w:val="22"/>
        </w:rPr>
        <w:t>1</w:t>
      </w:r>
      <w:r>
        <w:rPr>
          <w:rFonts w:hint="eastAsia"/>
          <w:sz w:val="22"/>
        </w:rPr>
        <w:t>套</w:t>
      </w:r>
      <w:r>
        <w:rPr>
          <w:rFonts w:hint="eastAsia"/>
          <w:sz w:val="22"/>
        </w:rPr>
        <w:t>900</w:t>
      </w:r>
      <w:proofErr w:type="gramStart"/>
      <w:r>
        <w:rPr>
          <w:rFonts w:hint="eastAsia"/>
          <w:sz w:val="22"/>
        </w:rPr>
        <w:t>万像</w:t>
      </w:r>
      <w:proofErr w:type="gramEnd"/>
      <w:r>
        <w:rPr>
          <w:rFonts w:hint="eastAsia"/>
          <w:sz w:val="22"/>
        </w:rPr>
        <w:t>素高清抓拍摄像机和</w:t>
      </w:r>
      <w:r>
        <w:rPr>
          <w:rFonts w:hint="eastAsia"/>
          <w:sz w:val="22"/>
        </w:rPr>
        <w:t>1</w:t>
      </w:r>
      <w:r>
        <w:rPr>
          <w:rFonts w:hint="eastAsia"/>
          <w:sz w:val="22"/>
        </w:rPr>
        <w:t>套补光灯，应用补光灯联动信号输出控制技术，在过车抓拍时获得良好的照明条件，实现</w:t>
      </w:r>
      <w:r>
        <w:rPr>
          <w:rFonts w:hint="eastAsia"/>
          <w:sz w:val="22"/>
        </w:rPr>
        <w:t>7</w:t>
      </w:r>
      <w:r>
        <w:rPr>
          <w:rFonts w:hint="eastAsia"/>
          <w:sz w:val="22"/>
        </w:rPr>
        <w:t>×</w:t>
      </w:r>
      <w:r>
        <w:rPr>
          <w:rFonts w:hint="eastAsia"/>
          <w:sz w:val="22"/>
        </w:rPr>
        <w:t>24</w:t>
      </w:r>
      <w:r>
        <w:rPr>
          <w:rFonts w:hint="eastAsia"/>
          <w:sz w:val="22"/>
        </w:rPr>
        <w:t>小时不间断抓拍功能。高清抓拍摄像机要求采用高密度集成技术，</w:t>
      </w:r>
      <w:r>
        <w:rPr>
          <w:rFonts w:hint="eastAsia"/>
          <w:sz w:val="22"/>
        </w:rPr>
        <w:t>ISP</w:t>
      </w:r>
      <w:r>
        <w:rPr>
          <w:rFonts w:hint="eastAsia"/>
          <w:sz w:val="22"/>
        </w:rPr>
        <w:t>成像控制、补光灯联动信号输出、车牌号码识别、车身颜色识别、车辆通过视频辅助触发等关键技术集成在高清抓拍摄像机中提高系统稳定性，保障前端系统的稳定运行。高清抓拍摄像机能同时输出高清照片和车牌识别数据，具备强光抑制功能，减弱白天强光对东西方向安装的高清抓拍摄像机和夜间机动车大灯对高清抓拍摄像机拍照的影响，从所拍照片上能清晰呈现机动车正面全貌、车牌及司乘人员面部特征。</w:t>
      </w:r>
    </w:p>
    <w:p w:rsidR="00B67D89" w:rsidRDefault="00B67D89" w:rsidP="00B67D89">
      <w:pPr>
        <w:spacing w:line="288" w:lineRule="auto"/>
        <w:ind w:firstLineChars="200" w:firstLine="440"/>
        <w:rPr>
          <w:sz w:val="22"/>
        </w:rPr>
      </w:pPr>
      <w:r>
        <w:rPr>
          <w:rFonts w:hint="eastAsia"/>
          <w:sz w:val="22"/>
        </w:rPr>
        <w:t>信息采集触发采用视频触发方式，本工程应用</w:t>
      </w:r>
      <w:r>
        <w:rPr>
          <w:sz w:val="22"/>
        </w:rPr>
        <w:t>LED</w:t>
      </w:r>
      <w:r>
        <w:rPr>
          <w:sz w:val="22"/>
        </w:rPr>
        <w:t>补光灯为卡口前端设备的补光设备，并在减少夜间对驾驶员和周边居民光干扰，并在抓拍补光效果上取得平衡。</w:t>
      </w:r>
    </w:p>
    <w:p w:rsidR="00B67D89" w:rsidRDefault="00B67D89" w:rsidP="00B67D89">
      <w:pPr>
        <w:spacing w:line="288" w:lineRule="auto"/>
        <w:ind w:firstLineChars="200" w:firstLine="440"/>
        <w:rPr>
          <w:sz w:val="22"/>
        </w:rPr>
      </w:pPr>
      <w:r>
        <w:rPr>
          <w:rFonts w:hint="eastAsia"/>
          <w:sz w:val="22"/>
        </w:rPr>
        <w:t>采用分层结构设计，从逻辑关系上看主要分为三层：卡口前端设备—通信传输系统</w:t>
      </w:r>
      <w:proofErr w:type="gramStart"/>
      <w:r>
        <w:rPr>
          <w:rFonts w:hint="eastAsia"/>
          <w:sz w:val="22"/>
        </w:rPr>
        <w:t>—中心</w:t>
      </w:r>
      <w:proofErr w:type="gramEnd"/>
      <w:r>
        <w:rPr>
          <w:rFonts w:hint="eastAsia"/>
          <w:sz w:val="22"/>
        </w:rPr>
        <w:t>平台。</w:t>
      </w:r>
    </w:p>
    <w:p w:rsidR="00B67D89" w:rsidRDefault="00B67D89" w:rsidP="00B67D89">
      <w:pPr>
        <w:spacing w:line="288" w:lineRule="auto"/>
        <w:ind w:firstLineChars="200" w:firstLine="442"/>
        <w:outlineLvl w:val="7"/>
        <w:rPr>
          <w:b/>
          <w:bCs/>
          <w:sz w:val="22"/>
        </w:rPr>
      </w:pPr>
      <w:bookmarkStart w:id="67" w:name="_Toc144476757"/>
      <w:r>
        <w:rPr>
          <w:rFonts w:hint="eastAsia"/>
          <w:b/>
          <w:bCs/>
          <w:sz w:val="22"/>
        </w:rPr>
        <w:t>（</w:t>
      </w:r>
      <w:r>
        <w:rPr>
          <w:rFonts w:hint="eastAsia"/>
          <w:b/>
          <w:bCs/>
          <w:sz w:val="22"/>
        </w:rPr>
        <w:t>1</w:t>
      </w:r>
      <w:r>
        <w:rPr>
          <w:rFonts w:hint="eastAsia"/>
          <w:b/>
          <w:bCs/>
          <w:sz w:val="22"/>
        </w:rPr>
        <w:t>）卡口前端设备</w:t>
      </w:r>
      <w:bookmarkEnd w:id="67"/>
    </w:p>
    <w:p w:rsidR="00B67D89" w:rsidRDefault="00B67D89" w:rsidP="00B67D89">
      <w:pPr>
        <w:spacing w:line="288" w:lineRule="auto"/>
        <w:ind w:firstLineChars="200" w:firstLine="440"/>
        <w:rPr>
          <w:sz w:val="22"/>
        </w:rPr>
      </w:pPr>
      <w:r>
        <w:rPr>
          <w:rFonts w:hint="eastAsia"/>
          <w:sz w:val="22"/>
        </w:rPr>
        <w:t>在高速公路主线和匝道收费站收费岛安装车辆环保卡口摄像机，对车辆信息感知，其中卡口抓拍单元集成补光灯联动信号输出和车辆号牌识别等功能。环保卡口以采集通行中的机动车辆前部图像为主，并正确识别出机动车辆号牌，拍摄的图片应包含车辆外型和前排人员的基本面貌。摄像机的安装应兼顾车牌捕获率和前排人员体貌信息采集的因素。</w:t>
      </w:r>
    </w:p>
    <w:p w:rsidR="00B67D89" w:rsidRDefault="00B67D89" w:rsidP="00B67D89">
      <w:pPr>
        <w:spacing w:line="288" w:lineRule="auto"/>
        <w:ind w:firstLineChars="200" w:firstLine="440"/>
        <w:rPr>
          <w:sz w:val="22"/>
        </w:rPr>
      </w:pPr>
      <w:r>
        <w:rPr>
          <w:rFonts w:hint="eastAsia"/>
          <w:sz w:val="22"/>
        </w:rPr>
        <w:t>在收费站每个收费通道的收费岛尾</w:t>
      </w:r>
      <w:r>
        <w:rPr>
          <w:rFonts w:hint="eastAsia"/>
          <w:sz w:val="22"/>
        </w:rPr>
        <w:t>1.5-2</w:t>
      </w:r>
      <w:r>
        <w:rPr>
          <w:rFonts w:hint="eastAsia"/>
          <w:sz w:val="22"/>
        </w:rPr>
        <w:t>米高处配置车辆环保卡口摄像机及相应补光装置，抓拍图片能清洗识别车牌号牌及车辆前排司乘人员正面人脸特征。</w:t>
      </w:r>
    </w:p>
    <w:p w:rsidR="00B67D89" w:rsidRDefault="00B67D89" w:rsidP="00B67D89">
      <w:pPr>
        <w:spacing w:line="288" w:lineRule="auto"/>
        <w:ind w:firstLineChars="200" w:firstLine="440"/>
        <w:rPr>
          <w:sz w:val="22"/>
        </w:rPr>
      </w:pPr>
      <w:r>
        <w:rPr>
          <w:rFonts w:hint="eastAsia"/>
          <w:sz w:val="22"/>
        </w:rPr>
        <w:t>前端数据处理及上</w:t>
      </w:r>
      <w:proofErr w:type="gramStart"/>
      <w:r>
        <w:rPr>
          <w:rFonts w:hint="eastAsia"/>
          <w:sz w:val="22"/>
        </w:rPr>
        <w:t>传单元</w:t>
      </w:r>
      <w:proofErr w:type="gramEnd"/>
      <w:r>
        <w:rPr>
          <w:rFonts w:hint="eastAsia"/>
          <w:sz w:val="22"/>
        </w:rPr>
        <w:t>由终端服务器</w:t>
      </w:r>
      <w:proofErr w:type="gramStart"/>
      <w:r>
        <w:rPr>
          <w:rFonts w:hint="eastAsia"/>
          <w:sz w:val="22"/>
        </w:rPr>
        <w:t>加相关</w:t>
      </w:r>
      <w:proofErr w:type="gramEnd"/>
      <w:r>
        <w:rPr>
          <w:rFonts w:hint="eastAsia"/>
          <w:sz w:val="22"/>
        </w:rPr>
        <w:t>软件组成。终端服务器采用嵌入式低功耗无风扇设计，能够在室外恶劣环境下正常工作，采用大容量工业级硬盘作为存储介质，能够保存大容量车辆信息记录，当超出最大存储容量时，自动对车辆信息和图片进行循环覆盖。</w:t>
      </w:r>
    </w:p>
    <w:p w:rsidR="00B67D89" w:rsidRDefault="00B67D89" w:rsidP="00B67D89">
      <w:pPr>
        <w:spacing w:line="288" w:lineRule="auto"/>
        <w:ind w:firstLineChars="200" w:firstLine="440"/>
        <w:rPr>
          <w:sz w:val="22"/>
        </w:rPr>
      </w:pPr>
      <w:r>
        <w:rPr>
          <w:rFonts w:hint="eastAsia"/>
          <w:sz w:val="22"/>
        </w:rPr>
        <w:t>道路车辆智能监测记录系统前端数据可以在终端服务器内就地备份存储，并上</w:t>
      </w:r>
      <w:proofErr w:type="gramStart"/>
      <w:r>
        <w:rPr>
          <w:rFonts w:hint="eastAsia"/>
          <w:sz w:val="22"/>
        </w:rPr>
        <w:t>传中心</w:t>
      </w:r>
      <w:proofErr w:type="gramEnd"/>
      <w:r>
        <w:rPr>
          <w:rFonts w:hint="eastAsia"/>
          <w:sz w:val="22"/>
        </w:rPr>
        <w:t>管理平台。当网络传输通道故障情况下，终端服务器可以暂存车辆通行数据，当通信恢复以后，临时存储的数据能自动续传，补录到中心管理平台集中存储。续传策略有两种可选：历史数据优先上传、最新数据优先上传。</w:t>
      </w:r>
    </w:p>
    <w:p w:rsidR="00B67D89" w:rsidRDefault="00B67D89" w:rsidP="00B67D89">
      <w:pPr>
        <w:spacing w:line="288" w:lineRule="auto"/>
        <w:ind w:firstLineChars="200" w:firstLine="442"/>
        <w:outlineLvl w:val="7"/>
        <w:rPr>
          <w:b/>
          <w:bCs/>
          <w:sz w:val="22"/>
        </w:rPr>
      </w:pPr>
      <w:bookmarkStart w:id="68" w:name="_Toc144476758"/>
      <w:r>
        <w:rPr>
          <w:rFonts w:hint="eastAsia"/>
          <w:b/>
          <w:bCs/>
          <w:sz w:val="22"/>
        </w:rPr>
        <w:t>（</w:t>
      </w:r>
      <w:r>
        <w:rPr>
          <w:rFonts w:hint="eastAsia"/>
          <w:b/>
          <w:bCs/>
          <w:sz w:val="22"/>
        </w:rPr>
        <w:t>2</w:t>
      </w:r>
      <w:r>
        <w:rPr>
          <w:rFonts w:hint="eastAsia"/>
          <w:b/>
          <w:bCs/>
          <w:sz w:val="22"/>
        </w:rPr>
        <w:t>）通信传输系统与通信设施</w:t>
      </w:r>
      <w:bookmarkEnd w:id="68"/>
    </w:p>
    <w:p w:rsidR="00B67D89" w:rsidRDefault="00B67D89" w:rsidP="00B67D89">
      <w:pPr>
        <w:spacing w:line="288" w:lineRule="auto"/>
        <w:ind w:firstLineChars="200" w:firstLine="440"/>
        <w:rPr>
          <w:sz w:val="22"/>
        </w:rPr>
      </w:pPr>
      <w:r>
        <w:rPr>
          <w:rFonts w:hint="eastAsia"/>
          <w:sz w:val="22"/>
        </w:rPr>
        <w:t>网络传输主要由路口工业交换机、光传输设备（网络光端机）以及光纤等资源组成，实现卡口前端子系统与卡口后端系统之间的互联互通。在各收费站前端，通过工业以太网交换机对各车道的卡口</w:t>
      </w:r>
      <w:r>
        <w:rPr>
          <w:rFonts w:hint="eastAsia"/>
          <w:sz w:val="22"/>
        </w:rPr>
        <w:lastRenderedPageBreak/>
        <w:t>设备、嵌入式一体机进行接入，通过光纤收发器连接至对应派出所机房新增接入交换机，通过既有网络资源接入分局丁香路机房。</w:t>
      </w:r>
    </w:p>
    <w:p w:rsidR="00B67D89" w:rsidRDefault="00B67D89" w:rsidP="00B67D89">
      <w:pPr>
        <w:spacing w:line="288" w:lineRule="auto"/>
        <w:ind w:firstLineChars="200" w:firstLine="440"/>
        <w:rPr>
          <w:sz w:val="22"/>
        </w:rPr>
      </w:pPr>
      <w:r>
        <w:rPr>
          <w:rFonts w:hint="eastAsia"/>
          <w:sz w:val="22"/>
        </w:rPr>
        <w:t>本工程通信光缆采用部分自建，</w:t>
      </w:r>
      <w:proofErr w:type="gramStart"/>
      <w:r>
        <w:rPr>
          <w:rFonts w:hint="eastAsia"/>
          <w:sz w:val="22"/>
        </w:rPr>
        <w:t>部分利旧的</w:t>
      </w:r>
      <w:proofErr w:type="gramEnd"/>
      <w:r>
        <w:rPr>
          <w:rFonts w:hint="eastAsia"/>
          <w:sz w:val="22"/>
        </w:rPr>
        <w:t>方式，各车道卡口设备至各派出所光缆交接箱的光缆根据使用需求分别采用</w:t>
      </w:r>
      <w:r>
        <w:rPr>
          <w:rFonts w:hint="eastAsia"/>
          <w:sz w:val="22"/>
        </w:rPr>
        <w:t>4-24</w:t>
      </w:r>
      <w:r>
        <w:rPr>
          <w:rFonts w:hint="eastAsia"/>
          <w:sz w:val="22"/>
        </w:rPr>
        <w:t>芯进行接入。派出所光缆交接箱至派出所的光缆利用既有的光缆剩余芯数接入。</w:t>
      </w:r>
    </w:p>
    <w:p w:rsidR="00B67D89" w:rsidRDefault="00B67D89" w:rsidP="00B67D89">
      <w:pPr>
        <w:spacing w:line="288" w:lineRule="auto"/>
        <w:ind w:firstLineChars="200" w:firstLine="440"/>
        <w:rPr>
          <w:sz w:val="22"/>
        </w:rPr>
      </w:pPr>
      <w:r>
        <w:rPr>
          <w:rFonts w:hint="eastAsia"/>
          <w:sz w:val="22"/>
        </w:rPr>
        <w:t>前端各车道卡口设备至收费亭，新增</w:t>
      </w:r>
      <w:r>
        <w:rPr>
          <w:rFonts w:hint="eastAsia"/>
          <w:sz w:val="22"/>
        </w:rPr>
        <w:t>2</w:t>
      </w:r>
      <w:r>
        <w:rPr>
          <w:rFonts w:hint="eastAsia"/>
          <w:sz w:val="22"/>
        </w:rPr>
        <w:t>孔φ</w:t>
      </w:r>
      <w:r>
        <w:rPr>
          <w:rFonts w:hint="eastAsia"/>
          <w:sz w:val="22"/>
        </w:rPr>
        <w:t xml:space="preserve">38/3mm </w:t>
      </w:r>
      <w:r>
        <w:rPr>
          <w:rFonts w:hint="eastAsia"/>
          <w:sz w:val="22"/>
        </w:rPr>
        <w:t>无缝钢管，收费亭至路侧控制箱，利用收费站既有过路管道。路侧控制箱至最近的运营商接入井，通过开挖自行敷设管道，新增</w:t>
      </w:r>
      <w:r>
        <w:rPr>
          <w:rFonts w:hint="eastAsia"/>
          <w:sz w:val="22"/>
        </w:rPr>
        <w:t>1</w:t>
      </w:r>
      <w:r>
        <w:rPr>
          <w:rFonts w:hint="eastAsia"/>
          <w:sz w:val="22"/>
        </w:rPr>
        <w:t>孔φ</w:t>
      </w:r>
      <w:r>
        <w:rPr>
          <w:rFonts w:hint="eastAsia"/>
          <w:sz w:val="22"/>
        </w:rPr>
        <w:t xml:space="preserve">76/3.5mm </w:t>
      </w:r>
      <w:r>
        <w:rPr>
          <w:rFonts w:hint="eastAsia"/>
          <w:sz w:val="22"/>
        </w:rPr>
        <w:t>无缝钢管，最近的运营商接入井至派出所光缆交接箱，租赁</w:t>
      </w:r>
      <w:r>
        <w:rPr>
          <w:rFonts w:hint="eastAsia"/>
          <w:sz w:val="22"/>
        </w:rPr>
        <w:t>1</w:t>
      </w:r>
      <w:r>
        <w:rPr>
          <w:rFonts w:hint="eastAsia"/>
          <w:sz w:val="22"/>
        </w:rPr>
        <w:t>孔管道资源，派出所光缆交接箱至派出所，利用既有管道和光缆。</w:t>
      </w:r>
    </w:p>
    <w:p w:rsidR="00B67D89" w:rsidRDefault="00B67D89" w:rsidP="00B67D89">
      <w:pPr>
        <w:spacing w:line="288" w:lineRule="auto"/>
        <w:ind w:firstLineChars="200" w:firstLine="442"/>
        <w:outlineLvl w:val="7"/>
        <w:rPr>
          <w:b/>
          <w:bCs/>
          <w:sz w:val="22"/>
        </w:rPr>
      </w:pPr>
      <w:bookmarkStart w:id="69" w:name="_Toc144476759"/>
      <w:r>
        <w:rPr>
          <w:rFonts w:hint="eastAsia"/>
          <w:b/>
          <w:bCs/>
          <w:sz w:val="22"/>
        </w:rPr>
        <w:t>（</w:t>
      </w:r>
      <w:r>
        <w:rPr>
          <w:rFonts w:hint="eastAsia"/>
          <w:b/>
          <w:bCs/>
          <w:sz w:val="22"/>
        </w:rPr>
        <w:t>3</w:t>
      </w:r>
      <w:r>
        <w:rPr>
          <w:rFonts w:hint="eastAsia"/>
          <w:b/>
          <w:bCs/>
          <w:sz w:val="22"/>
        </w:rPr>
        <w:t>）</w:t>
      </w:r>
      <w:r>
        <w:rPr>
          <w:b/>
          <w:bCs/>
          <w:sz w:val="22"/>
        </w:rPr>
        <w:t>中心平台</w:t>
      </w:r>
      <w:r>
        <w:rPr>
          <w:rFonts w:hint="eastAsia"/>
          <w:b/>
          <w:bCs/>
          <w:sz w:val="22"/>
        </w:rPr>
        <w:t>建设</w:t>
      </w:r>
      <w:bookmarkEnd w:id="69"/>
    </w:p>
    <w:p w:rsidR="00B67D89" w:rsidRDefault="00B67D89" w:rsidP="00B67D89">
      <w:pPr>
        <w:spacing w:line="288" w:lineRule="auto"/>
        <w:ind w:firstLineChars="200" w:firstLine="440"/>
        <w:rPr>
          <w:sz w:val="22"/>
        </w:rPr>
      </w:pPr>
      <w:r>
        <w:rPr>
          <w:rFonts w:hint="eastAsia"/>
          <w:sz w:val="22"/>
        </w:rPr>
        <w:t>①硬件环境方面</w:t>
      </w:r>
    </w:p>
    <w:p w:rsidR="00B67D89" w:rsidRDefault="00B67D89" w:rsidP="00B67D89">
      <w:pPr>
        <w:spacing w:line="288" w:lineRule="auto"/>
        <w:ind w:firstLineChars="200" w:firstLine="440"/>
        <w:rPr>
          <w:sz w:val="22"/>
        </w:rPr>
      </w:pPr>
      <w:r>
        <w:rPr>
          <w:rFonts w:hint="eastAsia"/>
          <w:sz w:val="22"/>
        </w:rPr>
        <w:t>新增通信设备、数据接入</w:t>
      </w:r>
      <w:r>
        <w:rPr>
          <w:rFonts w:hint="eastAsia"/>
          <w:sz w:val="22"/>
        </w:rPr>
        <w:t>\</w:t>
      </w:r>
      <w:r>
        <w:rPr>
          <w:rFonts w:hint="eastAsia"/>
          <w:sz w:val="22"/>
        </w:rPr>
        <w:t>提供接口软硬一体机、管理分析软硬一体机、图片存储设备、车辆二次识别设备、静态人像对比（图片流）、数据</w:t>
      </w:r>
      <w:r>
        <w:rPr>
          <w:rFonts w:hint="eastAsia"/>
          <w:sz w:val="22"/>
        </w:rPr>
        <w:t>/</w:t>
      </w:r>
      <w:r>
        <w:rPr>
          <w:rFonts w:hint="eastAsia"/>
          <w:sz w:val="22"/>
        </w:rPr>
        <w:t>图片转发单元，以及新增网络设备、机房机柜等。</w:t>
      </w:r>
    </w:p>
    <w:p w:rsidR="00B67D89" w:rsidRDefault="00B67D89" w:rsidP="00B67D89">
      <w:pPr>
        <w:spacing w:line="288" w:lineRule="auto"/>
        <w:ind w:firstLineChars="200" w:firstLine="440"/>
        <w:rPr>
          <w:sz w:val="22"/>
        </w:rPr>
      </w:pPr>
      <w:r>
        <w:rPr>
          <w:rFonts w:hint="eastAsia"/>
          <w:sz w:val="22"/>
        </w:rPr>
        <w:t>②新增软件</w:t>
      </w:r>
    </w:p>
    <w:p w:rsidR="00B67D89" w:rsidRDefault="00B67D89" w:rsidP="00B67D89">
      <w:pPr>
        <w:spacing w:line="288" w:lineRule="auto"/>
        <w:ind w:firstLineChars="200" w:firstLine="440"/>
        <w:rPr>
          <w:sz w:val="22"/>
        </w:rPr>
      </w:pPr>
      <w:r>
        <w:rPr>
          <w:rFonts w:hint="eastAsia"/>
          <w:sz w:val="22"/>
        </w:rPr>
        <w:t>新增软件包括数据接入服务（车辆特征接口、车辆牌照接口、人员面部特征接口等），配套功能定制软件（智能补光功能、图像防篡改功能、数据断点续传等）。</w:t>
      </w:r>
    </w:p>
    <w:p w:rsidR="00B67D89" w:rsidRDefault="00B67D89" w:rsidP="00B67D89">
      <w:pPr>
        <w:spacing w:line="288" w:lineRule="auto"/>
        <w:ind w:firstLineChars="200" w:firstLine="440"/>
        <w:rPr>
          <w:sz w:val="22"/>
        </w:rPr>
      </w:pPr>
      <w:r>
        <w:rPr>
          <w:rFonts w:hint="eastAsia"/>
          <w:sz w:val="22"/>
        </w:rPr>
        <w:t>数据接入服务包括接入前端采集的图片、数据信息，接口应包括如下功能等：</w:t>
      </w:r>
    </w:p>
    <w:p w:rsidR="00B67D89" w:rsidRDefault="00B67D89" w:rsidP="00B67D89">
      <w:pPr>
        <w:numPr>
          <w:ilvl w:val="0"/>
          <w:numId w:val="53"/>
        </w:numPr>
        <w:spacing w:line="288" w:lineRule="auto"/>
        <w:ind w:leftChars="200" w:left="840"/>
        <w:rPr>
          <w:sz w:val="22"/>
        </w:rPr>
      </w:pPr>
      <w:r>
        <w:rPr>
          <w:rFonts w:hint="eastAsia"/>
          <w:sz w:val="22"/>
        </w:rPr>
        <w:t>车辆特征接口</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具备对卡口抓拍的图片及车辆特征进行接入，特征信息主要包括经过地点、行驶方向、经过时间、车标类型、车身颜色、车辆类型等内容。</w:t>
      </w:r>
    </w:p>
    <w:p w:rsidR="00B67D89" w:rsidRDefault="00B67D89" w:rsidP="00B67D89">
      <w:pPr>
        <w:numPr>
          <w:ilvl w:val="0"/>
          <w:numId w:val="53"/>
        </w:numPr>
        <w:spacing w:line="288" w:lineRule="auto"/>
        <w:ind w:leftChars="200" w:left="840"/>
        <w:rPr>
          <w:sz w:val="22"/>
        </w:rPr>
      </w:pPr>
      <w:r>
        <w:rPr>
          <w:rFonts w:hint="eastAsia"/>
          <w:sz w:val="22"/>
        </w:rPr>
        <w:t>车辆牌照接口</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具备对卡口抓拍的车牌数据进行接入，主要包括经过地点、行驶方向、经过时间、号牌类型、号牌颜色、号牌号码等内容。</w:t>
      </w:r>
    </w:p>
    <w:p w:rsidR="00B67D89" w:rsidRDefault="00B67D89" w:rsidP="00B67D89">
      <w:pPr>
        <w:numPr>
          <w:ilvl w:val="0"/>
          <w:numId w:val="53"/>
        </w:numPr>
        <w:spacing w:line="288" w:lineRule="auto"/>
        <w:ind w:leftChars="200" w:left="840"/>
        <w:rPr>
          <w:sz w:val="22"/>
        </w:rPr>
      </w:pPr>
      <w:r>
        <w:rPr>
          <w:rFonts w:hint="eastAsia"/>
          <w:sz w:val="22"/>
        </w:rPr>
        <w:t>人员面部特征接口</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接入车辆前排司乘人员面部特征信息。</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③定制软件</w:t>
      </w:r>
    </w:p>
    <w:p w:rsidR="00B67D89" w:rsidRDefault="00B67D89" w:rsidP="00B67D89">
      <w:pPr>
        <w:spacing w:line="288" w:lineRule="auto"/>
        <w:ind w:firstLineChars="200" w:firstLine="440"/>
        <w:rPr>
          <w:sz w:val="22"/>
        </w:rPr>
      </w:pPr>
      <w:r>
        <w:rPr>
          <w:rFonts w:hint="eastAsia"/>
          <w:sz w:val="22"/>
        </w:rPr>
        <w:t>配套功能定制软件包括智能补光、数据断点续传、图像防篡改等功能。</w:t>
      </w:r>
    </w:p>
    <w:p w:rsidR="00B67D89" w:rsidRDefault="00B67D89" w:rsidP="00B67D89">
      <w:pPr>
        <w:numPr>
          <w:ilvl w:val="0"/>
          <w:numId w:val="53"/>
        </w:numPr>
        <w:spacing w:line="288" w:lineRule="auto"/>
        <w:ind w:leftChars="200" w:left="840"/>
        <w:rPr>
          <w:sz w:val="22"/>
        </w:rPr>
      </w:pPr>
      <w:r>
        <w:rPr>
          <w:rFonts w:hint="eastAsia"/>
          <w:sz w:val="22"/>
        </w:rPr>
        <w:t>智能补光功能</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满足在各种环境光和气候条件下</w:t>
      </w:r>
      <w:r>
        <w:rPr>
          <w:rFonts w:hint="eastAsia"/>
          <w:sz w:val="22"/>
        </w:rPr>
        <w:t>,</w:t>
      </w:r>
      <w:r>
        <w:rPr>
          <w:rFonts w:hint="eastAsia"/>
          <w:sz w:val="22"/>
        </w:rPr>
        <w:t>可以保证车辆抓拍图片的质量</w:t>
      </w:r>
      <w:r>
        <w:rPr>
          <w:rFonts w:hint="eastAsia"/>
          <w:sz w:val="22"/>
        </w:rPr>
        <w:t>,</w:t>
      </w:r>
      <w:r>
        <w:rPr>
          <w:rFonts w:hint="eastAsia"/>
          <w:sz w:val="22"/>
        </w:rPr>
        <w:t>确保车辆特征都清晰可辨。同时采用环保补光灯的方式保证车辆抓拍图片满足取证规范的同时消除光污染。</w:t>
      </w:r>
    </w:p>
    <w:p w:rsidR="00B67D89" w:rsidRDefault="00B67D89" w:rsidP="00B67D89">
      <w:pPr>
        <w:numPr>
          <w:ilvl w:val="0"/>
          <w:numId w:val="53"/>
        </w:numPr>
        <w:spacing w:line="288" w:lineRule="auto"/>
        <w:ind w:leftChars="200" w:left="840"/>
        <w:rPr>
          <w:sz w:val="22"/>
        </w:rPr>
      </w:pPr>
      <w:r>
        <w:rPr>
          <w:rFonts w:hint="eastAsia"/>
          <w:sz w:val="22"/>
        </w:rPr>
        <w:t>数据断点续传</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支持断点续传功能。网络传输通道发生故障时，能在一定时间内临时缓存完整的数据信息，</w:t>
      </w:r>
    </w:p>
    <w:p w:rsidR="00B67D89" w:rsidRDefault="00B67D89" w:rsidP="00B67D89">
      <w:pPr>
        <w:spacing w:line="288" w:lineRule="auto"/>
        <w:ind w:firstLineChars="200" w:firstLine="440"/>
        <w:rPr>
          <w:sz w:val="22"/>
        </w:rPr>
      </w:pPr>
      <w:r>
        <w:rPr>
          <w:rFonts w:hint="eastAsia"/>
          <w:sz w:val="22"/>
        </w:rPr>
        <w:t>当通信恢复以后，临时存储的数据能自动续传，补录到中心平台集中存储。</w:t>
      </w:r>
      <w:r>
        <w:rPr>
          <w:rFonts w:hint="eastAsia"/>
          <w:sz w:val="22"/>
        </w:rPr>
        <w:t xml:space="preserve"> </w:t>
      </w:r>
    </w:p>
    <w:p w:rsidR="00B67D89" w:rsidRDefault="00B67D89" w:rsidP="00B67D89">
      <w:pPr>
        <w:numPr>
          <w:ilvl w:val="0"/>
          <w:numId w:val="53"/>
        </w:numPr>
        <w:spacing w:line="288" w:lineRule="auto"/>
        <w:ind w:leftChars="200" w:left="840"/>
        <w:rPr>
          <w:sz w:val="22"/>
        </w:rPr>
      </w:pPr>
      <w:r>
        <w:rPr>
          <w:rFonts w:hint="eastAsia"/>
          <w:sz w:val="22"/>
        </w:rPr>
        <w:t>图像防篡改功能</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原始图像信息具备防篡改功能，避免在传输、存储、处理等过程中被人为篡改。</w:t>
      </w:r>
    </w:p>
    <w:p w:rsidR="00B67D89" w:rsidRDefault="00B67D89" w:rsidP="00B67D89">
      <w:pPr>
        <w:adjustRightInd w:val="0"/>
        <w:snapToGrid w:val="0"/>
        <w:spacing w:line="288" w:lineRule="auto"/>
        <w:ind w:firstLineChars="200" w:firstLine="440"/>
        <w:jc w:val="left"/>
        <w:outlineLvl w:val="4"/>
        <w:rPr>
          <w:rFonts w:ascii="Times New Roman" w:hAnsi="Times New Roman"/>
          <w:color w:val="000000"/>
          <w:sz w:val="22"/>
        </w:rPr>
      </w:pPr>
      <w:bookmarkStart w:id="70" w:name="_Toc144476760"/>
      <w:r>
        <w:rPr>
          <w:rFonts w:ascii="Times New Roman" w:hAnsi="Times New Roman" w:hint="eastAsia"/>
          <w:color w:val="000000"/>
          <w:sz w:val="22"/>
        </w:rPr>
        <w:t>9</w:t>
      </w:r>
      <w:r>
        <w:rPr>
          <w:rFonts w:ascii="Times New Roman" w:hAnsi="Times New Roman"/>
          <w:color w:val="000000"/>
          <w:sz w:val="22"/>
        </w:rPr>
        <w:t>.2.2</w:t>
      </w:r>
      <w:r>
        <w:rPr>
          <w:rFonts w:ascii="Times New Roman" w:hAnsi="Times New Roman" w:hint="eastAsia"/>
          <w:color w:val="000000"/>
          <w:sz w:val="22"/>
        </w:rPr>
        <w:t>施工要求</w:t>
      </w:r>
      <w:bookmarkEnd w:id="70"/>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 xml:space="preserve">9.2.2.1 </w:t>
      </w:r>
      <w:r>
        <w:rPr>
          <w:rFonts w:ascii="Times New Roman" w:hAnsi="Times New Roman"/>
          <w:sz w:val="22"/>
        </w:rPr>
        <w:t>硬件部分</w:t>
      </w:r>
    </w:p>
    <w:p w:rsidR="00B67D89" w:rsidRDefault="00B67D89" w:rsidP="00B67D89">
      <w:pPr>
        <w:spacing w:line="288" w:lineRule="auto"/>
        <w:ind w:firstLineChars="200" w:firstLine="440"/>
        <w:rPr>
          <w:sz w:val="22"/>
        </w:rPr>
      </w:pPr>
      <w:r>
        <w:rPr>
          <w:rFonts w:hint="eastAsia"/>
          <w:sz w:val="22"/>
        </w:rPr>
        <w:lastRenderedPageBreak/>
        <w:t>项目实施中，对于有质量异议的设备、材料、构配件等物料，将由监理方对上述设备、材料、构配件等物料进行质量及性能检测，如质量确实不符合招标要求的。中标人需无条件将不符合招标要求的产品设备更换为满足招标要求的产品设备；</w:t>
      </w:r>
    </w:p>
    <w:p w:rsidR="00B67D89" w:rsidRDefault="00B67D89" w:rsidP="00B67D89">
      <w:pPr>
        <w:spacing w:line="288" w:lineRule="auto"/>
        <w:ind w:firstLineChars="200" w:firstLine="440"/>
        <w:rPr>
          <w:sz w:val="22"/>
        </w:rPr>
      </w:pPr>
      <w:r>
        <w:rPr>
          <w:rFonts w:hint="eastAsia"/>
          <w:sz w:val="22"/>
        </w:rPr>
        <w:t>对于因不符合招标要求而需更换的产品及设备，需根据政府审计要求决定被更换的原投标产品的权属，且在审计结束前此部分产品及设备不得挪作他用；</w:t>
      </w:r>
    </w:p>
    <w:p w:rsidR="00B67D89" w:rsidRDefault="00B67D89" w:rsidP="00B67D89">
      <w:pPr>
        <w:spacing w:line="288" w:lineRule="auto"/>
        <w:ind w:firstLineChars="200" w:firstLine="440"/>
        <w:rPr>
          <w:sz w:val="22"/>
        </w:rPr>
      </w:pPr>
      <w:r>
        <w:rPr>
          <w:rFonts w:hint="eastAsia"/>
          <w:sz w:val="22"/>
        </w:rPr>
        <w:t>项目建设和验收过程中，若发现工程及相关内容未达到招标需求的目标、任务和要求，中标人需自行改进，直至达到招标需求的目标、任务和要求，所产生的额外费用由中标人承担；</w:t>
      </w:r>
    </w:p>
    <w:p w:rsidR="00B67D89" w:rsidRDefault="00B67D89" w:rsidP="00B67D89">
      <w:pPr>
        <w:spacing w:line="288" w:lineRule="auto"/>
        <w:ind w:firstLineChars="200" w:firstLine="440"/>
        <w:rPr>
          <w:sz w:val="22"/>
        </w:rPr>
      </w:pPr>
      <w:r>
        <w:rPr>
          <w:rFonts w:hint="eastAsia"/>
          <w:sz w:val="22"/>
        </w:rPr>
        <w:t>对于满足招标需求的中标产品，中标人不得以任何借口，改变中标产品的品牌型号或减少中标产品数量；</w:t>
      </w:r>
    </w:p>
    <w:p w:rsidR="00B67D89" w:rsidRDefault="00B67D89" w:rsidP="00B67D89">
      <w:pPr>
        <w:spacing w:line="288" w:lineRule="auto"/>
        <w:ind w:firstLineChars="200" w:firstLine="440"/>
        <w:rPr>
          <w:sz w:val="22"/>
        </w:rPr>
      </w:pPr>
      <w:r>
        <w:rPr>
          <w:rFonts w:hint="eastAsia"/>
          <w:sz w:val="22"/>
        </w:rPr>
        <w:t>因上述几类原因而造成的费用增加，不得计算在工程费用内。最终更换的产品价格以审计为准，但报审价格不得超过原产品投标价；</w:t>
      </w:r>
    </w:p>
    <w:p w:rsidR="00B67D89" w:rsidRDefault="00B67D89" w:rsidP="00B67D89">
      <w:pPr>
        <w:spacing w:line="288" w:lineRule="auto"/>
        <w:ind w:firstLineChars="200" w:firstLine="440"/>
        <w:rPr>
          <w:sz w:val="22"/>
        </w:rPr>
      </w:pPr>
      <w:r>
        <w:rPr>
          <w:rFonts w:hint="eastAsia"/>
          <w:sz w:val="22"/>
        </w:rPr>
        <w:t>项目中出现单项产品在使用中无法达到招标需求中的要求，且</w:t>
      </w:r>
      <w:proofErr w:type="gramStart"/>
      <w:r>
        <w:rPr>
          <w:rFonts w:hint="eastAsia"/>
          <w:sz w:val="22"/>
        </w:rPr>
        <w:t>数量超</w:t>
      </w:r>
      <w:proofErr w:type="gramEnd"/>
      <w:r>
        <w:rPr>
          <w:rFonts w:hint="eastAsia"/>
          <w:sz w:val="22"/>
        </w:rPr>
        <w:t>该项产品总量</w:t>
      </w:r>
      <w:r>
        <w:rPr>
          <w:rFonts w:hint="eastAsia"/>
          <w:sz w:val="22"/>
        </w:rPr>
        <w:t>10%</w:t>
      </w:r>
      <w:r>
        <w:rPr>
          <w:rFonts w:hint="eastAsia"/>
          <w:sz w:val="22"/>
        </w:rPr>
        <w:t>以上的，将认为该批次产品质量不合格，中标人需整批更换符合招标质量标准的新产品。如因此拖延工程进度，采购人可向中标人提出赔偿要求。</w:t>
      </w:r>
    </w:p>
    <w:p w:rsidR="00B67D89" w:rsidRDefault="00B67D89" w:rsidP="00B67D89">
      <w:pPr>
        <w:spacing w:line="288" w:lineRule="auto"/>
        <w:ind w:firstLineChars="200" w:firstLine="440"/>
        <w:rPr>
          <w:sz w:val="22"/>
        </w:rPr>
      </w:pPr>
      <w:r>
        <w:rPr>
          <w:rFonts w:hint="eastAsia"/>
          <w:sz w:val="22"/>
        </w:rPr>
        <w:t>中标人的设备购买及到货计划需经项目管理方确认后实施。</w:t>
      </w:r>
    </w:p>
    <w:p w:rsidR="00B67D89" w:rsidRDefault="00B67D89" w:rsidP="00B67D89">
      <w:pPr>
        <w:spacing w:line="288" w:lineRule="auto"/>
        <w:ind w:firstLineChars="200" w:firstLine="440"/>
        <w:rPr>
          <w:sz w:val="22"/>
        </w:rPr>
      </w:pPr>
      <w:r>
        <w:rPr>
          <w:rFonts w:hint="eastAsia"/>
          <w:sz w:val="22"/>
        </w:rPr>
        <w:t>对于本次项目采购的联网设备，投标人中标后需提供原厂方相应的软件开发工具包（</w:t>
      </w:r>
      <w:r>
        <w:rPr>
          <w:rFonts w:hint="eastAsia"/>
          <w:sz w:val="22"/>
        </w:rPr>
        <w:t>sdk</w:t>
      </w:r>
      <w:r>
        <w:rPr>
          <w:rFonts w:hint="eastAsia"/>
          <w:sz w:val="22"/>
        </w:rPr>
        <w:t>）及调试服务。</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 xml:space="preserve">9.2.2.2 </w:t>
      </w:r>
      <w:r>
        <w:rPr>
          <w:rFonts w:ascii="Times New Roman" w:hAnsi="Times New Roman"/>
          <w:sz w:val="22"/>
        </w:rPr>
        <w:t>软件部分</w:t>
      </w:r>
    </w:p>
    <w:p w:rsidR="00B67D89" w:rsidRDefault="00B67D89" w:rsidP="00B67D89">
      <w:pPr>
        <w:spacing w:line="288" w:lineRule="auto"/>
        <w:ind w:firstLineChars="200" w:firstLine="440"/>
        <w:rPr>
          <w:sz w:val="22"/>
        </w:rPr>
      </w:pPr>
      <w:r>
        <w:rPr>
          <w:rFonts w:hint="eastAsia"/>
          <w:sz w:val="22"/>
        </w:rPr>
        <w:t>项目实施中，采购人将对中标人所提供的成果组织检测。</w:t>
      </w:r>
      <w:proofErr w:type="gramStart"/>
      <w:r>
        <w:rPr>
          <w:rFonts w:hint="eastAsia"/>
          <w:sz w:val="22"/>
        </w:rPr>
        <w:t>若成果</w:t>
      </w:r>
      <w:proofErr w:type="gramEnd"/>
      <w:r>
        <w:rPr>
          <w:rFonts w:hint="eastAsia"/>
          <w:sz w:val="22"/>
        </w:rPr>
        <w:t>存在不符合招标要求的情况，中标人需无条件修改或重新开发，直至满足招标要求；</w:t>
      </w:r>
    </w:p>
    <w:p w:rsidR="00B67D89" w:rsidRDefault="00B67D89" w:rsidP="00B67D89">
      <w:pPr>
        <w:spacing w:line="288" w:lineRule="auto"/>
        <w:ind w:firstLineChars="200" w:firstLine="440"/>
        <w:rPr>
          <w:sz w:val="22"/>
        </w:rPr>
      </w:pPr>
      <w:r>
        <w:rPr>
          <w:rFonts w:hint="eastAsia"/>
          <w:sz w:val="22"/>
        </w:rPr>
        <w:t>项目建设和验收过程中，若发现工程及相关内容未达到招标需求的目标、任务和要求，中标人需自行改进，直至达到招标需求的目标、任务和要求，并不得影响项目整体进度，所产生的额外费用由中标人承担；</w:t>
      </w:r>
    </w:p>
    <w:p w:rsidR="00B67D89" w:rsidRDefault="00B67D89" w:rsidP="00B67D89">
      <w:pPr>
        <w:spacing w:line="288" w:lineRule="auto"/>
        <w:ind w:firstLineChars="200" w:firstLine="440"/>
        <w:rPr>
          <w:sz w:val="22"/>
        </w:rPr>
      </w:pPr>
      <w:r>
        <w:rPr>
          <w:rFonts w:hint="eastAsia"/>
          <w:sz w:val="22"/>
        </w:rPr>
        <w:t>中标人需保证所配置的软件产品有合法的使用权；</w:t>
      </w:r>
    </w:p>
    <w:p w:rsidR="00B67D89" w:rsidRDefault="00B67D89" w:rsidP="00B67D89">
      <w:pPr>
        <w:spacing w:line="288" w:lineRule="auto"/>
        <w:ind w:firstLineChars="200" w:firstLine="440"/>
        <w:rPr>
          <w:sz w:val="22"/>
        </w:rPr>
      </w:pPr>
      <w:r>
        <w:rPr>
          <w:rFonts w:hint="eastAsia"/>
          <w:sz w:val="22"/>
        </w:rPr>
        <w:t>中标人应在合同规定的时间内按采购人要求完成软件开发、调试、验收工作；</w:t>
      </w:r>
    </w:p>
    <w:p w:rsidR="00B67D89" w:rsidRDefault="00B67D89" w:rsidP="00B67D89">
      <w:pPr>
        <w:spacing w:line="288" w:lineRule="auto"/>
        <w:ind w:firstLineChars="200" w:firstLine="440"/>
        <w:rPr>
          <w:sz w:val="22"/>
        </w:rPr>
      </w:pPr>
      <w:r>
        <w:rPr>
          <w:rFonts w:hint="eastAsia"/>
          <w:sz w:val="22"/>
        </w:rPr>
        <w:t>中标人就应用软件操作、维护，对用户方的相关技术人员和使用人员进行现场技术培训，达到正确使用与维护的水平。采购人受训人员的培训费用由中标人承担；</w:t>
      </w:r>
    </w:p>
    <w:p w:rsidR="00B67D89" w:rsidRDefault="00B67D89" w:rsidP="00B67D89">
      <w:pPr>
        <w:spacing w:line="288" w:lineRule="auto"/>
        <w:ind w:firstLineChars="200" w:firstLine="440"/>
        <w:rPr>
          <w:sz w:val="22"/>
        </w:rPr>
      </w:pPr>
      <w:r>
        <w:rPr>
          <w:rFonts w:hint="eastAsia"/>
          <w:sz w:val="22"/>
        </w:rPr>
        <w:t>中标人应就应用软件提供完整的安装调试、系统配置、操作说明等相关技术文档。中标人需向采购人公开本系统有关技术细节，提供必要的技术资料；中标</w:t>
      </w:r>
      <w:proofErr w:type="gramStart"/>
      <w:r>
        <w:rPr>
          <w:rFonts w:hint="eastAsia"/>
          <w:sz w:val="22"/>
        </w:rPr>
        <w:t>人需无推诿</w:t>
      </w:r>
      <w:proofErr w:type="gramEnd"/>
      <w:r>
        <w:rPr>
          <w:rFonts w:hint="eastAsia"/>
          <w:sz w:val="22"/>
        </w:rPr>
        <w:t>承诺公开接口规范、程序源代码等。</w:t>
      </w:r>
    </w:p>
    <w:p w:rsidR="00B67D89" w:rsidRDefault="00B67D89" w:rsidP="00B67D89">
      <w:pPr>
        <w:spacing w:line="288" w:lineRule="auto"/>
        <w:ind w:firstLineChars="200" w:firstLine="440"/>
        <w:rPr>
          <w:sz w:val="22"/>
        </w:rPr>
      </w:pPr>
      <w:r>
        <w:rPr>
          <w:rFonts w:hint="eastAsia"/>
          <w:sz w:val="22"/>
        </w:rPr>
        <w:t>最终软件及系统需求以确认后的《需求规格说明书》为准。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 xml:space="preserve">9.2.2.3 </w:t>
      </w:r>
      <w:r>
        <w:rPr>
          <w:rFonts w:ascii="Times New Roman" w:hAnsi="Times New Roman"/>
          <w:sz w:val="22"/>
        </w:rPr>
        <w:t>其他要求</w:t>
      </w:r>
    </w:p>
    <w:p w:rsidR="00B67D89" w:rsidRDefault="00B67D89" w:rsidP="00B67D89">
      <w:pPr>
        <w:spacing w:line="288" w:lineRule="auto"/>
        <w:ind w:firstLineChars="200" w:firstLine="440"/>
        <w:rPr>
          <w:sz w:val="22"/>
        </w:rPr>
      </w:pPr>
      <w:r>
        <w:rPr>
          <w:rFonts w:hint="eastAsia"/>
          <w:sz w:val="22"/>
        </w:rPr>
        <w:t>所选用的设备、材料的各项指标、以及施工工艺等应符合本文件要求。本文件未提及的，应符合相关国家和行业最新规范要求；</w:t>
      </w:r>
    </w:p>
    <w:p w:rsidR="00B67D89" w:rsidRDefault="00B67D89" w:rsidP="00B67D89">
      <w:pPr>
        <w:spacing w:line="288" w:lineRule="auto"/>
        <w:ind w:firstLineChars="200" w:firstLine="440"/>
        <w:rPr>
          <w:sz w:val="22"/>
        </w:rPr>
      </w:pPr>
      <w:r>
        <w:rPr>
          <w:rFonts w:hint="eastAsia"/>
          <w:sz w:val="22"/>
        </w:rPr>
        <w:t>施工必须遵守政府有关建设的相关规定，承建单位需自行解决施工办证、协调相关单位及时解决本项目所需的一切事项；</w:t>
      </w:r>
    </w:p>
    <w:p w:rsidR="00B67D89" w:rsidRDefault="00B67D89" w:rsidP="00B67D89">
      <w:pPr>
        <w:spacing w:line="288" w:lineRule="auto"/>
        <w:ind w:firstLineChars="200" w:firstLine="440"/>
        <w:rPr>
          <w:sz w:val="22"/>
        </w:rPr>
      </w:pPr>
      <w:r>
        <w:rPr>
          <w:rFonts w:hint="eastAsia"/>
          <w:sz w:val="22"/>
        </w:rPr>
        <w:t>在规定时间内，完成各包件工程内容的建设，一次验收合格率</w:t>
      </w:r>
      <w:r>
        <w:rPr>
          <w:rFonts w:hint="eastAsia"/>
          <w:sz w:val="22"/>
        </w:rPr>
        <w:t>98%</w:t>
      </w:r>
      <w:r>
        <w:rPr>
          <w:rFonts w:hint="eastAsia"/>
          <w:sz w:val="22"/>
        </w:rPr>
        <w:t>；</w:t>
      </w:r>
    </w:p>
    <w:p w:rsidR="00B67D89" w:rsidRDefault="00B67D89" w:rsidP="00B67D89">
      <w:pPr>
        <w:spacing w:line="288" w:lineRule="auto"/>
        <w:ind w:firstLineChars="200" w:firstLine="440"/>
        <w:rPr>
          <w:sz w:val="22"/>
        </w:rPr>
      </w:pPr>
      <w:r>
        <w:rPr>
          <w:rFonts w:hint="eastAsia"/>
          <w:sz w:val="22"/>
        </w:rPr>
        <w:lastRenderedPageBreak/>
        <w:t>承建单位必须按规定落实各项安全生产措施，不发生有责安全生产事故；</w:t>
      </w:r>
    </w:p>
    <w:p w:rsidR="00B67D89" w:rsidRDefault="00B67D89" w:rsidP="00B67D89">
      <w:pPr>
        <w:spacing w:line="288" w:lineRule="auto"/>
        <w:ind w:firstLineChars="200" w:firstLine="440"/>
        <w:rPr>
          <w:sz w:val="22"/>
        </w:rPr>
      </w:pPr>
      <w:r>
        <w:rPr>
          <w:rFonts w:hint="eastAsia"/>
          <w:sz w:val="22"/>
        </w:rPr>
        <w:t>考虑到兼容性和长期运维的便利性，应尽量提高设备品牌集中度；</w:t>
      </w:r>
    </w:p>
    <w:p w:rsidR="00B67D89" w:rsidRDefault="00B67D89" w:rsidP="00B67D89">
      <w:pPr>
        <w:spacing w:line="288" w:lineRule="auto"/>
        <w:ind w:firstLineChars="200" w:firstLine="440"/>
        <w:rPr>
          <w:sz w:val="22"/>
        </w:rPr>
      </w:pPr>
      <w:r>
        <w:rPr>
          <w:rFonts w:hint="eastAsia"/>
          <w:sz w:val="22"/>
        </w:rPr>
        <w:t>承建单位应组织对建设单位运</w:t>
      </w:r>
      <w:proofErr w:type="gramStart"/>
      <w:r>
        <w:rPr>
          <w:rFonts w:hint="eastAsia"/>
          <w:sz w:val="22"/>
        </w:rPr>
        <w:t>维管理</w:t>
      </w:r>
      <w:proofErr w:type="gramEnd"/>
      <w:r>
        <w:rPr>
          <w:rFonts w:hint="eastAsia"/>
          <w:sz w:val="22"/>
        </w:rPr>
        <w:t>人员和最终用户进行针对所选设备提供有效的专业技术培训，‘有效培训’必须满足人数、场地、时间要求，确保培训效果，使培训人员掌握‘应知应会’，具备使用、查排故障能力。</w:t>
      </w:r>
    </w:p>
    <w:p w:rsidR="00B67D89" w:rsidRDefault="00B67D89" w:rsidP="00B67D89">
      <w:pPr>
        <w:adjustRightInd w:val="0"/>
        <w:snapToGrid w:val="0"/>
        <w:spacing w:line="300" w:lineRule="auto"/>
        <w:ind w:firstLineChars="200" w:firstLine="440"/>
        <w:rPr>
          <w:rFonts w:ascii="Times New Roman" w:hAnsi="Times New Roman"/>
          <w:sz w:val="22"/>
        </w:rPr>
      </w:pP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71" w:name="_Toc18589386"/>
      <w:bookmarkStart w:id="72" w:name="_Toc144476761"/>
      <w:r>
        <w:rPr>
          <w:rFonts w:ascii="Times New Roman" w:hAnsi="Times New Roman"/>
          <w:b/>
          <w:color w:val="000000"/>
          <w:sz w:val="22"/>
        </w:rPr>
        <w:t xml:space="preserve">10 </w:t>
      </w:r>
      <w:r>
        <w:rPr>
          <w:rFonts w:ascii="Times New Roman" w:hAnsi="Times New Roman"/>
          <w:b/>
          <w:color w:val="000000"/>
          <w:sz w:val="22"/>
        </w:rPr>
        <w:t>技术指标要求</w:t>
      </w:r>
      <w:bookmarkEnd w:id="71"/>
      <w:bookmarkEnd w:id="72"/>
    </w:p>
    <w:p w:rsidR="00B67D89" w:rsidRDefault="00B67D89" w:rsidP="00B67D89">
      <w:pPr>
        <w:adjustRightInd w:val="0"/>
        <w:snapToGrid w:val="0"/>
        <w:spacing w:line="300" w:lineRule="auto"/>
        <w:ind w:firstLineChars="200" w:firstLine="440"/>
        <w:jc w:val="left"/>
        <w:outlineLvl w:val="3"/>
        <w:rPr>
          <w:rFonts w:ascii="Times New Roman" w:hAnsi="Times New Roman"/>
          <w:color w:val="000000"/>
          <w:sz w:val="22"/>
        </w:rPr>
      </w:pPr>
      <w:bookmarkStart w:id="73" w:name="_Toc144476762"/>
      <w:r>
        <w:rPr>
          <w:rFonts w:ascii="Times New Roman" w:hAnsi="Times New Roman"/>
          <w:color w:val="000000"/>
          <w:sz w:val="22"/>
        </w:rPr>
        <w:t>10.1</w:t>
      </w:r>
      <w:r>
        <w:rPr>
          <w:rFonts w:ascii="Times New Roman" w:hAnsi="Times New Roman"/>
          <w:color w:val="000000"/>
          <w:sz w:val="22"/>
        </w:rPr>
        <w:t>系统</w:t>
      </w:r>
      <w:r>
        <w:rPr>
          <w:rFonts w:ascii="Times New Roman" w:hAnsi="Times New Roman" w:hint="eastAsia"/>
          <w:color w:val="000000"/>
          <w:sz w:val="22"/>
        </w:rPr>
        <w:t>功能要求</w:t>
      </w:r>
      <w:bookmarkEnd w:id="73"/>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74" w:name="_Toc144476763"/>
      <w:r>
        <w:rPr>
          <w:rFonts w:ascii="Times New Roman" w:hAnsi="Times New Roman" w:hint="eastAsia"/>
          <w:color w:val="000000"/>
          <w:sz w:val="22"/>
        </w:rPr>
        <w:t>10.1.1</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主体感知设备建设</w:t>
      </w:r>
      <w:bookmarkEnd w:id="74"/>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75" w:name="_Toc144476764"/>
      <w:r>
        <w:rPr>
          <w:rFonts w:ascii="Times New Roman" w:hAnsi="Times New Roman" w:hint="eastAsia"/>
          <w:color w:val="000000"/>
          <w:sz w:val="22"/>
        </w:rPr>
        <w:t xml:space="preserve">10.1.1.1 </w:t>
      </w:r>
      <w:r>
        <w:rPr>
          <w:rFonts w:ascii="Times New Roman" w:hAnsi="Times New Roman" w:hint="eastAsia"/>
          <w:color w:val="000000"/>
          <w:sz w:val="22"/>
        </w:rPr>
        <w:t>总体功能</w:t>
      </w:r>
      <w:bookmarkEnd w:id="75"/>
    </w:p>
    <w:p w:rsidR="00B67D89" w:rsidRDefault="00B67D89" w:rsidP="00B67D89">
      <w:pPr>
        <w:spacing w:line="288" w:lineRule="auto"/>
        <w:ind w:firstLineChars="200" w:firstLine="440"/>
        <w:rPr>
          <w:sz w:val="22"/>
        </w:rPr>
      </w:pPr>
      <w:r>
        <w:rPr>
          <w:rFonts w:hint="eastAsia"/>
          <w:sz w:val="22"/>
        </w:rPr>
        <w:t>根据市交警总队下发文件《上海公安智能交通信号灯管理系统建设指导意见》要求，本项目</w:t>
      </w:r>
      <w:proofErr w:type="gramStart"/>
      <w:r>
        <w:rPr>
          <w:rFonts w:hint="eastAsia"/>
          <w:sz w:val="22"/>
        </w:rPr>
        <w:t>个体级交通</w:t>
      </w:r>
      <w:proofErr w:type="gramEnd"/>
      <w:r>
        <w:rPr>
          <w:rFonts w:hint="eastAsia"/>
          <w:sz w:val="22"/>
        </w:rPr>
        <w:t>主体感知设备建设的总体功能要求如下：</w:t>
      </w:r>
    </w:p>
    <w:p w:rsidR="00B67D89" w:rsidRDefault="00B67D89" w:rsidP="00B67D89">
      <w:pPr>
        <w:spacing w:line="288" w:lineRule="auto"/>
        <w:ind w:firstLineChars="200" w:firstLine="440"/>
        <w:rPr>
          <w:sz w:val="22"/>
        </w:rPr>
      </w:pPr>
      <w:r>
        <w:rPr>
          <w:rFonts w:hint="eastAsia"/>
          <w:sz w:val="22"/>
        </w:rPr>
        <w:t>（</w:t>
      </w:r>
      <w:r>
        <w:rPr>
          <w:rFonts w:hint="eastAsia"/>
          <w:sz w:val="22"/>
        </w:rPr>
        <w:t>1</w:t>
      </w:r>
      <w:r>
        <w:rPr>
          <w:rFonts w:hint="eastAsia"/>
          <w:sz w:val="22"/>
        </w:rPr>
        <w:t>）交通态势分析</w:t>
      </w:r>
    </w:p>
    <w:p w:rsidR="00B67D89" w:rsidRDefault="00B67D89" w:rsidP="00B67D89">
      <w:pPr>
        <w:spacing w:line="288" w:lineRule="auto"/>
        <w:ind w:firstLineChars="200" w:firstLine="440"/>
        <w:rPr>
          <w:sz w:val="22"/>
        </w:rPr>
      </w:pPr>
      <w:r>
        <w:rPr>
          <w:rFonts w:hint="eastAsia"/>
          <w:sz w:val="22"/>
        </w:rPr>
        <w:t>基于多元融合数据的交通评价体系，形成对整体交通宏观态势的多维感知，给出当前区域的通行效率指数，快速路车速，地面道路车速等交通信息，同时在系统中展示事件、设备故障、警力分布等信息，全面掌握宏观交通态势和微观交通事件。</w:t>
      </w:r>
    </w:p>
    <w:p w:rsidR="00B67D89" w:rsidRDefault="00B67D89" w:rsidP="00B67D89">
      <w:pPr>
        <w:spacing w:line="288" w:lineRule="auto"/>
        <w:ind w:firstLineChars="200" w:firstLine="440"/>
        <w:rPr>
          <w:sz w:val="22"/>
        </w:rPr>
      </w:pPr>
      <w:r>
        <w:rPr>
          <w:rFonts w:hint="eastAsia"/>
          <w:sz w:val="22"/>
        </w:rPr>
        <w:t>（</w:t>
      </w:r>
      <w:r>
        <w:rPr>
          <w:rFonts w:hint="eastAsia"/>
          <w:sz w:val="22"/>
        </w:rPr>
        <w:t>2</w:t>
      </w:r>
      <w:r>
        <w:rPr>
          <w:rFonts w:hint="eastAsia"/>
          <w:sz w:val="22"/>
        </w:rPr>
        <w:t>）交通信号优化</w:t>
      </w:r>
    </w:p>
    <w:p w:rsidR="00B67D89" w:rsidRDefault="00B67D89" w:rsidP="00B67D89">
      <w:pPr>
        <w:spacing w:line="288" w:lineRule="auto"/>
        <w:ind w:firstLineChars="200" w:firstLine="440"/>
        <w:rPr>
          <w:sz w:val="22"/>
        </w:rPr>
      </w:pPr>
      <w:r>
        <w:rPr>
          <w:rFonts w:hint="eastAsia"/>
          <w:sz w:val="22"/>
        </w:rPr>
        <w:t>基于底层感知节点的感知及控制能力，完成从信号评价、优化方案生成、控制执行等信号优化的完整闭环功能。提高信号优化控制的工作效率，提升信号优化精细化管控的能力。</w:t>
      </w:r>
    </w:p>
    <w:p w:rsidR="00B67D89" w:rsidRDefault="00B67D89" w:rsidP="00B67D89">
      <w:pPr>
        <w:spacing w:line="288" w:lineRule="auto"/>
        <w:ind w:firstLineChars="200" w:firstLine="440"/>
        <w:rPr>
          <w:sz w:val="22"/>
        </w:rPr>
      </w:pPr>
      <w:r>
        <w:rPr>
          <w:rFonts w:hint="eastAsia"/>
          <w:sz w:val="22"/>
        </w:rPr>
        <w:t>（</w:t>
      </w:r>
      <w:r>
        <w:rPr>
          <w:rFonts w:hint="eastAsia"/>
          <w:sz w:val="22"/>
        </w:rPr>
        <w:t>3</w:t>
      </w:r>
      <w:r>
        <w:rPr>
          <w:rFonts w:hint="eastAsia"/>
          <w:sz w:val="22"/>
        </w:rPr>
        <w:t>）事件自动推送</w:t>
      </w:r>
    </w:p>
    <w:p w:rsidR="00B67D89" w:rsidRDefault="00B67D89" w:rsidP="00B67D89">
      <w:pPr>
        <w:spacing w:line="288" w:lineRule="auto"/>
        <w:ind w:firstLineChars="200" w:firstLine="440"/>
        <w:rPr>
          <w:sz w:val="22"/>
        </w:rPr>
      </w:pPr>
      <w:r>
        <w:rPr>
          <w:rFonts w:hint="eastAsia"/>
          <w:sz w:val="22"/>
        </w:rPr>
        <w:t>通过整合感知节点诸如视频智能解析等能力，以及</w:t>
      </w:r>
      <w:r>
        <w:rPr>
          <w:rFonts w:hint="eastAsia"/>
          <w:sz w:val="22"/>
        </w:rPr>
        <w:t>110</w:t>
      </w:r>
      <w:r>
        <w:rPr>
          <w:rFonts w:hint="eastAsia"/>
          <w:sz w:val="22"/>
        </w:rPr>
        <w:t>接警，互联网上报的多种事件来源，实现事件的被动得知到主动发现，通过对各类交通事件统一入口、统一管理、及时发现、迅速处置的闭环，服务警务流程再造试点工作。</w:t>
      </w:r>
    </w:p>
    <w:p w:rsidR="00B67D89" w:rsidRDefault="00B67D89" w:rsidP="00B67D89">
      <w:pPr>
        <w:spacing w:line="288" w:lineRule="auto"/>
        <w:ind w:firstLineChars="200" w:firstLine="440"/>
        <w:rPr>
          <w:sz w:val="22"/>
        </w:rPr>
      </w:pPr>
      <w:r>
        <w:rPr>
          <w:rFonts w:hint="eastAsia"/>
          <w:sz w:val="22"/>
        </w:rPr>
        <w:t>（</w:t>
      </w:r>
      <w:r>
        <w:rPr>
          <w:rFonts w:hint="eastAsia"/>
          <w:sz w:val="22"/>
        </w:rPr>
        <w:t>4</w:t>
      </w:r>
      <w:r>
        <w:rPr>
          <w:rFonts w:hint="eastAsia"/>
          <w:sz w:val="22"/>
        </w:rPr>
        <w:t>）智能设备运维</w:t>
      </w:r>
    </w:p>
    <w:p w:rsidR="00B67D89" w:rsidRDefault="00B67D89" w:rsidP="00B67D89">
      <w:pPr>
        <w:spacing w:line="288" w:lineRule="auto"/>
        <w:ind w:firstLineChars="200" w:firstLine="440"/>
        <w:rPr>
          <w:sz w:val="22"/>
        </w:rPr>
      </w:pPr>
      <w:r>
        <w:rPr>
          <w:rFonts w:hint="eastAsia"/>
          <w:sz w:val="22"/>
        </w:rPr>
        <w:t>通过各类设备故障检测器采集的数据，实现对信号灯系统及相关设施的故障主动发现并将故障信息推送设备运行维护责任部门，提高处置效率，打造设备智能运维的标准化业务流程。</w:t>
      </w:r>
    </w:p>
    <w:p w:rsidR="00B67D89" w:rsidRDefault="00B67D89" w:rsidP="00B67D89">
      <w:pPr>
        <w:spacing w:line="288" w:lineRule="auto"/>
        <w:ind w:firstLineChars="200" w:firstLine="440"/>
        <w:rPr>
          <w:sz w:val="22"/>
        </w:rPr>
      </w:pPr>
      <w:r>
        <w:rPr>
          <w:rFonts w:hint="eastAsia"/>
          <w:sz w:val="22"/>
        </w:rPr>
        <w:t>（</w:t>
      </w:r>
      <w:r>
        <w:rPr>
          <w:rFonts w:hint="eastAsia"/>
          <w:sz w:val="22"/>
        </w:rPr>
        <w:t>5</w:t>
      </w:r>
      <w:r>
        <w:rPr>
          <w:rFonts w:hint="eastAsia"/>
          <w:sz w:val="22"/>
        </w:rPr>
        <w:t>）交通组织优化</w:t>
      </w:r>
    </w:p>
    <w:p w:rsidR="00B67D89" w:rsidRDefault="00B67D89" w:rsidP="00B67D89">
      <w:pPr>
        <w:spacing w:line="288" w:lineRule="auto"/>
        <w:ind w:firstLineChars="200" w:firstLine="440"/>
        <w:rPr>
          <w:sz w:val="22"/>
        </w:rPr>
      </w:pPr>
      <w:r>
        <w:rPr>
          <w:rFonts w:hint="eastAsia"/>
          <w:sz w:val="22"/>
        </w:rPr>
        <w:t>通过感知节点及交通数据底盘的多</w:t>
      </w:r>
      <w:proofErr w:type="gramStart"/>
      <w:r>
        <w:rPr>
          <w:rFonts w:hint="eastAsia"/>
          <w:sz w:val="22"/>
        </w:rPr>
        <w:t>源数据</w:t>
      </w:r>
      <w:proofErr w:type="gramEnd"/>
      <w:r>
        <w:rPr>
          <w:rFonts w:hint="eastAsia"/>
          <w:sz w:val="22"/>
        </w:rPr>
        <w:t>融合，实现对进口车道实际转向流量与各车道转向功能的关系分析，自动给出最优方案和优化效果评估，为交警部门进行交通组织优化决策提供数据支撑。</w:t>
      </w:r>
    </w:p>
    <w:p w:rsidR="00B67D89" w:rsidRDefault="00B67D89" w:rsidP="00B67D89">
      <w:pPr>
        <w:spacing w:line="288" w:lineRule="auto"/>
        <w:ind w:firstLineChars="200" w:firstLine="440"/>
        <w:rPr>
          <w:sz w:val="22"/>
        </w:rPr>
      </w:pPr>
      <w:r>
        <w:rPr>
          <w:rFonts w:hint="eastAsia"/>
          <w:sz w:val="22"/>
        </w:rPr>
        <w:t>为实现智能交通信号灯管理系统功能、界面风格统一，各分局可在市局同意的情况下，根据实战需要和个性化需求，自主研发各类业务和管理功能，具有推广价值应由市局统一推广。</w:t>
      </w: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76" w:name="_Toc144476765"/>
      <w:r>
        <w:rPr>
          <w:rFonts w:ascii="Times New Roman" w:hAnsi="Times New Roman" w:hint="eastAsia"/>
          <w:color w:val="000000"/>
          <w:sz w:val="22"/>
        </w:rPr>
        <w:t>10.1.1.</w:t>
      </w:r>
      <w:r>
        <w:rPr>
          <w:rFonts w:ascii="Times New Roman" w:hAnsi="Times New Roman"/>
          <w:color w:val="000000"/>
          <w:sz w:val="22"/>
        </w:rPr>
        <w:t>2</w:t>
      </w:r>
      <w:r>
        <w:rPr>
          <w:rFonts w:ascii="Times New Roman" w:hAnsi="Times New Roman" w:hint="eastAsia"/>
          <w:color w:val="000000"/>
          <w:sz w:val="22"/>
        </w:rPr>
        <w:t xml:space="preserve"> </w:t>
      </w:r>
      <w:r>
        <w:rPr>
          <w:rFonts w:ascii="Times New Roman" w:hAnsi="Times New Roman" w:hint="eastAsia"/>
          <w:color w:val="000000"/>
          <w:sz w:val="22"/>
        </w:rPr>
        <w:t>数据感知要求</w:t>
      </w:r>
      <w:bookmarkEnd w:id="76"/>
    </w:p>
    <w:p w:rsidR="00B67D89" w:rsidRDefault="00B67D89" w:rsidP="00B67D89">
      <w:pPr>
        <w:spacing w:line="288" w:lineRule="auto"/>
        <w:ind w:firstLineChars="200" w:firstLine="440"/>
        <w:rPr>
          <w:sz w:val="22"/>
        </w:rPr>
      </w:pPr>
      <w:r>
        <w:rPr>
          <w:rFonts w:hint="eastAsia"/>
          <w:sz w:val="22"/>
        </w:rPr>
        <w:t>（</w:t>
      </w:r>
      <w:r>
        <w:rPr>
          <w:rFonts w:hint="eastAsia"/>
          <w:sz w:val="22"/>
        </w:rPr>
        <w:t>1</w:t>
      </w:r>
      <w:r>
        <w:rPr>
          <w:rFonts w:hint="eastAsia"/>
          <w:sz w:val="22"/>
        </w:rPr>
        <w:t>）智能视频分析</w:t>
      </w:r>
    </w:p>
    <w:p w:rsidR="00B67D89" w:rsidRDefault="00B67D89" w:rsidP="00B67D89">
      <w:pPr>
        <w:spacing w:line="288" w:lineRule="auto"/>
        <w:ind w:firstLineChars="200" w:firstLine="440"/>
        <w:rPr>
          <w:sz w:val="22"/>
        </w:rPr>
      </w:pPr>
      <w:r>
        <w:rPr>
          <w:rFonts w:hint="eastAsia"/>
          <w:sz w:val="22"/>
        </w:rPr>
        <w:t>高清复合视频检测器通过视频检测技术进行交叉口全画面跟踪检测，具备模拟线圈、交通流数据采集、违法抓拍、卡口检测等功能。</w:t>
      </w:r>
    </w:p>
    <w:p w:rsidR="00B67D89" w:rsidRDefault="00B67D89" w:rsidP="00B67D89">
      <w:pPr>
        <w:spacing w:line="288" w:lineRule="auto"/>
        <w:ind w:firstLineChars="200" w:firstLine="440"/>
        <w:rPr>
          <w:sz w:val="22"/>
        </w:rPr>
      </w:pPr>
      <w:r>
        <w:rPr>
          <w:rFonts w:hint="eastAsia"/>
          <w:sz w:val="22"/>
        </w:rPr>
        <w:t>对于分局已建的卡口、</w:t>
      </w:r>
      <w:proofErr w:type="gramStart"/>
      <w:r>
        <w:rPr>
          <w:rFonts w:hint="eastAsia"/>
          <w:sz w:val="22"/>
        </w:rPr>
        <w:t>电警等</w:t>
      </w:r>
      <w:proofErr w:type="gramEnd"/>
      <w:r>
        <w:rPr>
          <w:rFonts w:hint="eastAsia"/>
          <w:sz w:val="22"/>
        </w:rPr>
        <w:t>视频检测设备，前端改造后具备模拟线圈、交通流数据采集功能要求的，可利旧作为高清复合视频检测器使用，避免重复建设。对无法前端改造或改造后无法满足要求</w:t>
      </w:r>
      <w:r>
        <w:rPr>
          <w:rFonts w:hint="eastAsia"/>
          <w:sz w:val="22"/>
        </w:rPr>
        <w:lastRenderedPageBreak/>
        <w:t>的，可通过视频流推送至智能视频分析子系统进行分析，生成交通流数据、排队数据、事件数据等结构化信息，并将结果数据按统一格式上传至市局。</w:t>
      </w:r>
    </w:p>
    <w:p w:rsidR="00B67D89" w:rsidRDefault="00B67D89" w:rsidP="00B67D89">
      <w:pPr>
        <w:spacing w:line="288" w:lineRule="auto"/>
        <w:ind w:firstLineChars="200" w:firstLine="440"/>
        <w:rPr>
          <w:sz w:val="22"/>
        </w:rPr>
      </w:pPr>
      <w:r>
        <w:rPr>
          <w:rFonts w:hint="eastAsia"/>
          <w:sz w:val="22"/>
        </w:rPr>
        <w:t>（</w:t>
      </w:r>
      <w:r>
        <w:rPr>
          <w:rFonts w:hint="eastAsia"/>
          <w:sz w:val="22"/>
        </w:rPr>
        <w:t>2</w:t>
      </w:r>
      <w:r>
        <w:rPr>
          <w:rFonts w:hint="eastAsia"/>
          <w:sz w:val="22"/>
        </w:rPr>
        <w:t>）信号控制设备</w:t>
      </w:r>
    </w:p>
    <w:p w:rsidR="00B67D89" w:rsidRDefault="00B67D89" w:rsidP="00B67D89">
      <w:pPr>
        <w:spacing w:line="288" w:lineRule="auto"/>
        <w:ind w:firstLineChars="200" w:firstLine="440"/>
        <w:rPr>
          <w:sz w:val="22"/>
        </w:rPr>
      </w:pPr>
      <w:r>
        <w:rPr>
          <w:rFonts w:hint="eastAsia"/>
          <w:sz w:val="22"/>
        </w:rPr>
        <w:t>根据《上海市道路交通信号控制系统建设导则》要求，结合各区实际建设情况，进行智能信号灯管理系统建设的交叉口信号机需通过光纤接入“神经元”感知网，具备联网控制的基本功能，并实现与智能信号灯管理系统的数据传输和指令接收执行工作。</w:t>
      </w:r>
    </w:p>
    <w:p w:rsidR="00B67D89" w:rsidRDefault="00B67D89" w:rsidP="00B67D89">
      <w:pPr>
        <w:spacing w:line="288" w:lineRule="auto"/>
        <w:ind w:firstLineChars="200" w:firstLine="440"/>
        <w:rPr>
          <w:sz w:val="22"/>
        </w:rPr>
      </w:pPr>
      <w:r>
        <w:rPr>
          <w:rFonts w:hint="eastAsia"/>
          <w:sz w:val="22"/>
        </w:rPr>
        <w:t>（</w:t>
      </w:r>
      <w:r>
        <w:rPr>
          <w:rFonts w:hint="eastAsia"/>
          <w:sz w:val="22"/>
        </w:rPr>
        <w:t>3</w:t>
      </w:r>
      <w:r>
        <w:rPr>
          <w:rFonts w:hint="eastAsia"/>
          <w:sz w:val="22"/>
        </w:rPr>
        <w:t>）设备故障检测器</w:t>
      </w:r>
    </w:p>
    <w:p w:rsidR="00B67D89" w:rsidRDefault="00B67D89" w:rsidP="00B67D89">
      <w:pPr>
        <w:spacing w:line="288" w:lineRule="auto"/>
        <w:ind w:firstLineChars="200" w:firstLine="440"/>
        <w:rPr>
          <w:sz w:val="22"/>
        </w:rPr>
      </w:pPr>
      <w:r>
        <w:rPr>
          <w:rFonts w:hint="eastAsia"/>
          <w:sz w:val="22"/>
        </w:rPr>
        <w:t>通过相应的故障采样模块、分析模块和监控模块对交通信号控制系统进行电压、电流、功率等设备运行参数的采集检测，进行故障的自动分析，实现对设备运行状态异常和故障检测功能。如信号灯单元不亮、黄闪、显示暗淡、常亮、常灭、倒计时异常；机箱门状态，机箱内温湿</w:t>
      </w:r>
      <w:proofErr w:type="gramStart"/>
      <w:r>
        <w:rPr>
          <w:rFonts w:hint="eastAsia"/>
          <w:sz w:val="22"/>
        </w:rPr>
        <w:t>度环境</w:t>
      </w:r>
      <w:proofErr w:type="gramEnd"/>
      <w:r>
        <w:rPr>
          <w:rFonts w:hint="eastAsia"/>
          <w:sz w:val="22"/>
        </w:rPr>
        <w:t>等。</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scats</w:t>
      </w:r>
      <w:r>
        <w:rPr>
          <w:rFonts w:ascii="Times New Roman" w:hAnsi="Times New Roman"/>
          <w:sz w:val="22"/>
        </w:rPr>
        <w:t>信号机故障管理：为实现信号机故障报警功能，在接入</w:t>
      </w:r>
      <w:r>
        <w:rPr>
          <w:rFonts w:ascii="Times New Roman" w:hAnsi="Times New Roman"/>
          <w:sz w:val="22"/>
        </w:rPr>
        <w:t>scats</w:t>
      </w:r>
      <w:r>
        <w:rPr>
          <w:rFonts w:ascii="Times New Roman" w:hAnsi="Times New Roman"/>
          <w:sz w:val="22"/>
        </w:rPr>
        <w:t>数据后，需配置新增</w:t>
      </w:r>
      <w:r>
        <w:rPr>
          <w:rFonts w:ascii="Times New Roman" w:hAnsi="Times New Roman"/>
          <w:sz w:val="22"/>
        </w:rPr>
        <w:t>scats</w:t>
      </w:r>
      <w:r>
        <w:rPr>
          <w:rFonts w:ascii="Times New Roman" w:hAnsi="Times New Roman"/>
          <w:sz w:val="22"/>
        </w:rPr>
        <w:t>信号机点</w:t>
      </w:r>
      <w:proofErr w:type="gramStart"/>
      <w:r>
        <w:rPr>
          <w:rFonts w:ascii="Times New Roman" w:hAnsi="Times New Roman"/>
          <w:sz w:val="22"/>
        </w:rPr>
        <w:t>位基础</w:t>
      </w:r>
      <w:proofErr w:type="gramEnd"/>
      <w:r>
        <w:rPr>
          <w:rFonts w:ascii="Times New Roman" w:hAnsi="Times New Roman"/>
          <w:sz w:val="22"/>
        </w:rPr>
        <w:t>信息配置；</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接入国产信号机状态数据后，需配置以下内容：</w:t>
      </w:r>
      <w:r>
        <w:rPr>
          <w:rFonts w:ascii="宋体" w:hAnsi="宋体" w:cs="宋体" w:hint="eastAsia"/>
          <w:sz w:val="22"/>
        </w:rPr>
        <w:t>①</w:t>
      </w:r>
      <w:r>
        <w:rPr>
          <w:rFonts w:ascii="Times New Roman" w:hAnsi="Times New Roman"/>
          <w:sz w:val="22"/>
        </w:rPr>
        <w:t>国产信号机故障状态报警逻辑算法开发；</w:t>
      </w:r>
      <w:r>
        <w:rPr>
          <w:rFonts w:ascii="宋体" w:hAnsi="宋体" w:cs="宋体" w:hint="eastAsia"/>
          <w:sz w:val="22"/>
        </w:rPr>
        <w:t>②</w:t>
      </w:r>
      <w:r>
        <w:rPr>
          <w:rFonts w:ascii="Times New Roman" w:hAnsi="Times New Roman"/>
          <w:sz w:val="22"/>
        </w:rPr>
        <w:t>国产信号机点</w:t>
      </w:r>
      <w:proofErr w:type="gramStart"/>
      <w:r>
        <w:rPr>
          <w:rFonts w:ascii="Times New Roman" w:hAnsi="Times New Roman"/>
          <w:sz w:val="22"/>
        </w:rPr>
        <w:t>位基础</w:t>
      </w:r>
      <w:proofErr w:type="gramEnd"/>
      <w:r>
        <w:rPr>
          <w:rFonts w:ascii="Times New Roman" w:hAnsi="Times New Roman"/>
          <w:sz w:val="22"/>
        </w:rPr>
        <w:t>信息配置</w:t>
      </w:r>
      <w:r>
        <w:rPr>
          <w:rFonts w:ascii="Times New Roman" w:hAnsi="Times New Roman" w:hint="eastAsia"/>
          <w:sz w:val="22"/>
        </w:rPr>
        <w:t>③</w:t>
      </w:r>
      <w:r>
        <w:rPr>
          <w:rFonts w:ascii="Times New Roman" w:hAnsi="Times New Roman"/>
          <w:sz w:val="22"/>
        </w:rPr>
        <w:t>融合国产、</w:t>
      </w:r>
      <w:r>
        <w:rPr>
          <w:rFonts w:ascii="Times New Roman" w:hAnsi="Times New Roman"/>
          <w:sz w:val="22"/>
        </w:rPr>
        <w:t>scats</w:t>
      </w:r>
      <w:r>
        <w:rPr>
          <w:rFonts w:ascii="Times New Roman" w:hAnsi="Times New Roman"/>
          <w:sz w:val="22"/>
        </w:rPr>
        <w:t>信号机故障数据进行展示。</w:t>
      </w:r>
    </w:p>
    <w:p w:rsidR="00B67D89" w:rsidRDefault="00B67D89" w:rsidP="00B67D89">
      <w:pPr>
        <w:spacing w:line="288" w:lineRule="auto"/>
        <w:ind w:firstLineChars="200" w:firstLine="440"/>
        <w:rPr>
          <w:sz w:val="22"/>
        </w:rPr>
      </w:pPr>
      <w:r>
        <w:rPr>
          <w:rFonts w:hint="eastAsia"/>
          <w:sz w:val="22"/>
        </w:rPr>
        <w:t>（</w:t>
      </w:r>
      <w:r>
        <w:rPr>
          <w:rFonts w:hint="eastAsia"/>
          <w:sz w:val="22"/>
        </w:rPr>
        <w:t>4</w:t>
      </w:r>
      <w:r>
        <w:rPr>
          <w:rFonts w:hint="eastAsia"/>
          <w:sz w:val="22"/>
        </w:rPr>
        <w:t>）排队长度检测器</w:t>
      </w:r>
    </w:p>
    <w:p w:rsidR="00B67D89" w:rsidRDefault="00B67D89" w:rsidP="00B67D89">
      <w:pPr>
        <w:spacing w:line="288" w:lineRule="auto"/>
        <w:ind w:firstLineChars="200" w:firstLine="440"/>
        <w:rPr>
          <w:sz w:val="22"/>
        </w:rPr>
      </w:pPr>
      <w:r>
        <w:rPr>
          <w:rFonts w:hint="eastAsia"/>
          <w:sz w:val="22"/>
        </w:rPr>
        <w:t>采用视频检测、雷达检测、地磁检测等多种形式，具备检测交叉口排队长度的功能。如采用视频检测方式，也可用于采集车辆前牌照、违法现场驾驶人图像等信息。</w:t>
      </w:r>
    </w:p>
    <w:p w:rsidR="00B67D89" w:rsidRDefault="00B67D89" w:rsidP="00B67D89">
      <w:pPr>
        <w:spacing w:line="288" w:lineRule="auto"/>
        <w:ind w:firstLineChars="200" w:firstLine="440"/>
        <w:rPr>
          <w:sz w:val="22"/>
        </w:rPr>
      </w:pPr>
      <w:r>
        <w:rPr>
          <w:rFonts w:hint="eastAsia"/>
          <w:sz w:val="22"/>
        </w:rPr>
        <w:t>（</w:t>
      </w:r>
      <w:r>
        <w:rPr>
          <w:rFonts w:hint="eastAsia"/>
          <w:sz w:val="22"/>
        </w:rPr>
        <w:t>5</w:t>
      </w:r>
      <w:r>
        <w:rPr>
          <w:rFonts w:hint="eastAsia"/>
          <w:sz w:val="22"/>
        </w:rPr>
        <w:t>）其他泛感知设备</w:t>
      </w:r>
    </w:p>
    <w:p w:rsidR="00B67D89" w:rsidRDefault="00B67D89" w:rsidP="00B67D89">
      <w:pPr>
        <w:spacing w:line="288" w:lineRule="auto"/>
        <w:ind w:firstLineChars="200" w:firstLine="440"/>
        <w:rPr>
          <w:sz w:val="22"/>
        </w:rPr>
      </w:pPr>
      <w:r>
        <w:rPr>
          <w:rFonts w:hint="eastAsia"/>
          <w:sz w:val="22"/>
        </w:rPr>
        <w:t>包括交通参与者检测器等其他新技术、新产品的应用。可由分局先行试点，实际效果显著的可由市局进行推广。如通过热成像、雷达等技术，检测交叉口行人过街等待状况、非机动车与机动车交织冲突等情况。</w:t>
      </w:r>
    </w:p>
    <w:p w:rsidR="00B67D89" w:rsidRDefault="00B67D89" w:rsidP="00B67D89">
      <w:pPr>
        <w:spacing w:line="288" w:lineRule="auto"/>
        <w:ind w:firstLineChars="200" w:firstLine="440"/>
        <w:rPr>
          <w:sz w:val="22"/>
        </w:rPr>
      </w:pPr>
      <w:r>
        <w:rPr>
          <w:rFonts w:hint="eastAsia"/>
          <w:sz w:val="22"/>
        </w:rPr>
        <w:t>为满足交通事件检测报警及处置功能，在接入交通事件检测数据后，需配置以下内容：事件检测设备基础点位信息（含设备编号、设备安装位置、设备位置类型、设备</w:t>
      </w:r>
      <w:r>
        <w:rPr>
          <w:rFonts w:hint="eastAsia"/>
          <w:sz w:val="22"/>
        </w:rPr>
        <w:t>ip</w:t>
      </w:r>
      <w:r>
        <w:rPr>
          <w:rFonts w:hint="eastAsia"/>
          <w:sz w:val="22"/>
        </w:rPr>
        <w:t>、设备所属区域、设备所属建设项目、启用时间、设备检测区域</w:t>
      </w:r>
      <w:r>
        <w:rPr>
          <w:rFonts w:hint="eastAsia"/>
          <w:sz w:val="22"/>
        </w:rPr>
        <w:t>ftp</w:t>
      </w:r>
      <w:r>
        <w:rPr>
          <w:rFonts w:hint="eastAsia"/>
          <w:sz w:val="22"/>
        </w:rPr>
        <w:t>图片路径等）。</w:t>
      </w:r>
    </w:p>
    <w:p w:rsidR="00B67D89" w:rsidRDefault="00B67D89" w:rsidP="00B67D89">
      <w:pPr>
        <w:spacing w:line="288" w:lineRule="auto"/>
        <w:ind w:firstLineChars="200" w:firstLine="440"/>
        <w:rPr>
          <w:sz w:val="22"/>
        </w:rPr>
      </w:pPr>
      <w:r>
        <w:rPr>
          <w:rFonts w:hint="eastAsia"/>
          <w:sz w:val="22"/>
        </w:rPr>
        <w:t>为实现地面路口交通状态发布，在接入交通卡口、雷达、</w:t>
      </w:r>
      <w:r>
        <w:rPr>
          <w:rFonts w:hint="eastAsia"/>
          <w:sz w:val="22"/>
        </w:rPr>
        <w:t>scats</w:t>
      </w:r>
      <w:r>
        <w:rPr>
          <w:rFonts w:hint="eastAsia"/>
          <w:sz w:val="22"/>
        </w:rPr>
        <w:t>信号机数据后，需配置以下内容：①路口</w:t>
      </w:r>
      <w:r>
        <w:rPr>
          <w:rFonts w:hint="eastAsia"/>
          <w:sz w:val="22"/>
        </w:rPr>
        <w:t>scats</w:t>
      </w:r>
      <w:r>
        <w:rPr>
          <w:rFonts w:hint="eastAsia"/>
          <w:sz w:val="22"/>
        </w:rPr>
        <w:t>基础信息配置；②卡口设备抓拍方向、抓拍车道与路口渠化的对应关系配置；③雷达设备检测方向、车道与路口渠化的对应关系；④路口渠化</w:t>
      </w:r>
      <w:r>
        <w:rPr>
          <w:rFonts w:hint="eastAsia"/>
          <w:sz w:val="22"/>
        </w:rPr>
        <w:t>SVG</w:t>
      </w:r>
      <w:r>
        <w:rPr>
          <w:rFonts w:hint="eastAsia"/>
          <w:sz w:val="22"/>
        </w:rPr>
        <w:t>图绘制；⑤路口进口道关联视频配置。</w:t>
      </w:r>
    </w:p>
    <w:p w:rsidR="00B67D89" w:rsidRDefault="00B67D89" w:rsidP="00B67D89">
      <w:pPr>
        <w:spacing w:line="288" w:lineRule="auto"/>
        <w:ind w:firstLineChars="200" w:firstLine="440"/>
        <w:rPr>
          <w:sz w:val="22"/>
        </w:rPr>
      </w:pPr>
      <w:r>
        <w:rPr>
          <w:rFonts w:hint="eastAsia"/>
          <w:sz w:val="22"/>
        </w:rPr>
        <w:t>为实现地面路段交通状态发布，在接入交通卡口、雷达、</w:t>
      </w:r>
      <w:r>
        <w:rPr>
          <w:rFonts w:hint="eastAsia"/>
          <w:sz w:val="22"/>
        </w:rPr>
        <w:t>scats</w:t>
      </w:r>
      <w:r>
        <w:rPr>
          <w:rFonts w:hint="eastAsia"/>
          <w:sz w:val="22"/>
        </w:rPr>
        <w:t>信号机数据后，需配置以下内容：①路段道路基础配置；②断面区间卡口上下游基础配置；③卡口车道与发布段关联配置。</w:t>
      </w:r>
    </w:p>
    <w:p w:rsidR="00B67D89" w:rsidRDefault="00B67D89" w:rsidP="00B67D89">
      <w:pPr>
        <w:spacing w:line="288" w:lineRule="auto"/>
        <w:ind w:firstLineChars="200" w:firstLine="440"/>
        <w:rPr>
          <w:sz w:val="22"/>
        </w:rPr>
      </w:pPr>
      <w:r>
        <w:rPr>
          <w:rFonts w:hint="eastAsia"/>
          <w:sz w:val="22"/>
        </w:rPr>
        <w:t>为实现关注道路流量分析，在接入交通卡口数据后，需配置以下内容：①关注道路路段基础配置；②关注道路与卡口点位对应关系配置。</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6</w:t>
      </w:r>
      <w:r>
        <w:rPr>
          <w:rFonts w:ascii="Times New Roman" w:hAnsi="Times New Roman"/>
          <w:sz w:val="22"/>
        </w:rPr>
        <w:t>）交通设施及路网数据</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在</w:t>
      </w:r>
      <w:r>
        <w:rPr>
          <w:rFonts w:ascii="Times New Roman" w:hAnsi="Times New Roman"/>
          <w:sz w:val="22"/>
          <w:lang w:eastAsia="zh-Hans"/>
        </w:rPr>
        <w:t>GIS</w:t>
      </w:r>
      <w:r>
        <w:rPr>
          <w:rFonts w:ascii="Times New Roman" w:hAnsi="Times New Roman"/>
          <w:sz w:val="22"/>
        </w:rPr>
        <w:t>地图上生成</w:t>
      </w:r>
      <w:proofErr w:type="gramStart"/>
      <w:r>
        <w:rPr>
          <w:rFonts w:ascii="Times New Roman" w:hAnsi="Times New Roman"/>
          <w:sz w:val="22"/>
        </w:rPr>
        <w:t>车道级</w:t>
      </w:r>
      <w:proofErr w:type="gramEnd"/>
      <w:r>
        <w:rPr>
          <w:rFonts w:ascii="Times New Roman" w:hAnsi="Times New Roman"/>
          <w:sz w:val="22"/>
        </w:rPr>
        <w:t>地图信息，包括道路上所有交通设施的经纬度信息。如交叉口所在区域、车道宽度、车道长度以及信号灯设施、交通标志、标线、护栏、绿化、信号机、摄像头、诱导屏、杆件等的位置信息。</w:t>
      </w:r>
    </w:p>
    <w:p w:rsidR="00B67D89" w:rsidRDefault="00B67D89" w:rsidP="00B67D89">
      <w:pPr>
        <w:spacing w:line="288" w:lineRule="auto"/>
        <w:ind w:firstLineChars="200" w:firstLine="440"/>
        <w:rPr>
          <w:sz w:val="22"/>
        </w:rPr>
      </w:pPr>
      <w:r>
        <w:rPr>
          <w:rFonts w:hint="eastAsia"/>
          <w:sz w:val="22"/>
        </w:rPr>
        <w:t>（</w:t>
      </w:r>
      <w:r>
        <w:rPr>
          <w:rFonts w:hint="eastAsia"/>
          <w:sz w:val="22"/>
        </w:rPr>
        <w:t>7</w:t>
      </w:r>
      <w:r>
        <w:rPr>
          <w:rFonts w:hint="eastAsia"/>
          <w:sz w:val="22"/>
        </w:rPr>
        <w:t>）互联网交通数据</w:t>
      </w:r>
    </w:p>
    <w:p w:rsidR="00B67D89" w:rsidRDefault="00B67D89" w:rsidP="00B67D89">
      <w:pPr>
        <w:spacing w:line="288" w:lineRule="auto"/>
        <w:ind w:firstLineChars="200" w:firstLine="440"/>
        <w:rPr>
          <w:sz w:val="22"/>
        </w:rPr>
      </w:pPr>
      <w:r>
        <w:rPr>
          <w:rFonts w:hint="eastAsia"/>
          <w:sz w:val="22"/>
        </w:rPr>
        <w:t>互联网交通数据由市局负责对接，</w:t>
      </w:r>
      <w:proofErr w:type="gramStart"/>
      <w:r>
        <w:rPr>
          <w:rFonts w:hint="eastAsia"/>
          <w:sz w:val="22"/>
        </w:rPr>
        <w:t>获取市</w:t>
      </w:r>
      <w:proofErr w:type="gramEnd"/>
      <w:r>
        <w:rPr>
          <w:rFonts w:hint="eastAsia"/>
          <w:sz w:val="22"/>
        </w:rPr>
        <w:t>交通信息中心、通信运营商、电子地图等实时交通数据，</w:t>
      </w:r>
      <w:r>
        <w:rPr>
          <w:rFonts w:hint="eastAsia"/>
          <w:sz w:val="22"/>
        </w:rPr>
        <w:lastRenderedPageBreak/>
        <w:t>统一提供给智能交通信号灯管理系统使用。</w:t>
      </w:r>
      <w:r>
        <w:rPr>
          <w:sz w:val="22"/>
        </w:rPr>
        <w:t> </w:t>
      </w:r>
    </w:p>
    <w:p w:rsidR="00B67D89" w:rsidRDefault="00B67D89" w:rsidP="00B67D89">
      <w:pPr>
        <w:adjustRightInd w:val="0"/>
        <w:snapToGrid w:val="0"/>
        <w:spacing w:line="288" w:lineRule="auto"/>
        <w:ind w:firstLineChars="200" w:firstLine="440"/>
        <w:jc w:val="left"/>
        <w:outlineLvl w:val="5"/>
        <w:rPr>
          <w:rFonts w:ascii="Times New Roman" w:hAnsi="Times New Roman"/>
          <w:color w:val="000000"/>
          <w:sz w:val="22"/>
        </w:rPr>
      </w:pPr>
      <w:bookmarkStart w:id="77" w:name="_Toc144476766"/>
      <w:r>
        <w:rPr>
          <w:rFonts w:ascii="Times New Roman" w:hAnsi="Times New Roman" w:hint="eastAsia"/>
          <w:color w:val="000000"/>
          <w:sz w:val="22"/>
        </w:rPr>
        <w:t xml:space="preserve">10.1.1.3 </w:t>
      </w:r>
      <w:r>
        <w:rPr>
          <w:rFonts w:ascii="Times New Roman" w:hAnsi="Times New Roman" w:hint="eastAsia"/>
          <w:color w:val="000000"/>
          <w:sz w:val="22"/>
        </w:rPr>
        <w:t>车辆识别要求</w:t>
      </w:r>
      <w:bookmarkEnd w:id="77"/>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）车辆图像记录</w:t>
      </w:r>
    </w:p>
    <w:p w:rsidR="00B67D89" w:rsidRDefault="00B67D89" w:rsidP="00B67D89">
      <w:pPr>
        <w:spacing w:line="288" w:lineRule="auto"/>
        <w:ind w:firstLineChars="200" w:firstLine="440"/>
        <w:rPr>
          <w:rFonts w:ascii="Times New Roman" w:hAnsi="Times New Roman"/>
          <w:sz w:val="22"/>
        </w:rPr>
      </w:pPr>
      <w:r>
        <w:rPr>
          <w:rFonts w:ascii="宋体" w:hAnsi="宋体" w:cs="宋体" w:hint="eastAsia"/>
          <w:sz w:val="22"/>
        </w:rPr>
        <w:t>①</w:t>
      </w:r>
      <w:r>
        <w:rPr>
          <w:rFonts w:ascii="Times New Roman" w:hAnsi="Times New Roman"/>
          <w:sz w:val="22"/>
        </w:rPr>
        <w:t>全景图像中应标</w:t>
      </w:r>
      <w:proofErr w:type="gramStart"/>
      <w:r>
        <w:rPr>
          <w:rFonts w:ascii="Times New Roman" w:hAnsi="Times New Roman"/>
          <w:sz w:val="22"/>
        </w:rPr>
        <w:t>明车辆</w:t>
      </w:r>
      <w:proofErr w:type="gramEnd"/>
      <w:r>
        <w:rPr>
          <w:rFonts w:ascii="Times New Roman" w:hAnsi="Times New Roman"/>
          <w:sz w:val="22"/>
        </w:rPr>
        <w:t>经过监测点的时间、地点、行驶方向、车道号等通行数据；</w:t>
      </w:r>
    </w:p>
    <w:p w:rsidR="00B67D89" w:rsidRDefault="00B67D89" w:rsidP="00B67D89">
      <w:pPr>
        <w:spacing w:line="288" w:lineRule="auto"/>
        <w:ind w:firstLineChars="200" w:firstLine="440"/>
        <w:rPr>
          <w:rFonts w:ascii="Times New Roman" w:hAnsi="Times New Roman"/>
          <w:sz w:val="22"/>
        </w:rPr>
      </w:pPr>
      <w:r>
        <w:rPr>
          <w:rFonts w:ascii="宋体" w:hAnsi="宋体" w:cs="宋体" w:hint="eastAsia"/>
          <w:sz w:val="22"/>
        </w:rPr>
        <w:t>②</w:t>
      </w:r>
      <w:r>
        <w:rPr>
          <w:rFonts w:ascii="Times New Roman" w:hAnsi="Times New Roman"/>
          <w:sz w:val="22"/>
        </w:rPr>
        <w:t>能反映路口情况，并能清晰辨别交通信号灯状态、停止线；</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）车辆号牌识别</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在记录通行车辆图像的同时，系统应能自动识别车辆号牌，识别号牌的范围应包括</w:t>
      </w:r>
      <w:r>
        <w:rPr>
          <w:rFonts w:ascii="Times New Roman" w:hAnsi="Times New Roman"/>
          <w:sz w:val="22"/>
        </w:rPr>
        <w:t>GA 36</w:t>
      </w:r>
      <w:r>
        <w:rPr>
          <w:rFonts w:ascii="Times New Roman" w:hAnsi="Times New Roman"/>
          <w:sz w:val="22"/>
        </w:rPr>
        <w:t>规定的号牌（摩托车号牌、低速车号牌、临时号牌、拖拉机号牌除外）、武警汽车号牌、军队汽车号牌、新能源汽车号牌等；</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）车型识别</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系统应具备自动识别车型功能，系统可识别轿车、客车、面包车、重中型货车、轻微型货车、</w:t>
      </w:r>
      <w:r>
        <w:rPr>
          <w:rFonts w:ascii="Times New Roman" w:hAnsi="Times New Roman"/>
          <w:sz w:val="22"/>
        </w:rPr>
        <w:t>SUV</w:t>
      </w:r>
      <w:r>
        <w:rPr>
          <w:rFonts w:ascii="Times New Roman" w:hAnsi="Times New Roman"/>
          <w:sz w:val="22"/>
        </w:rPr>
        <w:t>、摩托车、挂车。</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）车身颜色识别</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系统应具备车身颜色自动识别功能。</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5</w:t>
      </w:r>
      <w:r>
        <w:rPr>
          <w:rFonts w:ascii="Times New Roman" w:hAnsi="Times New Roman"/>
          <w:sz w:val="22"/>
        </w:rPr>
        <w:t>）时钟同步</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系统时间应与市局校时系统同步。</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6</w:t>
      </w:r>
      <w:r>
        <w:rPr>
          <w:rFonts w:ascii="Times New Roman" w:hAnsi="Times New Roman"/>
          <w:sz w:val="22"/>
        </w:rPr>
        <w:t>）联网数据传输</w:t>
      </w:r>
    </w:p>
    <w:p w:rsidR="00B67D89" w:rsidRDefault="00B67D89" w:rsidP="00B67D89">
      <w:pPr>
        <w:spacing w:line="288" w:lineRule="auto"/>
        <w:ind w:firstLineChars="200" w:firstLine="440"/>
        <w:rPr>
          <w:sz w:val="22"/>
        </w:rPr>
      </w:pPr>
      <w:r>
        <w:rPr>
          <w:rFonts w:hint="eastAsia"/>
          <w:sz w:val="22"/>
        </w:rPr>
        <w:t>①通过网络将监测点捕获到的机动车信息自动传输到本级数据中心。</w:t>
      </w:r>
    </w:p>
    <w:p w:rsidR="00B67D89" w:rsidRDefault="00B67D89" w:rsidP="00B67D89">
      <w:pPr>
        <w:spacing w:line="288" w:lineRule="auto"/>
        <w:ind w:firstLineChars="200" w:firstLine="440"/>
        <w:rPr>
          <w:sz w:val="22"/>
        </w:rPr>
      </w:pPr>
      <w:r>
        <w:rPr>
          <w:rFonts w:hint="eastAsia"/>
          <w:sz w:val="22"/>
        </w:rPr>
        <w:t>②信息传输应具有防丢失、防篡改等功能。</w:t>
      </w:r>
    </w:p>
    <w:p w:rsidR="00B67D89" w:rsidRDefault="00B67D89" w:rsidP="00B67D89">
      <w:pPr>
        <w:spacing w:line="288" w:lineRule="auto"/>
        <w:ind w:firstLineChars="200" w:firstLine="440"/>
        <w:rPr>
          <w:sz w:val="22"/>
        </w:rPr>
      </w:pPr>
      <w:r>
        <w:rPr>
          <w:rFonts w:hint="eastAsia"/>
          <w:sz w:val="22"/>
        </w:rPr>
        <w:t>（</w:t>
      </w:r>
      <w:r>
        <w:rPr>
          <w:rFonts w:hint="eastAsia"/>
          <w:sz w:val="22"/>
        </w:rPr>
        <w:t>7</w:t>
      </w:r>
      <w:r>
        <w:rPr>
          <w:rFonts w:hint="eastAsia"/>
          <w:sz w:val="22"/>
        </w:rPr>
        <w:t>）机动车违法行为记录</w:t>
      </w:r>
    </w:p>
    <w:p w:rsidR="00B67D89" w:rsidRDefault="00B67D89" w:rsidP="00B67D89">
      <w:pPr>
        <w:spacing w:line="288" w:lineRule="auto"/>
        <w:ind w:firstLineChars="200" w:firstLine="440"/>
        <w:rPr>
          <w:sz w:val="22"/>
        </w:rPr>
      </w:pPr>
      <w:r>
        <w:rPr>
          <w:rFonts w:hint="eastAsia"/>
          <w:sz w:val="22"/>
        </w:rPr>
        <w:t>①能反映机动车未到达停止线的图片，并能清晰辨别车辆类型、交通信号灯状态、停止线；</w:t>
      </w:r>
    </w:p>
    <w:p w:rsidR="00B67D89" w:rsidRDefault="00B67D89" w:rsidP="00B67D89">
      <w:pPr>
        <w:spacing w:line="288" w:lineRule="auto"/>
        <w:ind w:firstLineChars="200" w:firstLine="440"/>
        <w:rPr>
          <w:sz w:val="22"/>
        </w:rPr>
      </w:pPr>
      <w:r>
        <w:rPr>
          <w:rFonts w:hint="eastAsia"/>
          <w:sz w:val="22"/>
        </w:rPr>
        <w:t>②能反映机动车已越过停止线的图片，并能清晰辨别车辆类型、号牌号码、交通信号灯状态、停止线；</w:t>
      </w:r>
    </w:p>
    <w:p w:rsidR="00B67D89" w:rsidRDefault="00B67D89" w:rsidP="00B67D89">
      <w:pPr>
        <w:spacing w:line="288" w:lineRule="auto"/>
        <w:ind w:firstLineChars="200" w:firstLine="440"/>
        <w:rPr>
          <w:sz w:val="22"/>
        </w:rPr>
      </w:pPr>
      <w:r>
        <w:rPr>
          <w:rFonts w:hint="eastAsia"/>
          <w:sz w:val="22"/>
        </w:rPr>
        <w:t>③能反映机动车与越过停止</w:t>
      </w:r>
      <w:proofErr w:type="gramStart"/>
      <w:r>
        <w:rPr>
          <w:rFonts w:hint="eastAsia"/>
          <w:sz w:val="22"/>
        </w:rPr>
        <w:t>线图片</w:t>
      </w:r>
      <w:proofErr w:type="gramEnd"/>
      <w:r>
        <w:rPr>
          <w:rFonts w:hint="eastAsia"/>
          <w:sz w:val="22"/>
        </w:rPr>
        <w:t>向前位移的图片，并能清晰辨别车辆类型、交通信号灯状态、停止线。</w:t>
      </w:r>
    </w:p>
    <w:p w:rsidR="00B67D89" w:rsidRDefault="00B67D89" w:rsidP="00B67D89">
      <w:pPr>
        <w:spacing w:line="288" w:lineRule="auto"/>
        <w:ind w:firstLineChars="200" w:firstLine="440"/>
        <w:rPr>
          <w:sz w:val="22"/>
        </w:rPr>
      </w:pPr>
      <w:r>
        <w:rPr>
          <w:rFonts w:hint="eastAsia"/>
          <w:sz w:val="22"/>
        </w:rPr>
        <w:t>（</w:t>
      </w:r>
      <w:r>
        <w:rPr>
          <w:rFonts w:hint="eastAsia"/>
          <w:sz w:val="22"/>
        </w:rPr>
        <w:t>8</w:t>
      </w:r>
      <w:r>
        <w:rPr>
          <w:rFonts w:hint="eastAsia"/>
          <w:sz w:val="22"/>
        </w:rPr>
        <w:t>）车辆品牌标志识别</w:t>
      </w:r>
    </w:p>
    <w:p w:rsidR="00B67D89" w:rsidRDefault="00B67D89" w:rsidP="00B67D89">
      <w:pPr>
        <w:spacing w:line="288" w:lineRule="auto"/>
        <w:ind w:firstLineChars="200" w:firstLine="440"/>
        <w:rPr>
          <w:sz w:val="22"/>
        </w:rPr>
      </w:pPr>
      <w:r>
        <w:rPr>
          <w:rFonts w:hint="eastAsia"/>
          <w:sz w:val="22"/>
        </w:rPr>
        <w:t>系统宜具备常见车辆品牌标志自动识别功能。</w:t>
      </w: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78" w:name="_Toc144476767"/>
      <w:r>
        <w:rPr>
          <w:rFonts w:ascii="Times New Roman" w:hAnsi="Times New Roman" w:hint="eastAsia"/>
          <w:color w:val="000000"/>
          <w:sz w:val="22"/>
        </w:rPr>
        <w:t xml:space="preserve">10.1.1.4 </w:t>
      </w:r>
      <w:r>
        <w:rPr>
          <w:rFonts w:ascii="Times New Roman" w:hAnsi="Times New Roman" w:hint="eastAsia"/>
          <w:color w:val="000000"/>
          <w:sz w:val="22"/>
        </w:rPr>
        <w:t>外场感知设备接入扩容</w:t>
      </w:r>
      <w:bookmarkEnd w:id="78"/>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本项目新增外场</w:t>
      </w:r>
      <w:proofErr w:type="gramStart"/>
      <w:r>
        <w:rPr>
          <w:rFonts w:ascii="Times New Roman" w:hAnsi="Times New Roman"/>
          <w:sz w:val="22"/>
        </w:rPr>
        <w:t>个体级交通</w:t>
      </w:r>
      <w:proofErr w:type="gramEnd"/>
      <w:r>
        <w:rPr>
          <w:rFonts w:ascii="Times New Roman" w:hAnsi="Times New Roman"/>
          <w:sz w:val="22"/>
        </w:rPr>
        <w:t>主体感知设备接入，现有系统扩容的主要工作内容包括但不限于以下几点：</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）外场设备接入现有系统的通信协议开发及对接，包括协议中各个模块的联调联测、环境的搭建等；</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）外场设备点位</w:t>
      </w:r>
      <w:r>
        <w:rPr>
          <w:rFonts w:ascii="Times New Roman" w:hAnsi="Times New Roman"/>
          <w:sz w:val="22"/>
        </w:rPr>
        <w:t>ip</w:t>
      </w:r>
      <w:r>
        <w:rPr>
          <w:rFonts w:ascii="Times New Roman" w:hAnsi="Times New Roman"/>
          <w:sz w:val="22"/>
        </w:rPr>
        <w:t>地址分配、国标编码分配和违法点位编号分配等；</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）根据外场设备的分布，在现有系统中进行设备入网配置</w:t>
      </w:r>
      <w:proofErr w:type="gramStart"/>
      <w:r>
        <w:rPr>
          <w:rFonts w:ascii="Times New Roman" w:hAnsi="Times New Roman"/>
          <w:sz w:val="22"/>
        </w:rPr>
        <w:t>和库表信息</w:t>
      </w:r>
      <w:proofErr w:type="gramEnd"/>
      <w:r>
        <w:rPr>
          <w:rFonts w:ascii="Times New Roman" w:hAnsi="Times New Roman"/>
          <w:sz w:val="22"/>
        </w:rPr>
        <w:t>配置等；</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）外场设备通信接入，数据上传及验证；</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5</w:t>
      </w:r>
      <w:r>
        <w:rPr>
          <w:rFonts w:ascii="Times New Roman" w:hAnsi="Times New Roman"/>
          <w:sz w:val="22"/>
        </w:rPr>
        <w:t>）外场设备接入正常运行后，质保期内的数据维护和设备故障抢修。</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79" w:name="_Toc144476768"/>
      <w:r>
        <w:rPr>
          <w:rFonts w:ascii="Times New Roman" w:hAnsi="Times New Roman" w:hint="eastAsia"/>
          <w:color w:val="000000"/>
          <w:sz w:val="22"/>
        </w:rPr>
        <w:lastRenderedPageBreak/>
        <w:t>10.1.2</w:t>
      </w:r>
      <w:r>
        <w:rPr>
          <w:rFonts w:ascii="Times New Roman" w:hAnsi="Times New Roman" w:hint="eastAsia"/>
          <w:color w:val="000000"/>
          <w:sz w:val="22"/>
        </w:rPr>
        <w:t>单点信号机联网建设</w:t>
      </w:r>
      <w:bookmarkEnd w:id="79"/>
    </w:p>
    <w:p w:rsidR="00B67D89" w:rsidRDefault="00B67D89" w:rsidP="00B67D89">
      <w:pPr>
        <w:spacing w:line="288" w:lineRule="auto"/>
        <w:ind w:firstLineChars="200" w:firstLine="440"/>
        <w:rPr>
          <w:sz w:val="22"/>
        </w:rPr>
      </w:pPr>
      <w:r>
        <w:rPr>
          <w:rFonts w:hint="eastAsia"/>
          <w:sz w:val="22"/>
        </w:rPr>
        <w:t>根据市交警总队下发文件《单点信号机改造系统控制实施细则》要求，本项目单点信号机联网建设功能要求如下：</w:t>
      </w:r>
    </w:p>
    <w:p w:rsidR="00B67D89" w:rsidRDefault="00B67D89" w:rsidP="00B67D89">
      <w:pPr>
        <w:spacing w:line="288" w:lineRule="auto"/>
        <w:ind w:firstLineChars="200" w:firstLine="440"/>
        <w:rPr>
          <w:sz w:val="22"/>
        </w:rPr>
      </w:pPr>
      <w:r>
        <w:rPr>
          <w:rFonts w:hint="eastAsia"/>
          <w:sz w:val="22"/>
        </w:rPr>
        <w:t>通过单点信号机联网建设，实现缓解交通拥堵、保障交通警卫任务、提升信号机运</w:t>
      </w:r>
      <w:proofErr w:type="gramStart"/>
      <w:r>
        <w:rPr>
          <w:rFonts w:hint="eastAsia"/>
          <w:sz w:val="22"/>
        </w:rPr>
        <w:t>维水平</w:t>
      </w:r>
      <w:proofErr w:type="gramEnd"/>
      <w:r>
        <w:rPr>
          <w:rFonts w:hint="eastAsia"/>
          <w:sz w:val="22"/>
        </w:rPr>
        <w:t>等目标。</w:t>
      </w:r>
      <w:r>
        <w:rPr>
          <w:sz w:val="22"/>
        </w:rPr>
        <w:t>系统应支持如下功能：</w:t>
      </w:r>
    </w:p>
    <w:p w:rsidR="00B67D89" w:rsidRDefault="00B67D89" w:rsidP="00B67D89">
      <w:pPr>
        <w:spacing w:line="288" w:lineRule="auto"/>
        <w:ind w:firstLineChars="200" w:firstLine="440"/>
        <w:rPr>
          <w:sz w:val="22"/>
        </w:rPr>
      </w:pPr>
      <w:r>
        <w:rPr>
          <w:rFonts w:hint="eastAsia"/>
          <w:sz w:val="22"/>
        </w:rPr>
        <w:t>（</w:t>
      </w:r>
      <w:r>
        <w:rPr>
          <w:rFonts w:hint="eastAsia"/>
          <w:sz w:val="22"/>
        </w:rPr>
        <w:t>1</w:t>
      </w:r>
      <w:r>
        <w:rPr>
          <w:rFonts w:hint="eastAsia"/>
          <w:sz w:val="22"/>
        </w:rPr>
        <w:t>）</w:t>
      </w:r>
      <w:r>
        <w:rPr>
          <w:sz w:val="22"/>
        </w:rPr>
        <w:t>系统优化功能</w:t>
      </w:r>
    </w:p>
    <w:p w:rsidR="00B67D89" w:rsidRDefault="00B67D89" w:rsidP="00B67D89">
      <w:pPr>
        <w:numPr>
          <w:ilvl w:val="0"/>
          <w:numId w:val="54"/>
        </w:numPr>
        <w:spacing w:line="288" w:lineRule="auto"/>
        <w:ind w:leftChars="200" w:left="840"/>
        <w:rPr>
          <w:sz w:val="22"/>
        </w:rPr>
      </w:pPr>
      <w:r>
        <w:rPr>
          <w:sz w:val="22"/>
        </w:rPr>
        <w:t>交通数据计算：流量、占有率、饱和度等实时数据；</w:t>
      </w:r>
    </w:p>
    <w:p w:rsidR="00B67D89" w:rsidRDefault="00B67D89" w:rsidP="00B67D89">
      <w:pPr>
        <w:numPr>
          <w:ilvl w:val="0"/>
          <w:numId w:val="54"/>
        </w:numPr>
        <w:spacing w:line="288" w:lineRule="auto"/>
        <w:ind w:leftChars="200" w:left="840"/>
        <w:rPr>
          <w:sz w:val="22"/>
        </w:rPr>
      </w:pPr>
      <w:r>
        <w:rPr>
          <w:sz w:val="22"/>
        </w:rPr>
        <w:t>方案优化：周期、绿信比、相位差等控制方案参数自动调整优化。</w:t>
      </w:r>
    </w:p>
    <w:p w:rsidR="00B67D89" w:rsidRDefault="00B67D89" w:rsidP="00B67D89">
      <w:pPr>
        <w:spacing w:line="288" w:lineRule="auto"/>
        <w:ind w:firstLineChars="200" w:firstLine="440"/>
        <w:rPr>
          <w:sz w:val="22"/>
        </w:rPr>
      </w:pPr>
      <w:r>
        <w:rPr>
          <w:rFonts w:hint="eastAsia"/>
          <w:sz w:val="22"/>
        </w:rPr>
        <w:t>（</w:t>
      </w:r>
      <w:r>
        <w:rPr>
          <w:rFonts w:hint="eastAsia"/>
          <w:sz w:val="22"/>
        </w:rPr>
        <w:t>2</w:t>
      </w:r>
      <w:r>
        <w:rPr>
          <w:rFonts w:hint="eastAsia"/>
          <w:sz w:val="22"/>
        </w:rPr>
        <w:t>）</w:t>
      </w:r>
      <w:r>
        <w:rPr>
          <w:sz w:val="22"/>
        </w:rPr>
        <w:t>系统控制功能</w:t>
      </w:r>
    </w:p>
    <w:p w:rsidR="00B67D89" w:rsidRDefault="00B67D89" w:rsidP="00B67D89">
      <w:pPr>
        <w:numPr>
          <w:ilvl w:val="0"/>
          <w:numId w:val="54"/>
        </w:numPr>
        <w:spacing w:line="288" w:lineRule="auto"/>
        <w:ind w:leftChars="200" w:left="840"/>
        <w:rPr>
          <w:sz w:val="22"/>
        </w:rPr>
      </w:pPr>
      <w:r>
        <w:rPr>
          <w:sz w:val="22"/>
        </w:rPr>
        <w:t>时钟校准：对路口信号机进行自动时钟校准，校时命令每天至少执行</w:t>
      </w:r>
      <w:r>
        <w:rPr>
          <w:sz w:val="22"/>
        </w:rPr>
        <w:t>1</w:t>
      </w:r>
      <w:r>
        <w:rPr>
          <w:sz w:val="22"/>
        </w:rPr>
        <w:t>次，校时时间可设置；可随时对选定路口或区域进行时钟校准；</w:t>
      </w:r>
    </w:p>
    <w:p w:rsidR="00B67D89" w:rsidRDefault="00B67D89" w:rsidP="00B67D89">
      <w:pPr>
        <w:numPr>
          <w:ilvl w:val="0"/>
          <w:numId w:val="54"/>
        </w:numPr>
        <w:spacing w:line="288" w:lineRule="auto"/>
        <w:ind w:leftChars="200" w:left="840"/>
        <w:rPr>
          <w:sz w:val="22"/>
        </w:rPr>
      </w:pPr>
      <w:r>
        <w:rPr>
          <w:sz w:val="22"/>
        </w:rPr>
        <w:t>时间表控制：系统具有时间表控制功能；</w:t>
      </w:r>
    </w:p>
    <w:p w:rsidR="00B67D89" w:rsidRDefault="00B67D89" w:rsidP="00B67D89">
      <w:pPr>
        <w:numPr>
          <w:ilvl w:val="0"/>
          <w:numId w:val="54"/>
        </w:numPr>
        <w:spacing w:line="288" w:lineRule="auto"/>
        <w:ind w:leftChars="200" w:left="840"/>
        <w:rPr>
          <w:sz w:val="22"/>
        </w:rPr>
      </w:pPr>
      <w:r>
        <w:rPr>
          <w:sz w:val="22"/>
        </w:rPr>
        <w:t>线协调控制：系统能够根据时间表设置进行线协调控制，协调模式为</w:t>
      </w:r>
      <w:r>
        <w:rPr>
          <w:sz w:val="22"/>
        </w:rPr>
        <w:t>2</w:t>
      </w:r>
      <w:r>
        <w:rPr>
          <w:sz w:val="22"/>
        </w:rPr>
        <w:t>种：多时段协调控制、感应式协调控制；</w:t>
      </w:r>
    </w:p>
    <w:p w:rsidR="00B67D89" w:rsidRDefault="00B67D89" w:rsidP="00B67D89">
      <w:pPr>
        <w:numPr>
          <w:ilvl w:val="0"/>
          <w:numId w:val="54"/>
        </w:numPr>
        <w:spacing w:line="288" w:lineRule="auto"/>
        <w:ind w:leftChars="200" w:left="840"/>
        <w:rPr>
          <w:sz w:val="22"/>
        </w:rPr>
      </w:pPr>
      <w:r>
        <w:rPr>
          <w:sz w:val="22"/>
        </w:rPr>
        <w:t>紧急车辆优先：系统能够按预定时间和预定路线进行绿波信号推进，以满足各种重大活动、重大事件及特殊警务的通行需求。系统能响应特殊情况下的警务、消防、救护、抢险等特种车辆的紧急请求，使车辆迅速通过沿线路口。</w:t>
      </w:r>
    </w:p>
    <w:p w:rsidR="00B67D89" w:rsidRDefault="00B67D89" w:rsidP="00B67D89">
      <w:pPr>
        <w:spacing w:line="288" w:lineRule="auto"/>
        <w:ind w:firstLineChars="200" w:firstLine="440"/>
        <w:rPr>
          <w:sz w:val="22"/>
        </w:rPr>
      </w:pPr>
      <w:r>
        <w:rPr>
          <w:rFonts w:hint="eastAsia"/>
          <w:sz w:val="22"/>
        </w:rPr>
        <w:t>（</w:t>
      </w:r>
      <w:r>
        <w:rPr>
          <w:rFonts w:hint="eastAsia"/>
          <w:sz w:val="22"/>
        </w:rPr>
        <w:t>3</w:t>
      </w:r>
      <w:r>
        <w:rPr>
          <w:rFonts w:hint="eastAsia"/>
          <w:sz w:val="22"/>
        </w:rPr>
        <w:t>）</w:t>
      </w:r>
      <w:proofErr w:type="gramStart"/>
      <w:r>
        <w:rPr>
          <w:sz w:val="22"/>
        </w:rPr>
        <w:t>远程交通</w:t>
      </w:r>
      <w:proofErr w:type="gramEnd"/>
      <w:r>
        <w:rPr>
          <w:sz w:val="22"/>
        </w:rPr>
        <w:t>控制功能</w:t>
      </w:r>
    </w:p>
    <w:p w:rsidR="00B67D89" w:rsidRDefault="00B67D89" w:rsidP="00B67D89">
      <w:pPr>
        <w:numPr>
          <w:ilvl w:val="0"/>
          <w:numId w:val="54"/>
        </w:numPr>
        <w:spacing w:line="288" w:lineRule="auto"/>
        <w:ind w:leftChars="200" w:left="840"/>
        <w:rPr>
          <w:sz w:val="22"/>
        </w:rPr>
      </w:pPr>
      <w:r>
        <w:rPr>
          <w:sz w:val="22"/>
        </w:rPr>
        <w:t>特征参数配置：相位参数配置；检测器参数配置；绿信比、方案、动作、时段表、调度计划等参数配置</w:t>
      </w:r>
    </w:p>
    <w:p w:rsidR="00B67D89" w:rsidRDefault="00B67D89" w:rsidP="00B67D89">
      <w:pPr>
        <w:numPr>
          <w:ilvl w:val="0"/>
          <w:numId w:val="54"/>
        </w:numPr>
        <w:spacing w:line="288" w:lineRule="auto"/>
        <w:ind w:leftChars="200" w:left="840"/>
        <w:rPr>
          <w:sz w:val="22"/>
        </w:rPr>
      </w:pPr>
      <w:r>
        <w:rPr>
          <w:sz w:val="22"/>
        </w:rPr>
        <w:t>特征参数上下载：将配置好的参数下载到路口信号机；将路口信号机的参数上载到中心</w:t>
      </w:r>
    </w:p>
    <w:p w:rsidR="00B67D89" w:rsidRDefault="00B67D89" w:rsidP="00B67D89">
      <w:pPr>
        <w:numPr>
          <w:ilvl w:val="0"/>
          <w:numId w:val="54"/>
        </w:numPr>
        <w:spacing w:line="288" w:lineRule="auto"/>
        <w:ind w:leftChars="200" w:left="840"/>
        <w:rPr>
          <w:sz w:val="22"/>
        </w:rPr>
      </w:pPr>
      <w:r>
        <w:rPr>
          <w:sz w:val="22"/>
        </w:rPr>
        <w:t>子</w:t>
      </w:r>
      <w:proofErr w:type="gramStart"/>
      <w:r>
        <w:rPr>
          <w:sz w:val="22"/>
        </w:rPr>
        <w:t>区方案</w:t>
      </w:r>
      <w:proofErr w:type="gramEnd"/>
      <w:r>
        <w:rPr>
          <w:sz w:val="22"/>
        </w:rPr>
        <w:t>配置：子</w:t>
      </w:r>
      <w:proofErr w:type="gramStart"/>
      <w:r>
        <w:rPr>
          <w:sz w:val="22"/>
        </w:rPr>
        <w:t>区方案</w:t>
      </w:r>
      <w:proofErr w:type="gramEnd"/>
      <w:r>
        <w:rPr>
          <w:sz w:val="22"/>
        </w:rPr>
        <w:t>参数配置；子</w:t>
      </w:r>
      <w:proofErr w:type="gramStart"/>
      <w:r>
        <w:rPr>
          <w:sz w:val="22"/>
        </w:rPr>
        <w:t>区方案</w:t>
      </w:r>
      <w:proofErr w:type="gramEnd"/>
      <w:r>
        <w:rPr>
          <w:sz w:val="22"/>
        </w:rPr>
        <w:t>时段表配置</w:t>
      </w:r>
    </w:p>
    <w:p w:rsidR="00B67D89" w:rsidRDefault="00B67D89" w:rsidP="00B67D89">
      <w:pPr>
        <w:numPr>
          <w:ilvl w:val="0"/>
          <w:numId w:val="54"/>
        </w:numPr>
        <w:spacing w:line="288" w:lineRule="auto"/>
        <w:ind w:leftChars="200" w:left="840"/>
        <w:rPr>
          <w:sz w:val="22"/>
        </w:rPr>
      </w:pPr>
      <w:r>
        <w:rPr>
          <w:sz w:val="22"/>
        </w:rPr>
        <w:t>勤务控制：勤务预案控制；实时勤务控制</w:t>
      </w:r>
    </w:p>
    <w:p w:rsidR="00B67D89" w:rsidRDefault="00B67D89" w:rsidP="00B67D89">
      <w:pPr>
        <w:numPr>
          <w:ilvl w:val="0"/>
          <w:numId w:val="54"/>
        </w:numPr>
        <w:spacing w:line="288" w:lineRule="auto"/>
        <w:ind w:leftChars="200" w:left="840"/>
        <w:rPr>
          <w:sz w:val="22"/>
        </w:rPr>
      </w:pPr>
      <w:r>
        <w:rPr>
          <w:sz w:val="22"/>
        </w:rPr>
        <w:t>故障检测：故障发生时通过异常信息显示进行报警并生成故障记录；故障记录保存在日志文件中，可以方便的进行查询</w:t>
      </w:r>
    </w:p>
    <w:p w:rsidR="00B67D89" w:rsidRDefault="00B67D89" w:rsidP="00B67D89">
      <w:pPr>
        <w:numPr>
          <w:ilvl w:val="0"/>
          <w:numId w:val="54"/>
        </w:numPr>
        <w:spacing w:line="288" w:lineRule="auto"/>
        <w:ind w:leftChars="200" w:left="840"/>
        <w:rPr>
          <w:sz w:val="22"/>
        </w:rPr>
      </w:pPr>
      <w:r>
        <w:rPr>
          <w:sz w:val="22"/>
        </w:rPr>
        <w:t>人工对时：用户可以设定对时的范围，如区域或子区或路口等；对时消息发送给对应的通信机，由通信</w:t>
      </w:r>
      <w:proofErr w:type="gramStart"/>
      <w:r>
        <w:rPr>
          <w:sz w:val="22"/>
        </w:rPr>
        <w:t>机执行</w:t>
      </w:r>
      <w:proofErr w:type="gramEnd"/>
      <w:r>
        <w:rPr>
          <w:sz w:val="22"/>
        </w:rPr>
        <w:t>对时操作，时间以通信</w:t>
      </w:r>
      <w:proofErr w:type="gramStart"/>
      <w:r>
        <w:rPr>
          <w:sz w:val="22"/>
        </w:rPr>
        <w:t>机当前</w:t>
      </w:r>
      <w:proofErr w:type="gramEnd"/>
      <w:r>
        <w:rPr>
          <w:sz w:val="22"/>
        </w:rPr>
        <w:t>时间为准</w:t>
      </w:r>
    </w:p>
    <w:p w:rsidR="00B67D89" w:rsidRDefault="00B67D89" w:rsidP="00B67D89">
      <w:pPr>
        <w:spacing w:line="288" w:lineRule="auto"/>
        <w:ind w:firstLineChars="200" w:firstLine="440"/>
        <w:rPr>
          <w:sz w:val="22"/>
        </w:rPr>
      </w:pPr>
      <w:r>
        <w:rPr>
          <w:rFonts w:hint="eastAsia"/>
          <w:sz w:val="22"/>
        </w:rPr>
        <w:t>（</w:t>
      </w:r>
      <w:r>
        <w:rPr>
          <w:rFonts w:hint="eastAsia"/>
          <w:sz w:val="22"/>
        </w:rPr>
        <w:t>4</w:t>
      </w:r>
      <w:r>
        <w:rPr>
          <w:rFonts w:hint="eastAsia"/>
          <w:sz w:val="22"/>
        </w:rPr>
        <w:t>）</w:t>
      </w:r>
      <w:r>
        <w:rPr>
          <w:sz w:val="22"/>
        </w:rPr>
        <w:t>控制状态可视化</w:t>
      </w:r>
    </w:p>
    <w:p w:rsidR="00B67D89" w:rsidRDefault="00B67D89" w:rsidP="00B67D89">
      <w:pPr>
        <w:numPr>
          <w:ilvl w:val="0"/>
          <w:numId w:val="54"/>
        </w:numPr>
        <w:spacing w:line="288" w:lineRule="auto"/>
        <w:ind w:leftChars="200" w:left="840"/>
        <w:rPr>
          <w:sz w:val="22"/>
        </w:rPr>
      </w:pPr>
      <w:r>
        <w:rPr>
          <w:sz w:val="22"/>
        </w:rPr>
        <w:t>状态监视：监视系统运行状态，路口设备状态等；</w:t>
      </w:r>
    </w:p>
    <w:p w:rsidR="00B67D89" w:rsidRDefault="00B67D89" w:rsidP="00B67D89">
      <w:pPr>
        <w:numPr>
          <w:ilvl w:val="0"/>
          <w:numId w:val="54"/>
        </w:numPr>
        <w:spacing w:line="288" w:lineRule="auto"/>
        <w:ind w:leftChars="200" w:left="840"/>
        <w:rPr>
          <w:sz w:val="22"/>
        </w:rPr>
      </w:pPr>
      <w:r>
        <w:rPr>
          <w:sz w:val="22"/>
        </w:rPr>
        <w:t>路口图形监视：监视路口放行状态、倒计时、检测器状态，相位、优先、协调状态等；</w:t>
      </w:r>
    </w:p>
    <w:p w:rsidR="00B67D89" w:rsidRDefault="00B67D89" w:rsidP="00B67D89">
      <w:pPr>
        <w:numPr>
          <w:ilvl w:val="0"/>
          <w:numId w:val="54"/>
        </w:numPr>
        <w:spacing w:line="288" w:lineRule="auto"/>
        <w:ind w:leftChars="200" w:left="840"/>
        <w:rPr>
          <w:sz w:val="22"/>
        </w:rPr>
      </w:pPr>
      <w:r>
        <w:rPr>
          <w:sz w:val="22"/>
        </w:rPr>
        <w:t>流量监视：监视流量、占有率、平均速度、车头时距等，支持流量报警；</w:t>
      </w:r>
    </w:p>
    <w:p w:rsidR="00B67D89" w:rsidRDefault="00B67D89" w:rsidP="00B67D89">
      <w:pPr>
        <w:numPr>
          <w:ilvl w:val="0"/>
          <w:numId w:val="54"/>
        </w:numPr>
        <w:spacing w:line="288" w:lineRule="auto"/>
        <w:ind w:leftChars="200" w:left="840"/>
        <w:rPr>
          <w:sz w:val="22"/>
        </w:rPr>
      </w:pPr>
      <w:r>
        <w:rPr>
          <w:sz w:val="22"/>
        </w:rPr>
        <w:t>勤务预案执行状态监视：监视预案的所有路口的联机状态、当前放行状态、预案执行情况。</w:t>
      </w:r>
    </w:p>
    <w:p w:rsidR="00B67D89" w:rsidRDefault="00B67D89" w:rsidP="00B67D89">
      <w:pPr>
        <w:numPr>
          <w:ilvl w:val="0"/>
          <w:numId w:val="54"/>
        </w:numPr>
        <w:spacing w:line="288" w:lineRule="auto"/>
        <w:ind w:leftChars="200" w:left="840"/>
        <w:rPr>
          <w:sz w:val="22"/>
        </w:rPr>
      </w:pPr>
      <w:r>
        <w:rPr>
          <w:sz w:val="22"/>
        </w:rPr>
        <w:t>监视子区交通状态：子区各控制点的饱和度，子区各控制点的平均延误，子区各控制点的实际相位差。</w:t>
      </w:r>
    </w:p>
    <w:p w:rsidR="00B67D89" w:rsidRDefault="00B67D89" w:rsidP="00B67D89">
      <w:pPr>
        <w:spacing w:line="288" w:lineRule="auto"/>
        <w:ind w:firstLineChars="200" w:firstLine="440"/>
        <w:rPr>
          <w:sz w:val="22"/>
        </w:rPr>
      </w:pPr>
      <w:r>
        <w:rPr>
          <w:rFonts w:hint="eastAsia"/>
          <w:sz w:val="22"/>
        </w:rPr>
        <w:t>（</w:t>
      </w:r>
      <w:r>
        <w:rPr>
          <w:rFonts w:hint="eastAsia"/>
          <w:sz w:val="22"/>
        </w:rPr>
        <w:t>5</w:t>
      </w:r>
      <w:r>
        <w:rPr>
          <w:rFonts w:hint="eastAsia"/>
          <w:sz w:val="22"/>
        </w:rPr>
        <w:t>）</w:t>
      </w:r>
      <w:r>
        <w:rPr>
          <w:sz w:val="22"/>
        </w:rPr>
        <w:t>查询统计功能</w:t>
      </w:r>
    </w:p>
    <w:p w:rsidR="00B67D89" w:rsidRDefault="00B67D89" w:rsidP="00B67D89">
      <w:pPr>
        <w:numPr>
          <w:ilvl w:val="0"/>
          <w:numId w:val="54"/>
        </w:numPr>
        <w:spacing w:line="288" w:lineRule="auto"/>
        <w:ind w:leftChars="200" w:left="840"/>
        <w:rPr>
          <w:sz w:val="22"/>
        </w:rPr>
      </w:pPr>
      <w:r>
        <w:rPr>
          <w:sz w:val="22"/>
        </w:rPr>
        <w:t>路口流量统计：</w:t>
      </w:r>
      <w:proofErr w:type="gramStart"/>
      <w:r>
        <w:rPr>
          <w:sz w:val="22"/>
        </w:rPr>
        <w:t>路口周</w:t>
      </w:r>
      <w:proofErr w:type="gramEnd"/>
      <w:r>
        <w:rPr>
          <w:sz w:val="22"/>
        </w:rPr>
        <w:t>流量日变图，</w:t>
      </w:r>
      <w:proofErr w:type="gramStart"/>
      <w:r>
        <w:rPr>
          <w:sz w:val="22"/>
        </w:rPr>
        <w:t>路口月流量</w:t>
      </w:r>
      <w:proofErr w:type="gramEnd"/>
      <w:r>
        <w:rPr>
          <w:sz w:val="22"/>
        </w:rPr>
        <w:t>统计，路口日周月流量统计，路口指定时间间隔流量统计</w:t>
      </w:r>
    </w:p>
    <w:p w:rsidR="00B67D89" w:rsidRDefault="00B67D89" w:rsidP="00B67D89">
      <w:pPr>
        <w:numPr>
          <w:ilvl w:val="0"/>
          <w:numId w:val="54"/>
        </w:numPr>
        <w:spacing w:line="288" w:lineRule="auto"/>
        <w:ind w:leftChars="200" w:left="840"/>
        <w:rPr>
          <w:sz w:val="22"/>
        </w:rPr>
      </w:pPr>
      <w:r>
        <w:rPr>
          <w:sz w:val="22"/>
        </w:rPr>
        <w:lastRenderedPageBreak/>
        <w:t>路口指定方向流量统计：任意指定统计方向，统计时间可选</w:t>
      </w:r>
    </w:p>
    <w:p w:rsidR="00B67D89" w:rsidRDefault="00B67D89" w:rsidP="00B67D89">
      <w:pPr>
        <w:numPr>
          <w:ilvl w:val="0"/>
          <w:numId w:val="54"/>
        </w:numPr>
        <w:spacing w:line="288" w:lineRule="auto"/>
        <w:ind w:leftChars="200" w:left="840"/>
        <w:rPr>
          <w:sz w:val="22"/>
        </w:rPr>
      </w:pPr>
      <w:r>
        <w:rPr>
          <w:sz w:val="22"/>
        </w:rPr>
        <w:t>路口各车道流量、占有率统计：可以指定统计的时间间隔，可以统计流量或占有率，可以按车道或入口方向统计</w:t>
      </w:r>
    </w:p>
    <w:p w:rsidR="00B67D89" w:rsidRDefault="00B67D89" w:rsidP="00B67D89">
      <w:pPr>
        <w:spacing w:line="288" w:lineRule="auto"/>
        <w:ind w:firstLineChars="200" w:firstLine="440"/>
        <w:rPr>
          <w:sz w:val="22"/>
        </w:rPr>
      </w:pPr>
      <w:r>
        <w:rPr>
          <w:rFonts w:hint="eastAsia"/>
          <w:sz w:val="22"/>
        </w:rPr>
        <w:t>（</w:t>
      </w:r>
      <w:r>
        <w:rPr>
          <w:rFonts w:hint="eastAsia"/>
          <w:sz w:val="22"/>
        </w:rPr>
        <w:t>6</w:t>
      </w:r>
      <w:r>
        <w:rPr>
          <w:rFonts w:hint="eastAsia"/>
          <w:sz w:val="22"/>
        </w:rPr>
        <w:t>）</w:t>
      </w:r>
      <w:r>
        <w:rPr>
          <w:sz w:val="22"/>
        </w:rPr>
        <w:t>与</w:t>
      </w:r>
      <w:r>
        <w:rPr>
          <w:rFonts w:hint="eastAsia"/>
          <w:sz w:val="22"/>
        </w:rPr>
        <w:t>“易的</w:t>
      </w:r>
      <w:r>
        <w:rPr>
          <w:sz w:val="22"/>
        </w:rPr>
        <w:t>PASS</w:t>
      </w:r>
      <w:r>
        <w:rPr>
          <w:rFonts w:hint="eastAsia"/>
          <w:sz w:val="22"/>
        </w:rPr>
        <w:t>”</w:t>
      </w:r>
      <w:r>
        <w:rPr>
          <w:sz w:val="22"/>
        </w:rPr>
        <w:t>系统数据对接要求</w:t>
      </w:r>
    </w:p>
    <w:p w:rsidR="00B67D89" w:rsidRDefault="00B67D89" w:rsidP="00B67D89">
      <w:pPr>
        <w:spacing w:line="288" w:lineRule="auto"/>
        <w:ind w:firstLineChars="200" w:firstLine="440"/>
        <w:rPr>
          <w:sz w:val="22"/>
        </w:rPr>
      </w:pPr>
      <w:r>
        <w:rPr>
          <w:rFonts w:ascii="Times New Roman" w:hAnsi="Times New Roman"/>
          <w:sz w:val="22"/>
        </w:rPr>
        <w:t>升级后的信号控制系统，在支持国家标准《公安交通集成指挥平台通信协议</w:t>
      </w:r>
      <w:r>
        <w:rPr>
          <w:rFonts w:ascii="Times New Roman" w:hAnsi="Times New Roman"/>
          <w:sz w:val="22"/>
        </w:rPr>
        <w:t xml:space="preserve"> </w:t>
      </w:r>
      <w:r>
        <w:rPr>
          <w:rFonts w:ascii="Times New Roman" w:hAnsi="Times New Roman"/>
          <w:sz w:val="22"/>
        </w:rPr>
        <w:t>第</w:t>
      </w:r>
      <w:r>
        <w:rPr>
          <w:rFonts w:ascii="Times New Roman" w:hAnsi="Times New Roman"/>
          <w:sz w:val="22"/>
        </w:rPr>
        <w:t xml:space="preserve">2 </w:t>
      </w:r>
      <w:r>
        <w:rPr>
          <w:rFonts w:ascii="Times New Roman" w:hAnsi="Times New Roman"/>
          <w:sz w:val="22"/>
        </w:rPr>
        <w:t>部分：交通信号控制系统》（</w:t>
      </w:r>
      <w:r>
        <w:rPr>
          <w:rFonts w:ascii="Times New Roman" w:hAnsi="Times New Roman"/>
          <w:sz w:val="22"/>
        </w:rPr>
        <w:t>GA/T1049.2</w:t>
      </w:r>
      <w:r>
        <w:rPr>
          <w:rFonts w:ascii="Times New Roman" w:hAnsi="Times New Roman"/>
          <w:sz w:val="22"/>
        </w:rPr>
        <w:t>）的基础上，还需通过协议开放、接口对接等方式，实现：支持信号灯状态发生变化时主动推送信号方案信息、支持开放读取信号</w:t>
      </w:r>
      <w:r>
        <w:rPr>
          <w:sz w:val="22"/>
        </w:rPr>
        <w:t>机基础信息（含信号机调度计划、时段计划、信号方案、灯组接线关系等）、支持主动推送信号机故障信息、并支持信号机基础信息的远程修改等。</w:t>
      </w:r>
    </w:p>
    <w:p w:rsidR="00B67D89" w:rsidRDefault="00B67D89" w:rsidP="00B67D89">
      <w:pPr>
        <w:spacing w:line="288" w:lineRule="auto"/>
        <w:ind w:firstLineChars="200" w:firstLine="440"/>
        <w:rPr>
          <w:sz w:val="22"/>
        </w:rPr>
      </w:pPr>
      <w:r>
        <w:rPr>
          <w:sz w:val="22"/>
        </w:rPr>
        <w:t>对接内容</w:t>
      </w:r>
      <w:r>
        <w:rPr>
          <w:rFonts w:hint="eastAsia"/>
          <w:sz w:val="22"/>
        </w:rPr>
        <w:t>：</w:t>
      </w:r>
      <w:r>
        <w:rPr>
          <w:sz w:val="22"/>
        </w:rPr>
        <w:t>对信号机管</w:t>
      </w:r>
      <w:proofErr w:type="gramStart"/>
      <w:r>
        <w:rPr>
          <w:sz w:val="22"/>
        </w:rPr>
        <w:t>控主要</w:t>
      </w:r>
      <w:proofErr w:type="gramEnd"/>
      <w:r>
        <w:rPr>
          <w:sz w:val="22"/>
        </w:rPr>
        <w:t>包括四个方面：</w:t>
      </w:r>
    </w:p>
    <w:p w:rsidR="00B67D89" w:rsidRDefault="00B67D89" w:rsidP="00B67D89">
      <w:pPr>
        <w:numPr>
          <w:ilvl w:val="0"/>
          <w:numId w:val="54"/>
        </w:numPr>
        <w:spacing w:line="288" w:lineRule="auto"/>
        <w:ind w:leftChars="200" w:left="840"/>
        <w:rPr>
          <w:sz w:val="22"/>
        </w:rPr>
      </w:pPr>
      <w:r>
        <w:rPr>
          <w:sz w:val="22"/>
        </w:rPr>
        <w:t>获取各信号机的静态数据。</w:t>
      </w:r>
    </w:p>
    <w:p w:rsidR="00B67D89" w:rsidRDefault="00B67D89" w:rsidP="00B67D89">
      <w:pPr>
        <w:numPr>
          <w:ilvl w:val="0"/>
          <w:numId w:val="54"/>
        </w:numPr>
        <w:spacing w:line="288" w:lineRule="auto"/>
        <w:ind w:leftChars="200" w:left="840"/>
        <w:rPr>
          <w:sz w:val="22"/>
        </w:rPr>
      </w:pPr>
      <w:r>
        <w:rPr>
          <w:sz w:val="22"/>
        </w:rPr>
        <w:t>获取各信号机的动态数据。</w:t>
      </w:r>
    </w:p>
    <w:p w:rsidR="00B67D89" w:rsidRDefault="00B67D89" w:rsidP="00B67D89">
      <w:pPr>
        <w:numPr>
          <w:ilvl w:val="0"/>
          <w:numId w:val="54"/>
        </w:numPr>
        <w:spacing w:line="288" w:lineRule="auto"/>
        <w:ind w:leftChars="200" w:left="840"/>
        <w:rPr>
          <w:sz w:val="22"/>
        </w:rPr>
      </w:pPr>
      <w:r>
        <w:rPr>
          <w:sz w:val="22"/>
        </w:rPr>
        <w:t>执行控制指令。</w:t>
      </w:r>
    </w:p>
    <w:p w:rsidR="00B67D89" w:rsidRDefault="00B67D89" w:rsidP="00B67D89">
      <w:pPr>
        <w:numPr>
          <w:ilvl w:val="0"/>
          <w:numId w:val="54"/>
        </w:numPr>
        <w:spacing w:line="288" w:lineRule="auto"/>
        <w:ind w:leftChars="200" w:left="840"/>
        <w:rPr>
          <w:sz w:val="22"/>
        </w:rPr>
      </w:pPr>
      <w:r>
        <w:rPr>
          <w:sz w:val="22"/>
        </w:rPr>
        <w:t>优化方案的下发。</w:t>
      </w: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80" w:name="_Toc144476769"/>
      <w:r>
        <w:rPr>
          <w:rFonts w:ascii="Times New Roman" w:hAnsi="Times New Roman" w:hint="eastAsia"/>
          <w:color w:val="000000"/>
          <w:sz w:val="22"/>
        </w:rPr>
        <w:t>10.1.3</w:t>
      </w:r>
      <w:bookmarkStart w:id="81" w:name="_Hlk141274298"/>
      <w:r>
        <w:rPr>
          <w:rFonts w:ascii="Times New Roman" w:hAnsi="Times New Roman" w:hint="eastAsia"/>
          <w:color w:val="000000"/>
          <w:sz w:val="22"/>
        </w:rPr>
        <w:t>城市高速路网治安防控建设</w:t>
      </w:r>
      <w:bookmarkEnd w:id="80"/>
      <w:bookmarkEnd w:id="81"/>
    </w:p>
    <w:p w:rsidR="00B67D89" w:rsidRDefault="00B67D89" w:rsidP="00B67D89">
      <w:pPr>
        <w:spacing w:line="288" w:lineRule="auto"/>
        <w:ind w:firstLineChars="200" w:firstLine="440"/>
        <w:rPr>
          <w:sz w:val="22"/>
        </w:rPr>
      </w:pPr>
      <w:r>
        <w:rPr>
          <w:rFonts w:hint="eastAsia"/>
          <w:sz w:val="22"/>
        </w:rPr>
        <w:t>根据市局相关建设要求，本项目城市高速路网治安防控建设功能要求如下：</w:t>
      </w:r>
    </w:p>
    <w:p w:rsidR="00B67D89" w:rsidRDefault="00B67D89" w:rsidP="00B67D89">
      <w:pPr>
        <w:spacing w:line="288" w:lineRule="auto"/>
        <w:ind w:firstLineChars="200" w:firstLine="440"/>
        <w:rPr>
          <w:sz w:val="22"/>
        </w:rPr>
      </w:pPr>
      <w:r>
        <w:rPr>
          <w:rFonts w:hint="eastAsia"/>
          <w:sz w:val="22"/>
        </w:rPr>
        <w:t>本工程需完成高速收费站和出入□车辆卡口的机动车、驾驶人脸像和其他信息的采集，对机动车号牌、人脸等信息进行识别，将数据和图片上传至后端及时与重点嫌疑车辆及人员进行比对、报警。功能要求如下：</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）车辆抓拍功能</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在各种时段、各种环境光及各种天气下，对</w:t>
      </w:r>
      <w:r>
        <w:rPr>
          <w:rFonts w:ascii="Times New Roman" w:hAnsi="Times New Roman"/>
          <w:sz w:val="22"/>
        </w:rPr>
        <w:t>l-200km</w:t>
      </w:r>
      <w:r>
        <w:rPr>
          <w:rFonts w:ascii="Times New Roman" w:hAnsi="Times New Roman" w:hint="eastAsia"/>
          <w:sz w:val="22"/>
        </w:rPr>
        <w:t>/</w:t>
      </w:r>
      <w:r>
        <w:rPr>
          <w:rFonts w:ascii="Times New Roman" w:hAnsi="Times New Roman"/>
          <w:sz w:val="22"/>
        </w:rPr>
        <w:t>h</w:t>
      </w:r>
      <w:r>
        <w:rPr>
          <w:rFonts w:ascii="Times New Roman" w:hAnsi="Times New Roman"/>
          <w:sz w:val="22"/>
        </w:rPr>
        <w:t>范围内行驶的所有车辆进行抓拍，车辆图像捕获率大于</w:t>
      </w:r>
      <w:r>
        <w:rPr>
          <w:rFonts w:ascii="Times New Roman" w:hAnsi="Times New Roman"/>
          <w:sz w:val="22"/>
        </w:rPr>
        <w:t>99</w:t>
      </w:r>
      <w:r>
        <w:rPr>
          <w:rFonts w:ascii="Times New Roman" w:hAnsi="Times New Roman" w:hint="eastAsia"/>
          <w:sz w:val="22"/>
        </w:rPr>
        <w:t>%</w:t>
      </w:r>
      <w:r>
        <w:rPr>
          <w:rFonts w:ascii="Times New Roman" w:hAnsi="Times New Roman"/>
          <w:sz w:val="22"/>
        </w:rPr>
        <w:t>。卡口摄像机抓拍要求</w:t>
      </w:r>
      <w:r>
        <w:rPr>
          <w:rFonts w:ascii="Times New Roman" w:hAnsi="Times New Roman"/>
          <w:sz w:val="22"/>
        </w:rPr>
        <w:t>1</w:t>
      </w:r>
      <w:r>
        <w:rPr>
          <w:rFonts w:ascii="Times New Roman" w:hAnsi="Times New Roman"/>
          <w:sz w:val="22"/>
        </w:rPr>
        <w:t>张机动车全景图片，信息主要包括经过地点、行驶方向、经过时间、号牌号码、车标类型、号牌颜色、车身颜色、车辆类型等内容。</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）面部特征记录</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安装的智能监控感知设备</w:t>
      </w:r>
      <w:proofErr w:type="gramStart"/>
      <w:r>
        <w:rPr>
          <w:rFonts w:ascii="Times New Roman" w:hAnsi="Times New Roman"/>
          <w:sz w:val="22"/>
        </w:rPr>
        <w:t>需支持</w:t>
      </w:r>
      <w:proofErr w:type="gramEnd"/>
      <w:r>
        <w:rPr>
          <w:rFonts w:ascii="Times New Roman" w:hAnsi="Times New Roman"/>
          <w:sz w:val="22"/>
        </w:rPr>
        <w:t>车辆前排司乘人员面部特征采集。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）智能补光功能</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满足在各种环境光和气候条件下</w:t>
      </w:r>
      <w:r>
        <w:rPr>
          <w:rFonts w:ascii="Times New Roman" w:hAnsi="Times New Roman" w:hint="eastAsia"/>
          <w:sz w:val="22"/>
        </w:rPr>
        <w:t>，</w:t>
      </w:r>
      <w:r>
        <w:rPr>
          <w:rFonts w:ascii="Times New Roman" w:hAnsi="Times New Roman"/>
          <w:sz w:val="22"/>
        </w:rPr>
        <w:t>可以保证车辆抓拍图片的质量，确保车辆特征都清晰可辨。同时采用环保补光灯的方式，保证车辆抓拍图片满足取证规范的同时消除光污染。</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）车辆牌照自动识别</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依照《机动车号牌图像自动识别技术规范》（</w:t>
      </w:r>
      <w:r>
        <w:rPr>
          <w:rFonts w:ascii="Times New Roman" w:hAnsi="Times New Roman"/>
          <w:sz w:val="22"/>
        </w:rPr>
        <w:t>GA/T 833-2016</w:t>
      </w:r>
      <w:r>
        <w:rPr>
          <w:rFonts w:ascii="Times New Roman" w:hAnsi="Times New Roman"/>
          <w:sz w:val="22"/>
        </w:rPr>
        <w:t>）中的要求对机动车实现号牌自动识别。支持对</w:t>
      </w:r>
      <w:r>
        <w:rPr>
          <w:rFonts w:ascii="Times New Roman" w:hAnsi="Times New Roman"/>
          <w:sz w:val="22"/>
        </w:rPr>
        <w:t>GA 36-2018</w:t>
      </w:r>
      <w:r>
        <w:rPr>
          <w:rFonts w:ascii="Times New Roman" w:hAnsi="Times New Roman"/>
          <w:sz w:val="22"/>
        </w:rPr>
        <w:t>规定的号牌（摩托车号牌、低速车号牌、临时号牌、拖拉机号牌除外）、武警汽车号牌和军队汽车号牌等自动识别，同时支持对新能源车牌、港澳进出大陆车牌、领事馆车牌、大使馆车牌等自动识别。</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5</w:t>
      </w:r>
      <w:r>
        <w:rPr>
          <w:rFonts w:ascii="Times New Roman" w:hAnsi="Times New Roman"/>
          <w:sz w:val="22"/>
        </w:rPr>
        <w:t>）数据断点续传</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支持断点续传功能。网络传输通道发生故障时，能在一定时间内临时缓存完整的数据信息，当通信恢复以后，临时存储的数据能自动续传，补录到中心平台集中存储。</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6</w:t>
      </w:r>
      <w:r>
        <w:rPr>
          <w:rFonts w:ascii="Times New Roman" w:hAnsi="Times New Roman"/>
          <w:sz w:val="22"/>
        </w:rPr>
        <w:t>）图像防篡改功能</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原始图像信息具备防篡改功能，避免在传输、存储、处理等过程中被人为篡改。</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lastRenderedPageBreak/>
        <w:t>（</w:t>
      </w:r>
      <w:r>
        <w:rPr>
          <w:rFonts w:ascii="Times New Roman" w:hAnsi="Times New Roman"/>
          <w:sz w:val="22"/>
        </w:rPr>
        <w:t>7</w:t>
      </w:r>
      <w:r>
        <w:rPr>
          <w:rFonts w:ascii="Times New Roman" w:hAnsi="Times New Roman"/>
          <w:sz w:val="22"/>
        </w:rPr>
        <w:t>）车型判别功能</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应具备识别小型客（轿）车、面包车、大型客车、小型货车、大型货车等车辆类型。</w:t>
      </w:r>
    </w:p>
    <w:p w:rsidR="00B67D89" w:rsidRDefault="00B67D89" w:rsidP="00B67D89">
      <w:pPr>
        <w:adjustRightInd w:val="0"/>
        <w:snapToGrid w:val="0"/>
        <w:spacing w:line="288" w:lineRule="auto"/>
        <w:ind w:firstLineChars="200" w:firstLine="440"/>
        <w:jc w:val="left"/>
        <w:outlineLvl w:val="3"/>
        <w:rPr>
          <w:rFonts w:ascii="Times New Roman" w:hAnsi="Times New Roman"/>
          <w:color w:val="000000"/>
          <w:sz w:val="22"/>
        </w:rPr>
      </w:pPr>
      <w:bookmarkStart w:id="82" w:name="_Toc144476770"/>
      <w:r>
        <w:rPr>
          <w:rFonts w:ascii="Times New Roman" w:hAnsi="Times New Roman"/>
          <w:color w:val="000000"/>
          <w:sz w:val="22"/>
        </w:rPr>
        <w:t xml:space="preserve">10.2 </w:t>
      </w:r>
      <w:r>
        <w:rPr>
          <w:rFonts w:ascii="Times New Roman" w:hAnsi="Times New Roman"/>
          <w:color w:val="000000"/>
          <w:sz w:val="22"/>
        </w:rPr>
        <w:t>系统技术指标</w:t>
      </w:r>
      <w:bookmarkEnd w:id="82"/>
    </w:p>
    <w:p w:rsidR="00B67D89" w:rsidRDefault="00B67D89" w:rsidP="00B67D89">
      <w:pPr>
        <w:adjustRightInd w:val="0"/>
        <w:snapToGrid w:val="0"/>
        <w:spacing w:line="288" w:lineRule="auto"/>
        <w:ind w:firstLineChars="200" w:firstLine="440"/>
        <w:jc w:val="left"/>
        <w:outlineLvl w:val="4"/>
        <w:rPr>
          <w:rFonts w:ascii="Times New Roman" w:hAnsi="Times New Roman"/>
          <w:color w:val="000000"/>
          <w:sz w:val="22"/>
        </w:rPr>
      </w:pPr>
      <w:bookmarkStart w:id="83" w:name="_Toc144476771"/>
      <w:r>
        <w:rPr>
          <w:rFonts w:ascii="Times New Roman" w:hAnsi="Times New Roman"/>
          <w:color w:val="000000"/>
          <w:sz w:val="22"/>
        </w:rPr>
        <w:t xml:space="preserve">10.2.1 </w:t>
      </w:r>
      <w:proofErr w:type="gramStart"/>
      <w:r>
        <w:rPr>
          <w:rFonts w:ascii="Times New Roman" w:hAnsi="Times New Roman"/>
          <w:color w:val="000000"/>
          <w:sz w:val="22"/>
        </w:rPr>
        <w:t>个体级交通</w:t>
      </w:r>
      <w:proofErr w:type="gramEnd"/>
      <w:r>
        <w:rPr>
          <w:rFonts w:ascii="Times New Roman" w:hAnsi="Times New Roman"/>
          <w:color w:val="000000"/>
          <w:sz w:val="22"/>
        </w:rPr>
        <w:t>主体感知部分</w:t>
      </w:r>
      <w:bookmarkEnd w:id="83"/>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10.2.1.1</w:t>
      </w:r>
      <w:r>
        <w:rPr>
          <w:rFonts w:ascii="Times New Roman" w:hAnsi="Times New Roman"/>
          <w:sz w:val="22"/>
        </w:rPr>
        <w:t>车辆图像记录</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）图片格式应采用</w:t>
      </w:r>
      <w:r>
        <w:rPr>
          <w:rFonts w:ascii="Times New Roman" w:hAnsi="Times New Roman"/>
          <w:sz w:val="22"/>
        </w:rPr>
        <w:t>JPEG</w:t>
      </w:r>
      <w:r>
        <w:rPr>
          <w:rFonts w:ascii="Times New Roman" w:hAnsi="Times New Roman"/>
          <w:sz w:val="22"/>
        </w:rPr>
        <w:t>格式，</w:t>
      </w:r>
      <w:r>
        <w:rPr>
          <w:rFonts w:ascii="Times New Roman" w:hAnsi="Times New Roman"/>
          <w:sz w:val="22"/>
        </w:rPr>
        <w:t>JPEG</w:t>
      </w:r>
      <w:r>
        <w:rPr>
          <w:rFonts w:ascii="Times New Roman" w:hAnsi="Times New Roman"/>
          <w:sz w:val="22"/>
        </w:rPr>
        <w:t>图片编码应符合</w:t>
      </w:r>
      <w:r>
        <w:rPr>
          <w:rFonts w:ascii="Times New Roman" w:hAnsi="Times New Roman"/>
          <w:sz w:val="22"/>
        </w:rPr>
        <w:t>ISO/IEC 15444:2000</w:t>
      </w:r>
      <w:r>
        <w:rPr>
          <w:rFonts w:ascii="Times New Roman" w:hAnsi="Times New Roman"/>
          <w:sz w:val="22"/>
        </w:rPr>
        <w:t>的要求，记录的每张图片应包含时间信息，至少精确到</w:t>
      </w:r>
      <w:r>
        <w:rPr>
          <w:rFonts w:ascii="Times New Roman" w:hAnsi="Times New Roman"/>
          <w:sz w:val="22"/>
        </w:rPr>
        <w:t>0.1s</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）通过监测点的车辆图像捕获率应不小于</w:t>
      </w:r>
      <w:r>
        <w:rPr>
          <w:rFonts w:ascii="Times New Roman" w:hAnsi="Times New Roman"/>
          <w:sz w:val="22"/>
        </w:rPr>
        <w:t>99%</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）车辆图像捕获时应不受雨、雪、雾等天气、环境光和相邻车道通行车辆的影响，空拍和重拍的图像记录应小于</w:t>
      </w:r>
      <w:r>
        <w:rPr>
          <w:rFonts w:ascii="Times New Roman" w:hAnsi="Times New Roman"/>
          <w:sz w:val="22"/>
        </w:rPr>
        <w:t>3%</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）单个号牌特征的识别时间应不大于</w:t>
      </w:r>
      <w:r>
        <w:rPr>
          <w:rFonts w:ascii="Times New Roman" w:hAnsi="Times New Roman"/>
          <w:sz w:val="22"/>
        </w:rPr>
        <w:t>40ms</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10.2.1.2</w:t>
      </w:r>
      <w:r>
        <w:rPr>
          <w:rFonts w:ascii="Times New Roman" w:hAnsi="Times New Roman"/>
          <w:sz w:val="22"/>
        </w:rPr>
        <w:t>车辆号牌识别</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日间车辆号牌号码识别准确率应不小于</w:t>
      </w:r>
      <w:r>
        <w:rPr>
          <w:rFonts w:ascii="Times New Roman" w:hAnsi="Times New Roman"/>
          <w:sz w:val="22"/>
        </w:rPr>
        <w:t>95%</w:t>
      </w:r>
      <w:r>
        <w:rPr>
          <w:rFonts w:ascii="Times New Roman" w:hAnsi="Times New Roman"/>
          <w:sz w:val="22"/>
        </w:rPr>
        <w:t>；夜间车辆号牌号码识别准确率应不小于</w:t>
      </w:r>
      <w:r>
        <w:rPr>
          <w:rFonts w:ascii="Times New Roman" w:hAnsi="Times New Roman"/>
          <w:sz w:val="22"/>
        </w:rPr>
        <w:t>90%</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10.2.1.3</w:t>
      </w:r>
      <w:r>
        <w:rPr>
          <w:rFonts w:ascii="Times New Roman" w:hAnsi="Times New Roman"/>
          <w:sz w:val="22"/>
        </w:rPr>
        <w:t>时钟同步</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系统时间应与市局校时系统同步，</w:t>
      </w:r>
      <w:r>
        <w:rPr>
          <w:rFonts w:ascii="Times New Roman" w:hAnsi="Times New Roman"/>
          <w:sz w:val="22"/>
        </w:rPr>
        <w:t>24h</w:t>
      </w:r>
      <w:r>
        <w:rPr>
          <w:rFonts w:ascii="Times New Roman" w:hAnsi="Times New Roman"/>
          <w:sz w:val="22"/>
        </w:rPr>
        <w:t>误差应不超过</w:t>
      </w:r>
      <w:r>
        <w:rPr>
          <w:rFonts w:ascii="Times New Roman" w:hAnsi="Times New Roman"/>
          <w:sz w:val="22"/>
        </w:rPr>
        <w:t>1s</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102.1.4</w:t>
      </w:r>
      <w:r>
        <w:rPr>
          <w:rFonts w:ascii="Times New Roman" w:hAnsi="Times New Roman"/>
          <w:sz w:val="22"/>
        </w:rPr>
        <w:t>联网数据传输</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）数据采集从前端设备传输到市局数据中心（</w:t>
      </w:r>
      <w:proofErr w:type="gramStart"/>
      <w:r>
        <w:rPr>
          <w:rFonts w:ascii="Times New Roman" w:hAnsi="Times New Roman"/>
          <w:sz w:val="22"/>
        </w:rPr>
        <w:t>一</w:t>
      </w:r>
      <w:proofErr w:type="gramEnd"/>
      <w:r>
        <w:rPr>
          <w:rFonts w:ascii="Times New Roman" w:hAnsi="Times New Roman"/>
          <w:sz w:val="22"/>
        </w:rPr>
        <w:t>中心，</w:t>
      </w:r>
      <w:proofErr w:type="gramStart"/>
      <w:r>
        <w:rPr>
          <w:rFonts w:ascii="Times New Roman" w:hAnsi="Times New Roman"/>
          <w:sz w:val="22"/>
        </w:rPr>
        <w:t>一</w:t>
      </w:r>
      <w:proofErr w:type="gramEnd"/>
      <w:r>
        <w:rPr>
          <w:rFonts w:ascii="Times New Roman" w:hAnsi="Times New Roman"/>
          <w:sz w:val="22"/>
        </w:rPr>
        <w:t>平台）时间延迟不大于</w:t>
      </w:r>
      <w:r>
        <w:rPr>
          <w:rFonts w:ascii="Times New Roman" w:hAnsi="Times New Roman"/>
          <w:sz w:val="22"/>
        </w:rPr>
        <w:t>5.0</w:t>
      </w:r>
      <w:r>
        <w:rPr>
          <w:rFonts w:ascii="Times New Roman" w:hAnsi="Times New Roman"/>
          <w:sz w:val="22"/>
        </w:rPr>
        <w:t>秒。</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）采集设备视频数据传输应符合</w:t>
      </w:r>
      <w:r>
        <w:rPr>
          <w:rFonts w:ascii="Times New Roman" w:hAnsi="Times New Roman"/>
          <w:sz w:val="22"/>
        </w:rPr>
        <w:t>GB/T 28181</w:t>
      </w:r>
      <w:r>
        <w:rPr>
          <w:rFonts w:ascii="Times New Roman" w:hAnsi="Times New Roman"/>
          <w:sz w:val="22"/>
        </w:rPr>
        <w:t>标准。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10.2.1.5</w:t>
      </w:r>
      <w:r>
        <w:rPr>
          <w:rFonts w:ascii="Times New Roman" w:hAnsi="Times New Roman"/>
          <w:sz w:val="22"/>
        </w:rPr>
        <w:t>机动车违法行为记录</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闯红灯捕获率应不小于</w:t>
      </w:r>
      <w:r>
        <w:rPr>
          <w:rFonts w:ascii="Times New Roman" w:hAnsi="Times New Roman"/>
          <w:sz w:val="22"/>
        </w:rPr>
        <w:t>90%</w:t>
      </w:r>
      <w:r>
        <w:rPr>
          <w:rFonts w:ascii="Times New Roman" w:hAnsi="Times New Roman"/>
          <w:sz w:val="22"/>
        </w:rPr>
        <w:t>，逆向行驶捕获率应不小于</w:t>
      </w:r>
      <w:r>
        <w:rPr>
          <w:rFonts w:ascii="Times New Roman" w:hAnsi="Times New Roman"/>
          <w:sz w:val="22"/>
        </w:rPr>
        <w:t>90%</w:t>
      </w:r>
      <w:r>
        <w:rPr>
          <w:rFonts w:ascii="Times New Roman" w:hAnsi="Times New Roman"/>
          <w:sz w:val="22"/>
        </w:rPr>
        <w:t>，不按导向行驶、不按规定车道行驶捕获率应不小于</w:t>
      </w:r>
      <w:r>
        <w:rPr>
          <w:rFonts w:ascii="Times New Roman" w:hAnsi="Times New Roman"/>
          <w:sz w:val="22"/>
        </w:rPr>
        <w:t>90%</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10.2.1.3</w:t>
      </w:r>
      <w:r>
        <w:rPr>
          <w:rFonts w:ascii="Times New Roman" w:hAnsi="Times New Roman"/>
          <w:sz w:val="22"/>
        </w:rPr>
        <w:t>车辆品牌标志识别</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系统宜具备常见车辆品牌标志自动识别功能，日间识别准确率</w:t>
      </w:r>
      <w:r>
        <w:rPr>
          <w:rFonts w:ascii="Times New Roman" w:hAnsi="Times New Roman"/>
          <w:sz w:val="22"/>
        </w:rPr>
        <w:t>≥90%</w:t>
      </w:r>
      <w:r>
        <w:rPr>
          <w:rFonts w:ascii="Times New Roman" w:hAnsi="Times New Roman"/>
          <w:sz w:val="22"/>
        </w:rPr>
        <w:t>。</w:t>
      </w: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84" w:name="_Toc144476772"/>
      <w:r>
        <w:rPr>
          <w:rFonts w:ascii="Times New Roman" w:hAnsi="Times New Roman" w:hint="eastAsia"/>
          <w:color w:val="000000"/>
          <w:sz w:val="22"/>
        </w:rPr>
        <w:t xml:space="preserve">10.2.2 </w:t>
      </w:r>
      <w:r>
        <w:rPr>
          <w:rFonts w:ascii="Times New Roman" w:hAnsi="Times New Roman" w:hint="eastAsia"/>
          <w:color w:val="000000"/>
          <w:sz w:val="22"/>
        </w:rPr>
        <w:t>单点信号机联网部分</w:t>
      </w:r>
      <w:bookmarkEnd w:id="84"/>
    </w:p>
    <w:p w:rsidR="00B67D89" w:rsidRDefault="00B67D89" w:rsidP="00B67D89">
      <w:pPr>
        <w:spacing w:line="288" w:lineRule="auto"/>
        <w:ind w:firstLineChars="200" w:firstLine="440"/>
        <w:rPr>
          <w:sz w:val="22"/>
        </w:rPr>
      </w:pPr>
      <w:r>
        <w:rPr>
          <w:rFonts w:hint="eastAsia"/>
          <w:sz w:val="22"/>
        </w:rPr>
        <w:t>本项目使用的交通信号机应满足《道路交通信号控制机》（</w:t>
      </w:r>
      <w:r>
        <w:rPr>
          <w:rFonts w:hint="eastAsia"/>
          <w:sz w:val="22"/>
        </w:rPr>
        <w:t>GB25280-2016</w:t>
      </w:r>
      <w:r>
        <w:rPr>
          <w:rFonts w:hint="eastAsia"/>
          <w:sz w:val="22"/>
        </w:rPr>
        <w:t>）的规范，具备协调控制的交通信号控制机还应满足以下性能要求：</w:t>
      </w:r>
    </w:p>
    <w:p w:rsidR="00B67D89" w:rsidRDefault="00B67D89" w:rsidP="00B67D89">
      <w:pPr>
        <w:spacing w:line="288" w:lineRule="auto"/>
        <w:ind w:firstLineChars="200" w:firstLine="440"/>
        <w:rPr>
          <w:sz w:val="22"/>
        </w:rPr>
      </w:pPr>
      <w:r>
        <w:rPr>
          <w:rFonts w:hint="eastAsia"/>
          <w:sz w:val="22"/>
        </w:rPr>
        <w:t>（</w:t>
      </w:r>
      <w:r>
        <w:rPr>
          <w:rFonts w:hint="eastAsia"/>
          <w:sz w:val="22"/>
        </w:rPr>
        <w:t>1</w:t>
      </w:r>
      <w:r>
        <w:rPr>
          <w:rFonts w:hint="eastAsia"/>
          <w:sz w:val="22"/>
        </w:rPr>
        <w:t>）控制运行模式：</w:t>
      </w:r>
    </w:p>
    <w:p w:rsidR="00B67D89" w:rsidRDefault="00B67D89" w:rsidP="00B67D89">
      <w:pPr>
        <w:numPr>
          <w:ilvl w:val="0"/>
          <w:numId w:val="54"/>
        </w:numPr>
        <w:spacing w:line="288" w:lineRule="auto"/>
        <w:ind w:leftChars="200" w:left="840"/>
        <w:rPr>
          <w:sz w:val="22"/>
        </w:rPr>
      </w:pPr>
      <w:r>
        <w:rPr>
          <w:rFonts w:hint="eastAsia"/>
          <w:sz w:val="22"/>
        </w:rPr>
        <w:t>具备手动、定时、车辆感应、人行道定时</w:t>
      </w:r>
      <w:r>
        <w:rPr>
          <w:rFonts w:hint="eastAsia"/>
          <w:sz w:val="22"/>
        </w:rPr>
        <w:t>/</w:t>
      </w:r>
      <w:r>
        <w:rPr>
          <w:rFonts w:hint="eastAsia"/>
          <w:sz w:val="22"/>
        </w:rPr>
        <w:t>车辆感应；</w:t>
      </w:r>
    </w:p>
    <w:p w:rsidR="00B67D89" w:rsidRDefault="00B67D89" w:rsidP="00B67D89">
      <w:pPr>
        <w:numPr>
          <w:ilvl w:val="0"/>
          <w:numId w:val="54"/>
        </w:numPr>
        <w:spacing w:line="288" w:lineRule="auto"/>
        <w:ind w:leftChars="200" w:left="840"/>
        <w:rPr>
          <w:sz w:val="22"/>
        </w:rPr>
      </w:pPr>
      <w:r>
        <w:rPr>
          <w:rFonts w:hint="eastAsia"/>
          <w:sz w:val="22"/>
        </w:rPr>
        <w:t>能够无线</w:t>
      </w:r>
      <w:proofErr w:type="gramStart"/>
      <w:r>
        <w:rPr>
          <w:rFonts w:hint="eastAsia"/>
          <w:sz w:val="22"/>
        </w:rPr>
        <w:t>缆</w:t>
      </w:r>
      <w:proofErr w:type="gramEnd"/>
      <w:r>
        <w:rPr>
          <w:rFonts w:hint="eastAsia"/>
          <w:sz w:val="22"/>
        </w:rPr>
        <w:t>降级协调（包括有限的车辆感应）；</w:t>
      </w:r>
    </w:p>
    <w:p w:rsidR="00B67D89" w:rsidRDefault="00B67D89" w:rsidP="00B67D89">
      <w:pPr>
        <w:numPr>
          <w:ilvl w:val="0"/>
          <w:numId w:val="54"/>
        </w:numPr>
        <w:spacing w:line="288" w:lineRule="auto"/>
        <w:ind w:leftChars="200" w:left="840"/>
        <w:rPr>
          <w:sz w:val="22"/>
        </w:rPr>
      </w:pPr>
      <w:r>
        <w:rPr>
          <w:rFonts w:hint="eastAsia"/>
          <w:sz w:val="22"/>
        </w:rPr>
        <w:t>具备远程连接控制功能，可升级到系统控制；</w:t>
      </w:r>
    </w:p>
    <w:p w:rsidR="00B67D89" w:rsidRDefault="00B67D89" w:rsidP="00B67D89">
      <w:pPr>
        <w:numPr>
          <w:ilvl w:val="0"/>
          <w:numId w:val="54"/>
        </w:numPr>
        <w:spacing w:line="288" w:lineRule="auto"/>
        <w:ind w:leftChars="200" w:left="840"/>
        <w:rPr>
          <w:sz w:val="22"/>
        </w:rPr>
      </w:pPr>
      <w:r>
        <w:rPr>
          <w:rFonts w:hint="eastAsia"/>
          <w:sz w:val="22"/>
        </w:rPr>
        <w:t>能够为相邻路口提供车</w:t>
      </w:r>
      <w:r>
        <w:rPr>
          <w:rFonts w:hint="eastAsia"/>
          <w:sz w:val="22"/>
        </w:rPr>
        <w:t>/</w:t>
      </w:r>
      <w:r>
        <w:rPr>
          <w:rFonts w:hint="eastAsia"/>
          <w:sz w:val="22"/>
        </w:rPr>
        <w:t>人信号连接、姊妹连接；</w:t>
      </w:r>
    </w:p>
    <w:p w:rsidR="00B67D89" w:rsidRDefault="00B67D89" w:rsidP="00B67D89">
      <w:pPr>
        <w:numPr>
          <w:ilvl w:val="0"/>
          <w:numId w:val="54"/>
        </w:numPr>
        <w:spacing w:line="288" w:lineRule="auto"/>
        <w:ind w:leftChars="200" w:left="840"/>
        <w:rPr>
          <w:sz w:val="22"/>
        </w:rPr>
      </w:pPr>
      <w:r>
        <w:rPr>
          <w:rFonts w:hint="eastAsia"/>
          <w:sz w:val="22"/>
        </w:rPr>
        <w:t>具备紧急呼叫、公共</w:t>
      </w:r>
      <w:r>
        <w:rPr>
          <w:rFonts w:hint="eastAsia"/>
          <w:sz w:val="22"/>
        </w:rPr>
        <w:t>/</w:t>
      </w:r>
      <w:r>
        <w:rPr>
          <w:rFonts w:hint="eastAsia"/>
          <w:sz w:val="22"/>
        </w:rPr>
        <w:t>紧急优先、黄闪、待机等。</w:t>
      </w:r>
    </w:p>
    <w:p w:rsidR="00B67D89" w:rsidRDefault="00B67D89" w:rsidP="00B67D89">
      <w:pPr>
        <w:spacing w:line="288" w:lineRule="auto"/>
        <w:ind w:firstLineChars="200" w:firstLine="440"/>
        <w:rPr>
          <w:sz w:val="22"/>
        </w:rPr>
      </w:pPr>
      <w:r>
        <w:rPr>
          <w:rFonts w:hint="eastAsia"/>
          <w:sz w:val="22"/>
        </w:rPr>
        <w:t>（</w:t>
      </w:r>
      <w:r>
        <w:rPr>
          <w:rFonts w:hint="eastAsia"/>
          <w:sz w:val="22"/>
        </w:rPr>
        <w:t>2</w:t>
      </w:r>
      <w:r>
        <w:rPr>
          <w:rFonts w:hint="eastAsia"/>
          <w:sz w:val="22"/>
        </w:rPr>
        <w:t>）与上位机通讯：</w:t>
      </w:r>
    </w:p>
    <w:p w:rsidR="00B67D89" w:rsidRDefault="00B67D89" w:rsidP="00B67D89">
      <w:pPr>
        <w:numPr>
          <w:ilvl w:val="0"/>
          <w:numId w:val="54"/>
        </w:numPr>
        <w:spacing w:line="288" w:lineRule="auto"/>
        <w:ind w:leftChars="200" w:left="840"/>
        <w:rPr>
          <w:sz w:val="22"/>
        </w:rPr>
      </w:pPr>
      <w:r>
        <w:rPr>
          <w:rFonts w:hint="eastAsia"/>
          <w:sz w:val="22"/>
        </w:rPr>
        <w:t>具备至少一个</w:t>
      </w:r>
      <w:r>
        <w:rPr>
          <w:rFonts w:hint="eastAsia"/>
          <w:sz w:val="22"/>
        </w:rPr>
        <w:t xml:space="preserve">10/100 Base-T </w:t>
      </w:r>
      <w:r>
        <w:rPr>
          <w:rFonts w:hint="eastAsia"/>
          <w:sz w:val="22"/>
        </w:rPr>
        <w:t>以太网接口（</w:t>
      </w:r>
      <w:r>
        <w:rPr>
          <w:rFonts w:hint="eastAsia"/>
          <w:sz w:val="22"/>
        </w:rPr>
        <w:t>RJ-45</w:t>
      </w:r>
      <w:r>
        <w:rPr>
          <w:rFonts w:hint="eastAsia"/>
          <w:sz w:val="22"/>
        </w:rPr>
        <w:t>）通讯接口；</w:t>
      </w:r>
    </w:p>
    <w:p w:rsidR="00B67D89" w:rsidRDefault="00B67D89" w:rsidP="00B67D89">
      <w:pPr>
        <w:numPr>
          <w:ilvl w:val="0"/>
          <w:numId w:val="54"/>
        </w:numPr>
        <w:spacing w:line="288" w:lineRule="auto"/>
        <w:ind w:leftChars="200" w:left="840"/>
        <w:rPr>
          <w:sz w:val="22"/>
        </w:rPr>
      </w:pPr>
      <w:r>
        <w:rPr>
          <w:rFonts w:hint="eastAsia"/>
          <w:sz w:val="22"/>
        </w:rPr>
        <w:t>具备至少二个</w:t>
      </w:r>
      <w:r>
        <w:rPr>
          <w:rFonts w:hint="eastAsia"/>
          <w:sz w:val="22"/>
        </w:rPr>
        <w:t>EIA RS-232C</w:t>
      </w:r>
      <w:r>
        <w:rPr>
          <w:rFonts w:hint="eastAsia"/>
          <w:sz w:val="22"/>
        </w:rPr>
        <w:t>（</w:t>
      </w:r>
      <w:r>
        <w:rPr>
          <w:rFonts w:hint="eastAsia"/>
          <w:sz w:val="22"/>
        </w:rPr>
        <w:t>DB-9</w:t>
      </w:r>
      <w:r>
        <w:rPr>
          <w:rFonts w:hint="eastAsia"/>
          <w:sz w:val="22"/>
        </w:rPr>
        <w:t>）通讯接口。</w:t>
      </w:r>
    </w:p>
    <w:p w:rsidR="00B67D89" w:rsidRDefault="00B67D89" w:rsidP="00B67D89">
      <w:pPr>
        <w:spacing w:line="288" w:lineRule="auto"/>
        <w:ind w:firstLineChars="200" w:firstLine="440"/>
        <w:rPr>
          <w:sz w:val="22"/>
        </w:rPr>
      </w:pPr>
      <w:r>
        <w:rPr>
          <w:rFonts w:hint="eastAsia"/>
          <w:sz w:val="22"/>
        </w:rPr>
        <w:t>（</w:t>
      </w:r>
      <w:r>
        <w:rPr>
          <w:rFonts w:hint="eastAsia"/>
          <w:sz w:val="22"/>
        </w:rPr>
        <w:t>3</w:t>
      </w:r>
      <w:r>
        <w:rPr>
          <w:rFonts w:hint="eastAsia"/>
          <w:sz w:val="22"/>
        </w:rPr>
        <w:t>）智能</w:t>
      </w:r>
      <w:r>
        <w:rPr>
          <w:rFonts w:hint="eastAsia"/>
          <w:sz w:val="22"/>
        </w:rPr>
        <w:t>/</w:t>
      </w:r>
      <w:r>
        <w:rPr>
          <w:rFonts w:hint="eastAsia"/>
          <w:sz w:val="22"/>
        </w:rPr>
        <w:t>可扩展性外部接口：</w:t>
      </w:r>
    </w:p>
    <w:p w:rsidR="00B67D89" w:rsidRDefault="00B67D89" w:rsidP="00B67D89">
      <w:pPr>
        <w:spacing w:line="288" w:lineRule="auto"/>
        <w:ind w:firstLineChars="200" w:firstLine="440"/>
        <w:rPr>
          <w:sz w:val="22"/>
        </w:rPr>
      </w:pPr>
      <w:r>
        <w:rPr>
          <w:rFonts w:hint="eastAsia"/>
          <w:sz w:val="22"/>
        </w:rPr>
        <w:t>RS232</w:t>
      </w:r>
      <w:r>
        <w:rPr>
          <w:rFonts w:hint="eastAsia"/>
          <w:sz w:val="22"/>
        </w:rPr>
        <w:t>、</w:t>
      </w:r>
      <w:r>
        <w:rPr>
          <w:rFonts w:hint="eastAsia"/>
          <w:sz w:val="22"/>
        </w:rPr>
        <w:t>RS485</w:t>
      </w:r>
      <w:r>
        <w:rPr>
          <w:rFonts w:hint="eastAsia"/>
          <w:sz w:val="22"/>
        </w:rPr>
        <w:t>和</w:t>
      </w:r>
      <w:r>
        <w:rPr>
          <w:rFonts w:hint="eastAsia"/>
          <w:sz w:val="22"/>
        </w:rPr>
        <w:t>I/O</w:t>
      </w:r>
      <w:r>
        <w:rPr>
          <w:rFonts w:hint="eastAsia"/>
          <w:sz w:val="22"/>
        </w:rPr>
        <w:t>端口提供给控制器外部设备控制。如可变标志等；</w:t>
      </w:r>
    </w:p>
    <w:p w:rsidR="00B67D89" w:rsidRDefault="00B67D89" w:rsidP="00B67D89">
      <w:pPr>
        <w:spacing w:line="288" w:lineRule="auto"/>
        <w:ind w:firstLineChars="200" w:firstLine="440"/>
        <w:rPr>
          <w:sz w:val="22"/>
        </w:rPr>
      </w:pPr>
      <w:r>
        <w:rPr>
          <w:rFonts w:hint="eastAsia"/>
          <w:sz w:val="22"/>
        </w:rPr>
        <w:lastRenderedPageBreak/>
        <w:t>（</w:t>
      </w:r>
      <w:r>
        <w:rPr>
          <w:rFonts w:hint="eastAsia"/>
          <w:sz w:val="22"/>
        </w:rPr>
        <w:t>4</w:t>
      </w:r>
      <w:r>
        <w:rPr>
          <w:rFonts w:hint="eastAsia"/>
          <w:sz w:val="22"/>
        </w:rPr>
        <w:t>）灯组驱动输出：</w:t>
      </w:r>
    </w:p>
    <w:p w:rsidR="00B67D89" w:rsidRDefault="00B67D89" w:rsidP="00B67D89">
      <w:pPr>
        <w:numPr>
          <w:ilvl w:val="0"/>
          <w:numId w:val="54"/>
        </w:numPr>
        <w:spacing w:line="288" w:lineRule="auto"/>
        <w:ind w:leftChars="200" w:left="840"/>
        <w:rPr>
          <w:sz w:val="22"/>
        </w:rPr>
      </w:pPr>
      <w:r>
        <w:rPr>
          <w:rFonts w:hint="eastAsia"/>
          <w:sz w:val="22"/>
        </w:rPr>
        <w:t>灯组输出数：根据路口实际情况配置，至少应具备</w:t>
      </w:r>
      <w:r>
        <w:rPr>
          <w:rFonts w:hint="eastAsia"/>
          <w:sz w:val="22"/>
        </w:rPr>
        <w:t>16</w:t>
      </w:r>
      <w:r>
        <w:rPr>
          <w:rFonts w:hint="eastAsia"/>
          <w:sz w:val="22"/>
        </w:rPr>
        <w:t>组，可扩展到</w:t>
      </w:r>
      <w:r>
        <w:rPr>
          <w:rFonts w:hint="eastAsia"/>
          <w:sz w:val="22"/>
        </w:rPr>
        <w:t>32</w:t>
      </w:r>
      <w:r>
        <w:rPr>
          <w:rFonts w:hint="eastAsia"/>
          <w:sz w:val="22"/>
        </w:rPr>
        <w:t>组</w:t>
      </w:r>
    </w:p>
    <w:p w:rsidR="00B67D89" w:rsidRDefault="00B67D89" w:rsidP="00B67D89">
      <w:pPr>
        <w:numPr>
          <w:ilvl w:val="0"/>
          <w:numId w:val="54"/>
        </w:numPr>
        <w:spacing w:line="288" w:lineRule="auto"/>
        <w:ind w:leftChars="200" w:left="840"/>
        <w:rPr>
          <w:sz w:val="22"/>
        </w:rPr>
      </w:pPr>
      <w:r>
        <w:rPr>
          <w:rFonts w:hint="eastAsia"/>
          <w:sz w:val="22"/>
        </w:rPr>
        <w:t>所有灯组可编程定义为机动车灯、行人灯或其他需要输出；</w:t>
      </w:r>
    </w:p>
    <w:p w:rsidR="00B67D89" w:rsidRDefault="00B67D89" w:rsidP="00B67D89">
      <w:pPr>
        <w:numPr>
          <w:ilvl w:val="0"/>
          <w:numId w:val="54"/>
        </w:numPr>
        <w:spacing w:line="288" w:lineRule="auto"/>
        <w:ind w:leftChars="200" w:left="840"/>
        <w:rPr>
          <w:sz w:val="22"/>
        </w:rPr>
      </w:pPr>
      <w:r>
        <w:rPr>
          <w:rFonts w:hint="eastAsia"/>
          <w:sz w:val="22"/>
        </w:rPr>
        <w:t>灯组的任何输出端子都可作为行人等待输出；</w:t>
      </w:r>
    </w:p>
    <w:p w:rsidR="00B67D89" w:rsidRDefault="00B67D89" w:rsidP="00B67D89">
      <w:pPr>
        <w:spacing w:line="288" w:lineRule="auto"/>
        <w:ind w:firstLineChars="200" w:firstLine="440"/>
        <w:rPr>
          <w:sz w:val="22"/>
        </w:rPr>
      </w:pPr>
      <w:r>
        <w:rPr>
          <w:rFonts w:hint="eastAsia"/>
          <w:sz w:val="22"/>
        </w:rPr>
        <w:t>（</w:t>
      </w:r>
      <w:r>
        <w:rPr>
          <w:rFonts w:hint="eastAsia"/>
          <w:sz w:val="22"/>
        </w:rPr>
        <w:t>5</w:t>
      </w:r>
      <w:r>
        <w:rPr>
          <w:rFonts w:hint="eastAsia"/>
          <w:sz w:val="22"/>
        </w:rPr>
        <w:t>）灯组负载：</w:t>
      </w:r>
    </w:p>
    <w:p w:rsidR="00B67D89" w:rsidRDefault="00B67D89" w:rsidP="00B67D89">
      <w:pPr>
        <w:numPr>
          <w:ilvl w:val="0"/>
          <w:numId w:val="54"/>
        </w:numPr>
        <w:spacing w:line="288" w:lineRule="auto"/>
        <w:ind w:leftChars="200" w:left="840"/>
        <w:rPr>
          <w:sz w:val="22"/>
        </w:rPr>
      </w:pPr>
      <w:r>
        <w:rPr>
          <w:rFonts w:hint="eastAsia"/>
          <w:sz w:val="22"/>
        </w:rPr>
        <w:t>每一输出额定功率：</w:t>
      </w:r>
      <w:r>
        <w:rPr>
          <w:rFonts w:hint="eastAsia"/>
          <w:sz w:val="22"/>
        </w:rPr>
        <w:t>5A</w:t>
      </w:r>
      <w:r>
        <w:rPr>
          <w:rFonts w:hint="eastAsia"/>
          <w:sz w:val="22"/>
        </w:rPr>
        <w:t>；</w:t>
      </w:r>
    </w:p>
    <w:p w:rsidR="00B67D89" w:rsidRDefault="00B67D89" w:rsidP="00B67D89">
      <w:pPr>
        <w:numPr>
          <w:ilvl w:val="0"/>
          <w:numId w:val="54"/>
        </w:numPr>
        <w:spacing w:line="288" w:lineRule="auto"/>
        <w:ind w:leftChars="200" w:left="840"/>
        <w:rPr>
          <w:sz w:val="22"/>
        </w:rPr>
      </w:pPr>
      <w:r>
        <w:rPr>
          <w:rFonts w:hint="eastAsia"/>
          <w:sz w:val="22"/>
        </w:rPr>
        <w:t>可接灯种类：白炽灯、石英卤素灯、</w:t>
      </w:r>
      <w:r>
        <w:rPr>
          <w:rFonts w:hint="eastAsia"/>
          <w:sz w:val="22"/>
        </w:rPr>
        <w:t>LED</w:t>
      </w:r>
      <w:r>
        <w:rPr>
          <w:rFonts w:hint="eastAsia"/>
          <w:sz w:val="22"/>
        </w:rPr>
        <w:t>灯等；</w:t>
      </w:r>
    </w:p>
    <w:p w:rsidR="00B67D89" w:rsidRDefault="00B67D89" w:rsidP="00B67D89">
      <w:pPr>
        <w:numPr>
          <w:ilvl w:val="0"/>
          <w:numId w:val="54"/>
        </w:numPr>
        <w:spacing w:line="288" w:lineRule="auto"/>
        <w:ind w:leftChars="200" w:left="840"/>
        <w:rPr>
          <w:sz w:val="22"/>
        </w:rPr>
      </w:pPr>
      <w:r>
        <w:rPr>
          <w:rFonts w:hint="eastAsia"/>
          <w:sz w:val="22"/>
        </w:rPr>
        <w:t>每一灯组每一颜色（红、黄、绿）均有保险熔丝</w:t>
      </w:r>
    </w:p>
    <w:p w:rsidR="00B67D89" w:rsidRDefault="00B67D89" w:rsidP="00B67D89">
      <w:pPr>
        <w:spacing w:line="288" w:lineRule="auto"/>
        <w:ind w:firstLineChars="200" w:firstLine="440"/>
        <w:rPr>
          <w:sz w:val="22"/>
        </w:rPr>
      </w:pPr>
      <w:r>
        <w:rPr>
          <w:rFonts w:hint="eastAsia"/>
          <w:sz w:val="22"/>
        </w:rPr>
        <w:t>（</w:t>
      </w:r>
      <w:r>
        <w:rPr>
          <w:rFonts w:hint="eastAsia"/>
          <w:sz w:val="22"/>
        </w:rPr>
        <w:t>6</w:t>
      </w:r>
      <w:r>
        <w:rPr>
          <w:rFonts w:hint="eastAsia"/>
          <w:sz w:val="22"/>
        </w:rPr>
        <w:t>）降级黄闪：</w:t>
      </w:r>
    </w:p>
    <w:p w:rsidR="00B67D89" w:rsidRDefault="00B67D89" w:rsidP="00B67D89">
      <w:pPr>
        <w:numPr>
          <w:ilvl w:val="0"/>
          <w:numId w:val="54"/>
        </w:numPr>
        <w:spacing w:line="288" w:lineRule="auto"/>
        <w:ind w:leftChars="200" w:left="840"/>
        <w:rPr>
          <w:sz w:val="22"/>
        </w:rPr>
      </w:pPr>
      <w:r>
        <w:rPr>
          <w:rFonts w:hint="eastAsia"/>
          <w:sz w:val="22"/>
        </w:rPr>
        <w:t>独立的</w:t>
      </w:r>
      <w:proofErr w:type="gramStart"/>
      <w:r>
        <w:rPr>
          <w:rFonts w:hint="eastAsia"/>
          <w:sz w:val="22"/>
        </w:rPr>
        <w:t>硬件黄闪器</w:t>
      </w:r>
      <w:proofErr w:type="gramEnd"/>
      <w:r>
        <w:rPr>
          <w:rFonts w:hint="eastAsia"/>
          <w:sz w:val="22"/>
        </w:rPr>
        <w:t>，不依靠</w:t>
      </w:r>
      <w:r>
        <w:rPr>
          <w:rFonts w:hint="eastAsia"/>
          <w:sz w:val="22"/>
        </w:rPr>
        <w:t>CPU</w:t>
      </w:r>
      <w:r>
        <w:rPr>
          <w:rFonts w:hint="eastAsia"/>
          <w:sz w:val="22"/>
        </w:rPr>
        <w:t>、软件黄闪，提高安全性；</w:t>
      </w:r>
    </w:p>
    <w:p w:rsidR="00B67D89" w:rsidRDefault="00B67D89" w:rsidP="00B67D89">
      <w:pPr>
        <w:numPr>
          <w:ilvl w:val="0"/>
          <w:numId w:val="54"/>
        </w:numPr>
        <w:spacing w:line="288" w:lineRule="auto"/>
        <w:ind w:leftChars="200" w:left="840"/>
        <w:rPr>
          <w:sz w:val="22"/>
        </w:rPr>
      </w:pPr>
      <w:r>
        <w:rPr>
          <w:rFonts w:hint="eastAsia"/>
          <w:sz w:val="22"/>
        </w:rPr>
        <w:t>可选择任何灯组进行红闪；</w:t>
      </w:r>
    </w:p>
    <w:p w:rsidR="00B67D89" w:rsidRDefault="00B67D89" w:rsidP="00B67D89">
      <w:pPr>
        <w:spacing w:line="288" w:lineRule="auto"/>
        <w:ind w:firstLineChars="200" w:firstLine="440"/>
        <w:rPr>
          <w:sz w:val="22"/>
        </w:rPr>
      </w:pPr>
      <w:r>
        <w:rPr>
          <w:rFonts w:hint="eastAsia"/>
          <w:sz w:val="22"/>
        </w:rPr>
        <w:t>（</w:t>
      </w:r>
      <w:r>
        <w:rPr>
          <w:rFonts w:hint="eastAsia"/>
          <w:sz w:val="22"/>
        </w:rPr>
        <w:t>7</w:t>
      </w:r>
      <w:r>
        <w:rPr>
          <w:rFonts w:hint="eastAsia"/>
          <w:sz w:val="22"/>
        </w:rPr>
        <w:t>）信号灯监测：通过监测信号灯电压、功率来监视信号灯的状态</w:t>
      </w:r>
    </w:p>
    <w:p w:rsidR="00B67D89" w:rsidRDefault="00B67D89" w:rsidP="00B67D89">
      <w:pPr>
        <w:spacing w:line="288" w:lineRule="auto"/>
        <w:ind w:firstLineChars="200" w:firstLine="440"/>
        <w:rPr>
          <w:sz w:val="22"/>
        </w:rPr>
      </w:pPr>
      <w:r>
        <w:rPr>
          <w:rFonts w:hint="eastAsia"/>
          <w:sz w:val="22"/>
        </w:rPr>
        <w:t>（</w:t>
      </w:r>
      <w:r>
        <w:rPr>
          <w:rFonts w:hint="eastAsia"/>
          <w:sz w:val="22"/>
        </w:rPr>
        <w:t>8</w:t>
      </w:r>
      <w:r>
        <w:rPr>
          <w:rFonts w:hint="eastAsia"/>
          <w:sz w:val="22"/>
        </w:rPr>
        <w:t>）检测器输入：</w:t>
      </w:r>
    </w:p>
    <w:p w:rsidR="00B67D89" w:rsidRDefault="00B67D89" w:rsidP="00B67D89">
      <w:pPr>
        <w:numPr>
          <w:ilvl w:val="0"/>
          <w:numId w:val="54"/>
        </w:numPr>
        <w:spacing w:line="288" w:lineRule="auto"/>
        <w:ind w:leftChars="200" w:left="840"/>
        <w:rPr>
          <w:sz w:val="22"/>
        </w:rPr>
      </w:pPr>
      <w:r>
        <w:rPr>
          <w:rFonts w:hint="eastAsia"/>
          <w:sz w:val="22"/>
        </w:rPr>
        <w:t>最大检测器输入通道：</w:t>
      </w:r>
      <w:r>
        <w:rPr>
          <w:rFonts w:hint="eastAsia"/>
          <w:sz w:val="22"/>
        </w:rPr>
        <w:t>96</w:t>
      </w:r>
    </w:p>
    <w:p w:rsidR="00B67D89" w:rsidRDefault="00B67D89" w:rsidP="00B67D89">
      <w:pPr>
        <w:numPr>
          <w:ilvl w:val="0"/>
          <w:numId w:val="54"/>
        </w:numPr>
        <w:spacing w:line="288" w:lineRule="auto"/>
        <w:ind w:leftChars="200" w:left="840"/>
        <w:rPr>
          <w:sz w:val="22"/>
        </w:rPr>
      </w:pPr>
      <w:r>
        <w:rPr>
          <w:rFonts w:hint="eastAsia"/>
          <w:sz w:val="22"/>
        </w:rPr>
        <w:t>检测器输入包含：车辆感应线圈和干触点接入</w:t>
      </w:r>
    </w:p>
    <w:p w:rsidR="00B67D89" w:rsidRDefault="00B67D89" w:rsidP="00B67D89">
      <w:pPr>
        <w:spacing w:line="288" w:lineRule="auto"/>
        <w:ind w:firstLineChars="200" w:firstLine="440"/>
        <w:rPr>
          <w:sz w:val="22"/>
        </w:rPr>
      </w:pPr>
      <w:r>
        <w:rPr>
          <w:rFonts w:hint="eastAsia"/>
          <w:sz w:val="22"/>
        </w:rPr>
        <w:t>（</w:t>
      </w:r>
      <w:r>
        <w:rPr>
          <w:rFonts w:hint="eastAsia"/>
          <w:sz w:val="22"/>
        </w:rPr>
        <w:t>9</w:t>
      </w:r>
      <w:r>
        <w:rPr>
          <w:rFonts w:hint="eastAsia"/>
          <w:sz w:val="22"/>
        </w:rPr>
        <w:t>）路口数据配置：</w:t>
      </w:r>
    </w:p>
    <w:p w:rsidR="00B67D89" w:rsidRDefault="00B67D89" w:rsidP="00B67D89">
      <w:pPr>
        <w:numPr>
          <w:ilvl w:val="0"/>
          <w:numId w:val="54"/>
        </w:numPr>
        <w:spacing w:line="288" w:lineRule="auto"/>
        <w:ind w:leftChars="200" w:left="840"/>
        <w:rPr>
          <w:sz w:val="22"/>
        </w:rPr>
      </w:pPr>
      <w:r>
        <w:rPr>
          <w:rFonts w:hint="eastAsia"/>
          <w:sz w:val="22"/>
        </w:rPr>
        <w:t>路口基本数据设置存储：采用</w:t>
      </w:r>
      <w:r>
        <w:rPr>
          <w:rFonts w:hint="eastAsia"/>
          <w:sz w:val="22"/>
        </w:rPr>
        <w:t>Flash</w:t>
      </w:r>
      <w:r>
        <w:rPr>
          <w:rFonts w:hint="eastAsia"/>
          <w:sz w:val="22"/>
        </w:rPr>
        <w:t>存储技术，容量不小于</w:t>
      </w:r>
      <w:r>
        <w:rPr>
          <w:rFonts w:hint="eastAsia"/>
          <w:sz w:val="22"/>
        </w:rPr>
        <w:t>8M</w:t>
      </w:r>
      <w:r>
        <w:rPr>
          <w:rFonts w:hint="eastAsia"/>
          <w:sz w:val="22"/>
        </w:rPr>
        <w:t>，可实现无电池供电情况下永久保存；</w:t>
      </w:r>
    </w:p>
    <w:p w:rsidR="00B67D89" w:rsidRDefault="00B67D89" w:rsidP="00B67D89">
      <w:pPr>
        <w:numPr>
          <w:ilvl w:val="0"/>
          <w:numId w:val="54"/>
        </w:numPr>
        <w:spacing w:line="288" w:lineRule="auto"/>
        <w:ind w:leftChars="200" w:left="840"/>
        <w:rPr>
          <w:sz w:val="22"/>
        </w:rPr>
      </w:pPr>
      <w:r>
        <w:rPr>
          <w:rFonts w:hint="eastAsia"/>
          <w:sz w:val="22"/>
        </w:rPr>
        <w:t>防错功能：路口数据设置必须与控制机箱路口号匹配。</w:t>
      </w: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85" w:name="_Toc144476773"/>
      <w:r>
        <w:rPr>
          <w:rFonts w:ascii="Times New Roman" w:hAnsi="Times New Roman" w:hint="eastAsia"/>
          <w:color w:val="000000"/>
          <w:sz w:val="22"/>
        </w:rPr>
        <w:t xml:space="preserve">10.2.3 </w:t>
      </w:r>
      <w:r>
        <w:rPr>
          <w:rFonts w:ascii="Times New Roman" w:hAnsi="Times New Roman" w:hint="eastAsia"/>
          <w:color w:val="000000"/>
          <w:sz w:val="22"/>
        </w:rPr>
        <w:t>城市高速路网治安防控部分</w:t>
      </w:r>
      <w:bookmarkEnd w:id="85"/>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）采用线圈触发时，车辆捕获率</w:t>
      </w:r>
      <w:r>
        <w:rPr>
          <w:rFonts w:ascii="Times New Roman" w:hAnsi="Times New Roman"/>
          <w:sz w:val="22"/>
        </w:rPr>
        <w:t>≥99</w:t>
      </w:r>
      <w:r>
        <w:rPr>
          <w:rFonts w:ascii="Times New Roman" w:hAnsi="Times New Roman" w:hint="eastAsia"/>
          <w:sz w:val="22"/>
        </w:rPr>
        <w:t>%</w:t>
      </w:r>
      <w:r>
        <w:rPr>
          <w:rFonts w:ascii="Times New Roman" w:hAnsi="Times New Roman"/>
          <w:sz w:val="22"/>
        </w:rPr>
        <w:t>；采用视频触发时，车辆捕获率</w:t>
      </w:r>
      <w:r>
        <w:rPr>
          <w:rFonts w:ascii="Times New Roman" w:hAnsi="Times New Roman"/>
          <w:sz w:val="22"/>
        </w:rPr>
        <w:t>≥95</w:t>
      </w:r>
      <w:r>
        <w:rPr>
          <w:rFonts w:ascii="Times New Roman" w:hAnsi="Times New Roman" w:hint="eastAsia"/>
          <w:sz w:val="22"/>
        </w:rPr>
        <w:t>%</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）全天平均车牌识别准确率</w:t>
      </w:r>
      <w:r>
        <w:rPr>
          <w:rFonts w:ascii="Times New Roman" w:hAnsi="Times New Roman"/>
          <w:sz w:val="22"/>
        </w:rPr>
        <w:t>≥90</w:t>
      </w:r>
      <w:r>
        <w:rPr>
          <w:rFonts w:ascii="Times New Roman" w:hAnsi="Times New Roman" w:hint="eastAsia"/>
          <w:sz w:val="22"/>
        </w:rPr>
        <w:t>%</w:t>
      </w:r>
      <w:r>
        <w:rPr>
          <w:rFonts w:ascii="Times New Roman" w:hAnsi="Times New Roman"/>
          <w:sz w:val="22"/>
        </w:rPr>
        <w:t>。</w:t>
      </w: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86" w:name="_Toc144476774"/>
      <w:r>
        <w:rPr>
          <w:rFonts w:ascii="Times New Roman" w:hAnsi="Times New Roman"/>
          <w:color w:val="000000"/>
          <w:sz w:val="22"/>
        </w:rPr>
        <w:t xml:space="preserve">10.2.4 </w:t>
      </w:r>
      <w:r>
        <w:rPr>
          <w:rFonts w:ascii="Times New Roman" w:hAnsi="Times New Roman"/>
          <w:color w:val="000000"/>
          <w:sz w:val="22"/>
        </w:rPr>
        <w:t>其他性能要求</w:t>
      </w:r>
      <w:bookmarkEnd w:id="86"/>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系统各级之间互联的网络性能指标应达到</w:t>
      </w:r>
      <w:r>
        <w:rPr>
          <w:rFonts w:ascii="Times New Roman" w:hAnsi="Times New Roman"/>
          <w:sz w:val="22"/>
        </w:rPr>
        <w:t>YD/T 1171-2015</w:t>
      </w:r>
      <w:r>
        <w:rPr>
          <w:rFonts w:ascii="Times New Roman" w:hAnsi="Times New Roman"/>
          <w:sz w:val="22"/>
        </w:rPr>
        <w:t>中规定的</w:t>
      </w:r>
      <w:r>
        <w:rPr>
          <w:rFonts w:ascii="Times New Roman" w:hAnsi="Times New Roman"/>
          <w:sz w:val="22"/>
        </w:rPr>
        <w:t>0</w:t>
      </w:r>
      <w:r>
        <w:rPr>
          <w:rFonts w:ascii="Times New Roman" w:hAnsi="Times New Roman"/>
          <w:sz w:val="22"/>
        </w:rPr>
        <w:t>级服务质量等级。当信息（包括视频音频信息、控制信息等）通过网络传输时，时延指标应满足下列要求：</w:t>
      </w:r>
      <w:r>
        <w:rPr>
          <w:rFonts w:ascii="Times New Roman" w:hAnsi="Times New Roman"/>
          <w:sz w:val="22"/>
        </w:rPr>
        <w:t xml:space="preserve"> </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外场感知设备与用户端设备间端到端延迟时间（不含解码缓存的延时），即用户</w:t>
      </w:r>
      <w:proofErr w:type="gramStart"/>
      <w:r>
        <w:rPr>
          <w:rFonts w:ascii="Times New Roman" w:hAnsi="Times New Roman"/>
          <w:sz w:val="22"/>
        </w:rPr>
        <w:t>端首次</w:t>
      </w:r>
      <w:proofErr w:type="gramEnd"/>
      <w:r>
        <w:rPr>
          <w:rFonts w:ascii="Times New Roman" w:hAnsi="Times New Roman"/>
          <w:sz w:val="22"/>
        </w:rPr>
        <w:t>发起点播信令到接收到前端设备视频流数据包的时延，应小于</w:t>
      </w:r>
      <w:r>
        <w:rPr>
          <w:rFonts w:ascii="Times New Roman" w:hAnsi="Times New Roman"/>
          <w:sz w:val="22"/>
        </w:rPr>
        <w:t>2500ms</w:t>
      </w:r>
      <w:r>
        <w:rPr>
          <w:rFonts w:ascii="Times New Roman" w:hAnsi="Times New Roman"/>
          <w:sz w:val="22"/>
        </w:rPr>
        <w:t>，系统用户端与前端设备控制指令相应时延小于</w:t>
      </w:r>
      <w:r>
        <w:rPr>
          <w:rFonts w:ascii="Times New Roman" w:hAnsi="Times New Roman"/>
          <w:sz w:val="22"/>
        </w:rPr>
        <w:t>300ms</w:t>
      </w:r>
      <w:r>
        <w:rPr>
          <w:rFonts w:ascii="Times New Roman" w:hAnsi="Times New Roman"/>
          <w:sz w:val="22"/>
        </w:rPr>
        <w:t>，结构化数据转发入库延时应小于</w:t>
      </w:r>
      <w:r>
        <w:rPr>
          <w:rFonts w:ascii="Times New Roman" w:hAnsi="Times New Roman"/>
          <w:sz w:val="22"/>
        </w:rPr>
        <w:t>2000ms</w:t>
      </w:r>
      <w:r>
        <w:rPr>
          <w:rFonts w:ascii="Times New Roman" w:hAnsi="Times New Roman"/>
          <w:sz w:val="22"/>
        </w:rPr>
        <w:t>。</w:t>
      </w:r>
    </w:p>
    <w:p w:rsidR="00B67D89" w:rsidRDefault="00B67D89" w:rsidP="00B67D89">
      <w:pPr>
        <w:adjustRightInd w:val="0"/>
        <w:snapToGrid w:val="0"/>
        <w:spacing w:line="300" w:lineRule="auto"/>
        <w:ind w:firstLineChars="200" w:firstLine="440"/>
        <w:jc w:val="left"/>
        <w:outlineLvl w:val="3"/>
        <w:rPr>
          <w:rFonts w:ascii="Times New Roman" w:hAnsi="Times New Roman"/>
          <w:color w:val="000000"/>
          <w:sz w:val="22"/>
        </w:rPr>
      </w:pPr>
      <w:bookmarkStart w:id="87" w:name="_Toc144476775"/>
      <w:r>
        <w:rPr>
          <w:rFonts w:ascii="Times New Roman" w:hAnsi="Times New Roman"/>
          <w:color w:val="000000"/>
          <w:sz w:val="22"/>
        </w:rPr>
        <w:t>10.</w:t>
      </w:r>
      <w:r>
        <w:rPr>
          <w:rFonts w:ascii="Times New Roman" w:hAnsi="Times New Roman" w:hint="eastAsia"/>
          <w:color w:val="000000"/>
          <w:sz w:val="22"/>
        </w:rPr>
        <w:t>3</w:t>
      </w:r>
      <w:r>
        <w:rPr>
          <w:rFonts w:ascii="Times New Roman" w:hAnsi="Times New Roman"/>
          <w:color w:val="000000"/>
          <w:sz w:val="22"/>
        </w:rPr>
        <w:t>硬件设备参数指标</w:t>
      </w:r>
      <w:bookmarkEnd w:id="87"/>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88" w:name="_Toc144476776"/>
      <w:r>
        <w:rPr>
          <w:rFonts w:ascii="Times New Roman" w:hAnsi="Times New Roman" w:hint="eastAsia"/>
          <w:color w:val="000000"/>
          <w:sz w:val="22"/>
        </w:rPr>
        <w:t xml:space="preserve">10.3.1 </w:t>
      </w:r>
      <w:proofErr w:type="gramStart"/>
      <w:r>
        <w:rPr>
          <w:rFonts w:ascii="Times New Roman" w:hAnsi="Times New Roman" w:hint="eastAsia"/>
          <w:color w:val="000000"/>
          <w:sz w:val="22"/>
        </w:rPr>
        <w:t>个体级交通</w:t>
      </w:r>
      <w:proofErr w:type="gramEnd"/>
      <w:r>
        <w:rPr>
          <w:rFonts w:ascii="Times New Roman" w:hAnsi="Times New Roman" w:hint="eastAsia"/>
          <w:color w:val="000000"/>
          <w:sz w:val="22"/>
        </w:rPr>
        <w:t>主体感知设备建设相关设备</w:t>
      </w:r>
      <w:bookmarkEnd w:id="88"/>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89" w:name="_Toc144476777"/>
      <w:r>
        <w:rPr>
          <w:rFonts w:ascii="Times New Roman" w:hAnsi="Times New Roman" w:hint="eastAsia"/>
          <w:color w:val="000000"/>
          <w:sz w:val="22"/>
        </w:rPr>
        <w:t xml:space="preserve">10.3.1.1 </w:t>
      </w:r>
      <w:r>
        <w:rPr>
          <w:rFonts w:ascii="Times New Roman" w:hAnsi="Times New Roman" w:hint="eastAsia"/>
          <w:color w:val="000000"/>
          <w:sz w:val="22"/>
        </w:rPr>
        <w:t>高清复合视频检测器</w:t>
      </w:r>
      <w:bookmarkEnd w:id="89"/>
    </w:p>
    <w:p w:rsidR="00B67D89" w:rsidRDefault="00B67D89" w:rsidP="00B67D89">
      <w:pPr>
        <w:spacing w:line="288" w:lineRule="auto"/>
        <w:ind w:firstLineChars="200" w:firstLine="440"/>
        <w:rPr>
          <w:sz w:val="22"/>
        </w:rPr>
      </w:pPr>
      <w:r>
        <w:rPr>
          <w:rFonts w:hint="eastAsia"/>
          <w:sz w:val="22"/>
        </w:rPr>
        <w:t>含高清抓拍摄像机、高清镜头、室外防护罩、万向节支架等；</w:t>
      </w:r>
    </w:p>
    <w:p w:rsidR="00B67D89" w:rsidRDefault="00B67D89" w:rsidP="00B67D89">
      <w:pPr>
        <w:spacing w:line="288" w:lineRule="auto"/>
        <w:ind w:firstLineChars="200" w:firstLine="440"/>
        <w:rPr>
          <w:sz w:val="22"/>
        </w:rPr>
      </w:pPr>
      <w:r>
        <w:rPr>
          <w:rFonts w:hint="eastAsia"/>
          <w:sz w:val="22"/>
        </w:rPr>
        <w:t>采用高性能处理器，加载深度学习算法，支持多目标混合场景应用，实时提取机动车、非机动车、人体、人脸等数十种全结构化信息；</w:t>
      </w:r>
    </w:p>
    <w:p w:rsidR="00B67D89" w:rsidRDefault="00B67D89" w:rsidP="00B67D89">
      <w:pPr>
        <w:spacing w:line="288" w:lineRule="auto"/>
        <w:ind w:firstLineChars="200" w:firstLine="440"/>
        <w:rPr>
          <w:sz w:val="22"/>
        </w:rPr>
      </w:pPr>
      <w:r>
        <w:rPr>
          <w:rFonts w:hint="eastAsia"/>
          <w:sz w:val="22"/>
        </w:rPr>
        <w:t>支持车牌、车型、车身颜色等信息识别功能；</w:t>
      </w:r>
    </w:p>
    <w:p w:rsidR="00B67D89" w:rsidRDefault="00B67D89" w:rsidP="00B67D89">
      <w:pPr>
        <w:spacing w:line="288" w:lineRule="auto"/>
        <w:ind w:firstLineChars="200" w:firstLine="440"/>
        <w:rPr>
          <w:sz w:val="22"/>
        </w:rPr>
      </w:pPr>
      <w:r>
        <w:rPr>
          <w:rFonts w:hint="eastAsia"/>
          <w:sz w:val="22"/>
        </w:rPr>
        <w:t>支队对新能源号牌、无驾驶人智能网</w:t>
      </w:r>
      <w:proofErr w:type="gramStart"/>
      <w:r>
        <w:rPr>
          <w:rFonts w:hint="eastAsia"/>
          <w:sz w:val="22"/>
        </w:rPr>
        <w:t>联车辆</w:t>
      </w:r>
      <w:proofErr w:type="gramEnd"/>
      <w:r>
        <w:rPr>
          <w:rFonts w:hint="eastAsia"/>
          <w:sz w:val="22"/>
        </w:rPr>
        <w:t>标识、无人装备标识等识别功能；</w:t>
      </w:r>
    </w:p>
    <w:p w:rsidR="00B67D89" w:rsidRDefault="00B67D89" w:rsidP="00B67D89">
      <w:pPr>
        <w:spacing w:line="288" w:lineRule="auto"/>
        <w:ind w:firstLineChars="200" w:firstLine="440"/>
        <w:rPr>
          <w:sz w:val="22"/>
        </w:rPr>
      </w:pPr>
      <w:r>
        <w:rPr>
          <w:rFonts w:hint="eastAsia"/>
          <w:sz w:val="22"/>
        </w:rPr>
        <w:t>支持压线、逆行、闯红灯、不按导向行驶、不礼让行人等多种违法检测功能；</w:t>
      </w:r>
    </w:p>
    <w:p w:rsidR="00B67D89" w:rsidRDefault="00B67D89" w:rsidP="00B67D89">
      <w:pPr>
        <w:spacing w:line="288" w:lineRule="auto"/>
        <w:ind w:firstLineChars="200" w:firstLine="440"/>
        <w:rPr>
          <w:sz w:val="22"/>
        </w:rPr>
      </w:pPr>
      <w:r>
        <w:rPr>
          <w:rFonts w:hint="eastAsia"/>
          <w:sz w:val="22"/>
        </w:rPr>
        <w:lastRenderedPageBreak/>
        <w:t>支持车辆逆行、拥堵、停车、行人非法闯入等交通事件的检测功能；</w:t>
      </w:r>
    </w:p>
    <w:p w:rsidR="00B67D89" w:rsidRDefault="00B67D89" w:rsidP="00B67D89">
      <w:pPr>
        <w:spacing w:line="288" w:lineRule="auto"/>
        <w:ind w:firstLineChars="200" w:firstLine="440"/>
        <w:rPr>
          <w:sz w:val="22"/>
        </w:rPr>
      </w:pPr>
      <w:r>
        <w:rPr>
          <w:rFonts w:hint="eastAsia"/>
          <w:sz w:val="22"/>
        </w:rPr>
        <w:t>支持车辆流量、平均速度、占有率、平均车头时距、平均排队长度、道路状态等流量信息采集功能；</w:t>
      </w:r>
    </w:p>
    <w:p w:rsidR="00B67D89" w:rsidRDefault="00B67D89" w:rsidP="00B67D89">
      <w:pPr>
        <w:spacing w:line="288" w:lineRule="auto"/>
        <w:ind w:firstLineChars="200" w:firstLine="440"/>
        <w:rPr>
          <w:sz w:val="22"/>
        </w:rPr>
      </w:pPr>
      <w:r>
        <w:rPr>
          <w:rFonts w:hint="eastAsia"/>
          <w:sz w:val="22"/>
        </w:rPr>
        <w:t>工业级，不小于</w:t>
      </w:r>
      <w:r>
        <w:rPr>
          <w:rFonts w:hint="eastAsia"/>
          <w:sz w:val="22"/>
        </w:rPr>
        <w:t>1</w:t>
      </w:r>
      <w:r>
        <w:rPr>
          <w:rFonts w:hint="eastAsia"/>
          <w:sz w:val="22"/>
        </w:rPr>
        <w:t>英寸</w:t>
      </w:r>
      <w:r>
        <w:rPr>
          <w:rFonts w:hint="eastAsia"/>
          <w:sz w:val="22"/>
        </w:rPr>
        <w:t>900</w:t>
      </w:r>
      <w:proofErr w:type="gramStart"/>
      <w:r>
        <w:rPr>
          <w:rFonts w:hint="eastAsia"/>
          <w:sz w:val="22"/>
        </w:rPr>
        <w:t>万像</w:t>
      </w:r>
      <w:proofErr w:type="gramEnd"/>
      <w:r>
        <w:rPr>
          <w:rFonts w:hint="eastAsia"/>
          <w:sz w:val="22"/>
        </w:rPr>
        <w:t>素彩色高清智能摄像机，分辨率不低于</w:t>
      </w:r>
      <w:r>
        <w:rPr>
          <w:rFonts w:hint="eastAsia"/>
          <w:sz w:val="22"/>
        </w:rPr>
        <w:t>4096</w:t>
      </w:r>
      <w:r>
        <w:rPr>
          <w:rFonts w:hint="eastAsia"/>
          <w:sz w:val="22"/>
        </w:rPr>
        <w:t>×</w:t>
      </w:r>
      <w:r>
        <w:rPr>
          <w:rFonts w:hint="eastAsia"/>
          <w:sz w:val="22"/>
        </w:rPr>
        <w:t>2160</w:t>
      </w:r>
      <w:r>
        <w:rPr>
          <w:rFonts w:hint="eastAsia"/>
          <w:sz w:val="22"/>
        </w:rPr>
        <w:t>，</w:t>
      </w:r>
      <w:proofErr w:type="gramStart"/>
      <w:r>
        <w:rPr>
          <w:rFonts w:hint="eastAsia"/>
          <w:sz w:val="22"/>
        </w:rPr>
        <w:t>帧率</w:t>
      </w:r>
      <w:proofErr w:type="gramEnd"/>
      <w:r>
        <w:rPr>
          <w:rFonts w:hint="eastAsia"/>
          <w:sz w:val="22"/>
        </w:rPr>
        <w:t>25fps</w:t>
      </w:r>
      <w:r>
        <w:rPr>
          <w:rFonts w:hint="eastAsia"/>
          <w:sz w:val="22"/>
        </w:rPr>
        <w:t>；</w:t>
      </w:r>
    </w:p>
    <w:p w:rsidR="00B67D89" w:rsidRDefault="00B67D89" w:rsidP="00B67D89">
      <w:pPr>
        <w:spacing w:line="288" w:lineRule="auto"/>
        <w:ind w:firstLineChars="200" w:firstLine="440"/>
        <w:rPr>
          <w:sz w:val="22"/>
        </w:rPr>
      </w:pPr>
      <w:r>
        <w:rPr>
          <w:rFonts w:hint="eastAsia"/>
          <w:sz w:val="22"/>
        </w:rPr>
        <w:t>最低照度：</w:t>
      </w:r>
      <w:r>
        <w:rPr>
          <w:rFonts w:hint="eastAsia"/>
          <w:sz w:val="22"/>
        </w:rPr>
        <w:t>0.1Lux@ F1.4</w:t>
      </w:r>
      <w:r>
        <w:rPr>
          <w:rFonts w:hint="eastAsia"/>
          <w:sz w:val="22"/>
        </w:rPr>
        <w:t>（彩色）；</w:t>
      </w:r>
    </w:p>
    <w:p w:rsidR="00B67D89" w:rsidRDefault="00B67D89" w:rsidP="00B67D89">
      <w:pPr>
        <w:spacing w:line="288" w:lineRule="auto"/>
        <w:ind w:firstLineChars="200" w:firstLine="440"/>
        <w:rPr>
          <w:sz w:val="22"/>
        </w:rPr>
      </w:pPr>
      <w:r>
        <w:rPr>
          <w:rFonts w:hint="eastAsia"/>
          <w:sz w:val="22"/>
        </w:rPr>
        <w:t>视频压缩标准：</w:t>
      </w:r>
      <w:r>
        <w:rPr>
          <w:rFonts w:hint="eastAsia"/>
          <w:sz w:val="22"/>
        </w:rPr>
        <w:t>H.264</w:t>
      </w:r>
      <w:r>
        <w:rPr>
          <w:rFonts w:hint="eastAsia"/>
          <w:sz w:val="22"/>
        </w:rPr>
        <w:t>，</w:t>
      </w:r>
      <w:r>
        <w:rPr>
          <w:rFonts w:hint="eastAsia"/>
          <w:sz w:val="22"/>
        </w:rPr>
        <w:t>H.265</w:t>
      </w:r>
      <w:r>
        <w:rPr>
          <w:rFonts w:hint="eastAsia"/>
          <w:sz w:val="22"/>
        </w:rPr>
        <w:t>，</w:t>
      </w:r>
      <w:r>
        <w:rPr>
          <w:rFonts w:hint="eastAsia"/>
          <w:sz w:val="22"/>
        </w:rPr>
        <w:t>MJPEG</w:t>
      </w:r>
      <w:r>
        <w:rPr>
          <w:rFonts w:hint="eastAsia"/>
          <w:sz w:val="22"/>
        </w:rPr>
        <w:t>；</w:t>
      </w:r>
      <w:proofErr w:type="gramStart"/>
      <w:r>
        <w:rPr>
          <w:rFonts w:hint="eastAsia"/>
          <w:sz w:val="22"/>
        </w:rPr>
        <w:t>支持双码流</w:t>
      </w:r>
      <w:proofErr w:type="gramEnd"/>
      <w:r>
        <w:rPr>
          <w:rFonts w:hint="eastAsia"/>
          <w:sz w:val="22"/>
        </w:rPr>
        <w:t>输出；</w:t>
      </w:r>
    </w:p>
    <w:p w:rsidR="00B67D89" w:rsidRDefault="00B67D89" w:rsidP="00B67D89">
      <w:pPr>
        <w:spacing w:line="288" w:lineRule="auto"/>
        <w:ind w:firstLineChars="200" w:firstLine="440"/>
        <w:rPr>
          <w:sz w:val="22"/>
        </w:rPr>
      </w:pPr>
      <w:r>
        <w:rPr>
          <w:rFonts w:hint="eastAsia"/>
          <w:sz w:val="22"/>
        </w:rPr>
        <w:t>图像输出格式：</w:t>
      </w:r>
      <w:r>
        <w:rPr>
          <w:rFonts w:hint="eastAsia"/>
          <w:sz w:val="22"/>
        </w:rPr>
        <w:t>JPEG</w:t>
      </w:r>
      <w:r>
        <w:rPr>
          <w:rFonts w:hint="eastAsia"/>
          <w:sz w:val="22"/>
        </w:rPr>
        <w:t>；</w:t>
      </w:r>
    </w:p>
    <w:p w:rsidR="00B67D89" w:rsidRDefault="00B67D89" w:rsidP="00B67D89">
      <w:pPr>
        <w:spacing w:line="288" w:lineRule="auto"/>
        <w:ind w:firstLineChars="200" w:firstLine="440"/>
        <w:rPr>
          <w:sz w:val="22"/>
        </w:rPr>
      </w:pPr>
      <w:r>
        <w:rPr>
          <w:rFonts w:hint="eastAsia"/>
          <w:sz w:val="22"/>
        </w:rPr>
        <w:t>存储功能：</w:t>
      </w:r>
      <w:r>
        <w:rPr>
          <w:rFonts w:hint="eastAsia"/>
          <w:sz w:val="22"/>
        </w:rPr>
        <w:t>256GB</w:t>
      </w:r>
      <w:r>
        <w:rPr>
          <w:rFonts w:hint="eastAsia"/>
          <w:sz w:val="22"/>
        </w:rPr>
        <w:t>本地存储，抓拍图片可</w:t>
      </w:r>
      <w:proofErr w:type="gramStart"/>
      <w:r>
        <w:rPr>
          <w:rFonts w:hint="eastAsia"/>
          <w:sz w:val="22"/>
        </w:rPr>
        <w:t>断网续传</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支持协议：</w:t>
      </w:r>
      <w:r>
        <w:rPr>
          <w:rFonts w:hint="eastAsia"/>
          <w:sz w:val="22"/>
        </w:rPr>
        <w:t xml:space="preserve">TCP/IP,HTTP,DHCP,DNS,RTP/RTCP, </w:t>
      </w:r>
      <w:r>
        <w:rPr>
          <w:rFonts w:hint="eastAsia"/>
          <w:sz w:val="22"/>
        </w:rPr>
        <w:t>支持</w:t>
      </w:r>
      <w:r>
        <w:rPr>
          <w:rFonts w:hint="eastAsia"/>
          <w:sz w:val="22"/>
        </w:rPr>
        <w:t>FTP</w:t>
      </w:r>
      <w:r>
        <w:rPr>
          <w:rFonts w:hint="eastAsia"/>
          <w:sz w:val="22"/>
        </w:rPr>
        <w:t>上传图片；</w:t>
      </w:r>
    </w:p>
    <w:p w:rsidR="00B67D89" w:rsidRDefault="00B67D89" w:rsidP="00B67D89">
      <w:pPr>
        <w:spacing w:line="288" w:lineRule="auto"/>
        <w:ind w:firstLineChars="200" w:firstLine="440"/>
        <w:rPr>
          <w:sz w:val="22"/>
        </w:rPr>
      </w:pPr>
      <w:r>
        <w:rPr>
          <w:rFonts w:hint="eastAsia"/>
          <w:sz w:val="22"/>
        </w:rPr>
        <w:t>通讯方式：</w:t>
      </w:r>
      <w:r>
        <w:rPr>
          <w:rFonts w:hint="eastAsia"/>
          <w:sz w:val="22"/>
        </w:rPr>
        <w:t>10M/100M/1000M</w:t>
      </w:r>
      <w:r>
        <w:rPr>
          <w:rFonts w:hint="eastAsia"/>
          <w:sz w:val="22"/>
        </w:rPr>
        <w:t>以太网、串行接口、</w:t>
      </w:r>
      <w:r>
        <w:rPr>
          <w:rFonts w:hint="eastAsia"/>
          <w:sz w:val="22"/>
        </w:rPr>
        <w:t>I/O</w:t>
      </w:r>
      <w:r>
        <w:rPr>
          <w:rFonts w:hint="eastAsia"/>
          <w:sz w:val="22"/>
        </w:rPr>
        <w:t>接口、</w:t>
      </w:r>
      <w:r>
        <w:rPr>
          <w:rFonts w:hint="eastAsia"/>
          <w:sz w:val="22"/>
        </w:rPr>
        <w:t>USB</w:t>
      </w:r>
      <w:r>
        <w:rPr>
          <w:rFonts w:hint="eastAsia"/>
          <w:sz w:val="22"/>
        </w:rPr>
        <w:t>接口等；</w:t>
      </w:r>
    </w:p>
    <w:p w:rsidR="00B67D89" w:rsidRDefault="00B67D89" w:rsidP="00B67D89">
      <w:pPr>
        <w:spacing w:line="288" w:lineRule="auto"/>
        <w:ind w:firstLineChars="200" w:firstLine="440"/>
        <w:rPr>
          <w:sz w:val="22"/>
        </w:rPr>
      </w:pPr>
      <w:r>
        <w:rPr>
          <w:rFonts w:hint="eastAsia"/>
          <w:sz w:val="22"/>
        </w:rPr>
        <w:t>红绿灯信号检测方式支持</w:t>
      </w:r>
      <w:r>
        <w:rPr>
          <w:rFonts w:hint="eastAsia"/>
          <w:sz w:val="22"/>
        </w:rPr>
        <w:t>I/O</w:t>
      </w:r>
      <w:r>
        <w:rPr>
          <w:rFonts w:hint="eastAsia"/>
          <w:sz w:val="22"/>
        </w:rPr>
        <w:t>信号，红绿灯检测器，视频检测；视频红灯检测不能出现偏色或错色。</w:t>
      </w:r>
    </w:p>
    <w:p w:rsidR="00B67D89" w:rsidRDefault="00B67D89" w:rsidP="00B67D89">
      <w:pPr>
        <w:spacing w:line="288" w:lineRule="auto"/>
        <w:ind w:firstLineChars="200" w:firstLine="440"/>
        <w:rPr>
          <w:sz w:val="22"/>
        </w:rPr>
      </w:pPr>
      <w:r>
        <w:rPr>
          <w:rFonts w:hint="eastAsia"/>
          <w:sz w:val="22"/>
        </w:rPr>
        <w:t>具备时钟同步功能（与主机的同步周期不小于</w:t>
      </w:r>
      <w:r>
        <w:rPr>
          <w:rFonts w:hint="eastAsia"/>
          <w:sz w:val="22"/>
        </w:rPr>
        <w:t>1</w:t>
      </w:r>
      <w:r>
        <w:rPr>
          <w:rFonts w:hint="eastAsia"/>
          <w:sz w:val="22"/>
        </w:rPr>
        <w:t>次</w:t>
      </w:r>
      <w:r>
        <w:rPr>
          <w:rFonts w:hint="eastAsia"/>
          <w:sz w:val="22"/>
        </w:rPr>
        <w:t>/</w:t>
      </w:r>
      <w:r>
        <w:rPr>
          <w:rFonts w:hint="eastAsia"/>
          <w:sz w:val="22"/>
        </w:rPr>
        <w:t>小时）；</w:t>
      </w:r>
    </w:p>
    <w:p w:rsidR="00B67D89" w:rsidRDefault="00B67D89" w:rsidP="00B67D89">
      <w:pPr>
        <w:spacing w:line="288" w:lineRule="auto"/>
        <w:ind w:firstLineChars="200" w:firstLine="440"/>
        <w:rPr>
          <w:sz w:val="22"/>
        </w:rPr>
      </w:pPr>
      <w:r>
        <w:rPr>
          <w:rFonts w:hint="eastAsia"/>
          <w:sz w:val="22"/>
        </w:rPr>
        <w:t>工作环境：温度</w:t>
      </w:r>
      <w:r>
        <w:rPr>
          <w:rFonts w:hint="eastAsia"/>
          <w:sz w:val="22"/>
        </w:rPr>
        <w:t>-25</w:t>
      </w:r>
      <w:r>
        <w:rPr>
          <w:rFonts w:hint="eastAsia"/>
          <w:sz w:val="22"/>
        </w:rPr>
        <w:t>℃～</w:t>
      </w:r>
      <w:r>
        <w:rPr>
          <w:rFonts w:hint="eastAsia"/>
          <w:sz w:val="22"/>
        </w:rPr>
        <w:t>+60</w:t>
      </w:r>
      <w:r>
        <w:rPr>
          <w:rFonts w:hint="eastAsia"/>
          <w:sz w:val="22"/>
        </w:rPr>
        <w:t>℃，湿度</w:t>
      </w:r>
      <w:r>
        <w:rPr>
          <w:rFonts w:hint="eastAsia"/>
          <w:sz w:val="22"/>
        </w:rPr>
        <w:t>5%</w:t>
      </w:r>
      <w:r>
        <w:rPr>
          <w:rFonts w:hint="eastAsia"/>
          <w:sz w:val="22"/>
        </w:rPr>
        <w:t>～</w:t>
      </w:r>
      <w:r>
        <w:rPr>
          <w:rFonts w:hint="eastAsia"/>
          <w:sz w:val="22"/>
        </w:rPr>
        <w:t>95%</w:t>
      </w:r>
      <w:r>
        <w:rPr>
          <w:rFonts w:hint="eastAsia"/>
          <w:sz w:val="22"/>
        </w:rPr>
        <w:t>无凝结；</w:t>
      </w:r>
    </w:p>
    <w:p w:rsidR="00B67D89" w:rsidRDefault="00B67D89" w:rsidP="00B67D89">
      <w:pPr>
        <w:spacing w:line="288" w:lineRule="auto"/>
        <w:ind w:firstLineChars="200" w:firstLine="440"/>
        <w:rPr>
          <w:sz w:val="22"/>
        </w:rPr>
      </w:pPr>
      <w:r>
        <w:rPr>
          <w:rFonts w:hint="eastAsia"/>
          <w:sz w:val="22"/>
        </w:rPr>
        <w:t>工作电压</w:t>
      </w:r>
      <w:r>
        <w:rPr>
          <w:rFonts w:hint="eastAsia"/>
          <w:sz w:val="22"/>
        </w:rPr>
        <w:t>100VAC</w:t>
      </w:r>
      <w:r>
        <w:rPr>
          <w:rFonts w:hint="eastAsia"/>
          <w:sz w:val="22"/>
        </w:rPr>
        <w:t>～</w:t>
      </w:r>
      <w:r>
        <w:rPr>
          <w:rFonts w:hint="eastAsia"/>
          <w:sz w:val="22"/>
        </w:rPr>
        <w:t>240VAC</w:t>
      </w:r>
      <w:r>
        <w:rPr>
          <w:rFonts w:hint="eastAsia"/>
          <w:sz w:val="22"/>
        </w:rPr>
        <w:t>，频率</w:t>
      </w:r>
      <w:r>
        <w:rPr>
          <w:rFonts w:hint="eastAsia"/>
          <w:sz w:val="22"/>
        </w:rPr>
        <w:t>48Hz</w:t>
      </w:r>
      <w:r>
        <w:rPr>
          <w:rFonts w:hint="eastAsia"/>
          <w:sz w:val="22"/>
        </w:rPr>
        <w:t>～</w:t>
      </w:r>
      <w:r>
        <w:rPr>
          <w:rFonts w:hint="eastAsia"/>
          <w:sz w:val="22"/>
        </w:rPr>
        <w:t>52Hz</w:t>
      </w:r>
      <w:r>
        <w:rPr>
          <w:rFonts w:hint="eastAsia"/>
          <w:sz w:val="22"/>
        </w:rPr>
        <w:t>；</w:t>
      </w:r>
    </w:p>
    <w:p w:rsidR="00B67D89" w:rsidRDefault="00B67D89" w:rsidP="00B67D89">
      <w:pPr>
        <w:spacing w:line="288" w:lineRule="auto"/>
        <w:ind w:firstLineChars="200" w:firstLine="440"/>
        <w:rPr>
          <w:sz w:val="22"/>
        </w:rPr>
      </w:pPr>
      <w:r>
        <w:rPr>
          <w:rFonts w:hint="eastAsia"/>
          <w:sz w:val="22"/>
        </w:rPr>
        <w:t>具有防尘、防水、网络防雷、防浪涌等功能；</w:t>
      </w:r>
    </w:p>
    <w:p w:rsidR="00B67D89" w:rsidRDefault="00B67D89" w:rsidP="00B67D89">
      <w:pPr>
        <w:spacing w:line="288" w:lineRule="auto"/>
        <w:ind w:firstLineChars="200" w:firstLine="440"/>
        <w:rPr>
          <w:sz w:val="22"/>
        </w:rPr>
      </w:pPr>
      <w:r>
        <w:rPr>
          <w:rFonts w:hint="eastAsia"/>
          <w:sz w:val="22"/>
        </w:rPr>
        <w:t>高清镜头按交叉口实际取景范围配置。</w:t>
      </w:r>
    </w:p>
    <w:p w:rsidR="00B67D89" w:rsidRDefault="00B67D89" w:rsidP="00B67D89">
      <w:pPr>
        <w:spacing w:line="288" w:lineRule="auto"/>
        <w:ind w:firstLineChars="200" w:firstLine="440"/>
        <w:rPr>
          <w:sz w:val="22"/>
        </w:rPr>
      </w:pPr>
      <w:r>
        <w:rPr>
          <w:rFonts w:hint="eastAsia"/>
          <w:sz w:val="22"/>
        </w:rPr>
        <w:t>支持</w:t>
      </w:r>
      <w:r>
        <w:rPr>
          <w:rFonts w:hint="eastAsia"/>
          <w:sz w:val="22"/>
        </w:rPr>
        <w:t>GA/T 1400</w:t>
      </w:r>
      <w:r>
        <w:rPr>
          <w:rFonts w:hint="eastAsia"/>
          <w:sz w:val="22"/>
        </w:rPr>
        <w:t>协议上</w:t>
      </w:r>
      <w:proofErr w:type="gramStart"/>
      <w:r>
        <w:rPr>
          <w:rFonts w:hint="eastAsia"/>
          <w:sz w:val="22"/>
        </w:rPr>
        <w:t>传图片</w:t>
      </w:r>
      <w:proofErr w:type="gramEnd"/>
      <w:r>
        <w:rPr>
          <w:rFonts w:hint="eastAsia"/>
          <w:sz w:val="22"/>
        </w:rPr>
        <w:t>信息，支持</w:t>
      </w:r>
      <w:r>
        <w:rPr>
          <w:rFonts w:hint="eastAsia"/>
          <w:sz w:val="22"/>
        </w:rPr>
        <w:t>GB/T 28181</w:t>
      </w:r>
      <w:r>
        <w:rPr>
          <w:rFonts w:hint="eastAsia"/>
          <w:sz w:val="22"/>
        </w:rPr>
        <w:t>协议。</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0" w:name="_Toc144476778"/>
      <w:r>
        <w:rPr>
          <w:rFonts w:ascii="Times New Roman" w:hAnsi="Times New Roman" w:hint="eastAsia"/>
          <w:color w:val="000000"/>
          <w:sz w:val="22"/>
        </w:rPr>
        <w:t xml:space="preserve">10.3.1.2 </w:t>
      </w:r>
      <w:r>
        <w:rPr>
          <w:rFonts w:ascii="Times New Roman" w:hAnsi="Times New Roman" w:hint="eastAsia"/>
          <w:color w:val="000000"/>
          <w:sz w:val="22"/>
        </w:rPr>
        <w:t>补光灯</w:t>
      </w:r>
      <w:bookmarkEnd w:id="90"/>
    </w:p>
    <w:p w:rsidR="00B67D89" w:rsidRDefault="00B67D89" w:rsidP="00B67D89">
      <w:pPr>
        <w:spacing w:line="288" w:lineRule="auto"/>
        <w:ind w:firstLineChars="200" w:firstLine="440"/>
        <w:rPr>
          <w:sz w:val="22"/>
        </w:rPr>
      </w:pPr>
      <w:r>
        <w:rPr>
          <w:rFonts w:hint="eastAsia"/>
          <w:sz w:val="22"/>
        </w:rPr>
        <w:t>采用</w:t>
      </w:r>
      <w:r>
        <w:rPr>
          <w:rFonts w:hint="eastAsia"/>
          <w:sz w:val="22"/>
        </w:rPr>
        <w:t xml:space="preserve">LED </w:t>
      </w:r>
      <w:r>
        <w:rPr>
          <w:rFonts w:hint="eastAsia"/>
          <w:sz w:val="22"/>
        </w:rPr>
        <w:t>芯片，可实现短时间内高能量发光；</w:t>
      </w:r>
    </w:p>
    <w:p w:rsidR="00B67D89" w:rsidRDefault="00B67D89" w:rsidP="00B67D89">
      <w:pPr>
        <w:spacing w:line="288" w:lineRule="auto"/>
        <w:ind w:firstLineChars="200" w:firstLine="440"/>
        <w:rPr>
          <w:sz w:val="22"/>
        </w:rPr>
      </w:pPr>
      <w:r>
        <w:rPr>
          <w:rFonts w:hint="eastAsia"/>
          <w:sz w:val="22"/>
        </w:rPr>
        <w:t>符合</w:t>
      </w:r>
      <w:r>
        <w:rPr>
          <w:rFonts w:hint="eastAsia"/>
          <w:sz w:val="22"/>
        </w:rPr>
        <w:t>GA/T1202</w:t>
      </w:r>
      <w:r>
        <w:rPr>
          <w:rFonts w:hint="eastAsia"/>
          <w:sz w:val="22"/>
        </w:rPr>
        <w:t>要求</w:t>
      </w:r>
    </w:p>
    <w:p w:rsidR="00B67D89" w:rsidRDefault="00B67D89" w:rsidP="00B67D89">
      <w:pPr>
        <w:spacing w:line="288" w:lineRule="auto"/>
        <w:ind w:firstLineChars="200" w:firstLine="440"/>
        <w:rPr>
          <w:sz w:val="22"/>
        </w:rPr>
      </w:pPr>
      <w:r>
        <w:rPr>
          <w:rFonts w:hint="eastAsia"/>
          <w:sz w:val="22"/>
        </w:rPr>
        <w:t>有效补光距离：</w:t>
      </w:r>
      <w:r>
        <w:rPr>
          <w:rFonts w:hint="eastAsia"/>
          <w:sz w:val="22"/>
        </w:rPr>
        <w:t>16m</w:t>
      </w:r>
      <w:r>
        <w:rPr>
          <w:rFonts w:hint="eastAsia"/>
          <w:sz w:val="22"/>
        </w:rPr>
        <w:t>～</w:t>
      </w:r>
      <w:r>
        <w:rPr>
          <w:rFonts w:hint="eastAsia"/>
          <w:sz w:val="22"/>
        </w:rPr>
        <w:t>25m</w:t>
      </w:r>
      <w:r>
        <w:rPr>
          <w:rFonts w:hint="eastAsia"/>
          <w:sz w:val="22"/>
        </w:rPr>
        <w:t>；</w:t>
      </w:r>
    </w:p>
    <w:p w:rsidR="00B67D89" w:rsidRDefault="00B67D89" w:rsidP="00B67D89">
      <w:pPr>
        <w:spacing w:line="288" w:lineRule="auto"/>
        <w:ind w:firstLineChars="200" w:firstLine="440"/>
        <w:rPr>
          <w:sz w:val="22"/>
        </w:rPr>
      </w:pPr>
      <w:r>
        <w:rPr>
          <w:rFonts w:hint="eastAsia"/>
          <w:sz w:val="22"/>
        </w:rPr>
        <w:t>功耗：每车道≤</w:t>
      </w:r>
      <w:r>
        <w:rPr>
          <w:rFonts w:hint="eastAsia"/>
          <w:sz w:val="22"/>
        </w:rPr>
        <w:t>50W</w:t>
      </w:r>
      <w:r>
        <w:rPr>
          <w:rFonts w:hint="eastAsia"/>
          <w:sz w:val="22"/>
        </w:rPr>
        <w:t>；</w:t>
      </w:r>
    </w:p>
    <w:p w:rsidR="00B67D89" w:rsidRDefault="00B67D89" w:rsidP="00B67D89">
      <w:pPr>
        <w:spacing w:line="288" w:lineRule="auto"/>
        <w:ind w:firstLineChars="200" w:firstLine="440"/>
        <w:rPr>
          <w:sz w:val="22"/>
        </w:rPr>
      </w:pPr>
      <w:r>
        <w:rPr>
          <w:rFonts w:hint="eastAsia"/>
          <w:sz w:val="22"/>
        </w:rPr>
        <w:t>使用寿命≥</w:t>
      </w:r>
      <w:r>
        <w:rPr>
          <w:rFonts w:hint="eastAsia"/>
          <w:sz w:val="22"/>
        </w:rPr>
        <w:t>50000</w:t>
      </w:r>
      <w:r>
        <w:rPr>
          <w:rFonts w:hint="eastAsia"/>
          <w:sz w:val="22"/>
        </w:rPr>
        <w:t>小时。</w:t>
      </w:r>
    </w:p>
    <w:p w:rsidR="00B67D89" w:rsidRDefault="00B67D89" w:rsidP="00B67D89">
      <w:pPr>
        <w:spacing w:line="288" w:lineRule="auto"/>
        <w:ind w:firstLineChars="200" w:firstLine="440"/>
        <w:rPr>
          <w:sz w:val="22"/>
        </w:rPr>
      </w:pPr>
      <w:r>
        <w:rPr>
          <w:rFonts w:hint="eastAsia"/>
          <w:sz w:val="22"/>
        </w:rPr>
        <w:t>符合</w:t>
      </w:r>
      <w:r>
        <w:rPr>
          <w:rFonts w:hint="eastAsia"/>
          <w:sz w:val="22"/>
        </w:rPr>
        <w:t>G</w:t>
      </w:r>
      <w:r>
        <w:rPr>
          <w:sz w:val="22"/>
        </w:rPr>
        <w:t>A/T1202-2022</w:t>
      </w:r>
      <w:r>
        <w:rPr>
          <w:rFonts w:hint="eastAsia"/>
          <w:sz w:val="22"/>
        </w:rPr>
        <w:t>标准要求</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1" w:name="_Toc144476779"/>
      <w:r>
        <w:rPr>
          <w:rFonts w:ascii="Times New Roman" w:hAnsi="Times New Roman" w:hint="eastAsia"/>
          <w:color w:val="000000"/>
          <w:sz w:val="22"/>
        </w:rPr>
        <w:t xml:space="preserve">10.3.1.3 </w:t>
      </w:r>
      <w:r>
        <w:rPr>
          <w:rFonts w:ascii="Times New Roman" w:hAnsi="Times New Roman" w:hint="eastAsia"/>
          <w:color w:val="000000"/>
          <w:sz w:val="22"/>
        </w:rPr>
        <w:t>高清复合视频检测终端主机</w:t>
      </w:r>
      <w:bookmarkEnd w:id="91"/>
    </w:p>
    <w:p w:rsidR="00B67D89" w:rsidRDefault="00B67D89" w:rsidP="00B67D89">
      <w:pPr>
        <w:spacing w:line="288" w:lineRule="auto"/>
        <w:ind w:firstLineChars="200" w:firstLine="440"/>
        <w:rPr>
          <w:sz w:val="22"/>
        </w:rPr>
      </w:pPr>
      <w:r>
        <w:rPr>
          <w:rFonts w:hint="eastAsia"/>
          <w:sz w:val="22"/>
        </w:rPr>
        <w:t>具备系统故障检测、系统</w:t>
      </w:r>
      <w:r>
        <w:rPr>
          <w:rFonts w:hint="eastAsia"/>
          <w:sz w:val="22"/>
        </w:rPr>
        <w:t>NTP</w:t>
      </w:r>
      <w:r>
        <w:rPr>
          <w:rFonts w:hint="eastAsia"/>
          <w:sz w:val="22"/>
        </w:rPr>
        <w:t>校时、通信续传、心跳检测、图片合成、实时比对和报警、中心管理等功能；</w:t>
      </w:r>
    </w:p>
    <w:p w:rsidR="00B67D89" w:rsidRDefault="00B67D89" w:rsidP="00B67D89">
      <w:pPr>
        <w:spacing w:line="288" w:lineRule="auto"/>
        <w:ind w:firstLineChars="200" w:firstLine="440"/>
        <w:rPr>
          <w:sz w:val="22"/>
        </w:rPr>
      </w:pPr>
      <w:r>
        <w:rPr>
          <w:rFonts w:hint="eastAsia"/>
          <w:sz w:val="22"/>
        </w:rPr>
        <w:t>支持不小于</w:t>
      </w:r>
      <w:r>
        <w:rPr>
          <w:rFonts w:hint="eastAsia"/>
          <w:sz w:val="22"/>
        </w:rPr>
        <w:t>12</w:t>
      </w:r>
      <w:r>
        <w:rPr>
          <w:rFonts w:hint="eastAsia"/>
          <w:sz w:val="22"/>
        </w:rPr>
        <w:t>路高清抓拍摄像机接入</w:t>
      </w:r>
    </w:p>
    <w:p w:rsidR="00B67D89" w:rsidRDefault="00B67D89" w:rsidP="00B67D89">
      <w:pPr>
        <w:spacing w:line="288" w:lineRule="auto"/>
        <w:ind w:firstLineChars="200" w:firstLine="440"/>
        <w:rPr>
          <w:sz w:val="22"/>
        </w:rPr>
      </w:pPr>
      <w:r>
        <w:rPr>
          <w:rFonts w:hint="eastAsia"/>
          <w:sz w:val="22"/>
        </w:rPr>
        <w:t>支持图片存储展示、统计和查询功能；</w:t>
      </w:r>
    </w:p>
    <w:p w:rsidR="00B67D89" w:rsidRDefault="00B67D89" w:rsidP="00B67D89">
      <w:pPr>
        <w:spacing w:line="288" w:lineRule="auto"/>
        <w:ind w:firstLineChars="200" w:firstLine="440"/>
        <w:rPr>
          <w:sz w:val="22"/>
        </w:rPr>
      </w:pPr>
      <w:r>
        <w:rPr>
          <w:rFonts w:hint="eastAsia"/>
          <w:sz w:val="22"/>
        </w:rPr>
        <w:t>支持视频预览、录像和回放，可配置录像计划；</w:t>
      </w:r>
    </w:p>
    <w:p w:rsidR="00B67D89" w:rsidRDefault="00B67D89" w:rsidP="00B67D89">
      <w:pPr>
        <w:spacing w:line="288" w:lineRule="auto"/>
        <w:ind w:firstLineChars="200" w:firstLine="440"/>
        <w:rPr>
          <w:sz w:val="22"/>
        </w:rPr>
      </w:pPr>
      <w:r>
        <w:rPr>
          <w:rFonts w:hint="eastAsia"/>
          <w:sz w:val="22"/>
        </w:rPr>
        <w:t>支持录像和图片存储空间配置功能，</w:t>
      </w:r>
    </w:p>
    <w:p w:rsidR="00B67D89" w:rsidRDefault="00B67D89" w:rsidP="00B67D89">
      <w:pPr>
        <w:spacing w:line="288" w:lineRule="auto"/>
        <w:ind w:firstLineChars="200" w:firstLine="440"/>
        <w:rPr>
          <w:sz w:val="22"/>
        </w:rPr>
      </w:pPr>
      <w:r>
        <w:rPr>
          <w:rFonts w:hint="eastAsia"/>
          <w:sz w:val="22"/>
        </w:rPr>
        <w:t>支持区间测速、区间限停和区间变道功能；</w:t>
      </w:r>
    </w:p>
    <w:p w:rsidR="00B67D89" w:rsidRDefault="00B67D89" w:rsidP="00B67D89">
      <w:pPr>
        <w:spacing w:line="288" w:lineRule="auto"/>
        <w:ind w:firstLineChars="200" w:firstLine="440"/>
        <w:rPr>
          <w:sz w:val="22"/>
        </w:rPr>
      </w:pPr>
      <w:r>
        <w:rPr>
          <w:rFonts w:hint="eastAsia"/>
          <w:sz w:val="22"/>
        </w:rPr>
        <w:t>支持多种字符叠加、多模式图片合成；</w:t>
      </w:r>
    </w:p>
    <w:p w:rsidR="00B67D89" w:rsidRDefault="00B67D89" w:rsidP="00B67D89">
      <w:pPr>
        <w:spacing w:line="288" w:lineRule="auto"/>
        <w:ind w:firstLineChars="200" w:firstLine="440"/>
        <w:rPr>
          <w:sz w:val="22"/>
        </w:rPr>
      </w:pPr>
      <w:r>
        <w:rPr>
          <w:rFonts w:hint="eastAsia"/>
          <w:sz w:val="22"/>
        </w:rPr>
        <w:t>支持车牌黑</w:t>
      </w:r>
      <w:r>
        <w:rPr>
          <w:rFonts w:hint="eastAsia"/>
          <w:sz w:val="22"/>
        </w:rPr>
        <w:t>/</w:t>
      </w:r>
      <w:r>
        <w:rPr>
          <w:rFonts w:hint="eastAsia"/>
          <w:sz w:val="22"/>
        </w:rPr>
        <w:t>白名单布防比对，黑</w:t>
      </w:r>
      <w:r>
        <w:rPr>
          <w:rFonts w:hint="eastAsia"/>
          <w:sz w:val="22"/>
        </w:rPr>
        <w:t>/</w:t>
      </w:r>
      <w:r>
        <w:rPr>
          <w:rFonts w:hint="eastAsia"/>
          <w:sz w:val="22"/>
        </w:rPr>
        <w:t>白名单是否上传平台可配置；</w:t>
      </w:r>
    </w:p>
    <w:p w:rsidR="00B67D89" w:rsidRDefault="00B67D89" w:rsidP="00B67D89">
      <w:pPr>
        <w:spacing w:line="288" w:lineRule="auto"/>
        <w:ind w:firstLineChars="200" w:firstLine="440"/>
        <w:rPr>
          <w:sz w:val="22"/>
        </w:rPr>
      </w:pPr>
      <w:r>
        <w:rPr>
          <w:rFonts w:hint="eastAsia"/>
          <w:sz w:val="22"/>
        </w:rPr>
        <w:lastRenderedPageBreak/>
        <w:t>设备内的录像、图片文件无法直接删除或者修改，只能通过循环覆盖和硬盘格式化操作。</w:t>
      </w:r>
    </w:p>
    <w:p w:rsidR="00B67D89" w:rsidRDefault="00B67D89" w:rsidP="00B67D89">
      <w:pPr>
        <w:spacing w:line="288" w:lineRule="auto"/>
        <w:ind w:firstLineChars="200" w:firstLine="440"/>
        <w:rPr>
          <w:sz w:val="22"/>
        </w:rPr>
      </w:pPr>
      <w:r>
        <w:rPr>
          <w:rFonts w:hint="eastAsia"/>
          <w:sz w:val="22"/>
        </w:rPr>
        <w:t>支持前端设备远程配置、升级功能；</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硬盘容量：≥</w:t>
      </w:r>
      <w:r>
        <w:rPr>
          <w:rFonts w:hint="eastAsia"/>
          <w:sz w:val="22"/>
        </w:rPr>
        <w:t>12TB</w:t>
      </w:r>
      <w:r>
        <w:rPr>
          <w:rFonts w:hint="eastAsia"/>
          <w:sz w:val="22"/>
        </w:rPr>
        <w:t>，具备可扩展能力；</w:t>
      </w:r>
    </w:p>
    <w:p w:rsidR="00B67D89" w:rsidRDefault="00B67D89" w:rsidP="00B67D89">
      <w:pPr>
        <w:spacing w:line="288" w:lineRule="auto"/>
        <w:ind w:firstLineChars="200" w:firstLine="440"/>
        <w:rPr>
          <w:sz w:val="22"/>
        </w:rPr>
      </w:pPr>
      <w:r>
        <w:rPr>
          <w:rFonts w:hint="eastAsia"/>
          <w:sz w:val="22"/>
        </w:rPr>
        <w:t>具备</w:t>
      </w:r>
      <w:r>
        <w:rPr>
          <w:rFonts w:hint="eastAsia"/>
          <w:sz w:val="22"/>
        </w:rPr>
        <w:t>2</w:t>
      </w:r>
      <w:r>
        <w:rPr>
          <w:rFonts w:hint="eastAsia"/>
          <w:sz w:val="22"/>
        </w:rPr>
        <w:t>个</w:t>
      </w:r>
      <w:r>
        <w:rPr>
          <w:rFonts w:hint="eastAsia"/>
          <w:sz w:val="22"/>
        </w:rPr>
        <w:t>10/100/1000M</w:t>
      </w:r>
      <w:r>
        <w:rPr>
          <w:rFonts w:hint="eastAsia"/>
          <w:sz w:val="22"/>
        </w:rPr>
        <w:t>自适应以太网接口，双网卡；具备</w:t>
      </w:r>
      <w:r>
        <w:rPr>
          <w:rFonts w:hint="eastAsia"/>
          <w:sz w:val="22"/>
        </w:rPr>
        <w:t>16</w:t>
      </w:r>
      <w:r>
        <w:rPr>
          <w:rFonts w:hint="eastAsia"/>
          <w:sz w:val="22"/>
        </w:rPr>
        <w:t>个</w:t>
      </w:r>
      <w:r>
        <w:rPr>
          <w:rFonts w:hint="eastAsia"/>
          <w:sz w:val="22"/>
        </w:rPr>
        <w:t>1000M</w:t>
      </w:r>
      <w:r>
        <w:rPr>
          <w:rFonts w:hint="eastAsia"/>
          <w:sz w:val="22"/>
        </w:rPr>
        <w:t>以太网接口；具备</w:t>
      </w:r>
      <w:r>
        <w:rPr>
          <w:rFonts w:hint="eastAsia"/>
          <w:sz w:val="22"/>
        </w:rPr>
        <w:t>2</w:t>
      </w:r>
      <w:r>
        <w:rPr>
          <w:rFonts w:hint="eastAsia"/>
          <w:sz w:val="22"/>
        </w:rPr>
        <w:t>个光口（</w:t>
      </w:r>
      <w:r>
        <w:rPr>
          <w:rFonts w:hint="eastAsia"/>
          <w:sz w:val="22"/>
        </w:rPr>
        <w:t>SFP</w:t>
      </w:r>
      <w:r>
        <w:rPr>
          <w:rFonts w:hint="eastAsia"/>
          <w:sz w:val="22"/>
        </w:rPr>
        <w:t>）；</w:t>
      </w:r>
    </w:p>
    <w:p w:rsidR="00B67D89" w:rsidRDefault="00B67D89" w:rsidP="00B67D89">
      <w:pPr>
        <w:spacing w:line="288" w:lineRule="auto"/>
        <w:ind w:firstLineChars="200" w:firstLine="440"/>
        <w:rPr>
          <w:sz w:val="22"/>
        </w:rPr>
      </w:pPr>
      <w:r>
        <w:rPr>
          <w:rFonts w:hint="eastAsia"/>
          <w:sz w:val="22"/>
        </w:rPr>
        <w:t>工作环境：温度</w:t>
      </w:r>
      <w:r>
        <w:rPr>
          <w:rFonts w:hint="eastAsia"/>
          <w:sz w:val="22"/>
        </w:rPr>
        <w:t>-25</w:t>
      </w:r>
      <w:r>
        <w:rPr>
          <w:rFonts w:hint="eastAsia"/>
          <w:sz w:val="22"/>
        </w:rPr>
        <w:t>℃～</w:t>
      </w:r>
      <w:r>
        <w:rPr>
          <w:rFonts w:hint="eastAsia"/>
          <w:sz w:val="22"/>
        </w:rPr>
        <w:t>+60</w:t>
      </w:r>
      <w:r>
        <w:rPr>
          <w:rFonts w:hint="eastAsia"/>
          <w:sz w:val="22"/>
        </w:rPr>
        <w:t>℃，湿度</w:t>
      </w:r>
      <w:r>
        <w:rPr>
          <w:rFonts w:hint="eastAsia"/>
          <w:sz w:val="22"/>
        </w:rPr>
        <w:t>5%</w:t>
      </w:r>
      <w:r>
        <w:rPr>
          <w:rFonts w:hint="eastAsia"/>
          <w:sz w:val="22"/>
        </w:rPr>
        <w:t>～</w:t>
      </w:r>
      <w:r>
        <w:rPr>
          <w:rFonts w:hint="eastAsia"/>
          <w:sz w:val="22"/>
        </w:rPr>
        <w:t>95%</w:t>
      </w:r>
      <w:r>
        <w:rPr>
          <w:rFonts w:hint="eastAsia"/>
          <w:sz w:val="22"/>
        </w:rPr>
        <w:t>无凝结；</w:t>
      </w:r>
    </w:p>
    <w:p w:rsidR="00B67D89" w:rsidRDefault="00B67D89" w:rsidP="00B67D89">
      <w:pPr>
        <w:spacing w:line="288" w:lineRule="auto"/>
        <w:ind w:firstLineChars="200" w:firstLine="440"/>
        <w:rPr>
          <w:sz w:val="22"/>
        </w:rPr>
      </w:pPr>
      <w:r>
        <w:rPr>
          <w:rFonts w:hint="eastAsia"/>
          <w:sz w:val="22"/>
        </w:rPr>
        <w:t>MTBF</w:t>
      </w:r>
      <w:r>
        <w:rPr>
          <w:rFonts w:hint="eastAsia"/>
          <w:sz w:val="22"/>
        </w:rPr>
        <w:t>：≥</w:t>
      </w:r>
      <w:r>
        <w:rPr>
          <w:rFonts w:hint="eastAsia"/>
          <w:sz w:val="22"/>
        </w:rPr>
        <w:t>50000h</w:t>
      </w:r>
      <w:r>
        <w:rPr>
          <w:rFonts w:hint="eastAsia"/>
          <w:sz w:val="22"/>
        </w:rPr>
        <w:t>；</w:t>
      </w:r>
    </w:p>
    <w:p w:rsidR="00B67D89" w:rsidRDefault="00B67D89" w:rsidP="00B67D89">
      <w:pPr>
        <w:spacing w:line="288" w:lineRule="auto"/>
        <w:ind w:firstLineChars="200" w:firstLine="440"/>
        <w:rPr>
          <w:sz w:val="22"/>
        </w:rPr>
      </w:pPr>
      <w:r>
        <w:rPr>
          <w:rFonts w:hint="eastAsia"/>
          <w:sz w:val="22"/>
        </w:rPr>
        <w:t>具备在高污染、多尘、高低温的恶劣环境下长时间可靠工作能力；</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2" w:name="_Toc144476780"/>
      <w:r>
        <w:rPr>
          <w:rFonts w:ascii="Times New Roman" w:hAnsi="Times New Roman" w:hint="eastAsia"/>
          <w:color w:val="000000"/>
          <w:sz w:val="22"/>
        </w:rPr>
        <w:t xml:space="preserve">10.3.1.4 </w:t>
      </w:r>
      <w:r>
        <w:rPr>
          <w:rFonts w:ascii="Times New Roman" w:hAnsi="Times New Roman" w:hint="eastAsia"/>
          <w:color w:val="000000"/>
          <w:sz w:val="22"/>
        </w:rPr>
        <w:t>机动车闯红灯抓拍采集模块</w:t>
      </w:r>
      <w:bookmarkEnd w:id="92"/>
    </w:p>
    <w:p w:rsidR="00B67D89" w:rsidRDefault="00B67D89" w:rsidP="00B67D89">
      <w:pPr>
        <w:spacing w:line="288" w:lineRule="auto"/>
        <w:ind w:firstLineChars="200" w:firstLine="440"/>
        <w:rPr>
          <w:sz w:val="22"/>
        </w:rPr>
      </w:pPr>
      <w:r>
        <w:rPr>
          <w:rFonts w:hint="eastAsia"/>
          <w:sz w:val="22"/>
        </w:rPr>
        <w:t>支持</w:t>
      </w:r>
      <w:r>
        <w:rPr>
          <w:rFonts w:hint="eastAsia"/>
          <w:sz w:val="22"/>
        </w:rPr>
        <w:t>16</w:t>
      </w:r>
      <w:r>
        <w:rPr>
          <w:rFonts w:hint="eastAsia"/>
          <w:sz w:val="22"/>
        </w:rPr>
        <w:t>路交通信号灯的信号接入；</w:t>
      </w:r>
    </w:p>
    <w:p w:rsidR="00B67D89" w:rsidRDefault="00B67D89" w:rsidP="00B67D89">
      <w:pPr>
        <w:spacing w:line="288" w:lineRule="auto"/>
        <w:ind w:firstLineChars="200" w:firstLine="440"/>
        <w:rPr>
          <w:sz w:val="22"/>
        </w:rPr>
      </w:pPr>
      <w:r>
        <w:rPr>
          <w:rFonts w:hint="eastAsia"/>
          <w:sz w:val="22"/>
        </w:rPr>
        <w:t>通信接口：</w:t>
      </w:r>
      <w:r>
        <w:rPr>
          <w:rFonts w:hint="eastAsia"/>
          <w:sz w:val="22"/>
        </w:rPr>
        <w:t>RS485</w:t>
      </w:r>
      <w:r>
        <w:rPr>
          <w:rFonts w:hint="eastAsia"/>
          <w:sz w:val="22"/>
        </w:rPr>
        <w:t>接口</w:t>
      </w:r>
      <w:r>
        <w:rPr>
          <w:rFonts w:hint="eastAsia"/>
          <w:sz w:val="22"/>
        </w:rPr>
        <w:t>/</w:t>
      </w:r>
      <w:r>
        <w:rPr>
          <w:rFonts w:hint="eastAsia"/>
          <w:sz w:val="22"/>
        </w:rPr>
        <w:t>以太网接口；</w:t>
      </w:r>
    </w:p>
    <w:p w:rsidR="00B67D89" w:rsidRDefault="00B67D89" w:rsidP="00B67D89">
      <w:pPr>
        <w:spacing w:line="288" w:lineRule="auto"/>
        <w:ind w:firstLineChars="200" w:firstLine="440"/>
        <w:rPr>
          <w:sz w:val="22"/>
        </w:rPr>
      </w:pPr>
      <w:r>
        <w:rPr>
          <w:rFonts w:hint="eastAsia"/>
          <w:sz w:val="22"/>
        </w:rPr>
        <w:t>支持设备地址、数据上</w:t>
      </w:r>
      <w:proofErr w:type="gramStart"/>
      <w:r>
        <w:rPr>
          <w:rFonts w:hint="eastAsia"/>
          <w:sz w:val="22"/>
        </w:rPr>
        <w:t>传模式</w:t>
      </w:r>
      <w:proofErr w:type="gramEnd"/>
      <w:r>
        <w:rPr>
          <w:rFonts w:hint="eastAsia"/>
          <w:sz w:val="22"/>
        </w:rPr>
        <w:t>及波特率的设置功能；</w:t>
      </w:r>
    </w:p>
    <w:p w:rsidR="00B67D89" w:rsidRDefault="00B67D89" w:rsidP="00B67D89">
      <w:pPr>
        <w:spacing w:line="288" w:lineRule="auto"/>
        <w:ind w:firstLineChars="200" w:firstLine="440"/>
        <w:rPr>
          <w:sz w:val="22"/>
        </w:rPr>
      </w:pPr>
      <w:r>
        <w:rPr>
          <w:rFonts w:hint="eastAsia"/>
          <w:sz w:val="22"/>
        </w:rPr>
        <w:t>检测交通信号灯电压范围：</w:t>
      </w:r>
      <w:r>
        <w:rPr>
          <w:rFonts w:hint="eastAsia"/>
          <w:sz w:val="22"/>
        </w:rPr>
        <w:t>AC110V</w:t>
      </w:r>
      <w:r>
        <w:rPr>
          <w:rFonts w:hint="eastAsia"/>
          <w:sz w:val="22"/>
        </w:rPr>
        <w:t>～</w:t>
      </w:r>
      <w:r>
        <w:rPr>
          <w:rFonts w:hint="eastAsia"/>
          <w:sz w:val="22"/>
        </w:rPr>
        <w:t>AC264V</w:t>
      </w:r>
      <w:r>
        <w:rPr>
          <w:rFonts w:hint="eastAsia"/>
          <w:sz w:val="22"/>
        </w:rPr>
        <w:t>；</w:t>
      </w:r>
    </w:p>
    <w:p w:rsidR="00B67D89" w:rsidRDefault="00B67D89" w:rsidP="00B67D89">
      <w:pPr>
        <w:spacing w:line="288" w:lineRule="auto"/>
        <w:ind w:firstLineChars="200" w:firstLine="440"/>
        <w:rPr>
          <w:sz w:val="22"/>
        </w:rPr>
      </w:pPr>
      <w:r>
        <w:rPr>
          <w:rFonts w:hint="eastAsia"/>
          <w:sz w:val="22"/>
        </w:rPr>
        <w:t>工作环境：温度</w:t>
      </w:r>
      <w:r>
        <w:rPr>
          <w:rFonts w:hint="eastAsia"/>
          <w:sz w:val="22"/>
        </w:rPr>
        <w:t>-25</w:t>
      </w:r>
      <w:r>
        <w:rPr>
          <w:rFonts w:hint="eastAsia"/>
          <w:sz w:val="22"/>
        </w:rPr>
        <w:t>℃～</w:t>
      </w:r>
      <w:r>
        <w:rPr>
          <w:rFonts w:hint="eastAsia"/>
          <w:sz w:val="22"/>
        </w:rPr>
        <w:t>+60</w:t>
      </w:r>
      <w:r>
        <w:rPr>
          <w:rFonts w:hint="eastAsia"/>
          <w:sz w:val="22"/>
        </w:rPr>
        <w:t>℃，湿度</w:t>
      </w:r>
      <w:r>
        <w:rPr>
          <w:rFonts w:hint="eastAsia"/>
          <w:sz w:val="22"/>
        </w:rPr>
        <w:t>5%</w:t>
      </w:r>
      <w:r>
        <w:rPr>
          <w:rFonts w:hint="eastAsia"/>
          <w:sz w:val="22"/>
        </w:rPr>
        <w:t>～</w:t>
      </w:r>
      <w:r>
        <w:rPr>
          <w:rFonts w:hint="eastAsia"/>
          <w:sz w:val="22"/>
        </w:rPr>
        <w:t>95%</w:t>
      </w:r>
      <w:r>
        <w:rPr>
          <w:rFonts w:hint="eastAsia"/>
          <w:sz w:val="22"/>
        </w:rPr>
        <w:t>无凝结；</w:t>
      </w:r>
    </w:p>
    <w:p w:rsidR="00B67D89" w:rsidRDefault="00B67D89" w:rsidP="00B67D89">
      <w:pPr>
        <w:spacing w:line="288" w:lineRule="auto"/>
        <w:ind w:firstLineChars="200" w:firstLine="440"/>
        <w:rPr>
          <w:sz w:val="22"/>
        </w:rPr>
      </w:pPr>
      <w:r>
        <w:rPr>
          <w:rFonts w:hint="eastAsia"/>
          <w:sz w:val="22"/>
        </w:rPr>
        <w:t>电源</w:t>
      </w:r>
      <w:r>
        <w:rPr>
          <w:rFonts w:hint="eastAsia"/>
          <w:sz w:val="22"/>
        </w:rPr>
        <w:t>220VAC</w:t>
      </w:r>
      <w:r>
        <w:rPr>
          <w:rFonts w:hint="eastAsia"/>
          <w:sz w:val="22"/>
        </w:rPr>
        <w:t>±</w:t>
      </w:r>
      <w:r>
        <w:rPr>
          <w:rFonts w:hint="eastAsia"/>
          <w:sz w:val="22"/>
        </w:rPr>
        <w:t>10%</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3" w:name="_Toc144476781"/>
      <w:r>
        <w:rPr>
          <w:rFonts w:ascii="Times New Roman" w:hAnsi="Times New Roman" w:hint="eastAsia"/>
          <w:color w:val="000000"/>
          <w:sz w:val="22"/>
        </w:rPr>
        <w:t>10.3.1.5</w:t>
      </w:r>
      <w:r>
        <w:rPr>
          <w:rFonts w:ascii="Times New Roman" w:hAnsi="Times New Roman" w:hint="eastAsia"/>
          <w:color w:val="000000"/>
          <w:sz w:val="22"/>
        </w:rPr>
        <w:t>工业交换机</w:t>
      </w:r>
      <w:r>
        <w:rPr>
          <w:rFonts w:ascii="Times New Roman" w:hAnsi="Times New Roman" w:hint="eastAsia"/>
          <w:color w:val="000000"/>
          <w:sz w:val="22"/>
        </w:rPr>
        <w:t>1</w:t>
      </w:r>
      <w:bookmarkEnd w:id="93"/>
    </w:p>
    <w:p w:rsidR="00B67D89" w:rsidRDefault="00B67D89" w:rsidP="00B67D89">
      <w:pPr>
        <w:spacing w:line="288" w:lineRule="auto"/>
        <w:ind w:firstLineChars="200" w:firstLine="440"/>
        <w:rPr>
          <w:sz w:val="22"/>
        </w:rPr>
      </w:pPr>
      <w:r>
        <w:rPr>
          <w:rFonts w:hint="eastAsia"/>
          <w:sz w:val="22"/>
        </w:rPr>
        <w:t>提供</w:t>
      </w:r>
      <w:r>
        <w:rPr>
          <w:sz w:val="22"/>
        </w:rPr>
        <w:t>4</w:t>
      </w:r>
      <w:r>
        <w:rPr>
          <w:rFonts w:hint="eastAsia"/>
          <w:sz w:val="22"/>
        </w:rPr>
        <w:t>个</w:t>
      </w:r>
      <w:r>
        <w:rPr>
          <w:rFonts w:hint="eastAsia"/>
          <w:sz w:val="22"/>
        </w:rPr>
        <w:t>10/100Mbps</w:t>
      </w:r>
      <w:r>
        <w:rPr>
          <w:rFonts w:hint="eastAsia"/>
          <w:sz w:val="22"/>
        </w:rPr>
        <w:t>以太网端口（</w:t>
      </w:r>
      <w:r>
        <w:rPr>
          <w:rFonts w:hint="eastAsia"/>
          <w:sz w:val="22"/>
        </w:rPr>
        <w:t>RJ45</w:t>
      </w:r>
      <w:r>
        <w:rPr>
          <w:rFonts w:hint="eastAsia"/>
          <w:sz w:val="22"/>
        </w:rPr>
        <w:t>），不少于</w:t>
      </w:r>
      <w:r>
        <w:rPr>
          <w:sz w:val="22"/>
        </w:rPr>
        <w:t>2</w:t>
      </w:r>
      <w:r>
        <w:rPr>
          <w:rFonts w:hint="eastAsia"/>
          <w:sz w:val="22"/>
        </w:rPr>
        <w:t>个</w:t>
      </w:r>
      <w:proofErr w:type="gramStart"/>
      <w:r>
        <w:rPr>
          <w:rFonts w:hint="eastAsia"/>
          <w:sz w:val="22"/>
        </w:rPr>
        <w:t>千兆光口</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提供广播风暴保护；</w:t>
      </w:r>
    </w:p>
    <w:p w:rsidR="00B67D89" w:rsidRDefault="00B67D89" w:rsidP="00B67D89">
      <w:pPr>
        <w:spacing w:line="288" w:lineRule="auto"/>
        <w:ind w:firstLineChars="200" w:firstLine="440"/>
        <w:rPr>
          <w:sz w:val="22"/>
        </w:rPr>
      </w:pPr>
      <w:r>
        <w:rPr>
          <w:rFonts w:hint="eastAsia"/>
          <w:sz w:val="22"/>
        </w:rPr>
        <w:t>支持</w:t>
      </w:r>
      <w:proofErr w:type="gramStart"/>
      <w:r>
        <w:rPr>
          <w:rFonts w:hint="eastAsia"/>
          <w:sz w:val="22"/>
        </w:rPr>
        <w:t>冗余双</w:t>
      </w:r>
      <w:proofErr w:type="gramEnd"/>
      <w:r>
        <w:rPr>
          <w:rFonts w:hint="eastAsia"/>
          <w:sz w:val="22"/>
        </w:rPr>
        <w:t>12~48VDC</w:t>
      </w:r>
      <w:r>
        <w:rPr>
          <w:rFonts w:hint="eastAsia"/>
          <w:sz w:val="22"/>
        </w:rPr>
        <w:t>电源输入；</w:t>
      </w:r>
    </w:p>
    <w:p w:rsidR="00B67D89" w:rsidRDefault="00B67D89" w:rsidP="00B67D89">
      <w:pPr>
        <w:spacing w:line="288" w:lineRule="auto"/>
        <w:ind w:firstLineChars="200" w:firstLine="440"/>
        <w:rPr>
          <w:sz w:val="22"/>
        </w:rPr>
      </w:pPr>
      <w:r>
        <w:rPr>
          <w:rFonts w:hint="eastAsia"/>
          <w:sz w:val="22"/>
        </w:rPr>
        <w:t>提供灵活的安装方式：</w:t>
      </w:r>
      <w:r>
        <w:rPr>
          <w:rFonts w:hint="eastAsia"/>
          <w:sz w:val="22"/>
        </w:rPr>
        <w:t>DIN</w:t>
      </w:r>
      <w:r>
        <w:rPr>
          <w:rFonts w:hint="eastAsia"/>
          <w:sz w:val="22"/>
        </w:rPr>
        <w:t>导轨安装，面板安装。</w:t>
      </w:r>
    </w:p>
    <w:p w:rsidR="00B67D89" w:rsidRDefault="00B67D89" w:rsidP="00B67D89">
      <w:pPr>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4" w:name="_Toc144476782"/>
      <w:r>
        <w:rPr>
          <w:rFonts w:ascii="Times New Roman" w:hAnsi="Times New Roman" w:hint="eastAsia"/>
          <w:color w:val="000000"/>
          <w:sz w:val="22"/>
        </w:rPr>
        <w:t xml:space="preserve">10.3.1.6 </w:t>
      </w:r>
      <w:r>
        <w:rPr>
          <w:rFonts w:ascii="Times New Roman" w:hAnsi="Times New Roman" w:hint="eastAsia"/>
          <w:color w:val="000000"/>
          <w:sz w:val="22"/>
        </w:rPr>
        <w:t>高清卡口抓拍摄像机</w:t>
      </w:r>
      <w:bookmarkEnd w:id="94"/>
    </w:p>
    <w:p w:rsidR="00B67D89" w:rsidRDefault="00B67D89" w:rsidP="00B67D89">
      <w:pPr>
        <w:spacing w:line="288" w:lineRule="auto"/>
        <w:ind w:firstLineChars="200" w:firstLine="440"/>
        <w:rPr>
          <w:sz w:val="22"/>
        </w:rPr>
      </w:pPr>
      <w:r>
        <w:rPr>
          <w:rFonts w:hint="eastAsia"/>
          <w:sz w:val="22"/>
        </w:rPr>
        <w:t>含镜头、防护罩、安装支架（万向节）、水平调节器、防雷器等，包括视频检测、抓拍、号牌识别、补光控制等软件；</w:t>
      </w:r>
    </w:p>
    <w:p w:rsidR="00B67D89" w:rsidRDefault="00B67D89" w:rsidP="00B67D89">
      <w:pPr>
        <w:spacing w:line="288" w:lineRule="auto"/>
        <w:ind w:firstLineChars="200" w:firstLine="440"/>
        <w:rPr>
          <w:sz w:val="22"/>
        </w:rPr>
      </w:pPr>
      <w:r>
        <w:rPr>
          <w:rFonts w:hint="eastAsia"/>
          <w:sz w:val="22"/>
        </w:rPr>
        <w:t>图像传感器：不小于</w:t>
      </w:r>
      <w:r>
        <w:rPr>
          <w:rFonts w:hint="eastAsia"/>
          <w:sz w:val="22"/>
        </w:rPr>
        <w:t>1</w:t>
      </w:r>
      <w:r>
        <w:rPr>
          <w:rFonts w:hint="eastAsia"/>
          <w:sz w:val="22"/>
        </w:rPr>
        <w:t>英寸</w:t>
      </w:r>
      <w:r>
        <w:rPr>
          <w:rFonts w:hint="eastAsia"/>
          <w:sz w:val="22"/>
        </w:rPr>
        <w:t>cmos</w:t>
      </w:r>
    </w:p>
    <w:p w:rsidR="00B67D89" w:rsidRDefault="00B67D89" w:rsidP="00B67D89">
      <w:pPr>
        <w:spacing w:line="288" w:lineRule="auto"/>
        <w:ind w:firstLineChars="200" w:firstLine="440"/>
        <w:rPr>
          <w:sz w:val="22"/>
        </w:rPr>
      </w:pPr>
      <w:r>
        <w:rPr>
          <w:rFonts w:hint="eastAsia"/>
          <w:sz w:val="22"/>
        </w:rPr>
        <w:t>有效像素：不低于</w:t>
      </w:r>
      <w:r>
        <w:rPr>
          <w:rFonts w:hint="eastAsia"/>
          <w:sz w:val="22"/>
        </w:rPr>
        <w:t>900</w:t>
      </w:r>
      <w:r>
        <w:rPr>
          <w:rFonts w:hint="eastAsia"/>
          <w:sz w:val="22"/>
        </w:rPr>
        <w:t>万</w:t>
      </w:r>
    </w:p>
    <w:p w:rsidR="00B67D89" w:rsidRDefault="00B67D89" w:rsidP="00B67D89">
      <w:pPr>
        <w:spacing w:line="288" w:lineRule="auto"/>
        <w:ind w:firstLineChars="200" w:firstLine="440"/>
        <w:rPr>
          <w:sz w:val="22"/>
        </w:rPr>
      </w:pPr>
      <w:r>
        <w:rPr>
          <w:rFonts w:hint="eastAsia"/>
          <w:sz w:val="22"/>
        </w:rPr>
        <w:t>图像分辨率：不低于</w:t>
      </w:r>
      <w:r>
        <w:rPr>
          <w:rFonts w:hint="eastAsia"/>
          <w:sz w:val="22"/>
        </w:rPr>
        <w:t>4096</w:t>
      </w:r>
      <w:r>
        <w:rPr>
          <w:rFonts w:hint="eastAsia"/>
          <w:sz w:val="22"/>
        </w:rPr>
        <w:t>×</w:t>
      </w:r>
      <w:r>
        <w:rPr>
          <w:rFonts w:hint="eastAsia"/>
          <w:sz w:val="22"/>
        </w:rPr>
        <w:t>2160</w:t>
      </w:r>
    </w:p>
    <w:p w:rsidR="00B67D89" w:rsidRDefault="00B67D89" w:rsidP="00B67D89">
      <w:pPr>
        <w:spacing w:line="288" w:lineRule="auto"/>
        <w:ind w:firstLineChars="200" w:firstLine="440"/>
        <w:rPr>
          <w:sz w:val="22"/>
        </w:rPr>
      </w:pPr>
      <w:r>
        <w:rPr>
          <w:rFonts w:hint="eastAsia"/>
          <w:sz w:val="22"/>
        </w:rPr>
        <w:t>视频格式：</w:t>
      </w:r>
      <w:r>
        <w:rPr>
          <w:rFonts w:hint="eastAsia"/>
          <w:sz w:val="22"/>
        </w:rPr>
        <w:t>H.265/H.264</w:t>
      </w:r>
    </w:p>
    <w:p w:rsidR="00B67D89" w:rsidRDefault="00B67D89" w:rsidP="00B67D89">
      <w:pPr>
        <w:spacing w:line="288" w:lineRule="auto"/>
        <w:ind w:firstLineChars="200" w:firstLine="440"/>
        <w:rPr>
          <w:sz w:val="22"/>
        </w:rPr>
      </w:pPr>
      <w:r>
        <w:rPr>
          <w:rFonts w:hint="eastAsia"/>
          <w:sz w:val="22"/>
        </w:rPr>
        <w:t>视频帧率：</w:t>
      </w:r>
      <w:r>
        <w:rPr>
          <w:rFonts w:hint="eastAsia"/>
          <w:sz w:val="22"/>
        </w:rPr>
        <w:t>25fps</w:t>
      </w:r>
    </w:p>
    <w:p w:rsidR="00B67D89" w:rsidRDefault="00B67D89" w:rsidP="00B67D89">
      <w:pPr>
        <w:spacing w:line="288" w:lineRule="auto"/>
        <w:ind w:firstLineChars="200" w:firstLine="440"/>
        <w:rPr>
          <w:sz w:val="22"/>
        </w:rPr>
      </w:pPr>
      <w:r>
        <w:rPr>
          <w:rFonts w:hint="eastAsia"/>
          <w:sz w:val="22"/>
        </w:rPr>
        <w:t>视频码流数：不少于</w:t>
      </w:r>
      <w:r>
        <w:rPr>
          <w:rFonts w:hint="eastAsia"/>
          <w:sz w:val="22"/>
        </w:rPr>
        <w:t>3</w:t>
      </w:r>
      <w:r>
        <w:rPr>
          <w:rFonts w:hint="eastAsia"/>
          <w:sz w:val="22"/>
        </w:rPr>
        <w:t>码流</w:t>
      </w:r>
    </w:p>
    <w:p w:rsidR="00B67D89" w:rsidRDefault="00B67D89" w:rsidP="00B67D89">
      <w:pPr>
        <w:spacing w:line="288" w:lineRule="auto"/>
        <w:ind w:firstLineChars="200" w:firstLine="440"/>
        <w:rPr>
          <w:sz w:val="22"/>
        </w:rPr>
      </w:pPr>
      <w:r>
        <w:rPr>
          <w:rFonts w:hint="eastAsia"/>
          <w:sz w:val="22"/>
        </w:rPr>
        <w:t>抓拍触发方式：线圈触发、视频检测触发、雷达触发</w:t>
      </w:r>
    </w:p>
    <w:p w:rsidR="00B67D89" w:rsidRDefault="00B67D89" w:rsidP="00B67D89">
      <w:pPr>
        <w:spacing w:line="288" w:lineRule="auto"/>
        <w:ind w:firstLineChars="200" w:firstLine="440"/>
        <w:rPr>
          <w:sz w:val="22"/>
        </w:rPr>
      </w:pPr>
      <w:r>
        <w:rPr>
          <w:rFonts w:hint="eastAsia"/>
          <w:sz w:val="22"/>
        </w:rPr>
        <w:t>支持车牌、车型、车身颜色、车标及车辆子品牌、安全带、遮阳板等信息识别；</w:t>
      </w:r>
    </w:p>
    <w:p w:rsidR="00B67D89" w:rsidRDefault="00B67D89" w:rsidP="00B67D89">
      <w:pPr>
        <w:spacing w:line="288" w:lineRule="auto"/>
        <w:ind w:firstLineChars="200" w:firstLine="440"/>
        <w:rPr>
          <w:sz w:val="22"/>
        </w:rPr>
      </w:pPr>
      <w:r>
        <w:rPr>
          <w:rFonts w:hint="eastAsia"/>
          <w:sz w:val="22"/>
        </w:rPr>
        <w:t>支持对新能源号牌、无驾驶人智能网</w:t>
      </w:r>
      <w:proofErr w:type="gramStart"/>
      <w:r>
        <w:rPr>
          <w:rFonts w:hint="eastAsia"/>
          <w:sz w:val="22"/>
        </w:rPr>
        <w:t>联车辆</w:t>
      </w:r>
      <w:proofErr w:type="gramEnd"/>
      <w:r>
        <w:rPr>
          <w:rFonts w:hint="eastAsia"/>
          <w:sz w:val="22"/>
        </w:rPr>
        <w:t>标识、无人装备标识等识别功能；</w:t>
      </w:r>
    </w:p>
    <w:p w:rsidR="00B67D89" w:rsidRDefault="00B67D89" w:rsidP="00B67D89">
      <w:pPr>
        <w:spacing w:line="288" w:lineRule="auto"/>
        <w:ind w:firstLineChars="200" w:firstLine="440"/>
        <w:rPr>
          <w:sz w:val="22"/>
        </w:rPr>
      </w:pPr>
      <w:r>
        <w:rPr>
          <w:rFonts w:hint="eastAsia"/>
          <w:sz w:val="22"/>
        </w:rPr>
        <w:t>采用线圈触发时，车辆捕获率≥</w:t>
      </w:r>
      <w:r>
        <w:rPr>
          <w:rFonts w:hint="eastAsia"/>
          <w:sz w:val="22"/>
        </w:rPr>
        <w:t>99%</w:t>
      </w:r>
      <w:r>
        <w:rPr>
          <w:rFonts w:hint="eastAsia"/>
          <w:sz w:val="22"/>
        </w:rPr>
        <w:t>；采用视频触发时，车辆捕获率≥</w:t>
      </w:r>
      <w:r>
        <w:rPr>
          <w:rFonts w:hint="eastAsia"/>
          <w:sz w:val="22"/>
        </w:rPr>
        <w:t>95%</w:t>
      </w:r>
      <w:r>
        <w:rPr>
          <w:rFonts w:hint="eastAsia"/>
          <w:sz w:val="22"/>
        </w:rPr>
        <w:t>；</w:t>
      </w:r>
    </w:p>
    <w:p w:rsidR="00B67D89" w:rsidRDefault="00B67D89" w:rsidP="00B67D89">
      <w:pPr>
        <w:spacing w:line="288" w:lineRule="auto"/>
        <w:ind w:firstLineChars="200" w:firstLine="440"/>
        <w:rPr>
          <w:sz w:val="22"/>
        </w:rPr>
      </w:pPr>
      <w:r>
        <w:rPr>
          <w:rFonts w:hint="eastAsia"/>
          <w:sz w:val="22"/>
        </w:rPr>
        <w:t>全天平均车牌识别准确率≥</w:t>
      </w:r>
      <w:r>
        <w:rPr>
          <w:rFonts w:hint="eastAsia"/>
          <w:sz w:val="22"/>
        </w:rPr>
        <w:t>90%</w:t>
      </w:r>
      <w:r>
        <w:rPr>
          <w:rFonts w:hint="eastAsia"/>
          <w:sz w:val="22"/>
        </w:rPr>
        <w:t>；</w:t>
      </w:r>
    </w:p>
    <w:p w:rsidR="00B67D89" w:rsidRDefault="00B67D89" w:rsidP="00B67D89">
      <w:pPr>
        <w:spacing w:line="288" w:lineRule="auto"/>
        <w:ind w:firstLineChars="200" w:firstLine="440"/>
        <w:rPr>
          <w:sz w:val="22"/>
        </w:rPr>
      </w:pPr>
      <w:r>
        <w:rPr>
          <w:rFonts w:hint="eastAsia"/>
          <w:sz w:val="22"/>
        </w:rPr>
        <w:lastRenderedPageBreak/>
        <w:t>网络接口：不少于</w:t>
      </w:r>
      <w:r>
        <w:rPr>
          <w:rFonts w:hint="eastAsia"/>
          <w:sz w:val="22"/>
        </w:rPr>
        <w:t>2</w:t>
      </w:r>
      <w:r>
        <w:rPr>
          <w:rFonts w:hint="eastAsia"/>
          <w:sz w:val="22"/>
        </w:rPr>
        <w:t>×</w:t>
      </w:r>
      <w:r>
        <w:rPr>
          <w:rFonts w:hint="eastAsia"/>
          <w:sz w:val="22"/>
        </w:rPr>
        <w:t>RJ45</w:t>
      </w:r>
      <w:r>
        <w:rPr>
          <w:rFonts w:hint="eastAsia"/>
          <w:sz w:val="22"/>
        </w:rPr>
        <w:t>，</w:t>
      </w:r>
      <w:r>
        <w:rPr>
          <w:rFonts w:hint="eastAsia"/>
          <w:sz w:val="22"/>
        </w:rPr>
        <w:t>10M/100M/1000M</w:t>
      </w:r>
      <w:r>
        <w:rPr>
          <w:rFonts w:hint="eastAsia"/>
          <w:sz w:val="22"/>
        </w:rPr>
        <w:t>自适应以太网接口</w:t>
      </w:r>
    </w:p>
    <w:p w:rsidR="00B67D89" w:rsidRDefault="00B67D89" w:rsidP="00B67D89">
      <w:pPr>
        <w:spacing w:line="288" w:lineRule="auto"/>
        <w:ind w:firstLineChars="200" w:firstLine="440"/>
        <w:rPr>
          <w:sz w:val="22"/>
        </w:rPr>
      </w:pPr>
      <w:r>
        <w:rPr>
          <w:rFonts w:hint="eastAsia"/>
          <w:sz w:val="22"/>
        </w:rPr>
        <w:t>控制接口：不少于</w:t>
      </w:r>
      <w:r>
        <w:rPr>
          <w:rFonts w:hint="eastAsia"/>
          <w:sz w:val="22"/>
        </w:rPr>
        <w:t>4</w:t>
      </w:r>
      <w:r>
        <w:rPr>
          <w:rFonts w:hint="eastAsia"/>
          <w:sz w:val="22"/>
        </w:rPr>
        <w:t>个串行控制接口</w:t>
      </w:r>
    </w:p>
    <w:p w:rsidR="00B67D89" w:rsidRDefault="00B67D89" w:rsidP="00B67D89">
      <w:pPr>
        <w:spacing w:line="288" w:lineRule="auto"/>
        <w:ind w:firstLineChars="200" w:firstLine="440"/>
        <w:rPr>
          <w:sz w:val="22"/>
        </w:rPr>
      </w:pPr>
      <w:r>
        <w:rPr>
          <w:rFonts w:hint="eastAsia"/>
          <w:sz w:val="22"/>
        </w:rPr>
        <w:t>配置与摄像机传感器尺寸及像素相匹配的高清镜头，要求拍摄画面边缘成像清晰，不出现边缘虚化现象；</w:t>
      </w:r>
    </w:p>
    <w:p w:rsidR="00B67D89" w:rsidRDefault="00B67D89" w:rsidP="00B67D89">
      <w:pPr>
        <w:spacing w:line="288" w:lineRule="auto"/>
        <w:ind w:firstLineChars="200" w:firstLine="440"/>
        <w:rPr>
          <w:sz w:val="22"/>
        </w:rPr>
      </w:pPr>
      <w:r>
        <w:rPr>
          <w:rFonts w:hint="eastAsia"/>
          <w:sz w:val="22"/>
        </w:rPr>
        <w:t>配置与摄像机相匹配的一体化防护罩，要求具有防尘、防水功能，防护等级不低于</w:t>
      </w:r>
      <w:r>
        <w:rPr>
          <w:rFonts w:hint="eastAsia"/>
          <w:sz w:val="22"/>
        </w:rPr>
        <w:t>IP65</w:t>
      </w:r>
      <w:r>
        <w:rPr>
          <w:rFonts w:hint="eastAsia"/>
          <w:sz w:val="22"/>
        </w:rPr>
        <w:t>；保证高效透光率；具有网络防雷、防浪涌等功能；</w:t>
      </w:r>
    </w:p>
    <w:p w:rsidR="00B67D89" w:rsidRDefault="00B67D89" w:rsidP="00B67D89">
      <w:pPr>
        <w:spacing w:line="288" w:lineRule="auto"/>
        <w:ind w:firstLineChars="200" w:firstLine="440"/>
        <w:rPr>
          <w:sz w:val="22"/>
        </w:rPr>
      </w:pPr>
      <w:r>
        <w:rPr>
          <w:rFonts w:hint="eastAsia"/>
          <w:sz w:val="22"/>
        </w:rPr>
        <w:t>配置与摄像机相匹配的安装支架（万向节）、水平调节器、电源适配器、防雷器等；</w:t>
      </w:r>
    </w:p>
    <w:p w:rsidR="00B67D89" w:rsidRDefault="00B67D89" w:rsidP="00B67D89">
      <w:pPr>
        <w:spacing w:line="288" w:lineRule="auto"/>
        <w:ind w:firstLineChars="200" w:firstLine="440"/>
        <w:rPr>
          <w:sz w:val="22"/>
        </w:rPr>
      </w:pPr>
      <w:r>
        <w:rPr>
          <w:rFonts w:hint="eastAsia"/>
          <w:sz w:val="22"/>
        </w:rPr>
        <w:t>支持</w:t>
      </w:r>
      <w:r>
        <w:rPr>
          <w:rFonts w:hint="eastAsia"/>
          <w:sz w:val="22"/>
        </w:rPr>
        <w:t>GA/T 1400</w:t>
      </w:r>
      <w:r>
        <w:rPr>
          <w:rFonts w:hint="eastAsia"/>
          <w:sz w:val="22"/>
        </w:rPr>
        <w:t>协议上</w:t>
      </w:r>
      <w:proofErr w:type="gramStart"/>
      <w:r>
        <w:rPr>
          <w:rFonts w:hint="eastAsia"/>
          <w:sz w:val="22"/>
        </w:rPr>
        <w:t>传图片</w:t>
      </w:r>
      <w:proofErr w:type="gramEnd"/>
      <w:r>
        <w:rPr>
          <w:rFonts w:hint="eastAsia"/>
          <w:sz w:val="22"/>
        </w:rPr>
        <w:t>信息，支持</w:t>
      </w:r>
      <w:r>
        <w:rPr>
          <w:rFonts w:hint="eastAsia"/>
          <w:sz w:val="22"/>
        </w:rPr>
        <w:t>GB/T 28181</w:t>
      </w:r>
      <w:r>
        <w:rPr>
          <w:rFonts w:hint="eastAsia"/>
          <w:sz w:val="22"/>
        </w:rPr>
        <w:t>协议；</w:t>
      </w:r>
    </w:p>
    <w:p w:rsidR="00B67D89" w:rsidRDefault="00B67D89" w:rsidP="00B67D89">
      <w:pPr>
        <w:spacing w:line="288" w:lineRule="auto"/>
        <w:ind w:firstLineChars="200" w:firstLine="440"/>
        <w:rPr>
          <w:sz w:val="22"/>
        </w:rPr>
      </w:pPr>
      <w:r>
        <w:rPr>
          <w:rFonts w:hint="eastAsia"/>
          <w:sz w:val="22"/>
        </w:rPr>
        <w:t>通过市局兼容性测试。</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5" w:name="_Toc144476783"/>
      <w:r>
        <w:rPr>
          <w:rFonts w:ascii="Times New Roman" w:hAnsi="Times New Roman"/>
          <w:color w:val="000000"/>
          <w:sz w:val="22"/>
        </w:rPr>
        <w:t xml:space="preserve">10.3.1.7 </w:t>
      </w:r>
      <w:r>
        <w:rPr>
          <w:rFonts w:ascii="Times New Roman" w:hAnsi="Times New Roman"/>
          <w:color w:val="000000"/>
          <w:sz w:val="22"/>
        </w:rPr>
        <w:t>高清全景抓拍摄像机</w:t>
      </w:r>
      <w:bookmarkEnd w:id="95"/>
    </w:p>
    <w:p w:rsidR="00B67D89" w:rsidRDefault="00B67D89" w:rsidP="00B67D89">
      <w:pPr>
        <w:spacing w:line="288"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sz w:val="22"/>
        </w:rPr>
        <w:t>固定摄像机</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含镜头、防护罩、安装支架（万向节）、水平调节器、防雷器、补光灯等；</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传感器类型：不小于</w:t>
      </w:r>
      <w:r>
        <w:rPr>
          <w:rFonts w:ascii="Times New Roman" w:hAnsi="Times New Roman"/>
          <w:sz w:val="22"/>
        </w:rPr>
        <w:t>1/1.8</w:t>
      </w:r>
      <w:r>
        <w:rPr>
          <w:rFonts w:ascii="Times New Roman" w:hAnsi="Times New Roman"/>
          <w:sz w:val="22"/>
        </w:rPr>
        <w:t>英寸</w:t>
      </w:r>
      <w:r>
        <w:rPr>
          <w:rFonts w:ascii="Times New Roman" w:hAnsi="Times New Roman"/>
          <w:sz w:val="22"/>
        </w:rPr>
        <w:t>CMOS</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最低照度彩色：</w:t>
      </w:r>
      <w:r>
        <w:rPr>
          <w:rFonts w:ascii="Times New Roman" w:hAnsi="Times New Roman"/>
          <w:sz w:val="22"/>
        </w:rPr>
        <w:t>0.015 lx</w:t>
      </w:r>
      <w:r>
        <w:rPr>
          <w:rFonts w:ascii="Times New Roman" w:hAnsi="Times New Roman"/>
          <w:sz w:val="22"/>
        </w:rPr>
        <w:t>，黑白</w:t>
      </w:r>
      <w:r>
        <w:rPr>
          <w:rFonts w:ascii="Times New Roman" w:hAnsi="Times New Roman" w:hint="eastAsia"/>
          <w:sz w:val="22"/>
        </w:rPr>
        <w:t>：</w:t>
      </w:r>
      <w:r>
        <w:rPr>
          <w:rFonts w:ascii="Times New Roman" w:hAnsi="Times New Roman"/>
          <w:sz w:val="22"/>
        </w:rPr>
        <w:t>0.0075 lx</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快门：</w:t>
      </w:r>
      <w:r>
        <w:rPr>
          <w:rFonts w:ascii="Times New Roman" w:hAnsi="Times New Roman"/>
          <w:sz w:val="22"/>
        </w:rPr>
        <w:t>1</w:t>
      </w:r>
      <w:r>
        <w:rPr>
          <w:rFonts w:ascii="Times New Roman" w:hAnsi="Times New Roman"/>
          <w:sz w:val="22"/>
        </w:rPr>
        <w:t>秒至</w:t>
      </w:r>
      <w:r>
        <w:rPr>
          <w:rFonts w:ascii="Times New Roman" w:hAnsi="Times New Roman"/>
          <w:sz w:val="22"/>
        </w:rPr>
        <w:t>1/100,000</w:t>
      </w:r>
      <w:r>
        <w:rPr>
          <w:rFonts w:ascii="Times New Roman" w:hAnsi="Times New Roman"/>
          <w:sz w:val="22"/>
        </w:rPr>
        <w:t>秒；支持慢快门；</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自动光圈：</w:t>
      </w:r>
      <w:r>
        <w:rPr>
          <w:rFonts w:ascii="Times New Roman" w:hAnsi="Times New Roman"/>
          <w:sz w:val="22"/>
        </w:rPr>
        <w:t>DC</w:t>
      </w:r>
      <w:r>
        <w:rPr>
          <w:rFonts w:ascii="Times New Roman" w:hAnsi="Times New Roman"/>
          <w:sz w:val="22"/>
        </w:rPr>
        <w:t>驱动；</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镜头接口：</w:t>
      </w:r>
      <w:r>
        <w:rPr>
          <w:rFonts w:ascii="Times New Roman" w:hAnsi="Times New Roman"/>
          <w:sz w:val="22"/>
        </w:rPr>
        <w:t>C/CS</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支持字符叠加，字符叠加位置可在屏幕范围内调整，字体、字号可调；</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宽动态范围：不低于</w:t>
      </w:r>
      <w:r>
        <w:rPr>
          <w:rFonts w:ascii="Times New Roman" w:hAnsi="Times New Roman"/>
          <w:sz w:val="22"/>
        </w:rPr>
        <w:t>100dB</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视频压缩标准：</w:t>
      </w:r>
      <w:r>
        <w:rPr>
          <w:rFonts w:ascii="Times New Roman" w:hAnsi="Times New Roman"/>
          <w:sz w:val="22"/>
        </w:rPr>
        <w:t>H.265 /H.264 / MJPEG</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有效像素：不低于</w:t>
      </w:r>
      <w:r>
        <w:rPr>
          <w:rFonts w:ascii="Times New Roman" w:hAnsi="Times New Roman"/>
          <w:sz w:val="22"/>
        </w:rPr>
        <w:t>800</w:t>
      </w:r>
      <w:r>
        <w:rPr>
          <w:rFonts w:ascii="Times New Roman" w:hAnsi="Times New Roman"/>
          <w:sz w:val="22"/>
        </w:rPr>
        <w:t>万；</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图像分辨率：不低于</w:t>
      </w:r>
      <w:r>
        <w:rPr>
          <w:rFonts w:ascii="Times New Roman" w:hAnsi="Times New Roman"/>
          <w:sz w:val="22"/>
        </w:rPr>
        <w:t>3840×2160</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配置与摄像机相匹配的一体化防护罩，要求具有防尘、防水功能，防护等级不低于</w:t>
      </w:r>
      <w:r>
        <w:rPr>
          <w:rFonts w:ascii="Times New Roman" w:hAnsi="Times New Roman"/>
          <w:sz w:val="22"/>
        </w:rPr>
        <w:t>IP65</w:t>
      </w:r>
      <w:r>
        <w:rPr>
          <w:rFonts w:ascii="Times New Roman" w:hAnsi="Times New Roman"/>
          <w:sz w:val="22"/>
        </w:rPr>
        <w:t>；保证高效透光率；具有网络防雷、防浪涌等功能；</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配置与摄像机相匹配的补光灯，并符合</w:t>
      </w:r>
      <w:r>
        <w:rPr>
          <w:rFonts w:ascii="Times New Roman" w:hAnsi="Times New Roman"/>
          <w:sz w:val="22"/>
        </w:rPr>
        <w:t>GA/T1202</w:t>
      </w:r>
      <w:r>
        <w:rPr>
          <w:rFonts w:ascii="Times New Roman" w:hAnsi="Times New Roman"/>
          <w:sz w:val="22"/>
        </w:rPr>
        <w:t>标准要求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Pr>
          <w:rFonts w:ascii="Times New Roman" w:hAnsi="Times New Roman"/>
          <w:sz w:val="22"/>
        </w:rPr>
        <w:t>固定摄像机镜头</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像素：不低于</w:t>
      </w:r>
      <w:r>
        <w:rPr>
          <w:rFonts w:ascii="Times New Roman" w:hAnsi="Times New Roman"/>
          <w:sz w:val="22"/>
        </w:rPr>
        <w:t>800</w:t>
      </w:r>
      <w:r>
        <w:rPr>
          <w:rFonts w:ascii="Times New Roman" w:hAnsi="Times New Roman"/>
          <w:sz w:val="22"/>
        </w:rPr>
        <w:t>万；</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画面尺寸：</w:t>
      </w:r>
      <w:r>
        <w:rPr>
          <w:rFonts w:ascii="Times New Roman" w:hAnsi="Times New Roman"/>
          <w:sz w:val="22"/>
        </w:rPr>
        <w:t>1/1.8</w:t>
      </w:r>
      <w:r>
        <w:rPr>
          <w:rFonts w:ascii="Times New Roman" w:hAnsi="Times New Roman"/>
          <w:sz w:val="22"/>
        </w:rPr>
        <w:t>型；</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焦点距离：基于现场场景需求配置焦距</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最大光圈不低于</w:t>
      </w:r>
      <w:r>
        <w:rPr>
          <w:rFonts w:ascii="Times New Roman" w:hAnsi="Times New Roman"/>
          <w:sz w:val="22"/>
        </w:rPr>
        <w:t>F1.6</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光圈驱动方式：</w:t>
      </w:r>
      <w:r>
        <w:rPr>
          <w:rFonts w:ascii="Times New Roman" w:hAnsi="Times New Roman"/>
          <w:sz w:val="22"/>
        </w:rPr>
        <w:t>DC</w:t>
      </w:r>
      <w:r>
        <w:rPr>
          <w:rFonts w:ascii="Times New Roman" w:hAnsi="Times New Roman"/>
          <w:sz w:val="22"/>
        </w:rPr>
        <w:t>方式；</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接口类型：</w:t>
      </w:r>
      <w:r>
        <w:rPr>
          <w:rFonts w:ascii="Times New Roman" w:hAnsi="Times New Roman"/>
          <w:sz w:val="22"/>
        </w:rPr>
        <w:t>CS</w:t>
      </w:r>
      <w:r>
        <w:rPr>
          <w:rFonts w:ascii="Times New Roman" w:hAnsi="Times New Roman"/>
          <w:sz w:val="22"/>
        </w:rPr>
        <w:t>。</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6" w:name="_Toc144476784"/>
      <w:r>
        <w:rPr>
          <w:rFonts w:ascii="Times New Roman" w:hAnsi="Times New Roman" w:hint="eastAsia"/>
          <w:color w:val="000000"/>
          <w:sz w:val="22"/>
        </w:rPr>
        <w:t xml:space="preserve">10.3.1.8 </w:t>
      </w:r>
      <w:r>
        <w:rPr>
          <w:rFonts w:ascii="Times New Roman" w:hAnsi="Times New Roman" w:hint="eastAsia"/>
          <w:color w:val="000000"/>
          <w:sz w:val="22"/>
        </w:rPr>
        <w:t>环保补光灯</w:t>
      </w:r>
      <w:bookmarkEnd w:id="96"/>
    </w:p>
    <w:p w:rsidR="00B67D89" w:rsidRDefault="00B67D89" w:rsidP="00B67D89">
      <w:pPr>
        <w:spacing w:line="288" w:lineRule="auto"/>
        <w:ind w:firstLineChars="200" w:firstLine="440"/>
        <w:rPr>
          <w:sz w:val="22"/>
        </w:rPr>
      </w:pPr>
      <w:r>
        <w:rPr>
          <w:rFonts w:hint="eastAsia"/>
          <w:sz w:val="22"/>
        </w:rPr>
        <w:t>与环保卡口抓拍单元配套，减少光污染，减少对人眼刺激。</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7" w:name="_Toc144476785"/>
      <w:r>
        <w:rPr>
          <w:rFonts w:ascii="Times New Roman" w:hAnsi="Times New Roman" w:hint="eastAsia"/>
          <w:color w:val="000000"/>
          <w:sz w:val="22"/>
        </w:rPr>
        <w:lastRenderedPageBreak/>
        <w:t xml:space="preserve">10.3.1.9 </w:t>
      </w:r>
      <w:r>
        <w:rPr>
          <w:rFonts w:ascii="Times New Roman" w:hAnsi="Times New Roman" w:hint="eastAsia"/>
          <w:color w:val="000000"/>
          <w:sz w:val="22"/>
        </w:rPr>
        <w:t>卡口前端处理设备</w:t>
      </w:r>
      <w:bookmarkEnd w:id="97"/>
    </w:p>
    <w:p w:rsidR="00B67D89" w:rsidRDefault="00B67D89" w:rsidP="00B67D89">
      <w:pPr>
        <w:spacing w:line="288" w:lineRule="auto"/>
        <w:ind w:firstLineChars="200" w:firstLine="440"/>
        <w:rPr>
          <w:sz w:val="22"/>
        </w:rPr>
      </w:pPr>
      <w:r>
        <w:rPr>
          <w:rFonts w:hint="eastAsia"/>
          <w:sz w:val="22"/>
        </w:rPr>
        <w:t>嵌入式工业级主机，含各功能模块、防雷器、操作系统等，含通信、设备管理、同步、加密等软件，图像二次处理；</w:t>
      </w:r>
    </w:p>
    <w:p w:rsidR="00B67D89" w:rsidRDefault="00B67D89" w:rsidP="00B67D89">
      <w:pPr>
        <w:spacing w:line="288" w:lineRule="auto"/>
        <w:ind w:firstLineChars="200" w:firstLine="440"/>
        <w:rPr>
          <w:sz w:val="22"/>
        </w:rPr>
      </w:pPr>
      <w:r>
        <w:rPr>
          <w:rFonts w:hint="eastAsia"/>
          <w:sz w:val="22"/>
        </w:rPr>
        <w:t>嵌入式硬件结构，高性能数字媒体处理器，</w:t>
      </w:r>
      <w:r>
        <w:rPr>
          <w:rFonts w:hint="eastAsia"/>
          <w:sz w:val="22"/>
        </w:rPr>
        <w:t>2G</w:t>
      </w:r>
      <w:r>
        <w:rPr>
          <w:rFonts w:hint="eastAsia"/>
          <w:sz w:val="22"/>
        </w:rPr>
        <w:t>以上内存，</w:t>
      </w:r>
      <w:r>
        <w:rPr>
          <w:rFonts w:hint="eastAsia"/>
          <w:sz w:val="22"/>
        </w:rPr>
        <w:t>2G</w:t>
      </w:r>
      <w:r>
        <w:rPr>
          <w:rFonts w:hint="eastAsia"/>
          <w:sz w:val="22"/>
        </w:rPr>
        <w:t>电子盘，</w:t>
      </w:r>
      <w:r>
        <w:rPr>
          <w:rFonts w:hint="eastAsia"/>
          <w:sz w:val="22"/>
        </w:rPr>
        <w:t>500G</w:t>
      </w:r>
      <w:r>
        <w:rPr>
          <w:rFonts w:hint="eastAsia"/>
          <w:sz w:val="22"/>
        </w:rPr>
        <w:t>以上硬盘，内置</w:t>
      </w:r>
      <w:proofErr w:type="gramStart"/>
      <w:r>
        <w:rPr>
          <w:rFonts w:hint="eastAsia"/>
          <w:sz w:val="22"/>
        </w:rPr>
        <w:t>看门狗可自动</w:t>
      </w:r>
      <w:proofErr w:type="gramEnd"/>
      <w:r>
        <w:rPr>
          <w:rFonts w:hint="eastAsia"/>
          <w:sz w:val="22"/>
        </w:rPr>
        <w:t>复位，</w:t>
      </w:r>
      <w:r>
        <w:rPr>
          <w:rFonts w:hint="eastAsia"/>
          <w:sz w:val="22"/>
        </w:rPr>
        <w:t>2</w:t>
      </w:r>
      <w:r>
        <w:rPr>
          <w:rFonts w:hint="eastAsia"/>
          <w:sz w:val="22"/>
        </w:rPr>
        <w:t>个以太网口（两个千兆），</w:t>
      </w:r>
      <w:r>
        <w:rPr>
          <w:rFonts w:hint="eastAsia"/>
          <w:sz w:val="22"/>
        </w:rPr>
        <w:t>6</w:t>
      </w:r>
      <w:r>
        <w:rPr>
          <w:rFonts w:hint="eastAsia"/>
          <w:sz w:val="22"/>
        </w:rPr>
        <w:t>×</w:t>
      </w:r>
      <w:r>
        <w:rPr>
          <w:rFonts w:hint="eastAsia"/>
          <w:sz w:val="22"/>
        </w:rPr>
        <w:t>USB</w:t>
      </w:r>
      <w:r>
        <w:rPr>
          <w:rFonts w:hint="eastAsia"/>
          <w:sz w:val="22"/>
        </w:rPr>
        <w:t>、</w:t>
      </w:r>
      <w:r>
        <w:rPr>
          <w:rFonts w:hint="eastAsia"/>
          <w:sz w:val="22"/>
        </w:rPr>
        <w:t>1</w:t>
      </w:r>
      <w:r>
        <w:rPr>
          <w:rFonts w:hint="eastAsia"/>
          <w:sz w:val="22"/>
        </w:rPr>
        <w:t>×</w:t>
      </w:r>
      <w:r>
        <w:rPr>
          <w:rFonts w:hint="eastAsia"/>
          <w:sz w:val="22"/>
        </w:rPr>
        <w:t>VGA</w:t>
      </w:r>
      <w:r>
        <w:rPr>
          <w:rFonts w:hint="eastAsia"/>
          <w:sz w:val="22"/>
        </w:rPr>
        <w:t>接口，</w:t>
      </w:r>
      <w:r>
        <w:rPr>
          <w:rFonts w:hint="eastAsia"/>
          <w:sz w:val="22"/>
        </w:rPr>
        <w:t>4</w:t>
      </w:r>
      <w:r>
        <w:rPr>
          <w:rFonts w:hint="eastAsia"/>
          <w:sz w:val="22"/>
        </w:rPr>
        <w:t>个</w:t>
      </w:r>
      <w:r>
        <w:rPr>
          <w:rFonts w:hint="eastAsia"/>
          <w:sz w:val="22"/>
        </w:rPr>
        <w:t>COM</w:t>
      </w:r>
      <w:r>
        <w:rPr>
          <w:rFonts w:hint="eastAsia"/>
          <w:sz w:val="22"/>
        </w:rPr>
        <w:t>口（支持</w:t>
      </w:r>
      <w:r>
        <w:rPr>
          <w:rFonts w:hint="eastAsia"/>
          <w:sz w:val="22"/>
        </w:rPr>
        <w:t>RS232</w:t>
      </w:r>
      <w:r>
        <w:rPr>
          <w:rFonts w:hint="eastAsia"/>
          <w:sz w:val="22"/>
        </w:rPr>
        <w:t>、</w:t>
      </w:r>
      <w:r>
        <w:rPr>
          <w:rFonts w:hint="eastAsia"/>
          <w:sz w:val="22"/>
        </w:rPr>
        <w:t xml:space="preserve"> RS485</w:t>
      </w:r>
      <w:r>
        <w:rPr>
          <w:rFonts w:hint="eastAsia"/>
          <w:sz w:val="22"/>
        </w:rPr>
        <w:t>、</w:t>
      </w:r>
      <w:r>
        <w:rPr>
          <w:rFonts w:hint="eastAsia"/>
          <w:sz w:val="22"/>
        </w:rPr>
        <w:t>RS48</w:t>
      </w:r>
      <w:r>
        <w:rPr>
          <w:rFonts w:hint="eastAsia"/>
          <w:sz w:val="22"/>
        </w:rPr>
        <w:t>）；</w:t>
      </w:r>
    </w:p>
    <w:p w:rsidR="00B67D89" w:rsidRDefault="00B67D89" w:rsidP="00B67D89">
      <w:pPr>
        <w:spacing w:line="288" w:lineRule="auto"/>
        <w:ind w:firstLineChars="200" w:firstLine="440"/>
        <w:rPr>
          <w:sz w:val="22"/>
        </w:rPr>
      </w:pPr>
      <w:r>
        <w:rPr>
          <w:rFonts w:hint="eastAsia"/>
          <w:sz w:val="22"/>
        </w:rPr>
        <w:t>单台主控制器具有</w:t>
      </w:r>
      <w:r>
        <w:rPr>
          <w:rFonts w:hint="eastAsia"/>
          <w:sz w:val="22"/>
        </w:rPr>
        <w:t>10</w:t>
      </w:r>
      <w:r>
        <w:rPr>
          <w:rFonts w:hint="eastAsia"/>
          <w:sz w:val="22"/>
        </w:rPr>
        <w:t>条机动车道的控制处理能力，放置于外场，能够循环保存</w:t>
      </w:r>
      <w:r>
        <w:rPr>
          <w:rFonts w:hint="eastAsia"/>
          <w:sz w:val="22"/>
        </w:rPr>
        <w:t>30</w:t>
      </w:r>
      <w:r>
        <w:rPr>
          <w:rFonts w:hint="eastAsia"/>
          <w:sz w:val="22"/>
        </w:rPr>
        <w:t>天的车道处理信息，约</w:t>
      </w:r>
      <w:r>
        <w:rPr>
          <w:rFonts w:hint="eastAsia"/>
          <w:sz w:val="22"/>
        </w:rPr>
        <w:t>300</w:t>
      </w:r>
      <w:r>
        <w:rPr>
          <w:rFonts w:hint="eastAsia"/>
          <w:sz w:val="22"/>
        </w:rPr>
        <w:t>万条图片记录，每条记录包括一张图片和相关数据信息；</w:t>
      </w:r>
    </w:p>
    <w:p w:rsidR="00B67D89" w:rsidRDefault="00B67D89" w:rsidP="00B67D89">
      <w:pPr>
        <w:spacing w:line="288" w:lineRule="auto"/>
        <w:ind w:firstLineChars="200" w:firstLine="440"/>
        <w:rPr>
          <w:sz w:val="22"/>
        </w:rPr>
      </w:pPr>
      <w:r>
        <w:rPr>
          <w:rFonts w:hint="eastAsia"/>
          <w:sz w:val="22"/>
        </w:rPr>
        <w:t>数据可选存储在硬盘或外置</w:t>
      </w:r>
      <w:r>
        <w:rPr>
          <w:rFonts w:hint="eastAsia"/>
          <w:sz w:val="22"/>
        </w:rPr>
        <w:t>U</w:t>
      </w:r>
      <w:r>
        <w:rPr>
          <w:rFonts w:hint="eastAsia"/>
          <w:sz w:val="22"/>
        </w:rPr>
        <w:t>盘中；</w:t>
      </w:r>
    </w:p>
    <w:p w:rsidR="00B67D89" w:rsidRDefault="00B67D89" w:rsidP="00B67D89">
      <w:pPr>
        <w:spacing w:line="288" w:lineRule="auto"/>
        <w:ind w:firstLineChars="200" w:firstLine="440"/>
        <w:rPr>
          <w:sz w:val="22"/>
        </w:rPr>
      </w:pPr>
      <w:r>
        <w:rPr>
          <w:rFonts w:hint="eastAsia"/>
          <w:sz w:val="22"/>
        </w:rPr>
        <w:t>系统故障检测功能，能识别检测摄像机的故障状态和前端设备的故障状态，并实时回报中心计算机系统；</w:t>
      </w:r>
    </w:p>
    <w:p w:rsidR="00B67D89" w:rsidRDefault="00B67D89" w:rsidP="00B67D89">
      <w:pPr>
        <w:spacing w:line="288" w:lineRule="auto"/>
        <w:ind w:firstLineChars="200" w:firstLine="440"/>
        <w:rPr>
          <w:sz w:val="22"/>
        </w:rPr>
      </w:pPr>
      <w:r>
        <w:rPr>
          <w:rFonts w:hint="eastAsia"/>
          <w:sz w:val="22"/>
        </w:rPr>
        <w:t>在通信中断时，能完整保存相关信息，一旦通信恢复正常，设备能自动恢复上传信息的功能；</w:t>
      </w:r>
    </w:p>
    <w:p w:rsidR="00B67D89" w:rsidRDefault="00B67D89" w:rsidP="00B67D89">
      <w:pPr>
        <w:spacing w:line="288" w:lineRule="auto"/>
        <w:ind w:firstLineChars="200" w:firstLine="440"/>
        <w:rPr>
          <w:sz w:val="22"/>
        </w:rPr>
      </w:pPr>
      <w:r>
        <w:rPr>
          <w:rFonts w:hint="eastAsia"/>
          <w:sz w:val="22"/>
        </w:rPr>
        <w:t>支持接入视图库</w:t>
      </w:r>
      <w:r>
        <w:rPr>
          <w:rFonts w:hint="eastAsia"/>
          <w:sz w:val="22"/>
        </w:rPr>
        <w:t>GA/T1400</w:t>
      </w:r>
      <w:r>
        <w:rPr>
          <w:rFonts w:hint="eastAsia"/>
          <w:sz w:val="22"/>
        </w:rPr>
        <w:t>、国标</w:t>
      </w:r>
      <w:r>
        <w:rPr>
          <w:rFonts w:hint="eastAsia"/>
          <w:sz w:val="22"/>
        </w:rPr>
        <w:t>GB/T28181-2016</w:t>
      </w:r>
      <w:r>
        <w:rPr>
          <w:rFonts w:hint="eastAsia"/>
          <w:sz w:val="22"/>
        </w:rPr>
        <w:t>、国标</w:t>
      </w:r>
      <w:r>
        <w:rPr>
          <w:rFonts w:hint="eastAsia"/>
          <w:sz w:val="22"/>
        </w:rPr>
        <w:t>GB35114A-2017</w:t>
      </w:r>
      <w:r>
        <w:rPr>
          <w:rFonts w:hint="eastAsia"/>
          <w:sz w:val="22"/>
        </w:rPr>
        <w:t>；</w:t>
      </w:r>
    </w:p>
    <w:p w:rsidR="00B67D89" w:rsidRDefault="00B67D89" w:rsidP="00B67D89">
      <w:pPr>
        <w:spacing w:line="288" w:lineRule="auto"/>
        <w:ind w:firstLineChars="200" w:firstLine="440"/>
        <w:rPr>
          <w:sz w:val="22"/>
        </w:rPr>
      </w:pPr>
      <w:r>
        <w:rPr>
          <w:rFonts w:hint="eastAsia"/>
          <w:sz w:val="22"/>
        </w:rPr>
        <w:t>兼容前端抓拍设备，有效连接。</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color w:val="000000"/>
          <w:sz w:val="22"/>
        </w:rPr>
      </w:pPr>
      <w:bookmarkStart w:id="98" w:name="_Toc144476786"/>
      <w:r>
        <w:rPr>
          <w:rFonts w:ascii="Times New Roman" w:hAnsi="Times New Roman" w:hint="eastAsia"/>
          <w:color w:val="000000"/>
          <w:sz w:val="22"/>
        </w:rPr>
        <w:t xml:space="preserve">10.3.1.10 </w:t>
      </w:r>
      <w:r>
        <w:rPr>
          <w:rFonts w:ascii="Times New Roman" w:hAnsi="Times New Roman" w:hint="eastAsia"/>
          <w:color w:val="000000"/>
          <w:sz w:val="22"/>
        </w:rPr>
        <w:t>多目标排队长度检测器（雷达）</w:t>
      </w:r>
      <w:bookmarkEnd w:id="98"/>
    </w:p>
    <w:p w:rsidR="00B67D89" w:rsidRDefault="00B67D89" w:rsidP="00B67D89">
      <w:pPr>
        <w:spacing w:line="288" w:lineRule="auto"/>
        <w:ind w:firstLineChars="200" w:firstLine="440"/>
        <w:rPr>
          <w:sz w:val="22"/>
        </w:rPr>
      </w:pPr>
      <w:r>
        <w:rPr>
          <w:rFonts w:hint="eastAsia"/>
          <w:sz w:val="22"/>
        </w:rPr>
        <w:t>覆盖范围：</w:t>
      </w:r>
      <w:r>
        <w:rPr>
          <w:rFonts w:hint="eastAsia"/>
          <w:sz w:val="22"/>
        </w:rPr>
        <w:t>5-200</w:t>
      </w:r>
      <w:r>
        <w:rPr>
          <w:rFonts w:hint="eastAsia"/>
          <w:sz w:val="22"/>
        </w:rPr>
        <w:t>米范围内、≥</w:t>
      </w:r>
      <w:r>
        <w:rPr>
          <w:rFonts w:hint="eastAsia"/>
          <w:sz w:val="22"/>
        </w:rPr>
        <w:t>6</w:t>
      </w:r>
      <w:r>
        <w:rPr>
          <w:rFonts w:hint="eastAsia"/>
          <w:sz w:val="22"/>
        </w:rPr>
        <w:t>根（含）车道；</w:t>
      </w:r>
    </w:p>
    <w:p w:rsidR="00B67D89" w:rsidRDefault="00B67D89" w:rsidP="00B67D89">
      <w:pPr>
        <w:spacing w:line="288" w:lineRule="auto"/>
        <w:ind w:firstLineChars="200" w:firstLine="440"/>
        <w:rPr>
          <w:sz w:val="22"/>
        </w:rPr>
      </w:pPr>
      <w:r>
        <w:rPr>
          <w:rFonts w:hint="eastAsia"/>
          <w:sz w:val="22"/>
        </w:rPr>
        <w:t>车流量精度≥</w:t>
      </w:r>
      <w:r>
        <w:rPr>
          <w:rFonts w:hint="eastAsia"/>
          <w:sz w:val="22"/>
        </w:rPr>
        <w:t>90%</w:t>
      </w:r>
      <w:r>
        <w:rPr>
          <w:rFonts w:hint="eastAsia"/>
          <w:sz w:val="22"/>
        </w:rPr>
        <w:t>，排队长度精度≥</w:t>
      </w:r>
      <w:r>
        <w:rPr>
          <w:rFonts w:hint="eastAsia"/>
          <w:sz w:val="22"/>
        </w:rPr>
        <w:t>90%</w:t>
      </w:r>
      <w:r>
        <w:rPr>
          <w:rFonts w:hint="eastAsia"/>
          <w:sz w:val="22"/>
        </w:rPr>
        <w:t>；</w:t>
      </w:r>
    </w:p>
    <w:p w:rsidR="00B67D89" w:rsidRDefault="00B67D89" w:rsidP="00B67D89">
      <w:pPr>
        <w:spacing w:line="288" w:lineRule="auto"/>
        <w:ind w:firstLineChars="200" w:firstLine="440"/>
        <w:rPr>
          <w:sz w:val="22"/>
        </w:rPr>
      </w:pPr>
      <w:r>
        <w:rPr>
          <w:rFonts w:hint="eastAsia"/>
          <w:sz w:val="22"/>
        </w:rPr>
        <w:t>数据处理周期：</w:t>
      </w:r>
      <w:r>
        <w:rPr>
          <w:rFonts w:hint="eastAsia"/>
          <w:sz w:val="22"/>
        </w:rPr>
        <w:t>1</w:t>
      </w:r>
      <w:r>
        <w:rPr>
          <w:rFonts w:hint="eastAsia"/>
          <w:sz w:val="22"/>
        </w:rPr>
        <w:t>～</w:t>
      </w:r>
      <w:r>
        <w:rPr>
          <w:rFonts w:hint="eastAsia"/>
          <w:sz w:val="22"/>
        </w:rPr>
        <w:t>3600</w:t>
      </w:r>
      <w:r>
        <w:rPr>
          <w:rFonts w:hint="eastAsia"/>
          <w:sz w:val="22"/>
        </w:rPr>
        <w:t>秒范围可调；</w:t>
      </w:r>
    </w:p>
    <w:p w:rsidR="00B67D89" w:rsidRDefault="00B67D89" w:rsidP="00B67D89">
      <w:pPr>
        <w:spacing w:line="288" w:lineRule="auto"/>
        <w:ind w:firstLineChars="200" w:firstLine="440"/>
        <w:rPr>
          <w:sz w:val="22"/>
        </w:rPr>
      </w:pPr>
      <w:r>
        <w:rPr>
          <w:rFonts w:hint="eastAsia"/>
          <w:sz w:val="22"/>
        </w:rPr>
        <w:t>通讯接口：提供以太网口；</w:t>
      </w:r>
    </w:p>
    <w:p w:rsidR="00B67D89" w:rsidRDefault="00B67D89" w:rsidP="00B67D89">
      <w:pPr>
        <w:spacing w:line="288" w:lineRule="auto"/>
        <w:ind w:firstLineChars="200" w:firstLine="440"/>
        <w:rPr>
          <w:sz w:val="22"/>
        </w:rPr>
      </w:pPr>
      <w:r>
        <w:rPr>
          <w:rFonts w:hint="eastAsia"/>
          <w:sz w:val="22"/>
        </w:rPr>
        <w:t>具有可靠、稳定的全气候性能，适用于任何天气，包括雨、雾、雪、大风、冰、灰尘等。</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99" w:name="_Toc144476787"/>
      <w:r>
        <w:rPr>
          <w:rFonts w:ascii="Times New Roman" w:hAnsi="Times New Roman"/>
          <w:sz w:val="22"/>
        </w:rPr>
        <w:t xml:space="preserve">10.3.1.11 </w:t>
      </w:r>
      <w:r>
        <w:rPr>
          <w:rFonts w:ascii="Times New Roman" w:hAnsi="Times New Roman"/>
          <w:sz w:val="22"/>
        </w:rPr>
        <w:t>交叉口控制主机</w:t>
      </w:r>
      <w:bookmarkEnd w:id="99"/>
    </w:p>
    <w:p w:rsidR="00B67D89" w:rsidRDefault="00B67D89" w:rsidP="00B67D89">
      <w:pPr>
        <w:pStyle w:val="3d"/>
        <w:ind w:firstLine="440"/>
        <w:rPr>
          <w:rFonts w:ascii="Times New Roman" w:hAnsi="Times New Roman"/>
          <w:sz w:val="22"/>
        </w:rPr>
      </w:pPr>
      <w:r>
        <w:rPr>
          <w:rFonts w:ascii="Times New Roman" w:hAnsi="Times New Roman"/>
          <w:sz w:val="22"/>
        </w:rPr>
        <w:t>参见</w:t>
      </w:r>
      <w:r>
        <w:rPr>
          <w:rFonts w:ascii="Times New Roman" w:hAnsi="Times New Roman"/>
          <w:sz w:val="22"/>
        </w:rPr>
        <w:t>10.3.1.3</w:t>
      </w:r>
      <w:r>
        <w:rPr>
          <w:rFonts w:ascii="Times New Roman" w:hAnsi="Times New Roman" w:hint="eastAsia"/>
          <w:sz w:val="22"/>
        </w:rPr>
        <w:t>。</w:t>
      </w:r>
    </w:p>
    <w:p w:rsidR="00B67D89" w:rsidRDefault="00B67D89" w:rsidP="00B67D89">
      <w:pPr>
        <w:pStyle w:val="3d"/>
        <w:ind w:firstLine="440"/>
        <w:rPr>
          <w:rFonts w:ascii="Times New Roman" w:hAnsi="Times New Roman"/>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0" w:name="_Toc144476788"/>
      <w:r>
        <w:rPr>
          <w:rFonts w:ascii="Times New Roman" w:hAnsi="Times New Roman"/>
          <w:sz w:val="22"/>
        </w:rPr>
        <w:t xml:space="preserve">10.3.1.12 </w:t>
      </w:r>
      <w:r>
        <w:rPr>
          <w:rFonts w:ascii="Times New Roman" w:hAnsi="Times New Roman"/>
          <w:sz w:val="22"/>
        </w:rPr>
        <w:t>交叉口灯组检测设备</w:t>
      </w:r>
      <w:bookmarkEnd w:id="100"/>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具有检测信号灯显示单元熄灭和部分熄灭、信号机无信号输出、信号机柜断电、过载、红绿冲突、</w:t>
      </w:r>
      <w:proofErr w:type="gramStart"/>
      <w:r>
        <w:rPr>
          <w:rFonts w:ascii="Times New Roman" w:hAnsi="Times New Roman"/>
          <w:sz w:val="22"/>
        </w:rPr>
        <w:t>黄闪等</w:t>
      </w:r>
      <w:proofErr w:type="gramEnd"/>
      <w:r>
        <w:rPr>
          <w:rFonts w:ascii="Times New Roman" w:hAnsi="Times New Roman"/>
          <w:sz w:val="22"/>
        </w:rPr>
        <w:t>故障功能；</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输入电压（</w:t>
      </w:r>
      <w:r>
        <w:rPr>
          <w:rFonts w:ascii="Times New Roman" w:hAnsi="Times New Roman"/>
          <w:sz w:val="22"/>
        </w:rPr>
        <w:t>W</w:t>
      </w:r>
      <w:r>
        <w:rPr>
          <w:rFonts w:ascii="Times New Roman" w:hAnsi="Times New Roman"/>
          <w:sz w:val="22"/>
        </w:rPr>
        <w:t>）：</w:t>
      </w:r>
      <w:r>
        <w:rPr>
          <w:rFonts w:ascii="Times New Roman" w:hAnsi="Times New Roman"/>
          <w:sz w:val="22"/>
        </w:rPr>
        <w:t>AC220V±20%</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输入频率（</w:t>
      </w:r>
      <w:r>
        <w:rPr>
          <w:rFonts w:ascii="Times New Roman" w:hAnsi="Times New Roman"/>
          <w:sz w:val="22"/>
        </w:rPr>
        <w:t>Hz</w:t>
      </w:r>
      <w:r>
        <w:rPr>
          <w:rFonts w:ascii="Times New Roman" w:hAnsi="Times New Roman"/>
          <w:sz w:val="22"/>
        </w:rPr>
        <w:t>）：</w:t>
      </w:r>
      <w:r>
        <w:rPr>
          <w:rFonts w:ascii="Times New Roman" w:hAnsi="Times New Roman"/>
          <w:sz w:val="22"/>
        </w:rPr>
        <w:t>48</w:t>
      </w:r>
      <w:r>
        <w:rPr>
          <w:rFonts w:ascii="Times New Roman" w:hAnsi="Times New Roman"/>
          <w:sz w:val="22"/>
        </w:rPr>
        <w:t>～</w:t>
      </w:r>
      <w:r>
        <w:rPr>
          <w:rFonts w:ascii="Times New Roman" w:hAnsi="Times New Roman"/>
          <w:sz w:val="22"/>
        </w:rPr>
        <w:t>52Hz</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检测交流电压范围：</w:t>
      </w:r>
      <w:r>
        <w:rPr>
          <w:rFonts w:ascii="Times New Roman" w:hAnsi="Times New Roman"/>
          <w:sz w:val="22"/>
        </w:rPr>
        <w:t>≤300V</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检测交流电流范围：</w:t>
      </w:r>
      <w:r>
        <w:rPr>
          <w:rFonts w:ascii="Times New Roman" w:hAnsi="Times New Roman"/>
          <w:sz w:val="22"/>
        </w:rPr>
        <w:t>≤1A</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检测路数：</w:t>
      </w:r>
      <w:r>
        <w:rPr>
          <w:rFonts w:ascii="Times New Roman" w:hAnsi="Times New Roman"/>
          <w:sz w:val="22"/>
        </w:rPr>
        <w:t xml:space="preserve">≥48 </w:t>
      </w:r>
      <w:r>
        <w:rPr>
          <w:rFonts w:ascii="Times New Roman" w:hAnsi="Times New Roman"/>
          <w:sz w:val="22"/>
        </w:rPr>
        <w:t>路；</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工作环境：温度</w:t>
      </w:r>
      <w:r>
        <w:rPr>
          <w:rFonts w:ascii="Times New Roman" w:hAnsi="Times New Roman"/>
          <w:sz w:val="22"/>
        </w:rPr>
        <w:t>-25</w:t>
      </w:r>
      <w:r>
        <w:rPr>
          <w:rFonts w:ascii="宋体" w:hAnsi="宋体" w:cs="宋体" w:hint="eastAsia"/>
          <w:sz w:val="22"/>
        </w:rPr>
        <w:t>℃</w:t>
      </w:r>
      <w:r>
        <w:rPr>
          <w:rFonts w:ascii="Times New Roman" w:hAnsi="Times New Roman"/>
          <w:sz w:val="22"/>
        </w:rPr>
        <w:t>～</w:t>
      </w:r>
      <w:r>
        <w:rPr>
          <w:rFonts w:ascii="Times New Roman" w:hAnsi="Times New Roman"/>
          <w:sz w:val="22"/>
        </w:rPr>
        <w:t>+65</w:t>
      </w:r>
      <w:r>
        <w:rPr>
          <w:rFonts w:ascii="宋体" w:hAnsi="宋体" w:cs="宋体" w:hint="eastAsia"/>
          <w:sz w:val="22"/>
        </w:rPr>
        <w:t>℃</w:t>
      </w:r>
      <w:r>
        <w:rPr>
          <w:rFonts w:ascii="Times New Roman" w:hAnsi="Times New Roman"/>
          <w:sz w:val="22"/>
        </w:rPr>
        <w:t>，湿度</w:t>
      </w:r>
      <w:r>
        <w:rPr>
          <w:rFonts w:ascii="Times New Roman" w:hAnsi="Times New Roman"/>
          <w:sz w:val="22"/>
        </w:rPr>
        <w:t>5%</w:t>
      </w:r>
      <w:r>
        <w:rPr>
          <w:rFonts w:ascii="Times New Roman" w:hAnsi="Times New Roman"/>
          <w:sz w:val="22"/>
        </w:rPr>
        <w:t>～</w:t>
      </w:r>
      <w:r>
        <w:rPr>
          <w:rFonts w:ascii="Times New Roman" w:hAnsi="Times New Roman"/>
          <w:sz w:val="22"/>
        </w:rPr>
        <w:t>95%</w:t>
      </w:r>
      <w:r>
        <w:rPr>
          <w:rFonts w:ascii="Times New Roman" w:hAnsi="Times New Roman"/>
          <w:sz w:val="22"/>
        </w:rPr>
        <w:t>无凝结；</w:t>
      </w:r>
    </w:p>
    <w:p w:rsidR="00B67D89" w:rsidRDefault="00B67D89" w:rsidP="00B67D89">
      <w:pPr>
        <w:pStyle w:val="3d"/>
        <w:ind w:leftChars="200" w:left="420" w:firstLineChars="0" w:firstLine="0"/>
        <w:rPr>
          <w:rFonts w:ascii="Times New Roman" w:hAnsi="Times New Roman"/>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1" w:name="_Toc144476789"/>
      <w:r>
        <w:rPr>
          <w:rFonts w:ascii="Times New Roman" w:hAnsi="Times New Roman"/>
          <w:sz w:val="22"/>
        </w:rPr>
        <w:t>10.3.1.13</w:t>
      </w:r>
      <w:r>
        <w:rPr>
          <w:rFonts w:ascii="Times New Roman" w:hAnsi="Times New Roman"/>
          <w:sz w:val="22"/>
        </w:rPr>
        <w:t>综合控制箱状态检测模块</w:t>
      </w:r>
      <w:bookmarkEnd w:id="101"/>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可全面检测交叉口综合控制箱对应的</w:t>
      </w:r>
      <w:r>
        <w:rPr>
          <w:rFonts w:ascii="Times New Roman" w:hAnsi="Times New Roman"/>
          <w:sz w:val="22"/>
        </w:rPr>
        <w:t>PDU</w:t>
      </w:r>
      <w:r>
        <w:rPr>
          <w:rFonts w:ascii="Times New Roman" w:hAnsi="Times New Roman"/>
          <w:sz w:val="22"/>
        </w:rPr>
        <w:t>电源插座的运行参数；</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检测交叉口综合控制箱内的温、湿度；</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lastRenderedPageBreak/>
        <w:t>实时监测交叉口综合控制箱的开门状态；</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实现</w:t>
      </w:r>
      <w:r>
        <w:rPr>
          <w:rFonts w:ascii="Times New Roman" w:hAnsi="Times New Roman"/>
          <w:sz w:val="22"/>
        </w:rPr>
        <w:t>PDU</w:t>
      </w:r>
      <w:r>
        <w:rPr>
          <w:rFonts w:ascii="Times New Roman" w:hAnsi="Times New Roman"/>
          <w:sz w:val="22"/>
        </w:rPr>
        <w:t>监测、温湿度</w:t>
      </w:r>
      <w:proofErr w:type="gramStart"/>
      <w:r>
        <w:rPr>
          <w:rFonts w:ascii="Times New Roman" w:hAnsi="Times New Roman"/>
          <w:sz w:val="22"/>
        </w:rPr>
        <w:t>和门磁检测</w:t>
      </w:r>
      <w:proofErr w:type="gramEnd"/>
      <w:r>
        <w:rPr>
          <w:rFonts w:ascii="Times New Roman" w:hAnsi="Times New Roman"/>
          <w:sz w:val="22"/>
        </w:rPr>
        <w:t>等接入、处理以及可视化。</w:t>
      </w:r>
    </w:p>
    <w:p w:rsidR="00B67D89" w:rsidRDefault="00B67D89" w:rsidP="00B67D89">
      <w:pPr>
        <w:pStyle w:val="3d"/>
        <w:ind w:leftChars="200" w:left="420" w:firstLineChars="0" w:firstLine="0"/>
        <w:rPr>
          <w:rFonts w:ascii="Times New Roman" w:hAnsi="Times New Roman"/>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2" w:name="_Toc144476790"/>
      <w:r>
        <w:rPr>
          <w:rFonts w:ascii="Times New Roman" w:hAnsi="Times New Roman"/>
          <w:sz w:val="22"/>
        </w:rPr>
        <w:t>10.3.1.14</w:t>
      </w:r>
      <w:r>
        <w:rPr>
          <w:rFonts w:ascii="Times New Roman" w:hAnsi="Times New Roman"/>
          <w:sz w:val="22"/>
        </w:rPr>
        <w:t>视频存储节点</w:t>
      </w:r>
      <w:bookmarkEnd w:id="102"/>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通过上海公安数字高清图像监控系统建设产品检测试验；</w:t>
      </w:r>
    </w:p>
    <w:p w:rsidR="00B67D89" w:rsidRDefault="00B67D89" w:rsidP="00B67D89">
      <w:pPr>
        <w:spacing w:line="288" w:lineRule="auto"/>
        <w:ind w:firstLineChars="200" w:firstLine="440"/>
        <w:rPr>
          <w:sz w:val="22"/>
        </w:rPr>
      </w:pPr>
      <w:r>
        <w:rPr>
          <w:rFonts w:hint="eastAsia"/>
          <w:sz w:val="22"/>
        </w:rPr>
        <w:t>网络视频输入：≥</w:t>
      </w:r>
      <w:r>
        <w:rPr>
          <w:rFonts w:hint="eastAsia"/>
          <w:sz w:val="22"/>
        </w:rPr>
        <w:t>64</w:t>
      </w:r>
      <w:r>
        <w:rPr>
          <w:rFonts w:hint="eastAsia"/>
          <w:sz w:val="22"/>
        </w:rPr>
        <w:t>路</w:t>
      </w:r>
      <w:r>
        <w:rPr>
          <w:rFonts w:hint="eastAsia"/>
          <w:sz w:val="22"/>
        </w:rPr>
        <w:t xml:space="preserve"> (1080P @ 8Mbps)</w:t>
      </w:r>
      <w:r>
        <w:rPr>
          <w:rFonts w:hint="eastAsia"/>
          <w:sz w:val="22"/>
        </w:rPr>
        <w:t>；</w:t>
      </w:r>
    </w:p>
    <w:p w:rsidR="00B67D89" w:rsidRDefault="00B67D89" w:rsidP="00B67D89">
      <w:pPr>
        <w:spacing w:line="288" w:lineRule="auto"/>
        <w:ind w:firstLineChars="200" w:firstLine="440"/>
        <w:rPr>
          <w:sz w:val="22"/>
        </w:rPr>
      </w:pPr>
      <w:r>
        <w:rPr>
          <w:rFonts w:hint="eastAsia"/>
          <w:sz w:val="22"/>
        </w:rPr>
        <w:t>支持</w:t>
      </w:r>
      <w:r>
        <w:rPr>
          <w:rFonts w:hint="eastAsia"/>
          <w:sz w:val="22"/>
        </w:rPr>
        <w:t>500W</w:t>
      </w:r>
      <w:r>
        <w:rPr>
          <w:rFonts w:hint="eastAsia"/>
          <w:sz w:val="22"/>
        </w:rPr>
        <w:t>像素高清网络视频的预览、存储与回放；</w:t>
      </w:r>
    </w:p>
    <w:p w:rsidR="00B67D89" w:rsidRDefault="00B67D89" w:rsidP="00B67D89">
      <w:pPr>
        <w:spacing w:line="288" w:lineRule="auto"/>
        <w:ind w:firstLineChars="200" w:firstLine="440"/>
        <w:rPr>
          <w:sz w:val="22"/>
        </w:rPr>
      </w:pPr>
      <w:r>
        <w:rPr>
          <w:rFonts w:hint="eastAsia"/>
          <w:sz w:val="22"/>
        </w:rPr>
        <w:t>支持</w:t>
      </w:r>
      <w:r>
        <w:rPr>
          <w:rFonts w:hint="eastAsia"/>
          <w:sz w:val="22"/>
        </w:rPr>
        <w:t>IPC</w:t>
      </w:r>
      <w:r>
        <w:rPr>
          <w:rFonts w:hint="eastAsia"/>
          <w:sz w:val="22"/>
        </w:rPr>
        <w:t>集中管理，包括</w:t>
      </w:r>
      <w:r>
        <w:rPr>
          <w:rFonts w:hint="eastAsia"/>
          <w:sz w:val="22"/>
        </w:rPr>
        <w:t>IPC</w:t>
      </w:r>
      <w:r>
        <w:rPr>
          <w:rFonts w:hint="eastAsia"/>
          <w:sz w:val="22"/>
        </w:rPr>
        <w:t>参数配置、信息的导入</w:t>
      </w:r>
      <w:r>
        <w:rPr>
          <w:rFonts w:hint="eastAsia"/>
          <w:sz w:val="22"/>
        </w:rPr>
        <w:t>/</w:t>
      </w:r>
      <w:r>
        <w:rPr>
          <w:rFonts w:hint="eastAsia"/>
          <w:sz w:val="22"/>
        </w:rPr>
        <w:t>导出、语音对讲和升级等功能；</w:t>
      </w:r>
    </w:p>
    <w:p w:rsidR="00B67D89" w:rsidRDefault="00B67D89" w:rsidP="00B67D89">
      <w:pPr>
        <w:spacing w:line="288" w:lineRule="auto"/>
        <w:ind w:firstLineChars="200" w:firstLine="440"/>
        <w:rPr>
          <w:sz w:val="22"/>
        </w:rPr>
      </w:pPr>
      <w:r>
        <w:rPr>
          <w:rFonts w:hint="eastAsia"/>
          <w:sz w:val="22"/>
        </w:rPr>
        <w:t>支持</w:t>
      </w:r>
      <w:r>
        <w:rPr>
          <w:rFonts w:hint="eastAsia"/>
          <w:sz w:val="22"/>
        </w:rPr>
        <w:t>HDMI</w:t>
      </w:r>
      <w:r>
        <w:rPr>
          <w:rFonts w:hint="eastAsia"/>
          <w:sz w:val="22"/>
        </w:rPr>
        <w:t>、</w:t>
      </w:r>
      <w:r>
        <w:rPr>
          <w:rFonts w:hint="eastAsia"/>
          <w:sz w:val="22"/>
        </w:rPr>
        <w:t>VGA</w:t>
      </w:r>
      <w:r>
        <w:rPr>
          <w:rFonts w:hint="eastAsia"/>
          <w:sz w:val="22"/>
        </w:rPr>
        <w:t>同时输出，</w:t>
      </w:r>
      <w:r>
        <w:rPr>
          <w:rFonts w:hint="eastAsia"/>
          <w:sz w:val="22"/>
        </w:rPr>
        <w:t>HDMI</w:t>
      </w:r>
      <w:r>
        <w:rPr>
          <w:rFonts w:hint="eastAsia"/>
          <w:sz w:val="22"/>
        </w:rPr>
        <w:t>与</w:t>
      </w:r>
      <w:r>
        <w:rPr>
          <w:rFonts w:hint="eastAsia"/>
          <w:sz w:val="22"/>
        </w:rPr>
        <w:t>VGA</w:t>
      </w:r>
      <w:r>
        <w:rPr>
          <w:rFonts w:hint="eastAsia"/>
          <w:sz w:val="22"/>
        </w:rPr>
        <w:t>输出分辨率最高均可达</w:t>
      </w:r>
      <w:r>
        <w:rPr>
          <w:rFonts w:hint="eastAsia"/>
          <w:sz w:val="22"/>
        </w:rPr>
        <w:t>1920x1080p</w:t>
      </w:r>
      <w:r>
        <w:rPr>
          <w:rFonts w:hint="eastAsia"/>
          <w:sz w:val="22"/>
        </w:rPr>
        <w:t>，且可分别预览或回放不同通道的图像；</w:t>
      </w:r>
    </w:p>
    <w:p w:rsidR="00B67D89" w:rsidRDefault="00B67D89" w:rsidP="00B67D89">
      <w:pPr>
        <w:spacing w:line="288" w:lineRule="auto"/>
        <w:ind w:firstLineChars="200" w:firstLine="440"/>
        <w:rPr>
          <w:sz w:val="22"/>
        </w:rPr>
      </w:pPr>
      <w:r>
        <w:rPr>
          <w:rFonts w:hint="eastAsia"/>
          <w:sz w:val="22"/>
        </w:rPr>
        <w:t>同步回放及多路同步倒放：≥</w:t>
      </w:r>
      <w:r>
        <w:rPr>
          <w:rFonts w:hint="eastAsia"/>
          <w:sz w:val="22"/>
        </w:rPr>
        <w:t>16</w:t>
      </w:r>
      <w:r>
        <w:rPr>
          <w:rFonts w:hint="eastAsia"/>
          <w:sz w:val="22"/>
        </w:rPr>
        <w:t>路</w:t>
      </w:r>
      <w:r>
        <w:rPr>
          <w:rFonts w:hint="eastAsia"/>
          <w:sz w:val="22"/>
        </w:rPr>
        <w:t>1080P</w:t>
      </w:r>
      <w:r>
        <w:rPr>
          <w:rFonts w:hint="eastAsia"/>
          <w:sz w:val="22"/>
        </w:rPr>
        <w:t>；</w:t>
      </w:r>
    </w:p>
    <w:p w:rsidR="00B67D89" w:rsidRDefault="00B67D89" w:rsidP="00B67D89">
      <w:pPr>
        <w:spacing w:line="288" w:lineRule="auto"/>
        <w:ind w:firstLineChars="200" w:firstLine="440"/>
        <w:rPr>
          <w:sz w:val="22"/>
        </w:rPr>
      </w:pPr>
      <w:r>
        <w:rPr>
          <w:rFonts w:hint="eastAsia"/>
          <w:sz w:val="22"/>
        </w:rPr>
        <w:t>接口：支持≥</w:t>
      </w:r>
      <w:r>
        <w:rPr>
          <w:rFonts w:hint="eastAsia"/>
          <w:sz w:val="22"/>
        </w:rPr>
        <w:t>16</w:t>
      </w:r>
      <w:r>
        <w:rPr>
          <w:rFonts w:hint="eastAsia"/>
          <w:sz w:val="22"/>
        </w:rPr>
        <w:t>个</w:t>
      </w:r>
      <w:r>
        <w:rPr>
          <w:rFonts w:hint="eastAsia"/>
          <w:sz w:val="22"/>
        </w:rPr>
        <w:t>SATA</w:t>
      </w:r>
      <w:r>
        <w:rPr>
          <w:rFonts w:hint="eastAsia"/>
          <w:sz w:val="22"/>
        </w:rPr>
        <w:t>接口，可用于录像和备份；</w:t>
      </w:r>
    </w:p>
    <w:p w:rsidR="00B67D89" w:rsidRDefault="00B67D89" w:rsidP="00B67D89">
      <w:pPr>
        <w:spacing w:line="288" w:lineRule="auto"/>
        <w:ind w:firstLineChars="200" w:firstLine="440"/>
        <w:rPr>
          <w:sz w:val="22"/>
        </w:rPr>
      </w:pPr>
      <w:r>
        <w:rPr>
          <w:rFonts w:hint="eastAsia"/>
          <w:sz w:val="22"/>
        </w:rPr>
        <w:t>硬盘：不小于</w:t>
      </w:r>
      <w:r>
        <w:rPr>
          <w:rFonts w:hint="eastAsia"/>
          <w:sz w:val="22"/>
        </w:rPr>
        <w:t>150TB</w:t>
      </w:r>
      <w:r>
        <w:rPr>
          <w:rFonts w:hint="eastAsia"/>
          <w:sz w:val="22"/>
        </w:rPr>
        <w:t>，硬盘故障</w:t>
      </w:r>
      <w:proofErr w:type="gramStart"/>
      <w:r>
        <w:rPr>
          <w:rFonts w:hint="eastAsia"/>
          <w:sz w:val="22"/>
        </w:rPr>
        <w:t>不</w:t>
      </w:r>
      <w:proofErr w:type="gramEnd"/>
      <w:r>
        <w:rPr>
          <w:rFonts w:hint="eastAsia"/>
          <w:sz w:val="22"/>
        </w:rPr>
        <w:t>返还；</w:t>
      </w:r>
    </w:p>
    <w:p w:rsidR="00B67D89" w:rsidRDefault="00B67D89" w:rsidP="00B67D89">
      <w:pPr>
        <w:spacing w:line="288" w:lineRule="auto"/>
        <w:ind w:firstLineChars="200" w:firstLine="440"/>
        <w:rPr>
          <w:sz w:val="22"/>
        </w:rPr>
      </w:pPr>
      <w:r>
        <w:rPr>
          <w:rFonts w:hint="eastAsia"/>
          <w:sz w:val="22"/>
        </w:rPr>
        <w:t>双</w:t>
      </w:r>
      <w:r>
        <w:rPr>
          <w:rFonts w:hint="eastAsia"/>
          <w:sz w:val="22"/>
        </w:rPr>
        <w:t>RJ45 10M/100M/1000M</w:t>
      </w:r>
      <w:r>
        <w:rPr>
          <w:rFonts w:hint="eastAsia"/>
          <w:sz w:val="22"/>
        </w:rPr>
        <w:t>自适应以太网口，支持网络容错、负载均衡以及</w:t>
      </w:r>
      <w:proofErr w:type="gramStart"/>
      <w:r>
        <w:rPr>
          <w:rFonts w:hint="eastAsia"/>
          <w:sz w:val="22"/>
        </w:rPr>
        <w:t>双网络</w:t>
      </w:r>
      <w:proofErr w:type="gramEnd"/>
      <w:r>
        <w:rPr>
          <w:rFonts w:hint="eastAsia"/>
          <w:sz w:val="22"/>
        </w:rPr>
        <w:t>IP</w:t>
      </w:r>
      <w:r>
        <w:rPr>
          <w:rFonts w:hint="eastAsia"/>
          <w:sz w:val="22"/>
        </w:rPr>
        <w:t>设定等应用；</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3" w:name="_Toc144476791"/>
      <w:r>
        <w:rPr>
          <w:rFonts w:ascii="Times New Roman" w:hAnsi="Times New Roman" w:hint="eastAsia"/>
          <w:sz w:val="22"/>
        </w:rPr>
        <w:t>10.3.1.15</w:t>
      </w:r>
      <w:r>
        <w:rPr>
          <w:rFonts w:ascii="Times New Roman" w:hAnsi="Times New Roman" w:hint="eastAsia"/>
          <w:sz w:val="22"/>
        </w:rPr>
        <w:t>流媒体转发节点</w:t>
      </w:r>
      <w:bookmarkEnd w:id="103"/>
    </w:p>
    <w:p w:rsidR="00B67D89" w:rsidRDefault="00B67D89" w:rsidP="00B67D89">
      <w:pPr>
        <w:spacing w:line="288" w:lineRule="auto"/>
        <w:ind w:firstLineChars="200" w:firstLine="440"/>
        <w:rPr>
          <w:sz w:val="22"/>
        </w:rPr>
      </w:pPr>
      <w:r>
        <w:rPr>
          <w:rFonts w:hint="eastAsia"/>
          <w:sz w:val="22"/>
        </w:rPr>
        <w:t>不低于单台提供</w:t>
      </w:r>
      <w:r>
        <w:rPr>
          <w:rFonts w:hint="eastAsia"/>
          <w:sz w:val="22"/>
        </w:rPr>
        <w:t>50</w:t>
      </w:r>
      <w:r>
        <w:rPr>
          <w:rFonts w:hint="eastAsia"/>
          <w:sz w:val="22"/>
        </w:rPr>
        <w:t>路</w:t>
      </w:r>
      <w:r>
        <w:rPr>
          <w:rFonts w:hint="eastAsia"/>
          <w:sz w:val="22"/>
        </w:rPr>
        <w:t>8M</w:t>
      </w:r>
      <w:r>
        <w:rPr>
          <w:rFonts w:hint="eastAsia"/>
          <w:sz w:val="22"/>
        </w:rPr>
        <w:t>高清码流实时转发能力；</w:t>
      </w:r>
    </w:p>
    <w:p w:rsidR="00B67D89" w:rsidRDefault="00B67D89" w:rsidP="00B67D89">
      <w:pPr>
        <w:spacing w:line="288" w:lineRule="auto"/>
        <w:ind w:firstLineChars="200" w:firstLine="440"/>
        <w:rPr>
          <w:sz w:val="22"/>
        </w:rPr>
      </w:pPr>
      <w:r>
        <w:rPr>
          <w:rFonts w:hint="eastAsia"/>
          <w:sz w:val="22"/>
        </w:rPr>
        <w:t>采用标准的</w:t>
      </w:r>
      <w:r>
        <w:rPr>
          <w:rFonts w:hint="eastAsia"/>
          <w:sz w:val="22"/>
        </w:rPr>
        <w:t>RTSP/RTP</w:t>
      </w:r>
      <w:r>
        <w:rPr>
          <w:rFonts w:hint="eastAsia"/>
          <w:sz w:val="22"/>
        </w:rPr>
        <w:t>协议，支持</w:t>
      </w:r>
      <w:r>
        <w:rPr>
          <w:rFonts w:hint="eastAsia"/>
          <w:sz w:val="22"/>
        </w:rPr>
        <w:t>RTP OVER RTSP</w:t>
      </w:r>
      <w:r>
        <w:rPr>
          <w:rFonts w:hint="eastAsia"/>
          <w:sz w:val="22"/>
        </w:rPr>
        <w:t>和</w:t>
      </w:r>
      <w:r>
        <w:rPr>
          <w:rFonts w:hint="eastAsia"/>
          <w:sz w:val="22"/>
        </w:rPr>
        <w:t>RTP UDP</w:t>
      </w:r>
      <w:r>
        <w:rPr>
          <w:rFonts w:hint="eastAsia"/>
          <w:sz w:val="22"/>
        </w:rPr>
        <w:t>方式，为</w:t>
      </w:r>
      <w:proofErr w:type="gramStart"/>
      <w:r>
        <w:rPr>
          <w:rFonts w:hint="eastAsia"/>
          <w:sz w:val="22"/>
        </w:rPr>
        <w:t>各种取流客户端</w:t>
      </w:r>
      <w:proofErr w:type="gramEnd"/>
      <w:r>
        <w:rPr>
          <w:rFonts w:hint="eastAsia"/>
          <w:sz w:val="22"/>
        </w:rPr>
        <w:t>，终端提供实时码</w:t>
      </w:r>
      <w:proofErr w:type="gramStart"/>
      <w:r>
        <w:rPr>
          <w:rFonts w:hint="eastAsia"/>
          <w:sz w:val="22"/>
        </w:rPr>
        <w:t>流转发</w:t>
      </w:r>
      <w:proofErr w:type="gramEnd"/>
      <w:r>
        <w:rPr>
          <w:rFonts w:hint="eastAsia"/>
          <w:sz w:val="22"/>
        </w:rPr>
        <w:t>功能。可将一路视频流分发成多路，减少设备连接数压力；</w:t>
      </w:r>
    </w:p>
    <w:p w:rsidR="00B67D89" w:rsidRDefault="00B67D89" w:rsidP="00B67D89">
      <w:pPr>
        <w:spacing w:line="288" w:lineRule="auto"/>
        <w:ind w:firstLineChars="200" w:firstLine="440"/>
        <w:rPr>
          <w:sz w:val="22"/>
        </w:rPr>
      </w:pPr>
      <w:r>
        <w:rPr>
          <w:rFonts w:hint="eastAsia"/>
          <w:sz w:val="22"/>
        </w:rPr>
        <w:t>视频接入按照</w:t>
      </w:r>
      <w:r>
        <w:rPr>
          <w:rFonts w:hint="eastAsia"/>
          <w:sz w:val="22"/>
        </w:rPr>
        <w:t>GB/T28181-2016</w:t>
      </w:r>
      <w:r>
        <w:rPr>
          <w:rFonts w:hint="eastAsia"/>
          <w:sz w:val="22"/>
        </w:rPr>
        <w:t>进行对接。图像注册、控制、管理通过</w:t>
      </w:r>
      <w:r>
        <w:rPr>
          <w:rFonts w:hint="eastAsia"/>
          <w:sz w:val="22"/>
        </w:rPr>
        <w:t>PVG</w:t>
      </w:r>
      <w:r>
        <w:rPr>
          <w:rFonts w:hint="eastAsia"/>
          <w:sz w:val="22"/>
        </w:rPr>
        <w:t>实现，图像流的转发通过流媒体转发节点实现；</w:t>
      </w:r>
    </w:p>
    <w:p w:rsidR="00B67D89" w:rsidRDefault="00B67D89" w:rsidP="00B67D89">
      <w:pPr>
        <w:spacing w:line="288" w:lineRule="auto"/>
        <w:ind w:firstLineChars="200" w:firstLine="440"/>
        <w:rPr>
          <w:sz w:val="22"/>
        </w:rPr>
      </w:pPr>
      <w:r>
        <w:rPr>
          <w:rFonts w:hint="eastAsia"/>
          <w:sz w:val="22"/>
        </w:rPr>
        <w:t>网络接口：不小于</w:t>
      </w:r>
      <w:r>
        <w:rPr>
          <w:rFonts w:hint="eastAsia"/>
          <w:sz w:val="22"/>
        </w:rPr>
        <w:t>2</w:t>
      </w:r>
      <w:r>
        <w:rPr>
          <w:rFonts w:hint="eastAsia"/>
          <w:sz w:val="22"/>
        </w:rPr>
        <w:t>个千兆网口</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4" w:name="_Toc144476792"/>
      <w:r>
        <w:rPr>
          <w:rFonts w:ascii="Times New Roman" w:hAnsi="Times New Roman" w:hint="eastAsia"/>
          <w:sz w:val="22"/>
        </w:rPr>
        <w:t>10.3.1.16</w:t>
      </w:r>
      <w:r>
        <w:rPr>
          <w:rFonts w:ascii="Times New Roman" w:hAnsi="Times New Roman" w:hint="eastAsia"/>
          <w:sz w:val="22"/>
        </w:rPr>
        <w:t>图片转发节点</w:t>
      </w:r>
      <w:bookmarkEnd w:id="104"/>
    </w:p>
    <w:p w:rsidR="00B67D89" w:rsidRDefault="00B67D89" w:rsidP="00B67D89">
      <w:pPr>
        <w:spacing w:line="288" w:lineRule="auto"/>
        <w:ind w:firstLineChars="200" w:firstLine="440"/>
        <w:rPr>
          <w:sz w:val="22"/>
        </w:rPr>
      </w:pPr>
      <w:r>
        <w:rPr>
          <w:rFonts w:hint="eastAsia"/>
          <w:sz w:val="22"/>
        </w:rPr>
        <w:t>用于图片的接入和转发；</w:t>
      </w:r>
    </w:p>
    <w:p w:rsidR="00B67D89" w:rsidRDefault="00B67D89" w:rsidP="00B67D89">
      <w:pPr>
        <w:spacing w:line="288" w:lineRule="auto"/>
        <w:ind w:firstLineChars="200" w:firstLine="440"/>
        <w:rPr>
          <w:sz w:val="22"/>
        </w:rPr>
      </w:pPr>
      <w:r>
        <w:rPr>
          <w:rFonts w:hint="eastAsia"/>
          <w:sz w:val="22"/>
        </w:rPr>
        <w:t>支持通过</w:t>
      </w:r>
      <w:r>
        <w:rPr>
          <w:rFonts w:hint="eastAsia"/>
          <w:sz w:val="22"/>
        </w:rPr>
        <w:t>1400</w:t>
      </w:r>
      <w:r>
        <w:rPr>
          <w:rFonts w:hint="eastAsia"/>
          <w:sz w:val="22"/>
        </w:rPr>
        <w:t>协议，接收采集设备上传的结构化数据、图片</w:t>
      </w:r>
      <w:r>
        <w:rPr>
          <w:rFonts w:hint="eastAsia"/>
          <w:sz w:val="22"/>
        </w:rPr>
        <w:t>URL</w:t>
      </w:r>
      <w:r>
        <w:rPr>
          <w:rFonts w:hint="eastAsia"/>
          <w:sz w:val="22"/>
        </w:rPr>
        <w:t>；</w:t>
      </w:r>
    </w:p>
    <w:p w:rsidR="00B67D89" w:rsidRDefault="00B67D89" w:rsidP="00B67D89">
      <w:pPr>
        <w:spacing w:line="288" w:lineRule="auto"/>
        <w:ind w:firstLineChars="200" w:firstLine="440"/>
        <w:rPr>
          <w:sz w:val="22"/>
        </w:rPr>
      </w:pPr>
      <w:r>
        <w:rPr>
          <w:rFonts w:hint="eastAsia"/>
          <w:sz w:val="22"/>
        </w:rPr>
        <w:t>支持接收报警设备、报警系统上传的报警数据；</w:t>
      </w:r>
    </w:p>
    <w:p w:rsidR="00B67D89" w:rsidRDefault="00B67D89" w:rsidP="00B67D89">
      <w:pPr>
        <w:spacing w:line="288" w:lineRule="auto"/>
        <w:ind w:firstLineChars="200" w:firstLine="440"/>
        <w:rPr>
          <w:sz w:val="22"/>
        </w:rPr>
      </w:pPr>
      <w:r>
        <w:rPr>
          <w:rFonts w:hint="eastAsia"/>
          <w:sz w:val="22"/>
        </w:rPr>
        <w:t>支持</w:t>
      </w:r>
      <w:r>
        <w:rPr>
          <w:rFonts w:hint="eastAsia"/>
          <w:sz w:val="22"/>
        </w:rPr>
        <w:t>1000</w:t>
      </w:r>
      <w:r>
        <w:rPr>
          <w:rFonts w:hint="eastAsia"/>
          <w:sz w:val="22"/>
        </w:rPr>
        <w:t>条</w:t>
      </w:r>
      <w:r>
        <w:rPr>
          <w:rFonts w:hint="eastAsia"/>
          <w:sz w:val="22"/>
        </w:rPr>
        <w:t>/</w:t>
      </w:r>
      <w:r>
        <w:rPr>
          <w:rFonts w:hint="eastAsia"/>
          <w:sz w:val="22"/>
        </w:rPr>
        <w:t>秒的结构化数据接入能力；</w:t>
      </w:r>
    </w:p>
    <w:p w:rsidR="00B67D89" w:rsidRDefault="00B67D89" w:rsidP="00B67D89">
      <w:pPr>
        <w:spacing w:line="288" w:lineRule="auto"/>
        <w:ind w:firstLineChars="200" w:firstLine="440"/>
        <w:rPr>
          <w:sz w:val="22"/>
        </w:rPr>
      </w:pPr>
      <w:r>
        <w:rPr>
          <w:rFonts w:hint="eastAsia"/>
          <w:sz w:val="22"/>
        </w:rPr>
        <w:t>支持结构化数据、特征图片（原图</w:t>
      </w:r>
      <w:r>
        <w:rPr>
          <w:rFonts w:hint="eastAsia"/>
          <w:sz w:val="22"/>
        </w:rPr>
        <w:t>/URL</w:t>
      </w:r>
      <w:r>
        <w:rPr>
          <w:rFonts w:hint="eastAsia"/>
          <w:sz w:val="22"/>
        </w:rPr>
        <w:t>）数据转发；</w:t>
      </w:r>
    </w:p>
    <w:p w:rsidR="00B67D89" w:rsidRDefault="00B67D89" w:rsidP="00B67D89">
      <w:pPr>
        <w:spacing w:line="288" w:lineRule="auto"/>
        <w:ind w:firstLineChars="200" w:firstLine="440"/>
        <w:rPr>
          <w:sz w:val="22"/>
        </w:rPr>
      </w:pPr>
      <w:r>
        <w:rPr>
          <w:rFonts w:hint="eastAsia"/>
          <w:sz w:val="22"/>
        </w:rPr>
        <w:lastRenderedPageBreak/>
        <w:t>支持两级架构部署，数据上传上级平台；</w:t>
      </w:r>
    </w:p>
    <w:p w:rsidR="00B67D89" w:rsidRDefault="00B67D89" w:rsidP="00B67D89">
      <w:pPr>
        <w:spacing w:line="288" w:lineRule="auto"/>
        <w:ind w:firstLineChars="200" w:firstLine="440"/>
        <w:rPr>
          <w:sz w:val="22"/>
        </w:rPr>
      </w:pPr>
      <w:r>
        <w:rPr>
          <w:rFonts w:hint="eastAsia"/>
          <w:sz w:val="22"/>
        </w:rPr>
        <w:t>支持将数据分发给多个智能分析系统；</w:t>
      </w:r>
    </w:p>
    <w:p w:rsidR="00B67D89" w:rsidRDefault="00B67D89" w:rsidP="00B67D89">
      <w:pPr>
        <w:spacing w:line="288" w:lineRule="auto"/>
        <w:ind w:firstLineChars="200" w:firstLine="440"/>
        <w:rPr>
          <w:sz w:val="22"/>
        </w:rPr>
      </w:pPr>
      <w:r>
        <w:rPr>
          <w:rFonts w:hint="eastAsia"/>
          <w:sz w:val="22"/>
        </w:rPr>
        <w:t>支持上传信息后，在一定延迟时间内未接收到响应重传功能；</w:t>
      </w:r>
    </w:p>
    <w:p w:rsidR="00B67D89" w:rsidRDefault="00B67D89" w:rsidP="00B67D89">
      <w:pPr>
        <w:spacing w:line="288" w:lineRule="auto"/>
        <w:ind w:firstLineChars="200" w:firstLine="440"/>
        <w:rPr>
          <w:sz w:val="22"/>
        </w:rPr>
      </w:pPr>
      <w:r>
        <w:rPr>
          <w:rFonts w:hint="eastAsia"/>
          <w:sz w:val="22"/>
        </w:rPr>
        <w:t>支持</w:t>
      </w:r>
      <w:r>
        <w:rPr>
          <w:rFonts w:hint="eastAsia"/>
          <w:sz w:val="22"/>
        </w:rPr>
        <w:t>300</w:t>
      </w:r>
      <w:r>
        <w:rPr>
          <w:rFonts w:hint="eastAsia"/>
          <w:sz w:val="22"/>
        </w:rPr>
        <w:t>条</w:t>
      </w:r>
      <w:r>
        <w:rPr>
          <w:rFonts w:hint="eastAsia"/>
          <w:sz w:val="22"/>
        </w:rPr>
        <w:t>/S</w:t>
      </w:r>
      <w:r>
        <w:rPr>
          <w:rFonts w:hint="eastAsia"/>
          <w:sz w:val="22"/>
        </w:rPr>
        <w:t>结构化数据</w:t>
      </w:r>
      <w:r>
        <w:rPr>
          <w:rFonts w:hint="eastAsia"/>
          <w:sz w:val="22"/>
        </w:rPr>
        <w:t>+ 300</w:t>
      </w:r>
      <w:r>
        <w:rPr>
          <w:rFonts w:hint="eastAsia"/>
          <w:sz w:val="22"/>
        </w:rPr>
        <w:t>张</w:t>
      </w:r>
      <w:r>
        <w:rPr>
          <w:rFonts w:hint="eastAsia"/>
          <w:sz w:val="22"/>
        </w:rPr>
        <w:t>/S</w:t>
      </w:r>
      <w:r>
        <w:rPr>
          <w:rFonts w:hint="eastAsia"/>
          <w:sz w:val="22"/>
        </w:rPr>
        <w:t>图片转发能力；</w:t>
      </w:r>
    </w:p>
    <w:p w:rsidR="00B67D89" w:rsidRDefault="00B67D89" w:rsidP="00B67D89">
      <w:pPr>
        <w:spacing w:line="288" w:lineRule="auto"/>
        <w:ind w:firstLineChars="200" w:firstLine="440"/>
        <w:rPr>
          <w:sz w:val="22"/>
        </w:rPr>
      </w:pPr>
      <w:r>
        <w:rPr>
          <w:rFonts w:hint="eastAsia"/>
          <w:sz w:val="22"/>
        </w:rPr>
        <w:t>支持缓存</w:t>
      </w:r>
      <w:r>
        <w:rPr>
          <w:rFonts w:hint="eastAsia"/>
          <w:sz w:val="22"/>
        </w:rPr>
        <w:t>500</w:t>
      </w:r>
      <w:r>
        <w:rPr>
          <w:rFonts w:hint="eastAsia"/>
          <w:sz w:val="22"/>
        </w:rPr>
        <w:t>万条数据（结构化数据）；</w:t>
      </w:r>
    </w:p>
    <w:p w:rsidR="00B67D89" w:rsidRDefault="00B67D89" w:rsidP="00B67D89">
      <w:pPr>
        <w:spacing w:line="288" w:lineRule="auto"/>
        <w:ind w:firstLineChars="200" w:firstLine="440"/>
        <w:rPr>
          <w:sz w:val="22"/>
        </w:rPr>
      </w:pPr>
      <w:r>
        <w:rPr>
          <w:rFonts w:hint="eastAsia"/>
          <w:sz w:val="22"/>
        </w:rPr>
        <w:t>支持将资源以负载均衡策略分配给各个节点，单个集群可支持</w:t>
      </w:r>
      <w:r>
        <w:rPr>
          <w:rFonts w:hint="eastAsia"/>
          <w:sz w:val="22"/>
        </w:rPr>
        <w:t>20</w:t>
      </w:r>
      <w:r>
        <w:rPr>
          <w:rFonts w:hint="eastAsia"/>
          <w:sz w:val="22"/>
        </w:rPr>
        <w:t>台接入节点；</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5" w:name="_Toc144476793"/>
      <w:r>
        <w:rPr>
          <w:rFonts w:ascii="Times New Roman" w:hAnsi="Times New Roman" w:hint="eastAsia"/>
          <w:sz w:val="22"/>
        </w:rPr>
        <w:t>10.3.1.17</w:t>
      </w:r>
      <w:r>
        <w:rPr>
          <w:rFonts w:ascii="Times New Roman" w:hAnsi="Times New Roman" w:hint="eastAsia"/>
          <w:sz w:val="22"/>
        </w:rPr>
        <w:t>人脸分析节点</w:t>
      </w:r>
      <w:bookmarkEnd w:id="105"/>
    </w:p>
    <w:p w:rsidR="00B67D89" w:rsidRDefault="00B67D89" w:rsidP="00B67D89">
      <w:pPr>
        <w:spacing w:line="288" w:lineRule="auto"/>
        <w:ind w:firstLineChars="200" w:firstLine="440"/>
        <w:rPr>
          <w:sz w:val="22"/>
        </w:rPr>
      </w:pPr>
      <w:r>
        <w:rPr>
          <w:rFonts w:hint="eastAsia"/>
          <w:sz w:val="22"/>
        </w:rPr>
        <w:t>人脸图片处理能力：</w:t>
      </w:r>
      <w:r>
        <w:rPr>
          <w:rFonts w:hint="eastAsia"/>
          <w:sz w:val="22"/>
        </w:rPr>
        <w:t>160</w:t>
      </w:r>
      <w:r>
        <w:rPr>
          <w:rFonts w:hint="eastAsia"/>
          <w:sz w:val="22"/>
        </w:rPr>
        <w:t>张</w:t>
      </w:r>
      <w:r>
        <w:rPr>
          <w:rFonts w:hint="eastAsia"/>
          <w:sz w:val="22"/>
        </w:rPr>
        <w:t>/</w:t>
      </w:r>
      <w:r>
        <w:rPr>
          <w:rFonts w:hint="eastAsia"/>
          <w:sz w:val="22"/>
        </w:rPr>
        <w:t>秒；</w:t>
      </w:r>
    </w:p>
    <w:p w:rsidR="00B67D89" w:rsidRDefault="00B67D89" w:rsidP="00B67D89">
      <w:pPr>
        <w:spacing w:line="288" w:lineRule="auto"/>
        <w:ind w:firstLineChars="200" w:firstLine="440"/>
        <w:rPr>
          <w:sz w:val="22"/>
        </w:rPr>
      </w:pPr>
      <w:r>
        <w:rPr>
          <w:rFonts w:hint="eastAsia"/>
          <w:sz w:val="22"/>
        </w:rPr>
        <w:t>人脸视频处理能力：</w:t>
      </w:r>
      <w:r>
        <w:rPr>
          <w:rFonts w:hint="eastAsia"/>
          <w:sz w:val="22"/>
        </w:rPr>
        <w:t>32</w:t>
      </w:r>
      <w:r>
        <w:rPr>
          <w:rFonts w:hint="eastAsia"/>
          <w:sz w:val="22"/>
        </w:rPr>
        <w:t>路；</w:t>
      </w:r>
    </w:p>
    <w:p w:rsidR="00B67D89" w:rsidRDefault="00B67D89" w:rsidP="00B67D89">
      <w:pPr>
        <w:spacing w:line="288" w:lineRule="auto"/>
        <w:ind w:firstLineChars="200" w:firstLine="440"/>
        <w:rPr>
          <w:sz w:val="22"/>
        </w:rPr>
      </w:pPr>
      <w:r>
        <w:rPr>
          <w:rFonts w:hint="eastAsia"/>
          <w:sz w:val="22"/>
        </w:rPr>
        <w:t>支持</w:t>
      </w:r>
      <w:r>
        <w:rPr>
          <w:rFonts w:hint="eastAsia"/>
          <w:sz w:val="22"/>
        </w:rPr>
        <w:t>1600W</w:t>
      </w:r>
      <w:r>
        <w:rPr>
          <w:rFonts w:hint="eastAsia"/>
          <w:sz w:val="22"/>
        </w:rPr>
        <w:t>像素人脸图片导入识别；</w:t>
      </w:r>
    </w:p>
    <w:p w:rsidR="00B67D89" w:rsidRDefault="00B67D89" w:rsidP="00B67D89">
      <w:pPr>
        <w:spacing w:line="288" w:lineRule="auto"/>
        <w:ind w:firstLineChars="200" w:firstLine="440"/>
        <w:rPr>
          <w:sz w:val="22"/>
        </w:rPr>
      </w:pPr>
      <w:r>
        <w:rPr>
          <w:rFonts w:hint="eastAsia"/>
          <w:sz w:val="22"/>
        </w:rPr>
        <w:t>支持识别和分析瞳距大于等于</w:t>
      </w:r>
      <w:r>
        <w:rPr>
          <w:rFonts w:hint="eastAsia"/>
          <w:sz w:val="22"/>
        </w:rPr>
        <w:t>40</w:t>
      </w:r>
      <w:r>
        <w:rPr>
          <w:rFonts w:hint="eastAsia"/>
          <w:sz w:val="22"/>
        </w:rPr>
        <w:t>像素的人脸图片；</w:t>
      </w:r>
    </w:p>
    <w:p w:rsidR="00B67D89" w:rsidRDefault="00B67D89" w:rsidP="00B67D89">
      <w:pPr>
        <w:spacing w:line="288" w:lineRule="auto"/>
        <w:ind w:firstLineChars="200" w:firstLine="440"/>
        <w:rPr>
          <w:sz w:val="22"/>
        </w:rPr>
      </w:pPr>
      <w:r>
        <w:rPr>
          <w:rFonts w:hint="eastAsia"/>
          <w:sz w:val="22"/>
        </w:rPr>
        <w:t>支持</w:t>
      </w:r>
      <w:r>
        <w:rPr>
          <w:rFonts w:hint="eastAsia"/>
          <w:sz w:val="22"/>
        </w:rPr>
        <w:t>100</w:t>
      </w:r>
      <w:r>
        <w:rPr>
          <w:rFonts w:hint="eastAsia"/>
          <w:sz w:val="22"/>
        </w:rPr>
        <w:t>万库容的黑名单库；</w:t>
      </w:r>
    </w:p>
    <w:p w:rsidR="00B67D89" w:rsidRDefault="00B67D89" w:rsidP="00B67D89">
      <w:pPr>
        <w:spacing w:line="288" w:lineRule="auto"/>
        <w:ind w:firstLineChars="200" w:firstLine="440"/>
        <w:rPr>
          <w:sz w:val="22"/>
        </w:rPr>
      </w:pPr>
      <w:r>
        <w:rPr>
          <w:rFonts w:hint="eastAsia"/>
          <w:sz w:val="22"/>
        </w:rPr>
        <w:t>黑名单</w:t>
      </w:r>
      <w:proofErr w:type="gramStart"/>
      <w:r>
        <w:rPr>
          <w:rFonts w:hint="eastAsia"/>
          <w:sz w:val="22"/>
        </w:rPr>
        <w:t>库数量</w:t>
      </w:r>
      <w:proofErr w:type="gramEnd"/>
      <w:r>
        <w:rPr>
          <w:rFonts w:hint="eastAsia"/>
          <w:sz w:val="22"/>
        </w:rPr>
        <w:t>应支持设置</w:t>
      </w:r>
      <w:r>
        <w:rPr>
          <w:rFonts w:hint="eastAsia"/>
          <w:sz w:val="22"/>
        </w:rPr>
        <w:t>16</w:t>
      </w:r>
      <w:r>
        <w:rPr>
          <w:rFonts w:hint="eastAsia"/>
          <w:sz w:val="22"/>
        </w:rPr>
        <w:t>个；</w:t>
      </w:r>
    </w:p>
    <w:p w:rsidR="00B67D89" w:rsidRDefault="00B67D89" w:rsidP="00B67D89">
      <w:pPr>
        <w:spacing w:line="288" w:lineRule="auto"/>
        <w:ind w:firstLineChars="200" w:firstLine="440"/>
        <w:rPr>
          <w:sz w:val="22"/>
        </w:rPr>
      </w:pPr>
      <w:r>
        <w:rPr>
          <w:rFonts w:hint="eastAsia"/>
          <w:sz w:val="22"/>
        </w:rPr>
        <w:t>1V1</w:t>
      </w:r>
      <w:r>
        <w:rPr>
          <w:rFonts w:hint="eastAsia"/>
          <w:sz w:val="22"/>
        </w:rPr>
        <w:t>比对性能</w:t>
      </w:r>
      <w:r>
        <w:rPr>
          <w:rFonts w:hint="eastAsia"/>
          <w:sz w:val="22"/>
        </w:rPr>
        <w:t>32</w:t>
      </w:r>
      <w:r>
        <w:rPr>
          <w:rFonts w:hint="eastAsia"/>
          <w:sz w:val="22"/>
        </w:rPr>
        <w:t>对每秒；</w:t>
      </w:r>
    </w:p>
    <w:p w:rsidR="00B67D89" w:rsidRDefault="00B67D89" w:rsidP="00B67D89">
      <w:pPr>
        <w:spacing w:line="288" w:lineRule="auto"/>
        <w:ind w:firstLineChars="200" w:firstLine="440"/>
        <w:rPr>
          <w:sz w:val="22"/>
        </w:rPr>
      </w:pPr>
      <w:r>
        <w:rPr>
          <w:rFonts w:hint="eastAsia"/>
          <w:sz w:val="22"/>
        </w:rPr>
        <w:t>支持集群部署；</w:t>
      </w:r>
    </w:p>
    <w:p w:rsidR="00B67D89" w:rsidRDefault="00B67D89" w:rsidP="00B67D89">
      <w:pPr>
        <w:spacing w:line="288" w:lineRule="auto"/>
        <w:ind w:firstLineChars="200" w:firstLine="440"/>
        <w:rPr>
          <w:sz w:val="22"/>
        </w:rPr>
      </w:pPr>
      <w:r>
        <w:rPr>
          <w:rFonts w:hint="eastAsia"/>
          <w:sz w:val="22"/>
        </w:rPr>
        <w:t>支持性别、年龄段、是否戴眼镜识别；</w:t>
      </w:r>
    </w:p>
    <w:p w:rsidR="00B67D89" w:rsidRDefault="00B67D89" w:rsidP="00B67D89">
      <w:pPr>
        <w:spacing w:line="288" w:lineRule="auto"/>
        <w:ind w:firstLineChars="200" w:firstLine="440"/>
        <w:rPr>
          <w:sz w:val="22"/>
        </w:rPr>
      </w:pPr>
      <w:r>
        <w:rPr>
          <w:rFonts w:hint="eastAsia"/>
          <w:sz w:val="22"/>
        </w:rPr>
        <w:t>处理器：配置≥</w:t>
      </w:r>
      <w:r>
        <w:rPr>
          <w:rFonts w:hint="eastAsia"/>
          <w:sz w:val="22"/>
        </w:rPr>
        <w:t>2</w:t>
      </w:r>
      <w:r>
        <w:rPr>
          <w:rFonts w:hint="eastAsia"/>
          <w:sz w:val="22"/>
        </w:rPr>
        <w:t>颗，核数≥</w:t>
      </w:r>
      <w:r>
        <w:rPr>
          <w:rFonts w:hint="eastAsia"/>
          <w:sz w:val="22"/>
        </w:rPr>
        <w:t>16</w:t>
      </w:r>
      <w:r>
        <w:rPr>
          <w:rFonts w:hint="eastAsia"/>
          <w:sz w:val="22"/>
        </w:rPr>
        <w:t>核，频率≥</w:t>
      </w:r>
      <w:r>
        <w:rPr>
          <w:rFonts w:hint="eastAsia"/>
          <w:sz w:val="22"/>
        </w:rPr>
        <w:t>2.1GHz</w:t>
      </w:r>
      <w:r>
        <w:rPr>
          <w:rFonts w:hint="eastAsia"/>
          <w:sz w:val="22"/>
        </w:rPr>
        <w:t>；</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 xml:space="preserve">480G </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2TB</w:t>
      </w:r>
      <w:r>
        <w:rPr>
          <w:rFonts w:hint="eastAsia"/>
          <w:sz w:val="22"/>
        </w:rPr>
        <w:t>硬盘；</w:t>
      </w:r>
    </w:p>
    <w:p w:rsidR="00B67D89" w:rsidRDefault="00B67D89" w:rsidP="00B67D89">
      <w:pPr>
        <w:spacing w:line="288" w:lineRule="auto"/>
        <w:ind w:firstLineChars="200" w:firstLine="440"/>
        <w:rPr>
          <w:sz w:val="22"/>
        </w:rPr>
      </w:pPr>
      <w:r>
        <w:rPr>
          <w:rFonts w:hint="eastAsia"/>
          <w:sz w:val="22"/>
        </w:rPr>
        <w:t>配置不少于</w:t>
      </w:r>
      <w:r>
        <w:rPr>
          <w:rFonts w:hint="eastAsia"/>
          <w:sz w:val="22"/>
        </w:rPr>
        <w:t>6</w:t>
      </w:r>
      <w:r>
        <w:rPr>
          <w:rFonts w:hint="eastAsia"/>
          <w:sz w:val="22"/>
        </w:rPr>
        <w:t>块</w:t>
      </w:r>
      <w:r>
        <w:rPr>
          <w:rFonts w:hint="eastAsia"/>
          <w:sz w:val="22"/>
        </w:rPr>
        <w:t xml:space="preserve">T4 16GB </w:t>
      </w:r>
      <w:r>
        <w:rPr>
          <w:rFonts w:hint="eastAsia"/>
          <w:sz w:val="22"/>
        </w:rPr>
        <w:t>高性能</w:t>
      </w:r>
      <w:r>
        <w:rPr>
          <w:rFonts w:hint="eastAsia"/>
          <w:sz w:val="22"/>
        </w:rPr>
        <w:t>GPU</w:t>
      </w:r>
      <w:r>
        <w:rPr>
          <w:rFonts w:hint="eastAsia"/>
          <w:sz w:val="22"/>
        </w:rPr>
        <w:t>卡；</w:t>
      </w:r>
    </w:p>
    <w:p w:rsidR="00B67D89" w:rsidRDefault="00B67D89" w:rsidP="00B67D89">
      <w:pPr>
        <w:spacing w:line="288" w:lineRule="auto"/>
        <w:ind w:firstLineChars="200" w:firstLine="440"/>
        <w:rPr>
          <w:sz w:val="22"/>
        </w:rPr>
      </w:pPr>
      <w:r>
        <w:rPr>
          <w:rFonts w:hint="eastAsia"/>
          <w:sz w:val="22"/>
        </w:rPr>
        <w:t>数据接口：</w:t>
      </w:r>
      <w:r>
        <w:rPr>
          <w:rFonts w:hint="eastAsia"/>
          <w:sz w:val="22"/>
        </w:rPr>
        <w:t>10GbE</w:t>
      </w:r>
      <w:r>
        <w:rPr>
          <w:rFonts w:hint="eastAsia"/>
          <w:sz w:val="22"/>
        </w:rPr>
        <w:t>×</w:t>
      </w:r>
      <w:r>
        <w:rPr>
          <w:rFonts w:hint="eastAsia"/>
          <w:sz w:val="22"/>
        </w:rPr>
        <w:t>2</w:t>
      </w:r>
      <w:r>
        <w:rPr>
          <w:rFonts w:hint="eastAsia"/>
          <w:sz w:val="22"/>
        </w:rPr>
        <w:t>，</w:t>
      </w:r>
      <w:r>
        <w:rPr>
          <w:rFonts w:hint="eastAsia"/>
          <w:sz w:val="22"/>
        </w:rPr>
        <w:t>1GbE</w:t>
      </w:r>
      <w:r>
        <w:rPr>
          <w:rFonts w:hint="eastAsia"/>
          <w:sz w:val="22"/>
        </w:rPr>
        <w:t>×</w:t>
      </w:r>
      <w:r>
        <w:rPr>
          <w:rFonts w:hint="eastAsia"/>
          <w:sz w:val="22"/>
        </w:rPr>
        <w:t>2</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6" w:name="_Toc144476794"/>
      <w:r>
        <w:rPr>
          <w:rFonts w:ascii="Times New Roman" w:hAnsi="Times New Roman" w:hint="eastAsia"/>
          <w:sz w:val="22"/>
        </w:rPr>
        <w:t>10.3.1.18</w:t>
      </w:r>
      <w:r>
        <w:rPr>
          <w:rFonts w:ascii="Times New Roman" w:hAnsi="Times New Roman" w:hint="eastAsia"/>
          <w:sz w:val="22"/>
        </w:rPr>
        <w:t>车辆分析节点</w:t>
      </w:r>
      <w:bookmarkEnd w:id="106"/>
    </w:p>
    <w:p w:rsidR="00B67D89" w:rsidRDefault="00B67D89" w:rsidP="00B67D89">
      <w:pPr>
        <w:spacing w:line="288" w:lineRule="auto"/>
        <w:ind w:firstLineChars="200" w:firstLine="440"/>
        <w:rPr>
          <w:sz w:val="22"/>
        </w:rPr>
      </w:pPr>
      <w:r>
        <w:rPr>
          <w:rFonts w:hint="eastAsia"/>
          <w:sz w:val="22"/>
        </w:rPr>
        <w:t>车辆卡口图片处理能力：</w:t>
      </w:r>
      <w:r>
        <w:rPr>
          <w:rFonts w:hint="eastAsia"/>
          <w:sz w:val="22"/>
        </w:rPr>
        <w:t>300</w:t>
      </w:r>
      <w:r>
        <w:rPr>
          <w:rFonts w:hint="eastAsia"/>
          <w:sz w:val="22"/>
        </w:rPr>
        <w:t>万张</w:t>
      </w:r>
      <w:r>
        <w:rPr>
          <w:rFonts w:hint="eastAsia"/>
          <w:sz w:val="22"/>
        </w:rPr>
        <w:t>/</w:t>
      </w:r>
      <w:r>
        <w:rPr>
          <w:rFonts w:hint="eastAsia"/>
          <w:sz w:val="22"/>
        </w:rPr>
        <w:t>天；</w:t>
      </w:r>
    </w:p>
    <w:p w:rsidR="00B67D89" w:rsidRDefault="00B67D89" w:rsidP="00B67D89">
      <w:pPr>
        <w:spacing w:line="288" w:lineRule="auto"/>
        <w:ind w:firstLineChars="200" w:firstLine="440"/>
        <w:rPr>
          <w:sz w:val="22"/>
        </w:rPr>
      </w:pPr>
      <w:r>
        <w:rPr>
          <w:rFonts w:hint="eastAsia"/>
          <w:sz w:val="22"/>
        </w:rPr>
        <w:t>图片分析最高支持至</w:t>
      </w:r>
      <w:r>
        <w:rPr>
          <w:rFonts w:hint="eastAsia"/>
          <w:sz w:val="22"/>
        </w:rPr>
        <w:t>900</w:t>
      </w:r>
      <w:proofErr w:type="gramStart"/>
      <w:r>
        <w:rPr>
          <w:rFonts w:hint="eastAsia"/>
          <w:sz w:val="22"/>
        </w:rPr>
        <w:t>万像</w:t>
      </w:r>
      <w:proofErr w:type="gramEnd"/>
      <w:r>
        <w:rPr>
          <w:rFonts w:hint="eastAsia"/>
          <w:sz w:val="22"/>
        </w:rPr>
        <w:t>素；</w:t>
      </w:r>
    </w:p>
    <w:p w:rsidR="00B67D89" w:rsidRDefault="00B67D89" w:rsidP="00B67D89">
      <w:pPr>
        <w:spacing w:line="288" w:lineRule="auto"/>
        <w:ind w:firstLineChars="200" w:firstLine="440"/>
        <w:rPr>
          <w:sz w:val="22"/>
        </w:rPr>
      </w:pPr>
      <w:r>
        <w:rPr>
          <w:rFonts w:hint="eastAsia"/>
          <w:sz w:val="22"/>
        </w:rPr>
        <w:t>支持多设备集群部署；</w:t>
      </w:r>
    </w:p>
    <w:p w:rsidR="00B67D89" w:rsidRDefault="00B67D89" w:rsidP="00B67D89">
      <w:pPr>
        <w:spacing w:line="288" w:lineRule="auto"/>
        <w:ind w:firstLineChars="200" w:firstLine="440"/>
        <w:rPr>
          <w:sz w:val="22"/>
        </w:rPr>
      </w:pPr>
      <w:r>
        <w:rPr>
          <w:rFonts w:hint="eastAsia"/>
          <w:sz w:val="22"/>
        </w:rPr>
        <w:t>支持车辆实时建模，服务于平台的以车搜车、目标搜寻和</w:t>
      </w:r>
      <w:proofErr w:type="gramStart"/>
      <w:r>
        <w:rPr>
          <w:rFonts w:hint="eastAsia"/>
          <w:sz w:val="22"/>
        </w:rPr>
        <w:t>涉牌研判等</w:t>
      </w:r>
      <w:proofErr w:type="gramEnd"/>
      <w:r>
        <w:rPr>
          <w:rFonts w:hint="eastAsia"/>
          <w:sz w:val="22"/>
        </w:rPr>
        <w:t>业务应用</w:t>
      </w:r>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lastRenderedPageBreak/>
        <w:t>内存：配置≥</w:t>
      </w:r>
      <w:r>
        <w:rPr>
          <w:rFonts w:hint="eastAsia"/>
          <w:sz w:val="22"/>
        </w:rPr>
        <w:t>128G</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 xml:space="preserve">480G </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2TB</w:t>
      </w:r>
      <w:r>
        <w:rPr>
          <w:rFonts w:hint="eastAsia"/>
          <w:sz w:val="22"/>
        </w:rPr>
        <w:t>硬盘</w:t>
      </w:r>
    </w:p>
    <w:p w:rsidR="00B67D89" w:rsidRDefault="00B67D89" w:rsidP="00B67D89">
      <w:pPr>
        <w:spacing w:line="288" w:lineRule="auto"/>
        <w:ind w:firstLineChars="200" w:firstLine="440"/>
        <w:rPr>
          <w:sz w:val="22"/>
        </w:rPr>
      </w:pPr>
      <w:r>
        <w:rPr>
          <w:rFonts w:hint="eastAsia"/>
          <w:sz w:val="22"/>
        </w:rPr>
        <w:t>数据接口：</w:t>
      </w:r>
      <w:r>
        <w:rPr>
          <w:rFonts w:hint="eastAsia"/>
          <w:sz w:val="22"/>
        </w:rPr>
        <w:t>2</w:t>
      </w:r>
      <w:r>
        <w:rPr>
          <w:rFonts w:hint="eastAsia"/>
          <w:sz w:val="22"/>
        </w:rPr>
        <w:t>个千兆自适应网络接口</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r>
        <w:rPr>
          <w:rFonts w:hint="eastAsia"/>
          <w:sz w:val="22"/>
        </w:rPr>
        <w:t>配</w:t>
      </w:r>
      <w:r>
        <w:rPr>
          <w:rFonts w:hint="eastAsia"/>
          <w:sz w:val="22"/>
        </w:rPr>
        <w:t>16GB GPU</w:t>
      </w:r>
      <w:r>
        <w:rPr>
          <w:rFonts w:hint="eastAsia"/>
          <w:sz w:val="22"/>
        </w:rPr>
        <w:t>卡</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7" w:name="_Toc144476795"/>
      <w:r>
        <w:rPr>
          <w:rFonts w:ascii="Times New Roman" w:hAnsi="Times New Roman" w:hint="eastAsia"/>
          <w:sz w:val="22"/>
        </w:rPr>
        <w:t>10.3.1.19</w:t>
      </w:r>
      <w:r>
        <w:rPr>
          <w:rFonts w:ascii="Times New Roman" w:hAnsi="Times New Roman" w:hint="eastAsia"/>
          <w:sz w:val="22"/>
        </w:rPr>
        <w:t>人脸大数据存储节点</w:t>
      </w:r>
      <w:bookmarkEnd w:id="107"/>
    </w:p>
    <w:p w:rsidR="00B67D89" w:rsidRDefault="00B67D89" w:rsidP="00B67D89">
      <w:pPr>
        <w:spacing w:line="288" w:lineRule="auto"/>
        <w:ind w:firstLineChars="200" w:firstLine="440"/>
        <w:rPr>
          <w:sz w:val="22"/>
        </w:rPr>
      </w:pPr>
      <w:r>
        <w:rPr>
          <w:rFonts w:hint="eastAsia"/>
          <w:sz w:val="22"/>
        </w:rPr>
        <w:t>支持</w:t>
      </w:r>
      <w:r>
        <w:rPr>
          <w:rFonts w:hint="eastAsia"/>
          <w:sz w:val="22"/>
        </w:rPr>
        <w:t>8</w:t>
      </w:r>
      <w:r>
        <w:rPr>
          <w:rFonts w:hint="eastAsia"/>
          <w:sz w:val="22"/>
        </w:rPr>
        <w:t>亿条人脸结构化数据存储、查询</w:t>
      </w:r>
    </w:p>
    <w:p w:rsidR="00B67D89" w:rsidRDefault="00B67D89" w:rsidP="00B67D89">
      <w:pPr>
        <w:spacing w:line="288" w:lineRule="auto"/>
        <w:ind w:firstLineChars="200" w:firstLine="440"/>
        <w:rPr>
          <w:sz w:val="22"/>
        </w:rPr>
      </w:pPr>
      <w:r>
        <w:rPr>
          <w:rFonts w:hint="eastAsia"/>
          <w:sz w:val="22"/>
        </w:rPr>
        <w:t>支持</w:t>
      </w:r>
      <w:r>
        <w:rPr>
          <w:rFonts w:hint="eastAsia"/>
          <w:sz w:val="22"/>
        </w:rPr>
        <w:t>3000</w:t>
      </w:r>
      <w:r>
        <w:rPr>
          <w:rFonts w:hint="eastAsia"/>
          <w:sz w:val="22"/>
        </w:rPr>
        <w:t>万条人脸结构化数据加速</w:t>
      </w:r>
      <w:proofErr w:type="gramStart"/>
      <w:r>
        <w:rPr>
          <w:rFonts w:hint="eastAsia"/>
          <w:sz w:val="22"/>
        </w:rPr>
        <w:t>以脸搜脸</w:t>
      </w:r>
      <w:proofErr w:type="gramEnd"/>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20</w:t>
      </w:r>
      <w:r>
        <w:rPr>
          <w:rFonts w:hint="eastAsia"/>
          <w:sz w:val="22"/>
        </w:rPr>
        <w:t>核，频率≥</w:t>
      </w:r>
      <w:r>
        <w:rPr>
          <w:rFonts w:hint="eastAsia"/>
          <w:sz w:val="22"/>
        </w:rPr>
        <w:t>2.1GHz</w:t>
      </w:r>
      <w:r>
        <w:rPr>
          <w:rFonts w:hint="eastAsia"/>
          <w:sz w:val="22"/>
        </w:rPr>
        <w:t>，</w:t>
      </w:r>
    </w:p>
    <w:p w:rsidR="00B67D89" w:rsidRDefault="00B67D89" w:rsidP="00B67D89">
      <w:pPr>
        <w:spacing w:line="288" w:lineRule="auto"/>
        <w:ind w:firstLineChars="200" w:firstLine="440"/>
        <w:rPr>
          <w:sz w:val="22"/>
        </w:rPr>
      </w:pPr>
      <w:r>
        <w:rPr>
          <w:rFonts w:hint="eastAsia"/>
          <w:sz w:val="22"/>
        </w:rPr>
        <w:t>内存：配置≥</w:t>
      </w:r>
      <w:r>
        <w:rPr>
          <w:rFonts w:hint="eastAsia"/>
          <w:sz w:val="22"/>
        </w:rPr>
        <w:t>256GB</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1.92T</w:t>
      </w:r>
      <w:r>
        <w:rPr>
          <w:rFonts w:hint="eastAsia"/>
          <w:sz w:val="22"/>
        </w:rPr>
        <w:t>企业级</w:t>
      </w:r>
      <w:r>
        <w:rPr>
          <w:rFonts w:hint="eastAsia"/>
          <w:sz w:val="22"/>
        </w:rPr>
        <w:t>SSD</w:t>
      </w:r>
      <w:r>
        <w:rPr>
          <w:rFonts w:hint="eastAsia"/>
          <w:sz w:val="22"/>
        </w:rPr>
        <w:t>硬盘，</w:t>
      </w:r>
      <w:r>
        <w:rPr>
          <w:rFonts w:hint="eastAsia"/>
          <w:sz w:val="22"/>
        </w:rPr>
        <w:t>20</w:t>
      </w:r>
      <w:r>
        <w:rPr>
          <w:rFonts w:hint="eastAsia"/>
          <w:sz w:val="22"/>
        </w:rPr>
        <w:t>块</w:t>
      </w:r>
      <w:r>
        <w:rPr>
          <w:rFonts w:hint="eastAsia"/>
          <w:sz w:val="22"/>
        </w:rPr>
        <w:t xml:space="preserve">1.8T </w:t>
      </w:r>
      <w:r>
        <w:rPr>
          <w:rFonts w:hint="eastAsia"/>
          <w:sz w:val="22"/>
        </w:rPr>
        <w:t>企业级</w:t>
      </w:r>
      <w:r>
        <w:rPr>
          <w:rFonts w:hint="eastAsia"/>
          <w:sz w:val="22"/>
        </w:rPr>
        <w:t>SAS</w:t>
      </w:r>
      <w:r>
        <w:rPr>
          <w:rFonts w:hint="eastAsia"/>
          <w:sz w:val="22"/>
        </w:rPr>
        <w:t>硬盘；</w:t>
      </w:r>
    </w:p>
    <w:p w:rsidR="00B67D89" w:rsidRDefault="00B67D89" w:rsidP="00B67D89">
      <w:pPr>
        <w:spacing w:line="288" w:lineRule="auto"/>
        <w:ind w:firstLineChars="200" w:firstLine="440"/>
        <w:rPr>
          <w:sz w:val="22"/>
        </w:rPr>
      </w:pPr>
      <w:r>
        <w:rPr>
          <w:rFonts w:hint="eastAsia"/>
          <w:sz w:val="22"/>
        </w:rPr>
        <w:t>数据接口：</w:t>
      </w:r>
      <w:r>
        <w:rPr>
          <w:rFonts w:hint="eastAsia"/>
          <w:sz w:val="22"/>
        </w:rPr>
        <w:t>10GbE</w:t>
      </w:r>
      <w:r>
        <w:rPr>
          <w:rFonts w:hint="eastAsia"/>
          <w:sz w:val="22"/>
        </w:rPr>
        <w:t>×</w:t>
      </w:r>
      <w:r>
        <w:rPr>
          <w:rFonts w:hint="eastAsia"/>
          <w:sz w:val="22"/>
        </w:rPr>
        <w:t>2</w:t>
      </w:r>
      <w:r>
        <w:rPr>
          <w:rFonts w:hint="eastAsia"/>
          <w:sz w:val="22"/>
        </w:rPr>
        <w:t>，</w:t>
      </w:r>
      <w:r>
        <w:rPr>
          <w:rFonts w:hint="eastAsia"/>
          <w:sz w:val="22"/>
        </w:rPr>
        <w:t>1GbE</w:t>
      </w:r>
      <w:r>
        <w:rPr>
          <w:rFonts w:hint="eastAsia"/>
          <w:sz w:val="22"/>
        </w:rPr>
        <w:t>×</w:t>
      </w:r>
      <w:r>
        <w:rPr>
          <w:rFonts w:hint="eastAsia"/>
          <w:sz w:val="22"/>
        </w:rPr>
        <w:t>2</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r>
        <w:rPr>
          <w:rFonts w:hint="eastAsia"/>
          <w:sz w:val="22"/>
        </w:rPr>
        <w:t>含操作系统软件，支撑主流数据库软件等</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8" w:name="_Toc144476796"/>
      <w:r>
        <w:rPr>
          <w:rFonts w:ascii="Times New Roman" w:hAnsi="Times New Roman" w:hint="eastAsia"/>
          <w:sz w:val="22"/>
        </w:rPr>
        <w:t>10.3.1.20</w:t>
      </w:r>
      <w:r>
        <w:rPr>
          <w:rFonts w:ascii="Times New Roman" w:hAnsi="Times New Roman" w:hint="eastAsia"/>
          <w:sz w:val="22"/>
        </w:rPr>
        <w:t>车辆大数据存储节点</w:t>
      </w:r>
      <w:bookmarkEnd w:id="108"/>
    </w:p>
    <w:p w:rsidR="00B67D89" w:rsidRDefault="00B67D89" w:rsidP="00B67D89">
      <w:pPr>
        <w:spacing w:line="288" w:lineRule="auto"/>
        <w:ind w:firstLineChars="200" w:firstLine="440"/>
        <w:rPr>
          <w:sz w:val="22"/>
        </w:rPr>
      </w:pPr>
      <w:r>
        <w:rPr>
          <w:rFonts w:hint="eastAsia"/>
          <w:sz w:val="22"/>
        </w:rPr>
        <w:t>支持每日增量数据</w:t>
      </w:r>
      <w:r>
        <w:rPr>
          <w:rFonts w:hint="eastAsia"/>
          <w:sz w:val="22"/>
        </w:rPr>
        <w:t>300</w:t>
      </w:r>
      <w:r>
        <w:rPr>
          <w:rFonts w:hint="eastAsia"/>
          <w:sz w:val="22"/>
        </w:rPr>
        <w:t>万条</w:t>
      </w:r>
    </w:p>
    <w:p w:rsidR="00B67D89" w:rsidRDefault="00B67D89" w:rsidP="00B67D89">
      <w:pPr>
        <w:spacing w:line="288" w:lineRule="auto"/>
        <w:ind w:firstLineChars="200" w:firstLine="440"/>
        <w:rPr>
          <w:sz w:val="22"/>
        </w:rPr>
      </w:pPr>
      <w:r>
        <w:rPr>
          <w:rFonts w:hint="eastAsia"/>
          <w:sz w:val="22"/>
        </w:rPr>
        <w:t>支持</w:t>
      </w:r>
      <w:r>
        <w:rPr>
          <w:rFonts w:hint="eastAsia"/>
          <w:sz w:val="22"/>
        </w:rPr>
        <w:t>10</w:t>
      </w:r>
      <w:r>
        <w:rPr>
          <w:rFonts w:hint="eastAsia"/>
          <w:sz w:val="22"/>
        </w:rPr>
        <w:t>亿条车辆结构化数据存储、查询</w:t>
      </w:r>
    </w:p>
    <w:p w:rsidR="00B67D89" w:rsidRDefault="00B67D89" w:rsidP="00B67D89">
      <w:pPr>
        <w:spacing w:line="288" w:lineRule="auto"/>
        <w:ind w:firstLineChars="200" w:firstLine="440"/>
        <w:rPr>
          <w:sz w:val="22"/>
        </w:rPr>
      </w:pPr>
      <w:r>
        <w:rPr>
          <w:rFonts w:hint="eastAsia"/>
          <w:sz w:val="22"/>
        </w:rPr>
        <w:t>单机支持</w:t>
      </w:r>
      <w:r>
        <w:rPr>
          <w:rFonts w:hint="eastAsia"/>
          <w:sz w:val="22"/>
        </w:rPr>
        <w:t>5000</w:t>
      </w:r>
      <w:r>
        <w:rPr>
          <w:rFonts w:hint="eastAsia"/>
          <w:sz w:val="22"/>
        </w:rPr>
        <w:t>万条车辆结构化数据加速以车搜车</w:t>
      </w:r>
    </w:p>
    <w:p w:rsidR="00B67D89" w:rsidRDefault="00B67D89" w:rsidP="00B67D89">
      <w:pPr>
        <w:spacing w:line="288" w:lineRule="auto"/>
        <w:ind w:firstLineChars="200" w:firstLine="440"/>
        <w:rPr>
          <w:sz w:val="22"/>
        </w:rPr>
      </w:pPr>
      <w:r>
        <w:rPr>
          <w:rFonts w:hint="eastAsia"/>
          <w:sz w:val="22"/>
        </w:rPr>
        <w:t>支持车辆模型布控、实时过车数据分析、车流量预测功能</w:t>
      </w:r>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20</w:t>
      </w:r>
      <w:r>
        <w:rPr>
          <w:rFonts w:hint="eastAsia"/>
          <w:sz w:val="22"/>
        </w:rPr>
        <w:t>核，频率≥</w:t>
      </w:r>
      <w:r>
        <w:rPr>
          <w:rFonts w:hint="eastAsia"/>
          <w:sz w:val="22"/>
        </w:rPr>
        <w:t>2.1GHz</w:t>
      </w:r>
      <w:r>
        <w:rPr>
          <w:rFonts w:hint="eastAsia"/>
          <w:sz w:val="22"/>
        </w:rPr>
        <w:t>，缓存≥</w:t>
      </w:r>
      <w:r>
        <w:rPr>
          <w:rFonts w:hint="eastAsia"/>
          <w:sz w:val="22"/>
        </w:rPr>
        <w:t>16GB</w:t>
      </w:r>
    </w:p>
    <w:p w:rsidR="00B67D89" w:rsidRDefault="00B67D89" w:rsidP="00B67D89">
      <w:pPr>
        <w:spacing w:line="288" w:lineRule="auto"/>
        <w:ind w:firstLineChars="200" w:firstLine="440"/>
        <w:rPr>
          <w:sz w:val="22"/>
        </w:rPr>
      </w:pPr>
      <w:r>
        <w:rPr>
          <w:rFonts w:hint="eastAsia"/>
          <w:sz w:val="22"/>
        </w:rPr>
        <w:t>内存：配置≥</w:t>
      </w:r>
      <w:r>
        <w:rPr>
          <w:rFonts w:hint="eastAsia"/>
          <w:sz w:val="22"/>
        </w:rPr>
        <w:t>256G</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1.92TB</w:t>
      </w:r>
      <w:r>
        <w:rPr>
          <w:rFonts w:hint="eastAsia"/>
          <w:sz w:val="22"/>
        </w:rPr>
        <w:t>企业级</w:t>
      </w:r>
      <w:r>
        <w:rPr>
          <w:rFonts w:hint="eastAsia"/>
          <w:sz w:val="22"/>
        </w:rPr>
        <w:t>SSD</w:t>
      </w:r>
      <w:r>
        <w:rPr>
          <w:rFonts w:hint="eastAsia"/>
          <w:sz w:val="22"/>
        </w:rPr>
        <w:t>硬盘，</w:t>
      </w:r>
      <w:r>
        <w:rPr>
          <w:rFonts w:hint="eastAsia"/>
          <w:sz w:val="22"/>
        </w:rPr>
        <w:t>12</w:t>
      </w:r>
      <w:r>
        <w:rPr>
          <w:rFonts w:hint="eastAsia"/>
          <w:sz w:val="22"/>
        </w:rPr>
        <w:t>块</w:t>
      </w:r>
      <w:r>
        <w:rPr>
          <w:rFonts w:hint="eastAsia"/>
          <w:sz w:val="22"/>
        </w:rPr>
        <w:t>8TB</w:t>
      </w:r>
      <w:r>
        <w:rPr>
          <w:rFonts w:hint="eastAsia"/>
          <w:sz w:val="22"/>
        </w:rPr>
        <w:t>企业级</w:t>
      </w:r>
      <w:r>
        <w:rPr>
          <w:rFonts w:hint="eastAsia"/>
          <w:sz w:val="22"/>
        </w:rPr>
        <w:t>SAS</w:t>
      </w:r>
      <w:r>
        <w:rPr>
          <w:rFonts w:hint="eastAsia"/>
          <w:sz w:val="22"/>
        </w:rPr>
        <w:t>硬盘；</w:t>
      </w:r>
    </w:p>
    <w:p w:rsidR="00B67D89" w:rsidRDefault="00B67D89" w:rsidP="00B67D89">
      <w:pPr>
        <w:spacing w:line="288" w:lineRule="auto"/>
        <w:ind w:firstLineChars="200" w:firstLine="440"/>
        <w:rPr>
          <w:sz w:val="22"/>
        </w:rPr>
      </w:pPr>
      <w:r>
        <w:rPr>
          <w:rFonts w:hint="eastAsia"/>
          <w:sz w:val="22"/>
        </w:rPr>
        <w:t>支持</w:t>
      </w:r>
      <w:r>
        <w:rPr>
          <w:rFonts w:hint="eastAsia"/>
          <w:sz w:val="22"/>
        </w:rPr>
        <w:t>RAID 0/1/10/5/50/6/60</w:t>
      </w:r>
    </w:p>
    <w:p w:rsidR="00B67D89" w:rsidRDefault="00B67D89" w:rsidP="00B67D89">
      <w:pPr>
        <w:spacing w:line="288" w:lineRule="auto"/>
        <w:ind w:firstLineChars="200" w:firstLine="440"/>
        <w:rPr>
          <w:sz w:val="22"/>
        </w:rPr>
      </w:pPr>
      <w:r>
        <w:rPr>
          <w:rFonts w:hint="eastAsia"/>
          <w:sz w:val="22"/>
        </w:rPr>
        <w:t>数据接口：</w:t>
      </w:r>
      <w:r>
        <w:rPr>
          <w:rFonts w:hint="eastAsia"/>
          <w:sz w:val="22"/>
        </w:rPr>
        <w:t>10GbE</w:t>
      </w:r>
      <w:r>
        <w:rPr>
          <w:rFonts w:hint="eastAsia"/>
          <w:sz w:val="22"/>
        </w:rPr>
        <w:t>×</w:t>
      </w:r>
      <w:r>
        <w:rPr>
          <w:rFonts w:hint="eastAsia"/>
          <w:sz w:val="22"/>
        </w:rPr>
        <w:t>2</w:t>
      </w:r>
      <w:r>
        <w:rPr>
          <w:rFonts w:hint="eastAsia"/>
          <w:sz w:val="22"/>
        </w:rPr>
        <w:t>，</w:t>
      </w:r>
      <w:r>
        <w:rPr>
          <w:rFonts w:hint="eastAsia"/>
          <w:sz w:val="22"/>
        </w:rPr>
        <w:t>1GbE</w:t>
      </w:r>
      <w:r>
        <w:rPr>
          <w:rFonts w:hint="eastAsia"/>
          <w:sz w:val="22"/>
        </w:rPr>
        <w:t>×</w:t>
      </w:r>
      <w:r>
        <w:rPr>
          <w:rFonts w:hint="eastAsia"/>
          <w:sz w:val="22"/>
        </w:rPr>
        <w:t>2</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r>
        <w:rPr>
          <w:rFonts w:hint="eastAsia"/>
          <w:sz w:val="22"/>
        </w:rPr>
        <w:t>含操作系统、大数据软件等系统和支撑软件</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09" w:name="_Toc144476797"/>
      <w:r>
        <w:rPr>
          <w:rFonts w:ascii="Times New Roman" w:hAnsi="Times New Roman" w:hint="eastAsia"/>
          <w:sz w:val="22"/>
        </w:rPr>
        <w:t>10.3.1.21</w:t>
      </w:r>
      <w:r>
        <w:rPr>
          <w:rFonts w:ascii="Times New Roman" w:hAnsi="Times New Roman" w:hint="eastAsia"/>
          <w:sz w:val="22"/>
        </w:rPr>
        <w:t>图片存储节点</w:t>
      </w:r>
      <w:bookmarkEnd w:id="109"/>
    </w:p>
    <w:p w:rsidR="00B67D89" w:rsidRDefault="00B67D89" w:rsidP="00B67D89">
      <w:pPr>
        <w:spacing w:line="288" w:lineRule="auto"/>
        <w:ind w:firstLineChars="200" w:firstLine="440"/>
        <w:rPr>
          <w:sz w:val="22"/>
        </w:rPr>
      </w:pPr>
      <w:r>
        <w:rPr>
          <w:rFonts w:hint="eastAsia"/>
          <w:sz w:val="22"/>
        </w:rPr>
        <w:t>支持闪存融合，</w:t>
      </w:r>
      <w:r>
        <w:rPr>
          <w:rFonts w:hint="eastAsia"/>
          <w:sz w:val="22"/>
        </w:rPr>
        <w:t>SAN</w:t>
      </w:r>
      <w:r>
        <w:rPr>
          <w:rFonts w:hint="eastAsia"/>
          <w:sz w:val="22"/>
        </w:rPr>
        <w:t>与</w:t>
      </w:r>
      <w:r>
        <w:rPr>
          <w:rFonts w:hint="eastAsia"/>
          <w:sz w:val="22"/>
        </w:rPr>
        <w:t>NAS</w:t>
      </w:r>
      <w:r>
        <w:rPr>
          <w:rFonts w:hint="eastAsia"/>
          <w:sz w:val="22"/>
        </w:rPr>
        <w:t>融合</w:t>
      </w:r>
    </w:p>
    <w:p w:rsidR="00B67D89" w:rsidRDefault="00B67D89" w:rsidP="00B67D89">
      <w:pPr>
        <w:spacing w:line="288" w:lineRule="auto"/>
        <w:ind w:firstLineChars="200" w:firstLine="440"/>
        <w:rPr>
          <w:sz w:val="22"/>
        </w:rPr>
      </w:pPr>
      <w:r>
        <w:rPr>
          <w:rFonts w:hint="eastAsia"/>
          <w:sz w:val="22"/>
        </w:rPr>
        <w:t>支持容量性能线性扩展；</w:t>
      </w:r>
    </w:p>
    <w:p w:rsidR="00B67D89" w:rsidRDefault="00B67D89" w:rsidP="00B67D89">
      <w:pPr>
        <w:spacing w:line="288" w:lineRule="auto"/>
        <w:ind w:firstLineChars="200" w:firstLine="440"/>
        <w:rPr>
          <w:sz w:val="22"/>
        </w:rPr>
      </w:pPr>
      <w:r>
        <w:rPr>
          <w:rFonts w:hint="eastAsia"/>
          <w:sz w:val="22"/>
        </w:rPr>
        <w:t>CPU</w:t>
      </w:r>
      <w:r>
        <w:rPr>
          <w:rFonts w:hint="eastAsia"/>
          <w:sz w:val="22"/>
        </w:rPr>
        <w:t>：配置高性能多核处理器，不少于双控制器</w:t>
      </w:r>
    </w:p>
    <w:p w:rsidR="00B67D89" w:rsidRDefault="00B67D89" w:rsidP="00B67D89">
      <w:pPr>
        <w:spacing w:line="288" w:lineRule="auto"/>
        <w:ind w:firstLineChars="200" w:firstLine="440"/>
        <w:rPr>
          <w:sz w:val="22"/>
        </w:rPr>
      </w:pPr>
      <w:r>
        <w:rPr>
          <w:rFonts w:hint="eastAsia"/>
          <w:sz w:val="22"/>
        </w:rPr>
        <w:t>不低于</w:t>
      </w:r>
      <w:r>
        <w:rPr>
          <w:rFonts w:hint="eastAsia"/>
          <w:sz w:val="22"/>
        </w:rPr>
        <w:t>256GB</w:t>
      </w:r>
      <w:r>
        <w:rPr>
          <w:rFonts w:hint="eastAsia"/>
          <w:sz w:val="22"/>
        </w:rPr>
        <w:t>缓存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1.92TB SSD</w:t>
      </w:r>
      <w:r>
        <w:rPr>
          <w:rFonts w:hint="eastAsia"/>
          <w:sz w:val="22"/>
        </w:rPr>
        <w:t>硬盘，≥</w:t>
      </w:r>
      <w:r>
        <w:rPr>
          <w:rFonts w:hint="eastAsia"/>
          <w:sz w:val="22"/>
        </w:rPr>
        <w:t>48</w:t>
      </w:r>
      <w:r>
        <w:rPr>
          <w:rFonts w:hint="eastAsia"/>
          <w:sz w:val="22"/>
        </w:rPr>
        <w:t>块</w:t>
      </w:r>
      <w:r>
        <w:rPr>
          <w:rFonts w:hint="eastAsia"/>
          <w:sz w:val="22"/>
        </w:rPr>
        <w:t>8TB</w:t>
      </w:r>
      <w:r>
        <w:rPr>
          <w:rFonts w:hint="eastAsia"/>
          <w:sz w:val="22"/>
        </w:rPr>
        <w:t>以上大容量硬盘，单节点有效可用容量不少于</w:t>
      </w:r>
      <w:r>
        <w:rPr>
          <w:rFonts w:hint="eastAsia"/>
          <w:sz w:val="22"/>
        </w:rPr>
        <w:t>225T</w:t>
      </w:r>
    </w:p>
    <w:p w:rsidR="00B67D89" w:rsidRDefault="00B67D89" w:rsidP="00B67D89">
      <w:pPr>
        <w:spacing w:line="288" w:lineRule="auto"/>
        <w:ind w:firstLineChars="200" w:firstLine="440"/>
        <w:rPr>
          <w:sz w:val="22"/>
        </w:rPr>
      </w:pPr>
      <w:r>
        <w:rPr>
          <w:rFonts w:hint="eastAsia"/>
          <w:sz w:val="22"/>
        </w:rPr>
        <w:t>支持</w:t>
      </w:r>
      <w:r>
        <w:rPr>
          <w:rFonts w:hint="eastAsia"/>
          <w:sz w:val="22"/>
        </w:rPr>
        <w:t>RAID 0/1/10/5/50/6/60</w:t>
      </w:r>
    </w:p>
    <w:p w:rsidR="00B67D89" w:rsidRDefault="00B67D89" w:rsidP="00B67D89">
      <w:pPr>
        <w:spacing w:line="288" w:lineRule="auto"/>
        <w:ind w:firstLineChars="200" w:firstLine="440"/>
        <w:rPr>
          <w:sz w:val="22"/>
        </w:rPr>
      </w:pPr>
      <w:r>
        <w:rPr>
          <w:rFonts w:hint="eastAsia"/>
          <w:sz w:val="22"/>
        </w:rPr>
        <w:t>数据接口：不低于</w:t>
      </w:r>
      <w:r>
        <w:rPr>
          <w:rFonts w:hint="eastAsia"/>
          <w:sz w:val="22"/>
        </w:rPr>
        <w:t>1GbE</w:t>
      </w:r>
      <w:r>
        <w:rPr>
          <w:rFonts w:hint="eastAsia"/>
          <w:sz w:val="22"/>
        </w:rPr>
        <w:t>×</w:t>
      </w:r>
      <w:r>
        <w:rPr>
          <w:rFonts w:hint="eastAsia"/>
          <w:sz w:val="22"/>
        </w:rPr>
        <w:t>4</w:t>
      </w:r>
      <w:r>
        <w:rPr>
          <w:rFonts w:hint="eastAsia"/>
          <w:sz w:val="22"/>
        </w:rPr>
        <w:t>、</w:t>
      </w:r>
      <w:r>
        <w:rPr>
          <w:rFonts w:hint="eastAsia"/>
          <w:sz w:val="22"/>
        </w:rPr>
        <w:t>10GbE</w:t>
      </w:r>
      <w:r>
        <w:rPr>
          <w:rFonts w:hint="eastAsia"/>
          <w:sz w:val="22"/>
        </w:rPr>
        <w:t>×</w:t>
      </w:r>
      <w:r>
        <w:rPr>
          <w:rFonts w:hint="eastAsia"/>
          <w:sz w:val="22"/>
        </w:rPr>
        <w:t>2</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r>
        <w:rPr>
          <w:rFonts w:hint="eastAsia"/>
          <w:sz w:val="22"/>
        </w:rPr>
        <w:t>含操作系统软件、存储系统软件等</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0" w:name="_Toc144476798"/>
      <w:r>
        <w:rPr>
          <w:rFonts w:ascii="Times New Roman" w:hAnsi="Times New Roman" w:hint="eastAsia"/>
          <w:sz w:val="22"/>
        </w:rPr>
        <w:t>10.3.1.2</w:t>
      </w:r>
      <w:r>
        <w:rPr>
          <w:rFonts w:ascii="Times New Roman" w:hAnsi="Times New Roman"/>
          <w:sz w:val="22"/>
        </w:rPr>
        <w:t>2</w:t>
      </w:r>
      <w:r>
        <w:rPr>
          <w:rFonts w:ascii="Times New Roman" w:hAnsi="Times New Roman" w:hint="eastAsia"/>
          <w:sz w:val="22"/>
        </w:rPr>
        <w:t xml:space="preserve"> </w:t>
      </w:r>
      <w:r>
        <w:rPr>
          <w:rFonts w:ascii="Times New Roman" w:hAnsi="Times New Roman" w:hint="eastAsia"/>
          <w:sz w:val="22"/>
        </w:rPr>
        <w:t>交换机</w:t>
      </w:r>
      <w:bookmarkEnd w:id="110"/>
    </w:p>
    <w:p w:rsidR="00B67D89" w:rsidRDefault="00B67D89" w:rsidP="00B67D89">
      <w:pPr>
        <w:spacing w:line="288" w:lineRule="auto"/>
        <w:ind w:firstLineChars="200" w:firstLine="440"/>
        <w:rPr>
          <w:sz w:val="22"/>
        </w:rPr>
      </w:pPr>
      <w:r>
        <w:rPr>
          <w:rFonts w:hint="eastAsia"/>
          <w:sz w:val="22"/>
        </w:rPr>
        <w:t>（</w:t>
      </w:r>
      <w:r>
        <w:rPr>
          <w:rFonts w:hint="eastAsia"/>
          <w:sz w:val="22"/>
        </w:rPr>
        <w:t>1</w:t>
      </w:r>
      <w:r>
        <w:rPr>
          <w:rFonts w:hint="eastAsia"/>
          <w:sz w:val="22"/>
        </w:rPr>
        <w:t>）交换机</w:t>
      </w:r>
    </w:p>
    <w:p w:rsidR="00B67D89" w:rsidRDefault="00B67D89" w:rsidP="00B67D89">
      <w:pPr>
        <w:spacing w:line="288" w:lineRule="auto"/>
        <w:ind w:firstLineChars="200" w:firstLine="440"/>
        <w:rPr>
          <w:sz w:val="22"/>
        </w:rPr>
      </w:pPr>
      <w:r>
        <w:rPr>
          <w:rFonts w:hint="eastAsia"/>
          <w:sz w:val="22"/>
        </w:rPr>
        <w:t>端口数量：不少于</w:t>
      </w:r>
      <w:r>
        <w:rPr>
          <w:sz w:val="22"/>
        </w:rPr>
        <w:t>48</w:t>
      </w:r>
      <w:r>
        <w:rPr>
          <w:rFonts w:hint="eastAsia"/>
          <w:sz w:val="22"/>
        </w:rPr>
        <w:t>个万兆</w:t>
      </w:r>
      <w:r>
        <w:rPr>
          <w:rFonts w:hint="eastAsia"/>
          <w:sz w:val="22"/>
        </w:rPr>
        <w:t>SFP+</w:t>
      </w:r>
      <w:r>
        <w:rPr>
          <w:rFonts w:hint="eastAsia"/>
          <w:sz w:val="22"/>
        </w:rPr>
        <w:t>，三层管理功能</w:t>
      </w:r>
    </w:p>
    <w:p w:rsidR="00B67D89" w:rsidRDefault="00B67D89" w:rsidP="00B67D89">
      <w:pPr>
        <w:spacing w:line="288" w:lineRule="auto"/>
        <w:ind w:firstLineChars="200" w:firstLine="440"/>
        <w:rPr>
          <w:sz w:val="22"/>
        </w:rPr>
      </w:pPr>
      <w:r>
        <w:rPr>
          <w:rFonts w:hint="eastAsia"/>
          <w:sz w:val="22"/>
        </w:rPr>
        <w:t>电源：配置冗余热插拔电源；</w:t>
      </w:r>
    </w:p>
    <w:p w:rsidR="00B67D89" w:rsidRDefault="00B67D89" w:rsidP="00B67D89">
      <w:pPr>
        <w:spacing w:line="288" w:lineRule="auto"/>
        <w:ind w:firstLineChars="200" w:firstLine="440"/>
        <w:rPr>
          <w:sz w:val="22"/>
        </w:rPr>
      </w:pPr>
      <w:r>
        <w:rPr>
          <w:rFonts w:hint="eastAsia"/>
          <w:sz w:val="22"/>
        </w:rPr>
        <w:t>含光模块、光跳</w:t>
      </w:r>
      <w:proofErr w:type="gramStart"/>
      <w:r>
        <w:rPr>
          <w:rFonts w:hint="eastAsia"/>
          <w:sz w:val="22"/>
        </w:rPr>
        <w:t>纤</w:t>
      </w:r>
      <w:proofErr w:type="gramEnd"/>
      <w:r>
        <w:rPr>
          <w:rFonts w:hint="eastAsia"/>
          <w:sz w:val="22"/>
        </w:rPr>
        <w:t>（双芯平行</w:t>
      </w:r>
      <w:proofErr w:type="gramStart"/>
      <w:r>
        <w:rPr>
          <w:rFonts w:hint="eastAsia"/>
          <w:sz w:val="22"/>
        </w:rPr>
        <w:t>纤</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w:t>
      </w:r>
      <w:r>
        <w:rPr>
          <w:rFonts w:hint="eastAsia"/>
          <w:sz w:val="22"/>
        </w:rPr>
        <w:t>2</w:t>
      </w:r>
      <w:r>
        <w:rPr>
          <w:rFonts w:hint="eastAsia"/>
          <w:sz w:val="22"/>
        </w:rPr>
        <w:t>）汇聚交换机</w:t>
      </w:r>
    </w:p>
    <w:p w:rsidR="00B67D89" w:rsidRDefault="00B67D89" w:rsidP="00B67D89">
      <w:pPr>
        <w:spacing w:line="288" w:lineRule="auto"/>
        <w:ind w:firstLineChars="200" w:firstLine="440"/>
        <w:rPr>
          <w:sz w:val="22"/>
        </w:rPr>
      </w:pPr>
      <w:r>
        <w:rPr>
          <w:rFonts w:hint="eastAsia"/>
          <w:sz w:val="22"/>
        </w:rPr>
        <w:t>端口数量：不少于</w:t>
      </w:r>
      <w:r>
        <w:rPr>
          <w:rFonts w:hint="eastAsia"/>
          <w:sz w:val="22"/>
        </w:rPr>
        <w:t>2</w:t>
      </w:r>
      <w:r>
        <w:rPr>
          <w:sz w:val="22"/>
        </w:rPr>
        <w:t>4</w:t>
      </w:r>
      <w:r>
        <w:rPr>
          <w:rFonts w:hint="eastAsia"/>
          <w:sz w:val="22"/>
        </w:rPr>
        <w:t>个万兆</w:t>
      </w:r>
      <w:r>
        <w:rPr>
          <w:rFonts w:hint="eastAsia"/>
          <w:sz w:val="22"/>
        </w:rPr>
        <w:t>SFP+</w:t>
      </w:r>
      <w:r>
        <w:rPr>
          <w:rFonts w:hint="eastAsia"/>
          <w:sz w:val="22"/>
        </w:rPr>
        <w:t>，三层管理功能</w:t>
      </w:r>
    </w:p>
    <w:p w:rsidR="00B67D89" w:rsidRDefault="00B67D89" w:rsidP="00B67D89">
      <w:pPr>
        <w:spacing w:line="288" w:lineRule="auto"/>
        <w:ind w:firstLineChars="200" w:firstLine="440"/>
        <w:rPr>
          <w:sz w:val="22"/>
        </w:rPr>
      </w:pPr>
      <w:r>
        <w:rPr>
          <w:rFonts w:hint="eastAsia"/>
          <w:sz w:val="22"/>
        </w:rPr>
        <w:t>电源：配置冗余热插拔电源；</w:t>
      </w:r>
    </w:p>
    <w:p w:rsidR="00B67D89" w:rsidRDefault="00B67D89" w:rsidP="00B67D89">
      <w:pPr>
        <w:spacing w:line="288" w:lineRule="auto"/>
        <w:ind w:firstLineChars="200" w:firstLine="440"/>
        <w:rPr>
          <w:sz w:val="22"/>
        </w:rPr>
      </w:pPr>
      <w:r>
        <w:rPr>
          <w:rFonts w:hint="eastAsia"/>
          <w:sz w:val="22"/>
        </w:rPr>
        <w:t>含光模块、光跳</w:t>
      </w:r>
      <w:proofErr w:type="gramStart"/>
      <w:r>
        <w:rPr>
          <w:rFonts w:hint="eastAsia"/>
          <w:sz w:val="22"/>
        </w:rPr>
        <w:t>纤</w:t>
      </w:r>
      <w:proofErr w:type="gramEnd"/>
      <w:r>
        <w:rPr>
          <w:rFonts w:hint="eastAsia"/>
          <w:sz w:val="22"/>
        </w:rPr>
        <w:t>（双芯平行</w:t>
      </w:r>
      <w:proofErr w:type="gramStart"/>
      <w:r>
        <w:rPr>
          <w:rFonts w:hint="eastAsia"/>
          <w:sz w:val="22"/>
        </w:rPr>
        <w:t>纤</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w:t>
      </w:r>
      <w:r>
        <w:rPr>
          <w:rFonts w:hint="eastAsia"/>
          <w:sz w:val="22"/>
        </w:rPr>
        <w:t>3</w:t>
      </w:r>
      <w:r>
        <w:rPr>
          <w:rFonts w:hint="eastAsia"/>
          <w:sz w:val="22"/>
        </w:rPr>
        <w:t>）接入交换机</w:t>
      </w:r>
    </w:p>
    <w:p w:rsidR="00B67D89" w:rsidRDefault="00B67D89" w:rsidP="00B67D89">
      <w:pPr>
        <w:spacing w:line="288" w:lineRule="auto"/>
        <w:ind w:firstLineChars="200" w:firstLine="440"/>
        <w:rPr>
          <w:sz w:val="22"/>
        </w:rPr>
      </w:pPr>
      <w:r>
        <w:rPr>
          <w:rFonts w:hint="eastAsia"/>
          <w:sz w:val="22"/>
        </w:rPr>
        <w:t>不低于</w:t>
      </w:r>
      <w:r>
        <w:rPr>
          <w:rFonts w:hint="eastAsia"/>
          <w:sz w:val="22"/>
        </w:rPr>
        <w:t>4</w:t>
      </w:r>
      <w:r>
        <w:rPr>
          <w:sz w:val="22"/>
        </w:rPr>
        <w:t>6</w:t>
      </w:r>
      <w:r>
        <w:rPr>
          <w:rFonts w:hint="eastAsia"/>
          <w:sz w:val="22"/>
        </w:rPr>
        <w:t>个</w:t>
      </w:r>
      <w:r>
        <w:rPr>
          <w:rFonts w:hint="eastAsia"/>
          <w:sz w:val="22"/>
        </w:rPr>
        <w:t>10/100/1000Base-T</w:t>
      </w:r>
      <w:r>
        <w:rPr>
          <w:rFonts w:hint="eastAsia"/>
          <w:sz w:val="22"/>
        </w:rPr>
        <w:t>以太网端口，</w:t>
      </w:r>
      <w:r>
        <w:rPr>
          <w:rFonts w:hint="eastAsia"/>
          <w:sz w:val="22"/>
        </w:rPr>
        <w:t>4</w:t>
      </w:r>
      <w:r>
        <w:rPr>
          <w:rFonts w:hint="eastAsia"/>
          <w:sz w:val="22"/>
        </w:rPr>
        <w:t>个万兆</w:t>
      </w:r>
      <w:r>
        <w:rPr>
          <w:rFonts w:hint="eastAsia"/>
          <w:sz w:val="22"/>
        </w:rPr>
        <w:t>SFP+</w:t>
      </w:r>
      <w:r>
        <w:rPr>
          <w:rFonts w:hint="eastAsia"/>
          <w:sz w:val="22"/>
        </w:rPr>
        <w:t>，</w:t>
      </w:r>
      <w:r>
        <w:rPr>
          <w:rFonts w:hint="eastAsia"/>
          <w:sz w:val="22"/>
        </w:rPr>
        <w:t>2</w:t>
      </w:r>
      <w:r>
        <w:rPr>
          <w:rFonts w:hint="eastAsia"/>
          <w:sz w:val="22"/>
        </w:rPr>
        <w:t>个</w:t>
      </w:r>
      <w:r>
        <w:rPr>
          <w:rFonts w:hint="eastAsia"/>
          <w:sz w:val="22"/>
        </w:rPr>
        <w:t>QSFP+</w:t>
      </w:r>
      <w:r>
        <w:rPr>
          <w:rFonts w:hint="eastAsia"/>
          <w:sz w:val="22"/>
        </w:rPr>
        <w:t>堆叠口；</w:t>
      </w:r>
    </w:p>
    <w:p w:rsidR="00B67D89" w:rsidRDefault="00B67D89" w:rsidP="00B67D89">
      <w:pPr>
        <w:spacing w:line="288" w:lineRule="auto"/>
        <w:ind w:firstLineChars="200" w:firstLine="440"/>
        <w:rPr>
          <w:sz w:val="22"/>
        </w:rPr>
      </w:pPr>
      <w:r>
        <w:rPr>
          <w:rFonts w:hint="eastAsia"/>
          <w:sz w:val="22"/>
        </w:rPr>
        <w:t>交流或直流供电，电源前置，支持</w:t>
      </w:r>
      <w:r>
        <w:rPr>
          <w:rFonts w:hint="eastAsia"/>
          <w:sz w:val="22"/>
        </w:rPr>
        <w:t>RPS</w:t>
      </w:r>
      <w:r>
        <w:rPr>
          <w:rFonts w:hint="eastAsia"/>
          <w:sz w:val="22"/>
        </w:rPr>
        <w:t>冗余电源；</w:t>
      </w:r>
    </w:p>
    <w:p w:rsidR="00B67D89" w:rsidRDefault="00B67D89" w:rsidP="00B67D89">
      <w:pPr>
        <w:spacing w:line="288" w:lineRule="auto"/>
        <w:ind w:firstLineChars="200" w:firstLine="440"/>
        <w:rPr>
          <w:sz w:val="22"/>
        </w:rPr>
      </w:pPr>
      <w:r>
        <w:rPr>
          <w:rFonts w:hint="eastAsia"/>
          <w:sz w:val="22"/>
        </w:rPr>
        <w:t>交换容量：不小于</w:t>
      </w:r>
      <w:r>
        <w:rPr>
          <w:rFonts w:hint="eastAsia"/>
          <w:sz w:val="22"/>
        </w:rPr>
        <w:t>598Gbps/5.98Tbps</w:t>
      </w:r>
      <w:r>
        <w:rPr>
          <w:rFonts w:hint="eastAsia"/>
          <w:sz w:val="22"/>
        </w:rPr>
        <w:t>；</w:t>
      </w:r>
    </w:p>
    <w:p w:rsidR="00B67D89" w:rsidRDefault="00B67D89" w:rsidP="00B67D89">
      <w:pPr>
        <w:spacing w:line="288" w:lineRule="auto"/>
        <w:ind w:firstLineChars="200" w:firstLine="440"/>
        <w:rPr>
          <w:sz w:val="22"/>
        </w:rPr>
      </w:pPr>
      <w:r>
        <w:rPr>
          <w:rFonts w:hint="eastAsia"/>
          <w:sz w:val="22"/>
        </w:rPr>
        <w:t>包转发率：不小于</w:t>
      </w:r>
      <w:r>
        <w:rPr>
          <w:rFonts w:hint="eastAsia"/>
          <w:sz w:val="22"/>
        </w:rPr>
        <w:t>249Mpps</w:t>
      </w:r>
      <w:r>
        <w:rPr>
          <w:rFonts w:hint="eastAsia"/>
          <w:sz w:val="22"/>
        </w:rPr>
        <w:t>；</w:t>
      </w:r>
    </w:p>
    <w:p w:rsidR="00B67D89" w:rsidRDefault="00B67D89" w:rsidP="00B67D89">
      <w:pPr>
        <w:spacing w:line="288" w:lineRule="auto"/>
        <w:ind w:firstLineChars="200" w:firstLine="440"/>
        <w:rPr>
          <w:sz w:val="22"/>
        </w:rPr>
      </w:pPr>
      <w:r>
        <w:rPr>
          <w:rFonts w:hint="eastAsia"/>
          <w:sz w:val="22"/>
        </w:rPr>
        <w:t>含光模块、光跳</w:t>
      </w:r>
      <w:proofErr w:type="gramStart"/>
      <w:r>
        <w:rPr>
          <w:rFonts w:hint="eastAsia"/>
          <w:sz w:val="22"/>
        </w:rPr>
        <w:t>纤</w:t>
      </w:r>
      <w:proofErr w:type="gramEnd"/>
      <w:r>
        <w:rPr>
          <w:rFonts w:hint="eastAsia"/>
          <w:sz w:val="22"/>
        </w:rPr>
        <w:t>（双芯平行</w:t>
      </w:r>
      <w:proofErr w:type="gramStart"/>
      <w:r>
        <w:rPr>
          <w:rFonts w:hint="eastAsia"/>
          <w:sz w:val="22"/>
        </w:rPr>
        <w:t>纤</w:t>
      </w:r>
      <w:proofErr w:type="gramEnd"/>
      <w:r>
        <w:rPr>
          <w:rFonts w:hint="eastAsia"/>
          <w:sz w:val="22"/>
        </w:rPr>
        <w:t>）；</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1" w:name="_Toc144476799"/>
      <w:r>
        <w:rPr>
          <w:rFonts w:ascii="Times New Roman" w:hAnsi="Times New Roman" w:hint="eastAsia"/>
          <w:sz w:val="22"/>
        </w:rPr>
        <w:t>10.3.1.2</w:t>
      </w:r>
      <w:r>
        <w:rPr>
          <w:rFonts w:ascii="Times New Roman" w:hAnsi="Times New Roman"/>
          <w:sz w:val="22"/>
        </w:rPr>
        <w:t>3</w:t>
      </w:r>
      <w:r>
        <w:rPr>
          <w:rFonts w:ascii="Times New Roman" w:hAnsi="Times New Roman" w:hint="eastAsia"/>
          <w:sz w:val="22"/>
        </w:rPr>
        <w:t xml:space="preserve"> UPS</w:t>
      </w:r>
      <w:r>
        <w:rPr>
          <w:rFonts w:ascii="Times New Roman" w:hAnsi="Times New Roman" w:hint="eastAsia"/>
          <w:sz w:val="22"/>
        </w:rPr>
        <w:t>主机（</w:t>
      </w:r>
      <w:r>
        <w:rPr>
          <w:rFonts w:ascii="Times New Roman" w:hAnsi="Times New Roman" w:hint="eastAsia"/>
          <w:sz w:val="22"/>
        </w:rPr>
        <w:t>60KVA</w:t>
      </w:r>
      <w:r>
        <w:rPr>
          <w:rFonts w:ascii="Times New Roman" w:hAnsi="Times New Roman" w:hint="eastAsia"/>
          <w:sz w:val="22"/>
        </w:rPr>
        <w:t>）</w:t>
      </w:r>
      <w:bookmarkEnd w:id="111"/>
    </w:p>
    <w:p w:rsidR="00B67D89" w:rsidRDefault="00B67D89" w:rsidP="00B67D89">
      <w:pPr>
        <w:spacing w:line="288" w:lineRule="auto"/>
        <w:ind w:firstLineChars="200" w:firstLine="440"/>
        <w:rPr>
          <w:sz w:val="22"/>
        </w:rPr>
      </w:pPr>
      <w:r>
        <w:rPr>
          <w:rFonts w:hint="eastAsia"/>
          <w:sz w:val="22"/>
        </w:rPr>
        <w:t>UPS</w:t>
      </w:r>
      <w:r>
        <w:rPr>
          <w:rFonts w:hint="eastAsia"/>
          <w:sz w:val="22"/>
        </w:rPr>
        <w:t>功率等级（</w:t>
      </w:r>
      <w:r>
        <w:rPr>
          <w:rFonts w:hint="eastAsia"/>
          <w:sz w:val="22"/>
        </w:rPr>
        <w:t>KW</w:t>
      </w:r>
      <w:r>
        <w:rPr>
          <w:rFonts w:hint="eastAsia"/>
          <w:sz w:val="22"/>
        </w:rPr>
        <w:t>）：</w:t>
      </w:r>
      <w:r>
        <w:rPr>
          <w:rFonts w:hint="eastAsia"/>
          <w:sz w:val="22"/>
        </w:rPr>
        <w:t>60</w:t>
      </w:r>
    </w:p>
    <w:p w:rsidR="00B67D89" w:rsidRDefault="00B67D89" w:rsidP="00B67D89">
      <w:pPr>
        <w:spacing w:line="288" w:lineRule="auto"/>
        <w:ind w:firstLineChars="200" w:firstLine="440"/>
        <w:rPr>
          <w:sz w:val="22"/>
        </w:rPr>
      </w:pPr>
      <w:r>
        <w:rPr>
          <w:rFonts w:hint="eastAsia"/>
          <w:sz w:val="22"/>
        </w:rPr>
        <w:t>输入输出</w:t>
      </w:r>
      <w:r>
        <w:rPr>
          <w:rFonts w:hint="eastAsia"/>
          <w:sz w:val="22"/>
        </w:rPr>
        <w:t>:220V/380V</w:t>
      </w:r>
      <w:r>
        <w:rPr>
          <w:rFonts w:hint="eastAsia"/>
          <w:sz w:val="22"/>
        </w:rPr>
        <w:t>三相</w:t>
      </w:r>
      <w:r>
        <w:rPr>
          <w:rFonts w:hint="eastAsia"/>
          <w:sz w:val="22"/>
        </w:rPr>
        <w:t>4</w:t>
      </w:r>
      <w:r>
        <w:rPr>
          <w:rFonts w:hint="eastAsia"/>
          <w:sz w:val="22"/>
        </w:rPr>
        <w:t>线</w:t>
      </w:r>
    </w:p>
    <w:p w:rsidR="00B67D89" w:rsidRDefault="00B67D89" w:rsidP="00B67D89">
      <w:pPr>
        <w:spacing w:line="288" w:lineRule="auto"/>
        <w:ind w:firstLineChars="200" w:firstLine="440"/>
        <w:rPr>
          <w:sz w:val="22"/>
        </w:rPr>
      </w:pPr>
      <w:r>
        <w:rPr>
          <w:rFonts w:hint="eastAsia"/>
          <w:sz w:val="22"/>
        </w:rPr>
        <w:t>额定电压：</w:t>
      </w:r>
      <w:r>
        <w:rPr>
          <w:rFonts w:hint="eastAsia"/>
          <w:sz w:val="22"/>
        </w:rPr>
        <w:t xml:space="preserve">380Vac/220Vac </w:t>
      </w:r>
    </w:p>
    <w:p w:rsidR="00B67D89" w:rsidRDefault="00B67D89" w:rsidP="00B67D89">
      <w:pPr>
        <w:spacing w:line="288" w:lineRule="auto"/>
        <w:ind w:firstLineChars="200" w:firstLine="440"/>
        <w:rPr>
          <w:sz w:val="22"/>
        </w:rPr>
      </w:pPr>
      <w:r>
        <w:rPr>
          <w:rFonts w:hint="eastAsia"/>
          <w:sz w:val="22"/>
        </w:rPr>
        <w:t>频率</w:t>
      </w:r>
      <w:r>
        <w:rPr>
          <w:rFonts w:hint="eastAsia"/>
          <w:sz w:val="22"/>
        </w:rPr>
        <w:t>:50/60Hz</w:t>
      </w:r>
      <w:r>
        <w:rPr>
          <w:rFonts w:hint="eastAsia"/>
          <w:sz w:val="22"/>
        </w:rPr>
        <w:t>自适应；</w:t>
      </w:r>
    </w:p>
    <w:p w:rsidR="00B67D89" w:rsidRDefault="00B67D89" w:rsidP="00B67D89">
      <w:pPr>
        <w:spacing w:line="288" w:lineRule="auto"/>
        <w:ind w:firstLineChars="200" w:firstLine="440"/>
        <w:rPr>
          <w:sz w:val="22"/>
        </w:rPr>
      </w:pPr>
      <w:r>
        <w:rPr>
          <w:rFonts w:hint="eastAsia"/>
          <w:sz w:val="22"/>
        </w:rPr>
        <w:t>支持</w:t>
      </w:r>
      <w:proofErr w:type="gramStart"/>
      <w:r>
        <w:rPr>
          <w:rFonts w:hint="eastAsia"/>
          <w:sz w:val="22"/>
        </w:rPr>
        <w:t>在线双</w:t>
      </w:r>
      <w:proofErr w:type="gramEnd"/>
      <w:r>
        <w:rPr>
          <w:rFonts w:hint="eastAsia"/>
          <w:sz w:val="22"/>
        </w:rPr>
        <w:t>变换技术；</w:t>
      </w:r>
    </w:p>
    <w:p w:rsidR="00B67D89" w:rsidRDefault="00B67D89" w:rsidP="00B67D89">
      <w:pPr>
        <w:spacing w:line="288" w:lineRule="auto"/>
        <w:ind w:firstLineChars="200" w:firstLine="440"/>
        <w:rPr>
          <w:sz w:val="22"/>
        </w:rPr>
      </w:pPr>
      <w:r>
        <w:rPr>
          <w:rFonts w:hint="eastAsia"/>
          <w:sz w:val="22"/>
        </w:rPr>
        <w:lastRenderedPageBreak/>
        <w:t>功率因数：不低于</w:t>
      </w:r>
      <w:r>
        <w:rPr>
          <w:rFonts w:hint="eastAsia"/>
          <w:sz w:val="22"/>
        </w:rPr>
        <w:t>0.99</w:t>
      </w:r>
      <w:r>
        <w:rPr>
          <w:rFonts w:hint="eastAsia"/>
          <w:sz w:val="22"/>
        </w:rPr>
        <w:t>；</w:t>
      </w:r>
    </w:p>
    <w:p w:rsidR="00B67D89" w:rsidRDefault="00B67D89" w:rsidP="00B67D89">
      <w:pPr>
        <w:spacing w:line="288" w:lineRule="auto"/>
        <w:ind w:firstLineChars="200" w:firstLine="440"/>
        <w:rPr>
          <w:sz w:val="22"/>
        </w:rPr>
      </w:pPr>
      <w:r>
        <w:rPr>
          <w:rFonts w:hint="eastAsia"/>
          <w:sz w:val="22"/>
        </w:rPr>
        <w:t>过载能力：支持</w:t>
      </w:r>
      <w:r>
        <w:rPr>
          <w:rFonts w:hint="eastAsia"/>
          <w:sz w:val="22"/>
        </w:rPr>
        <w:t>125%</w:t>
      </w:r>
      <w:r>
        <w:rPr>
          <w:rFonts w:hint="eastAsia"/>
          <w:sz w:val="22"/>
        </w:rPr>
        <w:t>以下不低于</w:t>
      </w:r>
      <w:r>
        <w:rPr>
          <w:rFonts w:hint="eastAsia"/>
          <w:sz w:val="22"/>
        </w:rPr>
        <w:t>10min</w:t>
      </w:r>
      <w:r>
        <w:rPr>
          <w:rFonts w:hint="eastAsia"/>
          <w:sz w:val="22"/>
        </w:rPr>
        <w:t>；</w:t>
      </w:r>
      <w:r>
        <w:rPr>
          <w:rFonts w:hint="eastAsia"/>
          <w:sz w:val="22"/>
        </w:rPr>
        <w:t>125%-150%</w:t>
      </w:r>
      <w:r>
        <w:rPr>
          <w:rFonts w:hint="eastAsia"/>
          <w:sz w:val="22"/>
        </w:rPr>
        <w:t>不低于</w:t>
      </w:r>
      <w:r>
        <w:rPr>
          <w:rFonts w:hint="eastAsia"/>
          <w:sz w:val="22"/>
        </w:rPr>
        <w:t>1min</w:t>
      </w:r>
      <w:r>
        <w:rPr>
          <w:rFonts w:hint="eastAsia"/>
          <w:sz w:val="22"/>
        </w:rPr>
        <w:t>；</w:t>
      </w:r>
    </w:p>
    <w:p w:rsidR="00B67D89" w:rsidRDefault="00B67D89" w:rsidP="00B67D89">
      <w:pPr>
        <w:spacing w:line="288" w:lineRule="auto"/>
        <w:ind w:firstLineChars="200" w:firstLine="440"/>
        <w:rPr>
          <w:sz w:val="22"/>
        </w:rPr>
      </w:pPr>
      <w:r>
        <w:rPr>
          <w:rFonts w:hint="eastAsia"/>
          <w:sz w:val="22"/>
        </w:rPr>
        <w:t>三年</w:t>
      </w:r>
      <w:r>
        <w:rPr>
          <w:rFonts w:hint="eastAsia"/>
          <w:sz w:val="22"/>
          <w:lang w:eastAsia="zh-Hans"/>
        </w:rPr>
        <w:t>免费</w:t>
      </w:r>
      <w:r>
        <w:rPr>
          <w:rFonts w:hint="eastAsia"/>
          <w:sz w:val="22"/>
        </w:rPr>
        <w:t>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2" w:name="_Toc144476800"/>
      <w:r>
        <w:rPr>
          <w:rFonts w:ascii="Times New Roman" w:hAnsi="Times New Roman" w:hint="eastAsia"/>
          <w:sz w:val="22"/>
        </w:rPr>
        <w:t>10.3.1.</w:t>
      </w:r>
      <w:r>
        <w:rPr>
          <w:rFonts w:ascii="Times New Roman" w:hAnsi="Times New Roman"/>
          <w:sz w:val="22"/>
        </w:rPr>
        <w:t>24</w:t>
      </w:r>
      <w:r>
        <w:rPr>
          <w:rFonts w:ascii="Times New Roman" w:hAnsi="Times New Roman" w:hint="eastAsia"/>
          <w:sz w:val="22"/>
        </w:rPr>
        <w:t>违法数据接入节点</w:t>
      </w:r>
      <w:bookmarkEnd w:id="112"/>
    </w:p>
    <w:p w:rsidR="00B67D89" w:rsidRDefault="00B67D89" w:rsidP="00B67D89">
      <w:pPr>
        <w:spacing w:line="288" w:lineRule="auto"/>
        <w:ind w:firstLineChars="200" w:firstLine="440"/>
        <w:rPr>
          <w:sz w:val="22"/>
        </w:rPr>
      </w:pPr>
      <w:r>
        <w:rPr>
          <w:rFonts w:hint="eastAsia"/>
          <w:sz w:val="22"/>
        </w:rPr>
        <w:t>满足违法审核处置系统违法数据接入要求；</w:t>
      </w:r>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256G</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2TB HD</w:t>
      </w:r>
      <w:r>
        <w:rPr>
          <w:rFonts w:hint="eastAsia"/>
          <w:sz w:val="22"/>
        </w:rPr>
        <w:t>，支持扩展≥</w:t>
      </w:r>
      <w:r>
        <w:rPr>
          <w:rFonts w:hint="eastAsia"/>
          <w:sz w:val="22"/>
        </w:rPr>
        <w:t>12</w:t>
      </w:r>
      <w:r>
        <w:rPr>
          <w:rFonts w:hint="eastAsia"/>
          <w:sz w:val="22"/>
        </w:rPr>
        <w:t>个</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支持</w:t>
      </w:r>
      <w:r>
        <w:rPr>
          <w:rFonts w:hint="eastAsia"/>
          <w:sz w:val="22"/>
        </w:rPr>
        <w:t>RAID 0/1/10/5/50/6/60</w:t>
      </w:r>
    </w:p>
    <w:p w:rsidR="00B67D89" w:rsidRDefault="00B67D89" w:rsidP="00B67D89">
      <w:pPr>
        <w:spacing w:line="288" w:lineRule="auto"/>
        <w:ind w:firstLineChars="200" w:firstLine="440"/>
        <w:rPr>
          <w:sz w:val="22"/>
        </w:rPr>
      </w:pPr>
      <w:r>
        <w:rPr>
          <w:rFonts w:hint="eastAsia"/>
          <w:sz w:val="22"/>
        </w:rPr>
        <w:t>数据接口：</w:t>
      </w:r>
      <w:r>
        <w:rPr>
          <w:rFonts w:hint="eastAsia"/>
          <w:sz w:val="22"/>
        </w:rPr>
        <w:t>10GbE</w:t>
      </w:r>
      <w:r>
        <w:rPr>
          <w:rFonts w:hint="eastAsia"/>
          <w:sz w:val="22"/>
        </w:rPr>
        <w:t>×</w:t>
      </w:r>
      <w:r>
        <w:rPr>
          <w:rFonts w:hint="eastAsia"/>
          <w:sz w:val="22"/>
        </w:rPr>
        <w:t>2</w:t>
      </w:r>
      <w:r>
        <w:rPr>
          <w:rFonts w:hint="eastAsia"/>
          <w:sz w:val="22"/>
        </w:rPr>
        <w:t>，</w:t>
      </w:r>
      <w:r>
        <w:rPr>
          <w:rFonts w:hint="eastAsia"/>
          <w:sz w:val="22"/>
        </w:rPr>
        <w:t>1GbE</w:t>
      </w:r>
      <w:r>
        <w:rPr>
          <w:rFonts w:hint="eastAsia"/>
          <w:sz w:val="22"/>
        </w:rPr>
        <w:t>×</w:t>
      </w:r>
      <w:r>
        <w:rPr>
          <w:rFonts w:hint="eastAsia"/>
          <w:sz w:val="22"/>
        </w:rPr>
        <w:t>2</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r>
        <w:rPr>
          <w:rFonts w:hint="eastAsia"/>
          <w:sz w:val="22"/>
        </w:rPr>
        <w:t>含操作系统软件、虚拟化软件等</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3" w:name="_Toc144476801"/>
      <w:r>
        <w:rPr>
          <w:rFonts w:ascii="Times New Roman" w:hAnsi="Times New Roman" w:hint="eastAsia"/>
          <w:sz w:val="22"/>
        </w:rPr>
        <w:t>10.3.1.</w:t>
      </w:r>
      <w:r>
        <w:rPr>
          <w:rFonts w:ascii="Times New Roman" w:hAnsi="Times New Roman"/>
          <w:sz w:val="22"/>
        </w:rPr>
        <w:t>25</w:t>
      </w:r>
      <w:r>
        <w:rPr>
          <w:rFonts w:ascii="Times New Roman" w:hAnsi="Times New Roman" w:hint="eastAsia"/>
          <w:sz w:val="22"/>
        </w:rPr>
        <w:t>违法数据存储节点</w:t>
      </w:r>
      <w:bookmarkEnd w:id="113"/>
    </w:p>
    <w:p w:rsidR="00B67D89" w:rsidRDefault="00B67D89" w:rsidP="00B67D89">
      <w:pPr>
        <w:spacing w:line="288" w:lineRule="auto"/>
        <w:ind w:firstLineChars="200" w:firstLine="440"/>
        <w:rPr>
          <w:sz w:val="22"/>
        </w:rPr>
      </w:pPr>
      <w:r>
        <w:rPr>
          <w:rFonts w:hint="eastAsia"/>
          <w:sz w:val="22"/>
        </w:rPr>
        <w:t>支持闪存融合，</w:t>
      </w:r>
      <w:r>
        <w:rPr>
          <w:rFonts w:hint="eastAsia"/>
          <w:sz w:val="22"/>
        </w:rPr>
        <w:t>SAN</w:t>
      </w:r>
      <w:r>
        <w:rPr>
          <w:rFonts w:hint="eastAsia"/>
          <w:sz w:val="22"/>
        </w:rPr>
        <w:t>与</w:t>
      </w:r>
      <w:r>
        <w:rPr>
          <w:rFonts w:hint="eastAsia"/>
          <w:sz w:val="22"/>
        </w:rPr>
        <w:t>NAS</w:t>
      </w:r>
      <w:r>
        <w:rPr>
          <w:rFonts w:hint="eastAsia"/>
          <w:sz w:val="22"/>
        </w:rPr>
        <w:t>融合。</w:t>
      </w:r>
    </w:p>
    <w:p w:rsidR="00B67D89" w:rsidRDefault="00B67D89" w:rsidP="00B67D89">
      <w:pPr>
        <w:spacing w:line="288" w:lineRule="auto"/>
        <w:ind w:firstLineChars="200" w:firstLine="440"/>
        <w:rPr>
          <w:sz w:val="22"/>
        </w:rPr>
      </w:pPr>
      <w:r>
        <w:rPr>
          <w:rFonts w:hint="eastAsia"/>
          <w:sz w:val="22"/>
        </w:rPr>
        <w:t>不低于</w:t>
      </w:r>
      <w:r>
        <w:rPr>
          <w:rFonts w:hint="eastAsia"/>
          <w:sz w:val="22"/>
        </w:rPr>
        <w:t>256GB</w:t>
      </w:r>
      <w:r>
        <w:rPr>
          <w:rFonts w:hint="eastAsia"/>
          <w:sz w:val="22"/>
        </w:rPr>
        <w:t>缓存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48</w:t>
      </w:r>
      <w:r>
        <w:rPr>
          <w:rFonts w:hint="eastAsia"/>
          <w:sz w:val="22"/>
        </w:rPr>
        <w:t>块</w:t>
      </w:r>
      <w:r>
        <w:rPr>
          <w:rFonts w:hint="eastAsia"/>
          <w:sz w:val="22"/>
        </w:rPr>
        <w:t>8TB</w:t>
      </w:r>
      <w:r>
        <w:rPr>
          <w:rFonts w:hint="eastAsia"/>
          <w:sz w:val="22"/>
        </w:rPr>
        <w:t>企业级</w:t>
      </w:r>
      <w:r>
        <w:rPr>
          <w:rFonts w:hint="eastAsia"/>
          <w:sz w:val="22"/>
        </w:rPr>
        <w:t>SATA/SAS</w:t>
      </w:r>
      <w:r>
        <w:rPr>
          <w:rFonts w:hint="eastAsia"/>
          <w:sz w:val="22"/>
        </w:rPr>
        <w:t>硬盘（带硬盘框）</w:t>
      </w:r>
    </w:p>
    <w:p w:rsidR="00B67D89" w:rsidRDefault="00B67D89" w:rsidP="00B67D89">
      <w:pPr>
        <w:spacing w:line="288" w:lineRule="auto"/>
        <w:ind w:firstLineChars="200" w:firstLine="440"/>
        <w:rPr>
          <w:sz w:val="22"/>
        </w:rPr>
      </w:pPr>
      <w:r>
        <w:rPr>
          <w:rFonts w:hint="eastAsia"/>
          <w:sz w:val="22"/>
        </w:rPr>
        <w:t>支持</w:t>
      </w:r>
      <w:r>
        <w:rPr>
          <w:rFonts w:hint="eastAsia"/>
          <w:sz w:val="22"/>
        </w:rPr>
        <w:t>RAID 0/1/10/5/50/6/60</w:t>
      </w:r>
    </w:p>
    <w:p w:rsidR="00B67D89" w:rsidRDefault="00B67D89" w:rsidP="00B67D89">
      <w:pPr>
        <w:spacing w:line="288" w:lineRule="auto"/>
        <w:ind w:firstLineChars="200" w:firstLine="440"/>
        <w:rPr>
          <w:sz w:val="22"/>
        </w:rPr>
      </w:pPr>
      <w:r>
        <w:rPr>
          <w:rFonts w:hint="eastAsia"/>
          <w:sz w:val="22"/>
        </w:rPr>
        <w:t>数据接口：</w:t>
      </w:r>
      <w:r>
        <w:rPr>
          <w:rFonts w:hint="eastAsia"/>
          <w:sz w:val="22"/>
        </w:rPr>
        <w:t>10GbE</w:t>
      </w:r>
      <w:r>
        <w:rPr>
          <w:rFonts w:hint="eastAsia"/>
          <w:sz w:val="22"/>
        </w:rPr>
        <w:t>×</w:t>
      </w:r>
      <w:r>
        <w:rPr>
          <w:rFonts w:hint="eastAsia"/>
          <w:sz w:val="22"/>
        </w:rPr>
        <w:t>4</w:t>
      </w:r>
      <w:r>
        <w:rPr>
          <w:rFonts w:hint="eastAsia"/>
          <w:sz w:val="22"/>
        </w:rPr>
        <w:t>，</w:t>
      </w:r>
      <w:r>
        <w:rPr>
          <w:rFonts w:hint="eastAsia"/>
          <w:sz w:val="22"/>
        </w:rPr>
        <w:t>1GbE</w:t>
      </w:r>
      <w:r>
        <w:rPr>
          <w:rFonts w:hint="eastAsia"/>
          <w:sz w:val="22"/>
        </w:rPr>
        <w:t>×</w:t>
      </w:r>
      <w:r>
        <w:rPr>
          <w:rFonts w:hint="eastAsia"/>
          <w:sz w:val="22"/>
        </w:rPr>
        <w:t>2</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r>
        <w:rPr>
          <w:rFonts w:hint="eastAsia"/>
          <w:sz w:val="22"/>
        </w:rPr>
        <w:t>注：本项目所选产品是现有数据库存储系统的容量扩容，存储容量扩展后能保证系统稳定运行。</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4" w:name="_Toc144476802"/>
      <w:r>
        <w:rPr>
          <w:rFonts w:ascii="Times New Roman" w:hAnsi="Times New Roman" w:hint="eastAsia"/>
          <w:sz w:val="22"/>
        </w:rPr>
        <w:t>10.3.1.</w:t>
      </w:r>
      <w:r>
        <w:rPr>
          <w:rFonts w:ascii="Times New Roman" w:hAnsi="Times New Roman"/>
          <w:sz w:val="22"/>
        </w:rPr>
        <w:t>26</w:t>
      </w:r>
      <w:r>
        <w:rPr>
          <w:rFonts w:ascii="Times New Roman" w:hAnsi="Times New Roman" w:hint="eastAsia"/>
          <w:sz w:val="22"/>
        </w:rPr>
        <w:t>前置数据处理节点</w:t>
      </w:r>
      <w:r>
        <w:rPr>
          <w:rFonts w:ascii="Times New Roman" w:hAnsi="Times New Roman" w:hint="eastAsia"/>
          <w:sz w:val="22"/>
        </w:rPr>
        <w:t>A</w:t>
      </w:r>
      <w:bookmarkEnd w:id="114"/>
    </w:p>
    <w:p w:rsidR="00B67D89" w:rsidRDefault="00B67D89" w:rsidP="00B67D89">
      <w:pPr>
        <w:spacing w:line="288" w:lineRule="auto"/>
        <w:ind w:firstLineChars="200" w:firstLine="440"/>
        <w:rPr>
          <w:sz w:val="22"/>
        </w:rPr>
      </w:pPr>
      <w:r>
        <w:rPr>
          <w:rFonts w:hint="eastAsia"/>
          <w:sz w:val="22"/>
        </w:rPr>
        <w:t>符合市局下发的《“易的</w:t>
      </w:r>
      <w:r>
        <w:rPr>
          <w:rFonts w:hint="eastAsia"/>
          <w:sz w:val="22"/>
        </w:rPr>
        <w:t>PASS</w:t>
      </w:r>
      <w:r>
        <w:rPr>
          <w:rFonts w:hint="eastAsia"/>
          <w:sz w:val="22"/>
        </w:rPr>
        <w:t>”新建卡口感知设备建设要求》关于前置数据处理节点</w:t>
      </w:r>
      <w:r>
        <w:rPr>
          <w:rFonts w:hint="eastAsia"/>
          <w:sz w:val="22"/>
        </w:rPr>
        <w:t>A</w:t>
      </w:r>
      <w:r>
        <w:rPr>
          <w:rFonts w:hint="eastAsia"/>
          <w:sz w:val="22"/>
        </w:rPr>
        <w:t>的要求；</w:t>
      </w:r>
    </w:p>
    <w:p w:rsidR="00B67D89" w:rsidRDefault="00B67D89" w:rsidP="00B67D89">
      <w:pPr>
        <w:spacing w:line="288" w:lineRule="auto"/>
        <w:ind w:firstLineChars="200" w:firstLine="440"/>
        <w:rPr>
          <w:sz w:val="22"/>
        </w:rPr>
      </w:pPr>
      <w:r>
        <w:rPr>
          <w:rFonts w:hint="eastAsia"/>
          <w:sz w:val="22"/>
        </w:rPr>
        <w:t>48</w:t>
      </w:r>
      <w:r>
        <w:rPr>
          <w:rFonts w:hint="eastAsia"/>
          <w:sz w:val="22"/>
        </w:rPr>
        <w:t>核</w:t>
      </w:r>
      <w:r>
        <w:rPr>
          <w:rFonts w:hint="eastAsia"/>
          <w:sz w:val="22"/>
        </w:rPr>
        <w:t>CPU</w:t>
      </w:r>
      <w:r>
        <w:rPr>
          <w:rFonts w:hint="eastAsia"/>
          <w:sz w:val="22"/>
        </w:rPr>
        <w:t>，</w:t>
      </w:r>
      <w:r>
        <w:rPr>
          <w:rFonts w:hint="eastAsia"/>
          <w:sz w:val="22"/>
        </w:rPr>
        <w:t>384G</w:t>
      </w:r>
      <w:r>
        <w:rPr>
          <w:rFonts w:hint="eastAsia"/>
          <w:sz w:val="22"/>
        </w:rPr>
        <w:t>内存，</w:t>
      </w:r>
      <w:r>
        <w:rPr>
          <w:rFonts w:hint="eastAsia"/>
          <w:sz w:val="22"/>
        </w:rPr>
        <w:t>13TB</w:t>
      </w:r>
      <w:r>
        <w:rPr>
          <w:rFonts w:hint="eastAsia"/>
          <w:sz w:val="22"/>
        </w:rPr>
        <w:t>硬盘，含操作系统软件，具备万兆网互联环境；</w:t>
      </w:r>
    </w:p>
    <w:p w:rsidR="00B67D89" w:rsidRDefault="00B67D89" w:rsidP="00B67D89">
      <w:pPr>
        <w:spacing w:line="288" w:lineRule="auto"/>
        <w:ind w:firstLineChars="200" w:firstLine="440"/>
        <w:rPr>
          <w:sz w:val="22"/>
        </w:rPr>
      </w:pPr>
      <w:r>
        <w:rPr>
          <w:rFonts w:hint="eastAsia"/>
          <w:sz w:val="22"/>
        </w:rPr>
        <w:t>满足与市局、市交警总队系统互联的标准要求，保证系统兼容性和运行可靠性。</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返还服务，三年</w:t>
      </w:r>
      <w:r>
        <w:rPr>
          <w:rFonts w:hint="eastAsia"/>
          <w:sz w:val="22"/>
          <w:lang w:eastAsia="zh-Hans"/>
        </w:rPr>
        <w:t>免费</w:t>
      </w:r>
      <w:r>
        <w:rPr>
          <w:rFonts w:hint="eastAsia"/>
          <w:sz w:val="22"/>
        </w:rPr>
        <w:t>维保</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5" w:name="_Toc144476803"/>
      <w:r>
        <w:rPr>
          <w:rFonts w:ascii="Times New Roman" w:hAnsi="Times New Roman"/>
          <w:sz w:val="22"/>
        </w:rPr>
        <w:t>10.3.1.27</w:t>
      </w:r>
      <w:r>
        <w:rPr>
          <w:rFonts w:ascii="Times New Roman" w:hAnsi="Times New Roman"/>
          <w:sz w:val="22"/>
        </w:rPr>
        <w:t>前置数据处理节点</w:t>
      </w:r>
      <w:r>
        <w:rPr>
          <w:rFonts w:ascii="Times New Roman" w:hAnsi="Times New Roman"/>
          <w:sz w:val="22"/>
        </w:rPr>
        <w:t>B</w:t>
      </w:r>
      <w:bookmarkEnd w:id="115"/>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符合市局下发的《</w:t>
      </w:r>
      <w:r>
        <w:rPr>
          <w:rFonts w:ascii="宋体" w:hAnsi="宋体"/>
          <w:sz w:val="22"/>
        </w:rPr>
        <w:t>“易的</w:t>
      </w:r>
      <w:r>
        <w:rPr>
          <w:rFonts w:ascii="Times New Roman" w:hAnsi="Times New Roman"/>
          <w:sz w:val="22"/>
        </w:rPr>
        <w:t>PASS</w:t>
      </w:r>
      <w:r>
        <w:rPr>
          <w:rFonts w:ascii="宋体" w:hAnsi="宋体"/>
          <w:sz w:val="22"/>
        </w:rPr>
        <w:t>”</w:t>
      </w:r>
      <w:r>
        <w:rPr>
          <w:rFonts w:ascii="Times New Roman" w:hAnsi="Times New Roman"/>
          <w:sz w:val="22"/>
        </w:rPr>
        <w:t>新建卡口感知设备建设要求》关于前置数据处理节点</w:t>
      </w:r>
      <w:r>
        <w:rPr>
          <w:rFonts w:ascii="Times New Roman" w:hAnsi="Times New Roman"/>
          <w:sz w:val="22"/>
        </w:rPr>
        <w:t>B</w:t>
      </w:r>
      <w:r>
        <w:rPr>
          <w:rFonts w:ascii="Times New Roman" w:hAnsi="Times New Roman"/>
          <w:sz w:val="22"/>
        </w:rPr>
        <w:t>的要求；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lastRenderedPageBreak/>
        <w:t>44G</w:t>
      </w:r>
      <w:r>
        <w:rPr>
          <w:rFonts w:ascii="Times New Roman" w:hAnsi="Times New Roman"/>
          <w:sz w:val="22"/>
        </w:rPr>
        <w:t>显存</w:t>
      </w:r>
      <w:r>
        <w:rPr>
          <w:rFonts w:ascii="Times New Roman" w:hAnsi="Times New Roman"/>
          <w:sz w:val="22"/>
        </w:rPr>
        <w:t>GPU</w:t>
      </w:r>
      <w:r>
        <w:rPr>
          <w:rFonts w:ascii="Times New Roman" w:hAnsi="Times New Roman"/>
          <w:sz w:val="22"/>
        </w:rPr>
        <w:t>，</w:t>
      </w:r>
      <w:r>
        <w:rPr>
          <w:rFonts w:ascii="Times New Roman" w:hAnsi="Times New Roman"/>
          <w:sz w:val="22"/>
        </w:rPr>
        <w:t>48</w:t>
      </w:r>
      <w:r>
        <w:rPr>
          <w:rFonts w:ascii="Times New Roman" w:hAnsi="Times New Roman"/>
          <w:sz w:val="22"/>
        </w:rPr>
        <w:t>核</w:t>
      </w:r>
      <w:r>
        <w:rPr>
          <w:rFonts w:ascii="Times New Roman" w:hAnsi="Times New Roman"/>
          <w:sz w:val="22"/>
        </w:rPr>
        <w:t>CPU</w:t>
      </w:r>
      <w:r>
        <w:rPr>
          <w:rFonts w:ascii="Times New Roman" w:hAnsi="Times New Roman"/>
          <w:sz w:val="22"/>
        </w:rPr>
        <w:t>，</w:t>
      </w:r>
      <w:r>
        <w:rPr>
          <w:rFonts w:ascii="Times New Roman" w:hAnsi="Times New Roman"/>
          <w:sz w:val="22"/>
        </w:rPr>
        <w:t>384G</w:t>
      </w:r>
      <w:r>
        <w:rPr>
          <w:rFonts w:ascii="Times New Roman" w:hAnsi="Times New Roman"/>
          <w:sz w:val="22"/>
        </w:rPr>
        <w:t>内存，</w:t>
      </w:r>
      <w:r>
        <w:rPr>
          <w:rFonts w:ascii="Times New Roman" w:hAnsi="Times New Roman"/>
          <w:sz w:val="22"/>
        </w:rPr>
        <w:t>10TB</w:t>
      </w:r>
      <w:r>
        <w:rPr>
          <w:rFonts w:ascii="Times New Roman" w:hAnsi="Times New Roman"/>
          <w:sz w:val="22"/>
        </w:rPr>
        <w:t>硬盘，含操作系统软件，具备万兆网互联环境；</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满足与市局、市交警总队系统互联的标准要求，保证系统兼容性和运行可靠性。</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硬盘</w:t>
      </w:r>
      <w:proofErr w:type="gramStart"/>
      <w:r>
        <w:rPr>
          <w:rFonts w:ascii="Times New Roman" w:hAnsi="Times New Roman"/>
          <w:sz w:val="22"/>
        </w:rPr>
        <w:t>不</w:t>
      </w:r>
      <w:proofErr w:type="gramEnd"/>
      <w:r>
        <w:rPr>
          <w:rFonts w:ascii="Times New Roman" w:hAnsi="Times New Roman"/>
          <w:sz w:val="22"/>
        </w:rPr>
        <w:t>返还服务，三年</w:t>
      </w:r>
      <w:r>
        <w:rPr>
          <w:rFonts w:ascii="Times New Roman" w:hAnsi="Times New Roman"/>
          <w:sz w:val="22"/>
          <w:lang w:eastAsia="zh-Hans"/>
        </w:rPr>
        <w:t>免费</w:t>
      </w:r>
      <w:r>
        <w:rPr>
          <w:rFonts w:ascii="Times New Roman" w:hAnsi="Times New Roman"/>
          <w:sz w:val="22"/>
        </w:rPr>
        <w:t>维保</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116" w:name="_Toc144476804"/>
      <w:r>
        <w:rPr>
          <w:rFonts w:ascii="Times New Roman" w:hAnsi="Times New Roman" w:hint="eastAsia"/>
          <w:color w:val="000000"/>
          <w:sz w:val="22"/>
        </w:rPr>
        <w:t xml:space="preserve">10.3.2 </w:t>
      </w:r>
      <w:r>
        <w:rPr>
          <w:rFonts w:ascii="Times New Roman" w:hAnsi="Times New Roman" w:hint="eastAsia"/>
          <w:color w:val="000000"/>
          <w:sz w:val="22"/>
        </w:rPr>
        <w:t>单点信号机联网建设相关设备</w:t>
      </w:r>
      <w:bookmarkEnd w:id="116"/>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7" w:name="_Toc144476805"/>
      <w:r>
        <w:rPr>
          <w:rFonts w:ascii="Times New Roman" w:hAnsi="Times New Roman"/>
          <w:sz w:val="22"/>
        </w:rPr>
        <w:t>10.3.2.1</w:t>
      </w:r>
      <w:r>
        <w:rPr>
          <w:rFonts w:ascii="Times New Roman" w:hAnsi="Times New Roman"/>
          <w:sz w:val="22"/>
        </w:rPr>
        <w:t>国产信号机</w:t>
      </w:r>
      <w:bookmarkEnd w:id="117"/>
    </w:p>
    <w:p w:rsidR="00B67D89" w:rsidRDefault="00B67D89" w:rsidP="00B67D89">
      <w:pPr>
        <w:pStyle w:val="3d"/>
        <w:ind w:firstLine="440"/>
        <w:rPr>
          <w:rFonts w:ascii="宋体" w:hAnsi="宋体" w:cs="宋体"/>
          <w:sz w:val="22"/>
        </w:rPr>
      </w:pPr>
      <w:r>
        <w:rPr>
          <w:rFonts w:ascii="宋体" w:hAnsi="宋体" w:cs="宋体" w:hint="eastAsia"/>
          <w:sz w:val="22"/>
        </w:rPr>
        <w:t>满足《道路交通信号控制机》</w:t>
      </w:r>
      <w:r>
        <w:rPr>
          <w:rFonts w:ascii="Times New Roman" w:hAnsi="Times New Roman" w:hint="eastAsia"/>
          <w:sz w:val="22"/>
        </w:rPr>
        <w:t>（</w:t>
      </w:r>
      <w:r>
        <w:rPr>
          <w:rFonts w:ascii="Times New Roman" w:hAnsi="Times New Roman" w:hint="eastAsia"/>
          <w:sz w:val="22"/>
        </w:rPr>
        <w:t>GB25280-2016</w:t>
      </w:r>
      <w:r>
        <w:rPr>
          <w:rFonts w:ascii="Times New Roman" w:hAnsi="Times New Roman" w:hint="eastAsia"/>
          <w:sz w:val="22"/>
        </w:rPr>
        <w:t>）的</w:t>
      </w:r>
      <w:r>
        <w:rPr>
          <w:rFonts w:ascii="宋体" w:hAnsi="宋体" w:cs="宋体" w:hint="eastAsia"/>
          <w:sz w:val="22"/>
        </w:rPr>
        <w:t>规范，与浦东国产信号机上位平台兼容，具备协调控制的交通信号控制机。还应满足以下性能要求：</w:t>
      </w:r>
    </w:p>
    <w:p w:rsidR="00B67D89" w:rsidRDefault="00B67D89" w:rsidP="00B67D89">
      <w:pPr>
        <w:spacing w:line="288" w:lineRule="auto"/>
        <w:ind w:firstLineChars="200" w:firstLine="440"/>
        <w:rPr>
          <w:sz w:val="22"/>
        </w:rPr>
      </w:pPr>
      <w:r>
        <w:rPr>
          <w:rFonts w:hint="eastAsia"/>
          <w:sz w:val="22"/>
        </w:rPr>
        <w:t>控制运行模式：</w:t>
      </w:r>
    </w:p>
    <w:p w:rsidR="00B67D89" w:rsidRDefault="00B67D89" w:rsidP="00B67D89">
      <w:pPr>
        <w:spacing w:line="288" w:lineRule="auto"/>
        <w:ind w:firstLineChars="200" w:firstLine="440"/>
        <w:rPr>
          <w:sz w:val="22"/>
        </w:rPr>
      </w:pPr>
      <w:r>
        <w:rPr>
          <w:rFonts w:hint="eastAsia"/>
          <w:sz w:val="22"/>
        </w:rPr>
        <w:t>具备手动、定时、车辆感应、人行道定时</w:t>
      </w:r>
      <w:r>
        <w:rPr>
          <w:rFonts w:hint="eastAsia"/>
          <w:sz w:val="22"/>
        </w:rPr>
        <w:t>/</w:t>
      </w:r>
      <w:r>
        <w:rPr>
          <w:rFonts w:hint="eastAsia"/>
          <w:sz w:val="22"/>
        </w:rPr>
        <w:t>车辆感应；</w:t>
      </w:r>
    </w:p>
    <w:p w:rsidR="00B67D89" w:rsidRDefault="00B67D89" w:rsidP="00B67D89">
      <w:pPr>
        <w:spacing w:line="288" w:lineRule="auto"/>
        <w:ind w:firstLineChars="200" w:firstLine="440"/>
        <w:rPr>
          <w:sz w:val="22"/>
        </w:rPr>
      </w:pPr>
      <w:r>
        <w:rPr>
          <w:rFonts w:hint="eastAsia"/>
          <w:sz w:val="22"/>
        </w:rPr>
        <w:t>能够无线</w:t>
      </w:r>
      <w:proofErr w:type="gramStart"/>
      <w:r>
        <w:rPr>
          <w:rFonts w:hint="eastAsia"/>
          <w:sz w:val="22"/>
        </w:rPr>
        <w:t>缆</w:t>
      </w:r>
      <w:proofErr w:type="gramEnd"/>
      <w:r>
        <w:rPr>
          <w:rFonts w:hint="eastAsia"/>
          <w:sz w:val="22"/>
        </w:rPr>
        <w:t>降级协调（包括有限的车辆感应）；</w:t>
      </w:r>
    </w:p>
    <w:p w:rsidR="00B67D89" w:rsidRDefault="00B67D89" w:rsidP="00B67D89">
      <w:pPr>
        <w:spacing w:line="288" w:lineRule="auto"/>
        <w:ind w:firstLineChars="200" w:firstLine="440"/>
        <w:rPr>
          <w:sz w:val="22"/>
        </w:rPr>
      </w:pPr>
      <w:r>
        <w:rPr>
          <w:rFonts w:hint="eastAsia"/>
          <w:sz w:val="22"/>
        </w:rPr>
        <w:t>具备远程连接控制功能，可升级到系统控制；</w:t>
      </w:r>
    </w:p>
    <w:p w:rsidR="00B67D89" w:rsidRDefault="00B67D89" w:rsidP="00B67D89">
      <w:pPr>
        <w:spacing w:line="288" w:lineRule="auto"/>
        <w:ind w:firstLineChars="200" w:firstLine="440"/>
        <w:rPr>
          <w:sz w:val="22"/>
        </w:rPr>
      </w:pPr>
      <w:r>
        <w:rPr>
          <w:rFonts w:hint="eastAsia"/>
          <w:sz w:val="22"/>
        </w:rPr>
        <w:t>能够为相邻路口提供车</w:t>
      </w:r>
      <w:r>
        <w:rPr>
          <w:rFonts w:hint="eastAsia"/>
          <w:sz w:val="22"/>
        </w:rPr>
        <w:t>/</w:t>
      </w:r>
      <w:r>
        <w:rPr>
          <w:rFonts w:hint="eastAsia"/>
          <w:sz w:val="22"/>
        </w:rPr>
        <w:t>人信号连接、姊妹连接；</w:t>
      </w:r>
    </w:p>
    <w:p w:rsidR="00B67D89" w:rsidRDefault="00B67D89" w:rsidP="00B67D89">
      <w:pPr>
        <w:spacing w:line="288" w:lineRule="auto"/>
        <w:ind w:firstLineChars="200" w:firstLine="440"/>
        <w:rPr>
          <w:sz w:val="22"/>
        </w:rPr>
      </w:pPr>
      <w:r>
        <w:rPr>
          <w:rFonts w:hint="eastAsia"/>
          <w:sz w:val="22"/>
        </w:rPr>
        <w:t>具备紧急呼叫、公共</w:t>
      </w:r>
      <w:r>
        <w:rPr>
          <w:rFonts w:hint="eastAsia"/>
          <w:sz w:val="22"/>
        </w:rPr>
        <w:t>/</w:t>
      </w:r>
      <w:r>
        <w:rPr>
          <w:rFonts w:hint="eastAsia"/>
          <w:sz w:val="22"/>
        </w:rPr>
        <w:t>紧急优先、黄闪、待机等。</w:t>
      </w:r>
    </w:p>
    <w:p w:rsidR="00B67D89" w:rsidRDefault="00B67D89" w:rsidP="00B67D89">
      <w:pPr>
        <w:spacing w:line="288" w:lineRule="auto"/>
        <w:ind w:firstLineChars="200" w:firstLine="440"/>
        <w:rPr>
          <w:sz w:val="22"/>
        </w:rPr>
      </w:pPr>
      <w:r>
        <w:rPr>
          <w:rFonts w:hint="eastAsia"/>
          <w:sz w:val="22"/>
        </w:rPr>
        <w:t>与上位机通讯：</w:t>
      </w:r>
    </w:p>
    <w:p w:rsidR="00B67D89" w:rsidRDefault="00B67D89" w:rsidP="00B67D89">
      <w:pPr>
        <w:spacing w:line="288" w:lineRule="auto"/>
        <w:ind w:firstLineChars="200" w:firstLine="440"/>
        <w:rPr>
          <w:sz w:val="22"/>
        </w:rPr>
      </w:pPr>
      <w:r>
        <w:rPr>
          <w:rFonts w:hint="eastAsia"/>
          <w:sz w:val="22"/>
        </w:rPr>
        <w:t>具备至少一个</w:t>
      </w:r>
      <w:r>
        <w:rPr>
          <w:rFonts w:hint="eastAsia"/>
          <w:sz w:val="22"/>
        </w:rPr>
        <w:t xml:space="preserve">10/100 Base-T </w:t>
      </w:r>
      <w:r>
        <w:rPr>
          <w:rFonts w:hint="eastAsia"/>
          <w:sz w:val="22"/>
        </w:rPr>
        <w:t>以太网接口（</w:t>
      </w:r>
      <w:r>
        <w:rPr>
          <w:rFonts w:hint="eastAsia"/>
          <w:sz w:val="22"/>
        </w:rPr>
        <w:t>RJ-45</w:t>
      </w:r>
      <w:r>
        <w:rPr>
          <w:rFonts w:hint="eastAsia"/>
          <w:sz w:val="22"/>
        </w:rPr>
        <w:t>）通讯接口；</w:t>
      </w:r>
    </w:p>
    <w:p w:rsidR="00B67D89" w:rsidRDefault="00B67D89" w:rsidP="00B67D89">
      <w:pPr>
        <w:spacing w:line="288" w:lineRule="auto"/>
        <w:ind w:firstLineChars="200" w:firstLine="440"/>
        <w:rPr>
          <w:sz w:val="22"/>
        </w:rPr>
      </w:pPr>
      <w:r>
        <w:rPr>
          <w:rFonts w:hint="eastAsia"/>
          <w:sz w:val="22"/>
        </w:rPr>
        <w:t>具备至少二个</w:t>
      </w:r>
      <w:r>
        <w:rPr>
          <w:rFonts w:hint="eastAsia"/>
          <w:sz w:val="22"/>
        </w:rPr>
        <w:t>EIA RS-232C</w:t>
      </w:r>
      <w:r>
        <w:rPr>
          <w:rFonts w:hint="eastAsia"/>
          <w:sz w:val="22"/>
        </w:rPr>
        <w:t>（</w:t>
      </w:r>
      <w:r>
        <w:rPr>
          <w:rFonts w:hint="eastAsia"/>
          <w:sz w:val="22"/>
        </w:rPr>
        <w:t>DB-9</w:t>
      </w:r>
      <w:r>
        <w:rPr>
          <w:rFonts w:hint="eastAsia"/>
          <w:sz w:val="22"/>
        </w:rPr>
        <w:t>）通讯接口。</w:t>
      </w:r>
    </w:p>
    <w:p w:rsidR="00B67D89" w:rsidRDefault="00B67D89" w:rsidP="00B67D89">
      <w:pPr>
        <w:spacing w:line="288" w:lineRule="auto"/>
        <w:ind w:firstLineChars="200" w:firstLine="440"/>
        <w:rPr>
          <w:sz w:val="22"/>
        </w:rPr>
      </w:pPr>
      <w:r>
        <w:rPr>
          <w:rFonts w:hint="eastAsia"/>
          <w:sz w:val="22"/>
        </w:rPr>
        <w:t>智能</w:t>
      </w:r>
      <w:r>
        <w:rPr>
          <w:rFonts w:hint="eastAsia"/>
          <w:sz w:val="22"/>
        </w:rPr>
        <w:t>/</w:t>
      </w:r>
      <w:r>
        <w:rPr>
          <w:rFonts w:hint="eastAsia"/>
          <w:sz w:val="22"/>
        </w:rPr>
        <w:t>可扩展性外部接口：</w:t>
      </w:r>
    </w:p>
    <w:p w:rsidR="00B67D89" w:rsidRDefault="00B67D89" w:rsidP="00B67D89">
      <w:pPr>
        <w:spacing w:line="288" w:lineRule="auto"/>
        <w:ind w:firstLineChars="200" w:firstLine="440"/>
        <w:rPr>
          <w:sz w:val="22"/>
        </w:rPr>
      </w:pPr>
      <w:r>
        <w:rPr>
          <w:rFonts w:hint="eastAsia"/>
          <w:sz w:val="22"/>
        </w:rPr>
        <w:t>RS232</w:t>
      </w:r>
      <w:r>
        <w:rPr>
          <w:rFonts w:hint="eastAsia"/>
          <w:sz w:val="22"/>
        </w:rPr>
        <w:t>、</w:t>
      </w:r>
      <w:r>
        <w:rPr>
          <w:rFonts w:hint="eastAsia"/>
          <w:sz w:val="22"/>
        </w:rPr>
        <w:t>RS485</w:t>
      </w:r>
      <w:r>
        <w:rPr>
          <w:rFonts w:hint="eastAsia"/>
          <w:sz w:val="22"/>
        </w:rPr>
        <w:t>和</w:t>
      </w:r>
      <w:r>
        <w:rPr>
          <w:rFonts w:hint="eastAsia"/>
          <w:sz w:val="22"/>
        </w:rPr>
        <w:t>I/O</w:t>
      </w:r>
      <w:r>
        <w:rPr>
          <w:rFonts w:hint="eastAsia"/>
          <w:sz w:val="22"/>
        </w:rPr>
        <w:t>端口提供给控制器外部设备控制。如可变标志等；</w:t>
      </w:r>
    </w:p>
    <w:p w:rsidR="00B67D89" w:rsidRDefault="00B67D89" w:rsidP="00B67D89">
      <w:pPr>
        <w:spacing w:line="288" w:lineRule="auto"/>
        <w:ind w:firstLineChars="200" w:firstLine="440"/>
        <w:rPr>
          <w:sz w:val="22"/>
        </w:rPr>
      </w:pPr>
      <w:r>
        <w:rPr>
          <w:rFonts w:hint="eastAsia"/>
          <w:sz w:val="22"/>
        </w:rPr>
        <w:t>灯组驱动输出：</w:t>
      </w:r>
    </w:p>
    <w:p w:rsidR="00B67D89" w:rsidRDefault="00B67D89" w:rsidP="00B67D89">
      <w:pPr>
        <w:spacing w:line="288" w:lineRule="auto"/>
        <w:ind w:firstLineChars="200" w:firstLine="440"/>
        <w:rPr>
          <w:sz w:val="22"/>
        </w:rPr>
      </w:pPr>
      <w:r>
        <w:rPr>
          <w:rFonts w:hint="eastAsia"/>
          <w:sz w:val="22"/>
        </w:rPr>
        <w:t>灯组输出数：应具备</w:t>
      </w:r>
      <w:r>
        <w:rPr>
          <w:rFonts w:hint="eastAsia"/>
          <w:sz w:val="22"/>
        </w:rPr>
        <w:t>16</w:t>
      </w:r>
      <w:r>
        <w:rPr>
          <w:rFonts w:hint="eastAsia"/>
          <w:sz w:val="22"/>
        </w:rPr>
        <w:t>组，可扩展到</w:t>
      </w:r>
      <w:r>
        <w:rPr>
          <w:rFonts w:hint="eastAsia"/>
          <w:sz w:val="22"/>
        </w:rPr>
        <w:t>32</w:t>
      </w:r>
      <w:r>
        <w:rPr>
          <w:rFonts w:hint="eastAsia"/>
          <w:sz w:val="22"/>
        </w:rPr>
        <w:t>组</w:t>
      </w:r>
    </w:p>
    <w:p w:rsidR="00B67D89" w:rsidRDefault="00B67D89" w:rsidP="00B67D89">
      <w:pPr>
        <w:spacing w:line="288" w:lineRule="auto"/>
        <w:ind w:firstLineChars="200" w:firstLine="440"/>
        <w:rPr>
          <w:sz w:val="22"/>
        </w:rPr>
      </w:pPr>
      <w:r>
        <w:rPr>
          <w:rFonts w:hint="eastAsia"/>
          <w:sz w:val="22"/>
        </w:rPr>
        <w:t>所有灯组可编程定义为机动车灯、行人灯或其他需要输出；</w:t>
      </w:r>
    </w:p>
    <w:p w:rsidR="00B67D89" w:rsidRDefault="00B67D89" w:rsidP="00B67D89">
      <w:pPr>
        <w:spacing w:line="288" w:lineRule="auto"/>
        <w:ind w:firstLineChars="200" w:firstLine="440"/>
        <w:rPr>
          <w:sz w:val="22"/>
        </w:rPr>
      </w:pPr>
      <w:r>
        <w:rPr>
          <w:rFonts w:hint="eastAsia"/>
          <w:sz w:val="22"/>
        </w:rPr>
        <w:t>灯组的任何输出端子都可作为行人等待输出；</w:t>
      </w:r>
    </w:p>
    <w:p w:rsidR="00B67D89" w:rsidRDefault="00B67D89" w:rsidP="00B67D89">
      <w:pPr>
        <w:spacing w:line="288" w:lineRule="auto"/>
        <w:ind w:firstLineChars="200" w:firstLine="440"/>
        <w:rPr>
          <w:sz w:val="22"/>
        </w:rPr>
      </w:pPr>
      <w:r>
        <w:rPr>
          <w:rFonts w:hint="eastAsia"/>
          <w:sz w:val="22"/>
        </w:rPr>
        <w:t>灯组负载：</w:t>
      </w:r>
    </w:p>
    <w:p w:rsidR="00B67D89" w:rsidRDefault="00B67D89" w:rsidP="00B67D89">
      <w:pPr>
        <w:spacing w:line="288" w:lineRule="auto"/>
        <w:ind w:firstLineChars="200" w:firstLine="440"/>
        <w:rPr>
          <w:sz w:val="22"/>
        </w:rPr>
      </w:pPr>
      <w:r>
        <w:rPr>
          <w:rFonts w:hint="eastAsia"/>
          <w:sz w:val="22"/>
        </w:rPr>
        <w:t>每一输出额定功率：</w:t>
      </w:r>
      <w:r>
        <w:rPr>
          <w:rFonts w:hint="eastAsia"/>
          <w:sz w:val="22"/>
        </w:rPr>
        <w:t>5A</w:t>
      </w:r>
      <w:r>
        <w:rPr>
          <w:rFonts w:hint="eastAsia"/>
          <w:sz w:val="22"/>
        </w:rPr>
        <w:t>；</w:t>
      </w:r>
    </w:p>
    <w:p w:rsidR="00B67D89" w:rsidRDefault="00B67D89" w:rsidP="00B67D89">
      <w:pPr>
        <w:spacing w:line="288" w:lineRule="auto"/>
        <w:ind w:firstLineChars="200" w:firstLine="440"/>
        <w:rPr>
          <w:sz w:val="22"/>
        </w:rPr>
      </w:pPr>
      <w:r>
        <w:rPr>
          <w:rFonts w:hint="eastAsia"/>
          <w:sz w:val="22"/>
        </w:rPr>
        <w:t>可接灯种类：白炽灯、石英卤素灯、</w:t>
      </w:r>
      <w:r>
        <w:rPr>
          <w:rFonts w:hint="eastAsia"/>
          <w:sz w:val="22"/>
        </w:rPr>
        <w:t>LED</w:t>
      </w:r>
      <w:r>
        <w:rPr>
          <w:rFonts w:hint="eastAsia"/>
          <w:sz w:val="22"/>
        </w:rPr>
        <w:t>灯等；</w:t>
      </w:r>
    </w:p>
    <w:p w:rsidR="00B67D89" w:rsidRDefault="00B67D89" w:rsidP="00B67D89">
      <w:pPr>
        <w:spacing w:line="288" w:lineRule="auto"/>
        <w:ind w:firstLineChars="200" w:firstLine="440"/>
        <w:rPr>
          <w:sz w:val="22"/>
        </w:rPr>
      </w:pPr>
      <w:r>
        <w:rPr>
          <w:rFonts w:hint="eastAsia"/>
          <w:sz w:val="22"/>
        </w:rPr>
        <w:t>每一灯组每一颜色（红、黄、绿）均有保险熔丝</w:t>
      </w:r>
    </w:p>
    <w:p w:rsidR="00B67D89" w:rsidRDefault="00B67D89" w:rsidP="00B67D89">
      <w:pPr>
        <w:spacing w:line="288" w:lineRule="auto"/>
        <w:ind w:firstLineChars="200" w:firstLine="440"/>
        <w:rPr>
          <w:sz w:val="22"/>
        </w:rPr>
      </w:pPr>
      <w:r>
        <w:rPr>
          <w:rFonts w:hint="eastAsia"/>
          <w:sz w:val="22"/>
        </w:rPr>
        <w:t>降级黄闪：</w:t>
      </w:r>
    </w:p>
    <w:p w:rsidR="00B67D89" w:rsidRDefault="00B67D89" w:rsidP="00B67D89">
      <w:pPr>
        <w:spacing w:line="288" w:lineRule="auto"/>
        <w:ind w:firstLineChars="200" w:firstLine="440"/>
        <w:rPr>
          <w:sz w:val="22"/>
        </w:rPr>
      </w:pPr>
      <w:r>
        <w:rPr>
          <w:rFonts w:hint="eastAsia"/>
          <w:sz w:val="22"/>
        </w:rPr>
        <w:t>独立的</w:t>
      </w:r>
      <w:proofErr w:type="gramStart"/>
      <w:r>
        <w:rPr>
          <w:rFonts w:hint="eastAsia"/>
          <w:sz w:val="22"/>
        </w:rPr>
        <w:t>硬件黄闪器</w:t>
      </w:r>
      <w:proofErr w:type="gramEnd"/>
      <w:r>
        <w:rPr>
          <w:rFonts w:hint="eastAsia"/>
          <w:sz w:val="22"/>
        </w:rPr>
        <w:t>，不依靠</w:t>
      </w:r>
      <w:r>
        <w:rPr>
          <w:rFonts w:hint="eastAsia"/>
          <w:sz w:val="22"/>
        </w:rPr>
        <w:t>CPU</w:t>
      </w:r>
      <w:r>
        <w:rPr>
          <w:rFonts w:hint="eastAsia"/>
          <w:sz w:val="22"/>
        </w:rPr>
        <w:t>、软件黄闪，提高安全性；</w:t>
      </w:r>
    </w:p>
    <w:p w:rsidR="00B67D89" w:rsidRDefault="00B67D89" w:rsidP="00B67D89">
      <w:pPr>
        <w:spacing w:line="288" w:lineRule="auto"/>
        <w:ind w:firstLineChars="200" w:firstLine="440"/>
        <w:rPr>
          <w:sz w:val="22"/>
        </w:rPr>
      </w:pPr>
      <w:r>
        <w:rPr>
          <w:rFonts w:hint="eastAsia"/>
          <w:sz w:val="22"/>
        </w:rPr>
        <w:t>可选择任何灯组进行红闪；</w:t>
      </w:r>
    </w:p>
    <w:p w:rsidR="00B67D89" w:rsidRDefault="00B67D89" w:rsidP="00B67D89">
      <w:pPr>
        <w:spacing w:line="288" w:lineRule="auto"/>
        <w:ind w:firstLineChars="200" w:firstLine="440"/>
        <w:rPr>
          <w:sz w:val="22"/>
        </w:rPr>
      </w:pPr>
      <w:r>
        <w:rPr>
          <w:rFonts w:hint="eastAsia"/>
          <w:sz w:val="22"/>
        </w:rPr>
        <w:t>信号灯监测：</w:t>
      </w:r>
    </w:p>
    <w:p w:rsidR="00B67D89" w:rsidRDefault="00B67D89" w:rsidP="00B67D89">
      <w:pPr>
        <w:spacing w:line="288" w:lineRule="auto"/>
        <w:ind w:firstLineChars="200" w:firstLine="440"/>
        <w:rPr>
          <w:sz w:val="22"/>
        </w:rPr>
      </w:pPr>
      <w:r>
        <w:rPr>
          <w:rFonts w:hint="eastAsia"/>
          <w:sz w:val="22"/>
        </w:rPr>
        <w:t>通过监测信号灯电压、功率来监视信号灯的状态</w:t>
      </w:r>
    </w:p>
    <w:p w:rsidR="00B67D89" w:rsidRDefault="00B67D89" w:rsidP="00B67D89">
      <w:pPr>
        <w:spacing w:line="288" w:lineRule="auto"/>
        <w:ind w:firstLineChars="200" w:firstLine="440"/>
        <w:rPr>
          <w:sz w:val="22"/>
        </w:rPr>
      </w:pPr>
      <w:r>
        <w:rPr>
          <w:rFonts w:hint="eastAsia"/>
          <w:sz w:val="22"/>
        </w:rPr>
        <w:t>检测器输入：</w:t>
      </w:r>
    </w:p>
    <w:p w:rsidR="00B67D89" w:rsidRDefault="00B67D89" w:rsidP="00B67D89">
      <w:pPr>
        <w:spacing w:line="288" w:lineRule="auto"/>
        <w:ind w:firstLineChars="200" w:firstLine="440"/>
        <w:rPr>
          <w:sz w:val="22"/>
        </w:rPr>
      </w:pPr>
      <w:r>
        <w:rPr>
          <w:rFonts w:hint="eastAsia"/>
          <w:sz w:val="22"/>
        </w:rPr>
        <w:t>最大检测器输入通道：</w:t>
      </w:r>
      <w:r>
        <w:rPr>
          <w:rFonts w:hint="eastAsia"/>
          <w:sz w:val="22"/>
        </w:rPr>
        <w:t>96</w:t>
      </w:r>
    </w:p>
    <w:p w:rsidR="00B67D89" w:rsidRDefault="00B67D89" w:rsidP="00B67D89">
      <w:pPr>
        <w:spacing w:line="288" w:lineRule="auto"/>
        <w:ind w:firstLineChars="200" w:firstLine="440"/>
        <w:rPr>
          <w:sz w:val="22"/>
        </w:rPr>
      </w:pPr>
      <w:r>
        <w:rPr>
          <w:rFonts w:hint="eastAsia"/>
          <w:sz w:val="22"/>
        </w:rPr>
        <w:t>检测器输入包含：车辆感应线圈和干触点接入</w:t>
      </w:r>
    </w:p>
    <w:p w:rsidR="00B67D89" w:rsidRDefault="00B67D89" w:rsidP="00B67D89">
      <w:pPr>
        <w:spacing w:line="288" w:lineRule="auto"/>
        <w:ind w:firstLineChars="200" w:firstLine="440"/>
        <w:rPr>
          <w:sz w:val="22"/>
        </w:rPr>
      </w:pPr>
      <w:r>
        <w:rPr>
          <w:rFonts w:hint="eastAsia"/>
          <w:sz w:val="22"/>
        </w:rPr>
        <w:t>路口数据配置：</w:t>
      </w:r>
    </w:p>
    <w:p w:rsidR="00B67D89" w:rsidRDefault="00B67D89" w:rsidP="00B67D89">
      <w:pPr>
        <w:spacing w:line="288" w:lineRule="auto"/>
        <w:ind w:firstLineChars="200" w:firstLine="440"/>
        <w:rPr>
          <w:sz w:val="22"/>
        </w:rPr>
      </w:pPr>
      <w:r>
        <w:rPr>
          <w:rFonts w:hint="eastAsia"/>
          <w:sz w:val="22"/>
        </w:rPr>
        <w:t>路口基本数据设置存储：采用</w:t>
      </w:r>
      <w:r>
        <w:rPr>
          <w:rFonts w:hint="eastAsia"/>
          <w:sz w:val="22"/>
        </w:rPr>
        <w:t>Flash</w:t>
      </w:r>
      <w:r>
        <w:rPr>
          <w:rFonts w:hint="eastAsia"/>
          <w:sz w:val="22"/>
        </w:rPr>
        <w:t>存储技术，容量不小于</w:t>
      </w:r>
      <w:r>
        <w:rPr>
          <w:rFonts w:hint="eastAsia"/>
          <w:sz w:val="22"/>
        </w:rPr>
        <w:t>8M</w:t>
      </w:r>
      <w:r>
        <w:rPr>
          <w:rFonts w:hint="eastAsia"/>
          <w:sz w:val="22"/>
        </w:rPr>
        <w:t>，可实现无电池供电情况下永久保</w:t>
      </w:r>
      <w:r>
        <w:rPr>
          <w:rFonts w:hint="eastAsia"/>
          <w:sz w:val="22"/>
        </w:rPr>
        <w:lastRenderedPageBreak/>
        <w:t>存；</w:t>
      </w:r>
    </w:p>
    <w:p w:rsidR="00B67D89" w:rsidRDefault="00B67D89" w:rsidP="00B67D89">
      <w:pPr>
        <w:spacing w:line="288" w:lineRule="auto"/>
        <w:ind w:firstLineChars="200" w:firstLine="440"/>
        <w:rPr>
          <w:sz w:val="22"/>
        </w:rPr>
      </w:pPr>
      <w:r>
        <w:rPr>
          <w:rFonts w:hint="eastAsia"/>
          <w:sz w:val="22"/>
        </w:rPr>
        <w:t>防错功能：路口数据设置必须与控制机箱路口号匹配。</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8" w:name="_Toc144476806"/>
      <w:r>
        <w:rPr>
          <w:rFonts w:ascii="Times New Roman" w:hAnsi="Times New Roman" w:hint="eastAsia"/>
          <w:sz w:val="22"/>
        </w:rPr>
        <w:t>10.3.2.2</w:t>
      </w:r>
      <w:r>
        <w:rPr>
          <w:rFonts w:ascii="Times New Roman" w:hAnsi="Times New Roman" w:hint="eastAsia"/>
          <w:sz w:val="22"/>
        </w:rPr>
        <w:t>接入交换机</w:t>
      </w:r>
      <w:bookmarkEnd w:id="118"/>
    </w:p>
    <w:p w:rsidR="00B67D89" w:rsidRDefault="00B67D89" w:rsidP="00B67D89">
      <w:pPr>
        <w:spacing w:line="288" w:lineRule="auto"/>
        <w:ind w:firstLineChars="200" w:firstLine="440"/>
        <w:rPr>
          <w:sz w:val="22"/>
        </w:rPr>
      </w:pPr>
      <w:r>
        <w:rPr>
          <w:rFonts w:hint="eastAsia"/>
          <w:sz w:val="22"/>
        </w:rPr>
        <w:t>4</w:t>
      </w:r>
      <w:r>
        <w:rPr>
          <w:sz w:val="22"/>
        </w:rPr>
        <w:t>8</w:t>
      </w:r>
      <w:r>
        <w:rPr>
          <w:rFonts w:hint="eastAsia"/>
          <w:sz w:val="22"/>
        </w:rPr>
        <w:t>个</w:t>
      </w:r>
      <w:r>
        <w:rPr>
          <w:rFonts w:hint="eastAsia"/>
          <w:sz w:val="22"/>
        </w:rPr>
        <w:t>10/100/1000Base-T</w:t>
      </w:r>
      <w:r>
        <w:rPr>
          <w:rFonts w:hint="eastAsia"/>
          <w:sz w:val="22"/>
        </w:rPr>
        <w:t>以太网端口，</w:t>
      </w:r>
      <w:r>
        <w:rPr>
          <w:rFonts w:hint="eastAsia"/>
          <w:sz w:val="22"/>
        </w:rPr>
        <w:t>4</w:t>
      </w:r>
      <w:r>
        <w:rPr>
          <w:rFonts w:hint="eastAsia"/>
          <w:sz w:val="22"/>
        </w:rPr>
        <w:t>个万兆</w:t>
      </w:r>
      <w:r>
        <w:rPr>
          <w:rFonts w:hint="eastAsia"/>
          <w:sz w:val="22"/>
        </w:rPr>
        <w:t>SFP+</w:t>
      </w:r>
      <w:r>
        <w:rPr>
          <w:rFonts w:hint="eastAsia"/>
          <w:sz w:val="22"/>
        </w:rPr>
        <w:t>，</w:t>
      </w:r>
      <w:r>
        <w:rPr>
          <w:rFonts w:hint="eastAsia"/>
          <w:sz w:val="22"/>
        </w:rPr>
        <w:t>2</w:t>
      </w:r>
      <w:r>
        <w:rPr>
          <w:rFonts w:hint="eastAsia"/>
          <w:sz w:val="22"/>
        </w:rPr>
        <w:t>个</w:t>
      </w:r>
      <w:r>
        <w:rPr>
          <w:rFonts w:hint="eastAsia"/>
          <w:sz w:val="22"/>
        </w:rPr>
        <w:t>QSFP+</w:t>
      </w:r>
      <w:r>
        <w:rPr>
          <w:rFonts w:hint="eastAsia"/>
          <w:sz w:val="22"/>
        </w:rPr>
        <w:t>堆叠口；</w:t>
      </w:r>
    </w:p>
    <w:p w:rsidR="00B67D89" w:rsidRDefault="00B67D89" w:rsidP="00B67D89">
      <w:pPr>
        <w:spacing w:line="288" w:lineRule="auto"/>
        <w:ind w:firstLineChars="200" w:firstLine="440"/>
        <w:rPr>
          <w:sz w:val="22"/>
        </w:rPr>
      </w:pPr>
      <w:r>
        <w:rPr>
          <w:rFonts w:hint="eastAsia"/>
          <w:sz w:val="22"/>
        </w:rPr>
        <w:t>交流或直流供电，电源前置，支持</w:t>
      </w:r>
      <w:r>
        <w:rPr>
          <w:rFonts w:hint="eastAsia"/>
          <w:sz w:val="22"/>
        </w:rPr>
        <w:t>RPS</w:t>
      </w:r>
      <w:r>
        <w:rPr>
          <w:rFonts w:hint="eastAsia"/>
          <w:sz w:val="22"/>
        </w:rPr>
        <w:t>冗余电源；</w:t>
      </w:r>
    </w:p>
    <w:p w:rsidR="00B67D89" w:rsidRDefault="00B67D89" w:rsidP="00B67D89">
      <w:pPr>
        <w:spacing w:line="288" w:lineRule="auto"/>
        <w:ind w:firstLineChars="200" w:firstLine="440"/>
        <w:rPr>
          <w:sz w:val="22"/>
        </w:rPr>
      </w:pPr>
      <w:r>
        <w:rPr>
          <w:rFonts w:hint="eastAsia"/>
          <w:sz w:val="22"/>
        </w:rPr>
        <w:t>交换容量：</w:t>
      </w:r>
      <w:r>
        <w:rPr>
          <w:rFonts w:hint="eastAsia"/>
          <w:sz w:val="22"/>
        </w:rPr>
        <w:t>598Gbps/5.98Tbps</w:t>
      </w:r>
      <w:r>
        <w:rPr>
          <w:rFonts w:hint="eastAsia"/>
          <w:sz w:val="22"/>
        </w:rPr>
        <w:t>；</w:t>
      </w:r>
    </w:p>
    <w:p w:rsidR="00B67D89" w:rsidRDefault="00B67D89" w:rsidP="00B67D89">
      <w:pPr>
        <w:spacing w:line="288" w:lineRule="auto"/>
        <w:ind w:firstLineChars="200" w:firstLine="440"/>
        <w:rPr>
          <w:sz w:val="22"/>
        </w:rPr>
      </w:pPr>
      <w:r>
        <w:rPr>
          <w:rFonts w:hint="eastAsia"/>
          <w:sz w:val="22"/>
        </w:rPr>
        <w:t>包转发率：</w:t>
      </w:r>
      <w:r>
        <w:rPr>
          <w:rFonts w:hint="eastAsia"/>
          <w:sz w:val="22"/>
        </w:rPr>
        <w:t>249Mpps</w:t>
      </w:r>
      <w:r>
        <w:rPr>
          <w:rFonts w:hint="eastAsia"/>
          <w:sz w:val="22"/>
        </w:rPr>
        <w:t>；</w:t>
      </w:r>
    </w:p>
    <w:p w:rsidR="00B67D89" w:rsidRDefault="00B67D89" w:rsidP="00B67D89">
      <w:pPr>
        <w:spacing w:line="288" w:lineRule="auto"/>
        <w:ind w:firstLineChars="200" w:firstLine="440"/>
        <w:rPr>
          <w:sz w:val="22"/>
        </w:rPr>
      </w:pPr>
      <w:r>
        <w:rPr>
          <w:rFonts w:hint="eastAsia"/>
          <w:sz w:val="22"/>
        </w:rPr>
        <w:t>含光模块；</w:t>
      </w:r>
    </w:p>
    <w:p w:rsidR="00B67D89" w:rsidRDefault="00B67D89" w:rsidP="00B67D89">
      <w:pPr>
        <w:spacing w:line="288" w:lineRule="auto"/>
        <w:ind w:firstLineChars="200" w:firstLine="440"/>
        <w:rPr>
          <w:sz w:val="22"/>
        </w:rPr>
      </w:pPr>
      <w:r>
        <w:rPr>
          <w:rFonts w:hint="eastAsia"/>
          <w:sz w:val="22"/>
        </w:rPr>
        <w:t>含光跳</w:t>
      </w:r>
      <w:proofErr w:type="gramStart"/>
      <w:r>
        <w:rPr>
          <w:rFonts w:hint="eastAsia"/>
          <w:sz w:val="22"/>
        </w:rPr>
        <w:t>纤</w:t>
      </w:r>
      <w:proofErr w:type="gramEnd"/>
      <w:r>
        <w:rPr>
          <w:rFonts w:hint="eastAsia"/>
          <w:sz w:val="22"/>
        </w:rPr>
        <w:t>（双芯平行</w:t>
      </w:r>
      <w:proofErr w:type="gramStart"/>
      <w:r>
        <w:rPr>
          <w:rFonts w:hint="eastAsia"/>
          <w:sz w:val="22"/>
        </w:rPr>
        <w:t>纤</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含</w:t>
      </w:r>
      <w:r>
        <w:rPr>
          <w:rFonts w:hint="eastAsia"/>
          <w:sz w:val="22"/>
          <w:lang w:eastAsia="zh-Hans"/>
        </w:rPr>
        <w:t>三</w:t>
      </w:r>
      <w:r>
        <w:rPr>
          <w:rFonts w:hint="eastAsia"/>
          <w:sz w:val="22"/>
        </w:rPr>
        <w:t>年</w:t>
      </w:r>
      <w:r>
        <w:rPr>
          <w:rFonts w:hint="eastAsia"/>
          <w:sz w:val="22"/>
          <w:lang w:eastAsia="zh-Hans"/>
        </w:rPr>
        <w:t>免费</w:t>
      </w:r>
      <w:r>
        <w:rPr>
          <w:rFonts w:hint="eastAsia"/>
          <w:sz w:val="22"/>
        </w:rPr>
        <w:t>保修</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19" w:name="_Toc144476807"/>
      <w:r>
        <w:rPr>
          <w:rFonts w:ascii="Times New Roman" w:hAnsi="Times New Roman" w:hint="eastAsia"/>
          <w:sz w:val="22"/>
        </w:rPr>
        <w:t>10.3.2.3</w:t>
      </w:r>
      <w:r>
        <w:rPr>
          <w:rFonts w:ascii="Times New Roman" w:hAnsi="Times New Roman" w:hint="eastAsia"/>
          <w:sz w:val="22"/>
        </w:rPr>
        <w:t>光纤收发器</w:t>
      </w:r>
      <w:bookmarkEnd w:id="119"/>
    </w:p>
    <w:p w:rsidR="00B67D89" w:rsidRDefault="00B67D89" w:rsidP="00B67D89">
      <w:pPr>
        <w:pStyle w:val="3d"/>
        <w:ind w:leftChars="200" w:left="420" w:firstLineChars="0" w:firstLine="0"/>
        <w:rPr>
          <w:sz w:val="22"/>
        </w:rPr>
      </w:pPr>
      <w:r>
        <w:rPr>
          <w:rFonts w:hint="eastAsia"/>
          <w:sz w:val="22"/>
        </w:rPr>
        <w:t>100M</w:t>
      </w:r>
      <w:r>
        <w:rPr>
          <w:rFonts w:hint="eastAsia"/>
          <w:sz w:val="22"/>
        </w:rPr>
        <w:t>单模，</w:t>
      </w:r>
      <w:r>
        <w:rPr>
          <w:rFonts w:hint="eastAsia"/>
          <w:sz w:val="22"/>
        </w:rPr>
        <w:t>20km</w:t>
      </w:r>
      <w:r>
        <w:rPr>
          <w:rFonts w:hint="eastAsia"/>
          <w:sz w:val="22"/>
        </w:rPr>
        <w:t>，前端内部沟通</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0" w:name="_Toc144476808"/>
      <w:r>
        <w:rPr>
          <w:rFonts w:ascii="Times New Roman" w:hAnsi="Times New Roman" w:hint="eastAsia"/>
          <w:sz w:val="22"/>
        </w:rPr>
        <w:t xml:space="preserve">10.3.2.4 </w:t>
      </w:r>
      <w:r>
        <w:rPr>
          <w:rFonts w:ascii="Times New Roman" w:hAnsi="Times New Roman" w:hint="eastAsia"/>
          <w:sz w:val="22"/>
        </w:rPr>
        <w:t>光调制解调器</w:t>
      </w:r>
      <w:bookmarkEnd w:id="120"/>
    </w:p>
    <w:p w:rsidR="00B67D89" w:rsidRDefault="00B67D89" w:rsidP="00B67D89">
      <w:pPr>
        <w:spacing w:line="288" w:lineRule="auto"/>
        <w:ind w:firstLineChars="200" w:firstLine="440"/>
        <w:rPr>
          <w:sz w:val="22"/>
        </w:rPr>
      </w:pPr>
      <w:r>
        <w:rPr>
          <w:rFonts w:hint="eastAsia"/>
          <w:sz w:val="22"/>
        </w:rPr>
        <w:t>光波长：波长</w:t>
      </w:r>
      <w:r>
        <w:rPr>
          <w:rFonts w:hint="eastAsia"/>
          <w:sz w:val="22"/>
        </w:rPr>
        <w:t>1310nm/1550nm</w:t>
      </w:r>
    </w:p>
    <w:p w:rsidR="00B67D89" w:rsidRDefault="00B67D89" w:rsidP="00B67D89">
      <w:pPr>
        <w:spacing w:line="288" w:lineRule="auto"/>
        <w:ind w:firstLineChars="200" w:firstLine="440"/>
        <w:rPr>
          <w:sz w:val="22"/>
        </w:rPr>
      </w:pPr>
      <w:r>
        <w:rPr>
          <w:rFonts w:hint="eastAsia"/>
          <w:sz w:val="22"/>
        </w:rPr>
        <w:t>发送光功率：不小于</w:t>
      </w:r>
      <w:r>
        <w:rPr>
          <w:rFonts w:hint="eastAsia"/>
          <w:sz w:val="22"/>
        </w:rPr>
        <w:t>-10dBm</w:t>
      </w:r>
      <w:r>
        <w:rPr>
          <w:rFonts w:hint="eastAsia"/>
          <w:sz w:val="22"/>
        </w:rPr>
        <w:t>、接收灵敏度：不大于</w:t>
      </w:r>
      <w:r>
        <w:rPr>
          <w:rFonts w:hint="eastAsia"/>
          <w:sz w:val="22"/>
        </w:rPr>
        <w:t>-37dBm</w:t>
      </w:r>
    </w:p>
    <w:p w:rsidR="00B67D89" w:rsidRDefault="00B67D89" w:rsidP="00B67D89">
      <w:pPr>
        <w:spacing w:line="288" w:lineRule="auto"/>
        <w:ind w:firstLineChars="200" w:firstLine="440"/>
        <w:rPr>
          <w:sz w:val="22"/>
        </w:rPr>
      </w:pPr>
      <w:r>
        <w:rPr>
          <w:rFonts w:hint="eastAsia"/>
          <w:sz w:val="22"/>
        </w:rPr>
        <w:t>连接方式：</w:t>
      </w:r>
      <w:r>
        <w:rPr>
          <w:rFonts w:hint="eastAsia"/>
          <w:sz w:val="22"/>
        </w:rPr>
        <w:t>FC</w:t>
      </w:r>
    </w:p>
    <w:p w:rsidR="00B67D89" w:rsidRDefault="00B67D89" w:rsidP="00B67D89">
      <w:pPr>
        <w:spacing w:line="288" w:lineRule="auto"/>
        <w:ind w:firstLineChars="200" w:firstLine="440"/>
        <w:rPr>
          <w:sz w:val="22"/>
        </w:rPr>
      </w:pPr>
      <w:r>
        <w:rPr>
          <w:rFonts w:hint="eastAsia"/>
          <w:sz w:val="22"/>
        </w:rPr>
        <w:t>E1</w:t>
      </w:r>
      <w:r>
        <w:rPr>
          <w:rFonts w:hint="eastAsia"/>
          <w:sz w:val="22"/>
        </w:rPr>
        <w:t>接口，标称比特率：</w:t>
      </w:r>
      <w:r>
        <w:rPr>
          <w:rFonts w:hint="eastAsia"/>
          <w:sz w:val="22"/>
        </w:rPr>
        <w:t>2048Kbit/s</w:t>
      </w:r>
    </w:p>
    <w:p w:rsidR="00B67D89" w:rsidRDefault="00B67D89" w:rsidP="00B67D89">
      <w:pPr>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1" w:name="_Toc144476809"/>
      <w:r>
        <w:rPr>
          <w:rFonts w:ascii="Times New Roman" w:hAnsi="Times New Roman" w:hint="eastAsia"/>
          <w:sz w:val="22"/>
        </w:rPr>
        <w:t>10.3.2.5 IP</w:t>
      </w:r>
      <w:r>
        <w:rPr>
          <w:rFonts w:ascii="Times New Roman" w:hAnsi="Times New Roman" w:hint="eastAsia"/>
          <w:sz w:val="22"/>
        </w:rPr>
        <w:t>板卡</w:t>
      </w:r>
      <w:bookmarkEnd w:id="121"/>
    </w:p>
    <w:p w:rsidR="00B67D89" w:rsidRDefault="00B67D89" w:rsidP="00B67D89">
      <w:pPr>
        <w:spacing w:line="288" w:lineRule="auto"/>
        <w:ind w:firstLineChars="200" w:firstLine="440"/>
        <w:rPr>
          <w:sz w:val="22"/>
        </w:rPr>
      </w:pPr>
      <w:r>
        <w:rPr>
          <w:rFonts w:hint="eastAsia"/>
          <w:sz w:val="22"/>
        </w:rPr>
        <w:t>ERNI SMC</w:t>
      </w:r>
      <w:r>
        <w:rPr>
          <w:rFonts w:hint="eastAsia"/>
          <w:sz w:val="22"/>
        </w:rPr>
        <w:t>插入式连接器；</w:t>
      </w:r>
    </w:p>
    <w:p w:rsidR="00B67D89" w:rsidRDefault="00B67D89" w:rsidP="00B67D89">
      <w:pPr>
        <w:spacing w:line="288" w:lineRule="auto"/>
        <w:ind w:firstLineChars="200" w:firstLine="440"/>
        <w:rPr>
          <w:sz w:val="22"/>
        </w:rPr>
      </w:pPr>
      <w:r>
        <w:rPr>
          <w:rFonts w:hint="eastAsia"/>
          <w:sz w:val="22"/>
        </w:rPr>
        <w:t>通过</w:t>
      </w:r>
      <w:r>
        <w:rPr>
          <w:rFonts w:hint="eastAsia"/>
          <w:sz w:val="22"/>
        </w:rPr>
        <w:t>Modbus RTU/</w:t>
      </w:r>
      <w:r>
        <w:rPr>
          <w:rFonts w:hint="eastAsia"/>
          <w:sz w:val="22"/>
        </w:rPr>
        <w:t>端子可任意配置；</w:t>
      </w:r>
    </w:p>
    <w:p w:rsidR="00B67D89" w:rsidRDefault="00B67D89" w:rsidP="00B67D89">
      <w:pPr>
        <w:spacing w:line="288" w:lineRule="auto"/>
        <w:ind w:firstLineChars="200" w:firstLine="440"/>
        <w:rPr>
          <w:sz w:val="22"/>
        </w:rPr>
      </w:pPr>
      <w:r>
        <w:rPr>
          <w:rFonts w:hint="eastAsia"/>
          <w:sz w:val="22"/>
        </w:rPr>
        <w:t>具备工业以太网插头</w:t>
      </w:r>
      <w:r>
        <w:rPr>
          <w:rFonts w:hint="eastAsia"/>
          <w:sz w:val="22"/>
        </w:rPr>
        <w:t>RJ45</w:t>
      </w:r>
      <w:r>
        <w:rPr>
          <w:rFonts w:hint="eastAsia"/>
          <w:sz w:val="22"/>
        </w:rPr>
        <w:t>；</w:t>
      </w:r>
    </w:p>
    <w:p w:rsidR="00B67D89" w:rsidRDefault="00B67D89" w:rsidP="00B67D89">
      <w:pPr>
        <w:spacing w:line="288" w:lineRule="auto"/>
        <w:ind w:firstLineChars="200" w:firstLine="440"/>
        <w:rPr>
          <w:sz w:val="22"/>
        </w:rPr>
      </w:pPr>
      <w:r>
        <w:rPr>
          <w:rFonts w:hint="eastAsia"/>
          <w:sz w:val="22"/>
        </w:rPr>
        <w:t>指示灯</w:t>
      </w:r>
      <w:r>
        <w:rPr>
          <w:rFonts w:hint="eastAsia"/>
          <w:sz w:val="22"/>
        </w:rPr>
        <w:t>LED</w:t>
      </w:r>
      <w:r>
        <w:rPr>
          <w:rFonts w:hint="eastAsia"/>
          <w:sz w:val="22"/>
        </w:rPr>
        <w:t>；</w:t>
      </w:r>
    </w:p>
    <w:p w:rsidR="00B67D89" w:rsidRDefault="00B67D89" w:rsidP="00B67D89">
      <w:pPr>
        <w:spacing w:line="288" w:lineRule="auto"/>
        <w:ind w:firstLineChars="200" w:firstLine="440"/>
        <w:rPr>
          <w:sz w:val="22"/>
        </w:rPr>
      </w:pPr>
      <w:r>
        <w:rPr>
          <w:rFonts w:hint="eastAsia"/>
          <w:sz w:val="22"/>
        </w:rPr>
        <w:t>环形拓扑选项；</w:t>
      </w:r>
    </w:p>
    <w:p w:rsidR="00B67D89" w:rsidRDefault="00B67D89" w:rsidP="00B67D89">
      <w:pPr>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2" w:name="_Toc144476810"/>
      <w:r>
        <w:rPr>
          <w:rFonts w:ascii="Times New Roman" w:hAnsi="Times New Roman" w:hint="eastAsia"/>
          <w:sz w:val="22"/>
        </w:rPr>
        <w:t>10.3.2.6</w:t>
      </w:r>
      <w:r>
        <w:rPr>
          <w:rFonts w:ascii="Times New Roman" w:hAnsi="Times New Roman" w:hint="eastAsia"/>
          <w:sz w:val="22"/>
        </w:rPr>
        <w:t>工业交换机</w:t>
      </w:r>
      <w:r>
        <w:rPr>
          <w:rFonts w:ascii="Times New Roman" w:hAnsi="Times New Roman" w:hint="eastAsia"/>
          <w:sz w:val="22"/>
        </w:rPr>
        <w:t>2</w:t>
      </w:r>
      <w:bookmarkEnd w:id="122"/>
    </w:p>
    <w:p w:rsidR="00B67D89" w:rsidRDefault="00B67D89" w:rsidP="00B67D89">
      <w:pPr>
        <w:spacing w:line="288" w:lineRule="auto"/>
        <w:ind w:firstLineChars="200" w:firstLine="440"/>
        <w:rPr>
          <w:sz w:val="22"/>
        </w:rPr>
      </w:pPr>
      <w:r>
        <w:rPr>
          <w:rFonts w:hint="eastAsia"/>
          <w:sz w:val="22"/>
        </w:rPr>
        <w:t>提供</w:t>
      </w:r>
      <w:r>
        <w:rPr>
          <w:rFonts w:hint="eastAsia"/>
          <w:sz w:val="22"/>
        </w:rPr>
        <w:t>8</w:t>
      </w:r>
      <w:r>
        <w:rPr>
          <w:rFonts w:hint="eastAsia"/>
          <w:sz w:val="22"/>
        </w:rPr>
        <w:t>个</w:t>
      </w:r>
      <w:r>
        <w:rPr>
          <w:rFonts w:hint="eastAsia"/>
          <w:sz w:val="22"/>
        </w:rPr>
        <w:t>10/100</w:t>
      </w:r>
      <w:r>
        <w:rPr>
          <w:sz w:val="22"/>
        </w:rPr>
        <w:t>/1000</w:t>
      </w:r>
      <w:r>
        <w:rPr>
          <w:rFonts w:hint="eastAsia"/>
          <w:sz w:val="22"/>
        </w:rPr>
        <w:t>Mbps</w:t>
      </w:r>
      <w:r>
        <w:rPr>
          <w:rFonts w:hint="eastAsia"/>
          <w:sz w:val="22"/>
        </w:rPr>
        <w:t>以太网端口（</w:t>
      </w:r>
      <w:r>
        <w:rPr>
          <w:rFonts w:hint="eastAsia"/>
          <w:sz w:val="22"/>
        </w:rPr>
        <w:t>RJ45</w:t>
      </w:r>
      <w:r>
        <w:rPr>
          <w:rFonts w:hint="eastAsia"/>
          <w:sz w:val="22"/>
        </w:rPr>
        <w:t>），不少于</w:t>
      </w:r>
      <w:r>
        <w:rPr>
          <w:sz w:val="22"/>
        </w:rPr>
        <w:t>2</w:t>
      </w:r>
      <w:r>
        <w:rPr>
          <w:rFonts w:hint="eastAsia"/>
          <w:sz w:val="22"/>
        </w:rPr>
        <w:t>个</w:t>
      </w:r>
      <w:proofErr w:type="gramStart"/>
      <w:r>
        <w:rPr>
          <w:rFonts w:hint="eastAsia"/>
          <w:sz w:val="22"/>
        </w:rPr>
        <w:t>千兆光口</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提供广播风暴保护；</w:t>
      </w:r>
    </w:p>
    <w:p w:rsidR="00B67D89" w:rsidRDefault="00B67D89" w:rsidP="00B67D89">
      <w:pPr>
        <w:spacing w:line="288" w:lineRule="auto"/>
        <w:ind w:firstLineChars="200" w:firstLine="440"/>
        <w:rPr>
          <w:sz w:val="22"/>
        </w:rPr>
      </w:pPr>
      <w:r>
        <w:rPr>
          <w:rFonts w:hint="eastAsia"/>
          <w:sz w:val="22"/>
        </w:rPr>
        <w:t>支持</w:t>
      </w:r>
      <w:proofErr w:type="gramStart"/>
      <w:r>
        <w:rPr>
          <w:rFonts w:hint="eastAsia"/>
          <w:sz w:val="22"/>
        </w:rPr>
        <w:t>冗余双</w:t>
      </w:r>
      <w:proofErr w:type="gramEnd"/>
      <w:r>
        <w:rPr>
          <w:sz w:val="22"/>
        </w:rPr>
        <w:t>12~48VDC</w:t>
      </w:r>
      <w:r>
        <w:rPr>
          <w:rFonts w:hint="eastAsia"/>
          <w:sz w:val="22"/>
        </w:rPr>
        <w:t>电源输入；</w:t>
      </w:r>
    </w:p>
    <w:p w:rsidR="00B67D89" w:rsidRDefault="00B67D89" w:rsidP="00B67D89">
      <w:pPr>
        <w:spacing w:line="288" w:lineRule="auto"/>
        <w:ind w:firstLineChars="200" w:firstLine="440"/>
        <w:rPr>
          <w:sz w:val="22"/>
        </w:rPr>
      </w:pPr>
      <w:r>
        <w:rPr>
          <w:rFonts w:hint="eastAsia"/>
          <w:sz w:val="22"/>
        </w:rPr>
        <w:t>提供灵活的安装方式：</w:t>
      </w:r>
      <w:r>
        <w:rPr>
          <w:sz w:val="22"/>
        </w:rPr>
        <w:t>DIN</w:t>
      </w:r>
      <w:r>
        <w:rPr>
          <w:rFonts w:hint="eastAsia"/>
          <w:sz w:val="22"/>
        </w:rPr>
        <w:t>导轨安装，面板安装。</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3" w:name="_Toc144476811"/>
      <w:r>
        <w:rPr>
          <w:rFonts w:ascii="Times New Roman" w:hAnsi="Times New Roman" w:hint="eastAsia"/>
          <w:sz w:val="22"/>
        </w:rPr>
        <w:t>10.3.2.7</w:t>
      </w:r>
      <w:r>
        <w:rPr>
          <w:rFonts w:ascii="Times New Roman" w:hAnsi="Times New Roman" w:hint="eastAsia"/>
          <w:sz w:val="22"/>
        </w:rPr>
        <w:t>工业交换机</w:t>
      </w:r>
      <w:r>
        <w:rPr>
          <w:rFonts w:ascii="Times New Roman" w:hAnsi="Times New Roman" w:hint="eastAsia"/>
          <w:sz w:val="22"/>
        </w:rPr>
        <w:t>3</w:t>
      </w:r>
      <w:bookmarkEnd w:id="123"/>
    </w:p>
    <w:p w:rsidR="00B67D89" w:rsidRDefault="00B67D89" w:rsidP="00B67D89">
      <w:pPr>
        <w:spacing w:line="288" w:lineRule="auto"/>
        <w:ind w:firstLineChars="200" w:firstLine="440"/>
        <w:rPr>
          <w:sz w:val="22"/>
        </w:rPr>
      </w:pPr>
      <w:r>
        <w:rPr>
          <w:rFonts w:hint="eastAsia"/>
          <w:sz w:val="22"/>
        </w:rPr>
        <w:t>提供</w:t>
      </w:r>
      <w:r>
        <w:rPr>
          <w:rFonts w:hint="eastAsia"/>
          <w:sz w:val="22"/>
        </w:rPr>
        <w:t>8</w:t>
      </w:r>
      <w:r>
        <w:rPr>
          <w:rFonts w:hint="eastAsia"/>
          <w:sz w:val="22"/>
        </w:rPr>
        <w:t>个</w:t>
      </w:r>
      <w:r>
        <w:rPr>
          <w:rFonts w:hint="eastAsia"/>
          <w:sz w:val="22"/>
        </w:rPr>
        <w:t>10/100</w:t>
      </w:r>
      <w:r>
        <w:rPr>
          <w:sz w:val="22"/>
        </w:rPr>
        <w:t>/1000</w:t>
      </w:r>
      <w:r>
        <w:rPr>
          <w:rFonts w:hint="eastAsia"/>
          <w:sz w:val="22"/>
        </w:rPr>
        <w:t>Mbps</w:t>
      </w:r>
      <w:r>
        <w:rPr>
          <w:rFonts w:hint="eastAsia"/>
          <w:sz w:val="22"/>
        </w:rPr>
        <w:t>以太网端口（</w:t>
      </w:r>
      <w:r>
        <w:rPr>
          <w:rFonts w:hint="eastAsia"/>
          <w:sz w:val="22"/>
        </w:rPr>
        <w:t>RJ45</w:t>
      </w:r>
      <w:r>
        <w:rPr>
          <w:rFonts w:hint="eastAsia"/>
          <w:sz w:val="22"/>
        </w:rPr>
        <w:t>），不少于</w:t>
      </w:r>
      <w:r>
        <w:rPr>
          <w:sz w:val="22"/>
        </w:rPr>
        <w:t>8</w:t>
      </w:r>
      <w:r>
        <w:rPr>
          <w:rFonts w:hint="eastAsia"/>
          <w:sz w:val="22"/>
        </w:rPr>
        <w:t>个</w:t>
      </w:r>
      <w:proofErr w:type="gramStart"/>
      <w:r>
        <w:rPr>
          <w:rFonts w:hint="eastAsia"/>
          <w:sz w:val="22"/>
        </w:rPr>
        <w:t>千兆光口</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提供广播风暴保护；</w:t>
      </w:r>
    </w:p>
    <w:p w:rsidR="00B67D89" w:rsidRDefault="00B67D89" w:rsidP="00B67D89">
      <w:pPr>
        <w:spacing w:line="288" w:lineRule="auto"/>
        <w:ind w:firstLineChars="200" w:firstLine="440"/>
        <w:rPr>
          <w:sz w:val="22"/>
        </w:rPr>
      </w:pPr>
      <w:r>
        <w:rPr>
          <w:rFonts w:hint="eastAsia"/>
          <w:sz w:val="22"/>
        </w:rPr>
        <w:t>支持</w:t>
      </w:r>
      <w:proofErr w:type="gramStart"/>
      <w:r>
        <w:rPr>
          <w:rFonts w:hint="eastAsia"/>
          <w:sz w:val="22"/>
        </w:rPr>
        <w:t>冗余双</w:t>
      </w:r>
      <w:proofErr w:type="gramEnd"/>
      <w:r>
        <w:rPr>
          <w:sz w:val="22"/>
        </w:rPr>
        <w:t>12~48VDC</w:t>
      </w:r>
      <w:r>
        <w:rPr>
          <w:rFonts w:hint="eastAsia"/>
          <w:sz w:val="22"/>
        </w:rPr>
        <w:t>电源输入；</w:t>
      </w:r>
    </w:p>
    <w:p w:rsidR="00B67D89" w:rsidRDefault="00B67D89" w:rsidP="00B67D89">
      <w:pPr>
        <w:spacing w:line="288" w:lineRule="auto"/>
        <w:ind w:firstLineChars="200" w:firstLine="440"/>
        <w:rPr>
          <w:sz w:val="22"/>
        </w:rPr>
      </w:pPr>
      <w:r>
        <w:rPr>
          <w:rFonts w:hint="eastAsia"/>
          <w:sz w:val="22"/>
        </w:rPr>
        <w:lastRenderedPageBreak/>
        <w:t>提供灵活的安装方式：</w:t>
      </w:r>
      <w:r>
        <w:rPr>
          <w:sz w:val="22"/>
        </w:rPr>
        <w:t>DIN</w:t>
      </w:r>
      <w:r>
        <w:rPr>
          <w:rFonts w:hint="eastAsia"/>
          <w:sz w:val="22"/>
        </w:rPr>
        <w:t>导轨安装，面板安装。</w:t>
      </w:r>
    </w:p>
    <w:p w:rsidR="00B67D89" w:rsidRDefault="00B67D89" w:rsidP="00B67D89">
      <w:pPr>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4" w:name="_Toc144476812"/>
      <w:r>
        <w:rPr>
          <w:rFonts w:ascii="Times New Roman" w:hAnsi="Times New Roman" w:hint="eastAsia"/>
          <w:sz w:val="22"/>
        </w:rPr>
        <w:t>10.3.2.8</w:t>
      </w:r>
      <w:r>
        <w:rPr>
          <w:rFonts w:ascii="Times New Roman" w:hAnsi="Times New Roman" w:hint="eastAsia"/>
          <w:sz w:val="22"/>
        </w:rPr>
        <w:t>通信预处理服务器</w:t>
      </w:r>
      <w:bookmarkEnd w:id="124"/>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r>
        <w:rPr>
          <w:rFonts w:hint="eastAsia"/>
          <w:sz w:val="22"/>
        </w:rPr>
        <w:t>，支持扩展≥</w:t>
      </w:r>
      <w:r>
        <w:rPr>
          <w:rFonts w:hint="eastAsia"/>
          <w:sz w:val="22"/>
        </w:rPr>
        <w:t>512G</w:t>
      </w:r>
      <w:r>
        <w:rPr>
          <w:rFonts w:hint="eastAsia"/>
          <w:sz w:val="22"/>
        </w:rPr>
        <w:t>内存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2TB</w:t>
      </w:r>
      <w:r>
        <w:rPr>
          <w:rFonts w:hint="eastAsia"/>
          <w:sz w:val="22"/>
        </w:rPr>
        <w:t>，支持扩展≥</w:t>
      </w:r>
      <w:r>
        <w:rPr>
          <w:rFonts w:hint="eastAsia"/>
          <w:sz w:val="22"/>
        </w:rPr>
        <w:t>24</w:t>
      </w:r>
      <w:r>
        <w:rPr>
          <w:rFonts w:hint="eastAsia"/>
          <w:sz w:val="22"/>
        </w:rPr>
        <w:t>个</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RAID_2G</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5" w:name="_Toc144476813"/>
      <w:r>
        <w:rPr>
          <w:rFonts w:ascii="Times New Roman" w:hAnsi="Times New Roman" w:hint="eastAsia"/>
          <w:sz w:val="22"/>
        </w:rPr>
        <w:t>10.3.2.9</w:t>
      </w:r>
      <w:r>
        <w:rPr>
          <w:rFonts w:ascii="Times New Roman" w:hAnsi="Times New Roman" w:hint="eastAsia"/>
          <w:sz w:val="22"/>
        </w:rPr>
        <w:t>图形计算节点</w:t>
      </w:r>
      <w:bookmarkEnd w:id="125"/>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2.4GHz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512G</w:t>
      </w:r>
    </w:p>
    <w:p w:rsidR="00B67D89" w:rsidRDefault="00B67D89" w:rsidP="00B67D89">
      <w:pPr>
        <w:spacing w:line="288" w:lineRule="auto"/>
        <w:ind w:firstLineChars="200" w:firstLine="440"/>
        <w:rPr>
          <w:sz w:val="22"/>
        </w:rPr>
      </w:pPr>
      <w:r>
        <w:rPr>
          <w:rFonts w:hint="eastAsia"/>
          <w:sz w:val="22"/>
        </w:rPr>
        <w:t>硬盘：配置≥</w:t>
      </w:r>
      <w:r>
        <w:rPr>
          <w:rFonts w:hint="eastAsia"/>
          <w:sz w:val="22"/>
        </w:rPr>
        <w:t>1</w:t>
      </w:r>
      <w:r>
        <w:rPr>
          <w:rFonts w:hint="eastAsia"/>
          <w:sz w:val="22"/>
        </w:rPr>
        <w:t>块</w:t>
      </w:r>
      <w:r>
        <w:rPr>
          <w:rFonts w:hint="eastAsia"/>
          <w:sz w:val="22"/>
        </w:rPr>
        <w:t>240G</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1.92T</w:t>
      </w:r>
      <w:r>
        <w:rPr>
          <w:rFonts w:hint="eastAsia"/>
          <w:sz w:val="22"/>
        </w:rPr>
        <w:t>企业级</w:t>
      </w:r>
      <w:r>
        <w:rPr>
          <w:rFonts w:hint="eastAsia"/>
          <w:sz w:val="22"/>
        </w:rPr>
        <w:t>SSD</w:t>
      </w:r>
      <w:r>
        <w:rPr>
          <w:rFonts w:hint="eastAsia"/>
          <w:sz w:val="22"/>
        </w:rPr>
        <w:t>硬盘</w:t>
      </w:r>
    </w:p>
    <w:p w:rsidR="00B67D89" w:rsidRDefault="00B67D89" w:rsidP="00B67D89">
      <w:pPr>
        <w:spacing w:line="288" w:lineRule="auto"/>
        <w:ind w:firstLineChars="200" w:firstLine="440"/>
        <w:rPr>
          <w:sz w:val="22"/>
        </w:rPr>
      </w:pPr>
      <w:r>
        <w:rPr>
          <w:rFonts w:hint="eastAsia"/>
          <w:sz w:val="22"/>
        </w:rPr>
        <w:t>支持</w:t>
      </w:r>
      <w:r>
        <w:rPr>
          <w:rFonts w:hint="eastAsia"/>
          <w:sz w:val="22"/>
        </w:rPr>
        <w:t>RAID 0/1/10/5/50/6/60</w:t>
      </w:r>
    </w:p>
    <w:p w:rsidR="00B67D89" w:rsidRDefault="00B67D89" w:rsidP="00B67D89">
      <w:pPr>
        <w:spacing w:line="288" w:lineRule="auto"/>
        <w:ind w:firstLineChars="200" w:firstLine="440"/>
        <w:rPr>
          <w:sz w:val="22"/>
        </w:rPr>
      </w:pPr>
      <w:r>
        <w:rPr>
          <w:rFonts w:hint="eastAsia"/>
          <w:sz w:val="22"/>
        </w:rPr>
        <w:t>数据接口：</w:t>
      </w:r>
      <w:r>
        <w:rPr>
          <w:rFonts w:hint="eastAsia"/>
          <w:sz w:val="22"/>
        </w:rPr>
        <w:t>10GbE</w:t>
      </w:r>
      <w:r>
        <w:rPr>
          <w:rFonts w:hint="eastAsia"/>
          <w:sz w:val="22"/>
        </w:rPr>
        <w:t>×</w:t>
      </w:r>
      <w:r>
        <w:rPr>
          <w:rFonts w:hint="eastAsia"/>
          <w:sz w:val="22"/>
        </w:rPr>
        <w:t>2</w:t>
      </w:r>
      <w:r>
        <w:rPr>
          <w:rFonts w:hint="eastAsia"/>
          <w:sz w:val="22"/>
        </w:rPr>
        <w:t>，</w:t>
      </w:r>
      <w:r>
        <w:rPr>
          <w:rFonts w:hint="eastAsia"/>
          <w:sz w:val="22"/>
        </w:rPr>
        <w:t>1GbE</w:t>
      </w:r>
      <w:r>
        <w:rPr>
          <w:rFonts w:hint="eastAsia"/>
          <w:sz w:val="22"/>
        </w:rPr>
        <w:t>×</w:t>
      </w:r>
      <w:r>
        <w:rPr>
          <w:rFonts w:hint="eastAsia"/>
          <w:sz w:val="22"/>
        </w:rPr>
        <w:t>1</w:t>
      </w:r>
    </w:p>
    <w:p w:rsidR="00B67D89" w:rsidRDefault="00B67D89" w:rsidP="00B67D89">
      <w:pPr>
        <w:tabs>
          <w:tab w:val="left" w:pos="687"/>
        </w:tabs>
        <w:spacing w:line="288" w:lineRule="auto"/>
        <w:ind w:firstLineChars="200" w:firstLine="440"/>
        <w:rPr>
          <w:sz w:val="22"/>
        </w:rPr>
      </w:pPr>
      <w:r>
        <w:rPr>
          <w:rFonts w:hint="eastAsia"/>
          <w:sz w:val="22"/>
        </w:rPr>
        <w:t>配置</w:t>
      </w:r>
      <w:r>
        <w:rPr>
          <w:rFonts w:hint="eastAsia"/>
          <w:sz w:val="22"/>
        </w:rPr>
        <w:t>6</w:t>
      </w:r>
      <w:r>
        <w:rPr>
          <w:rFonts w:hint="eastAsia"/>
          <w:sz w:val="22"/>
        </w:rPr>
        <w:t>块</w:t>
      </w:r>
      <w:r>
        <w:rPr>
          <w:rFonts w:hint="eastAsia"/>
          <w:sz w:val="22"/>
        </w:rPr>
        <w:t xml:space="preserve">T4 16GB </w:t>
      </w:r>
      <w:r>
        <w:rPr>
          <w:rFonts w:hint="eastAsia"/>
          <w:sz w:val="22"/>
        </w:rPr>
        <w:t>高性能</w:t>
      </w:r>
      <w:r>
        <w:rPr>
          <w:rFonts w:hint="eastAsia"/>
          <w:sz w:val="22"/>
        </w:rPr>
        <w:t>GPU</w:t>
      </w:r>
      <w:r>
        <w:rPr>
          <w:rFonts w:hint="eastAsia"/>
          <w:sz w:val="22"/>
        </w:rPr>
        <w:t>卡；</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6" w:name="_Toc144476814"/>
      <w:r>
        <w:rPr>
          <w:rFonts w:ascii="Times New Roman" w:hAnsi="Times New Roman" w:hint="eastAsia"/>
          <w:sz w:val="22"/>
        </w:rPr>
        <w:t>10.3.2.10</w:t>
      </w:r>
      <w:r>
        <w:rPr>
          <w:rFonts w:ascii="Times New Roman" w:hAnsi="Times New Roman" w:hint="eastAsia"/>
          <w:sz w:val="22"/>
        </w:rPr>
        <w:t>存储节点</w:t>
      </w:r>
      <w:bookmarkEnd w:id="126"/>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20</w:t>
      </w:r>
      <w:r>
        <w:rPr>
          <w:rFonts w:hint="eastAsia"/>
          <w:sz w:val="22"/>
        </w:rPr>
        <w:t>核，频率≥</w:t>
      </w:r>
      <w:r>
        <w:rPr>
          <w:rFonts w:hint="eastAsia"/>
          <w:sz w:val="22"/>
        </w:rPr>
        <w:t>2.2GHz</w:t>
      </w:r>
      <w:r>
        <w:rPr>
          <w:rFonts w:hint="eastAsia"/>
          <w:sz w:val="22"/>
        </w:rPr>
        <w:t>，缓存≥</w:t>
      </w:r>
      <w:r>
        <w:rPr>
          <w:rFonts w:hint="eastAsia"/>
          <w:sz w:val="22"/>
        </w:rPr>
        <w:t>32GB</w:t>
      </w:r>
    </w:p>
    <w:p w:rsidR="00B67D89" w:rsidRDefault="00B67D89" w:rsidP="00B67D89">
      <w:pPr>
        <w:spacing w:line="288" w:lineRule="auto"/>
        <w:ind w:firstLineChars="200" w:firstLine="440"/>
        <w:rPr>
          <w:sz w:val="22"/>
        </w:rPr>
      </w:pPr>
      <w:r>
        <w:rPr>
          <w:rFonts w:hint="eastAsia"/>
          <w:sz w:val="22"/>
        </w:rPr>
        <w:t>内存：配置≥</w:t>
      </w:r>
      <w:r>
        <w:rPr>
          <w:rFonts w:hint="eastAsia"/>
          <w:sz w:val="22"/>
        </w:rPr>
        <w:t>384G</w:t>
      </w:r>
      <w:r>
        <w:rPr>
          <w:rFonts w:hint="eastAsia"/>
          <w:sz w:val="22"/>
        </w:rPr>
        <w:t>，支持扩展≥</w:t>
      </w:r>
      <w:r>
        <w:rPr>
          <w:rFonts w:hint="eastAsia"/>
          <w:sz w:val="22"/>
        </w:rPr>
        <w:t>512G</w:t>
      </w:r>
      <w:r>
        <w:rPr>
          <w:rFonts w:hint="eastAsia"/>
          <w:sz w:val="22"/>
        </w:rPr>
        <w:t>内存；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1</w:t>
      </w:r>
      <w:r>
        <w:rPr>
          <w:rFonts w:hint="eastAsia"/>
          <w:sz w:val="22"/>
        </w:rPr>
        <w:t>块</w:t>
      </w:r>
      <w:r>
        <w:rPr>
          <w:rFonts w:hint="eastAsia"/>
          <w:sz w:val="22"/>
        </w:rPr>
        <w:t>240G</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1.92T</w:t>
      </w:r>
      <w:r>
        <w:rPr>
          <w:rFonts w:hint="eastAsia"/>
          <w:sz w:val="22"/>
        </w:rPr>
        <w:t>企业级</w:t>
      </w:r>
      <w:r>
        <w:rPr>
          <w:rFonts w:hint="eastAsia"/>
          <w:sz w:val="22"/>
        </w:rPr>
        <w:t>SSD</w:t>
      </w:r>
      <w:r>
        <w:rPr>
          <w:rFonts w:hint="eastAsia"/>
          <w:sz w:val="22"/>
        </w:rPr>
        <w:t>硬盘，</w:t>
      </w:r>
      <w:r>
        <w:rPr>
          <w:rFonts w:hint="eastAsia"/>
          <w:sz w:val="22"/>
        </w:rPr>
        <w:t>12</w:t>
      </w:r>
      <w:r>
        <w:rPr>
          <w:rFonts w:hint="eastAsia"/>
          <w:sz w:val="22"/>
        </w:rPr>
        <w:t>块</w:t>
      </w:r>
      <w:r>
        <w:rPr>
          <w:rFonts w:hint="eastAsia"/>
          <w:sz w:val="22"/>
        </w:rPr>
        <w:t xml:space="preserve">8T </w:t>
      </w:r>
      <w:r>
        <w:rPr>
          <w:rFonts w:hint="eastAsia"/>
          <w:sz w:val="22"/>
        </w:rPr>
        <w:t>企业级</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数据接口：</w:t>
      </w:r>
      <w:r>
        <w:rPr>
          <w:rFonts w:hint="eastAsia"/>
          <w:sz w:val="22"/>
        </w:rPr>
        <w:t>SATA_HBA*2</w:t>
      </w:r>
      <w:r>
        <w:rPr>
          <w:rFonts w:hint="eastAsia"/>
          <w:sz w:val="22"/>
        </w:rPr>
        <w:t>，</w:t>
      </w:r>
      <w:r>
        <w:rPr>
          <w:rFonts w:hint="eastAsia"/>
          <w:sz w:val="22"/>
        </w:rPr>
        <w:t>10GbE</w:t>
      </w:r>
      <w:r>
        <w:rPr>
          <w:rFonts w:hint="eastAsia"/>
          <w:sz w:val="22"/>
        </w:rPr>
        <w:t>×</w:t>
      </w:r>
      <w:r>
        <w:rPr>
          <w:rFonts w:hint="eastAsia"/>
          <w:sz w:val="22"/>
        </w:rPr>
        <w:t>2</w:t>
      </w:r>
      <w:r>
        <w:rPr>
          <w:rFonts w:hint="eastAsia"/>
          <w:sz w:val="22"/>
        </w:rPr>
        <w:t>，</w:t>
      </w:r>
      <w:r>
        <w:rPr>
          <w:rFonts w:hint="eastAsia"/>
          <w:sz w:val="22"/>
        </w:rPr>
        <w:t>1GbE</w:t>
      </w:r>
      <w:r>
        <w:rPr>
          <w:rFonts w:hint="eastAsia"/>
          <w:sz w:val="22"/>
        </w:rPr>
        <w:t>×</w:t>
      </w:r>
      <w:r>
        <w:rPr>
          <w:rFonts w:hint="eastAsia"/>
          <w:sz w:val="22"/>
        </w:rPr>
        <w:t>1</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7" w:name="_Toc144476815"/>
      <w:r>
        <w:rPr>
          <w:rFonts w:ascii="Times New Roman" w:hAnsi="Times New Roman" w:hint="eastAsia"/>
          <w:sz w:val="22"/>
        </w:rPr>
        <w:t>10.3.2.</w:t>
      </w:r>
      <w:r>
        <w:rPr>
          <w:rFonts w:ascii="Times New Roman" w:hAnsi="Times New Roman"/>
          <w:sz w:val="22"/>
        </w:rPr>
        <w:t>11</w:t>
      </w:r>
      <w:r>
        <w:rPr>
          <w:rFonts w:ascii="Times New Roman" w:hAnsi="Times New Roman"/>
          <w:sz w:val="22"/>
        </w:rPr>
        <w:t>节点管理服务</w:t>
      </w:r>
      <w:bookmarkEnd w:id="127"/>
    </w:p>
    <w:p w:rsidR="00B67D89" w:rsidRDefault="00B67D89" w:rsidP="00B67D89">
      <w:pPr>
        <w:spacing w:line="288" w:lineRule="auto"/>
        <w:ind w:firstLineChars="200" w:firstLine="440"/>
        <w:rPr>
          <w:sz w:val="22"/>
        </w:rPr>
      </w:pPr>
      <w:r>
        <w:rPr>
          <w:rFonts w:hint="eastAsia"/>
          <w:sz w:val="22"/>
        </w:rPr>
        <w:lastRenderedPageBreak/>
        <w:t>包含</w:t>
      </w:r>
      <w:r>
        <w:rPr>
          <w:rFonts w:hint="eastAsia"/>
          <w:sz w:val="22"/>
        </w:rPr>
        <w:t>14</w:t>
      </w:r>
      <w:r>
        <w:rPr>
          <w:rFonts w:hint="eastAsia"/>
          <w:sz w:val="22"/>
        </w:rPr>
        <w:t>台图形计算节点的操作系统，应用软件的授权、部署、调试等工作</w:t>
      </w:r>
    </w:p>
    <w:p w:rsidR="00B67D89" w:rsidRDefault="00B67D89" w:rsidP="00B67D89">
      <w:pPr>
        <w:spacing w:line="288" w:lineRule="auto"/>
        <w:ind w:firstLineChars="200" w:firstLine="440"/>
        <w:rPr>
          <w:sz w:val="22"/>
        </w:rPr>
      </w:pPr>
      <w:r>
        <w:rPr>
          <w:sz w:val="22"/>
        </w:rPr>
        <w:t>对</w:t>
      </w:r>
      <w:r>
        <w:rPr>
          <w:sz w:val="22"/>
        </w:rPr>
        <w:t>GPU</w:t>
      </w:r>
      <w:r>
        <w:rPr>
          <w:sz w:val="22"/>
        </w:rPr>
        <w:t>计算资源进行虚拟化，提供可弹性伸缩的</w:t>
      </w:r>
      <w:r>
        <w:rPr>
          <w:sz w:val="22"/>
        </w:rPr>
        <w:t>GPU</w:t>
      </w:r>
      <w:r>
        <w:rPr>
          <w:sz w:val="22"/>
        </w:rPr>
        <w:t>计算服务，提供算力。</w:t>
      </w:r>
    </w:p>
    <w:p w:rsidR="00B67D89" w:rsidRDefault="00B67D89" w:rsidP="00B67D89">
      <w:pPr>
        <w:spacing w:line="288" w:lineRule="auto"/>
        <w:ind w:firstLineChars="200" w:firstLine="440"/>
        <w:rPr>
          <w:sz w:val="22"/>
        </w:rPr>
      </w:pPr>
      <w:r>
        <w:rPr>
          <w:sz w:val="22"/>
        </w:rPr>
        <w:t>满足总队下发建设标准视频智能分析处理及信号控制优化等功能要求</w:t>
      </w:r>
      <w:r>
        <w:rPr>
          <w:rFonts w:hint="eastAsia"/>
          <w:sz w:val="22"/>
        </w:rPr>
        <w:t>；</w:t>
      </w:r>
    </w:p>
    <w:p w:rsidR="00B67D89" w:rsidRDefault="00B67D89" w:rsidP="00B67D89">
      <w:pPr>
        <w:spacing w:line="288" w:lineRule="auto"/>
        <w:ind w:firstLineChars="200" w:firstLine="440"/>
        <w:rPr>
          <w:sz w:val="22"/>
        </w:rPr>
      </w:pPr>
      <w:r>
        <w:rPr>
          <w:sz w:val="22"/>
        </w:rPr>
        <w:t>包含</w:t>
      </w:r>
      <w:r>
        <w:rPr>
          <w:sz w:val="22"/>
        </w:rPr>
        <w:t>GPU</w:t>
      </w:r>
      <w:proofErr w:type="gramStart"/>
      <w:r>
        <w:rPr>
          <w:sz w:val="22"/>
        </w:rPr>
        <w:t>云盘版软件</w:t>
      </w:r>
      <w:proofErr w:type="gramEnd"/>
      <w:r>
        <w:rPr>
          <w:sz w:val="22"/>
        </w:rPr>
        <w:t>许可更新、技术支持；</w:t>
      </w:r>
    </w:p>
    <w:p w:rsidR="00B67D89" w:rsidRDefault="00B67D89" w:rsidP="00B67D89">
      <w:pPr>
        <w:spacing w:line="288" w:lineRule="auto"/>
        <w:ind w:firstLineChars="200" w:firstLine="440"/>
        <w:rPr>
          <w:sz w:val="22"/>
        </w:rPr>
      </w:pPr>
      <w:r>
        <w:rPr>
          <w:sz w:val="22"/>
        </w:rPr>
        <w:t>含</w:t>
      </w:r>
      <w:r>
        <w:rPr>
          <w:sz w:val="22"/>
        </w:rPr>
        <w:t>CPU</w:t>
      </w:r>
      <w:r>
        <w:rPr>
          <w:sz w:val="22"/>
        </w:rPr>
        <w:t>软件许可更新和技术支持；</w:t>
      </w:r>
    </w:p>
    <w:p w:rsidR="00B67D89" w:rsidRDefault="00B67D89" w:rsidP="00B67D89">
      <w:pPr>
        <w:spacing w:line="288" w:lineRule="auto"/>
        <w:ind w:firstLineChars="200" w:firstLine="440"/>
        <w:rPr>
          <w:sz w:val="22"/>
        </w:rPr>
      </w:pPr>
      <w:r>
        <w:rPr>
          <w:sz w:val="22"/>
        </w:rPr>
        <w:t>含容器管理及应用软件，具备视频智能分析处理、智能信号灯控制优化、交通模拟仿真及评价、交叉口交通态势感知分析等功能；</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128" w:name="_Toc144476816"/>
      <w:r>
        <w:rPr>
          <w:rFonts w:ascii="Times New Roman" w:hAnsi="Times New Roman" w:hint="eastAsia"/>
          <w:color w:val="000000"/>
          <w:sz w:val="22"/>
        </w:rPr>
        <w:t xml:space="preserve">10.3.3 </w:t>
      </w:r>
      <w:r>
        <w:rPr>
          <w:rFonts w:ascii="Times New Roman" w:hAnsi="Times New Roman" w:hint="eastAsia"/>
          <w:color w:val="000000"/>
          <w:sz w:val="22"/>
        </w:rPr>
        <w:t>城市高速路网治安防控建设相关设备</w:t>
      </w:r>
      <w:bookmarkEnd w:id="128"/>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29" w:name="_Toc144476817"/>
      <w:r>
        <w:rPr>
          <w:rFonts w:ascii="Times New Roman" w:hAnsi="Times New Roman" w:hint="eastAsia"/>
          <w:sz w:val="22"/>
        </w:rPr>
        <w:t xml:space="preserve">10.3.3.1 </w:t>
      </w:r>
      <w:r>
        <w:rPr>
          <w:rFonts w:ascii="Times New Roman" w:hAnsi="Times New Roman"/>
          <w:sz w:val="22"/>
        </w:rPr>
        <w:t>900</w:t>
      </w:r>
      <w:r>
        <w:rPr>
          <w:rFonts w:ascii="Times New Roman" w:hAnsi="Times New Roman" w:hint="eastAsia"/>
          <w:sz w:val="22"/>
        </w:rPr>
        <w:t>万高清卡口摄像机</w:t>
      </w:r>
      <w:bookmarkEnd w:id="129"/>
    </w:p>
    <w:p w:rsidR="00B67D89" w:rsidRDefault="00B67D89" w:rsidP="00B67D89">
      <w:pPr>
        <w:spacing w:line="288" w:lineRule="auto"/>
        <w:ind w:firstLineChars="200" w:firstLine="440"/>
        <w:rPr>
          <w:sz w:val="22"/>
        </w:rPr>
      </w:pPr>
      <w:r>
        <w:rPr>
          <w:rFonts w:hint="eastAsia"/>
          <w:sz w:val="22"/>
        </w:rPr>
        <w:t>采用</w:t>
      </w:r>
      <w:r>
        <w:rPr>
          <w:sz w:val="22"/>
        </w:rPr>
        <w:t>900</w:t>
      </w:r>
      <w:proofErr w:type="gramStart"/>
      <w:r>
        <w:rPr>
          <w:rFonts w:hint="eastAsia"/>
          <w:sz w:val="22"/>
        </w:rPr>
        <w:t>万像</w:t>
      </w:r>
      <w:proofErr w:type="gramEnd"/>
      <w:r>
        <w:rPr>
          <w:rFonts w:hint="eastAsia"/>
          <w:sz w:val="22"/>
        </w:rPr>
        <w:t>素全幅曝光</w:t>
      </w:r>
      <w:r>
        <w:rPr>
          <w:sz w:val="22"/>
        </w:rPr>
        <w:t>CMOS</w:t>
      </w:r>
      <w:r>
        <w:rPr>
          <w:rFonts w:hint="eastAsia"/>
          <w:sz w:val="22"/>
        </w:rPr>
        <w:t>智能高清摄像机，最大分辨率不小于</w:t>
      </w:r>
      <w:r>
        <w:rPr>
          <w:sz w:val="22"/>
        </w:rPr>
        <w:t>2560*1920</w:t>
      </w:r>
      <w:r>
        <w:rPr>
          <w:rFonts w:hint="eastAsia"/>
          <w:sz w:val="22"/>
        </w:rPr>
        <w:t>；支持</w:t>
      </w:r>
      <w:proofErr w:type="gramStart"/>
      <w:r>
        <w:rPr>
          <w:rFonts w:hint="eastAsia"/>
          <w:sz w:val="22"/>
        </w:rPr>
        <w:t>高帧率车辆</w:t>
      </w:r>
      <w:proofErr w:type="gramEnd"/>
      <w:r>
        <w:rPr>
          <w:rFonts w:hint="eastAsia"/>
          <w:sz w:val="22"/>
        </w:rPr>
        <w:t>抓拍，</w:t>
      </w:r>
      <w:proofErr w:type="gramStart"/>
      <w:r>
        <w:rPr>
          <w:rFonts w:hint="eastAsia"/>
          <w:sz w:val="22"/>
        </w:rPr>
        <w:t>帧率</w:t>
      </w:r>
      <w:proofErr w:type="gramEnd"/>
      <w:r>
        <w:rPr>
          <w:sz w:val="22"/>
        </w:rPr>
        <w:t>1-50</w:t>
      </w:r>
      <w:r>
        <w:rPr>
          <w:rFonts w:hint="eastAsia"/>
          <w:sz w:val="22"/>
        </w:rPr>
        <w:t>可调；支持</w:t>
      </w:r>
      <w:r>
        <w:rPr>
          <w:sz w:val="22"/>
        </w:rPr>
        <w:t>H.264</w:t>
      </w:r>
      <w:r>
        <w:rPr>
          <w:rFonts w:hint="eastAsia"/>
          <w:sz w:val="22"/>
        </w:rPr>
        <w:t>和</w:t>
      </w:r>
      <w:r>
        <w:rPr>
          <w:sz w:val="22"/>
        </w:rPr>
        <w:t>H.265</w:t>
      </w:r>
      <w:r>
        <w:rPr>
          <w:rFonts w:hint="eastAsia"/>
          <w:sz w:val="22"/>
        </w:rPr>
        <w:t>；</w:t>
      </w:r>
    </w:p>
    <w:p w:rsidR="00B67D89" w:rsidRDefault="00B67D89" w:rsidP="00B67D89">
      <w:pPr>
        <w:spacing w:line="288" w:lineRule="auto"/>
        <w:ind w:firstLineChars="200" w:firstLine="440"/>
        <w:rPr>
          <w:sz w:val="22"/>
        </w:rPr>
      </w:pPr>
      <w:r>
        <w:rPr>
          <w:rFonts w:hint="eastAsia"/>
          <w:sz w:val="22"/>
        </w:rPr>
        <w:t>基于深度学习的神经网络架构，支持图像增强技术、图像融合技术和色彩还原技术，保证在夜间使用低亮度频闪和红外闪光灯的情况下，抓拍的图片为全彩图像；</w:t>
      </w:r>
    </w:p>
    <w:p w:rsidR="00B67D89" w:rsidRDefault="00B67D89" w:rsidP="00B67D89">
      <w:pPr>
        <w:spacing w:line="288" w:lineRule="auto"/>
        <w:ind w:firstLineChars="200" w:firstLine="440"/>
        <w:rPr>
          <w:sz w:val="22"/>
        </w:rPr>
      </w:pPr>
      <w:r>
        <w:rPr>
          <w:rFonts w:hint="eastAsia"/>
          <w:sz w:val="22"/>
        </w:rPr>
        <w:t>支持视频和</w:t>
      </w:r>
      <w:proofErr w:type="gramStart"/>
      <w:r>
        <w:rPr>
          <w:rFonts w:hint="eastAsia"/>
          <w:sz w:val="22"/>
        </w:rPr>
        <w:t>抓拍双</w:t>
      </w:r>
      <w:proofErr w:type="gramEnd"/>
      <w:r>
        <w:rPr>
          <w:rFonts w:hint="eastAsia"/>
          <w:sz w:val="22"/>
        </w:rPr>
        <w:t>快门，保证高速运行的车辆抓拍图像清晰、不失真情况下，同时可实现实时视频浏览和高清录像；</w:t>
      </w:r>
    </w:p>
    <w:p w:rsidR="00B67D89" w:rsidRDefault="00B67D89" w:rsidP="00B67D89">
      <w:pPr>
        <w:spacing w:line="288" w:lineRule="auto"/>
        <w:ind w:firstLineChars="200" w:firstLine="440"/>
        <w:rPr>
          <w:sz w:val="22"/>
        </w:rPr>
      </w:pPr>
      <w:r>
        <w:rPr>
          <w:rFonts w:hint="eastAsia"/>
          <w:sz w:val="22"/>
        </w:rPr>
        <w:t>支持摄像机异常姿态报警，当摄像机由于外力作用发生倾斜等情况，内置高灵敏度检测仪能及时检测并报警，推送摄像机姿态异常情况；</w:t>
      </w:r>
    </w:p>
    <w:p w:rsidR="00B67D89" w:rsidRDefault="00B67D89" w:rsidP="00B67D89">
      <w:pPr>
        <w:spacing w:line="288" w:lineRule="auto"/>
        <w:ind w:firstLineChars="200" w:firstLine="440"/>
        <w:rPr>
          <w:sz w:val="22"/>
        </w:rPr>
      </w:pPr>
      <w:r>
        <w:rPr>
          <w:rFonts w:hint="eastAsia"/>
          <w:sz w:val="22"/>
        </w:rPr>
        <w:t>支持强光抑制，利用高性能</w:t>
      </w:r>
      <w:r>
        <w:rPr>
          <w:sz w:val="22"/>
        </w:rPr>
        <w:t>DSP</w:t>
      </w:r>
      <w:r>
        <w:rPr>
          <w:rFonts w:hint="eastAsia"/>
          <w:sz w:val="22"/>
        </w:rPr>
        <w:t>处理技术和滤光处理芯片将视频的信号亮度调整为正常范围，自动分辨强光点，避免同一图像中前后反差太大；</w:t>
      </w:r>
    </w:p>
    <w:p w:rsidR="00B67D89" w:rsidRDefault="00B67D89" w:rsidP="00B67D89">
      <w:pPr>
        <w:spacing w:line="288" w:lineRule="auto"/>
        <w:ind w:firstLineChars="200" w:firstLine="440"/>
        <w:rPr>
          <w:sz w:val="22"/>
        </w:rPr>
      </w:pPr>
      <w:r>
        <w:rPr>
          <w:rFonts w:hint="eastAsia"/>
          <w:sz w:val="22"/>
        </w:rPr>
        <w:t>支持闪光灯和</w:t>
      </w:r>
      <w:r>
        <w:rPr>
          <w:sz w:val="22"/>
        </w:rPr>
        <w:t>LED</w:t>
      </w:r>
      <w:r>
        <w:rPr>
          <w:rFonts w:hint="eastAsia"/>
          <w:sz w:val="22"/>
        </w:rPr>
        <w:t>频闪灯同步补光；</w:t>
      </w:r>
    </w:p>
    <w:p w:rsidR="00B67D89" w:rsidRDefault="00B67D89" w:rsidP="00B67D89">
      <w:pPr>
        <w:spacing w:line="288" w:lineRule="auto"/>
        <w:ind w:firstLineChars="200" w:firstLine="440"/>
        <w:rPr>
          <w:sz w:val="22"/>
        </w:rPr>
      </w:pPr>
      <w:r>
        <w:rPr>
          <w:rFonts w:hint="eastAsia"/>
          <w:sz w:val="22"/>
        </w:rPr>
        <w:t>支持线圈、视频、雷达等触发模式；</w:t>
      </w:r>
    </w:p>
    <w:p w:rsidR="00B67D89" w:rsidRDefault="00B67D89" w:rsidP="00B67D89">
      <w:pPr>
        <w:spacing w:line="288" w:lineRule="auto"/>
        <w:ind w:firstLineChars="200" w:firstLine="440"/>
        <w:rPr>
          <w:sz w:val="22"/>
        </w:rPr>
      </w:pPr>
      <w:r>
        <w:rPr>
          <w:rFonts w:hint="eastAsia"/>
          <w:sz w:val="22"/>
        </w:rPr>
        <w:t>支持车牌、车型、车身颜色、车标及车辆子品牌、安全带、遮阳板等信息识别；</w:t>
      </w:r>
    </w:p>
    <w:p w:rsidR="00B67D89" w:rsidRDefault="00B67D89" w:rsidP="00B67D89">
      <w:pPr>
        <w:spacing w:line="288" w:lineRule="auto"/>
        <w:ind w:firstLineChars="200" w:firstLine="440"/>
        <w:rPr>
          <w:sz w:val="22"/>
        </w:rPr>
      </w:pPr>
      <w:r>
        <w:rPr>
          <w:rFonts w:hint="eastAsia"/>
          <w:sz w:val="22"/>
        </w:rPr>
        <w:t>采用线圈触发时，车辆捕获率</w:t>
      </w:r>
      <w:r>
        <w:rPr>
          <w:sz w:val="22"/>
        </w:rPr>
        <w:t>≥99%</w:t>
      </w:r>
      <w:r>
        <w:rPr>
          <w:rFonts w:hint="eastAsia"/>
          <w:sz w:val="22"/>
        </w:rPr>
        <w:t>；采用视频触发时，车辆捕获率</w:t>
      </w:r>
      <w:r>
        <w:rPr>
          <w:sz w:val="22"/>
        </w:rPr>
        <w:t>≥95%</w:t>
      </w:r>
      <w:r>
        <w:rPr>
          <w:rFonts w:hint="eastAsia"/>
          <w:sz w:val="22"/>
        </w:rPr>
        <w:t>；</w:t>
      </w:r>
    </w:p>
    <w:p w:rsidR="00B67D89" w:rsidRDefault="00B67D89" w:rsidP="00B67D89">
      <w:pPr>
        <w:spacing w:line="288" w:lineRule="auto"/>
        <w:ind w:firstLineChars="200" w:firstLine="440"/>
        <w:rPr>
          <w:sz w:val="22"/>
        </w:rPr>
      </w:pPr>
      <w:r>
        <w:rPr>
          <w:rFonts w:hint="eastAsia"/>
          <w:sz w:val="22"/>
        </w:rPr>
        <w:t>全天平均车牌识别准确率</w:t>
      </w:r>
      <w:r>
        <w:rPr>
          <w:sz w:val="22"/>
        </w:rPr>
        <w:t>≥90%</w:t>
      </w:r>
      <w:r>
        <w:rPr>
          <w:rFonts w:hint="eastAsia"/>
          <w:sz w:val="22"/>
        </w:rPr>
        <w:t>；</w:t>
      </w:r>
    </w:p>
    <w:p w:rsidR="00B67D89" w:rsidRDefault="00B67D89" w:rsidP="00B67D89">
      <w:pPr>
        <w:spacing w:line="288" w:lineRule="auto"/>
        <w:ind w:firstLineChars="200" w:firstLine="440"/>
        <w:rPr>
          <w:sz w:val="22"/>
        </w:rPr>
      </w:pPr>
      <w:r>
        <w:rPr>
          <w:rFonts w:hint="eastAsia"/>
          <w:sz w:val="22"/>
        </w:rPr>
        <w:t>配置与摄像机传感器尺寸及像素匹配的高清镜头，要求拍摄画面边缘成像清晰，不出现边缘虚化现象；</w:t>
      </w:r>
    </w:p>
    <w:p w:rsidR="00B67D89" w:rsidRDefault="00B67D89" w:rsidP="00B67D89">
      <w:pPr>
        <w:spacing w:line="288" w:lineRule="auto"/>
        <w:ind w:firstLineChars="200" w:firstLine="440"/>
        <w:rPr>
          <w:sz w:val="22"/>
        </w:rPr>
      </w:pPr>
      <w:r>
        <w:rPr>
          <w:rFonts w:hint="eastAsia"/>
          <w:sz w:val="22"/>
        </w:rPr>
        <w:t>支持本地</w:t>
      </w:r>
      <w:r>
        <w:rPr>
          <w:sz w:val="22"/>
        </w:rPr>
        <w:t>TF</w:t>
      </w:r>
      <w:r>
        <w:rPr>
          <w:rFonts w:hint="eastAsia"/>
          <w:sz w:val="22"/>
        </w:rPr>
        <w:t>卡存储，实现</w:t>
      </w:r>
      <w:proofErr w:type="gramStart"/>
      <w:r>
        <w:rPr>
          <w:rFonts w:hint="eastAsia"/>
          <w:sz w:val="22"/>
        </w:rPr>
        <w:t>断网续传</w:t>
      </w:r>
      <w:proofErr w:type="gramEnd"/>
      <w:r>
        <w:rPr>
          <w:rFonts w:hint="eastAsia"/>
          <w:sz w:val="22"/>
        </w:rPr>
        <w:t>功能；</w:t>
      </w:r>
    </w:p>
    <w:p w:rsidR="00B67D89" w:rsidRDefault="00B67D89" w:rsidP="00B67D89">
      <w:pPr>
        <w:spacing w:line="288" w:lineRule="auto"/>
        <w:ind w:firstLineChars="200" w:firstLine="440"/>
        <w:rPr>
          <w:sz w:val="22"/>
        </w:rPr>
      </w:pPr>
      <w:r>
        <w:rPr>
          <w:rFonts w:hint="eastAsia"/>
          <w:sz w:val="22"/>
        </w:rPr>
        <w:t>支持过车流量采集功能，提供过车流量数据；</w:t>
      </w:r>
    </w:p>
    <w:p w:rsidR="00B67D89" w:rsidRDefault="00B67D89" w:rsidP="00B67D89">
      <w:pPr>
        <w:spacing w:line="288" w:lineRule="auto"/>
        <w:ind w:firstLineChars="200" w:firstLine="440"/>
        <w:rPr>
          <w:sz w:val="22"/>
        </w:rPr>
      </w:pPr>
      <w:r>
        <w:rPr>
          <w:rFonts w:hint="eastAsia"/>
          <w:sz w:val="22"/>
        </w:rPr>
        <w:t>支持</w:t>
      </w:r>
      <w:r>
        <w:rPr>
          <w:sz w:val="22"/>
        </w:rPr>
        <w:t>GA/T1400</w:t>
      </w:r>
      <w:r>
        <w:rPr>
          <w:rFonts w:hint="eastAsia"/>
          <w:sz w:val="22"/>
        </w:rPr>
        <w:t>协议上</w:t>
      </w:r>
      <w:proofErr w:type="gramStart"/>
      <w:r>
        <w:rPr>
          <w:rFonts w:hint="eastAsia"/>
          <w:sz w:val="22"/>
        </w:rPr>
        <w:t>传图片</w:t>
      </w:r>
      <w:proofErr w:type="gramEnd"/>
      <w:r>
        <w:rPr>
          <w:rFonts w:hint="eastAsia"/>
          <w:sz w:val="22"/>
        </w:rPr>
        <w:t>信息；</w:t>
      </w:r>
    </w:p>
    <w:p w:rsidR="00B67D89" w:rsidRDefault="00B67D89" w:rsidP="00B67D89">
      <w:pPr>
        <w:spacing w:line="288" w:lineRule="auto"/>
        <w:ind w:firstLineChars="200" w:firstLine="440"/>
        <w:rPr>
          <w:sz w:val="22"/>
        </w:rPr>
      </w:pPr>
      <w:r>
        <w:rPr>
          <w:rFonts w:hint="eastAsia"/>
          <w:sz w:val="22"/>
        </w:rPr>
        <w:t>支持</w:t>
      </w:r>
      <w:r>
        <w:rPr>
          <w:sz w:val="22"/>
        </w:rPr>
        <w:t>GB/T28181</w:t>
      </w:r>
      <w:r>
        <w:rPr>
          <w:rFonts w:hint="eastAsia"/>
          <w:sz w:val="22"/>
        </w:rPr>
        <w:t>协议。</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0" w:name="_Toc144476818"/>
      <w:r>
        <w:rPr>
          <w:rFonts w:ascii="Times New Roman" w:hAnsi="Times New Roman" w:hint="eastAsia"/>
          <w:sz w:val="22"/>
        </w:rPr>
        <w:t xml:space="preserve">10.3.3.2 </w:t>
      </w:r>
      <w:r>
        <w:rPr>
          <w:rFonts w:ascii="Times New Roman" w:hAnsi="Times New Roman" w:hint="eastAsia"/>
          <w:sz w:val="22"/>
        </w:rPr>
        <w:t>三合一补光灯</w:t>
      </w:r>
      <w:bookmarkEnd w:id="130"/>
    </w:p>
    <w:p w:rsidR="00B67D89" w:rsidRDefault="00B67D89" w:rsidP="00B67D89">
      <w:pPr>
        <w:spacing w:line="288" w:lineRule="auto"/>
        <w:ind w:firstLineChars="200" w:firstLine="440"/>
        <w:rPr>
          <w:sz w:val="22"/>
        </w:rPr>
      </w:pPr>
      <w:r>
        <w:rPr>
          <w:rFonts w:hint="eastAsia"/>
          <w:sz w:val="22"/>
        </w:rPr>
        <w:t>支持暖光</w:t>
      </w:r>
      <w:r>
        <w:rPr>
          <w:sz w:val="22"/>
        </w:rPr>
        <w:t>LED</w:t>
      </w:r>
      <w:r>
        <w:rPr>
          <w:rFonts w:hint="eastAsia"/>
          <w:sz w:val="22"/>
        </w:rPr>
        <w:t>频闪，白光气体爆闪，红外气体爆闪。可覆盖</w:t>
      </w:r>
      <w:proofErr w:type="gramStart"/>
      <w:r>
        <w:rPr>
          <w:rFonts w:hint="eastAsia"/>
          <w:sz w:val="22"/>
        </w:rPr>
        <w:t>一</w:t>
      </w:r>
      <w:proofErr w:type="gramEnd"/>
      <w:r>
        <w:rPr>
          <w:rFonts w:hint="eastAsia"/>
          <w:sz w:val="22"/>
        </w:rPr>
        <w:t>车道；</w:t>
      </w:r>
    </w:p>
    <w:p w:rsidR="00B67D89" w:rsidRDefault="00B67D89" w:rsidP="00B67D89">
      <w:pPr>
        <w:spacing w:line="288" w:lineRule="auto"/>
        <w:ind w:firstLineChars="200" w:firstLine="440"/>
        <w:rPr>
          <w:sz w:val="22"/>
        </w:rPr>
      </w:pPr>
      <w:r>
        <w:rPr>
          <w:rFonts w:hint="eastAsia"/>
          <w:sz w:val="22"/>
        </w:rPr>
        <w:t>气体</w:t>
      </w:r>
      <w:proofErr w:type="gramStart"/>
      <w:r>
        <w:rPr>
          <w:rFonts w:hint="eastAsia"/>
          <w:sz w:val="22"/>
        </w:rPr>
        <w:t>爆闪具有</w:t>
      </w:r>
      <w:proofErr w:type="gramEnd"/>
      <w:r>
        <w:rPr>
          <w:rFonts w:hint="eastAsia"/>
          <w:sz w:val="22"/>
        </w:rPr>
        <w:t>防误触发功能，延长使用寿命；</w:t>
      </w:r>
    </w:p>
    <w:p w:rsidR="00B67D89" w:rsidRDefault="00B67D89" w:rsidP="00B67D89">
      <w:pPr>
        <w:spacing w:line="288" w:lineRule="auto"/>
        <w:ind w:firstLineChars="200" w:firstLine="440"/>
        <w:rPr>
          <w:sz w:val="22"/>
        </w:rPr>
      </w:pPr>
      <w:r>
        <w:rPr>
          <w:rFonts w:hint="eastAsia"/>
          <w:sz w:val="22"/>
        </w:rPr>
        <w:t>气体光源回电时间</w:t>
      </w:r>
      <w:r>
        <w:rPr>
          <w:sz w:val="22"/>
        </w:rPr>
        <w:t>≤60ms</w:t>
      </w:r>
      <w:r>
        <w:rPr>
          <w:rFonts w:hint="eastAsia"/>
          <w:sz w:val="22"/>
        </w:rPr>
        <w:t>；</w:t>
      </w:r>
    </w:p>
    <w:p w:rsidR="00B67D89" w:rsidRDefault="00B67D89" w:rsidP="00B67D89">
      <w:pPr>
        <w:spacing w:line="288" w:lineRule="auto"/>
        <w:ind w:firstLineChars="200" w:firstLine="440"/>
        <w:rPr>
          <w:sz w:val="22"/>
        </w:rPr>
      </w:pPr>
      <w:r>
        <w:rPr>
          <w:rFonts w:hint="eastAsia"/>
          <w:sz w:val="22"/>
        </w:rPr>
        <w:t>防护等级：</w:t>
      </w:r>
      <w:r>
        <w:rPr>
          <w:sz w:val="22"/>
        </w:rPr>
        <w:t>IP66</w:t>
      </w:r>
      <w:r>
        <w:rPr>
          <w:rFonts w:hint="eastAsia"/>
          <w:sz w:val="22"/>
        </w:rPr>
        <w:t>；</w:t>
      </w:r>
    </w:p>
    <w:p w:rsidR="00B67D89" w:rsidRDefault="00B67D89" w:rsidP="00B67D89">
      <w:pPr>
        <w:spacing w:line="288" w:lineRule="auto"/>
        <w:ind w:firstLineChars="200" w:firstLine="440"/>
        <w:rPr>
          <w:sz w:val="22"/>
        </w:rPr>
      </w:pPr>
      <w:r>
        <w:rPr>
          <w:rFonts w:hint="eastAsia"/>
          <w:sz w:val="22"/>
        </w:rPr>
        <w:lastRenderedPageBreak/>
        <w:t>支持闪光灯闪光次数记录，</w:t>
      </w:r>
      <w:proofErr w:type="gramStart"/>
      <w:r>
        <w:rPr>
          <w:rFonts w:hint="eastAsia"/>
          <w:sz w:val="22"/>
        </w:rPr>
        <w:t>方便运</w:t>
      </w:r>
      <w:proofErr w:type="gramEnd"/>
      <w:r>
        <w:rPr>
          <w:rFonts w:hint="eastAsia"/>
          <w:sz w:val="22"/>
        </w:rPr>
        <w:t>维和计算灯的寿命；</w:t>
      </w:r>
    </w:p>
    <w:p w:rsidR="00B67D89" w:rsidRDefault="00B67D89" w:rsidP="00B67D89">
      <w:pPr>
        <w:spacing w:line="288" w:lineRule="auto"/>
        <w:ind w:firstLineChars="200" w:firstLine="440"/>
        <w:rPr>
          <w:sz w:val="22"/>
        </w:rPr>
      </w:pPr>
      <w:r>
        <w:rPr>
          <w:rFonts w:hint="eastAsia"/>
          <w:sz w:val="22"/>
        </w:rPr>
        <w:t>支持补光灯亮度调节。</w:t>
      </w:r>
    </w:p>
    <w:p w:rsidR="00B67D89" w:rsidRDefault="00B67D89" w:rsidP="00B67D89">
      <w:pPr>
        <w:spacing w:line="288" w:lineRule="auto"/>
        <w:ind w:firstLineChars="200" w:firstLine="440"/>
        <w:rPr>
          <w:sz w:val="22"/>
        </w:rPr>
      </w:pPr>
      <w:r>
        <w:rPr>
          <w:rFonts w:hint="eastAsia"/>
          <w:sz w:val="22"/>
        </w:rPr>
        <w:t>符合</w:t>
      </w:r>
      <w:r>
        <w:rPr>
          <w:rFonts w:hint="eastAsia"/>
          <w:sz w:val="22"/>
        </w:rPr>
        <w:t>G</w:t>
      </w:r>
      <w:r>
        <w:rPr>
          <w:sz w:val="22"/>
        </w:rPr>
        <w:t>A/T1202-2022</w:t>
      </w:r>
      <w:r>
        <w:rPr>
          <w:rFonts w:hint="eastAsia"/>
          <w:sz w:val="22"/>
        </w:rPr>
        <w:t>标准要求</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1" w:name="_Toc144476819"/>
      <w:r>
        <w:rPr>
          <w:rFonts w:ascii="Times New Roman" w:hAnsi="Times New Roman" w:hint="eastAsia"/>
          <w:sz w:val="22"/>
        </w:rPr>
        <w:t xml:space="preserve">10.3.3.3 </w:t>
      </w:r>
      <w:r>
        <w:rPr>
          <w:rFonts w:ascii="Times New Roman" w:hAnsi="Times New Roman" w:hint="eastAsia"/>
          <w:sz w:val="22"/>
        </w:rPr>
        <w:t>智能控制主机</w:t>
      </w:r>
      <w:bookmarkEnd w:id="131"/>
    </w:p>
    <w:p w:rsidR="00B67D89" w:rsidRDefault="00B67D89" w:rsidP="00B67D89">
      <w:pPr>
        <w:spacing w:line="288" w:lineRule="auto"/>
        <w:ind w:firstLineChars="200" w:firstLine="440"/>
        <w:rPr>
          <w:sz w:val="22"/>
        </w:rPr>
      </w:pPr>
      <w:r>
        <w:rPr>
          <w:rFonts w:hint="eastAsia"/>
          <w:sz w:val="22"/>
        </w:rPr>
        <w:t>嵌入式硬件结构，高性能数字媒体处理器，</w:t>
      </w:r>
      <w:r>
        <w:rPr>
          <w:sz w:val="22"/>
        </w:rPr>
        <w:t>DDR II 2G</w:t>
      </w:r>
      <w:r>
        <w:rPr>
          <w:rFonts w:hint="eastAsia"/>
          <w:sz w:val="22"/>
        </w:rPr>
        <w:t>以上内存，</w:t>
      </w:r>
      <w:r>
        <w:rPr>
          <w:sz w:val="22"/>
        </w:rPr>
        <w:t>2G</w:t>
      </w:r>
      <w:r>
        <w:rPr>
          <w:rFonts w:hint="eastAsia"/>
          <w:sz w:val="22"/>
        </w:rPr>
        <w:t>电子盘，</w:t>
      </w:r>
      <w:r>
        <w:rPr>
          <w:sz w:val="22"/>
        </w:rPr>
        <w:t>500G</w:t>
      </w:r>
      <w:r>
        <w:rPr>
          <w:rFonts w:hint="eastAsia"/>
          <w:sz w:val="22"/>
        </w:rPr>
        <w:t>以上硬盘，内置</w:t>
      </w:r>
      <w:proofErr w:type="gramStart"/>
      <w:r>
        <w:rPr>
          <w:rFonts w:hint="eastAsia"/>
          <w:sz w:val="22"/>
        </w:rPr>
        <w:t>看门狗可自动</w:t>
      </w:r>
      <w:proofErr w:type="gramEnd"/>
      <w:r>
        <w:rPr>
          <w:rFonts w:hint="eastAsia"/>
          <w:sz w:val="22"/>
        </w:rPr>
        <w:t>复位，</w:t>
      </w:r>
      <w:r>
        <w:rPr>
          <w:sz w:val="22"/>
        </w:rPr>
        <w:t>2</w:t>
      </w:r>
      <w:r>
        <w:rPr>
          <w:rFonts w:hint="eastAsia"/>
          <w:sz w:val="22"/>
        </w:rPr>
        <w:t>个以太网口（两个千兆），</w:t>
      </w:r>
      <w:r>
        <w:rPr>
          <w:sz w:val="22"/>
        </w:rPr>
        <w:t>6×USB</w:t>
      </w:r>
      <w:r>
        <w:rPr>
          <w:rFonts w:hint="eastAsia"/>
          <w:sz w:val="22"/>
        </w:rPr>
        <w:t>、</w:t>
      </w:r>
      <w:r>
        <w:rPr>
          <w:sz w:val="22"/>
        </w:rPr>
        <w:t>1×VGA</w:t>
      </w:r>
      <w:r>
        <w:rPr>
          <w:rFonts w:hint="eastAsia"/>
          <w:sz w:val="22"/>
        </w:rPr>
        <w:t>接口，</w:t>
      </w:r>
      <w:r>
        <w:rPr>
          <w:sz w:val="22"/>
        </w:rPr>
        <w:t>4</w:t>
      </w:r>
      <w:r>
        <w:rPr>
          <w:rFonts w:hint="eastAsia"/>
          <w:sz w:val="22"/>
        </w:rPr>
        <w:t>个</w:t>
      </w:r>
      <w:r>
        <w:rPr>
          <w:sz w:val="22"/>
        </w:rPr>
        <w:t>COM</w:t>
      </w:r>
      <w:r>
        <w:rPr>
          <w:rFonts w:hint="eastAsia"/>
          <w:sz w:val="22"/>
        </w:rPr>
        <w:t>口（支持</w:t>
      </w:r>
      <w:r>
        <w:rPr>
          <w:sz w:val="22"/>
        </w:rPr>
        <w:t>RS232</w:t>
      </w:r>
      <w:r>
        <w:rPr>
          <w:rFonts w:hint="eastAsia"/>
          <w:sz w:val="22"/>
        </w:rPr>
        <w:t>、</w:t>
      </w:r>
      <w:r>
        <w:rPr>
          <w:rFonts w:hint="eastAsia"/>
          <w:sz w:val="22"/>
        </w:rPr>
        <w:t xml:space="preserve"> </w:t>
      </w:r>
      <w:r>
        <w:rPr>
          <w:sz w:val="22"/>
        </w:rPr>
        <w:t>RS485</w:t>
      </w:r>
      <w:r>
        <w:rPr>
          <w:rFonts w:hint="eastAsia"/>
          <w:sz w:val="22"/>
        </w:rPr>
        <w:t>、</w:t>
      </w:r>
      <w:r>
        <w:rPr>
          <w:sz w:val="22"/>
        </w:rPr>
        <w:t>RS48</w:t>
      </w:r>
      <w:r>
        <w:rPr>
          <w:rFonts w:hint="eastAsia"/>
          <w:sz w:val="22"/>
        </w:rPr>
        <w:t>）；</w:t>
      </w:r>
    </w:p>
    <w:p w:rsidR="00B67D89" w:rsidRDefault="00B67D89" w:rsidP="00B67D89">
      <w:pPr>
        <w:spacing w:line="288" w:lineRule="auto"/>
        <w:ind w:firstLineChars="200" w:firstLine="440"/>
        <w:rPr>
          <w:sz w:val="22"/>
        </w:rPr>
      </w:pPr>
      <w:r>
        <w:rPr>
          <w:rFonts w:hint="eastAsia"/>
          <w:sz w:val="22"/>
        </w:rPr>
        <w:t>采用高可靠、低功耗的嵌入式工业计算机，</w:t>
      </w:r>
      <w:r>
        <w:rPr>
          <w:sz w:val="22"/>
        </w:rPr>
        <w:t>Linux</w:t>
      </w:r>
      <w:r>
        <w:rPr>
          <w:rFonts w:hint="eastAsia"/>
          <w:sz w:val="22"/>
        </w:rPr>
        <w:t>系统；</w:t>
      </w:r>
      <w:r>
        <w:rPr>
          <w:rFonts w:hint="eastAsia"/>
          <w:sz w:val="22"/>
        </w:rPr>
        <w:t xml:space="preserve"> </w:t>
      </w:r>
    </w:p>
    <w:p w:rsidR="00B67D89" w:rsidRDefault="00B67D89" w:rsidP="00B67D89">
      <w:pPr>
        <w:spacing w:line="288" w:lineRule="auto"/>
        <w:ind w:firstLineChars="200" w:firstLine="440"/>
        <w:rPr>
          <w:sz w:val="22"/>
        </w:rPr>
      </w:pPr>
      <w:r>
        <w:rPr>
          <w:rFonts w:hint="eastAsia"/>
          <w:sz w:val="22"/>
        </w:rPr>
        <w:t>单台主控制器具有</w:t>
      </w:r>
      <w:r>
        <w:rPr>
          <w:sz w:val="22"/>
        </w:rPr>
        <w:t>10</w:t>
      </w:r>
      <w:r>
        <w:rPr>
          <w:rFonts w:hint="eastAsia"/>
          <w:sz w:val="22"/>
        </w:rPr>
        <w:t>条机动车道的控制处理能力，放置于外场，并能够循环保存</w:t>
      </w:r>
      <w:r>
        <w:rPr>
          <w:sz w:val="22"/>
        </w:rPr>
        <w:t>30</w:t>
      </w:r>
      <w:r>
        <w:rPr>
          <w:rFonts w:hint="eastAsia"/>
          <w:sz w:val="22"/>
        </w:rPr>
        <w:t>天的车道处理信息，约</w:t>
      </w:r>
      <w:r>
        <w:rPr>
          <w:sz w:val="22"/>
        </w:rPr>
        <w:t>300</w:t>
      </w:r>
      <w:r>
        <w:rPr>
          <w:rFonts w:hint="eastAsia"/>
          <w:sz w:val="22"/>
        </w:rPr>
        <w:t>万条图片记录，每条记录包括一张图片和相关数据信息；</w:t>
      </w:r>
    </w:p>
    <w:p w:rsidR="00B67D89" w:rsidRDefault="00B67D89" w:rsidP="00B67D89">
      <w:pPr>
        <w:spacing w:line="288" w:lineRule="auto"/>
        <w:ind w:firstLineChars="200" w:firstLine="440"/>
        <w:rPr>
          <w:sz w:val="22"/>
        </w:rPr>
      </w:pPr>
      <w:r>
        <w:rPr>
          <w:rFonts w:hint="eastAsia"/>
          <w:sz w:val="22"/>
        </w:rPr>
        <w:t>数据可选存储在硬盘或外置</w:t>
      </w:r>
      <w:r>
        <w:rPr>
          <w:sz w:val="22"/>
        </w:rPr>
        <w:t>U</w:t>
      </w:r>
      <w:r>
        <w:rPr>
          <w:rFonts w:hint="eastAsia"/>
          <w:sz w:val="22"/>
        </w:rPr>
        <w:t>盘中；</w:t>
      </w:r>
    </w:p>
    <w:p w:rsidR="00B67D89" w:rsidRDefault="00B67D89" w:rsidP="00B67D89">
      <w:pPr>
        <w:spacing w:line="288" w:lineRule="auto"/>
        <w:ind w:firstLineChars="200" w:firstLine="440"/>
        <w:rPr>
          <w:sz w:val="22"/>
        </w:rPr>
      </w:pPr>
      <w:r>
        <w:rPr>
          <w:rFonts w:hint="eastAsia"/>
          <w:sz w:val="22"/>
        </w:rPr>
        <w:t>系统故障检测功能，能识别检测摄像机的故障状态和前端设备的故障状态，并实时回报中心计算机系统。</w:t>
      </w:r>
    </w:p>
    <w:p w:rsidR="00B67D89" w:rsidRDefault="00B67D89" w:rsidP="00B67D89">
      <w:pPr>
        <w:spacing w:line="288" w:lineRule="auto"/>
        <w:ind w:firstLineChars="200" w:firstLine="440"/>
        <w:rPr>
          <w:sz w:val="22"/>
        </w:rPr>
      </w:pPr>
      <w:r>
        <w:rPr>
          <w:rFonts w:hint="eastAsia"/>
          <w:sz w:val="22"/>
        </w:rPr>
        <w:t>在通信中断时，能完整保存相关信息，一旦通信恢复正常，设备能自动恢复上传信息的功能；</w:t>
      </w:r>
    </w:p>
    <w:p w:rsidR="00B67D89" w:rsidRDefault="00B67D89" w:rsidP="00B67D89">
      <w:pPr>
        <w:spacing w:line="288" w:lineRule="auto"/>
        <w:ind w:firstLineChars="200" w:firstLine="440"/>
        <w:rPr>
          <w:sz w:val="22"/>
        </w:rPr>
      </w:pPr>
      <w:r>
        <w:rPr>
          <w:rFonts w:hint="eastAsia"/>
          <w:sz w:val="22"/>
        </w:rPr>
        <w:t>功耗：＜</w:t>
      </w:r>
      <w:r>
        <w:rPr>
          <w:sz w:val="22"/>
        </w:rPr>
        <w:t>50W</w:t>
      </w:r>
      <w:r>
        <w:rPr>
          <w:rFonts w:hint="eastAsia"/>
          <w:sz w:val="22"/>
        </w:rPr>
        <w:t>；</w:t>
      </w:r>
    </w:p>
    <w:p w:rsidR="00B67D89" w:rsidRDefault="00B67D89" w:rsidP="00B67D89">
      <w:pPr>
        <w:spacing w:line="288" w:lineRule="auto"/>
        <w:ind w:firstLineChars="200" w:firstLine="440"/>
        <w:rPr>
          <w:sz w:val="22"/>
        </w:rPr>
      </w:pPr>
      <w:r>
        <w:rPr>
          <w:rFonts w:hint="eastAsia"/>
          <w:sz w:val="22"/>
        </w:rPr>
        <w:t>工作温度：</w:t>
      </w:r>
      <w:r>
        <w:rPr>
          <w:sz w:val="22"/>
        </w:rPr>
        <w:t>-20°C</w:t>
      </w:r>
      <w:r>
        <w:rPr>
          <w:rFonts w:hint="eastAsia"/>
          <w:sz w:val="22"/>
        </w:rPr>
        <w:t>至</w:t>
      </w:r>
      <w:r>
        <w:rPr>
          <w:sz w:val="22"/>
        </w:rPr>
        <w:t>+70°C</w:t>
      </w:r>
      <w:r>
        <w:rPr>
          <w:rFonts w:hint="eastAsia"/>
          <w:sz w:val="22"/>
        </w:rPr>
        <w:t>。</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2" w:name="_Toc144476820"/>
      <w:r>
        <w:rPr>
          <w:rFonts w:ascii="Times New Roman" w:hAnsi="Times New Roman" w:hint="eastAsia"/>
          <w:sz w:val="22"/>
        </w:rPr>
        <w:t xml:space="preserve">10.3.3.4 </w:t>
      </w:r>
      <w:r>
        <w:rPr>
          <w:rFonts w:ascii="Times New Roman" w:hAnsi="Times New Roman" w:hint="eastAsia"/>
          <w:sz w:val="22"/>
        </w:rPr>
        <w:t>工业以太网交换机（</w:t>
      </w:r>
      <w:r>
        <w:rPr>
          <w:rFonts w:ascii="Times New Roman" w:hAnsi="Times New Roman" w:hint="eastAsia"/>
          <w:sz w:val="22"/>
        </w:rPr>
        <w:t>16</w:t>
      </w:r>
      <w:r>
        <w:rPr>
          <w:rFonts w:ascii="Times New Roman" w:hAnsi="Times New Roman" w:hint="eastAsia"/>
          <w:sz w:val="22"/>
        </w:rPr>
        <w:t>口）</w:t>
      </w:r>
      <w:bookmarkEnd w:id="132"/>
    </w:p>
    <w:p w:rsidR="00B67D89" w:rsidRDefault="00B67D89" w:rsidP="00B67D89">
      <w:pPr>
        <w:spacing w:line="288" w:lineRule="auto"/>
        <w:ind w:firstLineChars="200" w:firstLine="440"/>
        <w:rPr>
          <w:sz w:val="22"/>
        </w:rPr>
      </w:pPr>
      <w:r>
        <w:rPr>
          <w:rFonts w:hint="eastAsia"/>
          <w:sz w:val="22"/>
        </w:rPr>
        <w:t>提供</w:t>
      </w:r>
      <w:r>
        <w:rPr>
          <w:sz w:val="22"/>
        </w:rPr>
        <w:t>16</w:t>
      </w:r>
      <w:r>
        <w:rPr>
          <w:rFonts w:hint="eastAsia"/>
          <w:sz w:val="22"/>
        </w:rPr>
        <w:t>个</w:t>
      </w:r>
      <w:r>
        <w:rPr>
          <w:sz w:val="22"/>
        </w:rPr>
        <w:t>10/100Mbps</w:t>
      </w:r>
      <w:r>
        <w:rPr>
          <w:rFonts w:hint="eastAsia"/>
          <w:sz w:val="22"/>
        </w:rPr>
        <w:t>以太网端口（</w:t>
      </w:r>
      <w:r>
        <w:rPr>
          <w:sz w:val="22"/>
        </w:rPr>
        <w:t>RJ45</w:t>
      </w:r>
      <w:r>
        <w:rPr>
          <w:rFonts w:hint="eastAsia"/>
          <w:sz w:val="22"/>
        </w:rPr>
        <w:t>），不少于</w:t>
      </w:r>
      <w:r>
        <w:rPr>
          <w:sz w:val="22"/>
        </w:rPr>
        <w:t>1</w:t>
      </w:r>
      <w:r>
        <w:rPr>
          <w:rFonts w:hint="eastAsia"/>
          <w:sz w:val="22"/>
        </w:rPr>
        <w:t>个</w:t>
      </w:r>
      <w:proofErr w:type="gramStart"/>
      <w:r>
        <w:rPr>
          <w:rFonts w:hint="eastAsia"/>
          <w:sz w:val="22"/>
        </w:rPr>
        <w:t>千兆光口</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提供广播风暴保护；</w:t>
      </w:r>
    </w:p>
    <w:p w:rsidR="00B67D89" w:rsidRDefault="00B67D89" w:rsidP="00B67D89">
      <w:pPr>
        <w:spacing w:line="288" w:lineRule="auto"/>
        <w:ind w:firstLineChars="200" w:firstLine="440"/>
        <w:rPr>
          <w:sz w:val="22"/>
        </w:rPr>
      </w:pPr>
      <w:r>
        <w:rPr>
          <w:rFonts w:hint="eastAsia"/>
          <w:sz w:val="22"/>
        </w:rPr>
        <w:t>支持</w:t>
      </w:r>
      <w:proofErr w:type="gramStart"/>
      <w:r>
        <w:rPr>
          <w:rFonts w:hint="eastAsia"/>
          <w:sz w:val="22"/>
        </w:rPr>
        <w:t>冗余双</w:t>
      </w:r>
      <w:proofErr w:type="gramEnd"/>
      <w:r>
        <w:rPr>
          <w:sz w:val="22"/>
        </w:rPr>
        <w:t>12~48VDC</w:t>
      </w:r>
      <w:r>
        <w:rPr>
          <w:rFonts w:hint="eastAsia"/>
          <w:sz w:val="22"/>
        </w:rPr>
        <w:t>电源输入；</w:t>
      </w:r>
    </w:p>
    <w:p w:rsidR="00B67D89" w:rsidRDefault="00B67D89" w:rsidP="00B67D89">
      <w:pPr>
        <w:spacing w:line="288" w:lineRule="auto"/>
        <w:ind w:firstLineChars="200" w:firstLine="440"/>
        <w:rPr>
          <w:sz w:val="22"/>
        </w:rPr>
      </w:pPr>
      <w:r>
        <w:rPr>
          <w:rFonts w:hint="eastAsia"/>
          <w:sz w:val="22"/>
        </w:rPr>
        <w:t>提供灵活的安装方式：</w:t>
      </w:r>
      <w:r>
        <w:rPr>
          <w:sz w:val="22"/>
        </w:rPr>
        <w:t>DIN</w:t>
      </w:r>
      <w:r>
        <w:rPr>
          <w:rFonts w:hint="eastAsia"/>
          <w:sz w:val="22"/>
        </w:rPr>
        <w:t>导轨安装，面板安装。</w:t>
      </w:r>
    </w:p>
    <w:p w:rsidR="00B67D89" w:rsidRDefault="00B67D89" w:rsidP="00B67D89">
      <w:pPr>
        <w:pStyle w:val="3d"/>
        <w:spacing w:after="120"/>
        <w:ind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3" w:name="_Toc144476821"/>
      <w:r>
        <w:rPr>
          <w:rFonts w:ascii="Times New Roman" w:hAnsi="Times New Roman" w:hint="eastAsia"/>
          <w:sz w:val="22"/>
        </w:rPr>
        <w:t>10.3.3.5 16</w:t>
      </w:r>
      <w:r>
        <w:rPr>
          <w:rFonts w:ascii="Times New Roman" w:hAnsi="Times New Roman" w:hint="eastAsia"/>
          <w:sz w:val="22"/>
        </w:rPr>
        <w:t>槽光纤收发器机架</w:t>
      </w:r>
      <w:bookmarkEnd w:id="133"/>
    </w:p>
    <w:p w:rsidR="00B67D89" w:rsidRDefault="00B67D89" w:rsidP="00B67D89">
      <w:pPr>
        <w:spacing w:line="288" w:lineRule="auto"/>
        <w:ind w:firstLineChars="200" w:firstLine="440"/>
        <w:rPr>
          <w:sz w:val="22"/>
        </w:rPr>
      </w:pPr>
      <w:proofErr w:type="gramStart"/>
      <w:r>
        <w:rPr>
          <w:sz w:val="22"/>
        </w:rPr>
        <w:t>电信级</w:t>
      </w:r>
      <w:proofErr w:type="gramEnd"/>
      <w:r>
        <w:rPr>
          <w:sz w:val="22"/>
        </w:rPr>
        <w:t>16</w:t>
      </w:r>
      <w:r>
        <w:rPr>
          <w:sz w:val="22"/>
        </w:rPr>
        <w:t>槽光纤收发器机架；</w:t>
      </w:r>
    </w:p>
    <w:p w:rsidR="00B67D89" w:rsidRDefault="00B67D89" w:rsidP="00B67D89">
      <w:pPr>
        <w:spacing w:line="288" w:lineRule="auto"/>
        <w:ind w:firstLineChars="200" w:firstLine="440"/>
        <w:rPr>
          <w:sz w:val="22"/>
        </w:rPr>
      </w:pPr>
      <w:r>
        <w:rPr>
          <w:sz w:val="22"/>
        </w:rPr>
        <w:t>卡式光电转换器机框</w:t>
      </w:r>
    </w:p>
    <w:p w:rsidR="00B67D89" w:rsidRDefault="00B67D89" w:rsidP="00B67D89">
      <w:pPr>
        <w:spacing w:line="288" w:lineRule="auto"/>
        <w:ind w:firstLineChars="200" w:firstLine="440"/>
        <w:rPr>
          <w:sz w:val="22"/>
        </w:rPr>
      </w:pPr>
      <w:r>
        <w:rPr>
          <w:sz w:val="22"/>
        </w:rPr>
        <w:t>标准</w:t>
      </w:r>
      <w:r>
        <w:rPr>
          <w:sz w:val="22"/>
        </w:rPr>
        <w:t>19</w:t>
      </w:r>
      <w:r>
        <w:rPr>
          <w:sz w:val="22"/>
        </w:rPr>
        <w:t>英寸</w:t>
      </w:r>
    </w:p>
    <w:p w:rsidR="00B67D89" w:rsidRDefault="00B67D89" w:rsidP="00B67D89">
      <w:pPr>
        <w:spacing w:line="288" w:lineRule="auto"/>
        <w:ind w:firstLineChars="200" w:firstLine="440"/>
        <w:rPr>
          <w:sz w:val="22"/>
        </w:rPr>
      </w:pPr>
      <w:r>
        <w:rPr>
          <w:sz w:val="22"/>
        </w:rPr>
        <w:t>2U</w:t>
      </w:r>
      <w:r>
        <w:rPr>
          <w:sz w:val="22"/>
        </w:rPr>
        <w:t>机箱</w:t>
      </w:r>
    </w:p>
    <w:p w:rsidR="00B67D89" w:rsidRDefault="00B67D89" w:rsidP="00B67D89">
      <w:pPr>
        <w:spacing w:line="288" w:lineRule="auto"/>
        <w:ind w:firstLineChars="200" w:firstLine="440"/>
        <w:rPr>
          <w:sz w:val="22"/>
        </w:rPr>
      </w:pPr>
      <w:r>
        <w:rPr>
          <w:sz w:val="22"/>
        </w:rPr>
        <w:t>双电源冗余</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4" w:name="_Toc144476822"/>
      <w:r>
        <w:rPr>
          <w:rFonts w:ascii="Times New Roman" w:hAnsi="Times New Roman" w:hint="eastAsia"/>
          <w:sz w:val="22"/>
        </w:rPr>
        <w:t xml:space="preserve">10.3.3.6 </w:t>
      </w:r>
      <w:r>
        <w:rPr>
          <w:rFonts w:ascii="Times New Roman" w:hAnsi="Times New Roman" w:hint="eastAsia"/>
          <w:sz w:val="22"/>
        </w:rPr>
        <w:t>接入交换机</w:t>
      </w:r>
      <w:bookmarkEnd w:id="134"/>
    </w:p>
    <w:p w:rsidR="00B67D89" w:rsidRDefault="00B67D89" w:rsidP="00B67D89">
      <w:pPr>
        <w:spacing w:line="288" w:lineRule="auto"/>
        <w:ind w:firstLineChars="200" w:firstLine="440"/>
        <w:rPr>
          <w:sz w:val="22"/>
        </w:rPr>
      </w:pPr>
      <w:r>
        <w:rPr>
          <w:rFonts w:hint="eastAsia"/>
          <w:sz w:val="22"/>
        </w:rPr>
        <w:t>4</w:t>
      </w:r>
      <w:r>
        <w:rPr>
          <w:sz w:val="22"/>
        </w:rPr>
        <w:t>8</w:t>
      </w:r>
      <w:r>
        <w:rPr>
          <w:rFonts w:hint="eastAsia"/>
          <w:sz w:val="22"/>
        </w:rPr>
        <w:t>个</w:t>
      </w:r>
      <w:r>
        <w:rPr>
          <w:rFonts w:hint="eastAsia"/>
          <w:sz w:val="22"/>
        </w:rPr>
        <w:t>10/100/1000Base-T</w:t>
      </w:r>
      <w:r>
        <w:rPr>
          <w:rFonts w:hint="eastAsia"/>
          <w:sz w:val="22"/>
        </w:rPr>
        <w:t>以太网端口，</w:t>
      </w:r>
      <w:r>
        <w:rPr>
          <w:rFonts w:hint="eastAsia"/>
          <w:sz w:val="22"/>
        </w:rPr>
        <w:t>4</w:t>
      </w:r>
      <w:r>
        <w:rPr>
          <w:rFonts w:hint="eastAsia"/>
          <w:sz w:val="22"/>
        </w:rPr>
        <w:t>个万兆</w:t>
      </w:r>
      <w:r>
        <w:rPr>
          <w:rFonts w:hint="eastAsia"/>
          <w:sz w:val="22"/>
        </w:rPr>
        <w:t>SFP+</w:t>
      </w:r>
      <w:r>
        <w:rPr>
          <w:rFonts w:hint="eastAsia"/>
          <w:sz w:val="22"/>
        </w:rPr>
        <w:t>，</w:t>
      </w:r>
      <w:r>
        <w:rPr>
          <w:rFonts w:hint="eastAsia"/>
          <w:sz w:val="22"/>
        </w:rPr>
        <w:t>2</w:t>
      </w:r>
      <w:r>
        <w:rPr>
          <w:rFonts w:hint="eastAsia"/>
          <w:sz w:val="22"/>
        </w:rPr>
        <w:t>个</w:t>
      </w:r>
      <w:r>
        <w:rPr>
          <w:rFonts w:hint="eastAsia"/>
          <w:sz w:val="22"/>
        </w:rPr>
        <w:t>QSFP+</w:t>
      </w:r>
      <w:r>
        <w:rPr>
          <w:rFonts w:hint="eastAsia"/>
          <w:sz w:val="22"/>
        </w:rPr>
        <w:t>堆叠口；</w:t>
      </w:r>
    </w:p>
    <w:p w:rsidR="00B67D89" w:rsidRDefault="00B67D89" w:rsidP="00B67D89">
      <w:pPr>
        <w:spacing w:line="288" w:lineRule="auto"/>
        <w:ind w:firstLineChars="200" w:firstLine="440"/>
        <w:rPr>
          <w:sz w:val="22"/>
        </w:rPr>
      </w:pPr>
      <w:r>
        <w:rPr>
          <w:rFonts w:hint="eastAsia"/>
          <w:sz w:val="22"/>
        </w:rPr>
        <w:t>交流或直流供电，电源前置，支持</w:t>
      </w:r>
      <w:r>
        <w:rPr>
          <w:rFonts w:hint="eastAsia"/>
          <w:sz w:val="22"/>
        </w:rPr>
        <w:t>RPS</w:t>
      </w:r>
      <w:r>
        <w:rPr>
          <w:rFonts w:hint="eastAsia"/>
          <w:sz w:val="22"/>
        </w:rPr>
        <w:t>冗余电源；</w:t>
      </w:r>
    </w:p>
    <w:p w:rsidR="00B67D89" w:rsidRDefault="00B67D89" w:rsidP="00B67D89">
      <w:pPr>
        <w:spacing w:line="288" w:lineRule="auto"/>
        <w:ind w:firstLineChars="200" w:firstLine="440"/>
        <w:rPr>
          <w:sz w:val="22"/>
        </w:rPr>
      </w:pPr>
      <w:r>
        <w:rPr>
          <w:rFonts w:hint="eastAsia"/>
          <w:sz w:val="22"/>
        </w:rPr>
        <w:t>交换容量：</w:t>
      </w:r>
      <w:r>
        <w:rPr>
          <w:rFonts w:hint="eastAsia"/>
          <w:sz w:val="22"/>
        </w:rPr>
        <w:t>598Gbps/5.98Tbps</w:t>
      </w:r>
      <w:r>
        <w:rPr>
          <w:rFonts w:hint="eastAsia"/>
          <w:sz w:val="22"/>
        </w:rPr>
        <w:t>；</w:t>
      </w:r>
    </w:p>
    <w:p w:rsidR="00B67D89" w:rsidRDefault="00B67D89" w:rsidP="00B67D89">
      <w:pPr>
        <w:spacing w:line="288" w:lineRule="auto"/>
        <w:ind w:firstLineChars="200" w:firstLine="440"/>
        <w:rPr>
          <w:sz w:val="22"/>
        </w:rPr>
      </w:pPr>
      <w:r>
        <w:rPr>
          <w:rFonts w:hint="eastAsia"/>
          <w:sz w:val="22"/>
        </w:rPr>
        <w:t>包转发率：</w:t>
      </w:r>
      <w:r>
        <w:rPr>
          <w:rFonts w:hint="eastAsia"/>
          <w:sz w:val="22"/>
        </w:rPr>
        <w:t>249Mpps</w:t>
      </w:r>
      <w:r>
        <w:rPr>
          <w:rFonts w:hint="eastAsia"/>
          <w:sz w:val="22"/>
        </w:rPr>
        <w:t>；</w:t>
      </w:r>
    </w:p>
    <w:p w:rsidR="00B67D89" w:rsidRDefault="00B67D89" w:rsidP="00B67D89">
      <w:pPr>
        <w:spacing w:line="288" w:lineRule="auto"/>
        <w:ind w:firstLineChars="200" w:firstLine="440"/>
        <w:rPr>
          <w:sz w:val="22"/>
        </w:rPr>
      </w:pPr>
      <w:r>
        <w:rPr>
          <w:rFonts w:hint="eastAsia"/>
          <w:sz w:val="22"/>
        </w:rPr>
        <w:t>含光模块；</w:t>
      </w:r>
    </w:p>
    <w:p w:rsidR="00B67D89" w:rsidRDefault="00B67D89" w:rsidP="00B67D89">
      <w:pPr>
        <w:spacing w:line="288" w:lineRule="auto"/>
        <w:ind w:firstLineChars="200" w:firstLine="440"/>
        <w:rPr>
          <w:sz w:val="22"/>
        </w:rPr>
      </w:pPr>
      <w:r>
        <w:rPr>
          <w:rFonts w:hint="eastAsia"/>
          <w:sz w:val="22"/>
        </w:rPr>
        <w:lastRenderedPageBreak/>
        <w:t>含光跳</w:t>
      </w:r>
      <w:proofErr w:type="gramStart"/>
      <w:r>
        <w:rPr>
          <w:rFonts w:hint="eastAsia"/>
          <w:sz w:val="22"/>
        </w:rPr>
        <w:t>纤</w:t>
      </w:r>
      <w:proofErr w:type="gramEnd"/>
      <w:r>
        <w:rPr>
          <w:rFonts w:hint="eastAsia"/>
          <w:sz w:val="22"/>
        </w:rPr>
        <w:t>（双芯平行</w:t>
      </w:r>
      <w:proofErr w:type="gramStart"/>
      <w:r>
        <w:rPr>
          <w:rFonts w:hint="eastAsia"/>
          <w:sz w:val="22"/>
        </w:rPr>
        <w:t>纤</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含</w:t>
      </w:r>
      <w:r>
        <w:rPr>
          <w:rFonts w:hint="eastAsia"/>
          <w:sz w:val="22"/>
          <w:lang w:eastAsia="zh-Hans"/>
        </w:rPr>
        <w:t>三</w:t>
      </w:r>
      <w:r>
        <w:rPr>
          <w:rFonts w:hint="eastAsia"/>
          <w:sz w:val="22"/>
        </w:rPr>
        <w:t>年</w:t>
      </w:r>
      <w:r>
        <w:rPr>
          <w:rFonts w:hint="eastAsia"/>
          <w:sz w:val="22"/>
          <w:lang w:eastAsia="zh-Hans"/>
        </w:rPr>
        <w:t>免费</w:t>
      </w:r>
      <w:r>
        <w:rPr>
          <w:rFonts w:hint="eastAsia"/>
          <w:sz w:val="22"/>
        </w:rPr>
        <w:t>保修</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5" w:name="_Toc144476823"/>
      <w:r>
        <w:rPr>
          <w:rFonts w:ascii="Times New Roman" w:hAnsi="Times New Roman" w:hint="eastAsia"/>
          <w:sz w:val="22"/>
        </w:rPr>
        <w:t xml:space="preserve">10.3.3.7 </w:t>
      </w:r>
      <w:r>
        <w:rPr>
          <w:rFonts w:ascii="Times New Roman" w:hAnsi="Times New Roman" w:hint="eastAsia"/>
          <w:sz w:val="22"/>
        </w:rPr>
        <w:t>通信设备</w:t>
      </w:r>
      <w:bookmarkEnd w:id="135"/>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r>
        <w:rPr>
          <w:rFonts w:hint="eastAsia"/>
          <w:sz w:val="22"/>
        </w:rPr>
        <w:t>，支持扩展≥</w:t>
      </w:r>
      <w:r>
        <w:rPr>
          <w:rFonts w:hint="eastAsia"/>
          <w:sz w:val="22"/>
        </w:rPr>
        <w:t>512G</w:t>
      </w:r>
      <w:r>
        <w:rPr>
          <w:rFonts w:hint="eastAsia"/>
          <w:sz w:val="22"/>
        </w:rPr>
        <w:t>内存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2TB</w:t>
      </w:r>
      <w:r>
        <w:rPr>
          <w:rFonts w:hint="eastAsia"/>
          <w:sz w:val="22"/>
        </w:rPr>
        <w:t>，支持扩展≥</w:t>
      </w:r>
      <w:r>
        <w:rPr>
          <w:rFonts w:hint="eastAsia"/>
          <w:sz w:val="22"/>
        </w:rPr>
        <w:t>24</w:t>
      </w:r>
      <w:r>
        <w:rPr>
          <w:rFonts w:hint="eastAsia"/>
          <w:sz w:val="22"/>
        </w:rPr>
        <w:t>个</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RAID_2G</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6" w:name="_Toc144476824"/>
      <w:r>
        <w:rPr>
          <w:rFonts w:ascii="Times New Roman" w:hAnsi="Times New Roman" w:hint="eastAsia"/>
          <w:sz w:val="22"/>
        </w:rPr>
        <w:t xml:space="preserve">10.3.3.8 </w:t>
      </w:r>
      <w:r>
        <w:rPr>
          <w:rFonts w:ascii="Times New Roman" w:hAnsi="Times New Roman" w:hint="eastAsia"/>
          <w:sz w:val="22"/>
        </w:rPr>
        <w:t>数据接入</w:t>
      </w:r>
      <w:r>
        <w:rPr>
          <w:rFonts w:ascii="Times New Roman" w:hAnsi="Times New Roman"/>
          <w:sz w:val="22"/>
        </w:rPr>
        <w:t>\</w:t>
      </w:r>
      <w:r>
        <w:rPr>
          <w:rFonts w:ascii="Times New Roman" w:hAnsi="Times New Roman" w:hint="eastAsia"/>
          <w:sz w:val="22"/>
        </w:rPr>
        <w:t>接口软硬一体机</w:t>
      </w:r>
      <w:bookmarkEnd w:id="136"/>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r>
        <w:rPr>
          <w:rFonts w:hint="eastAsia"/>
          <w:sz w:val="22"/>
        </w:rPr>
        <w:t>，支持扩展≥</w:t>
      </w:r>
      <w:r>
        <w:rPr>
          <w:rFonts w:hint="eastAsia"/>
          <w:sz w:val="22"/>
        </w:rPr>
        <w:t>512G</w:t>
      </w:r>
      <w:r>
        <w:rPr>
          <w:rFonts w:hint="eastAsia"/>
          <w:sz w:val="22"/>
        </w:rPr>
        <w:t>内存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1</w:t>
      </w:r>
      <w:r>
        <w:rPr>
          <w:rFonts w:hint="eastAsia"/>
          <w:sz w:val="22"/>
        </w:rPr>
        <w:t>块</w:t>
      </w:r>
      <w:r>
        <w:rPr>
          <w:rFonts w:hint="eastAsia"/>
          <w:sz w:val="22"/>
        </w:rPr>
        <w:t>240G</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960G</w:t>
      </w:r>
      <w:r>
        <w:rPr>
          <w:rFonts w:hint="eastAsia"/>
          <w:sz w:val="22"/>
        </w:rPr>
        <w:t>企业级</w:t>
      </w:r>
      <w:r>
        <w:rPr>
          <w:rFonts w:hint="eastAsia"/>
          <w:sz w:val="22"/>
        </w:rPr>
        <w:t>SSD</w:t>
      </w:r>
      <w:r>
        <w:rPr>
          <w:rFonts w:hint="eastAsia"/>
          <w:sz w:val="22"/>
        </w:rPr>
        <w:t>硬盘，</w:t>
      </w:r>
      <w:r>
        <w:rPr>
          <w:rFonts w:hint="eastAsia"/>
          <w:sz w:val="22"/>
        </w:rPr>
        <w:t>3</w:t>
      </w:r>
      <w:r>
        <w:rPr>
          <w:rFonts w:hint="eastAsia"/>
          <w:sz w:val="22"/>
        </w:rPr>
        <w:t>块</w:t>
      </w:r>
      <w:r>
        <w:rPr>
          <w:rFonts w:hint="eastAsia"/>
          <w:sz w:val="22"/>
        </w:rPr>
        <w:t xml:space="preserve">8T </w:t>
      </w:r>
      <w:r>
        <w:rPr>
          <w:rFonts w:hint="eastAsia"/>
          <w:sz w:val="22"/>
        </w:rPr>
        <w:t>企业级</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7" w:name="_Toc144476825"/>
      <w:r>
        <w:rPr>
          <w:rFonts w:ascii="Times New Roman" w:hAnsi="Times New Roman" w:hint="eastAsia"/>
          <w:sz w:val="22"/>
        </w:rPr>
        <w:t xml:space="preserve">10.3.3.9 </w:t>
      </w:r>
      <w:r>
        <w:rPr>
          <w:rFonts w:ascii="Times New Roman" w:hAnsi="Times New Roman" w:hint="eastAsia"/>
          <w:sz w:val="22"/>
        </w:rPr>
        <w:t>管理分析软硬一体机</w:t>
      </w:r>
      <w:bookmarkEnd w:id="137"/>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r>
        <w:rPr>
          <w:rFonts w:hint="eastAsia"/>
          <w:sz w:val="22"/>
        </w:rPr>
        <w:t>，支持扩展≥</w:t>
      </w:r>
      <w:r>
        <w:rPr>
          <w:rFonts w:hint="eastAsia"/>
          <w:sz w:val="22"/>
        </w:rPr>
        <w:t>512G</w:t>
      </w:r>
      <w:r>
        <w:rPr>
          <w:rFonts w:hint="eastAsia"/>
          <w:sz w:val="22"/>
        </w:rPr>
        <w:t>内存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1</w:t>
      </w:r>
      <w:r>
        <w:rPr>
          <w:rFonts w:hint="eastAsia"/>
          <w:sz w:val="22"/>
        </w:rPr>
        <w:t>块</w:t>
      </w:r>
      <w:r>
        <w:rPr>
          <w:rFonts w:hint="eastAsia"/>
          <w:sz w:val="22"/>
        </w:rPr>
        <w:t>240G</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960G</w:t>
      </w:r>
      <w:r>
        <w:rPr>
          <w:rFonts w:hint="eastAsia"/>
          <w:sz w:val="22"/>
        </w:rPr>
        <w:t>企业级</w:t>
      </w:r>
      <w:r>
        <w:rPr>
          <w:rFonts w:hint="eastAsia"/>
          <w:sz w:val="22"/>
        </w:rPr>
        <w:t>SSD</w:t>
      </w:r>
      <w:r>
        <w:rPr>
          <w:rFonts w:hint="eastAsia"/>
          <w:sz w:val="22"/>
        </w:rPr>
        <w:t>硬盘，</w:t>
      </w:r>
      <w:r>
        <w:rPr>
          <w:rFonts w:hint="eastAsia"/>
          <w:sz w:val="22"/>
        </w:rPr>
        <w:t>3</w:t>
      </w:r>
      <w:r>
        <w:rPr>
          <w:rFonts w:hint="eastAsia"/>
          <w:sz w:val="22"/>
        </w:rPr>
        <w:t>块</w:t>
      </w:r>
      <w:r>
        <w:rPr>
          <w:rFonts w:hint="eastAsia"/>
          <w:sz w:val="22"/>
        </w:rPr>
        <w:t xml:space="preserve">8T </w:t>
      </w:r>
      <w:r>
        <w:rPr>
          <w:rFonts w:hint="eastAsia"/>
          <w:sz w:val="22"/>
        </w:rPr>
        <w:t>企业级</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8" w:name="_Toc144476826"/>
      <w:r>
        <w:rPr>
          <w:rFonts w:ascii="Times New Roman" w:hAnsi="Times New Roman" w:hint="eastAsia"/>
          <w:sz w:val="22"/>
        </w:rPr>
        <w:t xml:space="preserve">10.3.3.10 </w:t>
      </w:r>
      <w:r>
        <w:rPr>
          <w:rFonts w:ascii="Times New Roman" w:hAnsi="Times New Roman" w:hint="eastAsia"/>
          <w:sz w:val="22"/>
        </w:rPr>
        <w:t>汇聚接入交换机</w:t>
      </w:r>
      <w:bookmarkEnd w:id="138"/>
    </w:p>
    <w:p w:rsidR="00B67D89" w:rsidRDefault="00B67D89" w:rsidP="00B67D89">
      <w:pPr>
        <w:spacing w:line="288" w:lineRule="auto"/>
        <w:ind w:firstLineChars="200" w:firstLine="440"/>
        <w:rPr>
          <w:sz w:val="22"/>
        </w:rPr>
      </w:pPr>
      <w:r>
        <w:rPr>
          <w:rFonts w:hint="eastAsia"/>
          <w:sz w:val="22"/>
        </w:rPr>
        <w:t>4</w:t>
      </w:r>
      <w:r>
        <w:rPr>
          <w:sz w:val="22"/>
        </w:rPr>
        <w:t>8</w:t>
      </w:r>
      <w:r>
        <w:rPr>
          <w:rFonts w:hint="eastAsia"/>
          <w:sz w:val="22"/>
        </w:rPr>
        <w:t>个</w:t>
      </w:r>
      <w:r>
        <w:rPr>
          <w:rFonts w:hint="eastAsia"/>
          <w:sz w:val="22"/>
        </w:rPr>
        <w:t>10/100/1000Base-T</w:t>
      </w:r>
      <w:r>
        <w:rPr>
          <w:rFonts w:hint="eastAsia"/>
          <w:sz w:val="22"/>
        </w:rPr>
        <w:t>以太网端口，</w:t>
      </w:r>
      <w:r>
        <w:rPr>
          <w:rFonts w:hint="eastAsia"/>
          <w:sz w:val="22"/>
        </w:rPr>
        <w:t>4</w:t>
      </w:r>
      <w:r>
        <w:rPr>
          <w:rFonts w:hint="eastAsia"/>
          <w:sz w:val="22"/>
        </w:rPr>
        <w:t>个万兆</w:t>
      </w:r>
      <w:r>
        <w:rPr>
          <w:rFonts w:hint="eastAsia"/>
          <w:sz w:val="22"/>
        </w:rPr>
        <w:t>SFP+</w:t>
      </w:r>
      <w:r>
        <w:rPr>
          <w:rFonts w:hint="eastAsia"/>
          <w:sz w:val="22"/>
        </w:rPr>
        <w:t>，</w:t>
      </w:r>
      <w:r>
        <w:rPr>
          <w:rFonts w:hint="eastAsia"/>
          <w:sz w:val="22"/>
        </w:rPr>
        <w:t>2</w:t>
      </w:r>
      <w:r>
        <w:rPr>
          <w:rFonts w:hint="eastAsia"/>
          <w:sz w:val="22"/>
        </w:rPr>
        <w:t>个</w:t>
      </w:r>
      <w:r>
        <w:rPr>
          <w:rFonts w:hint="eastAsia"/>
          <w:sz w:val="22"/>
        </w:rPr>
        <w:t>QSFP+</w:t>
      </w:r>
      <w:r>
        <w:rPr>
          <w:rFonts w:hint="eastAsia"/>
          <w:sz w:val="22"/>
        </w:rPr>
        <w:t>堆叠口；</w:t>
      </w:r>
    </w:p>
    <w:p w:rsidR="00B67D89" w:rsidRDefault="00B67D89" w:rsidP="00B67D89">
      <w:pPr>
        <w:spacing w:line="288" w:lineRule="auto"/>
        <w:ind w:firstLineChars="200" w:firstLine="440"/>
        <w:rPr>
          <w:sz w:val="22"/>
        </w:rPr>
      </w:pPr>
      <w:r>
        <w:rPr>
          <w:rFonts w:hint="eastAsia"/>
          <w:sz w:val="22"/>
        </w:rPr>
        <w:lastRenderedPageBreak/>
        <w:t>交流或直流供电，电源前置，支持</w:t>
      </w:r>
      <w:r>
        <w:rPr>
          <w:rFonts w:hint="eastAsia"/>
          <w:sz w:val="22"/>
        </w:rPr>
        <w:t>RPS</w:t>
      </w:r>
      <w:r>
        <w:rPr>
          <w:rFonts w:hint="eastAsia"/>
          <w:sz w:val="22"/>
        </w:rPr>
        <w:t>冗余电源；</w:t>
      </w:r>
    </w:p>
    <w:p w:rsidR="00B67D89" w:rsidRDefault="00B67D89" w:rsidP="00B67D89">
      <w:pPr>
        <w:spacing w:line="288" w:lineRule="auto"/>
        <w:ind w:firstLineChars="200" w:firstLine="440"/>
        <w:rPr>
          <w:sz w:val="22"/>
        </w:rPr>
      </w:pPr>
      <w:r>
        <w:rPr>
          <w:rFonts w:hint="eastAsia"/>
          <w:sz w:val="22"/>
        </w:rPr>
        <w:t>交换容量：</w:t>
      </w:r>
      <w:r>
        <w:rPr>
          <w:rFonts w:hint="eastAsia"/>
          <w:sz w:val="22"/>
        </w:rPr>
        <w:t>598Gbps/5.98Tbps</w:t>
      </w:r>
      <w:r>
        <w:rPr>
          <w:rFonts w:hint="eastAsia"/>
          <w:sz w:val="22"/>
        </w:rPr>
        <w:t>；</w:t>
      </w:r>
    </w:p>
    <w:p w:rsidR="00B67D89" w:rsidRDefault="00B67D89" w:rsidP="00B67D89">
      <w:pPr>
        <w:spacing w:line="288" w:lineRule="auto"/>
        <w:ind w:firstLineChars="200" w:firstLine="440"/>
        <w:rPr>
          <w:sz w:val="22"/>
        </w:rPr>
      </w:pPr>
      <w:r>
        <w:rPr>
          <w:rFonts w:hint="eastAsia"/>
          <w:sz w:val="22"/>
        </w:rPr>
        <w:t>包转发率：</w:t>
      </w:r>
      <w:r>
        <w:rPr>
          <w:rFonts w:hint="eastAsia"/>
          <w:sz w:val="22"/>
        </w:rPr>
        <w:t>249Mpps</w:t>
      </w:r>
      <w:r>
        <w:rPr>
          <w:rFonts w:hint="eastAsia"/>
          <w:sz w:val="22"/>
        </w:rPr>
        <w:t>；</w:t>
      </w:r>
    </w:p>
    <w:p w:rsidR="00B67D89" w:rsidRDefault="00B67D89" w:rsidP="00B67D89">
      <w:pPr>
        <w:spacing w:line="288" w:lineRule="auto"/>
        <w:ind w:firstLineChars="200" w:firstLine="440"/>
        <w:rPr>
          <w:sz w:val="22"/>
        </w:rPr>
      </w:pPr>
      <w:r>
        <w:rPr>
          <w:rFonts w:hint="eastAsia"/>
          <w:sz w:val="22"/>
        </w:rPr>
        <w:t>含光模块；</w:t>
      </w:r>
    </w:p>
    <w:p w:rsidR="00B67D89" w:rsidRDefault="00B67D89" w:rsidP="00B67D89">
      <w:pPr>
        <w:spacing w:line="288" w:lineRule="auto"/>
        <w:ind w:firstLineChars="200" w:firstLine="440"/>
        <w:rPr>
          <w:sz w:val="22"/>
        </w:rPr>
      </w:pPr>
      <w:r>
        <w:rPr>
          <w:rFonts w:hint="eastAsia"/>
          <w:sz w:val="22"/>
        </w:rPr>
        <w:t>含光跳</w:t>
      </w:r>
      <w:proofErr w:type="gramStart"/>
      <w:r>
        <w:rPr>
          <w:rFonts w:hint="eastAsia"/>
          <w:sz w:val="22"/>
        </w:rPr>
        <w:t>纤</w:t>
      </w:r>
      <w:proofErr w:type="gramEnd"/>
      <w:r>
        <w:rPr>
          <w:rFonts w:hint="eastAsia"/>
          <w:sz w:val="22"/>
        </w:rPr>
        <w:t>（双芯平行</w:t>
      </w:r>
      <w:proofErr w:type="gramStart"/>
      <w:r>
        <w:rPr>
          <w:rFonts w:hint="eastAsia"/>
          <w:sz w:val="22"/>
        </w:rPr>
        <w:t>纤</w:t>
      </w:r>
      <w:proofErr w:type="gramEnd"/>
      <w:r>
        <w:rPr>
          <w:rFonts w:hint="eastAsia"/>
          <w:sz w:val="22"/>
        </w:rPr>
        <w:t>）；</w:t>
      </w:r>
    </w:p>
    <w:p w:rsidR="00B67D89" w:rsidRDefault="00B67D89" w:rsidP="00B67D89">
      <w:pPr>
        <w:spacing w:line="288" w:lineRule="auto"/>
        <w:ind w:firstLineChars="200" w:firstLine="440"/>
        <w:rPr>
          <w:sz w:val="22"/>
        </w:rPr>
      </w:pPr>
      <w:r>
        <w:rPr>
          <w:rFonts w:hint="eastAsia"/>
          <w:sz w:val="22"/>
        </w:rPr>
        <w:t>含</w:t>
      </w:r>
      <w:r>
        <w:rPr>
          <w:rFonts w:hint="eastAsia"/>
          <w:sz w:val="22"/>
          <w:lang w:eastAsia="zh-Hans"/>
        </w:rPr>
        <w:t>三</w:t>
      </w:r>
      <w:r>
        <w:rPr>
          <w:rFonts w:hint="eastAsia"/>
          <w:sz w:val="22"/>
        </w:rPr>
        <w:t>年</w:t>
      </w:r>
      <w:r>
        <w:rPr>
          <w:rFonts w:hint="eastAsia"/>
          <w:sz w:val="22"/>
          <w:lang w:eastAsia="zh-Hans"/>
        </w:rPr>
        <w:t>免费</w:t>
      </w:r>
      <w:r>
        <w:rPr>
          <w:rFonts w:hint="eastAsia"/>
          <w:sz w:val="22"/>
        </w:rPr>
        <w:t>保修</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39" w:name="_Toc144476827"/>
      <w:r>
        <w:rPr>
          <w:rFonts w:ascii="Times New Roman" w:hAnsi="Times New Roman" w:hint="eastAsia"/>
          <w:sz w:val="22"/>
        </w:rPr>
        <w:t xml:space="preserve">10.3.3.11 </w:t>
      </w:r>
      <w:r>
        <w:rPr>
          <w:rFonts w:ascii="Times New Roman" w:hAnsi="Times New Roman" w:hint="eastAsia"/>
          <w:sz w:val="22"/>
        </w:rPr>
        <w:t>图片存储</w:t>
      </w:r>
      <w:bookmarkEnd w:id="139"/>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2.4GHz</w:t>
      </w:r>
      <w:r>
        <w:rPr>
          <w:rFonts w:hint="eastAsia"/>
          <w:sz w:val="22"/>
        </w:rPr>
        <w:t>，缓存≥</w:t>
      </w:r>
      <w:r>
        <w:rPr>
          <w:rFonts w:hint="eastAsia"/>
          <w:sz w:val="22"/>
        </w:rPr>
        <w:t>32GB</w:t>
      </w:r>
    </w:p>
    <w:p w:rsidR="00B67D89" w:rsidRDefault="00B67D89" w:rsidP="00B67D89">
      <w:pPr>
        <w:spacing w:line="288" w:lineRule="auto"/>
        <w:ind w:firstLineChars="200" w:firstLine="440"/>
        <w:rPr>
          <w:sz w:val="22"/>
        </w:rPr>
      </w:pPr>
      <w:r>
        <w:rPr>
          <w:rFonts w:hint="eastAsia"/>
          <w:sz w:val="22"/>
        </w:rPr>
        <w:t>内存：配置≥</w:t>
      </w:r>
      <w:r>
        <w:rPr>
          <w:rFonts w:hint="eastAsia"/>
          <w:sz w:val="22"/>
        </w:rPr>
        <w:t>64G</w:t>
      </w:r>
      <w:r>
        <w:rPr>
          <w:rFonts w:hint="eastAsia"/>
          <w:sz w:val="22"/>
        </w:rPr>
        <w:t>，支持扩展≥</w:t>
      </w:r>
      <w:r>
        <w:rPr>
          <w:rFonts w:hint="eastAsia"/>
          <w:sz w:val="22"/>
        </w:rPr>
        <w:t>256G</w:t>
      </w:r>
      <w:r>
        <w:rPr>
          <w:rFonts w:hint="eastAsia"/>
          <w:sz w:val="22"/>
        </w:rPr>
        <w:t>内存</w:t>
      </w:r>
    </w:p>
    <w:p w:rsidR="00B67D89" w:rsidRDefault="00B67D89" w:rsidP="00B67D89">
      <w:pPr>
        <w:spacing w:line="288" w:lineRule="auto"/>
        <w:ind w:firstLineChars="200" w:firstLine="440"/>
        <w:rPr>
          <w:sz w:val="22"/>
        </w:rPr>
      </w:pPr>
      <w:r>
        <w:rPr>
          <w:rFonts w:hint="eastAsia"/>
          <w:sz w:val="22"/>
        </w:rPr>
        <w:t>系统盘：≥</w:t>
      </w:r>
      <w:r>
        <w:rPr>
          <w:rFonts w:hint="eastAsia"/>
          <w:sz w:val="22"/>
        </w:rPr>
        <w:t>2</w:t>
      </w:r>
      <w:r>
        <w:rPr>
          <w:rFonts w:hint="eastAsia"/>
          <w:sz w:val="22"/>
        </w:rPr>
        <w:t>块</w:t>
      </w:r>
      <w:r>
        <w:rPr>
          <w:rFonts w:hint="eastAsia"/>
          <w:sz w:val="22"/>
        </w:rPr>
        <w:t>1200G SAS</w:t>
      </w:r>
    </w:p>
    <w:p w:rsidR="00B67D89" w:rsidRDefault="00B67D89" w:rsidP="00B67D89">
      <w:pPr>
        <w:spacing w:line="288" w:lineRule="auto"/>
        <w:ind w:firstLineChars="200" w:firstLine="440"/>
        <w:rPr>
          <w:sz w:val="22"/>
        </w:rPr>
      </w:pPr>
      <w:r>
        <w:rPr>
          <w:rFonts w:hint="eastAsia"/>
          <w:sz w:val="22"/>
        </w:rPr>
        <w:t>硬盘：配置≥</w:t>
      </w:r>
      <w:r>
        <w:rPr>
          <w:rFonts w:hint="eastAsia"/>
          <w:sz w:val="22"/>
        </w:rPr>
        <w:t>1</w:t>
      </w:r>
      <w:r>
        <w:rPr>
          <w:rFonts w:hint="eastAsia"/>
          <w:sz w:val="22"/>
        </w:rPr>
        <w:t>块</w:t>
      </w:r>
      <w:r>
        <w:rPr>
          <w:rFonts w:hint="eastAsia"/>
          <w:sz w:val="22"/>
        </w:rPr>
        <w:t>240G</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960G</w:t>
      </w:r>
      <w:r>
        <w:rPr>
          <w:rFonts w:hint="eastAsia"/>
          <w:sz w:val="22"/>
        </w:rPr>
        <w:t>企业级</w:t>
      </w:r>
      <w:r>
        <w:rPr>
          <w:rFonts w:hint="eastAsia"/>
          <w:sz w:val="22"/>
        </w:rPr>
        <w:t>SSD</w:t>
      </w:r>
      <w:r>
        <w:rPr>
          <w:rFonts w:hint="eastAsia"/>
          <w:sz w:val="22"/>
        </w:rPr>
        <w:t>硬盘，</w:t>
      </w:r>
      <w:r>
        <w:rPr>
          <w:rFonts w:hint="eastAsia"/>
          <w:sz w:val="22"/>
        </w:rPr>
        <w:t>20</w:t>
      </w:r>
      <w:r>
        <w:rPr>
          <w:rFonts w:hint="eastAsia"/>
          <w:sz w:val="22"/>
        </w:rPr>
        <w:t>块</w:t>
      </w:r>
      <w:r>
        <w:rPr>
          <w:rFonts w:hint="eastAsia"/>
          <w:sz w:val="22"/>
        </w:rPr>
        <w:t xml:space="preserve">8T </w:t>
      </w:r>
      <w:r>
        <w:rPr>
          <w:rFonts w:hint="eastAsia"/>
          <w:sz w:val="22"/>
        </w:rPr>
        <w:t>企业级</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数据接口：</w:t>
      </w:r>
      <w:r>
        <w:rPr>
          <w:rFonts w:hint="eastAsia"/>
          <w:sz w:val="22"/>
        </w:rPr>
        <w:t>10GbE</w:t>
      </w:r>
      <w:r>
        <w:rPr>
          <w:rFonts w:hint="eastAsia"/>
          <w:sz w:val="22"/>
        </w:rPr>
        <w:t>×</w:t>
      </w:r>
      <w:r>
        <w:rPr>
          <w:rFonts w:hint="eastAsia"/>
          <w:sz w:val="22"/>
        </w:rPr>
        <w:t>2</w:t>
      </w:r>
      <w:r>
        <w:rPr>
          <w:rFonts w:hint="eastAsia"/>
          <w:sz w:val="22"/>
        </w:rPr>
        <w:t>，</w:t>
      </w:r>
      <w:r>
        <w:rPr>
          <w:rFonts w:hint="eastAsia"/>
          <w:sz w:val="22"/>
        </w:rPr>
        <w:t>1GbE</w:t>
      </w:r>
      <w:r>
        <w:rPr>
          <w:rFonts w:hint="eastAsia"/>
          <w:sz w:val="22"/>
        </w:rPr>
        <w:t>×</w:t>
      </w:r>
      <w:r>
        <w:rPr>
          <w:rFonts w:hint="eastAsia"/>
          <w:sz w:val="22"/>
        </w:rPr>
        <w:t>2</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40" w:name="_Toc144476828"/>
      <w:r>
        <w:rPr>
          <w:rFonts w:ascii="Times New Roman" w:hAnsi="Times New Roman" w:hint="eastAsia"/>
          <w:sz w:val="22"/>
        </w:rPr>
        <w:t xml:space="preserve">10.3.3.12 </w:t>
      </w:r>
      <w:r>
        <w:rPr>
          <w:rFonts w:ascii="Times New Roman" w:hAnsi="Times New Roman" w:hint="eastAsia"/>
          <w:sz w:val="22"/>
        </w:rPr>
        <w:t>车辆二次识别设备</w:t>
      </w:r>
      <w:bookmarkEnd w:id="140"/>
    </w:p>
    <w:p w:rsidR="00B67D89" w:rsidRDefault="00B67D89" w:rsidP="00B67D89">
      <w:pPr>
        <w:spacing w:line="288" w:lineRule="auto"/>
        <w:ind w:firstLineChars="200" w:firstLine="440"/>
        <w:rPr>
          <w:sz w:val="22"/>
        </w:rPr>
      </w:pPr>
      <w:r>
        <w:rPr>
          <w:rFonts w:hint="eastAsia"/>
          <w:sz w:val="22"/>
        </w:rPr>
        <w:t>车辆图片结构化；</w:t>
      </w:r>
    </w:p>
    <w:p w:rsidR="00B67D89" w:rsidRDefault="00B67D89" w:rsidP="00B67D89">
      <w:pPr>
        <w:spacing w:line="288" w:lineRule="auto"/>
        <w:ind w:firstLineChars="200" w:firstLine="440"/>
        <w:rPr>
          <w:sz w:val="22"/>
        </w:rPr>
      </w:pPr>
      <w:r>
        <w:rPr>
          <w:rFonts w:hint="eastAsia"/>
          <w:sz w:val="22"/>
        </w:rPr>
        <w:t>车辆卡口图片处理能力：不低于</w:t>
      </w:r>
      <w:r>
        <w:rPr>
          <w:rFonts w:hint="eastAsia"/>
          <w:sz w:val="22"/>
        </w:rPr>
        <w:t>600</w:t>
      </w:r>
      <w:r>
        <w:rPr>
          <w:rFonts w:hint="eastAsia"/>
          <w:sz w:val="22"/>
        </w:rPr>
        <w:t>万张</w:t>
      </w:r>
      <w:r>
        <w:rPr>
          <w:rFonts w:hint="eastAsia"/>
          <w:sz w:val="22"/>
        </w:rPr>
        <w:t>/</w:t>
      </w:r>
      <w:r>
        <w:rPr>
          <w:rFonts w:hint="eastAsia"/>
          <w:sz w:val="22"/>
        </w:rPr>
        <w:t>天</w:t>
      </w:r>
    </w:p>
    <w:p w:rsidR="00B67D89" w:rsidRDefault="00B67D89" w:rsidP="00B67D89">
      <w:pPr>
        <w:spacing w:line="288" w:lineRule="auto"/>
        <w:ind w:firstLineChars="200" w:firstLine="440"/>
        <w:rPr>
          <w:sz w:val="22"/>
        </w:rPr>
      </w:pPr>
      <w:r>
        <w:rPr>
          <w:rFonts w:hint="eastAsia"/>
          <w:sz w:val="22"/>
        </w:rPr>
        <w:t>图片分析最高支持至</w:t>
      </w:r>
      <w:r>
        <w:rPr>
          <w:rFonts w:hint="eastAsia"/>
          <w:sz w:val="22"/>
        </w:rPr>
        <w:t>900</w:t>
      </w:r>
      <w:proofErr w:type="gramStart"/>
      <w:r>
        <w:rPr>
          <w:rFonts w:hint="eastAsia"/>
          <w:sz w:val="22"/>
        </w:rPr>
        <w:t>万像</w:t>
      </w:r>
      <w:proofErr w:type="gramEnd"/>
      <w:r>
        <w:rPr>
          <w:rFonts w:hint="eastAsia"/>
          <w:sz w:val="22"/>
        </w:rPr>
        <w:t>素；</w:t>
      </w:r>
    </w:p>
    <w:p w:rsidR="00B67D89" w:rsidRDefault="00B67D89" w:rsidP="00B67D89">
      <w:pPr>
        <w:spacing w:line="288" w:lineRule="auto"/>
        <w:ind w:firstLineChars="200" w:firstLine="440"/>
        <w:rPr>
          <w:sz w:val="22"/>
        </w:rPr>
      </w:pPr>
      <w:r>
        <w:rPr>
          <w:rFonts w:hint="eastAsia"/>
          <w:sz w:val="22"/>
        </w:rPr>
        <w:t>支持多设备集群部署；</w:t>
      </w:r>
    </w:p>
    <w:p w:rsidR="00B67D89" w:rsidRDefault="00B67D89" w:rsidP="00B67D89">
      <w:pPr>
        <w:spacing w:line="288" w:lineRule="auto"/>
        <w:ind w:firstLineChars="200" w:firstLine="440"/>
        <w:rPr>
          <w:sz w:val="22"/>
        </w:rPr>
      </w:pPr>
      <w:r>
        <w:rPr>
          <w:rFonts w:hint="eastAsia"/>
          <w:sz w:val="22"/>
        </w:rPr>
        <w:t>支持车辆实时建模，服务于平台的以车搜车、目标搜寻和</w:t>
      </w:r>
      <w:proofErr w:type="gramStart"/>
      <w:r>
        <w:rPr>
          <w:rFonts w:hint="eastAsia"/>
          <w:sz w:val="22"/>
        </w:rPr>
        <w:t>涉牌研判等</w:t>
      </w:r>
      <w:proofErr w:type="gramEnd"/>
      <w:r>
        <w:rPr>
          <w:rFonts w:hint="eastAsia"/>
          <w:sz w:val="22"/>
        </w:rPr>
        <w:t>业务应用</w:t>
      </w:r>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r>
        <w:rPr>
          <w:rFonts w:hint="eastAsia"/>
          <w:sz w:val="22"/>
        </w:rPr>
        <w:t>，支持扩展≥</w:t>
      </w:r>
      <w:r>
        <w:rPr>
          <w:rFonts w:hint="eastAsia"/>
          <w:sz w:val="22"/>
        </w:rPr>
        <w:t>512G</w:t>
      </w:r>
      <w:r>
        <w:rPr>
          <w:rFonts w:hint="eastAsia"/>
          <w:sz w:val="22"/>
        </w:rPr>
        <w:t>内存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 xml:space="preserve">240G </w:t>
      </w:r>
      <w:r>
        <w:rPr>
          <w:rFonts w:hint="eastAsia"/>
          <w:sz w:val="22"/>
        </w:rPr>
        <w:t>企业级</w:t>
      </w:r>
      <w:r>
        <w:rPr>
          <w:rFonts w:hint="eastAsia"/>
          <w:sz w:val="22"/>
        </w:rPr>
        <w:t>SSD</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配置</w:t>
      </w:r>
      <w:r>
        <w:rPr>
          <w:rFonts w:hint="eastAsia"/>
          <w:sz w:val="22"/>
        </w:rPr>
        <w:t>8</w:t>
      </w:r>
      <w:r>
        <w:rPr>
          <w:rFonts w:hint="eastAsia"/>
          <w:sz w:val="22"/>
        </w:rPr>
        <w:t>块</w:t>
      </w:r>
      <w:r>
        <w:rPr>
          <w:rFonts w:hint="eastAsia"/>
          <w:sz w:val="22"/>
        </w:rPr>
        <w:t xml:space="preserve">T4 16GB </w:t>
      </w:r>
      <w:r>
        <w:rPr>
          <w:rFonts w:hint="eastAsia"/>
          <w:sz w:val="22"/>
        </w:rPr>
        <w:t>高性能</w:t>
      </w:r>
      <w:r>
        <w:rPr>
          <w:rFonts w:hint="eastAsia"/>
          <w:sz w:val="22"/>
        </w:rPr>
        <w:t>GPU</w:t>
      </w:r>
      <w:r>
        <w:rPr>
          <w:rFonts w:hint="eastAsia"/>
          <w:sz w:val="22"/>
        </w:rPr>
        <w:t>卡；</w:t>
      </w:r>
    </w:p>
    <w:p w:rsidR="00B67D89" w:rsidRDefault="00B67D89" w:rsidP="00B67D89">
      <w:pPr>
        <w:spacing w:line="288" w:lineRule="auto"/>
        <w:ind w:firstLineChars="200" w:firstLine="440"/>
        <w:rPr>
          <w:sz w:val="22"/>
        </w:rPr>
      </w:pPr>
      <w:r>
        <w:rPr>
          <w:rFonts w:hint="eastAsia"/>
          <w:sz w:val="22"/>
        </w:rPr>
        <w:t>数据接口：</w:t>
      </w:r>
      <w:r>
        <w:rPr>
          <w:rFonts w:hint="eastAsia"/>
          <w:sz w:val="22"/>
        </w:rPr>
        <w:t>4</w:t>
      </w:r>
      <w:r>
        <w:rPr>
          <w:rFonts w:hint="eastAsia"/>
          <w:sz w:val="22"/>
        </w:rPr>
        <w:t>个千兆自适应网络接口</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41" w:name="_Toc144476829"/>
      <w:r>
        <w:rPr>
          <w:rFonts w:ascii="Times New Roman" w:hAnsi="Times New Roman" w:hint="eastAsia"/>
          <w:sz w:val="22"/>
        </w:rPr>
        <w:lastRenderedPageBreak/>
        <w:t>10.3.3.13</w:t>
      </w:r>
      <w:r>
        <w:rPr>
          <w:rFonts w:ascii="Times New Roman" w:hAnsi="Times New Roman" w:hint="eastAsia"/>
          <w:sz w:val="22"/>
        </w:rPr>
        <w:t>静态人像比对设备（图片流）</w:t>
      </w:r>
      <w:bookmarkEnd w:id="141"/>
    </w:p>
    <w:p w:rsidR="00B67D89" w:rsidRDefault="00B67D89" w:rsidP="00B67D89">
      <w:pPr>
        <w:spacing w:line="288" w:lineRule="auto"/>
        <w:ind w:firstLineChars="200" w:firstLine="440"/>
        <w:rPr>
          <w:sz w:val="22"/>
        </w:rPr>
      </w:pPr>
      <w:r>
        <w:rPr>
          <w:rFonts w:hint="eastAsia"/>
          <w:sz w:val="22"/>
        </w:rPr>
        <w:t>智能分析性能活动目标（人）</w:t>
      </w:r>
    </w:p>
    <w:p w:rsidR="00B67D89" w:rsidRDefault="00B67D89" w:rsidP="00B67D89">
      <w:pPr>
        <w:spacing w:line="288" w:lineRule="auto"/>
        <w:ind w:firstLineChars="200" w:firstLine="440"/>
        <w:rPr>
          <w:sz w:val="22"/>
        </w:rPr>
      </w:pPr>
      <w:r>
        <w:rPr>
          <w:rFonts w:hint="eastAsia"/>
          <w:sz w:val="22"/>
        </w:rPr>
        <w:t>分析模式：最高</w:t>
      </w:r>
      <w:r>
        <w:rPr>
          <w:rFonts w:hint="eastAsia"/>
          <w:sz w:val="22"/>
        </w:rPr>
        <w:t>32</w:t>
      </w:r>
      <w:r>
        <w:rPr>
          <w:rFonts w:hint="eastAsia"/>
          <w:sz w:val="22"/>
        </w:rPr>
        <w:t>路</w:t>
      </w:r>
      <w:r>
        <w:rPr>
          <w:rFonts w:hint="eastAsia"/>
          <w:sz w:val="22"/>
        </w:rPr>
        <w:t>1080P</w:t>
      </w:r>
      <w:r>
        <w:rPr>
          <w:rFonts w:hint="eastAsia"/>
          <w:sz w:val="22"/>
        </w:rPr>
        <w:t>实时流并发分析和历史流加速分析；</w:t>
      </w:r>
    </w:p>
    <w:p w:rsidR="00B67D89" w:rsidRDefault="00B67D89" w:rsidP="00B67D89">
      <w:pPr>
        <w:spacing w:line="288" w:lineRule="auto"/>
        <w:ind w:firstLineChars="200" w:firstLine="440"/>
        <w:rPr>
          <w:sz w:val="22"/>
        </w:rPr>
      </w:pPr>
      <w:r>
        <w:rPr>
          <w:rFonts w:hint="eastAsia"/>
          <w:sz w:val="22"/>
        </w:rPr>
        <w:t>人体分析模式：不低于</w:t>
      </w:r>
      <w:r>
        <w:rPr>
          <w:rFonts w:hint="eastAsia"/>
          <w:sz w:val="22"/>
        </w:rPr>
        <w:t>96</w:t>
      </w:r>
      <w:r>
        <w:rPr>
          <w:rFonts w:hint="eastAsia"/>
          <w:sz w:val="22"/>
        </w:rPr>
        <w:t>张</w:t>
      </w:r>
      <w:r>
        <w:rPr>
          <w:rFonts w:hint="eastAsia"/>
          <w:sz w:val="22"/>
        </w:rPr>
        <w:t>/</w:t>
      </w:r>
      <w:r>
        <w:rPr>
          <w:rFonts w:hint="eastAsia"/>
          <w:sz w:val="22"/>
        </w:rPr>
        <w:t>秒（</w:t>
      </w:r>
      <w:r>
        <w:rPr>
          <w:rFonts w:hint="eastAsia"/>
          <w:sz w:val="22"/>
        </w:rPr>
        <w:t>800W</w:t>
      </w:r>
      <w:r>
        <w:rPr>
          <w:rFonts w:hint="eastAsia"/>
          <w:sz w:val="22"/>
        </w:rPr>
        <w:t>）</w:t>
      </w:r>
    </w:p>
    <w:p w:rsidR="00B67D89" w:rsidRDefault="00B67D89" w:rsidP="00B67D89">
      <w:pPr>
        <w:spacing w:line="288" w:lineRule="auto"/>
        <w:ind w:firstLineChars="200" w:firstLine="440"/>
        <w:rPr>
          <w:sz w:val="22"/>
        </w:rPr>
      </w:pPr>
      <w:r>
        <w:rPr>
          <w:rFonts w:hint="eastAsia"/>
          <w:sz w:val="22"/>
        </w:rPr>
        <w:t>处理器：配置≥</w:t>
      </w:r>
      <w:r>
        <w:rPr>
          <w:rFonts w:hint="eastAsia"/>
          <w:sz w:val="22"/>
        </w:rPr>
        <w:t>2</w:t>
      </w:r>
      <w:r>
        <w:rPr>
          <w:rFonts w:hint="eastAsia"/>
          <w:sz w:val="22"/>
        </w:rPr>
        <w:t>颗，核数≥</w:t>
      </w:r>
      <w:r>
        <w:rPr>
          <w:rFonts w:hint="eastAsia"/>
          <w:sz w:val="22"/>
        </w:rPr>
        <w:t>16</w:t>
      </w:r>
      <w:r>
        <w:rPr>
          <w:rFonts w:hint="eastAsia"/>
          <w:sz w:val="22"/>
        </w:rPr>
        <w:t>核，频率≥</w:t>
      </w:r>
      <w:r>
        <w:rPr>
          <w:rFonts w:hint="eastAsia"/>
          <w:sz w:val="22"/>
        </w:rPr>
        <w:t>2.1GHz</w:t>
      </w:r>
      <w:r>
        <w:rPr>
          <w:rFonts w:hint="eastAsia"/>
          <w:sz w:val="22"/>
        </w:rPr>
        <w:t>；</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r>
        <w:rPr>
          <w:rFonts w:hint="eastAsia"/>
          <w:sz w:val="22"/>
        </w:rPr>
        <w:t>，支持扩展≥</w:t>
      </w:r>
      <w:r>
        <w:rPr>
          <w:rFonts w:hint="eastAsia"/>
          <w:sz w:val="22"/>
        </w:rPr>
        <w:t>256G</w:t>
      </w:r>
      <w:r>
        <w:rPr>
          <w:rFonts w:hint="eastAsia"/>
          <w:sz w:val="22"/>
        </w:rPr>
        <w:t>内存；</w:t>
      </w:r>
    </w:p>
    <w:p w:rsidR="00B67D89" w:rsidRDefault="00B67D89" w:rsidP="00B67D89">
      <w:pPr>
        <w:spacing w:line="288" w:lineRule="auto"/>
        <w:ind w:firstLineChars="200" w:firstLine="440"/>
        <w:rPr>
          <w:sz w:val="22"/>
        </w:rPr>
      </w:pPr>
      <w:r>
        <w:rPr>
          <w:rFonts w:hint="eastAsia"/>
          <w:sz w:val="22"/>
        </w:rPr>
        <w:t>硬盘：配置≥</w:t>
      </w:r>
      <w:r>
        <w:rPr>
          <w:rFonts w:hint="eastAsia"/>
          <w:sz w:val="22"/>
        </w:rPr>
        <w:t>1</w:t>
      </w:r>
      <w:r>
        <w:rPr>
          <w:rFonts w:hint="eastAsia"/>
          <w:sz w:val="22"/>
        </w:rPr>
        <w:t>块</w:t>
      </w:r>
      <w:r>
        <w:rPr>
          <w:rFonts w:hint="eastAsia"/>
          <w:sz w:val="22"/>
        </w:rPr>
        <w:t>240G</w:t>
      </w:r>
      <w:r>
        <w:rPr>
          <w:rFonts w:hint="eastAsia"/>
          <w:sz w:val="22"/>
        </w:rPr>
        <w:t>企业级</w:t>
      </w:r>
      <w:r>
        <w:rPr>
          <w:rFonts w:hint="eastAsia"/>
          <w:sz w:val="22"/>
        </w:rPr>
        <w:t>SSD</w:t>
      </w:r>
      <w:r>
        <w:rPr>
          <w:rFonts w:hint="eastAsia"/>
          <w:sz w:val="22"/>
        </w:rPr>
        <w:t>硬盘（系统），</w:t>
      </w:r>
      <w:r>
        <w:rPr>
          <w:rFonts w:hint="eastAsia"/>
          <w:sz w:val="22"/>
        </w:rPr>
        <w:t>2</w:t>
      </w:r>
      <w:r>
        <w:rPr>
          <w:rFonts w:hint="eastAsia"/>
          <w:sz w:val="22"/>
        </w:rPr>
        <w:t>块</w:t>
      </w:r>
      <w:r>
        <w:rPr>
          <w:rFonts w:hint="eastAsia"/>
          <w:sz w:val="22"/>
        </w:rPr>
        <w:t>960G</w:t>
      </w:r>
      <w:r>
        <w:rPr>
          <w:rFonts w:hint="eastAsia"/>
          <w:sz w:val="22"/>
        </w:rPr>
        <w:t>企业级</w:t>
      </w:r>
      <w:r>
        <w:rPr>
          <w:rFonts w:hint="eastAsia"/>
          <w:sz w:val="22"/>
        </w:rPr>
        <w:t>SSD</w:t>
      </w:r>
      <w:r>
        <w:rPr>
          <w:rFonts w:hint="eastAsia"/>
          <w:sz w:val="22"/>
        </w:rPr>
        <w:t>硬盘；</w:t>
      </w:r>
    </w:p>
    <w:p w:rsidR="00B67D89" w:rsidRDefault="00B67D89" w:rsidP="00B67D89">
      <w:pPr>
        <w:spacing w:line="288" w:lineRule="auto"/>
        <w:ind w:firstLineChars="200" w:firstLine="440"/>
        <w:rPr>
          <w:sz w:val="22"/>
        </w:rPr>
      </w:pPr>
      <w:r>
        <w:rPr>
          <w:rFonts w:hint="eastAsia"/>
          <w:sz w:val="22"/>
        </w:rPr>
        <w:t>配置</w:t>
      </w:r>
      <w:r>
        <w:rPr>
          <w:rFonts w:hint="eastAsia"/>
          <w:sz w:val="22"/>
        </w:rPr>
        <w:t>4</w:t>
      </w:r>
      <w:r>
        <w:rPr>
          <w:rFonts w:hint="eastAsia"/>
          <w:sz w:val="22"/>
        </w:rPr>
        <w:t>块</w:t>
      </w:r>
      <w:r>
        <w:rPr>
          <w:rFonts w:hint="eastAsia"/>
          <w:sz w:val="22"/>
        </w:rPr>
        <w:t xml:space="preserve">T4 16GB </w:t>
      </w:r>
      <w:r>
        <w:rPr>
          <w:rFonts w:hint="eastAsia"/>
          <w:sz w:val="22"/>
        </w:rPr>
        <w:t>高性能</w:t>
      </w:r>
      <w:r>
        <w:rPr>
          <w:rFonts w:hint="eastAsia"/>
          <w:sz w:val="22"/>
        </w:rPr>
        <w:t>GPU</w:t>
      </w:r>
      <w:r>
        <w:rPr>
          <w:rFonts w:hint="eastAsia"/>
          <w:sz w:val="22"/>
        </w:rPr>
        <w:t>卡；</w:t>
      </w:r>
    </w:p>
    <w:p w:rsidR="00B67D89" w:rsidRDefault="00B67D89" w:rsidP="00B67D89">
      <w:pPr>
        <w:spacing w:line="288" w:lineRule="auto"/>
        <w:ind w:firstLineChars="200" w:firstLine="440"/>
        <w:rPr>
          <w:sz w:val="22"/>
        </w:rPr>
      </w:pPr>
      <w:r>
        <w:rPr>
          <w:rFonts w:hint="eastAsia"/>
          <w:sz w:val="22"/>
        </w:rPr>
        <w:t>数据接口：</w:t>
      </w:r>
      <w:r>
        <w:rPr>
          <w:rFonts w:hint="eastAsia"/>
          <w:sz w:val="22"/>
        </w:rPr>
        <w:t>2*10Gb+4*1000Mb</w:t>
      </w:r>
      <w:r>
        <w:rPr>
          <w:rFonts w:hint="eastAsia"/>
          <w:sz w:val="22"/>
        </w:rPr>
        <w:t>；</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ind w:leftChars="200" w:left="420"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42" w:name="_Toc144476830"/>
      <w:r>
        <w:rPr>
          <w:rFonts w:ascii="Times New Roman" w:hAnsi="Times New Roman" w:hint="eastAsia"/>
          <w:sz w:val="22"/>
        </w:rPr>
        <w:t>10.3.3.14</w:t>
      </w:r>
      <w:r>
        <w:rPr>
          <w:rFonts w:ascii="Times New Roman" w:hAnsi="Times New Roman" w:hint="eastAsia"/>
          <w:sz w:val="22"/>
        </w:rPr>
        <w:t>数据</w:t>
      </w:r>
      <w:r>
        <w:rPr>
          <w:rFonts w:ascii="Times New Roman" w:hAnsi="Times New Roman" w:hint="eastAsia"/>
          <w:sz w:val="22"/>
        </w:rPr>
        <w:t>/</w:t>
      </w:r>
      <w:r>
        <w:rPr>
          <w:rFonts w:ascii="Times New Roman" w:hAnsi="Times New Roman" w:hint="eastAsia"/>
          <w:sz w:val="22"/>
        </w:rPr>
        <w:t>图片转发设备</w:t>
      </w:r>
      <w:bookmarkEnd w:id="142"/>
    </w:p>
    <w:p w:rsidR="00B67D89" w:rsidRDefault="00B67D89" w:rsidP="00B67D89">
      <w:pPr>
        <w:spacing w:line="288" w:lineRule="auto"/>
        <w:ind w:firstLineChars="200" w:firstLine="440"/>
        <w:rPr>
          <w:sz w:val="22"/>
        </w:rPr>
      </w:pPr>
      <w:r>
        <w:rPr>
          <w:rFonts w:hint="eastAsia"/>
          <w:sz w:val="22"/>
        </w:rPr>
        <w:t>用于图片的接入和转发；</w:t>
      </w:r>
    </w:p>
    <w:p w:rsidR="00B67D89" w:rsidRDefault="00B67D89" w:rsidP="00B67D89">
      <w:pPr>
        <w:spacing w:line="288" w:lineRule="auto"/>
        <w:ind w:firstLineChars="200" w:firstLine="440"/>
        <w:rPr>
          <w:sz w:val="22"/>
        </w:rPr>
      </w:pPr>
      <w:r>
        <w:rPr>
          <w:rFonts w:hint="eastAsia"/>
          <w:sz w:val="22"/>
        </w:rPr>
        <w:t>支持通过</w:t>
      </w:r>
      <w:r>
        <w:rPr>
          <w:rFonts w:hint="eastAsia"/>
          <w:sz w:val="22"/>
        </w:rPr>
        <w:t>1400</w:t>
      </w:r>
      <w:r>
        <w:rPr>
          <w:rFonts w:hint="eastAsia"/>
          <w:sz w:val="22"/>
        </w:rPr>
        <w:t>协议，接收采集设备上传的结构化数据、图片</w:t>
      </w:r>
      <w:r>
        <w:rPr>
          <w:rFonts w:hint="eastAsia"/>
          <w:sz w:val="22"/>
        </w:rPr>
        <w:t>URL</w:t>
      </w:r>
      <w:r>
        <w:rPr>
          <w:rFonts w:hint="eastAsia"/>
          <w:sz w:val="22"/>
        </w:rPr>
        <w:t>；</w:t>
      </w:r>
    </w:p>
    <w:p w:rsidR="00B67D89" w:rsidRDefault="00B67D89" w:rsidP="00B67D89">
      <w:pPr>
        <w:spacing w:line="288" w:lineRule="auto"/>
        <w:ind w:firstLineChars="200" w:firstLine="440"/>
        <w:rPr>
          <w:sz w:val="22"/>
        </w:rPr>
      </w:pPr>
      <w:r>
        <w:rPr>
          <w:rFonts w:hint="eastAsia"/>
          <w:sz w:val="22"/>
        </w:rPr>
        <w:t>支持接收报警设备、报警系统上传的报警数据；</w:t>
      </w:r>
    </w:p>
    <w:p w:rsidR="00B67D89" w:rsidRDefault="00B67D89" w:rsidP="00B67D89">
      <w:pPr>
        <w:spacing w:line="288" w:lineRule="auto"/>
        <w:ind w:firstLineChars="200" w:firstLine="440"/>
        <w:rPr>
          <w:sz w:val="22"/>
        </w:rPr>
      </w:pPr>
      <w:r>
        <w:rPr>
          <w:rFonts w:hint="eastAsia"/>
          <w:sz w:val="22"/>
        </w:rPr>
        <w:t>支持</w:t>
      </w:r>
      <w:r>
        <w:rPr>
          <w:rFonts w:hint="eastAsia"/>
          <w:sz w:val="22"/>
        </w:rPr>
        <w:t>1000</w:t>
      </w:r>
      <w:r>
        <w:rPr>
          <w:rFonts w:hint="eastAsia"/>
          <w:sz w:val="22"/>
        </w:rPr>
        <w:t>条</w:t>
      </w:r>
      <w:r>
        <w:rPr>
          <w:rFonts w:hint="eastAsia"/>
          <w:sz w:val="22"/>
        </w:rPr>
        <w:t>/</w:t>
      </w:r>
      <w:r>
        <w:rPr>
          <w:rFonts w:hint="eastAsia"/>
          <w:sz w:val="22"/>
        </w:rPr>
        <w:t>秒的结构化数据接入能力；</w:t>
      </w:r>
    </w:p>
    <w:p w:rsidR="00B67D89" w:rsidRDefault="00B67D89" w:rsidP="00B67D89">
      <w:pPr>
        <w:spacing w:line="288" w:lineRule="auto"/>
        <w:ind w:firstLineChars="200" w:firstLine="440"/>
        <w:rPr>
          <w:sz w:val="22"/>
        </w:rPr>
      </w:pPr>
      <w:r>
        <w:rPr>
          <w:rFonts w:hint="eastAsia"/>
          <w:sz w:val="22"/>
        </w:rPr>
        <w:t>支持结构化数据、特征图片（原图</w:t>
      </w:r>
      <w:r>
        <w:rPr>
          <w:rFonts w:hint="eastAsia"/>
          <w:sz w:val="22"/>
        </w:rPr>
        <w:t>/URL</w:t>
      </w:r>
      <w:r>
        <w:rPr>
          <w:rFonts w:hint="eastAsia"/>
          <w:sz w:val="22"/>
        </w:rPr>
        <w:t>）数据转发；</w:t>
      </w:r>
    </w:p>
    <w:p w:rsidR="00B67D89" w:rsidRDefault="00B67D89" w:rsidP="00B67D89">
      <w:pPr>
        <w:spacing w:line="288" w:lineRule="auto"/>
        <w:ind w:firstLineChars="200" w:firstLine="440"/>
        <w:rPr>
          <w:sz w:val="22"/>
        </w:rPr>
      </w:pPr>
      <w:r>
        <w:rPr>
          <w:rFonts w:hint="eastAsia"/>
          <w:sz w:val="22"/>
        </w:rPr>
        <w:t>支持两级架构部署，数据上传上级平台；</w:t>
      </w:r>
    </w:p>
    <w:p w:rsidR="00B67D89" w:rsidRDefault="00B67D89" w:rsidP="00B67D89">
      <w:pPr>
        <w:spacing w:line="288" w:lineRule="auto"/>
        <w:ind w:firstLineChars="200" w:firstLine="440"/>
        <w:rPr>
          <w:sz w:val="22"/>
        </w:rPr>
      </w:pPr>
      <w:r>
        <w:rPr>
          <w:rFonts w:hint="eastAsia"/>
          <w:sz w:val="22"/>
        </w:rPr>
        <w:t>支持将数据分发给多个智能分析系统；</w:t>
      </w:r>
    </w:p>
    <w:p w:rsidR="00B67D89" w:rsidRDefault="00B67D89" w:rsidP="00B67D89">
      <w:pPr>
        <w:spacing w:line="288" w:lineRule="auto"/>
        <w:ind w:firstLineChars="200" w:firstLine="440"/>
        <w:rPr>
          <w:sz w:val="22"/>
        </w:rPr>
      </w:pPr>
      <w:r>
        <w:rPr>
          <w:rFonts w:hint="eastAsia"/>
          <w:sz w:val="22"/>
        </w:rPr>
        <w:t>支持上传信息后，在一定延迟时间内未接收到响应重传功能；</w:t>
      </w:r>
    </w:p>
    <w:p w:rsidR="00B67D89" w:rsidRDefault="00B67D89" w:rsidP="00B67D89">
      <w:pPr>
        <w:spacing w:line="288" w:lineRule="auto"/>
        <w:ind w:firstLineChars="200" w:firstLine="440"/>
        <w:rPr>
          <w:sz w:val="22"/>
        </w:rPr>
      </w:pPr>
      <w:r>
        <w:rPr>
          <w:rFonts w:hint="eastAsia"/>
          <w:sz w:val="22"/>
        </w:rPr>
        <w:t>支持</w:t>
      </w:r>
      <w:r>
        <w:rPr>
          <w:rFonts w:hint="eastAsia"/>
          <w:sz w:val="22"/>
        </w:rPr>
        <w:t>300</w:t>
      </w:r>
      <w:r>
        <w:rPr>
          <w:rFonts w:hint="eastAsia"/>
          <w:sz w:val="22"/>
        </w:rPr>
        <w:t>条</w:t>
      </w:r>
      <w:r>
        <w:rPr>
          <w:rFonts w:hint="eastAsia"/>
          <w:sz w:val="22"/>
        </w:rPr>
        <w:t>/S</w:t>
      </w:r>
      <w:r>
        <w:rPr>
          <w:rFonts w:hint="eastAsia"/>
          <w:sz w:val="22"/>
        </w:rPr>
        <w:t>结构化数据</w:t>
      </w:r>
      <w:r>
        <w:rPr>
          <w:rFonts w:hint="eastAsia"/>
          <w:sz w:val="22"/>
        </w:rPr>
        <w:t>+ 300</w:t>
      </w:r>
      <w:r>
        <w:rPr>
          <w:rFonts w:hint="eastAsia"/>
          <w:sz w:val="22"/>
        </w:rPr>
        <w:t>张</w:t>
      </w:r>
      <w:r>
        <w:rPr>
          <w:rFonts w:hint="eastAsia"/>
          <w:sz w:val="22"/>
        </w:rPr>
        <w:t>/S</w:t>
      </w:r>
      <w:r>
        <w:rPr>
          <w:rFonts w:hint="eastAsia"/>
          <w:sz w:val="22"/>
        </w:rPr>
        <w:t>图片转发能力；</w:t>
      </w:r>
    </w:p>
    <w:p w:rsidR="00B67D89" w:rsidRDefault="00B67D89" w:rsidP="00B67D89">
      <w:pPr>
        <w:spacing w:line="288" w:lineRule="auto"/>
        <w:ind w:firstLineChars="200" w:firstLine="440"/>
        <w:rPr>
          <w:sz w:val="22"/>
        </w:rPr>
      </w:pPr>
      <w:r>
        <w:rPr>
          <w:rFonts w:hint="eastAsia"/>
          <w:sz w:val="22"/>
        </w:rPr>
        <w:t>支持缓存</w:t>
      </w:r>
      <w:r>
        <w:rPr>
          <w:rFonts w:hint="eastAsia"/>
          <w:sz w:val="22"/>
        </w:rPr>
        <w:t>500</w:t>
      </w:r>
      <w:r>
        <w:rPr>
          <w:rFonts w:hint="eastAsia"/>
          <w:sz w:val="22"/>
        </w:rPr>
        <w:t>万条数据（结构化数据）；</w:t>
      </w:r>
    </w:p>
    <w:p w:rsidR="00B67D89" w:rsidRDefault="00B67D89" w:rsidP="00B67D89">
      <w:pPr>
        <w:spacing w:line="288" w:lineRule="auto"/>
        <w:ind w:firstLineChars="200" w:firstLine="440"/>
        <w:rPr>
          <w:sz w:val="22"/>
        </w:rPr>
      </w:pPr>
      <w:r>
        <w:rPr>
          <w:rFonts w:hint="eastAsia"/>
          <w:sz w:val="22"/>
        </w:rPr>
        <w:t>支持将资源以负载均衡策略分配给各个节点，单个集群可支持</w:t>
      </w:r>
      <w:r>
        <w:rPr>
          <w:rFonts w:hint="eastAsia"/>
          <w:sz w:val="22"/>
        </w:rPr>
        <w:t>20</w:t>
      </w:r>
      <w:r>
        <w:rPr>
          <w:rFonts w:hint="eastAsia"/>
          <w:sz w:val="22"/>
        </w:rPr>
        <w:t>台接入节点；</w:t>
      </w:r>
    </w:p>
    <w:p w:rsidR="00B67D89" w:rsidRDefault="00B67D89" w:rsidP="00B67D89">
      <w:pPr>
        <w:spacing w:line="288" w:lineRule="auto"/>
        <w:ind w:firstLineChars="200" w:firstLine="440"/>
        <w:rPr>
          <w:sz w:val="22"/>
        </w:rPr>
      </w:pPr>
      <w:r>
        <w:rPr>
          <w:rFonts w:hint="eastAsia"/>
          <w:sz w:val="22"/>
        </w:rPr>
        <w:t>CPU</w:t>
      </w:r>
      <w:r>
        <w:rPr>
          <w:rFonts w:hint="eastAsia"/>
          <w:sz w:val="22"/>
        </w:rPr>
        <w:t>：配置≥</w:t>
      </w:r>
      <w:r>
        <w:rPr>
          <w:rFonts w:hint="eastAsia"/>
          <w:sz w:val="22"/>
        </w:rPr>
        <w:t>2</w:t>
      </w:r>
      <w:r>
        <w:rPr>
          <w:rFonts w:hint="eastAsia"/>
          <w:sz w:val="22"/>
        </w:rPr>
        <w:t>颗，核数≥</w:t>
      </w:r>
      <w:r>
        <w:rPr>
          <w:rFonts w:hint="eastAsia"/>
          <w:sz w:val="22"/>
        </w:rPr>
        <w:t>24</w:t>
      </w:r>
      <w:r>
        <w:rPr>
          <w:rFonts w:hint="eastAsia"/>
          <w:sz w:val="22"/>
        </w:rPr>
        <w:t>核，频率≥</w:t>
      </w:r>
      <w:r>
        <w:rPr>
          <w:rFonts w:hint="eastAsia"/>
          <w:sz w:val="22"/>
        </w:rPr>
        <w:t>2.2GHz</w:t>
      </w:r>
    </w:p>
    <w:p w:rsidR="00B67D89" w:rsidRDefault="00B67D89" w:rsidP="00B67D89">
      <w:pPr>
        <w:spacing w:line="288" w:lineRule="auto"/>
        <w:ind w:firstLineChars="200" w:firstLine="440"/>
        <w:rPr>
          <w:sz w:val="22"/>
        </w:rPr>
      </w:pPr>
      <w:r>
        <w:rPr>
          <w:rFonts w:hint="eastAsia"/>
          <w:sz w:val="22"/>
        </w:rPr>
        <w:t>内存：配置≥</w:t>
      </w:r>
      <w:r>
        <w:rPr>
          <w:rFonts w:hint="eastAsia"/>
          <w:sz w:val="22"/>
        </w:rPr>
        <w:t>128G</w:t>
      </w:r>
      <w:r>
        <w:rPr>
          <w:rFonts w:hint="eastAsia"/>
          <w:sz w:val="22"/>
        </w:rPr>
        <w:t>，支持扩展≥</w:t>
      </w:r>
      <w:r>
        <w:rPr>
          <w:rFonts w:hint="eastAsia"/>
          <w:sz w:val="22"/>
        </w:rPr>
        <w:t>32</w:t>
      </w:r>
      <w:r>
        <w:rPr>
          <w:rFonts w:hint="eastAsia"/>
          <w:sz w:val="22"/>
        </w:rPr>
        <w:t>根内存插槽</w:t>
      </w:r>
    </w:p>
    <w:p w:rsidR="00B67D89" w:rsidRDefault="00B67D89" w:rsidP="00B67D89">
      <w:pPr>
        <w:spacing w:line="288" w:lineRule="auto"/>
        <w:ind w:firstLineChars="200" w:firstLine="440"/>
        <w:rPr>
          <w:sz w:val="22"/>
        </w:rPr>
      </w:pPr>
      <w:r>
        <w:rPr>
          <w:rFonts w:hint="eastAsia"/>
          <w:sz w:val="22"/>
        </w:rPr>
        <w:t>硬盘：配置≥</w:t>
      </w:r>
      <w:r>
        <w:rPr>
          <w:rFonts w:hint="eastAsia"/>
          <w:sz w:val="22"/>
        </w:rPr>
        <w:t>2</w:t>
      </w:r>
      <w:r>
        <w:rPr>
          <w:rFonts w:hint="eastAsia"/>
          <w:sz w:val="22"/>
        </w:rPr>
        <w:t>块</w:t>
      </w:r>
      <w:r>
        <w:rPr>
          <w:rFonts w:hint="eastAsia"/>
          <w:sz w:val="22"/>
        </w:rPr>
        <w:t>2TB</w:t>
      </w:r>
      <w:r>
        <w:rPr>
          <w:rFonts w:hint="eastAsia"/>
          <w:sz w:val="22"/>
        </w:rPr>
        <w:t>，支持扩展≥</w:t>
      </w:r>
      <w:r>
        <w:rPr>
          <w:rFonts w:hint="eastAsia"/>
          <w:sz w:val="22"/>
        </w:rPr>
        <w:t>24</w:t>
      </w:r>
      <w:r>
        <w:rPr>
          <w:rFonts w:hint="eastAsia"/>
          <w:sz w:val="22"/>
        </w:rPr>
        <w:t>个</w:t>
      </w:r>
      <w:r>
        <w:rPr>
          <w:rFonts w:hint="eastAsia"/>
          <w:sz w:val="22"/>
        </w:rPr>
        <w:t>SATA</w:t>
      </w:r>
      <w:r>
        <w:rPr>
          <w:rFonts w:hint="eastAsia"/>
          <w:sz w:val="22"/>
        </w:rPr>
        <w:t>硬盘</w:t>
      </w:r>
    </w:p>
    <w:p w:rsidR="00B67D89" w:rsidRDefault="00B67D89" w:rsidP="00B67D89">
      <w:pPr>
        <w:spacing w:line="288" w:lineRule="auto"/>
        <w:ind w:firstLineChars="200" w:firstLine="440"/>
        <w:rPr>
          <w:sz w:val="22"/>
        </w:rPr>
      </w:pPr>
      <w:r>
        <w:rPr>
          <w:rFonts w:hint="eastAsia"/>
          <w:sz w:val="22"/>
        </w:rPr>
        <w:t>阵列卡：配置</w:t>
      </w:r>
      <w:r>
        <w:rPr>
          <w:rFonts w:hint="eastAsia"/>
          <w:sz w:val="22"/>
        </w:rPr>
        <w:t>RAID</w:t>
      </w:r>
      <w:r>
        <w:rPr>
          <w:rFonts w:hint="eastAsia"/>
          <w:sz w:val="22"/>
        </w:rPr>
        <w:t>卡（支持</w:t>
      </w:r>
      <w:r>
        <w:rPr>
          <w:rFonts w:hint="eastAsia"/>
          <w:sz w:val="22"/>
        </w:rPr>
        <w:t>RAID 0/1/10/5/50/6/60</w:t>
      </w:r>
      <w:r>
        <w:rPr>
          <w:rFonts w:hint="eastAsia"/>
          <w:sz w:val="22"/>
        </w:rPr>
        <w:t>）</w:t>
      </w:r>
    </w:p>
    <w:p w:rsidR="00B67D89" w:rsidRDefault="00B67D89" w:rsidP="00B67D89">
      <w:pPr>
        <w:spacing w:line="288" w:lineRule="auto"/>
        <w:ind w:firstLineChars="200" w:firstLine="440"/>
        <w:rPr>
          <w:sz w:val="22"/>
        </w:rPr>
      </w:pPr>
      <w:r>
        <w:rPr>
          <w:rFonts w:hint="eastAsia"/>
          <w:sz w:val="22"/>
        </w:rPr>
        <w:t>支持</w:t>
      </w:r>
      <w:r>
        <w:rPr>
          <w:rFonts w:hint="eastAsia"/>
          <w:sz w:val="22"/>
        </w:rPr>
        <w:t>19</w:t>
      </w:r>
      <w:r>
        <w:rPr>
          <w:rFonts w:hint="eastAsia"/>
          <w:sz w:val="22"/>
        </w:rPr>
        <w:t>英寸标准机柜；</w:t>
      </w:r>
    </w:p>
    <w:p w:rsidR="00B67D89" w:rsidRDefault="00B67D89" w:rsidP="00B67D89">
      <w:pPr>
        <w:spacing w:line="288" w:lineRule="auto"/>
        <w:ind w:firstLineChars="200" w:firstLine="440"/>
        <w:rPr>
          <w:sz w:val="22"/>
        </w:rPr>
      </w:pPr>
      <w:r>
        <w:rPr>
          <w:rFonts w:hint="eastAsia"/>
          <w:sz w:val="22"/>
        </w:rPr>
        <w:t>冗余电源模块；</w:t>
      </w:r>
    </w:p>
    <w:p w:rsidR="00B67D89" w:rsidRDefault="00B67D89" w:rsidP="00B67D89">
      <w:pPr>
        <w:spacing w:line="288" w:lineRule="auto"/>
        <w:ind w:firstLineChars="200" w:firstLine="440"/>
        <w:rPr>
          <w:sz w:val="22"/>
        </w:rPr>
      </w:pPr>
      <w:r>
        <w:rPr>
          <w:rFonts w:hint="eastAsia"/>
          <w:sz w:val="22"/>
        </w:rPr>
        <w:t>硬盘</w:t>
      </w:r>
      <w:proofErr w:type="gramStart"/>
      <w:r>
        <w:rPr>
          <w:rFonts w:hint="eastAsia"/>
          <w:sz w:val="22"/>
        </w:rPr>
        <w:t>不</w:t>
      </w:r>
      <w:proofErr w:type="gramEnd"/>
      <w:r>
        <w:rPr>
          <w:rFonts w:hint="eastAsia"/>
          <w:sz w:val="22"/>
        </w:rPr>
        <w:t>返还服务；</w:t>
      </w:r>
    </w:p>
    <w:p w:rsidR="00B67D89" w:rsidRDefault="00B67D89" w:rsidP="00B67D89">
      <w:pPr>
        <w:spacing w:line="288" w:lineRule="auto"/>
        <w:ind w:firstLineChars="200" w:firstLine="440"/>
        <w:rPr>
          <w:sz w:val="22"/>
        </w:rPr>
      </w:pPr>
      <w:r>
        <w:rPr>
          <w:rFonts w:hint="eastAsia"/>
          <w:sz w:val="22"/>
        </w:rPr>
        <w:t>三年免费维保；</w:t>
      </w:r>
    </w:p>
    <w:p w:rsidR="00B67D89" w:rsidRDefault="00B67D89" w:rsidP="00B67D89">
      <w:pPr>
        <w:pStyle w:val="3d"/>
        <w:spacing w:after="120"/>
        <w:ind w:firstLineChars="0" w:firstLine="0"/>
        <w:rPr>
          <w:rFonts w:ascii="宋体" w:hAnsi="宋体" w:cs="宋体"/>
          <w:sz w:val="22"/>
        </w:rPr>
      </w:pPr>
    </w:p>
    <w:p w:rsidR="00B67D89" w:rsidRDefault="00B67D89" w:rsidP="00B67D89">
      <w:pPr>
        <w:adjustRightInd w:val="0"/>
        <w:snapToGrid w:val="0"/>
        <w:spacing w:line="300" w:lineRule="auto"/>
        <w:ind w:firstLineChars="200" w:firstLine="440"/>
        <w:jc w:val="left"/>
        <w:outlineLvl w:val="4"/>
        <w:rPr>
          <w:rFonts w:ascii="Times New Roman" w:hAnsi="Times New Roman"/>
          <w:color w:val="000000"/>
          <w:sz w:val="22"/>
        </w:rPr>
      </w:pPr>
      <w:bookmarkStart w:id="143" w:name="_Toc144476831"/>
      <w:r>
        <w:rPr>
          <w:rFonts w:ascii="Times New Roman" w:hAnsi="Times New Roman" w:hint="eastAsia"/>
          <w:color w:val="000000"/>
          <w:sz w:val="22"/>
        </w:rPr>
        <w:t xml:space="preserve">10.3.4 </w:t>
      </w:r>
      <w:r>
        <w:rPr>
          <w:rFonts w:ascii="Times New Roman" w:hAnsi="Times New Roman" w:hint="eastAsia"/>
          <w:color w:val="000000"/>
          <w:sz w:val="22"/>
        </w:rPr>
        <w:t>其他配套附属设施</w:t>
      </w:r>
      <w:bookmarkEnd w:id="143"/>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44" w:name="_Toc144476832"/>
      <w:r>
        <w:rPr>
          <w:rFonts w:ascii="Times New Roman" w:hAnsi="Times New Roman" w:hint="eastAsia"/>
          <w:sz w:val="22"/>
        </w:rPr>
        <w:t>10.3.4.1</w:t>
      </w:r>
      <w:r>
        <w:rPr>
          <w:rFonts w:ascii="Times New Roman" w:hAnsi="Times New Roman" w:hint="eastAsia"/>
          <w:sz w:val="22"/>
        </w:rPr>
        <w:t>杆</w:t>
      </w:r>
      <w:bookmarkEnd w:id="144"/>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lastRenderedPageBreak/>
        <w:t>（</w:t>
      </w:r>
      <w:r>
        <w:rPr>
          <w:rFonts w:ascii="Times New Roman" w:hAnsi="Times New Roman"/>
          <w:sz w:val="22"/>
        </w:rPr>
        <w:t>1</w:t>
      </w:r>
      <w:r>
        <w:rPr>
          <w:rFonts w:ascii="Times New Roman" w:hAnsi="Times New Roman"/>
          <w:sz w:val="22"/>
        </w:rPr>
        <w:t>）八角长臂杆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八角长臂</w:t>
      </w:r>
      <w:proofErr w:type="gramStart"/>
      <w:r>
        <w:rPr>
          <w:rFonts w:ascii="Times New Roman" w:hAnsi="Times New Roman"/>
          <w:sz w:val="22"/>
        </w:rPr>
        <w:t>杆及其</w:t>
      </w:r>
      <w:proofErr w:type="gramEnd"/>
      <w:r>
        <w:rPr>
          <w:rFonts w:ascii="Times New Roman" w:hAnsi="Times New Roman"/>
          <w:sz w:val="22"/>
        </w:rPr>
        <w:t>加劲板均采用</w:t>
      </w:r>
      <w:r>
        <w:rPr>
          <w:rFonts w:ascii="Times New Roman" w:hAnsi="Times New Roman"/>
          <w:sz w:val="22"/>
        </w:rPr>
        <w:t>Q345B</w:t>
      </w:r>
      <w:r>
        <w:rPr>
          <w:rFonts w:ascii="Times New Roman" w:hAnsi="Times New Roman"/>
          <w:sz w:val="22"/>
        </w:rPr>
        <w:t>钢材，其力学性能及碳、硫、磷、锰、硅含量的合格保证必须符合《钢结构设计标准》（</w:t>
      </w:r>
      <w:r>
        <w:rPr>
          <w:rFonts w:ascii="Times New Roman" w:hAnsi="Times New Roman"/>
          <w:sz w:val="22"/>
        </w:rPr>
        <w:t>GB50017-2017</w:t>
      </w:r>
      <w:r>
        <w:rPr>
          <w:rFonts w:ascii="Times New Roman" w:hAnsi="Times New Roman"/>
          <w:sz w:val="22"/>
        </w:rPr>
        <w:t>）相应标准要求。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八角长臂杆立杆与基础、八角长臂杆立杆</w:t>
      </w:r>
      <w:proofErr w:type="gramStart"/>
      <w:r>
        <w:rPr>
          <w:rFonts w:ascii="Times New Roman" w:hAnsi="Times New Roman"/>
          <w:sz w:val="22"/>
        </w:rPr>
        <w:t>与挑臂均</w:t>
      </w:r>
      <w:proofErr w:type="gramEnd"/>
      <w:r>
        <w:rPr>
          <w:rFonts w:ascii="Times New Roman" w:hAnsi="Times New Roman"/>
          <w:sz w:val="22"/>
        </w:rPr>
        <w:t>采用法兰螺栓连接。筒体法兰连接采用</w:t>
      </w:r>
      <w:r>
        <w:rPr>
          <w:rFonts w:ascii="Times New Roman" w:hAnsi="Times New Roman"/>
          <w:sz w:val="22"/>
        </w:rPr>
        <w:t>8.8</w:t>
      </w:r>
      <w:r>
        <w:rPr>
          <w:rFonts w:ascii="Times New Roman" w:hAnsi="Times New Roman"/>
          <w:sz w:val="22"/>
        </w:rPr>
        <w:t>级普通螺栓，锚栓采用</w:t>
      </w:r>
      <w:r>
        <w:rPr>
          <w:rFonts w:ascii="Times New Roman" w:hAnsi="Times New Roman"/>
          <w:sz w:val="22"/>
        </w:rPr>
        <w:t>Q345</w:t>
      </w:r>
      <w:r>
        <w:rPr>
          <w:rFonts w:ascii="Times New Roman" w:hAnsi="Times New Roman"/>
          <w:sz w:val="22"/>
        </w:rPr>
        <w:t>钢。螺栓和螺母的材质及其机械特性应符合现行国家标准</w:t>
      </w:r>
      <w:bookmarkStart w:id="145" w:name="_Hlk60995417"/>
      <w:r>
        <w:rPr>
          <w:rFonts w:ascii="Times New Roman" w:hAnsi="Times New Roman"/>
          <w:sz w:val="22"/>
        </w:rPr>
        <w:t>《紧固件机械性能螺栓、螺钉和螺柱》（</w:t>
      </w:r>
      <w:r>
        <w:rPr>
          <w:rFonts w:ascii="Times New Roman" w:hAnsi="Times New Roman"/>
          <w:sz w:val="22"/>
        </w:rPr>
        <w:t>GB/T 3098.1-2010</w:t>
      </w:r>
      <w:r>
        <w:rPr>
          <w:rFonts w:ascii="Times New Roman" w:hAnsi="Times New Roman"/>
          <w:sz w:val="22"/>
        </w:rPr>
        <w:t>）《紧固件机械性能螺母》（</w:t>
      </w:r>
      <w:r>
        <w:rPr>
          <w:rFonts w:ascii="Times New Roman" w:hAnsi="Times New Roman"/>
          <w:sz w:val="22"/>
        </w:rPr>
        <w:t>GB/T 3098.2</w:t>
      </w:r>
      <w:bookmarkEnd w:id="145"/>
      <w:r>
        <w:rPr>
          <w:rFonts w:ascii="Times New Roman" w:hAnsi="Times New Roman"/>
          <w:sz w:val="22"/>
        </w:rPr>
        <w:t>-2015</w:t>
      </w:r>
      <w:r>
        <w:rPr>
          <w:rFonts w:ascii="Times New Roman" w:hAnsi="Times New Roman"/>
          <w:sz w:val="22"/>
        </w:rPr>
        <w:t>）相关规定。</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检修门板应有防脱落措施，采用三角螺栓固定。加强门框最小厚度应符合国家现行标准</w:t>
      </w:r>
      <w:bookmarkStart w:id="146" w:name="_Hlk58231529"/>
      <w:bookmarkStart w:id="147" w:name="_Hlk60995525"/>
      <w:r>
        <w:rPr>
          <w:rFonts w:ascii="Times New Roman" w:hAnsi="Times New Roman"/>
          <w:sz w:val="22"/>
        </w:rPr>
        <w:t>《高耸结构设计标准》（</w:t>
      </w:r>
      <w:r>
        <w:rPr>
          <w:rFonts w:ascii="Times New Roman" w:hAnsi="Times New Roman"/>
          <w:sz w:val="22"/>
        </w:rPr>
        <w:t>GB 50135</w:t>
      </w:r>
      <w:bookmarkEnd w:id="146"/>
      <w:r>
        <w:rPr>
          <w:rFonts w:ascii="Times New Roman" w:hAnsi="Times New Roman"/>
          <w:sz w:val="22"/>
        </w:rPr>
        <w:t>-2019</w:t>
      </w:r>
      <w:bookmarkEnd w:id="147"/>
      <w:r>
        <w:rPr>
          <w:rFonts w:ascii="Times New Roman" w:hAnsi="Times New Roman"/>
          <w:sz w:val="22"/>
        </w:rPr>
        <w:t>）中第</w:t>
      </w:r>
      <w:r>
        <w:rPr>
          <w:rFonts w:ascii="Times New Roman" w:hAnsi="Times New Roman"/>
          <w:sz w:val="22"/>
        </w:rPr>
        <w:t>5.10</w:t>
      </w:r>
      <w:r>
        <w:rPr>
          <w:rFonts w:ascii="Times New Roman" w:hAnsi="Times New Roman"/>
          <w:sz w:val="22"/>
        </w:rPr>
        <w:t>条的规定，且必须保证结构强度安全。</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U</w:t>
      </w:r>
      <w:r>
        <w:rPr>
          <w:rFonts w:ascii="Times New Roman" w:hAnsi="Times New Roman"/>
          <w:sz w:val="22"/>
        </w:rPr>
        <w:t>型导轨与八角</w:t>
      </w:r>
      <w:proofErr w:type="gramStart"/>
      <w:r>
        <w:rPr>
          <w:rFonts w:ascii="Times New Roman" w:hAnsi="Times New Roman"/>
          <w:sz w:val="22"/>
        </w:rPr>
        <w:t>臂横挑臂</w:t>
      </w:r>
      <w:proofErr w:type="gramEnd"/>
      <w:r>
        <w:rPr>
          <w:rFonts w:ascii="Times New Roman" w:hAnsi="Times New Roman"/>
          <w:sz w:val="22"/>
        </w:rPr>
        <w:t>杆顶部焊接牢固</w:t>
      </w:r>
      <w:r>
        <w:rPr>
          <w:rFonts w:ascii="Times New Roman" w:hAnsi="Times New Roman"/>
          <w:sz w:val="22"/>
        </w:rPr>
        <w:t>(</w:t>
      </w:r>
      <w:r>
        <w:rPr>
          <w:rFonts w:ascii="Times New Roman" w:hAnsi="Times New Roman"/>
          <w:sz w:val="22"/>
        </w:rPr>
        <w:t>要求单根</w:t>
      </w:r>
      <w:r>
        <w:rPr>
          <w:rFonts w:ascii="Times New Roman" w:hAnsi="Times New Roman"/>
          <w:sz w:val="22"/>
        </w:rPr>
        <w:t>U</w:t>
      </w:r>
      <w:r>
        <w:rPr>
          <w:rFonts w:ascii="Times New Roman" w:hAnsi="Times New Roman"/>
          <w:sz w:val="22"/>
        </w:rPr>
        <w:t>型</w:t>
      </w:r>
      <w:proofErr w:type="gramStart"/>
      <w:r>
        <w:rPr>
          <w:rFonts w:ascii="Times New Roman" w:hAnsi="Times New Roman"/>
          <w:sz w:val="22"/>
        </w:rPr>
        <w:t>槽每一侧</w:t>
      </w:r>
      <w:proofErr w:type="gramEnd"/>
      <w:r>
        <w:rPr>
          <w:rFonts w:ascii="Times New Roman" w:hAnsi="Times New Roman"/>
          <w:sz w:val="22"/>
        </w:rPr>
        <w:t>与</w:t>
      </w:r>
      <w:proofErr w:type="gramStart"/>
      <w:r>
        <w:rPr>
          <w:rFonts w:ascii="Times New Roman" w:hAnsi="Times New Roman"/>
          <w:sz w:val="22"/>
        </w:rPr>
        <w:t>横挑臂的</w:t>
      </w:r>
      <w:proofErr w:type="gramEnd"/>
      <w:r>
        <w:rPr>
          <w:rFonts w:ascii="Times New Roman" w:hAnsi="Times New Roman"/>
          <w:sz w:val="22"/>
        </w:rPr>
        <w:t>焊接缝不小于</w:t>
      </w:r>
      <w:r>
        <w:rPr>
          <w:rFonts w:ascii="Times New Roman" w:hAnsi="Times New Roman"/>
          <w:sz w:val="22"/>
        </w:rPr>
        <w:t>6</w:t>
      </w:r>
      <w:r>
        <w:rPr>
          <w:rFonts w:ascii="Times New Roman" w:hAnsi="Times New Roman"/>
          <w:sz w:val="22"/>
        </w:rPr>
        <w:t>条，每条焊缝的长度不小于</w:t>
      </w:r>
      <w:r>
        <w:rPr>
          <w:rFonts w:ascii="Times New Roman" w:hAnsi="Times New Roman"/>
          <w:sz w:val="22"/>
        </w:rPr>
        <w:t>60mm</w:t>
      </w:r>
      <w:r>
        <w:rPr>
          <w:rFonts w:ascii="Times New Roman" w:hAnsi="Times New Roman"/>
          <w:sz w:val="22"/>
        </w:rPr>
        <w:t>，</w:t>
      </w:r>
      <w:proofErr w:type="gramStart"/>
      <w:r>
        <w:rPr>
          <w:rFonts w:ascii="Times New Roman" w:hAnsi="Times New Roman"/>
          <w:sz w:val="22"/>
        </w:rPr>
        <w:t>焊接缝需均匀分布</w:t>
      </w:r>
      <w:proofErr w:type="gramEnd"/>
      <w:r>
        <w:rPr>
          <w:rFonts w:ascii="Times New Roman" w:hAnsi="Times New Roman"/>
          <w:sz w:val="22"/>
        </w:rPr>
        <w:t>与导轨两侧</w:t>
      </w:r>
      <w:r>
        <w:rPr>
          <w:rFonts w:ascii="Times New Roman" w:hAnsi="Times New Roman"/>
          <w:sz w:val="22"/>
        </w:rPr>
        <w:t>)</w:t>
      </w:r>
      <w:r>
        <w:rPr>
          <w:rFonts w:ascii="Times New Roman" w:hAnsi="Times New Roman"/>
          <w:sz w:val="22"/>
        </w:rPr>
        <w:t>，不得虚焊；</w:t>
      </w:r>
      <w:r>
        <w:rPr>
          <w:rFonts w:ascii="Times New Roman" w:hAnsi="Times New Roman"/>
          <w:sz w:val="22"/>
        </w:rPr>
        <w:t xml:space="preserve"> U</w:t>
      </w:r>
      <w:r>
        <w:rPr>
          <w:rFonts w:ascii="Times New Roman" w:hAnsi="Times New Roman"/>
          <w:sz w:val="22"/>
        </w:rPr>
        <w:t>型导轨接后，整个立杆表面需热镀锌处理，镀锌后表面需光滑无颗粒凸起物等；每根</w:t>
      </w:r>
      <w:r>
        <w:rPr>
          <w:rFonts w:ascii="Times New Roman" w:hAnsi="Times New Roman"/>
          <w:sz w:val="22"/>
        </w:rPr>
        <w:t>U</w:t>
      </w:r>
      <w:r>
        <w:rPr>
          <w:rFonts w:ascii="Times New Roman" w:hAnsi="Times New Roman"/>
          <w:sz w:val="22"/>
        </w:rPr>
        <w:t>型导轨长</w:t>
      </w:r>
      <w:r>
        <w:rPr>
          <w:rFonts w:ascii="Times New Roman" w:hAnsi="Times New Roman"/>
          <w:sz w:val="22"/>
        </w:rPr>
        <w:t>1200mm</w:t>
      </w:r>
      <w:r>
        <w:rPr>
          <w:rFonts w:ascii="Times New Roman" w:hAnsi="Times New Roman"/>
          <w:sz w:val="22"/>
        </w:rPr>
        <w:t>，离</w:t>
      </w:r>
      <w:proofErr w:type="gramStart"/>
      <w:r>
        <w:rPr>
          <w:rFonts w:ascii="Times New Roman" w:hAnsi="Times New Roman"/>
          <w:sz w:val="22"/>
        </w:rPr>
        <w:t>横挑臂顶端</w:t>
      </w:r>
      <w:proofErr w:type="gramEnd"/>
      <w:r>
        <w:rPr>
          <w:rFonts w:ascii="Times New Roman" w:hAnsi="Times New Roman"/>
          <w:sz w:val="22"/>
        </w:rPr>
        <w:t>100mm</w:t>
      </w:r>
      <w:r>
        <w:rPr>
          <w:rFonts w:ascii="Times New Roman" w:hAnsi="Times New Roman"/>
          <w:sz w:val="22"/>
        </w:rPr>
        <w:t>处开始焊接，间距</w:t>
      </w:r>
      <w:r>
        <w:rPr>
          <w:rFonts w:ascii="Times New Roman" w:hAnsi="Times New Roman"/>
          <w:sz w:val="22"/>
        </w:rPr>
        <w:t>300mm</w:t>
      </w:r>
      <w:r>
        <w:rPr>
          <w:rFonts w:ascii="Times New Roman" w:hAnsi="Times New Roman"/>
          <w:sz w:val="22"/>
        </w:rPr>
        <w:t>，一直焊到</w:t>
      </w:r>
      <w:proofErr w:type="gramStart"/>
      <w:r>
        <w:rPr>
          <w:rFonts w:ascii="Times New Roman" w:hAnsi="Times New Roman"/>
          <w:sz w:val="22"/>
        </w:rPr>
        <w:t>横挑臂底端</w:t>
      </w:r>
      <w:proofErr w:type="gramEnd"/>
      <w:r>
        <w:rPr>
          <w:rFonts w:ascii="Times New Roman" w:hAnsi="Times New Roman"/>
          <w:sz w:val="22"/>
        </w:rPr>
        <w:t>；手工焊接时</w:t>
      </w:r>
      <w:r>
        <w:rPr>
          <w:rFonts w:ascii="Times New Roman" w:hAnsi="Times New Roman"/>
          <w:sz w:val="22"/>
        </w:rPr>
        <w:t>Q345</w:t>
      </w:r>
      <w:r>
        <w:rPr>
          <w:rFonts w:ascii="Times New Roman" w:hAnsi="Times New Roman"/>
          <w:sz w:val="22"/>
        </w:rPr>
        <w:t>采用</w:t>
      </w:r>
      <w:r>
        <w:rPr>
          <w:rFonts w:ascii="Times New Roman" w:hAnsi="Times New Roman"/>
          <w:sz w:val="22"/>
        </w:rPr>
        <w:t>E 50</w:t>
      </w:r>
      <w:r>
        <w:rPr>
          <w:rFonts w:ascii="Times New Roman" w:hAnsi="Times New Roman"/>
          <w:sz w:val="22"/>
        </w:rPr>
        <w:t>系列焊条，均为接触满焊；焊缝质量检验应满足相关要求。</w:t>
      </w:r>
      <w:r>
        <w:rPr>
          <w:rFonts w:ascii="Times New Roman" w:hAnsi="Times New Roman"/>
          <w:sz w:val="22"/>
        </w:rPr>
        <w:t>U</w:t>
      </w:r>
      <w:r>
        <w:rPr>
          <w:rFonts w:ascii="Times New Roman" w:hAnsi="Times New Roman"/>
          <w:sz w:val="22"/>
        </w:rPr>
        <w:t>型导轨材料采用普通碳素结构钢冷轧板，为低碳钢</w:t>
      </w:r>
      <w:r>
        <w:rPr>
          <w:rFonts w:ascii="Times New Roman" w:hAnsi="Times New Roman"/>
          <w:sz w:val="22"/>
        </w:rPr>
        <w:t>Q235</w:t>
      </w:r>
      <w:r>
        <w:rPr>
          <w:rFonts w:ascii="Times New Roman" w:hAnsi="Times New Roman"/>
          <w:sz w:val="22"/>
        </w:rPr>
        <w:t>，其冷弯、焊接、冲压等性能需符合《钢结构设计标准》（</w:t>
      </w:r>
      <w:r>
        <w:rPr>
          <w:rFonts w:ascii="Times New Roman" w:hAnsi="Times New Roman"/>
          <w:sz w:val="22"/>
        </w:rPr>
        <w:t>GB50017-2017</w:t>
      </w:r>
      <w:r>
        <w:rPr>
          <w:rFonts w:ascii="Times New Roman" w:hAnsi="Times New Roman"/>
          <w:sz w:val="22"/>
        </w:rPr>
        <w:t>）相应标准要求。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杆件采用热浸镀锌工艺进行内外防腐处理，热浸镀锌应符合现行国家标准</w:t>
      </w:r>
      <w:bookmarkStart w:id="148" w:name="_Hlk60995773"/>
      <w:r>
        <w:rPr>
          <w:rFonts w:ascii="Times New Roman" w:hAnsi="Times New Roman"/>
          <w:sz w:val="22"/>
        </w:rPr>
        <w:t>《金属覆盖层钢铁制件热浸镀锌层技术要求及试验方法》（</w:t>
      </w:r>
      <w:r>
        <w:rPr>
          <w:rFonts w:ascii="Times New Roman" w:hAnsi="Times New Roman"/>
          <w:sz w:val="22"/>
        </w:rPr>
        <w:t>GB/T 13912</w:t>
      </w:r>
      <w:bookmarkEnd w:id="148"/>
      <w:r>
        <w:rPr>
          <w:rFonts w:ascii="Times New Roman" w:hAnsi="Times New Roman"/>
          <w:sz w:val="22"/>
        </w:rPr>
        <w:t>-2020</w:t>
      </w:r>
      <w:r>
        <w:rPr>
          <w:rFonts w:ascii="Times New Roman" w:hAnsi="Times New Roman"/>
          <w:sz w:val="22"/>
        </w:rPr>
        <w:t>）的相关规定。</w:t>
      </w:r>
    </w:p>
    <w:p w:rsidR="00B67D89" w:rsidRDefault="00B67D89" w:rsidP="00B67D89">
      <w:pPr>
        <w:spacing w:line="288" w:lineRule="auto"/>
        <w:ind w:firstLineChars="200" w:firstLine="440"/>
        <w:rPr>
          <w:sz w:val="22"/>
        </w:rPr>
      </w:pPr>
      <w:r>
        <w:rPr>
          <w:rFonts w:hint="eastAsia"/>
          <w:sz w:val="22"/>
        </w:rPr>
        <w:t>杆件分类及主要信息如下表所示：</w:t>
      </w:r>
    </w:p>
    <w:tbl>
      <w:tblPr>
        <w:tblW w:w="9769" w:type="dxa"/>
        <w:jc w:val="center"/>
        <w:tblLook w:val="04A0" w:firstRow="1" w:lastRow="0" w:firstColumn="1" w:lastColumn="0" w:noHBand="0" w:noVBand="1"/>
      </w:tblPr>
      <w:tblGrid>
        <w:gridCol w:w="758"/>
        <w:gridCol w:w="2491"/>
        <w:gridCol w:w="708"/>
        <w:gridCol w:w="1134"/>
        <w:gridCol w:w="1276"/>
        <w:gridCol w:w="1134"/>
        <w:gridCol w:w="1094"/>
        <w:gridCol w:w="1174"/>
      </w:tblGrid>
      <w:tr w:rsidR="00B67D89" w:rsidTr="00D25798">
        <w:trPr>
          <w:trHeight w:val="113"/>
          <w:jc w:val="center"/>
        </w:trPr>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序号</w:t>
            </w:r>
          </w:p>
        </w:tc>
        <w:tc>
          <w:tcPr>
            <w:tcW w:w="24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项目</w:t>
            </w:r>
          </w:p>
        </w:tc>
        <w:tc>
          <w:tcPr>
            <w:tcW w:w="708" w:type="dxa"/>
            <w:vMerge w:val="restart"/>
            <w:tcBorders>
              <w:top w:val="single" w:sz="4" w:space="0" w:color="auto"/>
              <w:left w:val="nil"/>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长度</w:t>
            </w:r>
            <w:r>
              <w:rPr>
                <w:rFonts w:ascii="Times New Roman" w:hAnsi="Times New Roman"/>
                <w:b/>
                <w:bCs/>
                <w:color w:val="000000"/>
                <w:kern w:val="0"/>
                <w:sz w:val="22"/>
              </w:rPr>
              <w:t>(m)</w:t>
            </w:r>
          </w:p>
        </w:tc>
        <w:tc>
          <w:tcPr>
            <w:tcW w:w="4638" w:type="dxa"/>
            <w:gridSpan w:val="4"/>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截面特征</w:t>
            </w:r>
          </w:p>
        </w:tc>
        <w:tc>
          <w:tcPr>
            <w:tcW w:w="1174" w:type="dxa"/>
            <w:vMerge w:val="restart"/>
            <w:tcBorders>
              <w:top w:val="single" w:sz="4" w:space="0" w:color="auto"/>
              <w:left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钢材等级</w:t>
            </w:r>
          </w:p>
        </w:tc>
      </w:tr>
      <w:tr w:rsidR="00B67D89" w:rsidTr="00D25798">
        <w:trPr>
          <w:trHeight w:val="113"/>
          <w:jc w:val="center"/>
        </w:trPr>
        <w:tc>
          <w:tcPr>
            <w:tcW w:w="758" w:type="dxa"/>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b/>
                <w:bCs/>
                <w:color w:val="000000"/>
                <w:kern w:val="0"/>
                <w:sz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b/>
                <w:bCs/>
                <w:color w:val="000000"/>
                <w:kern w:val="0"/>
                <w:sz w:val="22"/>
              </w:rPr>
            </w:pPr>
          </w:p>
        </w:tc>
        <w:tc>
          <w:tcPr>
            <w:tcW w:w="708" w:type="dxa"/>
            <w:vMerge/>
            <w:tcBorders>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类型</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上口边距</w:t>
            </w:r>
            <w:r>
              <w:rPr>
                <w:rFonts w:ascii="Times New Roman" w:hAnsi="Times New Roman"/>
                <w:b/>
                <w:bCs/>
                <w:color w:val="000000"/>
                <w:kern w:val="0"/>
                <w:sz w:val="22"/>
              </w:rPr>
              <w:t>(mm)</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下口边距</w:t>
            </w:r>
            <w:r>
              <w:rPr>
                <w:rFonts w:ascii="Times New Roman" w:hAnsi="Times New Roman"/>
                <w:b/>
                <w:bCs/>
                <w:color w:val="000000"/>
                <w:kern w:val="0"/>
                <w:sz w:val="22"/>
              </w:rPr>
              <w:t>(mm)</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厚度</w:t>
            </w:r>
            <w:r>
              <w:rPr>
                <w:rFonts w:ascii="Times New Roman" w:hAnsi="Times New Roman"/>
                <w:b/>
                <w:bCs/>
                <w:color w:val="000000"/>
                <w:kern w:val="0"/>
                <w:sz w:val="22"/>
              </w:rPr>
              <w:t>(mm)</w:t>
            </w:r>
          </w:p>
        </w:tc>
        <w:tc>
          <w:tcPr>
            <w:tcW w:w="1174" w:type="dxa"/>
            <w:vMerge/>
            <w:tcBorders>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b/>
                <w:bCs/>
                <w:color w:val="000000"/>
                <w:kern w:val="0"/>
                <w:sz w:val="22"/>
              </w:rPr>
            </w:pP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八角长臂杆立杆</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6.5</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300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350</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8</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2.1</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杆挑臂</w:t>
            </w:r>
            <w:proofErr w:type="gramEnd"/>
            <w:r>
              <w:rPr>
                <w:rFonts w:ascii="Times New Roman" w:hAnsi="Times New Roman"/>
                <w:color w:val="000000"/>
                <w:kern w:val="0"/>
                <w:sz w:val="22"/>
              </w:rPr>
              <w:t>（</w:t>
            </w:r>
            <w:r>
              <w:rPr>
                <w:rFonts w:ascii="Times New Roman" w:hAnsi="Times New Roman"/>
                <w:color w:val="000000"/>
                <w:kern w:val="0"/>
                <w:sz w:val="22"/>
              </w:rPr>
              <w:t>4m</w:t>
            </w:r>
            <w:r>
              <w:rPr>
                <w:rFonts w:ascii="Times New Roman" w:hAnsi="Times New Roman"/>
                <w:color w:val="000000"/>
                <w:kern w:val="0"/>
                <w:sz w:val="22"/>
              </w:rPr>
              <w:t>）</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4</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162</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2.2</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杆挑臂</w:t>
            </w:r>
            <w:proofErr w:type="gramEnd"/>
            <w:r>
              <w:rPr>
                <w:rFonts w:ascii="Times New Roman" w:hAnsi="Times New Roman"/>
                <w:color w:val="000000"/>
                <w:kern w:val="0"/>
                <w:sz w:val="22"/>
              </w:rPr>
              <w:t>（</w:t>
            </w:r>
            <w:r>
              <w:rPr>
                <w:rFonts w:ascii="Times New Roman" w:hAnsi="Times New Roman"/>
                <w:color w:val="000000"/>
                <w:kern w:val="0"/>
                <w:sz w:val="22"/>
              </w:rPr>
              <w:t>6m</w:t>
            </w:r>
            <w:r>
              <w:rPr>
                <w:rFonts w:ascii="Times New Roman" w:hAnsi="Times New Roman"/>
                <w:color w:val="000000"/>
                <w:kern w:val="0"/>
                <w:sz w:val="22"/>
              </w:rPr>
              <w:t>）</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188</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2.3</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杆挑臂</w:t>
            </w:r>
            <w:proofErr w:type="gramEnd"/>
            <w:r>
              <w:rPr>
                <w:rFonts w:ascii="Times New Roman" w:hAnsi="Times New Roman"/>
                <w:color w:val="000000"/>
                <w:kern w:val="0"/>
                <w:sz w:val="22"/>
              </w:rPr>
              <w:t>（</w:t>
            </w:r>
            <w:r>
              <w:rPr>
                <w:rFonts w:ascii="Times New Roman" w:hAnsi="Times New Roman"/>
                <w:color w:val="000000"/>
                <w:kern w:val="0"/>
                <w:sz w:val="22"/>
              </w:rPr>
              <w:t>8m</w:t>
            </w:r>
            <w:r>
              <w:rPr>
                <w:rFonts w:ascii="Times New Roman" w:hAnsi="Times New Roman"/>
                <w:color w:val="000000"/>
                <w:kern w:val="0"/>
                <w:sz w:val="22"/>
              </w:rPr>
              <w:t>）</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8</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214</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2.4</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杆挑臂</w:t>
            </w:r>
            <w:proofErr w:type="gramEnd"/>
            <w:r>
              <w:rPr>
                <w:rFonts w:ascii="Times New Roman" w:hAnsi="Times New Roman"/>
                <w:color w:val="000000"/>
                <w:kern w:val="0"/>
                <w:sz w:val="22"/>
              </w:rPr>
              <w:t>（</w:t>
            </w:r>
            <w:r>
              <w:rPr>
                <w:rFonts w:ascii="Times New Roman" w:hAnsi="Times New Roman"/>
                <w:color w:val="000000"/>
                <w:kern w:val="0"/>
                <w:sz w:val="22"/>
              </w:rPr>
              <w:t>10m</w:t>
            </w:r>
            <w:r>
              <w:rPr>
                <w:rFonts w:ascii="Times New Roman" w:hAnsi="Times New Roman"/>
                <w:color w:val="000000"/>
                <w:kern w:val="0"/>
                <w:sz w:val="22"/>
              </w:rPr>
              <w:t>）</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240</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2.5</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杆挑臂</w:t>
            </w:r>
            <w:proofErr w:type="gramEnd"/>
            <w:r>
              <w:rPr>
                <w:rFonts w:ascii="Times New Roman" w:hAnsi="Times New Roman"/>
                <w:color w:val="000000"/>
                <w:kern w:val="0"/>
                <w:sz w:val="22"/>
              </w:rPr>
              <w:t>（</w:t>
            </w:r>
            <w:r>
              <w:rPr>
                <w:rFonts w:ascii="Times New Roman" w:hAnsi="Times New Roman"/>
                <w:color w:val="000000"/>
                <w:kern w:val="0"/>
                <w:sz w:val="22"/>
              </w:rPr>
              <w:t>12m</w:t>
            </w:r>
            <w:r>
              <w:rPr>
                <w:rFonts w:ascii="Times New Roman" w:hAnsi="Times New Roman"/>
                <w:color w:val="000000"/>
                <w:kern w:val="0"/>
                <w:sz w:val="22"/>
              </w:rPr>
              <w:t>）</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12</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266</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2.6</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杆挑臂</w:t>
            </w:r>
            <w:proofErr w:type="gramEnd"/>
            <w:r>
              <w:rPr>
                <w:rFonts w:ascii="Times New Roman" w:hAnsi="Times New Roman"/>
                <w:color w:val="000000"/>
                <w:kern w:val="0"/>
                <w:sz w:val="22"/>
              </w:rPr>
              <w:t>（</w:t>
            </w:r>
            <w:r>
              <w:rPr>
                <w:rFonts w:ascii="Times New Roman" w:hAnsi="Times New Roman"/>
                <w:color w:val="000000"/>
                <w:kern w:val="0"/>
                <w:sz w:val="22"/>
              </w:rPr>
              <w:t>14m</w:t>
            </w:r>
            <w:r>
              <w:rPr>
                <w:rFonts w:ascii="Times New Roman" w:hAnsi="Times New Roman"/>
                <w:color w:val="000000"/>
                <w:kern w:val="0"/>
                <w:sz w:val="22"/>
              </w:rPr>
              <w:t>）</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14</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292</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r w:rsidR="00B67D89" w:rsidTr="00D25798">
        <w:trPr>
          <w:trHeight w:val="113"/>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2.7</w:t>
            </w:r>
          </w:p>
        </w:tc>
        <w:tc>
          <w:tcPr>
            <w:tcW w:w="2491"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杆挑臂</w:t>
            </w:r>
            <w:proofErr w:type="gramEnd"/>
            <w:r>
              <w:rPr>
                <w:rFonts w:ascii="Times New Roman" w:hAnsi="Times New Roman"/>
                <w:color w:val="000000"/>
                <w:kern w:val="0"/>
                <w:sz w:val="22"/>
              </w:rPr>
              <w:t>（</w:t>
            </w:r>
            <w:r>
              <w:rPr>
                <w:rFonts w:ascii="Times New Roman" w:hAnsi="Times New Roman"/>
                <w:color w:val="000000"/>
                <w:kern w:val="0"/>
                <w:sz w:val="22"/>
              </w:rPr>
              <w:t>16m</w:t>
            </w:r>
            <w:r>
              <w:rPr>
                <w:rFonts w:ascii="Times New Roman" w:hAnsi="Times New Roman"/>
                <w:color w:val="000000"/>
                <w:kern w:val="0"/>
                <w:sz w:val="22"/>
              </w:rPr>
              <w:t>）</w:t>
            </w:r>
          </w:p>
        </w:tc>
        <w:tc>
          <w:tcPr>
            <w:tcW w:w="7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16</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八角臂</w:t>
            </w:r>
          </w:p>
        </w:tc>
        <w:tc>
          <w:tcPr>
            <w:tcW w:w="1276"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110</w:t>
            </w:r>
          </w:p>
        </w:tc>
        <w:tc>
          <w:tcPr>
            <w:tcW w:w="113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318</w:t>
            </w:r>
          </w:p>
        </w:tc>
        <w:tc>
          <w:tcPr>
            <w:tcW w:w="109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1174"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Q345B</w:t>
            </w:r>
          </w:p>
        </w:tc>
      </w:tr>
    </w:tbl>
    <w:p w:rsidR="00B67D89" w:rsidRDefault="00B67D89" w:rsidP="00B67D89">
      <w:pPr>
        <w:rPr>
          <w:rStyle w:val="font41"/>
          <w:rFonts w:hint="default"/>
          <w:sz w:val="22"/>
          <w:lang w:bidi="ar"/>
        </w:rPr>
      </w:pP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）综合</w:t>
      </w:r>
      <w:proofErr w:type="gramStart"/>
      <w:r>
        <w:rPr>
          <w:rFonts w:ascii="Times New Roman" w:hAnsi="Times New Roman"/>
          <w:sz w:val="22"/>
        </w:rPr>
        <w:t>杆挑臂</w:t>
      </w:r>
      <w:proofErr w:type="gramEnd"/>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w:t>
      </w:r>
      <w:proofErr w:type="gramStart"/>
      <w:r>
        <w:rPr>
          <w:rFonts w:ascii="Times New Roman" w:hAnsi="Times New Roman"/>
          <w:sz w:val="22"/>
        </w:rPr>
        <w:t>杆挑臂应</w:t>
      </w:r>
      <w:proofErr w:type="gramEnd"/>
      <w:r>
        <w:rPr>
          <w:rFonts w:ascii="Times New Roman" w:hAnsi="Times New Roman"/>
          <w:sz w:val="22"/>
        </w:rPr>
        <w:t>符合现行本市标准《综合杆设施技术标准》</w:t>
      </w:r>
      <w:r>
        <w:rPr>
          <w:rFonts w:ascii="Times New Roman" w:hAnsi="Times New Roman"/>
          <w:sz w:val="22"/>
        </w:rPr>
        <w:t>DG/TJ 08—2362—2021</w:t>
      </w:r>
      <w:r>
        <w:rPr>
          <w:rFonts w:ascii="Times New Roman" w:hAnsi="Times New Roman"/>
          <w:sz w:val="22"/>
        </w:rPr>
        <w:t>中附录</w:t>
      </w:r>
      <w:r>
        <w:rPr>
          <w:rFonts w:ascii="Times New Roman" w:hAnsi="Times New Roman"/>
          <w:sz w:val="22"/>
        </w:rPr>
        <w:t>A</w:t>
      </w:r>
      <w:r>
        <w:rPr>
          <w:rFonts w:ascii="Times New Roman" w:hAnsi="Times New Roman"/>
          <w:sz w:val="22"/>
        </w:rPr>
        <w:t>的规定。</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3</w:t>
      </w:r>
      <w:r>
        <w:rPr>
          <w:rFonts w:ascii="Times New Roman" w:hAnsi="Times New Roman"/>
          <w:sz w:val="22"/>
        </w:rPr>
        <w:t>）立柱（</w:t>
      </w:r>
      <w:r>
        <w:rPr>
          <w:rFonts w:ascii="Times New Roman" w:hAnsi="Times New Roman"/>
          <w:sz w:val="22"/>
        </w:rPr>
        <w:t>1.5m</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立柱（</w:t>
      </w:r>
      <w:r>
        <w:rPr>
          <w:rFonts w:ascii="Times New Roman" w:hAnsi="Times New Roman"/>
          <w:sz w:val="22"/>
        </w:rPr>
        <w:t>1.5m</w:t>
      </w:r>
      <w:r>
        <w:rPr>
          <w:rFonts w:ascii="Times New Roman" w:hAnsi="Times New Roman"/>
          <w:sz w:val="22"/>
        </w:rPr>
        <w:t>）采用</w:t>
      </w:r>
      <w:r>
        <w:rPr>
          <w:rFonts w:ascii="Times New Roman" w:hAnsi="Times New Roman"/>
          <w:sz w:val="22"/>
        </w:rPr>
        <w:t>Φ89/4.5</w:t>
      </w:r>
      <w:r>
        <w:rPr>
          <w:rFonts w:ascii="Times New Roman" w:hAnsi="Times New Roman"/>
          <w:sz w:val="22"/>
        </w:rPr>
        <w:t>无缝钢管。无缝钢管的强度、材料成分、外观条件、热处理、耐磨性能、</w:t>
      </w:r>
      <w:proofErr w:type="gramStart"/>
      <w:r>
        <w:rPr>
          <w:rFonts w:ascii="Times New Roman" w:hAnsi="Times New Roman"/>
          <w:sz w:val="22"/>
        </w:rPr>
        <w:t>图层等</w:t>
      </w:r>
      <w:proofErr w:type="gramEnd"/>
      <w:r>
        <w:rPr>
          <w:rFonts w:ascii="Times New Roman" w:hAnsi="Times New Roman"/>
          <w:sz w:val="22"/>
        </w:rPr>
        <w:t>性能指标要求应满足《结构用无缝钢管》（</w:t>
      </w:r>
      <w:r>
        <w:rPr>
          <w:rFonts w:ascii="Times New Roman" w:hAnsi="Times New Roman"/>
          <w:sz w:val="22"/>
        </w:rPr>
        <w:t>GB/T 8162-2018</w:t>
      </w:r>
      <w:r>
        <w:rPr>
          <w:rFonts w:ascii="Times New Roman" w:hAnsi="Times New Roman"/>
          <w:sz w:val="22"/>
        </w:rPr>
        <w:t>）的相关规定。</w:t>
      </w:r>
    </w:p>
    <w:tbl>
      <w:tblPr>
        <w:tblW w:w="5402" w:type="pct"/>
        <w:jc w:val="center"/>
        <w:tblLook w:val="04A0" w:firstRow="1" w:lastRow="0" w:firstColumn="1" w:lastColumn="0" w:noHBand="0" w:noVBand="1"/>
      </w:tblPr>
      <w:tblGrid>
        <w:gridCol w:w="889"/>
        <w:gridCol w:w="1601"/>
        <w:gridCol w:w="1007"/>
        <w:gridCol w:w="1388"/>
        <w:gridCol w:w="1561"/>
        <w:gridCol w:w="1561"/>
        <w:gridCol w:w="1333"/>
        <w:gridCol w:w="1307"/>
      </w:tblGrid>
      <w:tr w:rsidR="00B67D89" w:rsidTr="00D25798">
        <w:trPr>
          <w:trHeight w:val="283"/>
          <w:jc w:val="center"/>
        </w:trPr>
        <w:tc>
          <w:tcPr>
            <w:tcW w:w="4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序号</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项目</w:t>
            </w:r>
          </w:p>
        </w:tc>
        <w:tc>
          <w:tcPr>
            <w:tcW w:w="473" w:type="pct"/>
            <w:vMerge w:val="restart"/>
            <w:tcBorders>
              <w:top w:val="single" w:sz="4" w:space="0" w:color="auto"/>
              <w:left w:val="nil"/>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长度</w:t>
            </w:r>
            <w:r>
              <w:rPr>
                <w:rFonts w:ascii="Times New Roman" w:hAnsi="Times New Roman"/>
                <w:b/>
                <w:bCs/>
                <w:color w:val="000000"/>
                <w:kern w:val="0"/>
                <w:sz w:val="22"/>
              </w:rPr>
              <w:t>(m)</w:t>
            </w:r>
          </w:p>
        </w:tc>
        <w:tc>
          <w:tcPr>
            <w:tcW w:w="2744" w:type="pct"/>
            <w:gridSpan w:val="4"/>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截面特征</w:t>
            </w:r>
          </w:p>
        </w:tc>
        <w:tc>
          <w:tcPr>
            <w:tcW w:w="6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钢材等级</w:t>
            </w:r>
          </w:p>
        </w:tc>
      </w:tr>
      <w:tr w:rsidR="00B67D89" w:rsidTr="00D25798">
        <w:trPr>
          <w:trHeight w:val="283"/>
          <w:jc w:val="center"/>
        </w:trPr>
        <w:tc>
          <w:tcPr>
            <w:tcW w:w="417" w:type="pct"/>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b/>
                <w:bCs/>
                <w:color w:val="000000"/>
                <w:kern w:val="0"/>
                <w:sz w:val="22"/>
              </w:rPr>
            </w:pPr>
          </w:p>
        </w:tc>
        <w:tc>
          <w:tcPr>
            <w:tcW w:w="752" w:type="pct"/>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b/>
                <w:bCs/>
                <w:color w:val="000000"/>
                <w:kern w:val="0"/>
                <w:sz w:val="22"/>
              </w:rPr>
            </w:pPr>
          </w:p>
        </w:tc>
        <w:tc>
          <w:tcPr>
            <w:tcW w:w="473" w:type="pct"/>
            <w:vMerge/>
            <w:tcBorders>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p>
        </w:tc>
        <w:tc>
          <w:tcPr>
            <w:tcW w:w="652"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类型</w:t>
            </w:r>
          </w:p>
        </w:tc>
        <w:tc>
          <w:tcPr>
            <w:tcW w:w="733"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上口边距</w:t>
            </w:r>
            <w:r>
              <w:rPr>
                <w:rFonts w:ascii="Times New Roman" w:hAnsi="Times New Roman"/>
                <w:b/>
                <w:bCs/>
                <w:color w:val="000000"/>
                <w:kern w:val="0"/>
                <w:sz w:val="22"/>
              </w:rPr>
              <w:t>(mm)</w:t>
            </w:r>
          </w:p>
        </w:tc>
        <w:tc>
          <w:tcPr>
            <w:tcW w:w="733"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下口边距</w:t>
            </w:r>
            <w:r>
              <w:rPr>
                <w:rFonts w:ascii="Times New Roman" w:hAnsi="Times New Roman"/>
                <w:b/>
                <w:bCs/>
                <w:color w:val="000000"/>
                <w:kern w:val="0"/>
                <w:sz w:val="22"/>
              </w:rPr>
              <w:t>(mm)</w:t>
            </w:r>
          </w:p>
        </w:tc>
        <w:tc>
          <w:tcPr>
            <w:tcW w:w="626"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厚度</w:t>
            </w:r>
            <w:r>
              <w:rPr>
                <w:rFonts w:ascii="Times New Roman" w:hAnsi="Times New Roman"/>
                <w:b/>
                <w:bCs/>
                <w:color w:val="000000"/>
                <w:kern w:val="0"/>
                <w:sz w:val="22"/>
              </w:rPr>
              <w:t>(mm)</w:t>
            </w:r>
          </w:p>
        </w:tc>
        <w:tc>
          <w:tcPr>
            <w:tcW w:w="614" w:type="pct"/>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b/>
                <w:bCs/>
                <w:color w:val="000000"/>
                <w:kern w:val="0"/>
                <w:sz w:val="22"/>
              </w:rPr>
            </w:pPr>
          </w:p>
        </w:tc>
      </w:tr>
      <w:tr w:rsidR="00B67D89" w:rsidTr="00D25798">
        <w:trPr>
          <w:trHeight w:val="283"/>
          <w:jc w:val="center"/>
        </w:trPr>
        <w:tc>
          <w:tcPr>
            <w:tcW w:w="417" w:type="pc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w:t>
            </w:r>
          </w:p>
        </w:tc>
        <w:tc>
          <w:tcPr>
            <w:tcW w:w="752"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立柱（</w:t>
            </w:r>
            <w:r>
              <w:rPr>
                <w:rFonts w:ascii="Times New Roman" w:hAnsi="Times New Roman"/>
                <w:color w:val="000000"/>
                <w:kern w:val="0"/>
                <w:sz w:val="22"/>
              </w:rPr>
              <w:t>1.5m</w:t>
            </w:r>
            <w:r>
              <w:rPr>
                <w:rFonts w:ascii="Times New Roman" w:hAnsi="Times New Roman"/>
                <w:color w:val="000000"/>
                <w:kern w:val="0"/>
                <w:sz w:val="22"/>
              </w:rPr>
              <w:t>）</w:t>
            </w:r>
          </w:p>
        </w:tc>
        <w:tc>
          <w:tcPr>
            <w:tcW w:w="473"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1.5</w:t>
            </w:r>
          </w:p>
        </w:tc>
        <w:tc>
          <w:tcPr>
            <w:tcW w:w="652"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无缝钢管</w:t>
            </w:r>
          </w:p>
        </w:tc>
        <w:tc>
          <w:tcPr>
            <w:tcW w:w="733"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89</w:t>
            </w:r>
          </w:p>
        </w:tc>
        <w:tc>
          <w:tcPr>
            <w:tcW w:w="733"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89</w:t>
            </w:r>
          </w:p>
        </w:tc>
        <w:tc>
          <w:tcPr>
            <w:tcW w:w="626"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4.5</w:t>
            </w:r>
          </w:p>
        </w:tc>
        <w:tc>
          <w:tcPr>
            <w:tcW w:w="614" w:type="pct"/>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Q235B</w:t>
            </w:r>
          </w:p>
        </w:tc>
      </w:tr>
    </w:tbl>
    <w:p w:rsidR="00B67D89" w:rsidRPr="00C57177" w:rsidRDefault="00B67D89" w:rsidP="00B67D89">
      <w:pPr>
        <w:spacing w:line="360" w:lineRule="auto"/>
        <w:rPr>
          <w:rFonts w:ascii="宋体" w:hAnsi="宋体"/>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49" w:name="_Toc144476833"/>
      <w:r>
        <w:rPr>
          <w:rFonts w:ascii="Times New Roman" w:hAnsi="Times New Roman" w:hint="eastAsia"/>
          <w:sz w:val="22"/>
        </w:rPr>
        <w:t>10.3.4.2</w:t>
      </w:r>
      <w:r>
        <w:rPr>
          <w:rFonts w:ascii="Times New Roman" w:hAnsi="Times New Roman" w:hint="eastAsia"/>
          <w:sz w:val="22"/>
        </w:rPr>
        <w:t>箱</w:t>
      </w:r>
      <w:bookmarkEnd w:id="149"/>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）综合控制箱</w:t>
      </w:r>
      <w:r>
        <w:rPr>
          <w:rFonts w:ascii="Times New Roman" w:hAnsi="Times New Roman"/>
          <w:sz w:val="22"/>
        </w:rPr>
        <w:t>/</w:t>
      </w:r>
      <w:r>
        <w:rPr>
          <w:rFonts w:ascii="Times New Roman" w:hAnsi="Times New Roman"/>
          <w:sz w:val="22"/>
        </w:rPr>
        <w:t>前端控制器机箱</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综合控制箱主要由箱体、顶盖、底座及附属配电单元、网络接口、接地装置、走线装置、密封组件、门锁等组成。</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综合控制箱的外表面材料采用厚度不小于</w:t>
      </w:r>
      <w:r>
        <w:rPr>
          <w:rFonts w:ascii="Times New Roman" w:hAnsi="Times New Roman"/>
          <w:sz w:val="22"/>
        </w:rPr>
        <w:t>1.5mm</w:t>
      </w:r>
      <w:r>
        <w:rPr>
          <w:rFonts w:ascii="Times New Roman" w:hAnsi="Times New Roman"/>
          <w:sz w:val="22"/>
        </w:rPr>
        <w:t>的</w:t>
      </w:r>
      <w:r>
        <w:rPr>
          <w:rFonts w:ascii="Times New Roman" w:hAnsi="Times New Roman"/>
          <w:sz w:val="22"/>
        </w:rPr>
        <w:t>S304</w:t>
      </w:r>
      <w:r>
        <w:rPr>
          <w:rFonts w:ascii="Times New Roman" w:hAnsi="Times New Roman"/>
          <w:sz w:val="22"/>
        </w:rPr>
        <w:t>不锈钢，表面喷涂涂料，涂层厚度不小于</w:t>
      </w:r>
      <w:r>
        <w:rPr>
          <w:rFonts w:ascii="Times New Roman" w:hAnsi="Times New Roman"/>
          <w:sz w:val="22"/>
        </w:rPr>
        <w:t>120µm</w:t>
      </w:r>
      <w:r>
        <w:rPr>
          <w:rFonts w:ascii="Times New Roman" w:hAnsi="Times New Roman"/>
          <w:sz w:val="22"/>
        </w:rPr>
        <w:t>。喷涂的颜色、图形、汉子、英文等应色泽均匀、耐久可靠，并符合工程设计规定，满足用户要求。箱体内部涂覆层表面应光洁、色泽均匀，且无结瘤、缩孔、起泡、针孔、开裂、剥落、粉化、颗粒、流挂、露底、夹杂赃物等缺陷。</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综合控制箱的焊接、组配、防腐处理等工艺应符合相关标准，无虚焊、毛刺、撕边、搭接不工整等现象。箱体各个表面的</w:t>
      </w:r>
      <w:proofErr w:type="gramStart"/>
      <w:r>
        <w:rPr>
          <w:rFonts w:ascii="Times New Roman" w:hAnsi="Times New Roman"/>
          <w:sz w:val="22"/>
        </w:rPr>
        <w:t>不</w:t>
      </w:r>
      <w:proofErr w:type="gramEnd"/>
      <w:r>
        <w:rPr>
          <w:rFonts w:ascii="Times New Roman" w:hAnsi="Times New Roman"/>
          <w:sz w:val="22"/>
        </w:rPr>
        <w:t>平整度不大于</w:t>
      </w:r>
      <w:r>
        <w:rPr>
          <w:rFonts w:ascii="Times New Roman" w:hAnsi="Times New Roman"/>
          <w:sz w:val="22"/>
        </w:rPr>
        <w:t>3mm</w:t>
      </w:r>
      <w:r>
        <w:rPr>
          <w:rFonts w:ascii="Times New Roman" w:hAnsi="Times New Roman"/>
          <w:sz w:val="22"/>
        </w:rPr>
        <w:t>，门板、壁板、隔板平整，无扭曲、变形，门缝宽度不大于</w:t>
      </w:r>
      <w:r>
        <w:rPr>
          <w:rFonts w:ascii="Times New Roman" w:hAnsi="Times New Roman"/>
          <w:sz w:val="22"/>
        </w:rPr>
        <w:t>5mm</w:t>
      </w:r>
      <w:r>
        <w:rPr>
          <w:rFonts w:ascii="Times New Roman" w:hAnsi="Times New Roman"/>
          <w:sz w:val="22"/>
        </w:rPr>
        <w:t>。外露和操作部位应光滑、无锋边、无毛刺、无锈蚀。</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综合控制箱应采用外开门方式，最大开启角度应不小于</w:t>
      </w:r>
      <w:r>
        <w:rPr>
          <w:rFonts w:ascii="Times New Roman" w:hAnsi="Times New Roman"/>
          <w:sz w:val="22"/>
        </w:rPr>
        <w:t>95°</w:t>
      </w:r>
      <w:r>
        <w:rPr>
          <w:rFonts w:ascii="Times New Roman" w:hAnsi="Times New Roman"/>
          <w:sz w:val="22"/>
        </w:rPr>
        <w:t>，箱门应配置具有防盗功能的门锁，并设置限位装置，箱门内侧</w:t>
      </w:r>
      <w:proofErr w:type="gramStart"/>
      <w:r>
        <w:rPr>
          <w:rFonts w:ascii="Times New Roman" w:hAnsi="Times New Roman"/>
          <w:sz w:val="22"/>
        </w:rPr>
        <w:t>宜设置</w:t>
      </w:r>
      <w:proofErr w:type="gramEnd"/>
      <w:r>
        <w:rPr>
          <w:rFonts w:ascii="Times New Roman" w:hAnsi="Times New Roman"/>
          <w:sz w:val="22"/>
        </w:rPr>
        <w:t>文件夹，可放置相关的文件资料。</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综合控制箱内部空间尺寸应不小于</w:t>
      </w:r>
      <w:r>
        <w:rPr>
          <w:rFonts w:ascii="Times New Roman" w:hAnsi="Times New Roman"/>
          <w:sz w:val="22"/>
        </w:rPr>
        <w:t>1150mm</w:t>
      </w:r>
      <w:r>
        <w:rPr>
          <w:rFonts w:ascii="Times New Roman" w:hAnsi="Times New Roman"/>
          <w:sz w:val="22"/>
        </w:rPr>
        <w:t>（高）</w:t>
      </w:r>
      <w:r>
        <w:rPr>
          <w:rFonts w:ascii="Times New Roman" w:hAnsi="Times New Roman"/>
          <w:sz w:val="22"/>
        </w:rPr>
        <w:t>×650mm</w:t>
      </w:r>
      <w:r>
        <w:rPr>
          <w:rFonts w:ascii="Times New Roman" w:hAnsi="Times New Roman"/>
          <w:sz w:val="22"/>
        </w:rPr>
        <w:t>（宽）</w:t>
      </w:r>
      <w:r>
        <w:rPr>
          <w:rFonts w:ascii="Times New Roman" w:hAnsi="Times New Roman"/>
          <w:sz w:val="22"/>
        </w:rPr>
        <w:t>×400mm</w:t>
      </w:r>
      <w:r>
        <w:rPr>
          <w:rFonts w:ascii="Times New Roman" w:hAnsi="Times New Roman"/>
          <w:sz w:val="22"/>
        </w:rPr>
        <w:t>（深），并</w:t>
      </w:r>
      <w:proofErr w:type="gramStart"/>
      <w:r>
        <w:rPr>
          <w:rFonts w:ascii="Times New Roman" w:hAnsi="Times New Roman"/>
          <w:sz w:val="22"/>
        </w:rPr>
        <w:t>配置分</w:t>
      </w:r>
      <w:proofErr w:type="gramEnd"/>
      <w:r>
        <w:rPr>
          <w:rFonts w:ascii="Times New Roman" w:hAnsi="Times New Roman"/>
          <w:sz w:val="22"/>
        </w:rPr>
        <w:t>隔板（如镂空板材、金属丝网）、导轨等安装固件。箱内应设置进线孔和走线槽，强电、弱电、信号应分区走线，并具有可操作性、可维护性和</w:t>
      </w:r>
      <w:proofErr w:type="gramStart"/>
      <w:r>
        <w:rPr>
          <w:rFonts w:ascii="Times New Roman" w:hAnsi="Times New Roman"/>
          <w:sz w:val="22"/>
        </w:rPr>
        <w:t>可</w:t>
      </w:r>
      <w:proofErr w:type="gramEnd"/>
      <w:r>
        <w:rPr>
          <w:rFonts w:ascii="Times New Roman" w:hAnsi="Times New Roman"/>
          <w:sz w:val="22"/>
        </w:rPr>
        <w:t>扩容性。</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综合设备箱内应配置独立的空气开关和电源端子，输入电源宜采用</w:t>
      </w:r>
      <w:r>
        <w:rPr>
          <w:rFonts w:ascii="Times New Roman" w:hAnsi="Times New Roman"/>
          <w:sz w:val="22"/>
        </w:rPr>
        <w:t>AC220V</w:t>
      </w:r>
      <w:r>
        <w:rPr>
          <w:rFonts w:ascii="Times New Roman" w:hAnsi="Times New Roman"/>
          <w:sz w:val="22"/>
        </w:rPr>
        <w:t>电源，并提供不少于</w:t>
      </w:r>
      <w:r>
        <w:rPr>
          <w:rFonts w:ascii="Times New Roman" w:hAnsi="Times New Roman"/>
          <w:sz w:val="22"/>
        </w:rPr>
        <w:t>12</w:t>
      </w:r>
      <w:r>
        <w:rPr>
          <w:rFonts w:ascii="Times New Roman" w:hAnsi="Times New Roman"/>
          <w:sz w:val="22"/>
        </w:rPr>
        <w:t>路</w:t>
      </w:r>
      <w:r>
        <w:rPr>
          <w:rFonts w:ascii="Times New Roman" w:hAnsi="Times New Roman"/>
          <w:sz w:val="22"/>
        </w:rPr>
        <w:t>AC220V/ AC24V/ DC12V</w:t>
      </w:r>
      <w:r>
        <w:rPr>
          <w:rFonts w:ascii="Times New Roman" w:hAnsi="Times New Roman"/>
          <w:sz w:val="22"/>
        </w:rPr>
        <w:t>电源端子（可选），具体应符合工程设计规定，满足用户要求。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综合控制箱内应设置接地铜排，</w:t>
      </w:r>
      <w:proofErr w:type="gramStart"/>
      <w:r>
        <w:rPr>
          <w:rFonts w:ascii="Times New Roman" w:hAnsi="Times New Roman"/>
          <w:sz w:val="22"/>
        </w:rPr>
        <w:t>接地排应具有</w:t>
      </w:r>
      <w:proofErr w:type="gramEnd"/>
      <w:r>
        <w:rPr>
          <w:rFonts w:ascii="Times New Roman" w:hAnsi="Times New Roman"/>
          <w:sz w:val="22"/>
        </w:rPr>
        <w:t>防腐涂层，其</w:t>
      </w:r>
      <w:proofErr w:type="gramStart"/>
      <w:r>
        <w:rPr>
          <w:rFonts w:ascii="Times New Roman" w:hAnsi="Times New Roman"/>
          <w:sz w:val="22"/>
        </w:rPr>
        <w:t>截面积应不</w:t>
      </w:r>
      <w:proofErr w:type="gramEnd"/>
      <w:r>
        <w:rPr>
          <w:rFonts w:ascii="Times New Roman" w:hAnsi="Times New Roman"/>
          <w:sz w:val="22"/>
        </w:rPr>
        <w:t>小于</w:t>
      </w:r>
      <w:r>
        <w:rPr>
          <w:rFonts w:ascii="Times New Roman" w:hAnsi="Times New Roman"/>
          <w:sz w:val="22"/>
        </w:rPr>
        <w:t>50mm2</w:t>
      </w:r>
      <w:r>
        <w:rPr>
          <w:rFonts w:ascii="Times New Roman" w:hAnsi="Times New Roman"/>
          <w:sz w:val="22"/>
        </w:rPr>
        <w:t>，并预留至少</w:t>
      </w:r>
      <w:r>
        <w:rPr>
          <w:rFonts w:ascii="Times New Roman" w:hAnsi="Times New Roman"/>
          <w:sz w:val="22"/>
        </w:rPr>
        <w:t>10</w:t>
      </w:r>
      <w:r>
        <w:rPr>
          <w:rFonts w:ascii="Times New Roman" w:hAnsi="Times New Roman"/>
          <w:sz w:val="22"/>
        </w:rPr>
        <w:t>个连接螺孔和配备相应的螺丝。箱体内设备的保护地应直接接至接地排，箱体的金属部分应互连并接至接地排，任意两点间的连接电阻应不大于</w:t>
      </w:r>
      <w:r>
        <w:rPr>
          <w:rFonts w:ascii="Times New Roman" w:hAnsi="Times New Roman"/>
          <w:sz w:val="22"/>
        </w:rPr>
        <w:t>0.1Ω</w:t>
      </w:r>
      <w:r>
        <w:rPr>
          <w:rFonts w:ascii="Times New Roman" w:hAnsi="Times New Roman"/>
          <w:sz w:val="22"/>
        </w:rPr>
        <w:t>，箱体总接地电阻值应不大于</w:t>
      </w:r>
      <w:r>
        <w:rPr>
          <w:rFonts w:ascii="Times New Roman" w:hAnsi="Times New Roman"/>
          <w:sz w:val="22"/>
        </w:rPr>
        <w:t>4Ω</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其它要求：箱体防护等级</w:t>
      </w:r>
      <w:r>
        <w:rPr>
          <w:rFonts w:ascii="Times New Roman" w:hAnsi="Times New Roman"/>
          <w:sz w:val="22"/>
        </w:rPr>
        <w:t>IP65</w:t>
      </w:r>
      <w:r>
        <w:rPr>
          <w:rFonts w:ascii="Times New Roman" w:hAnsi="Times New Roman"/>
          <w:sz w:val="22"/>
        </w:rPr>
        <w:t>，工作温度</w:t>
      </w:r>
      <w:r>
        <w:rPr>
          <w:rFonts w:ascii="Times New Roman" w:hAnsi="Times New Roman"/>
          <w:sz w:val="22"/>
        </w:rPr>
        <w:t>-20</w:t>
      </w:r>
      <w:r>
        <w:rPr>
          <w:rFonts w:ascii="宋体" w:hAnsi="宋体" w:cs="宋体" w:hint="eastAsia"/>
          <w:sz w:val="22"/>
        </w:rPr>
        <w:t>℃</w:t>
      </w:r>
      <w:r>
        <w:rPr>
          <w:rFonts w:ascii="Times New Roman" w:hAnsi="Times New Roman"/>
          <w:sz w:val="22"/>
        </w:rPr>
        <w:t>～</w:t>
      </w:r>
      <w:r>
        <w:rPr>
          <w:rFonts w:ascii="Times New Roman" w:hAnsi="Times New Roman"/>
          <w:sz w:val="22"/>
        </w:rPr>
        <w:t>75</w:t>
      </w:r>
      <w:r>
        <w:rPr>
          <w:rFonts w:ascii="宋体" w:hAnsi="宋体" w:cs="宋体" w:hint="eastAsia"/>
          <w:sz w:val="22"/>
        </w:rPr>
        <w:t>℃</w:t>
      </w:r>
      <w:r>
        <w:rPr>
          <w:rFonts w:ascii="Times New Roman" w:hAnsi="Times New Roman"/>
          <w:sz w:val="22"/>
        </w:rPr>
        <w:t>，相对湿度</w:t>
      </w:r>
      <w:r>
        <w:rPr>
          <w:rFonts w:ascii="Times New Roman" w:hAnsi="Times New Roman"/>
          <w:sz w:val="22"/>
        </w:rPr>
        <w:t>5%</w:t>
      </w:r>
      <w:r>
        <w:rPr>
          <w:rFonts w:ascii="Times New Roman" w:hAnsi="Times New Roman"/>
          <w:sz w:val="22"/>
        </w:rPr>
        <w:t>～</w:t>
      </w:r>
      <w:r>
        <w:rPr>
          <w:rFonts w:ascii="Times New Roman" w:hAnsi="Times New Roman"/>
          <w:sz w:val="22"/>
        </w:rPr>
        <w:t>95%</w:t>
      </w:r>
      <w:r>
        <w:rPr>
          <w:rFonts w:ascii="Times New Roman" w:hAnsi="Times New Roman"/>
          <w:sz w:val="22"/>
        </w:rPr>
        <w:t>。</w:t>
      </w:r>
    </w:p>
    <w:p w:rsidR="00B67D89" w:rsidRDefault="00B67D89" w:rsidP="00B67D89">
      <w:pPr>
        <w:spacing w:line="288" w:lineRule="auto"/>
        <w:ind w:firstLineChars="200" w:firstLine="440"/>
        <w:rPr>
          <w:sz w:val="22"/>
        </w:rPr>
      </w:pPr>
      <w:r>
        <w:rPr>
          <w:rFonts w:hint="eastAsia"/>
          <w:sz w:val="22"/>
        </w:rPr>
        <w:t>（</w:t>
      </w:r>
      <w:r>
        <w:rPr>
          <w:rFonts w:hint="eastAsia"/>
          <w:sz w:val="22"/>
        </w:rPr>
        <w:t>2</w:t>
      </w:r>
      <w:r>
        <w:rPr>
          <w:rFonts w:hint="eastAsia"/>
          <w:sz w:val="22"/>
        </w:rPr>
        <w:t>）</w:t>
      </w:r>
      <w:r>
        <w:rPr>
          <w:sz w:val="22"/>
        </w:rPr>
        <w:t>抱杆机箱</w:t>
      </w:r>
    </w:p>
    <w:p w:rsidR="00B67D89" w:rsidRDefault="00B67D89" w:rsidP="00B67D89">
      <w:pPr>
        <w:spacing w:line="288" w:lineRule="auto"/>
        <w:ind w:firstLineChars="200" w:firstLine="440"/>
        <w:rPr>
          <w:sz w:val="22"/>
        </w:rPr>
      </w:pPr>
      <w:r>
        <w:rPr>
          <w:rFonts w:hint="eastAsia"/>
          <w:sz w:val="22"/>
        </w:rPr>
        <w:t>抱杆机箱应符合“</w:t>
      </w:r>
      <w:r>
        <w:rPr>
          <w:sz w:val="22"/>
        </w:rPr>
        <w:t>（</w:t>
      </w:r>
      <w:r>
        <w:rPr>
          <w:sz w:val="22"/>
        </w:rPr>
        <w:t>1</w:t>
      </w:r>
      <w:r>
        <w:rPr>
          <w:sz w:val="22"/>
        </w:rPr>
        <w:t>）</w:t>
      </w:r>
      <w:r>
        <w:rPr>
          <w:rFonts w:hint="eastAsia"/>
          <w:sz w:val="22"/>
        </w:rPr>
        <w:t>综合控制箱”的相关要求，内部空间尺寸应不小于</w:t>
      </w:r>
      <w:r>
        <w:rPr>
          <w:rFonts w:hint="eastAsia"/>
          <w:sz w:val="22"/>
        </w:rPr>
        <w:t>600mm</w:t>
      </w:r>
      <w:r>
        <w:rPr>
          <w:rFonts w:hint="eastAsia"/>
          <w:sz w:val="22"/>
        </w:rPr>
        <w:t>（高）×</w:t>
      </w:r>
      <w:r>
        <w:rPr>
          <w:rFonts w:hint="eastAsia"/>
          <w:sz w:val="22"/>
        </w:rPr>
        <w:t>400mm</w:t>
      </w:r>
      <w:r>
        <w:rPr>
          <w:rFonts w:hint="eastAsia"/>
          <w:sz w:val="22"/>
        </w:rPr>
        <w:t>（宽）×</w:t>
      </w:r>
      <w:r>
        <w:rPr>
          <w:rFonts w:hint="eastAsia"/>
          <w:sz w:val="22"/>
        </w:rPr>
        <w:t>300mm</w:t>
      </w:r>
      <w:r>
        <w:rPr>
          <w:rFonts w:hint="eastAsia"/>
          <w:sz w:val="22"/>
        </w:rPr>
        <w:t>（深），并配置不少于</w:t>
      </w:r>
      <w:r>
        <w:rPr>
          <w:rFonts w:hint="eastAsia"/>
          <w:sz w:val="22"/>
        </w:rPr>
        <w:t>4</w:t>
      </w:r>
      <w:r>
        <w:rPr>
          <w:rFonts w:hint="eastAsia"/>
          <w:sz w:val="22"/>
        </w:rPr>
        <w:t>路</w:t>
      </w:r>
      <w:r>
        <w:rPr>
          <w:rFonts w:hint="eastAsia"/>
          <w:sz w:val="22"/>
        </w:rPr>
        <w:t>AC220V/ AC24V/ DC12V</w:t>
      </w:r>
      <w:r>
        <w:rPr>
          <w:rFonts w:hint="eastAsia"/>
          <w:sz w:val="22"/>
        </w:rPr>
        <w:t>电源端子（可选），具体应符合工程设计规定，满足用户要求。</w:t>
      </w:r>
    </w:p>
    <w:p w:rsidR="00B67D89" w:rsidRDefault="00B67D89" w:rsidP="00B67D89">
      <w:pPr>
        <w:spacing w:line="288" w:lineRule="auto"/>
        <w:ind w:firstLineChars="200" w:firstLine="440"/>
        <w:rPr>
          <w:sz w:val="22"/>
        </w:rPr>
      </w:pPr>
      <w:r>
        <w:rPr>
          <w:rFonts w:hint="eastAsia"/>
          <w:sz w:val="22"/>
        </w:rPr>
        <w:t>（</w:t>
      </w:r>
      <w:r>
        <w:rPr>
          <w:rFonts w:hint="eastAsia"/>
          <w:sz w:val="22"/>
        </w:rPr>
        <w:t>3</w:t>
      </w:r>
      <w:r>
        <w:rPr>
          <w:rFonts w:hint="eastAsia"/>
          <w:sz w:val="22"/>
        </w:rPr>
        <w:t>）</w:t>
      </w:r>
      <w:r>
        <w:rPr>
          <w:sz w:val="22"/>
        </w:rPr>
        <w:t>综合设备箱</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综合设备箱应符合现行本市标准《综合杆设施技术标准》</w:t>
      </w:r>
      <w:r>
        <w:rPr>
          <w:rFonts w:ascii="Times New Roman" w:hAnsi="Times New Roman"/>
          <w:sz w:val="22"/>
        </w:rPr>
        <w:t>DG/TJ 08—2362—2021</w:t>
      </w:r>
      <w:r>
        <w:rPr>
          <w:rFonts w:ascii="Times New Roman" w:hAnsi="Times New Roman"/>
          <w:sz w:val="22"/>
        </w:rPr>
        <w:t>中附录</w:t>
      </w:r>
      <w:r>
        <w:rPr>
          <w:rFonts w:ascii="Times New Roman" w:hAnsi="Times New Roman"/>
          <w:sz w:val="22"/>
        </w:rPr>
        <w:t>B</w:t>
      </w:r>
      <w:r>
        <w:rPr>
          <w:rFonts w:ascii="Times New Roman" w:hAnsi="Times New Roman"/>
          <w:sz w:val="22"/>
        </w:rPr>
        <w:t>的规定。</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4</w:t>
      </w:r>
      <w:r>
        <w:rPr>
          <w:rFonts w:ascii="Times New Roman" w:hAnsi="Times New Roman"/>
          <w:sz w:val="22"/>
        </w:rPr>
        <w:t>）光缆交接箱</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光缆交接箱主要由箱体、底座及附属接地装置、走线装置、密封组件、门锁等组成，相关性能指标要求应满足《通信光缆交接箱》（</w:t>
      </w:r>
      <w:r>
        <w:rPr>
          <w:rFonts w:ascii="Times New Roman" w:hAnsi="Times New Roman"/>
          <w:sz w:val="22"/>
        </w:rPr>
        <w:t>YD/T 988-2015</w:t>
      </w:r>
      <w:r>
        <w:rPr>
          <w:rFonts w:ascii="Times New Roman" w:hAnsi="Times New Roman"/>
          <w:sz w:val="22"/>
        </w:rPr>
        <w:t>）的相关规定。。</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光缆交接箱的外表面材料采用厚度不小于</w:t>
      </w:r>
      <w:r>
        <w:rPr>
          <w:rFonts w:ascii="Times New Roman" w:hAnsi="Times New Roman"/>
          <w:sz w:val="22"/>
        </w:rPr>
        <w:t>1.5mm</w:t>
      </w:r>
      <w:r>
        <w:rPr>
          <w:rFonts w:ascii="Times New Roman" w:hAnsi="Times New Roman"/>
          <w:sz w:val="22"/>
        </w:rPr>
        <w:t>的</w:t>
      </w:r>
      <w:r>
        <w:rPr>
          <w:rFonts w:ascii="Times New Roman" w:hAnsi="Times New Roman"/>
          <w:sz w:val="22"/>
        </w:rPr>
        <w:t>S304</w:t>
      </w:r>
      <w:r>
        <w:rPr>
          <w:rFonts w:ascii="Times New Roman" w:hAnsi="Times New Roman"/>
          <w:sz w:val="22"/>
        </w:rPr>
        <w:t>不锈钢，表面喷涂涂料，涂层厚度不小于</w:t>
      </w:r>
      <w:r>
        <w:rPr>
          <w:rFonts w:ascii="Times New Roman" w:hAnsi="Times New Roman"/>
          <w:sz w:val="22"/>
        </w:rPr>
        <w:t>120µm</w:t>
      </w:r>
      <w:r>
        <w:rPr>
          <w:rFonts w:ascii="Times New Roman" w:hAnsi="Times New Roman"/>
          <w:sz w:val="22"/>
        </w:rPr>
        <w:t>。喷涂的颜色、图形、汉子、英文等应色泽均匀、耐久可靠，并符合工程设计规定，满足用户要求。箱体内部涂覆层表面应光洁、色泽均匀，且无结瘤、缩孔、起泡、针孔、开裂、剥落、粉化、</w:t>
      </w:r>
      <w:r>
        <w:rPr>
          <w:rFonts w:ascii="Times New Roman" w:hAnsi="Times New Roman"/>
          <w:sz w:val="22"/>
        </w:rPr>
        <w:lastRenderedPageBreak/>
        <w:t>颗粒、流挂、露底、夹杂赃物等缺陷。</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光缆交接箱的焊接、组配、防腐处理等工艺应符合相关标准，无虚焊、毛刺、撕边、搭接不工整等现象。箱体各个表面的</w:t>
      </w:r>
      <w:proofErr w:type="gramStart"/>
      <w:r>
        <w:rPr>
          <w:rFonts w:ascii="Times New Roman" w:hAnsi="Times New Roman"/>
          <w:sz w:val="22"/>
        </w:rPr>
        <w:t>不</w:t>
      </w:r>
      <w:proofErr w:type="gramEnd"/>
      <w:r>
        <w:rPr>
          <w:rFonts w:ascii="Times New Roman" w:hAnsi="Times New Roman"/>
          <w:sz w:val="22"/>
        </w:rPr>
        <w:t>平整度不大于</w:t>
      </w:r>
      <w:r>
        <w:rPr>
          <w:rFonts w:ascii="Times New Roman" w:hAnsi="Times New Roman"/>
          <w:sz w:val="22"/>
        </w:rPr>
        <w:t>3mm</w:t>
      </w:r>
      <w:r>
        <w:rPr>
          <w:rFonts w:ascii="Times New Roman" w:hAnsi="Times New Roman"/>
          <w:sz w:val="22"/>
        </w:rPr>
        <w:t>，门板、壁板、隔板平整，无扭曲、变形，门缝宽度不大于</w:t>
      </w:r>
      <w:r>
        <w:rPr>
          <w:rFonts w:ascii="Times New Roman" w:hAnsi="Times New Roman"/>
          <w:sz w:val="22"/>
        </w:rPr>
        <w:t>5mm</w:t>
      </w:r>
      <w:r>
        <w:rPr>
          <w:rFonts w:ascii="Times New Roman" w:hAnsi="Times New Roman"/>
          <w:sz w:val="22"/>
        </w:rPr>
        <w:t>。外露和操作部位应光滑、无锋边、无毛刺、无锈蚀。</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光缆交接箱应采用外开门方式，最大开启角度应不小于</w:t>
      </w:r>
      <w:r>
        <w:rPr>
          <w:rFonts w:ascii="Times New Roman" w:hAnsi="Times New Roman"/>
          <w:sz w:val="22"/>
        </w:rPr>
        <w:t>95°</w:t>
      </w:r>
      <w:r>
        <w:rPr>
          <w:rFonts w:ascii="Times New Roman" w:hAnsi="Times New Roman"/>
          <w:sz w:val="22"/>
        </w:rPr>
        <w:t>，箱门应配置具有防盗功能的门锁，并设置限位装置，箱门内侧</w:t>
      </w:r>
      <w:proofErr w:type="gramStart"/>
      <w:r>
        <w:rPr>
          <w:rFonts w:ascii="Times New Roman" w:hAnsi="Times New Roman"/>
          <w:sz w:val="22"/>
        </w:rPr>
        <w:t>宜设置</w:t>
      </w:r>
      <w:proofErr w:type="gramEnd"/>
      <w:r>
        <w:rPr>
          <w:rFonts w:ascii="Times New Roman" w:hAnsi="Times New Roman"/>
          <w:sz w:val="22"/>
        </w:rPr>
        <w:t>文件夹，可放置相关的文件资料。</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光缆交接箱规格为</w:t>
      </w:r>
      <w:r>
        <w:rPr>
          <w:rFonts w:ascii="Times New Roman" w:hAnsi="Times New Roman"/>
          <w:sz w:val="22"/>
        </w:rPr>
        <w:t>288</w:t>
      </w:r>
      <w:r>
        <w:rPr>
          <w:rFonts w:ascii="Times New Roman" w:hAnsi="Times New Roman"/>
          <w:sz w:val="22"/>
        </w:rPr>
        <w:t>芯，内部空间尺寸应不小于</w:t>
      </w:r>
      <w:r>
        <w:rPr>
          <w:rFonts w:ascii="Times New Roman" w:hAnsi="Times New Roman"/>
          <w:sz w:val="22"/>
        </w:rPr>
        <w:t>1500mm</w:t>
      </w:r>
      <w:r>
        <w:rPr>
          <w:rFonts w:ascii="Times New Roman" w:hAnsi="Times New Roman"/>
          <w:sz w:val="22"/>
        </w:rPr>
        <w:t>（高）</w:t>
      </w:r>
      <w:r>
        <w:rPr>
          <w:rFonts w:ascii="Times New Roman" w:hAnsi="Times New Roman"/>
          <w:sz w:val="22"/>
        </w:rPr>
        <w:t>×750mm</w:t>
      </w:r>
      <w:r>
        <w:rPr>
          <w:rFonts w:ascii="Times New Roman" w:hAnsi="Times New Roman"/>
          <w:sz w:val="22"/>
        </w:rPr>
        <w:t>（宽）</w:t>
      </w:r>
      <w:r>
        <w:rPr>
          <w:rFonts w:ascii="Times New Roman" w:hAnsi="Times New Roman"/>
          <w:sz w:val="22"/>
        </w:rPr>
        <w:t>×305mm</w:t>
      </w:r>
      <w:r>
        <w:rPr>
          <w:rFonts w:ascii="Times New Roman" w:hAnsi="Times New Roman"/>
          <w:sz w:val="22"/>
        </w:rPr>
        <w:t>（深），并配置</w:t>
      </w:r>
      <w:r>
        <w:rPr>
          <w:rFonts w:ascii="Times New Roman" w:hAnsi="Times New Roman"/>
          <w:sz w:val="22"/>
        </w:rPr>
        <w:t>24</w:t>
      </w:r>
      <w:r>
        <w:rPr>
          <w:rFonts w:ascii="Times New Roman" w:hAnsi="Times New Roman"/>
          <w:sz w:val="22"/>
        </w:rPr>
        <w:t>个</w:t>
      </w:r>
      <w:r>
        <w:rPr>
          <w:rFonts w:ascii="Times New Roman" w:hAnsi="Times New Roman"/>
          <w:sz w:val="22"/>
        </w:rPr>
        <w:t>ODF</w:t>
      </w:r>
      <w:r>
        <w:rPr>
          <w:rFonts w:ascii="Times New Roman" w:hAnsi="Times New Roman"/>
          <w:sz w:val="22"/>
        </w:rPr>
        <w:t>模块（</w:t>
      </w:r>
      <w:r>
        <w:rPr>
          <w:rFonts w:ascii="Times New Roman" w:hAnsi="Times New Roman"/>
          <w:sz w:val="22"/>
        </w:rPr>
        <w:t>12D</w:t>
      </w:r>
      <w:r>
        <w:rPr>
          <w:rFonts w:ascii="Times New Roman" w:hAnsi="Times New Roman"/>
          <w:sz w:val="22"/>
        </w:rPr>
        <w:t>）、直熔模块（</w:t>
      </w:r>
      <w:r>
        <w:rPr>
          <w:rFonts w:ascii="Times New Roman" w:hAnsi="Times New Roman"/>
          <w:sz w:val="22"/>
        </w:rPr>
        <w:t>12~288D</w:t>
      </w:r>
      <w:r>
        <w:rPr>
          <w:rFonts w:ascii="Times New Roman" w:hAnsi="Times New Roman"/>
          <w:sz w:val="22"/>
        </w:rPr>
        <w:t>）、盘</w:t>
      </w:r>
      <w:proofErr w:type="gramStart"/>
      <w:r>
        <w:rPr>
          <w:rFonts w:ascii="Times New Roman" w:hAnsi="Times New Roman"/>
          <w:sz w:val="22"/>
        </w:rPr>
        <w:t>纤</w:t>
      </w:r>
      <w:proofErr w:type="gramEnd"/>
      <w:r>
        <w:rPr>
          <w:rFonts w:ascii="Times New Roman" w:hAnsi="Times New Roman"/>
          <w:sz w:val="22"/>
        </w:rPr>
        <w:t>模块、光缆接入固定模块。</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其它要求：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箱体防护等级：</w:t>
      </w:r>
      <w:r>
        <w:rPr>
          <w:rFonts w:ascii="Times New Roman" w:hAnsi="Times New Roman"/>
          <w:sz w:val="22"/>
        </w:rPr>
        <w:t>IP65</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工作温度范围：</w:t>
      </w:r>
      <w:r>
        <w:rPr>
          <w:rFonts w:ascii="Times New Roman" w:hAnsi="Times New Roman"/>
          <w:sz w:val="22"/>
        </w:rPr>
        <w:t>-20</w:t>
      </w:r>
      <w:r>
        <w:rPr>
          <w:rFonts w:ascii="宋体" w:hAnsi="宋体" w:cs="宋体" w:hint="eastAsia"/>
          <w:sz w:val="22"/>
        </w:rPr>
        <w:t>℃</w:t>
      </w:r>
      <w:r>
        <w:rPr>
          <w:rFonts w:ascii="Times New Roman" w:hAnsi="Times New Roman"/>
          <w:sz w:val="22"/>
        </w:rPr>
        <w:t>~+75</w:t>
      </w:r>
      <w:r>
        <w:rPr>
          <w:rFonts w:ascii="宋体" w:hAnsi="宋体" w:cs="宋体" w:hint="eastAsia"/>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相对湿度范围：</w:t>
      </w:r>
      <w:r>
        <w:rPr>
          <w:rFonts w:ascii="Times New Roman" w:hAnsi="Times New Roman"/>
          <w:sz w:val="22"/>
        </w:rPr>
        <w:t>5% ~ 95%</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50" w:name="_Toc144476834"/>
      <w:r>
        <w:rPr>
          <w:rFonts w:ascii="Times New Roman" w:hAnsi="Times New Roman" w:hint="eastAsia"/>
          <w:sz w:val="22"/>
        </w:rPr>
        <w:t>10.3.4.3</w:t>
      </w:r>
      <w:r>
        <w:rPr>
          <w:rFonts w:ascii="Times New Roman" w:hAnsi="Times New Roman" w:hint="eastAsia"/>
          <w:sz w:val="22"/>
        </w:rPr>
        <w:t>基础、接地</w:t>
      </w:r>
      <w:bookmarkEnd w:id="150"/>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基础混凝土等级为</w:t>
      </w:r>
      <w:r>
        <w:rPr>
          <w:rFonts w:ascii="Times New Roman" w:hAnsi="Times New Roman"/>
          <w:sz w:val="22"/>
        </w:rPr>
        <w:t>C30</w:t>
      </w:r>
      <w:r>
        <w:rPr>
          <w:rFonts w:ascii="Times New Roman" w:hAnsi="Times New Roman"/>
          <w:sz w:val="22"/>
        </w:rPr>
        <w:t>混凝土，基础垫层均采用碎石垫层，厚度不小于</w:t>
      </w:r>
      <w:r>
        <w:rPr>
          <w:rFonts w:ascii="Times New Roman" w:hAnsi="Times New Roman"/>
          <w:sz w:val="22"/>
        </w:rPr>
        <w:t>100mm</w:t>
      </w:r>
      <w:r>
        <w:rPr>
          <w:rFonts w:ascii="Times New Roman" w:hAnsi="Times New Roman"/>
          <w:sz w:val="22"/>
        </w:rPr>
        <w:t>；钢筋混凝土保护层厚度均为</w:t>
      </w:r>
      <w:r>
        <w:rPr>
          <w:rFonts w:ascii="Times New Roman" w:hAnsi="Times New Roman"/>
          <w:sz w:val="22"/>
        </w:rPr>
        <w:t>50mm</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混凝土中最大氯离子含量为</w:t>
      </w:r>
      <w:r>
        <w:rPr>
          <w:rFonts w:ascii="Times New Roman" w:hAnsi="Times New Roman"/>
          <w:sz w:val="22"/>
        </w:rPr>
        <w:t>0.06%</w:t>
      </w:r>
      <w:r>
        <w:rPr>
          <w:rFonts w:ascii="Times New Roman" w:hAnsi="Times New Roman"/>
          <w:sz w:val="22"/>
        </w:rPr>
        <w:t>。宜使用非碱活性骨料。</w:t>
      </w:r>
      <w:r>
        <w:rPr>
          <w:rFonts w:ascii="Times New Roman" w:hAnsi="Times New Roman"/>
          <w:sz w:val="22"/>
        </w:rPr>
        <w:t>1.3</w:t>
      </w:r>
      <w:r>
        <w:rPr>
          <w:rFonts w:ascii="Times New Roman" w:hAnsi="Times New Roman"/>
          <w:sz w:val="22"/>
        </w:rPr>
        <w:t>混凝土外加剂的质量标准应符合《混凝土外加剂》</w:t>
      </w:r>
      <w:r>
        <w:rPr>
          <w:rFonts w:ascii="Times New Roman" w:hAnsi="Times New Roman"/>
          <w:sz w:val="22"/>
        </w:rPr>
        <w:t>(GB8076-2008)</w:t>
      </w:r>
      <w:r>
        <w:rPr>
          <w:rFonts w:ascii="Times New Roman" w:hAnsi="Times New Roman"/>
          <w:sz w:val="22"/>
        </w:rPr>
        <w:t>、《混凝土土膨胀剂》</w:t>
      </w:r>
      <w:r>
        <w:rPr>
          <w:rFonts w:ascii="Times New Roman" w:hAnsi="Times New Roman"/>
          <w:sz w:val="22"/>
        </w:rPr>
        <w:t>(GB23439-2017)</w:t>
      </w:r>
      <w:r>
        <w:rPr>
          <w:rFonts w:ascii="Times New Roman" w:hAnsi="Times New Roman"/>
          <w:sz w:val="22"/>
        </w:rPr>
        <w:t>要求。混凝土外加剂的使用应符合《混凝土外加剂应用技术规范》</w:t>
      </w:r>
      <w:r>
        <w:rPr>
          <w:rFonts w:ascii="Times New Roman" w:hAnsi="Times New Roman"/>
          <w:sz w:val="22"/>
        </w:rPr>
        <w:t>(GB50110-20131)</w:t>
      </w:r>
      <w:r>
        <w:rPr>
          <w:rFonts w:ascii="Times New Roman" w:hAnsi="Times New Roman"/>
          <w:sz w:val="22"/>
        </w:rPr>
        <w:t>的规定。</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HPB300</w:t>
      </w:r>
      <w:r>
        <w:rPr>
          <w:rFonts w:ascii="Times New Roman" w:hAnsi="Times New Roman"/>
          <w:sz w:val="22"/>
        </w:rPr>
        <w:t>级钢筋须符合《钢筋混凝土用钢第</w:t>
      </w:r>
      <w:r>
        <w:rPr>
          <w:rFonts w:ascii="Times New Roman" w:hAnsi="Times New Roman"/>
          <w:sz w:val="22"/>
        </w:rPr>
        <w:t>1</w:t>
      </w:r>
      <w:r>
        <w:rPr>
          <w:rFonts w:ascii="Times New Roman" w:hAnsi="Times New Roman"/>
          <w:sz w:val="22"/>
        </w:rPr>
        <w:t>部分：热轧光圆钢筋》（</w:t>
      </w:r>
      <w:r>
        <w:rPr>
          <w:rFonts w:ascii="Times New Roman" w:hAnsi="Times New Roman"/>
          <w:sz w:val="22"/>
        </w:rPr>
        <w:t>GB/T 1499.1-2017</w:t>
      </w:r>
      <w:r>
        <w:rPr>
          <w:rFonts w:ascii="Times New Roman" w:hAnsi="Times New Roman"/>
          <w:sz w:val="22"/>
        </w:rPr>
        <w:t>）。</w:t>
      </w:r>
      <w:r>
        <w:rPr>
          <w:rFonts w:ascii="Times New Roman" w:hAnsi="Times New Roman"/>
          <w:sz w:val="22"/>
        </w:rPr>
        <w:t>HRB400</w:t>
      </w:r>
      <w:r>
        <w:rPr>
          <w:rFonts w:ascii="Times New Roman" w:hAnsi="Times New Roman"/>
          <w:sz w:val="22"/>
        </w:rPr>
        <w:t>级钢筋和</w:t>
      </w:r>
      <w:r>
        <w:rPr>
          <w:rFonts w:ascii="Times New Roman" w:hAnsi="Times New Roman"/>
          <w:sz w:val="22"/>
        </w:rPr>
        <w:t>HRB500</w:t>
      </w:r>
      <w:r>
        <w:rPr>
          <w:rFonts w:ascii="Times New Roman" w:hAnsi="Times New Roman"/>
          <w:sz w:val="22"/>
        </w:rPr>
        <w:t>级钢筋须符合《钢筋混凝土用钢第</w:t>
      </w:r>
      <w:r>
        <w:rPr>
          <w:rFonts w:ascii="Times New Roman" w:hAnsi="Times New Roman"/>
          <w:sz w:val="22"/>
        </w:rPr>
        <w:t>2</w:t>
      </w:r>
      <w:r>
        <w:rPr>
          <w:rFonts w:ascii="Times New Roman" w:hAnsi="Times New Roman"/>
          <w:sz w:val="22"/>
        </w:rPr>
        <w:t>部分：热轧带肋钢筋》（</w:t>
      </w:r>
      <w:r>
        <w:rPr>
          <w:rFonts w:ascii="Times New Roman" w:hAnsi="Times New Roman"/>
          <w:sz w:val="22"/>
        </w:rPr>
        <w:t>GB/T 1499.2-2018</w:t>
      </w:r>
      <w:r>
        <w:rPr>
          <w:rFonts w:ascii="Times New Roman" w:hAnsi="Times New Roman"/>
          <w:sz w:val="22"/>
        </w:rPr>
        <w:t>）。凡需焊接的钢筋均应满足可焊要求。钢筋应具有出厂质量证明书，并应在使用前进行抽验。钢筋的加工、焊接和安装的质量标准均按《建筑地基基础工程施工质量验收规范规范》（</w:t>
      </w:r>
      <w:r>
        <w:rPr>
          <w:rFonts w:ascii="Times New Roman" w:hAnsi="Times New Roman"/>
          <w:sz w:val="22"/>
        </w:rPr>
        <w:t>GB50202-2018</w:t>
      </w:r>
      <w:r>
        <w:rPr>
          <w:rFonts w:ascii="Times New Roman" w:hAnsi="Times New Roman"/>
          <w:sz w:val="22"/>
        </w:rPr>
        <w:t>）中相关规定要求执行。</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混凝土浇筑应按《混凝土结构工程施工质量验收规范》</w:t>
      </w:r>
      <w:r>
        <w:rPr>
          <w:rFonts w:ascii="Times New Roman" w:hAnsi="Times New Roman"/>
          <w:sz w:val="22"/>
        </w:rPr>
        <w:t>(GB50204-2015)</w:t>
      </w:r>
      <w:r>
        <w:rPr>
          <w:rFonts w:ascii="Times New Roman" w:hAnsi="Times New Roman"/>
          <w:sz w:val="22"/>
        </w:rPr>
        <w:t>及《建筑地基基础工程施工质量验收规范规范》（</w:t>
      </w:r>
      <w:r>
        <w:rPr>
          <w:rFonts w:ascii="Times New Roman" w:hAnsi="Times New Roman"/>
          <w:sz w:val="22"/>
        </w:rPr>
        <w:t>GB50202-2018</w:t>
      </w:r>
      <w:r>
        <w:rPr>
          <w:rFonts w:ascii="Times New Roman" w:hAnsi="Times New Roman"/>
          <w:sz w:val="22"/>
        </w:rPr>
        <w:t>）的规定进行。混凝土浇捣一般应连续进行，其间歇时间不得超过</w:t>
      </w:r>
      <w:r>
        <w:rPr>
          <w:rFonts w:ascii="Times New Roman" w:hAnsi="Times New Roman"/>
          <w:sz w:val="22"/>
        </w:rPr>
        <w:t>2</w:t>
      </w:r>
      <w:r>
        <w:rPr>
          <w:rFonts w:ascii="Times New Roman" w:hAnsi="Times New Roman"/>
          <w:sz w:val="22"/>
        </w:rPr>
        <w:t>小时，否则应按施工缝处理，底板应一次浇捣。</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预埋螺栓的螺纹在混凝土浇注前应采用麻布或塑料带封口保护，以免损坏螺纹</w:t>
      </w:r>
      <w:r>
        <w:rPr>
          <w:rFonts w:ascii="Times New Roman" w:hAnsi="Times New Roman"/>
          <w:sz w:val="22"/>
        </w:rPr>
        <w:t>,</w:t>
      </w:r>
      <w:r>
        <w:rPr>
          <w:rFonts w:ascii="Times New Roman" w:hAnsi="Times New Roman"/>
          <w:sz w:val="22"/>
        </w:rPr>
        <w:t>螺栓与定位板间应焊接牢固，焊缝处应涂防腐漆。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基础内预埋至少</w:t>
      </w:r>
      <w:r>
        <w:rPr>
          <w:rFonts w:ascii="Times New Roman" w:hAnsi="Times New Roman"/>
          <w:sz w:val="22"/>
        </w:rPr>
        <w:t>2</w:t>
      </w:r>
      <w:r>
        <w:rPr>
          <w:rFonts w:ascii="Times New Roman" w:hAnsi="Times New Roman"/>
          <w:sz w:val="22"/>
        </w:rPr>
        <w:t>孔</w:t>
      </w:r>
      <w:r>
        <w:rPr>
          <w:rFonts w:ascii="Times New Roman" w:hAnsi="Times New Roman"/>
          <w:sz w:val="22"/>
        </w:rPr>
        <w:t>ø100mmPVC</w:t>
      </w:r>
      <w:r>
        <w:rPr>
          <w:rFonts w:ascii="Times New Roman" w:hAnsi="Times New Roman"/>
          <w:sz w:val="22"/>
        </w:rPr>
        <w:t>穿线管。</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地基土承载力特征值要求不低于</w:t>
      </w:r>
      <w:r>
        <w:rPr>
          <w:rFonts w:ascii="Times New Roman" w:hAnsi="Times New Roman"/>
          <w:sz w:val="22"/>
        </w:rPr>
        <w:t>80KPa</w:t>
      </w:r>
      <w:r>
        <w:rPr>
          <w:rFonts w:ascii="Times New Roman" w:hAnsi="Times New Roman"/>
          <w:sz w:val="22"/>
        </w:rPr>
        <w:t>。基础如坐落于</w:t>
      </w:r>
      <w:proofErr w:type="gramStart"/>
      <w:r>
        <w:rPr>
          <w:rFonts w:ascii="Times New Roman" w:hAnsi="Times New Roman"/>
          <w:sz w:val="22"/>
        </w:rPr>
        <w:t>浜</w:t>
      </w:r>
      <w:proofErr w:type="gramEnd"/>
      <w:r>
        <w:rPr>
          <w:rFonts w:ascii="Times New Roman" w:hAnsi="Times New Roman"/>
          <w:sz w:val="22"/>
        </w:rPr>
        <w:t>土、</w:t>
      </w:r>
      <w:proofErr w:type="gramStart"/>
      <w:r>
        <w:rPr>
          <w:rFonts w:ascii="Times New Roman" w:hAnsi="Times New Roman"/>
          <w:sz w:val="22"/>
        </w:rPr>
        <w:t>耕土或</w:t>
      </w:r>
      <w:proofErr w:type="gramEnd"/>
      <w:r>
        <w:rPr>
          <w:rFonts w:ascii="Times New Roman" w:hAnsi="Times New Roman"/>
          <w:sz w:val="22"/>
        </w:rPr>
        <w:t>淤泥质土上，则必须将基础下的</w:t>
      </w:r>
      <w:proofErr w:type="gramStart"/>
      <w:r>
        <w:rPr>
          <w:rFonts w:ascii="Times New Roman" w:hAnsi="Times New Roman"/>
          <w:sz w:val="22"/>
        </w:rPr>
        <w:t>浜</w:t>
      </w:r>
      <w:proofErr w:type="gramEnd"/>
      <w:r>
        <w:rPr>
          <w:rFonts w:ascii="Times New Roman" w:hAnsi="Times New Roman"/>
          <w:sz w:val="22"/>
        </w:rPr>
        <w:t>土、</w:t>
      </w:r>
      <w:proofErr w:type="gramStart"/>
      <w:r>
        <w:rPr>
          <w:rFonts w:ascii="Times New Roman" w:hAnsi="Times New Roman"/>
          <w:sz w:val="22"/>
        </w:rPr>
        <w:t>耕土或淤泥质土挖除</w:t>
      </w:r>
      <w:proofErr w:type="gramEnd"/>
      <w:r>
        <w:rPr>
          <w:rFonts w:ascii="Times New Roman" w:hAnsi="Times New Roman"/>
          <w:sz w:val="22"/>
        </w:rPr>
        <w:t>，换以砂垫层，垫层密实度不得低于</w:t>
      </w:r>
      <w:r>
        <w:rPr>
          <w:rFonts w:ascii="Times New Roman" w:hAnsi="Times New Roman"/>
          <w:sz w:val="22"/>
        </w:rPr>
        <w:t>95%</w:t>
      </w:r>
      <w:r>
        <w:rPr>
          <w:rFonts w:ascii="Times New Roman" w:hAnsi="Times New Roman"/>
          <w:sz w:val="22"/>
        </w:rPr>
        <w:t>，基础四周应回填</w:t>
      </w:r>
      <w:r>
        <w:rPr>
          <w:rFonts w:ascii="Times New Roman" w:hAnsi="Times New Roman"/>
          <w:sz w:val="22"/>
        </w:rPr>
        <w:t>C10</w:t>
      </w:r>
      <w:r>
        <w:rPr>
          <w:rFonts w:ascii="Times New Roman" w:hAnsi="Times New Roman"/>
          <w:sz w:val="22"/>
        </w:rPr>
        <w:t>素混凝土。</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基础接地装置安装应满足国家标准图集</w:t>
      </w:r>
      <w:proofErr w:type="gramStart"/>
      <w:r>
        <w:rPr>
          <w:rFonts w:ascii="Times New Roman" w:hAnsi="Times New Roman"/>
          <w:sz w:val="22"/>
        </w:rPr>
        <w:t>《</w:t>
      </w:r>
      <w:r>
        <w:rPr>
          <w:rFonts w:ascii="Times New Roman" w:hAnsi="Times New Roman"/>
          <w:sz w:val="22"/>
        </w:rPr>
        <w:t>D501-1</w:t>
      </w:r>
      <w:r>
        <w:rPr>
          <w:rFonts w:ascii="Times New Roman" w:hAnsi="Times New Roman"/>
          <w:sz w:val="22"/>
        </w:rPr>
        <w:t>～</w:t>
      </w:r>
      <w:r>
        <w:rPr>
          <w:rFonts w:ascii="Times New Roman" w:hAnsi="Times New Roman"/>
          <w:sz w:val="22"/>
        </w:rPr>
        <w:t>4</w:t>
      </w:r>
      <w:r>
        <w:rPr>
          <w:rFonts w:ascii="Times New Roman" w:hAnsi="Times New Roman"/>
          <w:sz w:val="22"/>
        </w:rPr>
        <w:t>》中埋地</w:t>
      </w:r>
      <w:proofErr w:type="gramEnd"/>
      <w:r>
        <w:rPr>
          <w:rFonts w:ascii="Times New Roman" w:hAnsi="Times New Roman"/>
          <w:sz w:val="22"/>
        </w:rPr>
        <w:t>的棒形接地极安装要求，接地电阻值要求小于</w:t>
      </w:r>
      <w:r>
        <w:rPr>
          <w:rFonts w:ascii="Times New Roman" w:hAnsi="Times New Roman"/>
          <w:sz w:val="22"/>
        </w:rPr>
        <w:t>10Ω</w:t>
      </w:r>
      <w:r>
        <w:rPr>
          <w:rFonts w:ascii="Times New Roman" w:hAnsi="Times New Roman"/>
          <w:sz w:val="22"/>
        </w:rPr>
        <w:t>。</w:t>
      </w:r>
    </w:p>
    <w:p w:rsidR="00B67D89" w:rsidRDefault="00B67D89" w:rsidP="00B67D89">
      <w:pPr>
        <w:spacing w:line="288" w:lineRule="auto"/>
        <w:ind w:firstLineChars="200" w:firstLine="440"/>
        <w:rPr>
          <w:sz w:val="22"/>
        </w:rPr>
      </w:pPr>
      <w:r>
        <w:rPr>
          <w:rFonts w:hint="eastAsia"/>
          <w:sz w:val="22"/>
        </w:rPr>
        <w:t>本工程基础共分为三大类，分别为综合控制箱基础、光缆交接箱基础及八角长臂杆基础。其中八角长臂</w:t>
      </w:r>
      <w:proofErr w:type="gramStart"/>
      <w:r>
        <w:rPr>
          <w:rFonts w:hint="eastAsia"/>
          <w:sz w:val="22"/>
        </w:rPr>
        <w:t>杆基础</w:t>
      </w:r>
      <w:proofErr w:type="gramEnd"/>
      <w:r>
        <w:rPr>
          <w:rFonts w:hint="eastAsia"/>
          <w:sz w:val="22"/>
        </w:rPr>
        <w:t>又</w:t>
      </w:r>
      <w:proofErr w:type="gramStart"/>
      <w:r>
        <w:rPr>
          <w:rFonts w:hint="eastAsia"/>
          <w:sz w:val="22"/>
        </w:rPr>
        <w:t>根据挑臂长度</w:t>
      </w:r>
      <w:proofErr w:type="gramEnd"/>
      <w:r>
        <w:rPr>
          <w:rFonts w:hint="eastAsia"/>
          <w:sz w:val="22"/>
        </w:rPr>
        <w:t>分为</w:t>
      </w:r>
      <w:r>
        <w:rPr>
          <w:rFonts w:hint="eastAsia"/>
          <w:sz w:val="22"/>
        </w:rPr>
        <w:t>4</w:t>
      </w:r>
      <w:r>
        <w:rPr>
          <w:rFonts w:hint="eastAsia"/>
          <w:sz w:val="22"/>
        </w:rPr>
        <w:t>个类型。其主要结构尺寸、材料等级等信息如下表所示：</w:t>
      </w:r>
    </w:p>
    <w:tbl>
      <w:tblPr>
        <w:tblW w:w="9948" w:type="dxa"/>
        <w:jc w:val="center"/>
        <w:tblLook w:val="04A0" w:firstRow="1" w:lastRow="0" w:firstColumn="1" w:lastColumn="0" w:noHBand="0" w:noVBand="1"/>
      </w:tblPr>
      <w:tblGrid>
        <w:gridCol w:w="719"/>
        <w:gridCol w:w="1859"/>
        <w:gridCol w:w="723"/>
        <w:gridCol w:w="1908"/>
        <w:gridCol w:w="948"/>
        <w:gridCol w:w="903"/>
        <w:gridCol w:w="999"/>
        <w:gridCol w:w="1889"/>
      </w:tblGrid>
      <w:tr w:rsidR="00B67D89" w:rsidTr="00D25798">
        <w:trPr>
          <w:trHeight w:val="283"/>
          <w:tblHeader/>
          <w:jc w:val="center"/>
        </w:trPr>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lastRenderedPageBreak/>
              <w:t>序号</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项</w:t>
            </w:r>
          </w:p>
        </w:tc>
        <w:tc>
          <w:tcPr>
            <w:tcW w:w="723" w:type="dxa"/>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分部</w:t>
            </w:r>
          </w:p>
        </w:tc>
        <w:tc>
          <w:tcPr>
            <w:tcW w:w="1908" w:type="dxa"/>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长</w:t>
            </w:r>
            <w:r>
              <w:rPr>
                <w:rFonts w:ascii="Times New Roman" w:hAnsi="Times New Roman"/>
                <w:b/>
                <w:bCs/>
                <w:color w:val="000000"/>
                <w:kern w:val="0"/>
                <w:sz w:val="22"/>
              </w:rPr>
              <w:t>×</w:t>
            </w:r>
            <w:r>
              <w:rPr>
                <w:rFonts w:ascii="Times New Roman" w:hAnsi="Times New Roman"/>
                <w:b/>
                <w:bCs/>
                <w:color w:val="000000"/>
                <w:kern w:val="0"/>
                <w:sz w:val="22"/>
              </w:rPr>
              <w:t>宽</w:t>
            </w:r>
            <w:r>
              <w:rPr>
                <w:rFonts w:ascii="Times New Roman" w:hAnsi="Times New Roman"/>
                <w:b/>
                <w:bCs/>
                <w:color w:val="000000"/>
                <w:kern w:val="0"/>
                <w:sz w:val="22"/>
              </w:rPr>
              <w:t>×</w:t>
            </w:r>
            <w:r>
              <w:rPr>
                <w:rFonts w:ascii="Times New Roman" w:hAnsi="Times New Roman"/>
                <w:b/>
                <w:bCs/>
                <w:color w:val="000000"/>
                <w:kern w:val="0"/>
                <w:sz w:val="22"/>
              </w:rPr>
              <w:t>高</w:t>
            </w:r>
            <w:r>
              <w:rPr>
                <w:rFonts w:ascii="Times New Roman" w:hAnsi="Times New Roman"/>
                <w:b/>
                <w:bCs/>
                <w:color w:val="000000"/>
                <w:kern w:val="0"/>
                <w:sz w:val="22"/>
              </w:rPr>
              <w:t>(m)</w:t>
            </w:r>
          </w:p>
        </w:tc>
        <w:tc>
          <w:tcPr>
            <w:tcW w:w="948" w:type="dxa"/>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埋深</w:t>
            </w:r>
            <w:r>
              <w:rPr>
                <w:rFonts w:ascii="Times New Roman" w:hAnsi="Times New Roman"/>
                <w:b/>
                <w:bCs/>
                <w:color w:val="000000"/>
                <w:kern w:val="0"/>
                <w:sz w:val="22"/>
              </w:rPr>
              <w:t>(m)</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proofErr w:type="gramStart"/>
            <w:r>
              <w:rPr>
                <w:rFonts w:ascii="Times New Roman" w:hAnsi="Times New Roman"/>
                <w:b/>
                <w:bCs/>
                <w:color w:val="000000"/>
                <w:kern w:val="0"/>
                <w:sz w:val="22"/>
              </w:rPr>
              <w:t>砼</w:t>
            </w:r>
            <w:proofErr w:type="gramEnd"/>
            <w:r>
              <w:rPr>
                <w:rFonts w:ascii="Times New Roman" w:hAnsi="Times New Roman"/>
                <w:b/>
                <w:bCs/>
                <w:color w:val="000000"/>
                <w:kern w:val="0"/>
                <w:sz w:val="22"/>
              </w:rPr>
              <w:t>材料</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钢筋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b/>
                <w:bCs/>
                <w:color w:val="000000"/>
                <w:kern w:val="0"/>
                <w:sz w:val="22"/>
              </w:rPr>
            </w:pPr>
            <w:r>
              <w:rPr>
                <w:rFonts w:ascii="Times New Roman" w:hAnsi="Times New Roman"/>
                <w:b/>
                <w:bCs/>
                <w:color w:val="000000"/>
                <w:kern w:val="0"/>
                <w:sz w:val="22"/>
              </w:rPr>
              <w:t>预埋件</w:t>
            </w:r>
          </w:p>
        </w:tc>
      </w:tr>
      <w:tr w:rsidR="00B67D89" w:rsidTr="00D25798">
        <w:trPr>
          <w:trHeight w:val="283"/>
          <w:jc w:val="center"/>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综合控制箱基础</w:t>
            </w: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基础</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≥0.7×0.5×0.85</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≥0.8</w:t>
            </w: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C30</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HRB400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M16</w:t>
            </w:r>
            <w:r>
              <w:rPr>
                <w:rFonts w:ascii="Times New Roman" w:hAnsi="Times New Roman"/>
                <w:color w:val="000000"/>
                <w:kern w:val="0"/>
                <w:sz w:val="22"/>
              </w:rPr>
              <w:t>预埋螺栓、</w:t>
            </w:r>
            <w:r>
              <w:rPr>
                <w:rFonts w:ascii="Times New Roman" w:hAnsi="Times New Roman"/>
                <w:color w:val="000000"/>
                <w:kern w:val="0"/>
                <w:sz w:val="22"/>
              </w:rPr>
              <w:t>2</w:t>
            </w:r>
            <w:r>
              <w:rPr>
                <w:rFonts w:ascii="Times New Roman" w:hAnsi="Times New Roman"/>
                <w:color w:val="000000"/>
                <w:kern w:val="0"/>
                <w:sz w:val="22"/>
              </w:rPr>
              <w:t>孔</w:t>
            </w:r>
            <w:r>
              <w:rPr>
                <w:rFonts w:ascii="Times New Roman" w:hAnsi="Times New Roman"/>
                <w:color w:val="000000"/>
                <w:kern w:val="0"/>
                <w:sz w:val="22"/>
              </w:rPr>
              <w:t>φ100</w:t>
            </w:r>
            <w:proofErr w:type="gramStart"/>
            <w:r>
              <w:rPr>
                <w:rFonts w:ascii="Times New Roman" w:hAnsi="Times New Roman"/>
                <w:color w:val="000000"/>
                <w:kern w:val="0"/>
                <w:sz w:val="22"/>
              </w:rPr>
              <w:t>穿线管</w:t>
            </w:r>
            <w:proofErr w:type="gramEnd"/>
            <w:r>
              <w:rPr>
                <w:rFonts w:ascii="Times New Roman" w:hAnsi="Times New Roman"/>
                <w:color w:val="000000"/>
                <w:kern w:val="0"/>
                <w:sz w:val="22"/>
              </w:rPr>
              <w:t>及圆钢接地极</w:t>
            </w:r>
          </w:p>
        </w:tc>
      </w:tr>
      <w:tr w:rsidR="00B67D89" w:rsidTr="00D25798">
        <w:trPr>
          <w:trHeight w:val="283"/>
          <w:jc w:val="center"/>
        </w:trPr>
        <w:tc>
          <w:tcPr>
            <w:tcW w:w="719"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垫层</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≥0.9×0.7×0.1</w:t>
            </w:r>
          </w:p>
        </w:tc>
        <w:tc>
          <w:tcPr>
            <w:tcW w:w="948"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碎石</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83"/>
          <w:jc w:val="center"/>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光缆交接箱基础</w:t>
            </w: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基础</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≥1.0×0.5×0.9</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≥0.9</w:t>
            </w: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C30</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HRB400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M12</w:t>
            </w:r>
            <w:r>
              <w:rPr>
                <w:rFonts w:ascii="Times New Roman" w:hAnsi="Times New Roman"/>
                <w:color w:val="000000"/>
                <w:kern w:val="0"/>
                <w:sz w:val="22"/>
              </w:rPr>
              <w:t>预埋螺栓、</w:t>
            </w:r>
            <w:r>
              <w:rPr>
                <w:rFonts w:ascii="Times New Roman" w:hAnsi="Times New Roman"/>
                <w:color w:val="000000"/>
                <w:kern w:val="0"/>
                <w:sz w:val="22"/>
              </w:rPr>
              <w:t>2</w:t>
            </w:r>
            <w:r>
              <w:rPr>
                <w:rFonts w:ascii="Times New Roman" w:hAnsi="Times New Roman"/>
                <w:color w:val="000000"/>
                <w:kern w:val="0"/>
                <w:sz w:val="22"/>
              </w:rPr>
              <w:t>孔</w:t>
            </w:r>
            <w:r>
              <w:rPr>
                <w:rFonts w:ascii="Times New Roman" w:hAnsi="Times New Roman"/>
                <w:color w:val="000000"/>
                <w:kern w:val="0"/>
                <w:sz w:val="22"/>
              </w:rPr>
              <w:t>φ100</w:t>
            </w:r>
            <w:proofErr w:type="gramStart"/>
            <w:r>
              <w:rPr>
                <w:rFonts w:ascii="Times New Roman" w:hAnsi="Times New Roman"/>
                <w:color w:val="000000"/>
                <w:kern w:val="0"/>
                <w:sz w:val="22"/>
              </w:rPr>
              <w:t>穿线管</w:t>
            </w:r>
            <w:proofErr w:type="gramEnd"/>
            <w:r>
              <w:rPr>
                <w:rFonts w:ascii="Times New Roman" w:hAnsi="Times New Roman"/>
                <w:color w:val="000000"/>
                <w:kern w:val="0"/>
                <w:sz w:val="22"/>
              </w:rPr>
              <w:t>及圆钢接地极</w:t>
            </w:r>
          </w:p>
        </w:tc>
      </w:tr>
      <w:tr w:rsidR="00B67D89" w:rsidTr="00D25798">
        <w:trPr>
          <w:trHeight w:val="283"/>
          <w:jc w:val="center"/>
        </w:trPr>
        <w:tc>
          <w:tcPr>
            <w:tcW w:w="719"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垫层</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≥1.2×0.7×0.1</w:t>
            </w:r>
          </w:p>
        </w:tc>
        <w:tc>
          <w:tcPr>
            <w:tcW w:w="948"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碎石</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83"/>
          <w:jc w:val="center"/>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杆基础</w:t>
            </w:r>
            <w:proofErr w:type="gramEnd"/>
            <w:r>
              <w:rPr>
                <w:rFonts w:ascii="Times New Roman" w:hAnsi="Times New Roman"/>
                <w:color w:val="000000"/>
                <w:kern w:val="0"/>
                <w:sz w:val="22"/>
              </w:rPr>
              <w:t xml:space="preserve"> </w:t>
            </w:r>
            <w:r>
              <w:rPr>
                <w:rFonts w:ascii="Times New Roman" w:hAnsi="Times New Roman"/>
                <w:color w:val="000000"/>
                <w:kern w:val="0"/>
                <w:sz w:val="22"/>
              </w:rPr>
              <w:t>（</w:t>
            </w:r>
            <w:proofErr w:type="gramStart"/>
            <w:r>
              <w:rPr>
                <w:rFonts w:ascii="Times New Roman" w:hAnsi="Times New Roman"/>
                <w:color w:val="000000"/>
                <w:kern w:val="0"/>
                <w:sz w:val="22"/>
              </w:rPr>
              <w:t>挑臂</w:t>
            </w:r>
            <w:proofErr w:type="gramEnd"/>
            <w:r>
              <w:rPr>
                <w:rFonts w:ascii="Times New Roman" w:hAnsi="Times New Roman"/>
                <w:color w:val="000000"/>
                <w:kern w:val="0"/>
                <w:sz w:val="22"/>
              </w:rPr>
              <w:t>6m</w:t>
            </w:r>
            <w:r>
              <w:rPr>
                <w:rFonts w:ascii="Times New Roman" w:hAnsi="Times New Roman"/>
                <w:color w:val="000000"/>
                <w:kern w:val="0"/>
                <w:sz w:val="22"/>
              </w:rPr>
              <w:t>以下）</w:t>
            </w: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基础</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≥1.24×1.24×1.78</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≥2.01</w:t>
            </w: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C30</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HRB400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M30</w:t>
            </w:r>
            <w:r>
              <w:rPr>
                <w:rFonts w:ascii="Times New Roman" w:hAnsi="Times New Roman"/>
                <w:color w:val="000000"/>
                <w:kern w:val="0"/>
                <w:sz w:val="22"/>
              </w:rPr>
              <w:t>预埋螺栓、</w:t>
            </w:r>
            <w:r>
              <w:rPr>
                <w:rFonts w:ascii="Times New Roman" w:hAnsi="Times New Roman"/>
                <w:color w:val="000000"/>
                <w:kern w:val="0"/>
                <w:sz w:val="22"/>
              </w:rPr>
              <w:t>2</w:t>
            </w:r>
            <w:r>
              <w:rPr>
                <w:rFonts w:ascii="Times New Roman" w:hAnsi="Times New Roman"/>
                <w:color w:val="000000"/>
                <w:kern w:val="0"/>
                <w:sz w:val="22"/>
              </w:rPr>
              <w:t>孔</w:t>
            </w:r>
            <w:r>
              <w:rPr>
                <w:rFonts w:ascii="Times New Roman" w:hAnsi="Times New Roman"/>
                <w:color w:val="000000"/>
                <w:kern w:val="0"/>
                <w:sz w:val="22"/>
              </w:rPr>
              <w:t>φ100</w:t>
            </w:r>
            <w:proofErr w:type="gramStart"/>
            <w:r>
              <w:rPr>
                <w:rFonts w:ascii="Times New Roman" w:hAnsi="Times New Roman"/>
                <w:color w:val="000000"/>
                <w:kern w:val="0"/>
                <w:sz w:val="22"/>
              </w:rPr>
              <w:t>穿线管</w:t>
            </w:r>
            <w:proofErr w:type="gramEnd"/>
            <w:r>
              <w:rPr>
                <w:rFonts w:ascii="Times New Roman" w:hAnsi="Times New Roman"/>
                <w:color w:val="000000"/>
                <w:kern w:val="0"/>
                <w:sz w:val="22"/>
              </w:rPr>
              <w:t>及扁钢接地极</w:t>
            </w:r>
          </w:p>
        </w:tc>
      </w:tr>
      <w:tr w:rsidR="00B67D89" w:rsidTr="00D25798">
        <w:trPr>
          <w:trHeight w:val="283"/>
          <w:jc w:val="center"/>
        </w:trPr>
        <w:tc>
          <w:tcPr>
            <w:tcW w:w="719"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垫层</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≥1.44×1.44×0.1</w:t>
            </w:r>
          </w:p>
        </w:tc>
        <w:tc>
          <w:tcPr>
            <w:tcW w:w="948"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903" w:type="dxa"/>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碎石</w:t>
            </w:r>
          </w:p>
        </w:tc>
        <w:tc>
          <w:tcPr>
            <w:tcW w:w="0" w:type="auto"/>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83"/>
          <w:jc w:val="center"/>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杆基础</w:t>
            </w:r>
            <w:proofErr w:type="gramEnd"/>
            <w:r>
              <w:rPr>
                <w:rFonts w:ascii="Times New Roman" w:hAnsi="Times New Roman"/>
                <w:color w:val="000000"/>
                <w:kern w:val="0"/>
                <w:sz w:val="22"/>
              </w:rPr>
              <w:t xml:space="preserve"> </w:t>
            </w:r>
            <w:r>
              <w:rPr>
                <w:rFonts w:ascii="Times New Roman" w:hAnsi="Times New Roman"/>
                <w:color w:val="000000"/>
                <w:kern w:val="0"/>
                <w:sz w:val="22"/>
              </w:rPr>
              <w:t>（</w:t>
            </w:r>
            <w:proofErr w:type="gramStart"/>
            <w:r>
              <w:rPr>
                <w:rFonts w:ascii="Times New Roman" w:hAnsi="Times New Roman"/>
                <w:color w:val="000000"/>
                <w:kern w:val="0"/>
                <w:sz w:val="22"/>
              </w:rPr>
              <w:t>挑臂</w:t>
            </w:r>
            <w:proofErr w:type="gramEnd"/>
            <w:r>
              <w:rPr>
                <w:rFonts w:ascii="Times New Roman" w:hAnsi="Times New Roman"/>
                <w:color w:val="000000"/>
                <w:kern w:val="0"/>
                <w:sz w:val="22"/>
              </w:rPr>
              <w:t>6-9m</w:t>
            </w:r>
            <w:r>
              <w:rPr>
                <w:rFonts w:ascii="Times New Roman" w:hAnsi="Times New Roman"/>
                <w:color w:val="000000"/>
                <w:kern w:val="0"/>
                <w:sz w:val="22"/>
              </w:rPr>
              <w:t>）</w:t>
            </w: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基础</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≥1.5×1.5×1.78</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≥2.01</w:t>
            </w: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C30</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HRB400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M30</w:t>
            </w:r>
            <w:r>
              <w:rPr>
                <w:rFonts w:ascii="Times New Roman" w:hAnsi="Times New Roman"/>
                <w:color w:val="000000"/>
                <w:kern w:val="0"/>
                <w:sz w:val="22"/>
              </w:rPr>
              <w:t>预埋螺栓、</w:t>
            </w:r>
            <w:r>
              <w:rPr>
                <w:rFonts w:ascii="Times New Roman" w:hAnsi="Times New Roman"/>
                <w:color w:val="000000"/>
                <w:kern w:val="0"/>
                <w:sz w:val="22"/>
              </w:rPr>
              <w:t>2</w:t>
            </w:r>
            <w:r>
              <w:rPr>
                <w:rFonts w:ascii="Times New Roman" w:hAnsi="Times New Roman"/>
                <w:color w:val="000000"/>
                <w:kern w:val="0"/>
                <w:sz w:val="22"/>
              </w:rPr>
              <w:t>孔</w:t>
            </w:r>
            <w:r>
              <w:rPr>
                <w:rFonts w:ascii="Times New Roman" w:hAnsi="Times New Roman"/>
                <w:color w:val="000000"/>
                <w:kern w:val="0"/>
                <w:sz w:val="22"/>
              </w:rPr>
              <w:t>φ100</w:t>
            </w:r>
            <w:proofErr w:type="gramStart"/>
            <w:r>
              <w:rPr>
                <w:rFonts w:ascii="Times New Roman" w:hAnsi="Times New Roman"/>
                <w:color w:val="000000"/>
                <w:kern w:val="0"/>
                <w:sz w:val="22"/>
              </w:rPr>
              <w:t>穿线管</w:t>
            </w:r>
            <w:proofErr w:type="gramEnd"/>
            <w:r>
              <w:rPr>
                <w:rFonts w:ascii="Times New Roman" w:hAnsi="Times New Roman"/>
                <w:color w:val="000000"/>
                <w:kern w:val="0"/>
                <w:sz w:val="22"/>
              </w:rPr>
              <w:t>及扁钢接地极</w:t>
            </w:r>
          </w:p>
        </w:tc>
      </w:tr>
      <w:tr w:rsidR="00B67D89" w:rsidTr="00D25798">
        <w:trPr>
          <w:trHeight w:val="283"/>
          <w:jc w:val="center"/>
        </w:trPr>
        <w:tc>
          <w:tcPr>
            <w:tcW w:w="719"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垫层</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≥1.7×1.7×0.1</w:t>
            </w:r>
          </w:p>
        </w:tc>
        <w:tc>
          <w:tcPr>
            <w:tcW w:w="948"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903" w:type="dxa"/>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碎石</w:t>
            </w:r>
          </w:p>
        </w:tc>
        <w:tc>
          <w:tcPr>
            <w:tcW w:w="0" w:type="auto"/>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83"/>
          <w:jc w:val="center"/>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杆基础</w:t>
            </w:r>
            <w:proofErr w:type="gramEnd"/>
            <w:r>
              <w:rPr>
                <w:rFonts w:ascii="Times New Roman" w:hAnsi="Times New Roman"/>
                <w:color w:val="000000"/>
                <w:kern w:val="0"/>
                <w:sz w:val="22"/>
              </w:rPr>
              <w:t xml:space="preserve"> </w:t>
            </w:r>
            <w:r>
              <w:rPr>
                <w:rFonts w:ascii="Times New Roman" w:hAnsi="Times New Roman"/>
                <w:color w:val="000000"/>
                <w:kern w:val="0"/>
                <w:sz w:val="22"/>
              </w:rPr>
              <w:t>（</w:t>
            </w:r>
            <w:proofErr w:type="gramStart"/>
            <w:r>
              <w:rPr>
                <w:rFonts w:ascii="Times New Roman" w:hAnsi="Times New Roman"/>
                <w:color w:val="000000"/>
                <w:kern w:val="0"/>
                <w:sz w:val="22"/>
              </w:rPr>
              <w:t>挑臂</w:t>
            </w:r>
            <w:proofErr w:type="gramEnd"/>
            <w:r>
              <w:rPr>
                <w:rFonts w:ascii="Times New Roman" w:hAnsi="Times New Roman"/>
                <w:color w:val="000000"/>
                <w:kern w:val="0"/>
                <w:sz w:val="22"/>
              </w:rPr>
              <w:t>10-12m</w:t>
            </w:r>
            <w:r>
              <w:rPr>
                <w:rFonts w:ascii="Times New Roman" w:hAnsi="Times New Roman"/>
                <w:color w:val="000000"/>
                <w:kern w:val="0"/>
                <w:sz w:val="22"/>
              </w:rPr>
              <w:t>）</w:t>
            </w: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基础</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≥1.7×1.7×1.78</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≥2.01</w:t>
            </w: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C30</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HRB400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M30</w:t>
            </w:r>
            <w:r>
              <w:rPr>
                <w:rFonts w:ascii="Times New Roman" w:hAnsi="Times New Roman"/>
                <w:color w:val="000000"/>
                <w:kern w:val="0"/>
                <w:sz w:val="22"/>
              </w:rPr>
              <w:t>预埋螺栓、</w:t>
            </w:r>
            <w:r>
              <w:rPr>
                <w:rFonts w:ascii="Times New Roman" w:hAnsi="Times New Roman"/>
                <w:color w:val="000000"/>
                <w:kern w:val="0"/>
                <w:sz w:val="22"/>
              </w:rPr>
              <w:t>2</w:t>
            </w:r>
            <w:r>
              <w:rPr>
                <w:rFonts w:ascii="Times New Roman" w:hAnsi="Times New Roman"/>
                <w:color w:val="000000"/>
                <w:kern w:val="0"/>
                <w:sz w:val="22"/>
              </w:rPr>
              <w:t>孔</w:t>
            </w:r>
            <w:r>
              <w:rPr>
                <w:rFonts w:ascii="Times New Roman" w:hAnsi="Times New Roman"/>
                <w:color w:val="000000"/>
                <w:kern w:val="0"/>
                <w:sz w:val="22"/>
              </w:rPr>
              <w:t>φ100</w:t>
            </w:r>
            <w:proofErr w:type="gramStart"/>
            <w:r>
              <w:rPr>
                <w:rFonts w:ascii="Times New Roman" w:hAnsi="Times New Roman"/>
                <w:color w:val="000000"/>
                <w:kern w:val="0"/>
                <w:sz w:val="22"/>
              </w:rPr>
              <w:t>穿线管</w:t>
            </w:r>
            <w:proofErr w:type="gramEnd"/>
            <w:r>
              <w:rPr>
                <w:rFonts w:ascii="Times New Roman" w:hAnsi="Times New Roman"/>
                <w:color w:val="000000"/>
                <w:kern w:val="0"/>
                <w:sz w:val="22"/>
              </w:rPr>
              <w:t>及扁钢接地极</w:t>
            </w:r>
          </w:p>
        </w:tc>
      </w:tr>
      <w:tr w:rsidR="00B67D89" w:rsidTr="00D25798">
        <w:trPr>
          <w:trHeight w:val="283"/>
          <w:jc w:val="center"/>
        </w:trPr>
        <w:tc>
          <w:tcPr>
            <w:tcW w:w="719"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垫层</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≥1.9×1.9×0.1</w:t>
            </w:r>
          </w:p>
        </w:tc>
        <w:tc>
          <w:tcPr>
            <w:tcW w:w="948"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903" w:type="dxa"/>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碎石</w:t>
            </w:r>
          </w:p>
        </w:tc>
        <w:tc>
          <w:tcPr>
            <w:tcW w:w="0" w:type="auto"/>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83"/>
          <w:jc w:val="center"/>
        </w:trPr>
        <w:tc>
          <w:tcPr>
            <w:tcW w:w="719"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八角长臂</w:t>
            </w:r>
            <w:proofErr w:type="gramStart"/>
            <w:r>
              <w:rPr>
                <w:rFonts w:ascii="Times New Roman" w:hAnsi="Times New Roman"/>
                <w:color w:val="000000"/>
                <w:kern w:val="0"/>
                <w:sz w:val="22"/>
              </w:rPr>
              <w:t>杆基础</w:t>
            </w:r>
            <w:proofErr w:type="gramEnd"/>
            <w:r>
              <w:rPr>
                <w:rFonts w:ascii="Times New Roman" w:hAnsi="Times New Roman"/>
                <w:color w:val="000000"/>
                <w:kern w:val="0"/>
                <w:sz w:val="22"/>
              </w:rPr>
              <w:t xml:space="preserve"> </w:t>
            </w:r>
            <w:r>
              <w:rPr>
                <w:rFonts w:ascii="Times New Roman" w:hAnsi="Times New Roman"/>
                <w:color w:val="000000"/>
                <w:kern w:val="0"/>
                <w:sz w:val="22"/>
              </w:rPr>
              <w:t>（</w:t>
            </w:r>
            <w:proofErr w:type="gramStart"/>
            <w:r>
              <w:rPr>
                <w:rFonts w:ascii="Times New Roman" w:hAnsi="Times New Roman"/>
                <w:color w:val="000000"/>
                <w:kern w:val="0"/>
                <w:sz w:val="22"/>
              </w:rPr>
              <w:t>挑臂</w:t>
            </w:r>
            <w:proofErr w:type="gramEnd"/>
            <w:r>
              <w:rPr>
                <w:rFonts w:ascii="Times New Roman" w:hAnsi="Times New Roman"/>
                <w:color w:val="000000"/>
                <w:kern w:val="0"/>
                <w:sz w:val="22"/>
              </w:rPr>
              <w:t>13-16m</w:t>
            </w:r>
            <w:r>
              <w:rPr>
                <w:rFonts w:ascii="Times New Roman" w:hAnsi="Times New Roman"/>
                <w:color w:val="000000"/>
                <w:kern w:val="0"/>
                <w:sz w:val="22"/>
              </w:rPr>
              <w:t>）</w:t>
            </w: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基础</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≥2.04×2.04×1.78</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≥2.01</w:t>
            </w:r>
          </w:p>
        </w:tc>
        <w:tc>
          <w:tcPr>
            <w:tcW w:w="90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C30</w:t>
            </w:r>
          </w:p>
        </w:tc>
        <w:tc>
          <w:tcPr>
            <w:tcW w:w="0" w:type="auto"/>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HRB400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M30</w:t>
            </w:r>
            <w:r>
              <w:rPr>
                <w:rFonts w:ascii="Times New Roman" w:hAnsi="Times New Roman"/>
                <w:color w:val="000000"/>
                <w:kern w:val="0"/>
                <w:sz w:val="22"/>
              </w:rPr>
              <w:t>预埋螺栓、</w:t>
            </w:r>
            <w:r>
              <w:rPr>
                <w:rFonts w:ascii="Times New Roman" w:hAnsi="Times New Roman"/>
                <w:color w:val="000000"/>
                <w:kern w:val="0"/>
                <w:sz w:val="22"/>
              </w:rPr>
              <w:t>2</w:t>
            </w:r>
            <w:r>
              <w:rPr>
                <w:rFonts w:ascii="Times New Roman" w:hAnsi="Times New Roman"/>
                <w:color w:val="000000"/>
                <w:kern w:val="0"/>
                <w:sz w:val="22"/>
              </w:rPr>
              <w:t>孔</w:t>
            </w:r>
            <w:r>
              <w:rPr>
                <w:rFonts w:ascii="Times New Roman" w:hAnsi="Times New Roman"/>
                <w:color w:val="000000"/>
                <w:kern w:val="0"/>
                <w:sz w:val="22"/>
              </w:rPr>
              <w:t>φ100</w:t>
            </w:r>
            <w:proofErr w:type="gramStart"/>
            <w:r>
              <w:rPr>
                <w:rFonts w:ascii="Times New Roman" w:hAnsi="Times New Roman"/>
                <w:color w:val="000000"/>
                <w:kern w:val="0"/>
                <w:sz w:val="22"/>
              </w:rPr>
              <w:t>穿线管</w:t>
            </w:r>
            <w:proofErr w:type="gramEnd"/>
            <w:r>
              <w:rPr>
                <w:rFonts w:ascii="Times New Roman" w:hAnsi="Times New Roman"/>
                <w:color w:val="000000"/>
                <w:kern w:val="0"/>
                <w:sz w:val="22"/>
              </w:rPr>
              <w:t>及扁钢接地极</w:t>
            </w:r>
          </w:p>
        </w:tc>
      </w:tr>
      <w:tr w:rsidR="00B67D89" w:rsidTr="00D25798">
        <w:trPr>
          <w:trHeight w:val="283"/>
          <w:jc w:val="center"/>
        </w:trPr>
        <w:tc>
          <w:tcPr>
            <w:tcW w:w="719"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723"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垫层</w:t>
            </w:r>
          </w:p>
        </w:tc>
        <w:tc>
          <w:tcPr>
            <w:tcW w:w="1908" w:type="dxa"/>
            <w:tcBorders>
              <w:top w:val="nil"/>
              <w:left w:val="nil"/>
              <w:bottom w:val="single" w:sz="4" w:space="0" w:color="auto"/>
              <w:right w:val="single" w:sz="4" w:space="0" w:color="auto"/>
            </w:tcBorders>
            <w:shd w:val="clear" w:color="000000" w:fill="FFFFFF"/>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≥2.24×2.24×0.1</w:t>
            </w:r>
          </w:p>
        </w:tc>
        <w:tc>
          <w:tcPr>
            <w:tcW w:w="948" w:type="dxa"/>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903" w:type="dxa"/>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碎石</w:t>
            </w:r>
          </w:p>
        </w:tc>
        <w:tc>
          <w:tcPr>
            <w:tcW w:w="0" w:type="auto"/>
            <w:tcBorders>
              <w:top w:val="nil"/>
              <w:left w:val="nil"/>
              <w:bottom w:val="single" w:sz="4" w:space="0" w:color="auto"/>
              <w:right w:val="single" w:sz="4" w:space="0" w:color="auto"/>
            </w:tcBorders>
            <w:shd w:val="clear" w:color="000000" w:fill="FFFFFF"/>
            <w:noWrap/>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bl>
    <w:p w:rsidR="00B67D89" w:rsidRPr="00C57177" w:rsidRDefault="00B67D89" w:rsidP="00B67D89">
      <w:pPr>
        <w:spacing w:line="360" w:lineRule="auto"/>
        <w:rPr>
          <w:rFonts w:ascii="宋体" w:hAnsi="宋体"/>
          <w:b/>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51" w:name="_Toc144476835"/>
      <w:r>
        <w:rPr>
          <w:rFonts w:ascii="Times New Roman" w:hAnsi="Times New Roman" w:hint="eastAsia"/>
          <w:sz w:val="22"/>
        </w:rPr>
        <w:t>10.3.4.4</w:t>
      </w:r>
      <w:r>
        <w:rPr>
          <w:rFonts w:ascii="Times New Roman" w:hAnsi="Times New Roman" w:hint="eastAsia"/>
          <w:sz w:val="22"/>
        </w:rPr>
        <w:t>管道、人（手）井</w:t>
      </w:r>
      <w:bookmarkEnd w:id="151"/>
    </w:p>
    <w:p w:rsidR="00B67D89" w:rsidRPr="00C57177" w:rsidRDefault="00B67D89" w:rsidP="00B67D89">
      <w:pPr>
        <w:spacing w:line="288" w:lineRule="auto"/>
        <w:ind w:firstLineChars="200" w:firstLine="440"/>
        <w:rPr>
          <w:rFonts w:ascii="Times New Roman" w:hAnsi="Times New Roman"/>
          <w:sz w:val="22"/>
        </w:rPr>
      </w:pPr>
      <w:r w:rsidRPr="00C57177">
        <w:rPr>
          <w:rFonts w:ascii="Times New Roman" w:hAnsi="Times New Roman"/>
          <w:sz w:val="22"/>
        </w:rPr>
        <w:t>本工程自建开挖管道采用</w:t>
      </w:r>
      <w:r w:rsidRPr="00C57177">
        <w:rPr>
          <w:rFonts w:ascii="Times New Roman" w:hAnsi="Times New Roman"/>
          <w:sz w:val="22"/>
        </w:rPr>
        <w:t>Φ76/3.5</w:t>
      </w:r>
      <w:r w:rsidRPr="00C57177">
        <w:rPr>
          <w:rFonts w:ascii="Times New Roman" w:hAnsi="Times New Roman"/>
          <w:sz w:val="22"/>
        </w:rPr>
        <w:t>无缝钢管，管</w:t>
      </w:r>
      <w:proofErr w:type="gramStart"/>
      <w:r w:rsidRPr="00C57177">
        <w:rPr>
          <w:rFonts w:ascii="Times New Roman" w:hAnsi="Times New Roman"/>
          <w:sz w:val="22"/>
        </w:rPr>
        <w:t>群根据</w:t>
      </w:r>
      <w:proofErr w:type="gramEnd"/>
      <w:r w:rsidRPr="00C57177">
        <w:rPr>
          <w:rFonts w:ascii="Times New Roman" w:hAnsi="Times New Roman"/>
          <w:sz w:val="22"/>
        </w:rPr>
        <w:t>设计功能要求分为</w:t>
      </w:r>
      <w:r w:rsidRPr="00C57177">
        <w:rPr>
          <w:rFonts w:ascii="Times New Roman" w:hAnsi="Times New Roman"/>
          <w:sz w:val="22"/>
        </w:rPr>
        <w:t>1</w:t>
      </w:r>
      <w:r w:rsidRPr="00C57177">
        <w:rPr>
          <w:rFonts w:ascii="Times New Roman" w:hAnsi="Times New Roman"/>
          <w:sz w:val="22"/>
        </w:rPr>
        <w:t>孔、</w:t>
      </w:r>
      <w:r w:rsidRPr="00C57177">
        <w:rPr>
          <w:rFonts w:ascii="Times New Roman" w:hAnsi="Times New Roman"/>
          <w:sz w:val="22"/>
        </w:rPr>
        <w:t>2</w:t>
      </w:r>
      <w:r w:rsidRPr="00C57177">
        <w:rPr>
          <w:rFonts w:ascii="Times New Roman" w:hAnsi="Times New Roman"/>
          <w:sz w:val="22"/>
        </w:rPr>
        <w:t>孔和</w:t>
      </w:r>
      <w:r w:rsidRPr="00C57177">
        <w:rPr>
          <w:rFonts w:ascii="Times New Roman" w:hAnsi="Times New Roman"/>
          <w:sz w:val="22"/>
        </w:rPr>
        <w:t>3</w:t>
      </w:r>
      <w:r w:rsidRPr="00C57177">
        <w:rPr>
          <w:rFonts w:ascii="Times New Roman" w:hAnsi="Times New Roman"/>
          <w:sz w:val="22"/>
        </w:rPr>
        <w:t>孔。无缝钢管的强度、材料成分、外观条件、热处理、耐磨性能、</w:t>
      </w:r>
      <w:proofErr w:type="gramStart"/>
      <w:r w:rsidRPr="00C57177">
        <w:rPr>
          <w:rFonts w:ascii="Times New Roman" w:hAnsi="Times New Roman"/>
          <w:sz w:val="22"/>
        </w:rPr>
        <w:t>图层等</w:t>
      </w:r>
      <w:proofErr w:type="gramEnd"/>
      <w:r w:rsidRPr="00C57177">
        <w:rPr>
          <w:rFonts w:ascii="Times New Roman" w:hAnsi="Times New Roman"/>
          <w:sz w:val="22"/>
        </w:rPr>
        <w:t>性能指标要求应满足《结构用无缝钢管》（</w:t>
      </w:r>
      <w:r w:rsidRPr="00C57177">
        <w:rPr>
          <w:rFonts w:ascii="Times New Roman" w:hAnsi="Times New Roman"/>
          <w:sz w:val="22"/>
        </w:rPr>
        <w:t>GB/T 8162-2018</w:t>
      </w:r>
      <w:r w:rsidRPr="00C57177">
        <w:rPr>
          <w:rFonts w:ascii="Times New Roman" w:hAnsi="Times New Roman"/>
          <w:sz w:val="22"/>
        </w:rPr>
        <w:t>）的相关规定。</w:t>
      </w:r>
    </w:p>
    <w:p w:rsidR="00B67D89" w:rsidRPr="00C57177" w:rsidRDefault="00B67D89" w:rsidP="00B67D89">
      <w:pPr>
        <w:spacing w:line="288" w:lineRule="auto"/>
        <w:ind w:firstLineChars="200" w:firstLine="440"/>
        <w:rPr>
          <w:rFonts w:ascii="Times New Roman" w:hAnsi="Times New Roman"/>
          <w:sz w:val="22"/>
        </w:rPr>
      </w:pPr>
      <w:r w:rsidRPr="00C57177">
        <w:rPr>
          <w:rFonts w:ascii="Times New Roman" w:hAnsi="Times New Roman"/>
          <w:sz w:val="22"/>
        </w:rPr>
        <w:t>本工程新增顶管采用</w:t>
      </w:r>
      <w:r w:rsidRPr="00C57177">
        <w:rPr>
          <w:rFonts w:ascii="Times New Roman" w:hAnsi="Times New Roman"/>
          <w:sz w:val="22"/>
        </w:rPr>
        <w:t>2</w:t>
      </w:r>
      <w:r w:rsidRPr="00C57177">
        <w:rPr>
          <w:rFonts w:ascii="Times New Roman" w:hAnsi="Times New Roman"/>
          <w:sz w:val="22"/>
        </w:rPr>
        <w:t>孔</w:t>
      </w:r>
      <w:r w:rsidRPr="00C57177">
        <w:rPr>
          <w:rFonts w:ascii="Times New Roman" w:hAnsi="Times New Roman"/>
          <w:sz w:val="22"/>
        </w:rPr>
        <w:t>Φ110/5 PE</w:t>
      </w:r>
      <w:r w:rsidRPr="00C57177">
        <w:rPr>
          <w:rFonts w:ascii="Times New Roman" w:hAnsi="Times New Roman"/>
          <w:sz w:val="22"/>
        </w:rPr>
        <w:t>管，</w:t>
      </w:r>
      <w:r w:rsidRPr="00C57177">
        <w:rPr>
          <w:rFonts w:ascii="Times New Roman" w:hAnsi="Times New Roman"/>
          <w:sz w:val="22"/>
        </w:rPr>
        <w:t>PE</w:t>
      </w:r>
      <w:r w:rsidRPr="00C57177">
        <w:rPr>
          <w:rFonts w:ascii="Times New Roman" w:hAnsi="Times New Roman"/>
          <w:sz w:val="22"/>
        </w:rPr>
        <w:t>管的强度、材料成分、外观条件、耐磨性能、</w:t>
      </w:r>
      <w:proofErr w:type="gramStart"/>
      <w:r w:rsidRPr="00C57177">
        <w:rPr>
          <w:rFonts w:ascii="Times New Roman" w:hAnsi="Times New Roman"/>
          <w:sz w:val="22"/>
        </w:rPr>
        <w:t>图层等</w:t>
      </w:r>
      <w:proofErr w:type="gramEnd"/>
      <w:r w:rsidRPr="00C57177">
        <w:rPr>
          <w:rFonts w:ascii="Times New Roman" w:hAnsi="Times New Roman"/>
          <w:sz w:val="22"/>
        </w:rPr>
        <w:t>性能指标要求应满足《给水用聚乙烯（</w:t>
      </w:r>
      <w:r w:rsidRPr="00C57177">
        <w:rPr>
          <w:rFonts w:ascii="Times New Roman" w:hAnsi="Times New Roman"/>
          <w:sz w:val="22"/>
        </w:rPr>
        <w:t>PE</w:t>
      </w:r>
      <w:r w:rsidRPr="00C57177">
        <w:rPr>
          <w:rFonts w:ascii="Times New Roman" w:hAnsi="Times New Roman"/>
          <w:sz w:val="22"/>
        </w:rPr>
        <w:t>）管道系统</w:t>
      </w:r>
      <w:r w:rsidRPr="00C57177">
        <w:rPr>
          <w:rFonts w:ascii="Times New Roman" w:hAnsi="Times New Roman"/>
          <w:sz w:val="22"/>
        </w:rPr>
        <w:t xml:space="preserve"> </w:t>
      </w:r>
      <w:r w:rsidRPr="00C57177">
        <w:rPr>
          <w:rFonts w:ascii="Times New Roman" w:hAnsi="Times New Roman"/>
          <w:sz w:val="22"/>
        </w:rPr>
        <w:t>第</w:t>
      </w:r>
      <w:r w:rsidRPr="00C57177">
        <w:rPr>
          <w:rFonts w:ascii="Times New Roman" w:hAnsi="Times New Roman"/>
          <w:sz w:val="22"/>
        </w:rPr>
        <w:t>2</w:t>
      </w:r>
      <w:r w:rsidRPr="00C57177">
        <w:rPr>
          <w:rFonts w:ascii="Times New Roman" w:hAnsi="Times New Roman"/>
          <w:sz w:val="22"/>
        </w:rPr>
        <w:t>部分：管材》（</w:t>
      </w:r>
      <w:r w:rsidRPr="00C57177">
        <w:rPr>
          <w:rFonts w:ascii="Times New Roman" w:hAnsi="Times New Roman"/>
          <w:sz w:val="22"/>
        </w:rPr>
        <w:t>GB/T 13663.2-2018</w:t>
      </w:r>
      <w:r w:rsidRPr="00C57177">
        <w:rPr>
          <w:rFonts w:ascii="Times New Roman" w:hAnsi="Times New Roman"/>
          <w:sz w:val="22"/>
        </w:rPr>
        <w:t>）的相关规定。</w:t>
      </w:r>
    </w:p>
    <w:p w:rsidR="00B67D89" w:rsidRPr="00C57177" w:rsidRDefault="00B67D89" w:rsidP="00B67D89">
      <w:pPr>
        <w:spacing w:line="288" w:lineRule="auto"/>
        <w:ind w:firstLineChars="200" w:firstLine="440"/>
        <w:rPr>
          <w:rFonts w:ascii="Times New Roman" w:hAnsi="Times New Roman"/>
          <w:sz w:val="22"/>
        </w:rPr>
      </w:pPr>
      <w:r w:rsidRPr="00C57177">
        <w:rPr>
          <w:rFonts w:ascii="Times New Roman" w:hAnsi="Times New Roman"/>
          <w:sz w:val="22"/>
        </w:rPr>
        <w:t>本工程新增人（手）</w:t>
      </w:r>
      <w:proofErr w:type="gramStart"/>
      <w:r w:rsidRPr="00C57177">
        <w:rPr>
          <w:rFonts w:ascii="Times New Roman" w:hAnsi="Times New Roman"/>
          <w:sz w:val="22"/>
        </w:rPr>
        <w:t>井采用</w:t>
      </w:r>
      <w:proofErr w:type="gramEnd"/>
      <w:r w:rsidRPr="00C57177">
        <w:rPr>
          <w:rFonts w:ascii="Times New Roman" w:hAnsi="Times New Roman"/>
          <w:sz w:val="22"/>
        </w:rPr>
        <w:t>砖砌结构，规格分</w:t>
      </w:r>
      <w:r w:rsidRPr="00C57177">
        <w:rPr>
          <w:rFonts w:ascii="Times New Roman" w:hAnsi="Times New Roman"/>
          <w:sz w:val="22"/>
        </w:rPr>
        <w:t>520mm</w:t>
      </w:r>
      <w:r w:rsidRPr="00C57177">
        <w:rPr>
          <w:rFonts w:ascii="Times New Roman" w:hAnsi="Times New Roman"/>
          <w:sz w:val="22"/>
        </w:rPr>
        <w:t>（长）</w:t>
      </w:r>
      <w:r w:rsidRPr="00C57177">
        <w:rPr>
          <w:rFonts w:ascii="Times New Roman" w:hAnsi="Times New Roman"/>
          <w:sz w:val="22"/>
        </w:rPr>
        <w:t>×350mm</w:t>
      </w:r>
      <w:r w:rsidRPr="00C57177">
        <w:rPr>
          <w:rFonts w:ascii="Times New Roman" w:hAnsi="Times New Roman"/>
          <w:sz w:val="22"/>
        </w:rPr>
        <w:t>（宽）和</w:t>
      </w:r>
      <w:r w:rsidRPr="00C57177">
        <w:rPr>
          <w:rFonts w:ascii="Times New Roman" w:hAnsi="Times New Roman"/>
          <w:sz w:val="22"/>
        </w:rPr>
        <w:t>1200mm</w:t>
      </w:r>
      <w:r w:rsidRPr="00C57177">
        <w:rPr>
          <w:rFonts w:ascii="Times New Roman" w:hAnsi="Times New Roman"/>
          <w:sz w:val="22"/>
        </w:rPr>
        <w:t>（长）</w:t>
      </w:r>
      <w:r w:rsidRPr="00C57177">
        <w:rPr>
          <w:rFonts w:ascii="Times New Roman" w:hAnsi="Times New Roman"/>
          <w:sz w:val="22"/>
        </w:rPr>
        <w:t>×900mm</w:t>
      </w:r>
      <w:r w:rsidRPr="00C57177">
        <w:rPr>
          <w:rFonts w:ascii="Times New Roman" w:hAnsi="Times New Roman"/>
          <w:sz w:val="22"/>
        </w:rPr>
        <w:t>（宽）两种。相关配件要求应满足《通信管道人孔和手孔图集》（</w:t>
      </w:r>
      <w:r w:rsidRPr="00C57177">
        <w:rPr>
          <w:rFonts w:ascii="Times New Roman" w:hAnsi="Times New Roman"/>
          <w:sz w:val="22"/>
        </w:rPr>
        <w:t>YD/T 5178-2017</w:t>
      </w:r>
      <w:r w:rsidRPr="00C57177">
        <w:rPr>
          <w:rFonts w:ascii="Times New Roman" w:hAnsi="Times New Roman"/>
          <w:sz w:val="22"/>
        </w:rPr>
        <w:t>）的相关规定。人（手）井砌体结构需使用国家政策范围允许的烧结普通砖，强度等级不小于</w:t>
      </w:r>
      <w:r w:rsidRPr="00C57177">
        <w:rPr>
          <w:rFonts w:ascii="Times New Roman" w:hAnsi="Times New Roman"/>
          <w:sz w:val="22"/>
        </w:rPr>
        <w:t>MU10</w:t>
      </w:r>
      <w:r w:rsidRPr="00C57177">
        <w:rPr>
          <w:rFonts w:ascii="Times New Roman" w:hAnsi="Times New Roman"/>
          <w:sz w:val="22"/>
        </w:rPr>
        <w:t>，水泥砂浆为</w:t>
      </w:r>
      <w:r w:rsidRPr="00C57177">
        <w:rPr>
          <w:rFonts w:ascii="Times New Roman" w:hAnsi="Times New Roman"/>
          <w:sz w:val="22"/>
        </w:rPr>
        <w:t>M10</w:t>
      </w:r>
      <w:r w:rsidRPr="00C57177">
        <w:rPr>
          <w:rFonts w:ascii="Times New Roman" w:hAnsi="Times New Roman"/>
          <w:sz w:val="22"/>
        </w:rPr>
        <w:t>。人（手）井井盖应符合现行国家标准《检查井盖》</w:t>
      </w:r>
      <w:r w:rsidRPr="00C57177">
        <w:rPr>
          <w:rFonts w:ascii="Times New Roman" w:hAnsi="Times New Roman"/>
          <w:sz w:val="22"/>
        </w:rPr>
        <w:t>GB/T 23858</w:t>
      </w:r>
      <w:r w:rsidRPr="00C57177">
        <w:rPr>
          <w:rFonts w:ascii="Times New Roman" w:hAnsi="Times New Roman"/>
          <w:sz w:val="22"/>
        </w:rPr>
        <w:t>的相关规定。</w:t>
      </w:r>
    </w:p>
    <w:p w:rsidR="00B67D89" w:rsidRDefault="00B67D89" w:rsidP="00B67D89">
      <w:pPr>
        <w:spacing w:line="288" w:lineRule="auto"/>
        <w:ind w:firstLineChars="200" w:firstLine="440"/>
        <w:rPr>
          <w:sz w:val="22"/>
        </w:rPr>
      </w:pPr>
      <w:r>
        <w:rPr>
          <w:rFonts w:hint="eastAsia"/>
          <w:sz w:val="22"/>
        </w:rPr>
        <w:t>针对本工程租用的管道，投标人</w:t>
      </w:r>
      <w:r>
        <w:rPr>
          <w:rFonts w:hint="eastAsia"/>
          <w:sz w:val="22"/>
          <w:lang w:eastAsia="zh-Hans"/>
        </w:rPr>
        <w:t>如有相关材料</w:t>
      </w:r>
      <w:r>
        <w:rPr>
          <w:rFonts w:hint="eastAsia"/>
          <w:sz w:val="22"/>
        </w:rPr>
        <w:t>在投标文件中提供</w:t>
      </w:r>
      <w:r>
        <w:rPr>
          <w:rFonts w:hint="eastAsia"/>
          <w:sz w:val="22"/>
          <w:lang w:eastAsia="zh-Hans"/>
        </w:rPr>
        <w:t>。</w:t>
      </w:r>
    </w:p>
    <w:p w:rsidR="00B67D89" w:rsidRDefault="00B67D89" w:rsidP="00B67D89">
      <w:pPr>
        <w:spacing w:line="288" w:lineRule="auto"/>
        <w:ind w:firstLineChars="200" w:firstLine="440"/>
        <w:rPr>
          <w:sz w:val="22"/>
        </w:rPr>
      </w:pPr>
    </w:p>
    <w:p w:rsidR="00B67D89" w:rsidRDefault="00B67D89" w:rsidP="00B67D89">
      <w:pPr>
        <w:adjustRightInd w:val="0"/>
        <w:snapToGrid w:val="0"/>
        <w:spacing w:line="300" w:lineRule="auto"/>
        <w:ind w:firstLineChars="200" w:firstLine="440"/>
        <w:jc w:val="left"/>
        <w:outlineLvl w:val="5"/>
        <w:rPr>
          <w:rFonts w:ascii="Times New Roman" w:hAnsi="Times New Roman"/>
          <w:sz w:val="22"/>
        </w:rPr>
      </w:pPr>
      <w:bookmarkStart w:id="152" w:name="_Toc144476836"/>
      <w:r>
        <w:rPr>
          <w:rFonts w:ascii="Times New Roman" w:hAnsi="Times New Roman"/>
          <w:sz w:val="22"/>
        </w:rPr>
        <w:t>10.3.4.5</w:t>
      </w:r>
      <w:r>
        <w:rPr>
          <w:rFonts w:ascii="Times New Roman" w:hAnsi="Times New Roman" w:hint="eastAsia"/>
          <w:sz w:val="22"/>
        </w:rPr>
        <w:t>光缆、电缆</w:t>
      </w:r>
      <w:bookmarkEnd w:id="152"/>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）光缆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本工程选用单模光缆，规格采用</w:t>
      </w:r>
      <w:r>
        <w:rPr>
          <w:rFonts w:ascii="Times New Roman" w:hAnsi="Times New Roman"/>
          <w:sz w:val="22"/>
        </w:rPr>
        <w:t>GYTA-4B1</w:t>
      </w:r>
      <w:r>
        <w:rPr>
          <w:rFonts w:ascii="Times New Roman" w:hAnsi="Times New Roman"/>
          <w:sz w:val="22"/>
        </w:rPr>
        <w:t>、</w:t>
      </w:r>
      <w:r>
        <w:rPr>
          <w:rFonts w:ascii="Times New Roman" w:hAnsi="Times New Roman"/>
          <w:sz w:val="22"/>
        </w:rPr>
        <w:t>GYTA-8B1</w:t>
      </w:r>
      <w:r>
        <w:rPr>
          <w:rFonts w:ascii="Times New Roman" w:hAnsi="Times New Roman"/>
          <w:sz w:val="22"/>
        </w:rPr>
        <w:t>、</w:t>
      </w:r>
      <w:r>
        <w:rPr>
          <w:rFonts w:ascii="Times New Roman" w:hAnsi="Times New Roman"/>
          <w:sz w:val="22"/>
        </w:rPr>
        <w:t>GYTA-12B1</w:t>
      </w:r>
      <w:r>
        <w:rPr>
          <w:rFonts w:ascii="Times New Roman" w:hAnsi="Times New Roman"/>
          <w:sz w:val="22"/>
        </w:rPr>
        <w:t>、</w:t>
      </w:r>
      <w:r>
        <w:rPr>
          <w:rFonts w:ascii="Times New Roman" w:hAnsi="Times New Roman"/>
          <w:sz w:val="22"/>
        </w:rPr>
        <w:t>GYTA-24B1</w:t>
      </w:r>
      <w:r>
        <w:rPr>
          <w:rFonts w:ascii="Times New Roman" w:hAnsi="Times New Roman"/>
          <w:sz w:val="22"/>
        </w:rPr>
        <w:t>、</w:t>
      </w:r>
      <w:r>
        <w:rPr>
          <w:rFonts w:ascii="Times New Roman" w:hAnsi="Times New Roman"/>
          <w:sz w:val="22"/>
        </w:rPr>
        <w:t>GYTA-48B1</w:t>
      </w:r>
      <w:r>
        <w:rPr>
          <w:rFonts w:ascii="Times New Roman" w:hAnsi="Times New Roman"/>
          <w:sz w:val="22"/>
        </w:rPr>
        <w:t>、</w:t>
      </w:r>
      <w:r>
        <w:rPr>
          <w:rFonts w:ascii="Times New Roman" w:hAnsi="Times New Roman"/>
          <w:sz w:val="22"/>
        </w:rPr>
        <w:t>GYTA-96B1</w:t>
      </w:r>
      <w:r>
        <w:rPr>
          <w:rFonts w:ascii="Times New Roman" w:hAnsi="Times New Roman"/>
          <w:sz w:val="22"/>
        </w:rPr>
        <w:t>、</w:t>
      </w:r>
      <w:r>
        <w:rPr>
          <w:rFonts w:ascii="Times New Roman" w:hAnsi="Times New Roman"/>
          <w:sz w:val="22"/>
        </w:rPr>
        <w:t>GYTA-144B1</w:t>
      </w:r>
      <w:r>
        <w:rPr>
          <w:rFonts w:ascii="Times New Roman" w:hAnsi="Times New Roman"/>
          <w:sz w:val="22"/>
        </w:rPr>
        <w:t>、</w:t>
      </w:r>
      <w:r>
        <w:rPr>
          <w:rFonts w:ascii="Times New Roman" w:hAnsi="Times New Roman"/>
          <w:sz w:val="22"/>
        </w:rPr>
        <w:t>GYTA-288B1</w:t>
      </w:r>
      <w:r>
        <w:rPr>
          <w:rFonts w:ascii="Times New Roman" w:hAnsi="Times New Roman"/>
          <w:sz w:val="22"/>
        </w:rPr>
        <w:t>。光缆的技术指标应满足《通信光缆</w:t>
      </w:r>
      <w:r>
        <w:rPr>
          <w:rFonts w:ascii="Times New Roman" w:hAnsi="Times New Roman"/>
          <w:sz w:val="22"/>
        </w:rPr>
        <w:t xml:space="preserve"> </w:t>
      </w:r>
      <w:r>
        <w:rPr>
          <w:rFonts w:ascii="Times New Roman" w:hAnsi="Times New Roman"/>
          <w:sz w:val="22"/>
        </w:rPr>
        <w:t>第</w:t>
      </w:r>
      <w:r>
        <w:rPr>
          <w:rFonts w:ascii="Times New Roman" w:hAnsi="Times New Roman"/>
          <w:sz w:val="22"/>
        </w:rPr>
        <w:t>4</w:t>
      </w:r>
      <w:r>
        <w:rPr>
          <w:rFonts w:ascii="Times New Roman" w:hAnsi="Times New Roman"/>
          <w:sz w:val="22"/>
        </w:rPr>
        <w:t>部分：接入网用室外光缆》（</w:t>
      </w:r>
      <w:r>
        <w:rPr>
          <w:rFonts w:ascii="Times New Roman" w:hAnsi="Times New Roman"/>
          <w:sz w:val="22"/>
        </w:rPr>
        <w:t>GB/T13993.4-2014</w:t>
      </w:r>
      <w:r>
        <w:rPr>
          <w:rFonts w:ascii="Times New Roman" w:hAnsi="Times New Roman"/>
          <w:sz w:val="22"/>
        </w:rPr>
        <w:t>）的相关要求，表中</w:t>
      </w:r>
      <w:r>
        <w:rPr>
          <w:rFonts w:ascii="Times New Roman" w:hAnsi="Times New Roman"/>
          <w:sz w:val="22"/>
        </w:rPr>
        <w:t>B1.1</w:t>
      </w:r>
      <w:r>
        <w:rPr>
          <w:rFonts w:ascii="Times New Roman" w:hAnsi="Times New Roman"/>
          <w:sz w:val="22"/>
        </w:rPr>
        <w:t>、</w:t>
      </w:r>
      <w:r>
        <w:rPr>
          <w:rFonts w:ascii="Times New Roman" w:hAnsi="Times New Roman"/>
          <w:sz w:val="22"/>
        </w:rPr>
        <w:t>B1.3</w:t>
      </w:r>
      <w:r>
        <w:rPr>
          <w:rFonts w:ascii="Times New Roman" w:hAnsi="Times New Roman"/>
          <w:sz w:val="22"/>
        </w:rPr>
        <w:t>、</w:t>
      </w:r>
      <w:r>
        <w:rPr>
          <w:rFonts w:ascii="Times New Roman" w:hAnsi="Times New Roman"/>
          <w:sz w:val="22"/>
        </w:rPr>
        <w:t>B4</w:t>
      </w:r>
      <w:r>
        <w:rPr>
          <w:rFonts w:ascii="Times New Roman" w:hAnsi="Times New Roman"/>
          <w:sz w:val="22"/>
        </w:rPr>
        <w:t>对应于</w:t>
      </w:r>
      <w:r>
        <w:rPr>
          <w:rFonts w:ascii="Times New Roman" w:hAnsi="Times New Roman"/>
          <w:sz w:val="22"/>
        </w:rPr>
        <w:t>ITU-T</w:t>
      </w:r>
      <w:r>
        <w:rPr>
          <w:rFonts w:ascii="Times New Roman" w:hAnsi="Times New Roman"/>
          <w:sz w:val="22"/>
        </w:rPr>
        <w:t>建议的</w:t>
      </w:r>
      <w:r>
        <w:rPr>
          <w:rFonts w:ascii="Times New Roman" w:hAnsi="Times New Roman"/>
          <w:sz w:val="22"/>
        </w:rPr>
        <w:t>G.652B</w:t>
      </w:r>
      <w:r>
        <w:rPr>
          <w:rFonts w:ascii="Times New Roman" w:hAnsi="Times New Roman"/>
          <w:sz w:val="22"/>
        </w:rPr>
        <w:t>、</w:t>
      </w:r>
      <w:r>
        <w:rPr>
          <w:rFonts w:ascii="Times New Roman" w:hAnsi="Times New Roman"/>
          <w:sz w:val="22"/>
        </w:rPr>
        <w:t>G.652C</w:t>
      </w:r>
      <w:r>
        <w:rPr>
          <w:rFonts w:ascii="Times New Roman" w:hAnsi="Times New Roman"/>
          <w:sz w:val="22"/>
        </w:rPr>
        <w:t>和</w:t>
      </w:r>
      <w:r>
        <w:rPr>
          <w:rFonts w:ascii="Times New Roman" w:hAnsi="Times New Roman"/>
          <w:sz w:val="22"/>
        </w:rPr>
        <w:t>G.655B</w:t>
      </w:r>
      <w:r>
        <w:rPr>
          <w:rFonts w:ascii="Times New Roman" w:hAnsi="Times New Roman"/>
          <w:sz w:val="22"/>
        </w:rPr>
        <w:t>规定的光纤。其中</w:t>
      </w:r>
      <w:r>
        <w:rPr>
          <w:rFonts w:ascii="Times New Roman" w:hAnsi="Times New Roman"/>
          <w:sz w:val="22"/>
        </w:rPr>
        <w:t>B1.1</w:t>
      </w:r>
      <w:r>
        <w:rPr>
          <w:rFonts w:ascii="Times New Roman" w:hAnsi="Times New Roman"/>
          <w:sz w:val="22"/>
        </w:rPr>
        <w:t>为非色散位移单模光纤、</w:t>
      </w:r>
      <w:r>
        <w:rPr>
          <w:rFonts w:ascii="Times New Roman" w:hAnsi="Times New Roman"/>
          <w:sz w:val="22"/>
        </w:rPr>
        <w:t>B1.3</w:t>
      </w:r>
      <w:r>
        <w:rPr>
          <w:rFonts w:ascii="Times New Roman" w:hAnsi="Times New Roman"/>
          <w:sz w:val="22"/>
        </w:rPr>
        <w:t>为低水峰单模光纤、</w:t>
      </w:r>
      <w:r>
        <w:rPr>
          <w:rFonts w:ascii="Times New Roman" w:hAnsi="Times New Roman"/>
          <w:sz w:val="22"/>
        </w:rPr>
        <w:t>B4</w:t>
      </w:r>
      <w:proofErr w:type="gramStart"/>
      <w:r>
        <w:rPr>
          <w:rFonts w:ascii="Times New Roman" w:hAnsi="Times New Roman"/>
          <w:sz w:val="22"/>
        </w:rPr>
        <w:t>非零</w:t>
      </w:r>
      <w:r>
        <w:rPr>
          <w:rFonts w:ascii="Times New Roman" w:hAnsi="Times New Roman"/>
          <w:sz w:val="22"/>
        </w:rPr>
        <w:lastRenderedPageBreak/>
        <w:t>色散</w:t>
      </w:r>
      <w:proofErr w:type="gramEnd"/>
      <w:r>
        <w:rPr>
          <w:rFonts w:ascii="Times New Roman" w:hAnsi="Times New Roman"/>
          <w:sz w:val="22"/>
        </w:rPr>
        <w:t>位移单模光纤。</w:t>
      </w:r>
    </w:p>
    <w:p w:rsidR="00B67D89" w:rsidRDefault="00B67D89" w:rsidP="00B67D89">
      <w:pPr>
        <w:spacing w:line="288" w:lineRule="auto"/>
        <w:ind w:firstLineChars="200" w:firstLine="440"/>
        <w:rPr>
          <w:sz w:val="22"/>
        </w:rPr>
      </w:pPr>
      <w:r>
        <w:rPr>
          <w:rFonts w:hint="eastAsia"/>
          <w:sz w:val="22"/>
        </w:rPr>
        <w:t>①光纤模场直径和尺寸参数见下表：</w:t>
      </w:r>
    </w:p>
    <w:tbl>
      <w:tblPr>
        <w:tblW w:w="5679" w:type="pct"/>
        <w:jc w:val="center"/>
        <w:tblLook w:val="04A0" w:firstRow="1" w:lastRow="0" w:firstColumn="1" w:lastColumn="0" w:noHBand="0" w:noVBand="1"/>
      </w:tblPr>
      <w:tblGrid>
        <w:gridCol w:w="749"/>
        <w:gridCol w:w="1162"/>
        <w:gridCol w:w="768"/>
        <w:gridCol w:w="992"/>
        <w:gridCol w:w="710"/>
        <w:gridCol w:w="989"/>
        <w:gridCol w:w="992"/>
        <w:gridCol w:w="989"/>
        <w:gridCol w:w="710"/>
        <w:gridCol w:w="989"/>
        <w:gridCol w:w="710"/>
        <w:gridCol w:w="1433"/>
      </w:tblGrid>
      <w:tr w:rsidR="00B67D89" w:rsidTr="00D25798">
        <w:trPr>
          <w:trHeight w:val="20"/>
          <w:jc w:val="center"/>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光纤类型</w:t>
            </w:r>
          </w:p>
        </w:tc>
        <w:tc>
          <w:tcPr>
            <w:tcW w:w="862"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模场直径</w:t>
            </w: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包层直径</w:t>
            </w:r>
          </w:p>
        </w:tc>
        <w:tc>
          <w:tcPr>
            <w:tcW w:w="442" w:type="pct"/>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包层不圆度</w:t>
            </w:r>
          </w:p>
        </w:tc>
        <w:tc>
          <w:tcPr>
            <w:tcW w:w="443" w:type="pct"/>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芯同心度偏差</w:t>
            </w:r>
          </w:p>
        </w:tc>
        <w:tc>
          <w:tcPr>
            <w:tcW w:w="759"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涂覆层直径</w:t>
            </w:r>
          </w:p>
        </w:tc>
        <w:tc>
          <w:tcPr>
            <w:tcW w:w="759"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着色层直径</w:t>
            </w:r>
          </w:p>
        </w:tc>
        <w:tc>
          <w:tcPr>
            <w:tcW w:w="640" w:type="pct"/>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包层</w:t>
            </w:r>
            <w:r w:rsidRPr="00C57177">
              <w:rPr>
                <w:rFonts w:ascii="Times New Roman" w:hAnsi="Times New Roman"/>
                <w:color w:val="000000"/>
                <w:kern w:val="0"/>
                <w:sz w:val="22"/>
              </w:rPr>
              <w:t>/</w:t>
            </w:r>
            <w:r w:rsidRPr="00C57177">
              <w:rPr>
                <w:rFonts w:ascii="Times New Roman" w:hAnsi="Times New Roman"/>
                <w:color w:val="000000"/>
                <w:kern w:val="0"/>
                <w:sz w:val="22"/>
              </w:rPr>
              <w:t>涂覆层同心度偏差</w:t>
            </w:r>
          </w:p>
        </w:tc>
      </w:tr>
      <w:tr w:rsidR="00B67D89" w:rsidTr="00D25798">
        <w:trPr>
          <w:trHeight w:val="20"/>
          <w:jc w:val="center"/>
        </w:trPr>
        <w:tc>
          <w:tcPr>
            <w:tcW w:w="335" w:type="pct"/>
            <w:vMerge/>
            <w:tcBorders>
              <w:top w:val="single" w:sz="4" w:space="0" w:color="auto"/>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862"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μm</w:t>
            </w:r>
          </w:p>
        </w:tc>
        <w:tc>
          <w:tcPr>
            <w:tcW w:w="760"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μm</w:t>
            </w:r>
          </w:p>
        </w:tc>
        <w:tc>
          <w:tcPr>
            <w:tcW w:w="442"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hint="eastAsia"/>
                <w:color w:val="000000"/>
                <w:kern w:val="0"/>
                <w:sz w:val="22"/>
              </w:rPr>
              <w:t>%</w:t>
            </w:r>
          </w:p>
        </w:tc>
        <w:tc>
          <w:tcPr>
            <w:tcW w:w="443"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μm</w:t>
            </w:r>
          </w:p>
        </w:tc>
        <w:tc>
          <w:tcPr>
            <w:tcW w:w="759"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μm</w:t>
            </w:r>
          </w:p>
        </w:tc>
        <w:tc>
          <w:tcPr>
            <w:tcW w:w="759" w:type="pct"/>
            <w:gridSpan w:val="2"/>
            <w:tcBorders>
              <w:top w:val="single" w:sz="4" w:space="0" w:color="auto"/>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μm</w:t>
            </w:r>
          </w:p>
        </w:tc>
        <w:tc>
          <w:tcPr>
            <w:tcW w:w="640"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μm</w:t>
            </w:r>
          </w:p>
        </w:tc>
      </w:tr>
      <w:tr w:rsidR="00B67D89" w:rsidTr="00D25798">
        <w:trPr>
          <w:trHeight w:val="20"/>
          <w:jc w:val="center"/>
        </w:trPr>
        <w:tc>
          <w:tcPr>
            <w:tcW w:w="335" w:type="pct"/>
            <w:vMerge/>
            <w:tcBorders>
              <w:top w:val="single" w:sz="4" w:space="0" w:color="auto"/>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519"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标称值</w:t>
            </w:r>
          </w:p>
        </w:tc>
        <w:tc>
          <w:tcPr>
            <w:tcW w:w="343"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容差</w:t>
            </w:r>
          </w:p>
        </w:tc>
        <w:tc>
          <w:tcPr>
            <w:tcW w:w="443"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标称值</w:t>
            </w:r>
          </w:p>
        </w:tc>
        <w:tc>
          <w:tcPr>
            <w:tcW w:w="317"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容差</w:t>
            </w:r>
          </w:p>
        </w:tc>
        <w:tc>
          <w:tcPr>
            <w:tcW w:w="442"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 xml:space="preserve">　</w:t>
            </w:r>
          </w:p>
        </w:tc>
        <w:tc>
          <w:tcPr>
            <w:tcW w:w="443"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 xml:space="preserve">　</w:t>
            </w:r>
          </w:p>
        </w:tc>
        <w:tc>
          <w:tcPr>
            <w:tcW w:w="442"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标称值</w:t>
            </w:r>
          </w:p>
        </w:tc>
        <w:tc>
          <w:tcPr>
            <w:tcW w:w="317"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容差</w:t>
            </w:r>
          </w:p>
        </w:tc>
        <w:tc>
          <w:tcPr>
            <w:tcW w:w="442"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标称值</w:t>
            </w:r>
          </w:p>
        </w:tc>
        <w:tc>
          <w:tcPr>
            <w:tcW w:w="317"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容差</w:t>
            </w:r>
          </w:p>
        </w:tc>
        <w:tc>
          <w:tcPr>
            <w:tcW w:w="640"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 xml:space="preserve">　</w:t>
            </w:r>
          </w:p>
        </w:tc>
      </w:tr>
      <w:tr w:rsidR="00B67D89" w:rsidTr="00D25798">
        <w:trPr>
          <w:trHeight w:val="20"/>
          <w:jc w:val="center"/>
        </w:trPr>
        <w:tc>
          <w:tcPr>
            <w:tcW w:w="335" w:type="pc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B1.1</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8.6</w:t>
            </w:r>
            <w:r w:rsidRPr="00C57177">
              <w:rPr>
                <w:rFonts w:ascii="Times New Roman" w:hAnsi="Times New Roman"/>
                <w:color w:val="000000"/>
                <w:kern w:val="0"/>
                <w:sz w:val="22"/>
              </w:rPr>
              <w:t>～</w:t>
            </w:r>
            <w:r w:rsidRPr="00C57177">
              <w:rPr>
                <w:rFonts w:ascii="Times New Roman" w:hAnsi="Times New Roman"/>
                <w:color w:val="000000"/>
                <w:kern w:val="0"/>
                <w:sz w:val="22"/>
              </w:rPr>
              <w:t>9.5</w:t>
            </w:r>
          </w:p>
        </w:tc>
        <w:tc>
          <w:tcPr>
            <w:tcW w:w="343"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±0.7</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125</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±1.0</w:t>
            </w:r>
          </w:p>
        </w:tc>
        <w:tc>
          <w:tcPr>
            <w:tcW w:w="442"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≤2.0</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≤0.8</w:t>
            </w:r>
          </w:p>
        </w:tc>
        <w:tc>
          <w:tcPr>
            <w:tcW w:w="442"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245</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±10</w:t>
            </w:r>
          </w:p>
        </w:tc>
        <w:tc>
          <w:tcPr>
            <w:tcW w:w="442"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250</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±15</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≤12.5</w:t>
            </w:r>
          </w:p>
        </w:tc>
      </w:tr>
      <w:tr w:rsidR="00B67D89" w:rsidTr="00D25798">
        <w:trPr>
          <w:trHeight w:val="20"/>
          <w:jc w:val="center"/>
        </w:trPr>
        <w:tc>
          <w:tcPr>
            <w:tcW w:w="335" w:type="pc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B1.3</w:t>
            </w:r>
          </w:p>
        </w:tc>
        <w:tc>
          <w:tcPr>
            <w:tcW w:w="519"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343"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3"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317"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2"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3"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2"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317"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2"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317"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640"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r>
      <w:tr w:rsidR="00B67D89" w:rsidTr="00D25798">
        <w:trPr>
          <w:trHeight w:val="20"/>
          <w:jc w:val="center"/>
        </w:trPr>
        <w:tc>
          <w:tcPr>
            <w:tcW w:w="335" w:type="pct"/>
            <w:tcBorders>
              <w:top w:val="nil"/>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B4</w:t>
            </w:r>
          </w:p>
        </w:tc>
        <w:tc>
          <w:tcPr>
            <w:tcW w:w="519" w:type="pct"/>
            <w:tcBorders>
              <w:top w:val="nil"/>
              <w:left w:val="nil"/>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8.0</w:t>
            </w:r>
            <w:r w:rsidRPr="00C57177">
              <w:rPr>
                <w:rFonts w:ascii="Times New Roman" w:hAnsi="Times New Roman"/>
                <w:color w:val="000000"/>
                <w:kern w:val="0"/>
                <w:sz w:val="22"/>
              </w:rPr>
              <w:t>～</w:t>
            </w:r>
            <w:r w:rsidRPr="00C57177">
              <w:rPr>
                <w:rFonts w:ascii="Times New Roman" w:hAnsi="Times New Roman"/>
                <w:color w:val="000000"/>
                <w:kern w:val="0"/>
                <w:sz w:val="22"/>
              </w:rPr>
              <w:t>11.0</w:t>
            </w:r>
          </w:p>
        </w:tc>
        <w:tc>
          <w:tcPr>
            <w:tcW w:w="343"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3"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317"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2"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3"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2"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317"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442"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317"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c>
          <w:tcPr>
            <w:tcW w:w="640" w:type="pct"/>
            <w:vMerge/>
            <w:tcBorders>
              <w:top w:val="nil"/>
              <w:left w:val="single" w:sz="4" w:space="0" w:color="auto"/>
              <w:bottom w:val="single" w:sz="4" w:space="0" w:color="auto"/>
              <w:right w:val="single" w:sz="4" w:space="0" w:color="auto"/>
            </w:tcBorders>
            <w:vAlign w:val="center"/>
          </w:tcPr>
          <w:p w:rsidR="00B67D89" w:rsidRPr="00C57177" w:rsidRDefault="00B67D89" w:rsidP="00D25798">
            <w:pPr>
              <w:jc w:val="left"/>
              <w:rPr>
                <w:rFonts w:ascii="Times New Roman" w:hAnsi="Times New Roman"/>
                <w:color w:val="000000"/>
                <w:kern w:val="0"/>
                <w:sz w:val="22"/>
              </w:rPr>
            </w:pPr>
          </w:p>
        </w:tc>
      </w:tr>
      <w:tr w:rsidR="00B67D89" w:rsidTr="00D25798">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67D89" w:rsidRPr="00C57177" w:rsidRDefault="00B67D89" w:rsidP="00D25798">
            <w:pPr>
              <w:jc w:val="center"/>
              <w:rPr>
                <w:rFonts w:ascii="Times New Roman" w:hAnsi="Times New Roman"/>
                <w:color w:val="000000"/>
                <w:kern w:val="0"/>
                <w:sz w:val="22"/>
              </w:rPr>
            </w:pPr>
            <w:r w:rsidRPr="00C57177">
              <w:rPr>
                <w:rFonts w:ascii="Times New Roman" w:hAnsi="Times New Roman"/>
                <w:color w:val="000000"/>
                <w:kern w:val="0"/>
                <w:sz w:val="22"/>
              </w:rPr>
              <w:t>注：</w:t>
            </w:r>
            <w:r w:rsidRPr="00C57177">
              <w:rPr>
                <w:rFonts w:ascii="Times New Roman" w:hAnsi="Times New Roman"/>
                <w:color w:val="000000"/>
                <w:kern w:val="0"/>
                <w:sz w:val="22"/>
              </w:rPr>
              <w:t>B1.1</w:t>
            </w:r>
            <w:r w:rsidRPr="00C57177">
              <w:rPr>
                <w:rFonts w:ascii="Times New Roman" w:hAnsi="Times New Roman"/>
                <w:color w:val="000000"/>
                <w:kern w:val="0"/>
                <w:sz w:val="22"/>
              </w:rPr>
              <w:t>和</w:t>
            </w:r>
            <w:r w:rsidRPr="00C57177">
              <w:rPr>
                <w:rFonts w:ascii="Times New Roman" w:hAnsi="Times New Roman"/>
                <w:color w:val="000000"/>
                <w:kern w:val="0"/>
                <w:sz w:val="22"/>
              </w:rPr>
              <w:t>B1.3</w:t>
            </w:r>
            <w:r w:rsidRPr="00C57177">
              <w:rPr>
                <w:rFonts w:ascii="Times New Roman" w:hAnsi="Times New Roman"/>
                <w:color w:val="000000"/>
                <w:kern w:val="0"/>
                <w:sz w:val="22"/>
              </w:rPr>
              <w:t>类光纤模场直径为</w:t>
            </w:r>
            <w:r w:rsidRPr="00C57177">
              <w:rPr>
                <w:rFonts w:ascii="Times New Roman" w:hAnsi="Times New Roman"/>
                <w:color w:val="000000"/>
                <w:kern w:val="0"/>
                <w:sz w:val="22"/>
              </w:rPr>
              <w:t>1310nm</w:t>
            </w:r>
            <w:r w:rsidRPr="00C57177">
              <w:rPr>
                <w:rFonts w:ascii="Times New Roman" w:hAnsi="Times New Roman"/>
                <w:color w:val="000000"/>
                <w:kern w:val="0"/>
                <w:sz w:val="22"/>
              </w:rPr>
              <w:t>波长下的值，</w:t>
            </w:r>
            <w:r w:rsidRPr="00C57177">
              <w:rPr>
                <w:rFonts w:ascii="Times New Roman" w:hAnsi="Times New Roman"/>
                <w:color w:val="000000"/>
                <w:kern w:val="0"/>
                <w:sz w:val="22"/>
              </w:rPr>
              <w:t>B4</w:t>
            </w:r>
            <w:r w:rsidRPr="00C57177">
              <w:rPr>
                <w:rFonts w:ascii="Times New Roman" w:hAnsi="Times New Roman"/>
                <w:color w:val="000000"/>
                <w:kern w:val="0"/>
                <w:sz w:val="22"/>
              </w:rPr>
              <w:t>类光纤模场直径为</w:t>
            </w:r>
            <w:r w:rsidRPr="00C57177">
              <w:rPr>
                <w:rFonts w:ascii="Times New Roman" w:hAnsi="Times New Roman"/>
                <w:color w:val="000000"/>
                <w:kern w:val="0"/>
                <w:sz w:val="22"/>
              </w:rPr>
              <w:t>1550nm</w:t>
            </w:r>
            <w:r w:rsidRPr="00C57177">
              <w:rPr>
                <w:rFonts w:ascii="Times New Roman" w:hAnsi="Times New Roman"/>
                <w:color w:val="000000"/>
                <w:kern w:val="0"/>
                <w:sz w:val="22"/>
              </w:rPr>
              <w:t>波长下的值</w:t>
            </w:r>
          </w:p>
        </w:tc>
      </w:tr>
    </w:tbl>
    <w:p w:rsidR="00B67D89" w:rsidRDefault="00B67D89" w:rsidP="00B67D89">
      <w:pPr>
        <w:spacing w:line="288" w:lineRule="auto"/>
        <w:ind w:firstLineChars="200" w:firstLine="440"/>
        <w:rPr>
          <w:rFonts w:ascii="Times New Roman" w:hAnsi="Times New Roman"/>
          <w:sz w:val="22"/>
        </w:rPr>
      </w:pPr>
      <w:r>
        <w:rPr>
          <w:rFonts w:ascii="Times New Roman" w:hAnsi="Times New Roman" w:hint="eastAsia"/>
          <w:sz w:val="22"/>
        </w:rPr>
        <w:t>②</w:t>
      </w:r>
      <w:r>
        <w:rPr>
          <w:rFonts w:ascii="Times New Roman" w:hAnsi="Times New Roman"/>
          <w:sz w:val="22"/>
        </w:rPr>
        <w:t>截止波长</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光缆截止波长</w:t>
      </w:r>
      <w:r>
        <w:rPr>
          <w:rFonts w:ascii="Times New Roman" w:hAnsi="Times New Roman"/>
          <w:sz w:val="22"/>
        </w:rPr>
        <w:t>λcc</w:t>
      </w:r>
      <w:r>
        <w:rPr>
          <w:rFonts w:ascii="Times New Roman" w:hAnsi="Times New Roman"/>
          <w:sz w:val="22"/>
        </w:rPr>
        <w:t>应符合下表规定：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85"/>
        <w:gridCol w:w="2085"/>
        <w:gridCol w:w="2063"/>
      </w:tblGrid>
      <w:tr w:rsidR="00B67D89" w:rsidTr="00D25798">
        <w:trPr>
          <w:trHeight w:val="283"/>
          <w:jc w:val="center"/>
        </w:trPr>
        <w:tc>
          <w:tcPr>
            <w:tcW w:w="2063"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光纤类型</w:t>
            </w:r>
          </w:p>
        </w:tc>
        <w:tc>
          <w:tcPr>
            <w:tcW w:w="2085"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B1.1</w:t>
            </w:r>
          </w:p>
        </w:tc>
        <w:tc>
          <w:tcPr>
            <w:tcW w:w="2085"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B1.3</w:t>
            </w:r>
          </w:p>
        </w:tc>
        <w:tc>
          <w:tcPr>
            <w:tcW w:w="2063"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B4</w:t>
            </w:r>
          </w:p>
        </w:tc>
      </w:tr>
      <w:tr w:rsidR="00B67D89" w:rsidTr="00D25798">
        <w:trPr>
          <w:trHeight w:val="283"/>
          <w:jc w:val="center"/>
        </w:trPr>
        <w:tc>
          <w:tcPr>
            <w:tcW w:w="2063"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λcc</w:t>
            </w:r>
          </w:p>
        </w:tc>
        <w:tc>
          <w:tcPr>
            <w:tcW w:w="2085"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≤1260nm</w:t>
            </w:r>
          </w:p>
        </w:tc>
        <w:tc>
          <w:tcPr>
            <w:tcW w:w="2085"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≤1260 nm</w:t>
            </w:r>
          </w:p>
        </w:tc>
        <w:tc>
          <w:tcPr>
            <w:tcW w:w="2063" w:type="dxa"/>
            <w:vAlign w:val="center"/>
          </w:tcPr>
          <w:p w:rsidR="00B67D89" w:rsidRDefault="00B67D89" w:rsidP="00D25798">
            <w:pPr>
              <w:pStyle w:val="affffffffff0"/>
              <w:ind w:firstLine="440"/>
              <w:rPr>
                <w:rFonts w:ascii="Times New Roman" w:hAnsi="Times New Roman"/>
                <w:sz w:val="22"/>
              </w:rPr>
            </w:pPr>
            <w:r>
              <w:rPr>
                <w:rFonts w:ascii="Times New Roman" w:hAnsi="Times New Roman"/>
                <w:sz w:val="22"/>
              </w:rPr>
              <w:t>≤1480 nm</w:t>
            </w:r>
          </w:p>
        </w:tc>
      </w:tr>
    </w:tbl>
    <w:p w:rsidR="00B67D89" w:rsidRDefault="00B67D89" w:rsidP="00B67D89">
      <w:pPr>
        <w:spacing w:line="288" w:lineRule="auto"/>
        <w:ind w:firstLineChars="200" w:firstLine="440"/>
        <w:rPr>
          <w:sz w:val="22"/>
        </w:rPr>
      </w:pPr>
      <w:r>
        <w:rPr>
          <w:rFonts w:hint="eastAsia"/>
          <w:sz w:val="22"/>
        </w:rPr>
        <w:t>③衰减系数</w:t>
      </w:r>
    </w:p>
    <w:p w:rsidR="00B67D89" w:rsidRDefault="00B67D89" w:rsidP="00B67D89">
      <w:pPr>
        <w:spacing w:line="288" w:lineRule="auto"/>
        <w:ind w:firstLineChars="200" w:firstLine="440"/>
        <w:rPr>
          <w:sz w:val="22"/>
        </w:rPr>
      </w:pPr>
      <w:r>
        <w:rPr>
          <w:rFonts w:hint="eastAsia"/>
          <w:sz w:val="22"/>
        </w:rPr>
        <w:t>光纤的衰减系数和</w:t>
      </w:r>
      <w:proofErr w:type="gramStart"/>
      <w:r>
        <w:rPr>
          <w:rFonts w:hint="eastAsia"/>
          <w:sz w:val="22"/>
        </w:rPr>
        <w:t>分级应</w:t>
      </w:r>
      <w:proofErr w:type="gramEnd"/>
      <w:r>
        <w:rPr>
          <w:rFonts w:hint="eastAsia"/>
          <w:sz w:val="22"/>
        </w:rPr>
        <w:t>符合下表规定：</w:t>
      </w:r>
    </w:p>
    <w:tbl>
      <w:tblPr>
        <w:tblW w:w="5719" w:type="pct"/>
        <w:jc w:val="center"/>
        <w:tblLook w:val="04A0" w:firstRow="1" w:lastRow="0" w:firstColumn="1" w:lastColumn="0" w:noHBand="0" w:noVBand="1"/>
      </w:tblPr>
      <w:tblGrid>
        <w:gridCol w:w="1777"/>
        <w:gridCol w:w="763"/>
        <w:gridCol w:w="801"/>
        <w:gridCol w:w="800"/>
        <w:gridCol w:w="800"/>
        <w:gridCol w:w="800"/>
        <w:gridCol w:w="800"/>
        <w:gridCol w:w="800"/>
        <w:gridCol w:w="809"/>
        <w:gridCol w:w="800"/>
        <w:gridCol w:w="807"/>
        <w:gridCol w:w="1515"/>
      </w:tblGrid>
      <w:tr w:rsidR="00B67D89" w:rsidTr="00D25798">
        <w:trPr>
          <w:trHeight w:val="20"/>
          <w:jc w:val="center"/>
        </w:trPr>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光纤类型</w:t>
            </w:r>
          </w:p>
        </w:tc>
        <w:tc>
          <w:tcPr>
            <w:tcW w:w="1065" w:type="pct"/>
            <w:gridSpan w:val="3"/>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B1.1</w:t>
            </w:r>
          </w:p>
        </w:tc>
        <w:tc>
          <w:tcPr>
            <w:tcW w:w="1424" w:type="pct"/>
            <w:gridSpan w:val="4"/>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B1.3</w:t>
            </w:r>
          </w:p>
        </w:tc>
        <w:tc>
          <w:tcPr>
            <w:tcW w:w="713" w:type="pct"/>
            <w:gridSpan w:val="2"/>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B4</w:t>
            </w:r>
          </w:p>
        </w:tc>
        <w:tc>
          <w:tcPr>
            <w:tcW w:w="672" w:type="pct"/>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包层</w:t>
            </w:r>
            <w:r>
              <w:rPr>
                <w:rFonts w:ascii="Times New Roman" w:hAnsi="Times New Roman"/>
                <w:color w:val="000000"/>
                <w:kern w:val="0"/>
                <w:sz w:val="22"/>
              </w:rPr>
              <w:t>/</w:t>
            </w:r>
            <w:r>
              <w:rPr>
                <w:rFonts w:ascii="Times New Roman" w:hAnsi="Times New Roman"/>
                <w:color w:val="000000"/>
                <w:kern w:val="0"/>
                <w:sz w:val="22"/>
              </w:rPr>
              <w:t>涂覆层同心度偏差</w:t>
            </w:r>
          </w:p>
        </w:tc>
      </w:tr>
      <w:tr w:rsidR="00B67D89" w:rsidTr="00D25798">
        <w:trPr>
          <w:trHeight w:val="20"/>
          <w:jc w:val="center"/>
        </w:trPr>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使用波长</w:t>
            </w:r>
            <w:r>
              <w:rPr>
                <w:rFonts w:ascii="Times New Roman" w:hAnsi="Times New Roman"/>
                <w:color w:val="000000"/>
                <w:kern w:val="0"/>
                <w:sz w:val="22"/>
              </w:rPr>
              <w:t>/nm</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1310</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1550</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1625</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1310</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λy</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1550</w:t>
            </w:r>
          </w:p>
        </w:tc>
        <w:tc>
          <w:tcPr>
            <w:tcW w:w="359"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1625</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1550</w:t>
            </w:r>
          </w:p>
        </w:tc>
        <w:tc>
          <w:tcPr>
            <w:tcW w:w="358"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1625</w:t>
            </w:r>
          </w:p>
        </w:tc>
        <w:tc>
          <w:tcPr>
            <w:tcW w:w="672"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μm</w:t>
            </w:r>
          </w:p>
        </w:tc>
      </w:tr>
      <w:tr w:rsidR="00B67D89" w:rsidTr="00D25798">
        <w:trPr>
          <w:trHeight w:val="20"/>
          <w:jc w:val="center"/>
        </w:trPr>
        <w:tc>
          <w:tcPr>
            <w:tcW w:w="788"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衰减系数（最大值）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dB/km</w:t>
            </w:r>
            <w:r>
              <w:rPr>
                <w:rFonts w:ascii="Times New Roman" w:hAnsi="Times New Roman"/>
                <w:color w:val="000000"/>
                <w:kern w:val="0"/>
                <w:sz w:val="22"/>
              </w:rPr>
              <w:t>）</w:t>
            </w:r>
          </w:p>
        </w:tc>
        <w:tc>
          <w:tcPr>
            <w:tcW w:w="338"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级</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0.36</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0.22</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0.36</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0.36</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0.36</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0.22</w:t>
            </w:r>
          </w:p>
        </w:tc>
        <w:tc>
          <w:tcPr>
            <w:tcW w:w="359"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0.36</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0.22</w:t>
            </w:r>
          </w:p>
        </w:tc>
        <w:tc>
          <w:tcPr>
            <w:tcW w:w="358"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0.36</w:t>
            </w:r>
          </w:p>
        </w:tc>
        <w:tc>
          <w:tcPr>
            <w:tcW w:w="672"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 xml:space="preserve">　</w:t>
            </w:r>
          </w:p>
        </w:tc>
      </w:tr>
      <w:tr w:rsidR="00B67D89" w:rsidTr="00D25798">
        <w:trPr>
          <w:trHeight w:val="20"/>
          <w:jc w:val="center"/>
        </w:trPr>
        <w:tc>
          <w:tcPr>
            <w:tcW w:w="788"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338"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级</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0.4</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0.25</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0.4</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0.4</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0.4</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0.25</w:t>
            </w:r>
          </w:p>
        </w:tc>
        <w:tc>
          <w:tcPr>
            <w:tcW w:w="359"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0.4</w:t>
            </w:r>
          </w:p>
        </w:tc>
        <w:tc>
          <w:tcPr>
            <w:tcW w:w="355"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0.25</w:t>
            </w:r>
          </w:p>
        </w:tc>
        <w:tc>
          <w:tcPr>
            <w:tcW w:w="358" w:type="pct"/>
            <w:tcBorders>
              <w:top w:val="nil"/>
              <w:left w:val="nil"/>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0.4</w:t>
            </w:r>
          </w:p>
        </w:tc>
        <w:tc>
          <w:tcPr>
            <w:tcW w:w="672" w:type="pc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≤12.5</w:t>
            </w:r>
          </w:p>
        </w:tc>
      </w:tr>
      <w:tr w:rsidR="00B67D89" w:rsidTr="00D25798">
        <w:trPr>
          <w:trHeight w:val="20"/>
          <w:jc w:val="center"/>
        </w:trPr>
        <w:tc>
          <w:tcPr>
            <w:tcW w:w="432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注</w:t>
            </w:r>
            <w:r>
              <w:rPr>
                <w:rFonts w:ascii="Times New Roman" w:hAnsi="Times New Roman"/>
                <w:color w:val="000000"/>
                <w:kern w:val="0"/>
                <w:sz w:val="22"/>
              </w:rPr>
              <w:t>1</w:t>
            </w:r>
            <w:r>
              <w:rPr>
                <w:rFonts w:ascii="Times New Roman" w:hAnsi="Times New Roman"/>
                <w:color w:val="000000"/>
                <w:kern w:val="0"/>
                <w:sz w:val="22"/>
              </w:rPr>
              <w:t>：</w:t>
            </w:r>
            <w:r>
              <w:rPr>
                <w:rFonts w:ascii="Times New Roman" w:hAnsi="Times New Roman"/>
                <w:color w:val="000000"/>
                <w:kern w:val="0"/>
                <w:sz w:val="22"/>
              </w:rPr>
              <w:t>1625nm</w:t>
            </w:r>
            <w:r>
              <w:rPr>
                <w:rFonts w:ascii="Times New Roman" w:hAnsi="Times New Roman"/>
                <w:color w:val="000000"/>
                <w:kern w:val="0"/>
                <w:sz w:val="22"/>
              </w:rPr>
              <w:t>波长下的规定值为</w:t>
            </w:r>
            <w:proofErr w:type="gramStart"/>
            <w:r>
              <w:rPr>
                <w:rFonts w:ascii="Times New Roman" w:hAnsi="Times New Roman"/>
                <w:color w:val="000000"/>
                <w:kern w:val="0"/>
                <w:sz w:val="22"/>
              </w:rPr>
              <w:t>暂定值</w:t>
            </w:r>
            <w:proofErr w:type="gramEnd"/>
          </w:p>
        </w:tc>
        <w:tc>
          <w:tcPr>
            <w:tcW w:w="672" w:type="pct"/>
            <w:vMerge w:val="restart"/>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0"/>
          <w:jc w:val="center"/>
        </w:trPr>
        <w:tc>
          <w:tcPr>
            <w:tcW w:w="4328"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注</w:t>
            </w:r>
            <w:r>
              <w:rPr>
                <w:rFonts w:ascii="Times New Roman" w:hAnsi="Times New Roman"/>
                <w:color w:val="000000"/>
                <w:kern w:val="0"/>
                <w:sz w:val="22"/>
              </w:rPr>
              <w:t>2</w:t>
            </w:r>
            <w:r>
              <w:rPr>
                <w:rFonts w:ascii="Times New Roman" w:hAnsi="Times New Roman"/>
                <w:color w:val="000000"/>
                <w:kern w:val="0"/>
                <w:sz w:val="22"/>
              </w:rPr>
              <w:t>：</w:t>
            </w:r>
            <w:r>
              <w:rPr>
                <w:rFonts w:ascii="Times New Roman" w:hAnsi="Times New Roman"/>
                <w:color w:val="000000"/>
                <w:kern w:val="0"/>
                <w:sz w:val="22"/>
              </w:rPr>
              <w:t>1383nm≤λy ≤1480 nm.</w:t>
            </w:r>
            <w:r>
              <w:rPr>
                <w:rFonts w:ascii="Times New Roman" w:hAnsi="Times New Roman"/>
                <w:color w:val="000000"/>
                <w:kern w:val="0"/>
                <w:sz w:val="22"/>
              </w:rPr>
              <w:t>。当</w:t>
            </w:r>
            <w:r>
              <w:rPr>
                <w:rFonts w:ascii="Times New Roman" w:hAnsi="Times New Roman"/>
                <w:color w:val="000000"/>
                <w:kern w:val="0"/>
                <w:sz w:val="22"/>
              </w:rPr>
              <w:t>λy=1383nm</w:t>
            </w:r>
            <w:r>
              <w:rPr>
                <w:rFonts w:ascii="Times New Roman" w:hAnsi="Times New Roman"/>
                <w:color w:val="000000"/>
                <w:kern w:val="0"/>
                <w:sz w:val="22"/>
              </w:rPr>
              <w:t>时，在整个波长</w:t>
            </w:r>
            <w:proofErr w:type="gramStart"/>
            <w:r>
              <w:rPr>
                <w:rFonts w:ascii="Times New Roman" w:hAnsi="Times New Roman"/>
                <w:color w:val="000000"/>
                <w:kern w:val="0"/>
                <w:sz w:val="22"/>
              </w:rPr>
              <w:t>扩展区</w:t>
            </w:r>
            <w:proofErr w:type="gramEnd"/>
            <w:r>
              <w:rPr>
                <w:rFonts w:ascii="Times New Roman" w:hAnsi="Times New Roman"/>
                <w:color w:val="000000"/>
                <w:kern w:val="0"/>
                <w:sz w:val="22"/>
              </w:rPr>
              <w:t>都可使用；当</w:t>
            </w:r>
            <w:r>
              <w:rPr>
                <w:rFonts w:ascii="Times New Roman" w:hAnsi="Times New Roman"/>
                <w:color w:val="000000"/>
                <w:kern w:val="0"/>
                <w:sz w:val="22"/>
              </w:rPr>
              <w:t>λy</w:t>
            </w:r>
            <w:r>
              <w:rPr>
                <w:rFonts w:ascii="Times New Roman" w:hAnsi="Times New Roman"/>
                <w:color w:val="000000"/>
                <w:kern w:val="0"/>
                <w:sz w:val="22"/>
              </w:rPr>
              <w:t>＞</w:t>
            </w:r>
            <w:r>
              <w:rPr>
                <w:rFonts w:ascii="Times New Roman" w:hAnsi="Times New Roman"/>
                <w:color w:val="000000"/>
                <w:kern w:val="0"/>
                <w:sz w:val="22"/>
              </w:rPr>
              <w:t>1383nm</w:t>
            </w:r>
            <w:r>
              <w:rPr>
                <w:rFonts w:ascii="Times New Roman" w:hAnsi="Times New Roman"/>
                <w:color w:val="000000"/>
                <w:kern w:val="0"/>
                <w:sz w:val="22"/>
              </w:rPr>
              <w:t>时，波长扩展区内大于</w:t>
            </w:r>
            <w:r>
              <w:rPr>
                <w:rFonts w:ascii="Times New Roman" w:hAnsi="Times New Roman"/>
                <w:color w:val="000000"/>
                <w:kern w:val="0"/>
                <w:sz w:val="22"/>
              </w:rPr>
              <w:t>λy</w:t>
            </w:r>
            <w:r>
              <w:rPr>
                <w:rFonts w:ascii="Times New Roman" w:hAnsi="Times New Roman"/>
                <w:color w:val="000000"/>
                <w:kern w:val="0"/>
                <w:sz w:val="22"/>
              </w:rPr>
              <w:t>的波长可以使用。</w:t>
            </w:r>
          </w:p>
        </w:tc>
        <w:tc>
          <w:tcPr>
            <w:tcW w:w="672"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0"/>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jc w:val="center"/>
              <w:rPr>
                <w:rFonts w:ascii="Times New Roman" w:hAnsi="Times New Roman"/>
                <w:color w:val="000000"/>
                <w:kern w:val="0"/>
                <w:sz w:val="22"/>
              </w:rPr>
            </w:pPr>
            <w:r>
              <w:rPr>
                <w:rFonts w:ascii="Times New Roman" w:hAnsi="Times New Roman"/>
                <w:color w:val="000000"/>
                <w:kern w:val="0"/>
                <w:sz w:val="22"/>
              </w:rPr>
              <w:t>注：</w:t>
            </w:r>
            <w:r>
              <w:rPr>
                <w:rFonts w:ascii="Times New Roman" w:hAnsi="Times New Roman"/>
                <w:color w:val="000000"/>
                <w:kern w:val="0"/>
                <w:sz w:val="22"/>
              </w:rPr>
              <w:t>B1.1</w:t>
            </w:r>
            <w:r>
              <w:rPr>
                <w:rFonts w:ascii="Times New Roman" w:hAnsi="Times New Roman"/>
                <w:color w:val="000000"/>
                <w:kern w:val="0"/>
                <w:sz w:val="22"/>
              </w:rPr>
              <w:t>和</w:t>
            </w:r>
            <w:r>
              <w:rPr>
                <w:rFonts w:ascii="Times New Roman" w:hAnsi="Times New Roman"/>
                <w:color w:val="000000"/>
                <w:kern w:val="0"/>
                <w:sz w:val="22"/>
              </w:rPr>
              <w:t>B1.3</w:t>
            </w:r>
            <w:r>
              <w:rPr>
                <w:rFonts w:ascii="Times New Roman" w:hAnsi="Times New Roman"/>
                <w:color w:val="000000"/>
                <w:kern w:val="0"/>
                <w:sz w:val="22"/>
              </w:rPr>
              <w:t>类光纤模场直径为</w:t>
            </w:r>
            <w:r>
              <w:rPr>
                <w:rFonts w:ascii="Times New Roman" w:hAnsi="Times New Roman"/>
                <w:color w:val="000000"/>
                <w:kern w:val="0"/>
                <w:sz w:val="22"/>
              </w:rPr>
              <w:t>1310nm</w:t>
            </w:r>
            <w:r>
              <w:rPr>
                <w:rFonts w:ascii="Times New Roman" w:hAnsi="Times New Roman"/>
                <w:color w:val="000000"/>
                <w:kern w:val="0"/>
                <w:sz w:val="22"/>
              </w:rPr>
              <w:t>波长下的值，</w:t>
            </w:r>
            <w:r>
              <w:rPr>
                <w:rFonts w:ascii="Times New Roman" w:hAnsi="Times New Roman"/>
                <w:color w:val="000000"/>
                <w:kern w:val="0"/>
                <w:sz w:val="22"/>
              </w:rPr>
              <w:t>B4</w:t>
            </w:r>
            <w:r>
              <w:rPr>
                <w:rFonts w:ascii="Times New Roman" w:hAnsi="Times New Roman"/>
                <w:color w:val="000000"/>
                <w:kern w:val="0"/>
                <w:sz w:val="22"/>
              </w:rPr>
              <w:t>类光纤模场直径为</w:t>
            </w:r>
            <w:r>
              <w:rPr>
                <w:rFonts w:ascii="Times New Roman" w:hAnsi="Times New Roman"/>
                <w:color w:val="000000"/>
                <w:kern w:val="0"/>
                <w:sz w:val="22"/>
              </w:rPr>
              <w:t>1550nm</w:t>
            </w:r>
            <w:r>
              <w:rPr>
                <w:rFonts w:ascii="Times New Roman" w:hAnsi="Times New Roman"/>
                <w:color w:val="000000"/>
                <w:kern w:val="0"/>
                <w:sz w:val="22"/>
              </w:rPr>
              <w:t>波长下的值</w:t>
            </w:r>
          </w:p>
        </w:tc>
      </w:tr>
    </w:tbl>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本工程中选用</w:t>
      </w:r>
      <w:r>
        <w:rPr>
          <w:rFonts w:ascii="Times New Roman" w:hAnsi="Times New Roman"/>
          <w:sz w:val="22"/>
        </w:rPr>
        <w:t>B1.1</w:t>
      </w:r>
      <w:r>
        <w:rPr>
          <w:rFonts w:ascii="Times New Roman" w:hAnsi="Times New Roman"/>
          <w:sz w:val="22"/>
        </w:rPr>
        <w:t>非色散位移单模光纤，采用</w:t>
      </w:r>
      <w:r>
        <w:rPr>
          <w:rFonts w:ascii="Times New Roman" w:hAnsi="Times New Roman"/>
          <w:sz w:val="22"/>
        </w:rPr>
        <w:t>GYTA</w:t>
      </w:r>
      <w:r>
        <w:rPr>
          <w:rFonts w:ascii="Times New Roman" w:hAnsi="Times New Roman"/>
          <w:sz w:val="22"/>
        </w:rPr>
        <w:t>型光缆。</w:t>
      </w:r>
    </w:p>
    <w:p w:rsidR="00B67D89" w:rsidRDefault="00B67D89" w:rsidP="00B67D89">
      <w:pPr>
        <w:spacing w:line="288" w:lineRule="auto"/>
        <w:ind w:firstLineChars="200" w:firstLine="440"/>
        <w:rPr>
          <w:sz w:val="22"/>
        </w:rPr>
      </w:pPr>
      <w:r>
        <w:rPr>
          <w:rFonts w:hint="eastAsia"/>
          <w:sz w:val="22"/>
        </w:rPr>
        <w:t>④光缆机械性能</w:t>
      </w:r>
    </w:p>
    <w:p w:rsidR="00B67D89" w:rsidRDefault="00B67D89" w:rsidP="00B67D89">
      <w:pPr>
        <w:spacing w:line="288" w:lineRule="auto"/>
        <w:ind w:firstLineChars="200" w:firstLine="440"/>
        <w:rPr>
          <w:sz w:val="22"/>
        </w:rPr>
      </w:pPr>
      <w:r>
        <w:rPr>
          <w:rFonts w:hint="eastAsia"/>
          <w:sz w:val="22"/>
        </w:rPr>
        <w:t>a</w:t>
      </w:r>
      <w:r>
        <w:rPr>
          <w:rFonts w:hint="eastAsia"/>
          <w:sz w:val="22"/>
        </w:rPr>
        <w:t>、拉伸性能</w:t>
      </w:r>
    </w:p>
    <w:p w:rsidR="00B67D89" w:rsidRDefault="00B67D89" w:rsidP="00B67D89">
      <w:pPr>
        <w:spacing w:line="288" w:lineRule="auto"/>
        <w:ind w:firstLineChars="200" w:firstLine="440"/>
        <w:rPr>
          <w:sz w:val="22"/>
        </w:rPr>
      </w:pPr>
      <w:r>
        <w:rPr>
          <w:rFonts w:hint="eastAsia"/>
          <w:sz w:val="22"/>
        </w:rPr>
        <w:t>光缆的允许拉伸力应符合下表规定：</w:t>
      </w:r>
    </w:p>
    <w:tbl>
      <w:tblPr>
        <w:tblW w:w="5000" w:type="pct"/>
        <w:jc w:val="center"/>
        <w:tblLook w:val="04A0" w:firstRow="1" w:lastRow="0" w:firstColumn="1" w:lastColumn="0" w:noHBand="0" w:noVBand="1"/>
      </w:tblPr>
      <w:tblGrid>
        <w:gridCol w:w="1549"/>
        <w:gridCol w:w="1281"/>
        <w:gridCol w:w="958"/>
        <w:gridCol w:w="1256"/>
        <w:gridCol w:w="1338"/>
        <w:gridCol w:w="1498"/>
        <w:gridCol w:w="1975"/>
      </w:tblGrid>
      <w:tr w:rsidR="00B67D89" w:rsidTr="00D25798">
        <w:trPr>
          <w:trHeight w:val="20"/>
          <w:jc w:val="center"/>
        </w:trPr>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敷设方式</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加强级别</w:t>
            </w:r>
          </w:p>
        </w:tc>
        <w:tc>
          <w:tcPr>
            <w:tcW w:w="1802" w:type="pct"/>
            <w:gridSpan w:val="3"/>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允许拉伸最小值</w:t>
            </w:r>
          </w:p>
        </w:tc>
        <w:tc>
          <w:tcPr>
            <w:tcW w:w="1762" w:type="pct"/>
            <w:gridSpan w:val="2"/>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允许压扁最小值</w:t>
            </w:r>
          </w:p>
        </w:tc>
      </w:tr>
      <w:tr w:rsidR="00B67D89" w:rsidTr="00D25798">
        <w:trPr>
          <w:trHeight w:val="20"/>
          <w:jc w:val="center"/>
        </w:trPr>
        <w:tc>
          <w:tcPr>
            <w:tcW w:w="786" w:type="pct"/>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FST/G</w:t>
            </w:r>
          </w:p>
        </w:tc>
        <w:tc>
          <w:tcPr>
            <w:tcW w:w="637"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FST</w:t>
            </w:r>
          </w:p>
        </w:tc>
        <w:tc>
          <w:tcPr>
            <w:tcW w:w="679"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FLT</w:t>
            </w:r>
          </w:p>
        </w:tc>
        <w:tc>
          <w:tcPr>
            <w:tcW w:w="760"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FSC</w:t>
            </w:r>
          </w:p>
        </w:tc>
        <w:tc>
          <w:tcPr>
            <w:tcW w:w="1002"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FLC</w:t>
            </w:r>
          </w:p>
        </w:tc>
      </w:tr>
      <w:tr w:rsidR="00B67D89" w:rsidTr="00D25798">
        <w:trPr>
          <w:trHeight w:val="20"/>
          <w:jc w:val="center"/>
        </w:trPr>
        <w:tc>
          <w:tcPr>
            <w:tcW w:w="786" w:type="pct"/>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486"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637"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N</w:t>
            </w:r>
          </w:p>
        </w:tc>
        <w:tc>
          <w:tcPr>
            <w:tcW w:w="679"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N</w:t>
            </w:r>
          </w:p>
        </w:tc>
        <w:tc>
          <w:tcPr>
            <w:tcW w:w="760"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N</w:t>
            </w:r>
          </w:p>
        </w:tc>
        <w:tc>
          <w:tcPr>
            <w:tcW w:w="1002"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N</w:t>
            </w:r>
          </w:p>
        </w:tc>
      </w:tr>
      <w:tr w:rsidR="00B67D89" w:rsidTr="00D25798">
        <w:trPr>
          <w:trHeight w:val="20"/>
          <w:jc w:val="center"/>
        </w:trPr>
        <w:tc>
          <w:tcPr>
            <w:tcW w:w="786" w:type="pc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管道</w:t>
            </w:r>
          </w:p>
        </w:tc>
        <w:tc>
          <w:tcPr>
            <w:tcW w:w="650"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宋体" w:hAnsi="宋体" w:cs="宋体" w:hint="eastAsia"/>
                <w:color w:val="000000"/>
                <w:kern w:val="0"/>
                <w:sz w:val="22"/>
              </w:rPr>
              <w:t>Ⅰ</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0.8</w:t>
            </w:r>
          </w:p>
        </w:tc>
        <w:tc>
          <w:tcPr>
            <w:tcW w:w="637"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1500</w:t>
            </w:r>
          </w:p>
        </w:tc>
        <w:tc>
          <w:tcPr>
            <w:tcW w:w="679"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600</w:t>
            </w:r>
          </w:p>
        </w:tc>
        <w:tc>
          <w:tcPr>
            <w:tcW w:w="760"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1000</w:t>
            </w:r>
          </w:p>
        </w:tc>
        <w:tc>
          <w:tcPr>
            <w:tcW w:w="1002" w:type="pct"/>
            <w:vMerge w:val="restar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300</w:t>
            </w:r>
          </w:p>
        </w:tc>
      </w:tr>
      <w:tr w:rsidR="00B67D89" w:rsidTr="00D25798">
        <w:trPr>
          <w:trHeight w:val="20"/>
          <w:jc w:val="center"/>
        </w:trPr>
        <w:tc>
          <w:tcPr>
            <w:tcW w:w="786" w:type="pc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非自承架空</w:t>
            </w:r>
          </w:p>
        </w:tc>
        <w:tc>
          <w:tcPr>
            <w:tcW w:w="650"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486"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637"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679"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760"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c>
          <w:tcPr>
            <w:tcW w:w="1002" w:type="pct"/>
            <w:vMerge/>
            <w:tcBorders>
              <w:top w:val="nil"/>
              <w:left w:val="single" w:sz="4" w:space="0" w:color="auto"/>
              <w:bottom w:val="single" w:sz="4" w:space="0" w:color="auto"/>
              <w:right w:val="single" w:sz="4" w:space="0" w:color="auto"/>
            </w:tcBorders>
            <w:vAlign w:val="center"/>
          </w:tcPr>
          <w:p w:rsidR="00B67D89" w:rsidRDefault="00B67D89" w:rsidP="00D25798">
            <w:pPr>
              <w:jc w:val="left"/>
              <w:rPr>
                <w:rFonts w:ascii="Times New Roman" w:hAnsi="Times New Roman"/>
                <w:color w:val="000000"/>
                <w:kern w:val="0"/>
                <w:sz w:val="22"/>
              </w:rPr>
            </w:pPr>
          </w:p>
        </w:tc>
      </w:tr>
      <w:tr w:rsidR="00B67D89" w:rsidTr="00D25798">
        <w:trPr>
          <w:trHeight w:val="20"/>
          <w:jc w:val="center"/>
        </w:trPr>
        <w:tc>
          <w:tcPr>
            <w:tcW w:w="786" w:type="pc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直埋</w:t>
            </w:r>
          </w:p>
        </w:tc>
        <w:tc>
          <w:tcPr>
            <w:tcW w:w="650"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宋体" w:hAnsi="宋体" w:cs="宋体" w:hint="eastAsia"/>
                <w:color w:val="000000"/>
                <w:kern w:val="0"/>
                <w:sz w:val="22"/>
              </w:rPr>
              <w:t>Ⅰ</w:t>
            </w:r>
          </w:p>
        </w:tc>
        <w:tc>
          <w:tcPr>
            <w:tcW w:w="486"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w:t>
            </w:r>
          </w:p>
        </w:tc>
        <w:tc>
          <w:tcPr>
            <w:tcW w:w="637"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3000</w:t>
            </w:r>
          </w:p>
        </w:tc>
        <w:tc>
          <w:tcPr>
            <w:tcW w:w="679"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1000</w:t>
            </w:r>
          </w:p>
        </w:tc>
        <w:tc>
          <w:tcPr>
            <w:tcW w:w="760"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3000</w:t>
            </w:r>
          </w:p>
        </w:tc>
        <w:tc>
          <w:tcPr>
            <w:tcW w:w="1002"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1000</w:t>
            </w:r>
          </w:p>
        </w:tc>
      </w:tr>
      <w:tr w:rsidR="00B67D89" w:rsidTr="00D25798">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注</w:t>
            </w:r>
            <w:r>
              <w:rPr>
                <w:rFonts w:ascii="Times New Roman" w:hAnsi="Times New Roman"/>
                <w:color w:val="000000"/>
                <w:kern w:val="0"/>
                <w:sz w:val="22"/>
              </w:rPr>
              <w:t>1</w:t>
            </w:r>
            <w:r>
              <w:rPr>
                <w:rFonts w:ascii="Times New Roman" w:hAnsi="Times New Roman"/>
                <w:color w:val="000000"/>
                <w:kern w:val="0"/>
                <w:sz w:val="22"/>
              </w:rPr>
              <w:t>：</w:t>
            </w:r>
            <w:r>
              <w:rPr>
                <w:rFonts w:ascii="Times New Roman" w:hAnsi="Times New Roman"/>
                <w:color w:val="000000"/>
                <w:kern w:val="0"/>
                <w:sz w:val="22"/>
              </w:rPr>
              <w:t>FST</w:t>
            </w:r>
            <w:r>
              <w:rPr>
                <w:rFonts w:ascii="Times New Roman" w:hAnsi="Times New Roman"/>
                <w:color w:val="000000"/>
                <w:kern w:val="0"/>
                <w:sz w:val="22"/>
              </w:rPr>
              <w:t>－短暂拉伸力；</w:t>
            </w:r>
            <w:r>
              <w:rPr>
                <w:rFonts w:ascii="Times New Roman" w:hAnsi="Times New Roman"/>
                <w:color w:val="000000"/>
                <w:kern w:val="0"/>
                <w:sz w:val="22"/>
              </w:rPr>
              <w:t>FLT</w:t>
            </w:r>
            <w:r>
              <w:rPr>
                <w:rFonts w:ascii="Times New Roman" w:hAnsi="Times New Roman"/>
                <w:color w:val="000000"/>
                <w:kern w:val="0"/>
                <w:sz w:val="22"/>
              </w:rPr>
              <w:t>－长期拉伸力；</w:t>
            </w:r>
            <w:r>
              <w:rPr>
                <w:rFonts w:ascii="Times New Roman" w:hAnsi="Times New Roman"/>
                <w:color w:val="000000"/>
                <w:kern w:val="0"/>
                <w:sz w:val="22"/>
              </w:rPr>
              <w:t>G</w:t>
            </w:r>
            <w:r>
              <w:rPr>
                <w:rFonts w:ascii="Times New Roman" w:hAnsi="Times New Roman"/>
                <w:color w:val="000000"/>
                <w:kern w:val="0"/>
                <w:sz w:val="22"/>
              </w:rPr>
              <w:t>－</w:t>
            </w:r>
            <w:r>
              <w:rPr>
                <w:rFonts w:ascii="Times New Roman" w:hAnsi="Times New Roman"/>
                <w:color w:val="000000"/>
                <w:kern w:val="0"/>
                <w:sz w:val="22"/>
              </w:rPr>
              <w:t>1km</w:t>
            </w:r>
            <w:r>
              <w:rPr>
                <w:rFonts w:ascii="Times New Roman" w:hAnsi="Times New Roman"/>
                <w:color w:val="000000"/>
                <w:kern w:val="0"/>
                <w:sz w:val="22"/>
              </w:rPr>
              <w:t>光缆的重量（单位为</w:t>
            </w:r>
            <w:r>
              <w:rPr>
                <w:rFonts w:ascii="Times New Roman" w:hAnsi="Times New Roman"/>
                <w:color w:val="000000"/>
                <w:kern w:val="0"/>
                <w:sz w:val="22"/>
              </w:rPr>
              <w:t>N</w:t>
            </w:r>
            <w:r>
              <w:rPr>
                <w:rFonts w:ascii="Times New Roman" w:hAnsi="Times New Roman"/>
                <w:color w:val="000000"/>
                <w:kern w:val="0"/>
                <w:sz w:val="22"/>
              </w:rPr>
              <w:t>）；</w:t>
            </w:r>
            <w:r>
              <w:rPr>
                <w:rFonts w:ascii="Times New Roman" w:hAnsi="Times New Roman"/>
                <w:color w:val="000000"/>
                <w:kern w:val="0"/>
                <w:sz w:val="22"/>
              </w:rPr>
              <w:t>FSC</w:t>
            </w:r>
            <w:r>
              <w:rPr>
                <w:rFonts w:ascii="Times New Roman" w:hAnsi="Times New Roman"/>
                <w:color w:val="000000"/>
                <w:kern w:val="0"/>
                <w:sz w:val="22"/>
              </w:rPr>
              <w:t>－短暂</w:t>
            </w:r>
            <w:r>
              <w:rPr>
                <w:rFonts w:ascii="Times New Roman" w:hAnsi="Times New Roman"/>
                <w:color w:val="000000"/>
                <w:kern w:val="0"/>
                <w:sz w:val="22"/>
              </w:rPr>
              <w:t xml:space="preserve"> </w:t>
            </w:r>
            <w:r>
              <w:rPr>
                <w:rFonts w:ascii="Times New Roman" w:hAnsi="Times New Roman"/>
                <w:color w:val="000000"/>
                <w:kern w:val="0"/>
                <w:sz w:val="22"/>
              </w:rPr>
              <w:t>压扁力；</w:t>
            </w:r>
            <w:r>
              <w:rPr>
                <w:rFonts w:ascii="Times New Roman" w:hAnsi="Times New Roman"/>
                <w:color w:val="000000"/>
                <w:kern w:val="0"/>
                <w:sz w:val="22"/>
              </w:rPr>
              <w:t>FLC</w:t>
            </w:r>
            <w:r>
              <w:rPr>
                <w:rFonts w:ascii="Times New Roman" w:hAnsi="Times New Roman"/>
                <w:color w:val="000000"/>
                <w:kern w:val="0"/>
                <w:sz w:val="22"/>
              </w:rPr>
              <w:t>－长期压扁力。、</w:t>
            </w:r>
          </w:p>
        </w:tc>
      </w:tr>
      <w:tr w:rsidR="00B67D89" w:rsidTr="00D25798">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注</w:t>
            </w:r>
            <w:r>
              <w:rPr>
                <w:rFonts w:ascii="Times New Roman" w:hAnsi="Times New Roman"/>
                <w:color w:val="000000"/>
                <w:kern w:val="0"/>
                <w:sz w:val="22"/>
              </w:rPr>
              <w:t>2</w:t>
            </w:r>
            <w:r>
              <w:rPr>
                <w:rFonts w:ascii="Times New Roman" w:hAnsi="Times New Roman"/>
                <w:color w:val="000000"/>
                <w:kern w:val="0"/>
                <w:sz w:val="22"/>
              </w:rPr>
              <w:t>：槽道和电缆沟等敷设方式的要求与管道相同。</w:t>
            </w:r>
          </w:p>
        </w:tc>
      </w:tr>
    </w:tbl>
    <w:p w:rsidR="00B67D89" w:rsidRDefault="00B67D89" w:rsidP="00B67D89">
      <w:pPr>
        <w:spacing w:line="288" w:lineRule="auto"/>
        <w:ind w:firstLineChars="200" w:firstLine="440"/>
        <w:rPr>
          <w:sz w:val="22"/>
        </w:rPr>
      </w:pPr>
      <w:r>
        <w:rPr>
          <w:rFonts w:hint="eastAsia"/>
          <w:sz w:val="22"/>
        </w:rPr>
        <w:t>b</w:t>
      </w:r>
      <w:r>
        <w:rPr>
          <w:rFonts w:hint="eastAsia"/>
          <w:sz w:val="22"/>
        </w:rPr>
        <w:t>、允许弯曲半径</w:t>
      </w:r>
    </w:p>
    <w:p w:rsidR="00B67D89" w:rsidRDefault="00B67D89" w:rsidP="00B67D89">
      <w:pPr>
        <w:spacing w:line="288" w:lineRule="auto"/>
        <w:ind w:firstLineChars="200" w:firstLine="440"/>
        <w:rPr>
          <w:sz w:val="22"/>
        </w:rPr>
      </w:pPr>
      <w:r>
        <w:rPr>
          <w:rFonts w:hint="eastAsia"/>
          <w:sz w:val="22"/>
        </w:rPr>
        <w:t>光缆的允许弯曲最小半径应符合下表规定：</w:t>
      </w:r>
    </w:p>
    <w:tbl>
      <w:tblPr>
        <w:tblW w:w="5285" w:type="pct"/>
        <w:tblLook w:val="04A0" w:firstRow="1" w:lastRow="0" w:firstColumn="1" w:lastColumn="0" w:noHBand="0" w:noVBand="1"/>
      </w:tblPr>
      <w:tblGrid>
        <w:gridCol w:w="3269"/>
        <w:gridCol w:w="1477"/>
        <w:gridCol w:w="2971"/>
        <w:gridCol w:w="2700"/>
      </w:tblGrid>
      <w:tr w:rsidR="00B67D89" w:rsidTr="00D2579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护套型式</w:t>
            </w:r>
          </w:p>
        </w:tc>
        <w:tc>
          <w:tcPr>
            <w:tcW w:w="2135" w:type="pct"/>
            <w:gridSpan w:val="2"/>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Y</w:t>
            </w:r>
            <w:r>
              <w:rPr>
                <w:rFonts w:ascii="Times New Roman" w:hAnsi="Times New Roman"/>
                <w:color w:val="000000"/>
                <w:kern w:val="0"/>
                <w:sz w:val="22"/>
              </w:rPr>
              <w:t>型、</w:t>
            </w:r>
            <w:r>
              <w:rPr>
                <w:rFonts w:ascii="Times New Roman" w:hAnsi="Times New Roman"/>
                <w:color w:val="000000"/>
                <w:kern w:val="0"/>
                <w:sz w:val="22"/>
              </w:rPr>
              <w:t>A</w:t>
            </w:r>
            <w:r>
              <w:rPr>
                <w:rFonts w:ascii="Times New Roman" w:hAnsi="Times New Roman"/>
                <w:color w:val="000000"/>
                <w:kern w:val="0"/>
                <w:sz w:val="22"/>
              </w:rPr>
              <w:t>型、</w:t>
            </w:r>
            <w:r>
              <w:rPr>
                <w:rFonts w:ascii="Times New Roman" w:hAnsi="Times New Roman"/>
                <w:color w:val="000000"/>
                <w:kern w:val="0"/>
                <w:sz w:val="22"/>
              </w:rPr>
              <w:t>S</w:t>
            </w:r>
            <w:r>
              <w:rPr>
                <w:rFonts w:ascii="Times New Roman" w:hAnsi="Times New Roman"/>
                <w:color w:val="000000"/>
                <w:kern w:val="0"/>
                <w:sz w:val="22"/>
              </w:rPr>
              <w:t>型、</w:t>
            </w:r>
            <w:r>
              <w:rPr>
                <w:rFonts w:ascii="Times New Roman" w:hAnsi="Times New Roman"/>
                <w:color w:val="000000"/>
                <w:kern w:val="0"/>
                <w:sz w:val="22"/>
              </w:rPr>
              <w:t>W</w:t>
            </w:r>
            <w:r>
              <w:rPr>
                <w:rFonts w:ascii="Times New Roman" w:hAnsi="Times New Roman"/>
                <w:color w:val="000000"/>
                <w:kern w:val="0"/>
                <w:sz w:val="22"/>
              </w:rPr>
              <w:t>型</w:t>
            </w:r>
          </w:p>
        </w:tc>
        <w:tc>
          <w:tcPr>
            <w:tcW w:w="1291" w:type="pct"/>
            <w:tcBorders>
              <w:top w:val="single" w:sz="4" w:space="0" w:color="auto"/>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A</w:t>
            </w:r>
            <w:r>
              <w:rPr>
                <w:rFonts w:ascii="Times New Roman" w:hAnsi="Times New Roman"/>
                <w:color w:val="000000"/>
                <w:kern w:val="0"/>
                <w:sz w:val="22"/>
              </w:rPr>
              <w:t>型、</w:t>
            </w:r>
            <w:r>
              <w:rPr>
                <w:rFonts w:ascii="Times New Roman" w:hAnsi="Times New Roman"/>
                <w:color w:val="000000"/>
                <w:kern w:val="0"/>
                <w:sz w:val="22"/>
              </w:rPr>
              <w:t>S</w:t>
            </w:r>
            <w:r>
              <w:rPr>
                <w:rFonts w:ascii="Times New Roman" w:hAnsi="Times New Roman"/>
                <w:color w:val="000000"/>
                <w:kern w:val="0"/>
                <w:sz w:val="22"/>
              </w:rPr>
              <w:t>型、金属护套</w:t>
            </w:r>
          </w:p>
        </w:tc>
      </w:tr>
      <w:tr w:rsidR="00B67D89" w:rsidTr="00D25798">
        <w:trPr>
          <w:trHeight w:val="20"/>
        </w:trPr>
        <w:tc>
          <w:tcPr>
            <w:tcW w:w="1569" w:type="pc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lastRenderedPageBreak/>
              <w:t>外护层型式</w:t>
            </w:r>
          </w:p>
        </w:tc>
        <w:tc>
          <w:tcPr>
            <w:tcW w:w="709"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04</w:t>
            </w:r>
            <w:r>
              <w:rPr>
                <w:rFonts w:ascii="Times New Roman" w:hAnsi="Times New Roman"/>
                <w:color w:val="000000"/>
                <w:kern w:val="0"/>
                <w:sz w:val="22"/>
              </w:rPr>
              <w:t>型</w:t>
            </w:r>
          </w:p>
        </w:tc>
        <w:tc>
          <w:tcPr>
            <w:tcW w:w="1426"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53</w:t>
            </w:r>
            <w:r>
              <w:rPr>
                <w:rFonts w:ascii="Times New Roman" w:hAnsi="Times New Roman"/>
                <w:color w:val="000000"/>
                <w:kern w:val="0"/>
                <w:sz w:val="22"/>
              </w:rPr>
              <w:t>型、</w:t>
            </w:r>
            <w:r>
              <w:rPr>
                <w:rFonts w:ascii="Times New Roman" w:hAnsi="Times New Roman"/>
                <w:color w:val="000000"/>
                <w:kern w:val="0"/>
                <w:sz w:val="22"/>
              </w:rPr>
              <w:t>54</w:t>
            </w:r>
            <w:r>
              <w:rPr>
                <w:rFonts w:ascii="Times New Roman" w:hAnsi="Times New Roman"/>
                <w:color w:val="000000"/>
                <w:kern w:val="0"/>
                <w:sz w:val="22"/>
              </w:rPr>
              <w:t>型、</w:t>
            </w:r>
            <w:r>
              <w:rPr>
                <w:rFonts w:ascii="Times New Roman" w:hAnsi="Times New Roman"/>
                <w:color w:val="000000"/>
                <w:kern w:val="0"/>
                <w:sz w:val="22"/>
              </w:rPr>
              <w:t>33</w:t>
            </w:r>
            <w:r>
              <w:rPr>
                <w:rFonts w:ascii="Times New Roman" w:hAnsi="Times New Roman"/>
                <w:color w:val="000000"/>
                <w:kern w:val="0"/>
                <w:sz w:val="22"/>
              </w:rPr>
              <w:t>型、</w:t>
            </w:r>
            <w:r>
              <w:rPr>
                <w:rFonts w:ascii="Times New Roman" w:hAnsi="Times New Roman"/>
                <w:color w:val="000000"/>
                <w:kern w:val="0"/>
                <w:sz w:val="22"/>
              </w:rPr>
              <w:t>34</w:t>
            </w:r>
            <w:r>
              <w:rPr>
                <w:rFonts w:ascii="Times New Roman" w:hAnsi="Times New Roman"/>
                <w:color w:val="000000"/>
                <w:kern w:val="0"/>
                <w:sz w:val="22"/>
              </w:rPr>
              <w:t>型、</w:t>
            </w:r>
          </w:p>
        </w:tc>
        <w:tc>
          <w:tcPr>
            <w:tcW w:w="1291"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333</w:t>
            </w:r>
            <w:r>
              <w:rPr>
                <w:rFonts w:ascii="Times New Roman" w:hAnsi="Times New Roman"/>
                <w:color w:val="000000"/>
                <w:kern w:val="0"/>
                <w:sz w:val="22"/>
              </w:rPr>
              <w:t>型、</w:t>
            </w:r>
            <w:r>
              <w:rPr>
                <w:rFonts w:ascii="Times New Roman" w:hAnsi="Times New Roman"/>
                <w:color w:val="000000"/>
                <w:kern w:val="0"/>
                <w:sz w:val="22"/>
              </w:rPr>
              <w:t>43</w:t>
            </w:r>
            <w:r>
              <w:rPr>
                <w:rFonts w:ascii="Times New Roman" w:hAnsi="Times New Roman"/>
                <w:color w:val="000000"/>
                <w:kern w:val="0"/>
                <w:sz w:val="22"/>
              </w:rPr>
              <w:t>型</w:t>
            </w:r>
          </w:p>
        </w:tc>
      </w:tr>
      <w:tr w:rsidR="00B67D89" w:rsidTr="00D25798">
        <w:trPr>
          <w:trHeight w:val="20"/>
        </w:trPr>
        <w:tc>
          <w:tcPr>
            <w:tcW w:w="1569" w:type="pc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动态弯曲时（例如安装期间）</w:t>
            </w:r>
          </w:p>
        </w:tc>
        <w:tc>
          <w:tcPr>
            <w:tcW w:w="709"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20D</w:t>
            </w:r>
          </w:p>
        </w:tc>
        <w:tc>
          <w:tcPr>
            <w:tcW w:w="1426"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25D</w:t>
            </w:r>
          </w:p>
        </w:tc>
        <w:tc>
          <w:tcPr>
            <w:tcW w:w="1291"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30D</w:t>
            </w:r>
          </w:p>
        </w:tc>
      </w:tr>
      <w:tr w:rsidR="00B67D89" w:rsidTr="00D25798">
        <w:trPr>
          <w:trHeight w:val="20"/>
        </w:trPr>
        <w:tc>
          <w:tcPr>
            <w:tcW w:w="1569" w:type="pct"/>
            <w:tcBorders>
              <w:top w:val="nil"/>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静态弯曲时</w:t>
            </w:r>
          </w:p>
        </w:tc>
        <w:tc>
          <w:tcPr>
            <w:tcW w:w="709"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10D</w:t>
            </w:r>
          </w:p>
        </w:tc>
        <w:tc>
          <w:tcPr>
            <w:tcW w:w="1426"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12.5D</w:t>
            </w:r>
          </w:p>
        </w:tc>
        <w:tc>
          <w:tcPr>
            <w:tcW w:w="1291" w:type="pct"/>
            <w:tcBorders>
              <w:top w:val="nil"/>
              <w:left w:val="nil"/>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15D</w:t>
            </w:r>
          </w:p>
        </w:tc>
      </w:tr>
      <w:tr w:rsidR="00B67D89" w:rsidTr="00D2579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67D89" w:rsidRDefault="00B67D89" w:rsidP="00D25798">
            <w:pPr>
              <w:rPr>
                <w:rFonts w:ascii="Times New Roman" w:hAnsi="Times New Roman"/>
                <w:color w:val="000000"/>
                <w:kern w:val="0"/>
                <w:sz w:val="22"/>
              </w:rPr>
            </w:pPr>
            <w:r>
              <w:rPr>
                <w:rFonts w:ascii="Times New Roman" w:hAnsi="Times New Roman"/>
                <w:color w:val="000000"/>
                <w:kern w:val="0"/>
                <w:sz w:val="22"/>
              </w:rPr>
              <w:t>注：护套和外护层的系用</w:t>
            </w:r>
            <w:r>
              <w:rPr>
                <w:rFonts w:ascii="Times New Roman" w:hAnsi="Times New Roman"/>
                <w:color w:val="000000"/>
                <w:kern w:val="0"/>
                <w:sz w:val="22"/>
              </w:rPr>
              <w:t>YD/T908</w:t>
            </w:r>
            <w:r>
              <w:rPr>
                <w:rFonts w:ascii="Times New Roman" w:hAnsi="Times New Roman"/>
                <w:color w:val="000000"/>
                <w:kern w:val="0"/>
                <w:sz w:val="22"/>
              </w:rPr>
              <w:t>中的相应代号表示；</w:t>
            </w:r>
            <w:r>
              <w:rPr>
                <w:rFonts w:ascii="Times New Roman" w:hAnsi="Times New Roman"/>
                <w:color w:val="000000"/>
                <w:kern w:val="0"/>
                <w:sz w:val="22"/>
              </w:rPr>
              <w:t>D</w:t>
            </w:r>
            <w:r>
              <w:rPr>
                <w:rFonts w:ascii="Times New Roman" w:hAnsi="Times New Roman"/>
                <w:color w:val="000000"/>
                <w:kern w:val="0"/>
                <w:sz w:val="22"/>
              </w:rPr>
              <w:t>为光缆外径。</w:t>
            </w:r>
          </w:p>
        </w:tc>
      </w:tr>
    </w:tbl>
    <w:p w:rsidR="00B67D89" w:rsidRDefault="00B67D89" w:rsidP="00B67D89">
      <w:pPr>
        <w:spacing w:line="288" w:lineRule="auto"/>
        <w:ind w:firstLineChars="200" w:firstLine="440"/>
        <w:rPr>
          <w:rFonts w:ascii="Times New Roman" w:hAnsi="Times New Roman"/>
          <w:sz w:val="22"/>
        </w:rPr>
      </w:pPr>
      <w:r>
        <w:rPr>
          <w:rFonts w:ascii="宋体" w:hAnsi="宋体" w:cs="宋体" w:hint="eastAsia"/>
          <w:sz w:val="22"/>
        </w:rPr>
        <w:t>⑤</w:t>
      </w:r>
      <w:r>
        <w:rPr>
          <w:rFonts w:ascii="Times New Roman" w:hAnsi="Times New Roman"/>
          <w:sz w:val="22"/>
        </w:rPr>
        <w:t>光纤活动连接器技术指标</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FC/PC</w:t>
      </w:r>
      <w:proofErr w:type="gramStart"/>
      <w:r>
        <w:rPr>
          <w:rFonts w:ascii="Times New Roman" w:hAnsi="Times New Roman"/>
          <w:sz w:val="22"/>
        </w:rPr>
        <w:t>光活动</w:t>
      </w:r>
      <w:proofErr w:type="gramEnd"/>
      <w:r>
        <w:rPr>
          <w:rFonts w:ascii="Times New Roman" w:hAnsi="Times New Roman"/>
          <w:sz w:val="22"/>
        </w:rPr>
        <w:t>连接器插入损耗不大于</w:t>
      </w:r>
      <w:r>
        <w:rPr>
          <w:rFonts w:ascii="Times New Roman" w:hAnsi="Times New Roman"/>
          <w:sz w:val="22"/>
        </w:rPr>
        <w:t>0.5dB</w:t>
      </w:r>
      <w:r>
        <w:rPr>
          <w:rFonts w:ascii="Times New Roman" w:hAnsi="Times New Roman"/>
          <w:sz w:val="22"/>
        </w:rPr>
        <w:t>，回波损耗不小于</w:t>
      </w:r>
      <w:r>
        <w:rPr>
          <w:rFonts w:ascii="Times New Roman" w:hAnsi="Times New Roman"/>
          <w:sz w:val="22"/>
        </w:rPr>
        <w:t>40dB</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）电缆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本工程配电线缆采用铜电缆，规格采用</w:t>
      </w:r>
      <w:r>
        <w:rPr>
          <w:rFonts w:ascii="Times New Roman" w:hAnsi="Times New Roman"/>
          <w:sz w:val="22"/>
        </w:rPr>
        <w:t>YJV 3×4</w:t>
      </w:r>
      <w:r>
        <w:rPr>
          <w:rFonts w:ascii="Times New Roman" w:hAnsi="Times New Roman"/>
          <w:sz w:val="22"/>
        </w:rPr>
        <w:t>、</w:t>
      </w:r>
      <w:r>
        <w:rPr>
          <w:rFonts w:ascii="Times New Roman" w:hAnsi="Times New Roman"/>
          <w:sz w:val="22"/>
        </w:rPr>
        <w:t>YJV 3×6</w:t>
      </w:r>
      <w:r>
        <w:rPr>
          <w:rFonts w:ascii="Times New Roman" w:hAnsi="Times New Roman"/>
          <w:sz w:val="22"/>
        </w:rPr>
        <w:t>、</w:t>
      </w:r>
      <w:r>
        <w:rPr>
          <w:rFonts w:ascii="Times New Roman" w:hAnsi="Times New Roman"/>
          <w:sz w:val="22"/>
        </w:rPr>
        <w:t>YJV 3×10</w:t>
      </w:r>
      <w:r>
        <w:rPr>
          <w:rFonts w:ascii="Times New Roman" w:hAnsi="Times New Roman"/>
          <w:sz w:val="22"/>
        </w:rPr>
        <w:t>、</w:t>
      </w:r>
      <w:r>
        <w:rPr>
          <w:rFonts w:ascii="Times New Roman" w:hAnsi="Times New Roman"/>
          <w:sz w:val="22"/>
        </w:rPr>
        <w:t>RVV 3×2.5</w:t>
      </w:r>
      <w:r>
        <w:rPr>
          <w:rFonts w:ascii="Times New Roman" w:hAnsi="Times New Roman"/>
          <w:sz w:val="22"/>
        </w:rPr>
        <w:t>、</w:t>
      </w:r>
      <w:r>
        <w:rPr>
          <w:rFonts w:ascii="Times New Roman" w:hAnsi="Times New Roman"/>
          <w:sz w:val="22"/>
        </w:rPr>
        <w:t>RVV 2×1.5</w:t>
      </w:r>
      <w:r>
        <w:rPr>
          <w:rFonts w:ascii="Times New Roman" w:hAnsi="Times New Roman"/>
          <w:sz w:val="22"/>
        </w:rPr>
        <w:t>。具体需满足如下技术指标：</w:t>
      </w:r>
    </w:p>
    <w:p w:rsidR="00B67D89" w:rsidRDefault="00B67D89" w:rsidP="00B67D89">
      <w:pPr>
        <w:spacing w:line="288" w:lineRule="auto"/>
        <w:ind w:firstLineChars="200" w:firstLine="440"/>
        <w:rPr>
          <w:rFonts w:ascii="Times New Roman" w:hAnsi="Times New Roman"/>
          <w:sz w:val="22"/>
        </w:rPr>
      </w:pPr>
      <w:r>
        <w:rPr>
          <w:rFonts w:ascii="宋体" w:hAnsi="宋体" w:cs="宋体" w:hint="eastAsia"/>
          <w:sz w:val="22"/>
        </w:rPr>
        <w:t>①</w:t>
      </w:r>
      <w:r>
        <w:rPr>
          <w:rFonts w:ascii="Times New Roman" w:hAnsi="Times New Roman"/>
          <w:sz w:val="22"/>
        </w:rPr>
        <w:t>YJV</w:t>
      </w:r>
      <w:r>
        <w:rPr>
          <w:rFonts w:ascii="Times New Roman" w:hAnsi="Times New Roman"/>
          <w:sz w:val="22"/>
        </w:rPr>
        <w:t>电力电缆：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产品满足</w:t>
      </w:r>
      <w:r>
        <w:rPr>
          <w:rFonts w:ascii="Times New Roman" w:hAnsi="Times New Roman"/>
          <w:sz w:val="22"/>
        </w:rPr>
        <w:t xml:space="preserve"> GB/T12706-2008</w:t>
      </w:r>
      <w:r>
        <w:rPr>
          <w:rFonts w:ascii="Times New Roman" w:hAnsi="Times New Roman"/>
          <w:sz w:val="22"/>
        </w:rPr>
        <w:t>《额定电压</w:t>
      </w:r>
      <w:r>
        <w:rPr>
          <w:rFonts w:ascii="Times New Roman" w:hAnsi="Times New Roman"/>
          <w:sz w:val="22"/>
        </w:rPr>
        <w:t xml:space="preserve"> 1kV</w:t>
      </w:r>
      <w:r>
        <w:rPr>
          <w:rFonts w:ascii="Times New Roman" w:hAnsi="Times New Roman"/>
          <w:sz w:val="22"/>
        </w:rPr>
        <w:t>到</w:t>
      </w:r>
      <w:r>
        <w:rPr>
          <w:rFonts w:ascii="Times New Roman" w:hAnsi="Times New Roman"/>
          <w:sz w:val="22"/>
        </w:rPr>
        <w:t xml:space="preserve"> 35kV </w:t>
      </w:r>
      <w:r>
        <w:rPr>
          <w:rFonts w:ascii="Times New Roman" w:hAnsi="Times New Roman"/>
          <w:sz w:val="22"/>
        </w:rPr>
        <w:t>挤包绝缘电力电缆及附件》以及</w:t>
      </w:r>
      <w:r>
        <w:rPr>
          <w:rFonts w:ascii="Times New Roman" w:hAnsi="Times New Roman"/>
          <w:sz w:val="22"/>
        </w:rPr>
        <w:t xml:space="preserve">GB/T10438-2004 </w:t>
      </w:r>
      <w:r>
        <w:rPr>
          <w:rFonts w:ascii="Times New Roman" w:hAnsi="Times New Roman"/>
          <w:sz w:val="22"/>
        </w:rPr>
        <w:t>《额定电压</w:t>
      </w:r>
      <w:r>
        <w:rPr>
          <w:rFonts w:ascii="Times New Roman" w:hAnsi="Times New Roman"/>
          <w:sz w:val="22"/>
        </w:rPr>
        <w:t>450/750</w:t>
      </w:r>
      <w:r>
        <w:rPr>
          <w:rFonts w:ascii="Times New Roman" w:hAnsi="Times New Roman"/>
          <w:sz w:val="22"/>
        </w:rPr>
        <w:t>以下交联聚氯乙烯绝缘电线和电缆》标准生产</w:t>
      </w:r>
      <w:r>
        <w:rPr>
          <w:rFonts w:ascii="Times New Roman" w:hAnsi="Times New Roman"/>
          <w:sz w:val="22"/>
        </w:rPr>
        <w:t xml:space="preserve"> 0.6/1kV</w:t>
      </w:r>
      <w:r>
        <w:rPr>
          <w:rFonts w:ascii="Times New Roman" w:hAnsi="Times New Roman"/>
          <w:sz w:val="22"/>
        </w:rPr>
        <w:t>交联聚乙烯绝缘电力电缆；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额定电压：</w:t>
      </w:r>
      <w:r>
        <w:rPr>
          <w:rFonts w:ascii="Times New Roman" w:hAnsi="Times New Roman"/>
          <w:sz w:val="22"/>
        </w:rPr>
        <w:t xml:space="preserve">0.6/1kV </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电缆导体的最高允许工作温度为</w:t>
      </w:r>
      <w:r>
        <w:rPr>
          <w:rFonts w:ascii="Times New Roman" w:hAnsi="Times New Roman"/>
          <w:sz w:val="22"/>
        </w:rPr>
        <w:t>90</w:t>
      </w:r>
      <w:r>
        <w:rPr>
          <w:rFonts w:ascii="宋体" w:hAnsi="宋体" w:cs="宋体" w:hint="eastAsia"/>
          <w:sz w:val="22"/>
        </w:rPr>
        <w:t>℃</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电缆阻燃性能满足</w:t>
      </w:r>
      <w:r>
        <w:rPr>
          <w:rFonts w:ascii="Times New Roman" w:hAnsi="Times New Roman"/>
          <w:sz w:val="22"/>
        </w:rPr>
        <w:t>GB/T19666-2019</w:t>
      </w:r>
      <w:r>
        <w:rPr>
          <w:rFonts w:ascii="Times New Roman" w:hAnsi="Times New Roman"/>
          <w:sz w:val="22"/>
        </w:rPr>
        <w:t>标准中相应指标要求；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电缆交流耐压试验为</w:t>
      </w:r>
      <w:r>
        <w:rPr>
          <w:rFonts w:ascii="Times New Roman" w:hAnsi="Times New Roman"/>
          <w:sz w:val="22"/>
        </w:rPr>
        <w:t>3.5kV/5min</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宋体" w:hAnsi="宋体" w:cs="宋体" w:hint="eastAsia"/>
          <w:sz w:val="22"/>
        </w:rPr>
        <w:t>②</w:t>
      </w:r>
      <w:r>
        <w:rPr>
          <w:rFonts w:ascii="Times New Roman" w:hAnsi="Times New Roman"/>
          <w:sz w:val="22"/>
        </w:rPr>
        <w:t>RVV</w:t>
      </w:r>
      <w:r>
        <w:rPr>
          <w:rFonts w:ascii="Times New Roman" w:hAnsi="Times New Roman"/>
          <w:sz w:val="22"/>
        </w:rPr>
        <w:t>电力电缆：</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产品满足</w:t>
      </w:r>
      <w:r>
        <w:rPr>
          <w:rFonts w:ascii="Times New Roman" w:hAnsi="Times New Roman"/>
          <w:sz w:val="22"/>
        </w:rPr>
        <w:t xml:space="preserve"> GB/T5023.5-2008</w:t>
      </w:r>
      <w:r>
        <w:rPr>
          <w:rFonts w:ascii="Times New Roman" w:hAnsi="Times New Roman"/>
          <w:sz w:val="22"/>
        </w:rPr>
        <w:t>《额定电压</w:t>
      </w:r>
      <w:r>
        <w:rPr>
          <w:rFonts w:ascii="Times New Roman" w:hAnsi="Times New Roman"/>
          <w:sz w:val="22"/>
        </w:rPr>
        <w:t>450/750V</w:t>
      </w:r>
      <w:r>
        <w:rPr>
          <w:rFonts w:ascii="Times New Roman" w:hAnsi="Times New Roman"/>
          <w:sz w:val="22"/>
        </w:rPr>
        <w:t>及以下聚氯乙烯绝缘电缆</w:t>
      </w:r>
      <w:r>
        <w:rPr>
          <w:rFonts w:ascii="Times New Roman" w:hAnsi="Times New Roman"/>
          <w:sz w:val="22"/>
        </w:rPr>
        <w:t xml:space="preserve"> </w:t>
      </w:r>
      <w:r>
        <w:rPr>
          <w:rFonts w:ascii="Times New Roman" w:hAnsi="Times New Roman"/>
          <w:sz w:val="22"/>
        </w:rPr>
        <w:t>第</w:t>
      </w:r>
      <w:r>
        <w:rPr>
          <w:rFonts w:ascii="Times New Roman" w:hAnsi="Times New Roman"/>
          <w:sz w:val="22"/>
        </w:rPr>
        <w:t>5</w:t>
      </w:r>
      <w:r>
        <w:rPr>
          <w:rFonts w:ascii="Times New Roman" w:hAnsi="Times New Roman"/>
          <w:sz w:val="22"/>
        </w:rPr>
        <w:t>部分：软电缆（软线）》标准生产；</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额定电压：</w:t>
      </w:r>
      <w:r>
        <w:rPr>
          <w:rFonts w:ascii="Times New Roman" w:hAnsi="Times New Roman"/>
          <w:sz w:val="22"/>
        </w:rPr>
        <w:t xml:space="preserve">0.3/0.5kV </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电缆导体的最高允许工作温度为</w:t>
      </w:r>
      <w:r>
        <w:rPr>
          <w:rFonts w:ascii="Times New Roman" w:hAnsi="Times New Roman"/>
          <w:sz w:val="22"/>
        </w:rPr>
        <w:t>70</w:t>
      </w:r>
      <w:r>
        <w:rPr>
          <w:rFonts w:ascii="宋体" w:hAnsi="宋体" w:cs="宋体" w:hint="eastAsia"/>
          <w:sz w:val="22"/>
        </w:rPr>
        <w:t>℃</w:t>
      </w:r>
      <w:r>
        <w:rPr>
          <w:rFonts w:ascii="Times New Roman" w:hAnsi="Times New Roman"/>
          <w:sz w:val="22"/>
        </w:rPr>
        <w:t>；</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电缆阻燃性能满足</w:t>
      </w:r>
      <w:r>
        <w:rPr>
          <w:rFonts w:ascii="Times New Roman" w:hAnsi="Times New Roman"/>
          <w:sz w:val="22"/>
        </w:rPr>
        <w:t>GB/T19666-2019</w:t>
      </w:r>
      <w:r>
        <w:rPr>
          <w:rFonts w:ascii="Times New Roman" w:hAnsi="Times New Roman"/>
          <w:sz w:val="22"/>
        </w:rPr>
        <w:t>标准中相应指标要求；</w:t>
      </w:r>
    </w:p>
    <w:p w:rsidR="00B67D89" w:rsidRDefault="00B67D89" w:rsidP="00B67D89">
      <w:pPr>
        <w:spacing w:line="288" w:lineRule="auto"/>
        <w:ind w:firstLineChars="200" w:firstLine="440"/>
        <w:rPr>
          <w:rFonts w:ascii="Times New Roman" w:hAnsi="Times New Roman"/>
          <w:sz w:val="22"/>
        </w:rPr>
      </w:pPr>
      <w:r>
        <w:rPr>
          <w:rFonts w:ascii="Times New Roman" w:hAnsi="Times New Roman"/>
          <w:sz w:val="22"/>
        </w:rPr>
        <w:t>电缆交流耐压试验为</w:t>
      </w:r>
      <w:r>
        <w:rPr>
          <w:rFonts w:ascii="Times New Roman" w:hAnsi="Times New Roman"/>
          <w:sz w:val="22"/>
        </w:rPr>
        <w:t>2.0kV/5min</w:t>
      </w:r>
      <w:r>
        <w:rPr>
          <w:rFonts w:ascii="Times New Roman" w:hAnsi="Times New Roman"/>
          <w:sz w:val="22"/>
        </w:rPr>
        <w:t>；</w:t>
      </w:r>
    </w:p>
    <w:p w:rsidR="00B67D89" w:rsidRDefault="00B67D89" w:rsidP="00B67D89">
      <w:pPr>
        <w:adjustRightInd w:val="0"/>
        <w:snapToGrid w:val="0"/>
        <w:spacing w:line="300" w:lineRule="auto"/>
        <w:ind w:firstLineChars="200" w:firstLine="442"/>
        <w:jc w:val="left"/>
        <w:rPr>
          <w:rFonts w:ascii="Times New Roman" w:hAnsi="Times New Roman"/>
          <w:b/>
          <w:color w:val="0000FF"/>
          <w:sz w:val="22"/>
        </w:rPr>
      </w:pP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53" w:name="_Toc144476837"/>
      <w:r>
        <w:rPr>
          <w:rFonts w:ascii="Times New Roman" w:hAnsi="Times New Roman"/>
          <w:b/>
          <w:color w:val="000000"/>
          <w:sz w:val="22"/>
        </w:rPr>
        <w:t>11</w:t>
      </w:r>
      <w:r>
        <w:rPr>
          <w:rFonts w:ascii="Times New Roman" w:hAnsi="Times New Roman"/>
          <w:b/>
          <w:color w:val="000000"/>
          <w:sz w:val="22"/>
        </w:rPr>
        <w:t>质量标准和验收方案</w:t>
      </w:r>
      <w:bookmarkEnd w:id="153"/>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.1.2 </w:t>
      </w:r>
      <w:r>
        <w:rPr>
          <w:rFonts w:ascii="Times New Roman" w:hAnsi="Times New Roman"/>
          <w:color w:val="000000"/>
          <w:sz w:val="22"/>
        </w:rPr>
        <w:t>中标人所交付的信息系统还应符合国家和上海市有关系统运行安全之规定。</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w:t>
      </w:r>
      <w:r>
        <w:rPr>
          <w:rFonts w:ascii="Times New Roman" w:hAnsi="Times New Roman"/>
          <w:color w:val="000000"/>
          <w:sz w:val="22"/>
        </w:rPr>
        <w:t>系统测试及验收方案</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w:t>
      </w:r>
      <w:r>
        <w:rPr>
          <w:rFonts w:ascii="Times New Roman" w:hAnsi="Times New Roman"/>
          <w:color w:val="000000"/>
          <w:sz w:val="22"/>
        </w:rPr>
        <w:lastRenderedPageBreak/>
        <w:t>全事故隐患。由于中标人管理与安全措施不力造成事故的责任和因此发生的费用，由中标人承担。</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.2.7</w:t>
      </w:r>
      <w:r>
        <w:rPr>
          <w:rFonts w:ascii="Times New Roman" w:hAnsi="Times New Roman"/>
          <w:color w:val="000000"/>
          <w:sz w:val="22"/>
        </w:rPr>
        <w:t>自系统功能检测通过之日起，采购人拥</w:t>
      </w:r>
      <w:r>
        <w:rPr>
          <w:rFonts w:ascii="Times New Roman" w:hAnsi="Times New Roman"/>
          <w:sz w:val="22"/>
        </w:rPr>
        <w:t>有</w:t>
      </w:r>
      <w:r>
        <w:rPr>
          <w:rFonts w:ascii="Times New Roman" w:hAnsi="Times New Roman" w:hint="eastAsia"/>
          <w:sz w:val="22"/>
        </w:rPr>
        <w:t>1</w:t>
      </w:r>
      <w:r>
        <w:rPr>
          <w:rFonts w:ascii="Times New Roman" w:hAnsi="Times New Roman" w:hint="eastAsia"/>
          <w:sz w:val="22"/>
        </w:rPr>
        <w:t>年</w:t>
      </w:r>
      <w:r>
        <w:rPr>
          <w:rFonts w:ascii="Times New Roman" w:hAnsi="Times New Roman"/>
          <w:sz w:val="22"/>
        </w:rPr>
        <w:t>的</w:t>
      </w:r>
      <w:r>
        <w:rPr>
          <w:rFonts w:ascii="Times New Roman" w:hAnsi="Times New Roman"/>
          <w:color w:val="000000"/>
          <w:sz w:val="22"/>
        </w:rPr>
        <w:t>系统试运行权利。系统验收通过的日期为实际竣工日期。</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.2.11 </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致使系统未能通过验收，中标人应当排除故障，并自行承担相关费用，同时延长试运</w:t>
      </w:r>
      <w:r>
        <w:rPr>
          <w:rFonts w:ascii="Times New Roman" w:hAnsi="Times New Roman"/>
          <w:sz w:val="22"/>
        </w:rPr>
        <w:t>行期</w:t>
      </w:r>
      <w:r>
        <w:rPr>
          <w:rFonts w:ascii="Times New Roman" w:hAnsi="Times New Roman"/>
          <w:sz w:val="22"/>
        </w:rPr>
        <w:t>30</w:t>
      </w:r>
      <w:r>
        <w:rPr>
          <w:rFonts w:ascii="Times New Roman" w:hAnsi="Times New Roman"/>
          <w:sz w:val="22"/>
        </w:rPr>
        <w:t>个工</w:t>
      </w:r>
      <w:r>
        <w:rPr>
          <w:rFonts w:ascii="Times New Roman" w:hAnsi="Times New Roman"/>
          <w:color w:val="000000"/>
          <w:sz w:val="22"/>
        </w:rPr>
        <w:t>作日，直至系统完全符合验收标准。</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.2.12 </w:t>
      </w:r>
      <w:r>
        <w:rPr>
          <w:rFonts w:ascii="Times New Roman" w:hAnsi="Times New Roman"/>
          <w:color w:val="000000"/>
          <w:sz w:val="22"/>
        </w:rPr>
        <w:t>如果属于采购</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致使系统未能通过验收，采购人应在合理时间内排除故障，再次进行验收。</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.2.13 </w:t>
      </w:r>
      <w:r>
        <w:rPr>
          <w:rFonts w:ascii="Times New Roman" w:hAnsi="Times New Roman"/>
          <w:color w:val="000000"/>
          <w:sz w:val="22"/>
        </w:rPr>
        <w:t>采购人根据信息系统的技术规格要求和质量标准，对信息系统验收合格，签署验收意见。</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.3 </w:t>
      </w:r>
      <w:r>
        <w:rPr>
          <w:rFonts w:ascii="Times New Roman" w:hAnsi="Times New Roman"/>
          <w:color w:val="000000"/>
          <w:sz w:val="22"/>
        </w:rPr>
        <w:t>工程整体验收要求</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.3.1 </w:t>
      </w:r>
      <w:r>
        <w:rPr>
          <w:rFonts w:ascii="Times New Roman" w:hAnsi="Times New Roman"/>
          <w:color w:val="000000"/>
          <w:sz w:val="22"/>
        </w:rPr>
        <w:t>验收准备阶段</w:t>
      </w:r>
    </w:p>
    <w:p w:rsidR="00B67D89" w:rsidRDefault="00B67D89" w:rsidP="00B67D89">
      <w:pPr>
        <w:pStyle w:val="qqq"/>
        <w:spacing w:line="300" w:lineRule="auto"/>
        <w:ind w:firstLine="440"/>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ab/>
      </w:r>
      <w:r>
        <w:rPr>
          <w:rFonts w:ascii="Times New Roman" w:hAnsi="Times New Roman"/>
          <w:color w:val="000000"/>
          <w:sz w:val="22"/>
        </w:rPr>
        <w:t>完工后一周内，依据施工图核对工程量、确保安装工艺质量及设备完好性，由中标人填写《工作量总表》、《交工验收记录》以及在完工后一周内提交竣工图，上报监理单位审核后提交采购人和代建方。</w:t>
      </w:r>
    </w:p>
    <w:p w:rsidR="00B67D89" w:rsidRDefault="00B67D89" w:rsidP="00B67D89">
      <w:pPr>
        <w:pStyle w:val="qqq"/>
        <w:spacing w:line="300" w:lineRule="auto"/>
        <w:ind w:firstLine="440"/>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ab/>
      </w:r>
      <w:r>
        <w:rPr>
          <w:rFonts w:ascii="Times New Roman" w:hAnsi="Times New Roman"/>
          <w:color w:val="000000"/>
          <w:sz w:val="22"/>
        </w:rPr>
        <w:t>遗留问题整改，对检查不合格的以及不符合设计、规范、标准的，按监理签发的整改意见对遗留问题进行改正，直至达标，并作好复查记录。</w:t>
      </w:r>
    </w:p>
    <w:p w:rsidR="00B67D89" w:rsidRPr="00C57177" w:rsidRDefault="00B67D89" w:rsidP="00B67D89">
      <w:pPr>
        <w:pStyle w:val="qqq"/>
        <w:spacing w:line="300" w:lineRule="auto"/>
        <w:ind w:firstLine="440"/>
        <w:rPr>
          <w:rFonts w:ascii="Times New Roman" w:eastAsia="宋体" w:hAnsi="Times New Roman"/>
          <w:sz w:val="22"/>
        </w:rPr>
      </w:pPr>
      <w:r>
        <w:rPr>
          <w:rFonts w:ascii="Times New Roman" w:hAnsi="Times New Roman"/>
          <w:color w:val="000000"/>
          <w:sz w:val="22"/>
        </w:rPr>
        <w:t>1</w:t>
      </w:r>
      <w:r>
        <w:rPr>
          <w:rFonts w:ascii="Times New Roman" w:hAnsi="Times New Roman" w:hint="eastAsia"/>
          <w:color w:val="000000"/>
          <w:sz w:val="22"/>
        </w:rPr>
        <w:t>1</w:t>
      </w:r>
      <w:r>
        <w:rPr>
          <w:rFonts w:ascii="Times New Roman" w:hAnsi="Times New Roman"/>
          <w:color w:val="000000"/>
          <w:sz w:val="22"/>
        </w:rPr>
        <w:t xml:space="preserve">.3.2 </w:t>
      </w:r>
      <w:r>
        <w:rPr>
          <w:rFonts w:ascii="Times New Roman" w:hAnsi="Times New Roman"/>
          <w:color w:val="000000"/>
          <w:sz w:val="22"/>
        </w:rPr>
        <w:t>验收阶段</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本工程验收阶段分为</w:t>
      </w:r>
      <w:r>
        <w:rPr>
          <w:rFonts w:ascii="Times New Roman" w:hAnsi="Times New Roman" w:cs="Times New Roman" w:hint="eastAsia"/>
        </w:rPr>
        <w:t>合同验收</w:t>
      </w:r>
      <w:r>
        <w:rPr>
          <w:rFonts w:ascii="Times New Roman" w:hAnsi="Times New Roman" w:cs="Times New Roman"/>
        </w:rPr>
        <w:t>、</w:t>
      </w:r>
      <w:r>
        <w:rPr>
          <w:rFonts w:ascii="Times New Roman" w:hAnsi="Times New Roman" w:cs="Times New Roman" w:hint="eastAsia"/>
        </w:rPr>
        <w:t>第三方测试、</w:t>
      </w:r>
      <w:r>
        <w:rPr>
          <w:rFonts w:ascii="Times New Roman" w:hAnsi="Times New Roman" w:cs="Times New Roman"/>
        </w:rPr>
        <w:t>试运行和项目整体验收。所有工程内容完成、经验</w:t>
      </w:r>
      <w:r>
        <w:rPr>
          <w:rFonts w:ascii="Times New Roman" w:hAnsi="Times New Roman" w:cs="Times New Roman"/>
        </w:rPr>
        <w:lastRenderedPageBreak/>
        <w:t>收合格、开通入网后完成</w:t>
      </w:r>
      <w:r>
        <w:rPr>
          <w:rFonts w:ascii="Times New Roman" w:hAnsi="Times New Roman" w:cs="Times New Roman" w:hint="eastAsia"/>
        </w:rPr>
        <w:t>合同验收</w:t>
      </w:r>
      <w:r>
        <w:rPr>
          <w:rFonts w:ascii="Times New Roman" w:hAnsi="Times New Roman" w:cs="Times New Roman"/>
        </w:rPr>
        <w:t>，采购人开具</w:t>
      </w:r>
      <w:r>
        <w:rPr>
          <w:rFonts w:ascii="Times New Roman" w:hAnsi="Times New Roman" w:cs="Times New Roman" w:hint="eastAsia"/>
        </w:rPr>
        <w:t>合同验收</w:t>
      </w:r>
      <w:r>
        <w:rPr>
          <w:rFonts w:ascii="Times New Roman" w:hAnsi="Times New Roman" w:cs="Times New Roman"/>
        </w:rPr>
        <w:t>合格证明，</w:t>
      </w:r>
      <w:r>
        <w:rPr>
          <w:rFonts w:ascii="Times New Roman" w:hAnsi="Times New Roman" w:cs="Times New Roman" w:hint="eastAsia"/>
        </w:rPr>
        <w:t>第三方测试完成，</w:t>
      </w:r>
      <w:r>
        <w:rPr>
          <w:rFonts w:ascii="Times New Roman" w:hAnsi="Times New Roman" w:cs="Times New Roman"/>
        </w:rPr>
        <w:t>并进入试运行，试运行一年后进行项目整体验收。</w:t>
      </w:r>
    </w:p>
    <w:p w:rsidR="00B67D89" w:rsidRDefault="00B67D89" w:rsidP="00B67D89">
      <w:pPr>
        <w:pStyle w:val="affffffffff"/>
        <w:ind w:firstLine="44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）合同验收</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hint="eastAsia"/>
          <w:sz w:val="22"/>
        </w:rPr>
        <w:t>（</w:t>
      </w:r>
      <w:r w:rsidRPr="00C57177">
        <w:rPr>
          <w:rFonts w:ascii="Times New Roman" w:hAnsi="Times New Roman" w:hint="eastAsia"/>
          <w:sz w:val="22"/>
        </w:rPr>
        <w:t>1</w:t>
      </w:r>
      <w:r w:rsidRPr="00C57177">
        <w:rPr>
          <w:rFonts w:ascii="Times New Roman" w:hAnsi="Times New Roman" w:hint="eastAsia"/>
          <w:sz w:val="22"/>
        </w:rPr>
        <w:t>）</w:t>
      </w:r>
      <w:r w:rsidRPr="00C57177">
        <w:rPr>
          <w:rFonts w:ascii="Times New Roman" w:hAnsi="Times New Roman"/>
          <w:sz w:val="22"/>
        </w:rPr>
        <w:t>各中标人应有专人负责配合工程的验收工作，及时准备相关文件，保证验收工作的顺利进行。按照采购人、代建方安排的工程验收计划，配合监理单位组织资产接收单位、部门到工程现场依据设计文件对设备资产、设备安装工艺质量、设备性能进行验收，配合监理单位核对、粘贴资产标签并填写《工程现场验收单》交由资产接收单位、部门签字确认，将验收结果反馈采购人。</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hint="eastAsia"/>
          <w:sz w:val="22"/>
        </w:rPr>
        <w:t>（</w:t>
      </w:r>
      <w:r w:rsidRPr="00C57177">
        <w:rPr>
          <w:rFonts w:ascii="Times New Roman" w:hAnsi="Times New Roman" w:hint="eastAsia"/>
          <w:sz w:val="22"/>
        </w:rPr>
        <w:t>2</w:t>
      </w:r>
      <w:r w:rsidRPr="00C57177">
        <w:rPr>
          <w:rFonts w:ascii="Times New Roman" w:hAnsi="Times New Roman" w:hint="eastAsia"/>
          <w:sz w:val="22"/>
        </w:rPr>
        <w:t>）</w:t>
      </w:r>
      <w:r w:rsidRPr="00C57177">
        <w:rPr>
          <w:rFonts w:ascii="Times New Roman" w:hAnsi="Times New Roman"/>
          <w:sz w:val="22"/>
        </w:rPr>
        <w:t>中标人完成工程结算，经监理单位审核后送采购人、代建方。</w:t>
      </w:r>
      <w:r w:rsidRPr="00C57177">
        <w:rPr>
          <w:rFonts w:ascii="Times New Roman" w:hAnsi="Times New Roman"/>
          <w:sz w:val="22"/>
        </w:rPr>
        <w:t xml:space="preserve"> </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hint="eastAsia"/>
          <w:sz w:val="22"/>
        </w:rPr>
        <w:t>（</w:t>
      </w:r>
      <w:r w:rsidRPr="00C57177">
        <w:rPr>
          <w:rFonts w:ascii="Times New Roman" w:hAnsi="Times New Roman" w:hint="eastAsia"/>
          <w:sz w:val="22"/>
        </w:rPr>
        <w:t>3</w:t>
      </w:r>
      <w:r w:rsidRPr="00C57177">
        <w:rPr>
          <w:rFonts w:ascii="Times New Roman" w:hAnsi="Times New Roman" w:hint="eastAsia"/>
          <w:sz w:val="22"/>
        </w:rPr>
        <w:t>）</w:t>
      </w:r>
      <w:r w:rsidRPr="00C57177">
        <w:rPr>
          <w:rFonts w:ascii="Times New Roman" w:hAnsi="Times New Roman"/>
          <w:sz w:val="22"/>
        </w:rPr>
        <w:t>向监理单位提交项目整体验收竣工文件，采购人组织验收小组进行项目</w:t>
      </w:r>
      <w:r w:rsidRPr="00C57177">
        <w:rPr>
          <w:rFonts w:ascii="Times New Roman" w:hAnsi="Times New Roman" w:hint="eastAsia"/>
          <w:sz w:val="22"/>
        </w:rPr>
        <w:t>合同验收</w:t>
      </w:r>
      <w:r w:rsidRPr="00C57177">
        <w:rPr>
          <w:rFonts w:ascii="Times New Roman" w:hAnsi="Times New Roman"/>
          <w:sz w:val="22"/>
        </w:rPr>
        <w:t>，验收小组出具《工程竣工验收证书》。</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hint="eastAsia"/>
          <w:sz w:val="22"/>
        </w:rPr>
        <w:t>（</w:t>
      </w:r>
      <w:r w:rsidRPr="00C57177">
        <w:rPr>
          <w:rFonts w:ascii="Times New Roman" w:hAnsi="Times New Roman" w:hint="eastAsia"/>
          <w:sz w:val="22"/>
        </w:rPr>
        <w:t>4</w:t>
      </w:r>
      <w:r w:rsidRPr="00C57177">
        <w:rPr>
          <w:rFonts w:ascii="Times New Roman" w:hAnsi="Times New Roman" w:hint="eastAsia"/>
          <w:sz w:val="22"/>
        </w:rPr>
        <w:t>）</w:t>
      </w:r>
      <w:r w:rsidRPr="00C57177">
        <w:rPr>
          <w:rFonts w:ascii="Times New Roman" w:hAnsi="Times New Roman"/>
          <w:sz w:val="22"/>
        </w:rPr>
        <w:t>中标人在项目</w:t>
      </w:r>
      <w:r w:rsidRPr="00C57177">
        <w:rPr>
          <w:rFonts w:ascii="Times New Roman" w:hAnsi="Times New Roman" w:hint="eastAsia"/>
          <w:sz w:val="22"/>
        </w:rPr>
        <w:t>合同验收</w:t>
      </w:r>
      <w:r w:rsidRPr="00C57177">
        <w:rPr>
          <w:rFonts w:ascii="Times New Roman" w:hAnsi="Times New Roman"/>
          <w:sz w:val="22"/>
        </w:rPr>
        <w:t>前按照采购人要求一个月内移交施工技术文件及竣工图，包括：</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a.</w:t>
      </w:r>
      <w:r w:rsidRPr="00C57177">
        <w:rPr>
          <w:rFonts w:ascii="Times New Roman" w:hAnsi="Times New Roman"/>
          <w:sz w:val="22"/>
        </w:rPr>
        <w:t>竣工说明</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b.</w:t>
      </w:r>
      <w:r w:rsidRPr="00C57177">
        <w:rPr>
          <w:rFonts w:ascii="Times New Roman" w:hAnsi="Times New Roman"/>
          <w:sz w:val="22"/>
        </w:rPr>
        <w:t>开工报告</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c.</w:t>
      </w:r>
      <w:r w:rsidRPr="00C57177">
        <w:rPr>
          <w:rFonts w:ascii="Times New Roman" w:hAnsi="Times New Roman"/>
          <w:sz w:val="22"/>
        </w:rPr>
        <w:t>完工通知单</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d.</w:t>
      </w:r>
      <w:r w:rsidRPr="00C57177">
        <w:rPr>
          <w:rFonts w:ascii="Times New Roman" w:hAnsi="Times New Roman"/>
          <w:sz w:val="22"/>
        </w:rPr>
        <w:t>已安装的设备明细表或工程量总表</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e.</w:t>
      </w:r>
      <w:r w:rsidRPr="00C57177">
        <w:rPr>
          <w:rFonts w:ascii="Times New Roman" w:hAnsi="Times New Roman"/>
          <w:sz w:val="22"/>
        </w:rPr>
        <w:t>工程竣工验收证书</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f.</w:t>
      </w:r>
      <w:r w:rsidRPr="00C57177">
        <w:rPr>
          <w:rFonts w:ascii="Times New Roman" w:hAnsi="Times New Roman"/>
          <w:sz w:val="22"/>
        </w:rPr>
        <w:t>工程施工合同</w:t>
      </w:r>
      <w:r w:rsidRPr="00C57177">
        <w:rPr>
          <w:rFonts w:ascii="Times New Roman" w:hAnsi="Times New Roman"/>
          <w:sz w:val="22"/>
        </w:rPr>
        <w:t>(</w:t>
      </w:r>
      <w:r w:rsidRPr="00C57177">
        <w:rPr>
          <w:rFonts w:ascii="Times New Roman" w:hAnsi="Times New Roman"/>
          <w:sz w:val="22"/>
        </w:rPr>
        <w:t>含分包合同</w:t>
      </w:r>
      <w:r w:rsidRPr="00C57177">
        <w:rPr>
          <w:rFonts w:ascii="Times New Roman" w:hAnsi="Times New Roman"/>
          <w:sz w:val="22"/>
        </w:rPr>
        <w:t>)</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g.</w:t>
      </w:r>
      <w:r w:rsidRPr="00C57177">
        <w:rPr>
          <w:rFonts w:ascii="Times New Roman" w:hAnsi="Times New Roman"/>
          <w:sz w:val="22"/>
        </w:rPr>
        <w:t>安全施工协议书</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h.</w:t>
      </w:r>
      <w:r w:rsidRPr="00C57177">
        <w:rPr>
          <w:rFonts w:ascii="Times New Roman" w:hAnsi="Times New Roman"/>
          <w:sz w:val="22"/>
        </w:rPr>
        <w:t>设备随机文件及开箱验货清单</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i.</w:t>
      </w:r>
      <w:r w:rsidRPr="00C57177">
        <w:rPr>
          <w:rFonts w:ascii="Times New Roman" w:hAnsi="Times New Roman"/>
          <w:sz w:val="22"/>
        </w:rPr>
        <w:t>测试报告、测试记录、调试记录</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j.</w:t>
      </w:r>
      <w:r w:rsidRPr="00C57177">
        <w:rPr>
          <w:rFonts w:ascii="Times New Roman" w:hAnsi="Times New Roman"/>
          <w:sz w:val="22"/>
        </w:rPr>
        <w:t>工程预算书、结算书</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k.</w:t>
      </w:r>
      <w:r w:rsidRPr="00C57177">
        <w:rPr>
          <w:rFonts w:ascii="Times New Roman" w:hAnsi="Times New Roman"/>
          <w:sz w:val="22"/>
        </w:rPr>
        <w:t>竣工图</w:t>
      </w:r>
      <w:r w:rsidRPr="00C57177">
        <w:rPr>
          <w:rFonts w:ascii="Times New Roman" w:hAnsi="Times New Roman"/>
          <w:sz w:val="22"/>
        </w:rPr>
        <w:t>(</w:t>
      </w:r>
      <w:r w:rsidRPr="00C57177">
        <w:rPr>
          <w:rFonts w:ascii="Times New Roman" w:hAnsi="Times New Roman"/>
          <w:sz w:val="22"/>
        </w:rPr>
        <w:t>加盖竣工图章</w:t>
      </w:r>
      <w:r w:rsidRPr="00C57177">
        <w:rPr>
          <w:rFonts w:ascii="Times New Roman" w:hAnsi="Times New Roman"/>
          <w:sz w:val="22"/>
        </w:rPr>
        <w:t>)</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l.</w:t>
      </w:r>
      <w:r w:rsidRPr="00C57177">
        <w:rPr>
          <w:rFonts w:ascii="Times New Roman" w:hAnsi="Times New Roman"/>
          <w:sz w:val="22"/>
        </w:rPr>
        <w:t>安全生产责任制、规章制度、操作规程；消防安全责任制</w:t>
      </w:r>
      <w:r w:rsidRPr="00C57177">
        <w:rPr>
          <w:rFonts w:ascii="Times New Roman" w:hAnsi="Times New Roman"/>
          <w:sz w:val="22"/>
        </w:rPr>
        <w:t>(</w:t>
      </w:r>
      <w:r w:rsidRPr="00C57177">
        <w:rPr>
          <w:rFonts w:ascii="Times New Roman" w:hAnsi="Times New Roman"/>
          <w:sz w:val="22"/>
        </w:rPr>
        <w:t>确定消防安全责任人，制定用火、用电、使用易燃易爆材料等各种消防安全管理制度和操作规程</w:t>
      </w:r>
      <w:r w:rsidRPr="00C57177">
        <w:rPr>
          <w:rFonts w:ascii="Times New Roman" w:hAnsi="Times New Roman"/>
          <w:sz w:val="22"/>
        </w:rPr>
        <w:t>)</w:t>
      </w:r>
      <w:r w:rsidRPr="00C57177">
        <w:rPr>
          <w:rFonts w:ascii="Times New Roman" w:hAnsi="Times New Roman"/>
          <w:sz w:val="22"/>
        </w:rPr>
        <w:t>；安全生产应急救援预案；《建筑中标人主要负责人</w:t>
      </w:r>
      <w:r w:rsidRPr="00C57177">
        <w:rPr>
          <w:rFonts w:ascii="Times New Roman" w:hAnsi="Times New Roman"/>
          <w:sz w:val="22"/>
        </w:rPr>
        <w:t>(</w:t>
      </w:r>
      <w:r w:rsidRPr="00C57177">
        <w:rPr>
          <w:rFonts w:ascii="Times New Roman" w:hAnsi="Times New Roman"/>
          <w:sz w:val="22"/>
        </w:rPr>
        <w:t>项目负责人、专职安全生产员</w:t>
      </w:r>
      <w:r w:rsidRPr="00C57177">
        <w:rPr>
          <w:rFonts w:ascii="Times New Roman" w:hAnsi="Times New Roman"/>
          <w:sz w:val="22"/>
        </w:rPr>
        <w:t>)</w:t>
      </w:r>
      <w:r w:rsidRPr="00C57177">
        <w:rPr>
          <w:rFonts w:ascii="Times New Roman" w:hAnsi="Times New Roman"/>
          <w:sz w:val="22"/>
        </w:rPr>
        <w:t>安全生产考核合格证书》；安全生产特种作业人员资格证书《特种作业操作证》</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m.</w:t>
      </w:r>
      <w:r w:rsidRPr="00C57177">
        <w:rPr>
          <w:rFonts w:ascii="Times New Roman" w:hAnsi="Times New Roman"/>
          <w:sz w:val="22"/>
        </w:rPr>
        <w:t>项目负责人资格证书及相关人员资格证书</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n.</w:t>
      </w:r>
      <w:r w:rsidRPr="00C57177">
        <w:rPr>
          <w:rFonts w:ascii="Times New Roman" w:hAnsi="Times New Roman"/>
          <w:sz w:val="22"/>
        </w:rPr>
        <w:t>工程项目施工管理机构及责任人名单</w:t>
      </w:r>
      <w:r w:rsidRPr="00C57177">
        <w:rPr>
          <w:rFonts w:ascii="Times New Roman" w:hAnsi="Times New Roman"/>
          <w:sz w:val="22"/>
        </w:rPr>
        <w:t>(</w:t>
      </w:r>
      <w:r w:rsidRPr="00C57177">
        <w:rPr>
          <w:rFonts w:ascii="Times New Roman" w:hAnsi="Times New Roman"/>
          <w:sz w:val="22"/>
        </w:rPr>
        <w:t>人员名单、组织架构、资质文件、</w:t>
      </w:r>
      <w:proofErr w:type="gramStart"/>
      <w:r w:rsidRPr="00C57177">
        <w:rPr>
          <w:rFonts w:ascii="Times New Roman" w:hAnsi="Times New Roman"/>
          <w:sz w:val="22"/>
        </w:rPr>
        <w:t>签定</w:t>
      </w:r>
      <w:proofErr w:type="gramEnd"/>
      <w:r w:rsidRPr="00C57177">
        <w:rPr>
          <w:rFonts w:ascii="Times New Roman" w:hAnsi="Times New Roman"/>
          <w:sz w:val="22"/>
        </w:rPr>
        <w:t>合同时授权委托书、营业执照、安全生产管理机构、专职安全生产管理人员、消防安全责任人</w:t>
      </w:r>
      <w:r w:rsidRPr="00C57177">
        <w:rPr>
          <w:rFonts w:ascii="Times New Roman" w:hAnsi="Times New Roman"/>
          <w:sz w:val="22"/>
        </w:rPr>
        <w:t>)</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o.</w:t>
      </w:r>
      <w:r w:rsidRPr="00C57177">
        <w:rPr>
          <w:rFonts w:ascii="Times New Roman" w:hAnsi="Times New Roman"/>
          <w:sz w:val="22"/>
        </w:rPr>
        <w:t>施工随工记录</w:t>
      </w:r>
      <w:r w:rsidRPr="00C57177">
        <w:rPr>
          <w:rFonts w:ascii="Times New Roman" w:hAnsi="Times New Roman"/>
          <w:sz w:val="22"/>
        </w:rPr>
        <w:t>/</w:t>
      </w:r>
      <w:r w:rsidRPr="00C57177">
        <w:rPr>
          <w:rFonts w:ascii="Times New Roman" w:hAnsi="Times New Roman"/>
          <w:sz w:val="22"/>
        </w:rPr>
        <w:t>施工日志</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p.</w:t>
      </w:r>
      <w:r w:rsidRPr="00C57177">
        <w:rPr>
          <w:rFonts w:ascii="Times New Roman" w:hAnsi="Times New Roman"/>
          <w:sz w:val="22"/>
        </w:rPr>
        <w:t>安全技术交底、安全检查记录、隐患排查文件</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q.</w:t>
      </w:r>
      <w:r w:rsidRPr="00C57177">
        <w:rPr>
          <w:rFonts w:ascii="Times New Roman" w:hAnsi="Times New Roman"/>
          <w:sz w:val="22"/>
        </w:rPr>
        <w:t>隐蔽工程验收记录</w:t>
      </w:r>
      <w:r w:rsidRPr="00C57177">
        <w:rPr>
          <w:rFonts w:ascii="Times New Roman" w:hAnsi="Times New Roman"/>
          <w:sz w:val="22"/>
        </w:rPr>
        <w:t>(</w:t>
      </w:r>
      <w:r w:rsidRPr="00C57177">
        <w:rPr>
          <w:rFonts w:ascii="Times New Roman" w:hAnsi="Times New Roman"/>
          <w:sz w:val="22"/>
        </w:rPr>
        <w:t>若发生</w:t>
      </w:r>
      <w:r w:rsidRPr="00C57177">
        <w:rPr>
          <w:rFonts w:ascii="Times New Roman" w:hAnsi="Times New Roman"/>
          <w:sz w:val="22"/>
        </w:rPr>
        <w:t>)</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r.</w:t>
      </w:r>
      <w:r w:rsidRPr="00C57177">
        <w:rPr>
          <w:rFonts w:ascii="Times New Roman" w:hAnsi="Times New Roman"/>
          <w:sz w:val="22"/>
        </w:rPr>
        <w:t>工程质量事故检查、评定</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s.</w:t>
      </w:r>
      <w:r w:rsidRPr="00C57177">
        <w:rPr>
          <w:rFonts w:ascii="Times New Roman" w:hAnsi="Times New Roman"/>
          <w:sz w:val="22"/>
        </w:rPr>
        <w:t>设计变更、洽商记录</w:t>
      </w:r>
      <w:r w:rsidRPr="00C57177">
        <w:rPr>
          <w:rFonts w:ascii="Times New Roman" w:hAnsi="Times New Roman"/>
          <w:sz w:val="22"/>
        </w:rPr>
        <w:t>(</w:t>
      </w:r>
      <w:r w:rsidRPr="00C57177">
        <w:rPr>
          <w:rFonts w:ascii="Times New Roman" w:hAnsi="Times New Roman"/>
          <w:sz w:val="22"/>
        </w:rPr>
        <w:t>若发生</w:t>
      </w:r>
      <w:r w:rsidRPr="00C57177">
        <w:rPr>
          <w:rFonts w:ascii="Times New Roman" w:hAnsi="Times New Roman"/>
          <w:sz w:val="22"/>
        </w:rPr>
        <w:t>)</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t.</w:t>
      </w:r>
      <w:r w:rsidRPr="00C57177">
        <w:rPr>
          <w:rFonts w:ascii="Times New Roman" w:hAnsi="Times New Roman"/>
          <w:sz w:val="22"/>
        </w:rPr>
        <w:t>交工验收记录</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lastRenderedPageBreak/>
        <w:t>u.</w:t>
      </w:r>
      <w:r w:rsidRPr="00C57177">
        <w:rPr>
          <w:rFonts w:ascii="Times New Roman" w:hAnsi="Times New Roman"/>
          <w:sz w:val="22"/>
        </w:rPr>
        <w:t>管理人员和作业人员安全生产教育培训记录</w:t>
      </w:r>
      <w:r w:rsidRPr="00C57177">
        <w:rPr>
          <w:rFonts w:ascii="Times New Roman" w:hAnsi="Times New Roman"/>
          <w:sz w:val="22"/>
        </w:rPr>
        <w:t>(</w:t>
      </w:r>
      <w:r w:rsidRPr="00C57177">
        <w:rPr>
          <w:rFonts w:ascii="Times New Roman" w:hAnsi="Times New Roman"/>
          <w:sz w:val="22"/>
        </w:rPr>
        <w:t>每年至少一次</w:t>
      </w:r>
      <w:r w:rsidRPr="00C57177">
        <w:rPr>
          <w:rFonts w:ascii="Times New Roman" w:hAnsi="Times New Roman"/>
          <w:sz w:val="22"/>
        </w:rPr>
        <w:t>)</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v.</w:t>
      </w:r>
      <w:r w:rsidRPr="00C57177">
        <w:rPr>
          <w:rFonts w:ascii="Times New Roman" w:hAnsi="Times New Roman"/>
          <w:sz w:val="22"/>
        </w:rPr>
        <w:t>其他文件</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w.</w:t>
      </w:r>
      <w:r w:rsidRPr="00C57177">
        <w:rPr>
          <w:rFonts w:ascii="Times New Roman" w:hAnsi="Times New Roman"/>
          <w:sz w:val="22"/>
        </w:rPr>
        <w:t>用户报告</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hint="eastAsia"/>
          <w:sz w:val="22"/>
        </w:rPr>
        <w:t>（</w:t>
      </w:r>
      <w:r w:rsidRPr="00C57177">
        <w:rPr>
          <w:rFonts w:ascii="Times New Roman" w:hAnsi="Times New Roman" w:hint="eastAsia"/>
          <w:sz w:val="22"/>
        </w:rPr>
        <w:t>5</w:t>
      </w:r>
      <w:r w:rsidRPr="00C57177">
        <w:rPr>
          <w:rFonts w:ascii="Times New Roman" w:hAnsi="Times New Roman" w:hint="eastAsia"/>
          <w:sz w:val="22"/>
        </w:rPr>
        <w:t>）</w:t>
      </w:r>
      <w:r w:rsidRPr="00C57177">
        <w:rPr>
          <w:rFonts w:ascii="Times New Roman" w:hAnsi="Times New Roman"/>
          <w:sz w:val="22"/>
        </w:rPr>
        <w:t>中标人应对</w:t>
      </w:r>
      <w:r w:rsidRPr="00C57177">
        <w:rPr>
          <w:rFonts w:ascii="Times New Roman" w:hAnsi="Times New Roman" w:hint="eastAsia"/>
          <w:sz w:val="22"/>
        </w:rPr>
        <w:t>合同验收</w:t>
      </w:r>
      <w:r w:rsidRPr="00C57177">
        <w:rPr>
          <w:rFonts w:ascii="Times New Roman" w:hAnsi="Times New Roman"/>
          <w:sz w:val="22"/>
        </w:rPr>
        <w:t>中发现的问题按要求进行整合。</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hint="eastAsia"/>
          <w:sz w:val="22"/>
        </w:rPr>
        <w:t>（</w:t>
      </w:r>
      <w:r w:rsidRPr="00C57177">
        <w:rPr>
          <w:rFonts w:ascii="Times New Roman" w:hAnsi="Times New Roman" w:hint="eastAsia"/>
          <w:sz w:val="22"/>
        </w:rPr>
        <w:t>6</w:t>
      </w:r>
      <w:r w:rsidRPr="00C57177">
        <w:rPr>
          <w:rFonts w:ascii="Times New Roman" w:hAnsi="Times New Roman" w:hint="eastAsia"/>
          <w:sz w:val="22"/>
        </w:rPr>
        <w:t>）</w:t>
      </w:r>
      <w:r w:rsidRPr="00C57177">
        <w:rPr>
          <w:rFonts w:ascii="Times New Roman" w:hAnsi="Times New Roman"/>
          <w:sz w:val="22"/>
        </w:rPr>
        <w:t>在完成</w:t>
      </w:r>
      <w:r w:rsidRPr="00C57177">
        <w:rPr>
          <w:rFonts w:ascii="Times New Roman" w:hAnsi="Times New Roman" w:hint="eastAsia"/>
          <w:sz w:val="22"/>
        </w:rPr>
        <w:t>合同验收</w:t>
      </w:r>
      <w:r w:rsidRPr="00C57177">
        <w:rPr>
          <w:rFonts w:ascii="Times New Roman" w:hAnsi="Times New Roman"/>
          <w:sz w:val="22"/>
        </w:rPr>
        <w:t>后，采购人将出具</w:t>
      </w:r>
      <w:r w:rsidRPr="00C57177">
        <w:rPr>
          <w:rFonts w:ascii="Times New Roman" w:hAnsi="Times New Roman" w:hint="eastAsia"/>
          <w:sz w:val="22"/>
        </w:rPr>
        <w:t>合同验收</w:t>
      </w:r>
      <w:r w:rsidRPr="00C57177">
        <w:rPr>
          <w:rFonts w:ascii="Times New Roman" w:hAnsi="Times New Roman"/>
          <w:sz w:val="22"/>
        </w:rPr>
        <w:t>合格证明。</w:t>
      </w:r>
    </w:p>
    <w:p w:rsidR="00B67D89" w:rsidRPr="00C57177" w:rsidRDefault="00B67D89" w:rsidP="00B67D89">
      <w:pPr>
        <w:spacing w:line="300" w:lineRule="auto"/>
        <w:ind w:firstLineChars="200" w:firstLine="440"/>
        <w:rPr>
          <w:rFonts w:ascii="Times New Roman" w:hAnsi="Times New Roman"/>
          <w:sz w:val="22"/>
        </w:rPr>
      </w:pPr>
      <w:r w:rsidRPr="00C57177">
        <w:rPr>
          <w:rFonts w:ascii="Times New Roman" w:hAnsi="Times New Roman"/>
          <w:sz w:val="22"/>
        </w:rPr>
        <w:t>中标人在工程未交付资产接收单位、部门之前，需承担维护的责任，一旦工程出现故障，由中标人按时限要求处理故障并回复工单。对未交付的工程进行月度巡检，并以书面的形式上报采购人，巡检内容按照采购人的要求执行。</w:t>
      </w:r>
    </w:p>
    <w:p w:rsidR="00B67D89" w:rsidRDefault="00B67D89" w:rsidP="00B67D89">
      <w:pPr>
        <w:pStyle w:val="affffffffff"/>
        <w:ind w:firstLine="44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）第三方测试</w:t>
      </w:r>
    </w:p>
    <w:p w:rsidR="00B67D89" w:rsidRDefault="00B67D89" w:rsidP="00B67D89">
      <w:pPr>
        <w:pStyle w:val="affffffffff"/>
        <w:ind w:firstLine="440"/>
        <w:rPr>
          <w:rFonts w:ascii="Times New Roman" w:hAnsi="Times New Roman" w:cs="Times New Roman"/>
        </w:rPr>
      </w:pPr>
      <w:r>
        <w:rPr>
          <w:rFonts w:ascii="Times New Roman" w:hAnsi="Times New Roman" w:cs="Times New Roman" w:hint="eastAsia"/>
        </w:rPr>
        <w:t>中标人须委托</w:t>
      </w:r>
      <w:proofErr w:type="gramStart"/>
      <w:r>
        <w:rPr>
          <w:rFonts w:ascii="Times New Roman" w:hAnsi="Times New Roman" w:cs="Times New Roman" w:hint="eastAsia"/>
        </w:rPr>
        <w:t>具相关</w:t>
      </w:r>
      <w:proofErr w:type="gramEnd"/>
      <w:r>
        <w:rPr>
          <w:rFonts w:ascii="Times New Roman" w:hAnsi="Times New Roman" w:cs="Times New Roman" w:hint="eastAsia"/>
        </w:rPr>
        <w:t>资格的第三方测试机构，对本项目的各项技术指标、软件功能模块和性能模块进行验收测试，完成项目整体及各子系统的功能测试、性能测试等工作，对检测过程中发现的不合格项，第三方测试机构需要出具书面的整改要求，承建单位整改后两周内完成复测工作，并出具复测意见；所有检测内容完成后两周内出具第三方检测报告。。</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试运行</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自工程完成</w:t>
      </w:r>
      <w:r>
        <w:rPr>
          <w:rFonts w:ascii="Times New Roman" w:hAnsi="Times New Roman" w:cs="Times New Roman" w:hint="eastAsia"/>
        </w:rPr>
        <w:t>合同验收</w:t>
      </w:r>
      <w:r>
        <w:rPr>
          <w:rFonts w:ascii="Times New Roman" w:hAnsi="Times New Roman" w:cs="Times New Roman"/>
        </w:rPr>
        <w:t>之日起一年，为试运行阶段，在此期间由中标人负责故障排查和修复工作。施工点位需对故障处理做好记录。每月向采购人提交当月故障处理报告，包括故障事件、故障原因和处理结果。</w:t>
      </w:r>
    </w:p>
    <w:p w:rsidR="00B67D89" w:rsidRDefault="00B67D89" w:rsidP="00B67D89">
      <w:pPr>
        <w:pStyle w:val="affffffffff"/>
        <w:ind w:firstLine="440"/>
      </w:pPr>
      <w:r>
        <w:rPr>
          <w:rFonts w:ascii="Times New Roman" w:hAnsi="Times New Roman" w:cs="Times New Roman"/>
        </w:rPr>
        <w:t>因施工质量因素导致的一切费用由中标人承担。非施工质量因素导致</w:t>
      </w:r>
      <w:proofErr w:type="gramStart"/>
      <w:r>
        <w:rPr>
          <w:rFonts w:ascii="Times New Roman" w:hAnsi="Times New Roman" w:cs="Times New Roman"/>
        </w:rPr>
        <w:t>的甲供设备</w:t>
      </w:r>
      <w:proofErr w:type="gramEnd"/>
      <w:r>
        <w:rPr>
          <w:rFonts w:ascii="Times New Roman" w:hAnsi="Times New Roman" w:cs="Times New Roman"/>
        </w:rPr>
        <w:t>、</w:t>
      </w:r>
      <w:proofErr w:type="gramStart"/>
      <w:r>
        <w:rPr>
          <w:rFonts w:ascii="Times New Roman" w:hAnsi="Times New Roman" w:cs="Times New Roman"/>
        </w:rPr>
        <w:t>甲供材料</w:t>
      </w:r>
      <w:proofErr w:type="gramEnd"/>
      <w:r>
        <w:rPr>
          <w:rFonts w:ascii="Times New Roman" w:hAnsi="Times New Roman" w:cs="Times New Roman"/>
        </w:rPr>
        <w:t>修理、更换等费用由采购人承担。</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项目整体验收</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试运行结束后，</w:t>
      </w:r>
      <w:r>
        <w:rPr>
          <w:rFonts w:ascii="Times New Roman" w:hAnsi="Times New Roman" w:cs="Times New Roman" w:hint="eastAsia"/>
        </w:rPr>
        <w:t>新区相关部门</w:t>
      </w:r>
      <w:r>
        <w:rPr>
          <w:rFonts w:ascii="Times New Roman" w:hAnsi="Times New Roman" w:cs="Times New Roman"/>
        </w:rPr>
        <w:t>将组织进行</w:t>
      </w:r>
      <w:proofErr w:type="gramStart"/>
      <w:r>
        <w:rPr>
          <w:rFonts w:ascii="Times New Roman" w:hAnsi="Times New Roman" w:cs="Times New Roman"/>
        </w:rPr>
        <w:t>项目项目</w:t>
      </w:r>
      <w:proofErr w:type="gramEnd"/>
      <w:r>
        <w:rPr>
          <w:rFonts w:ascii="Times New Roman" w:hAnsi="Times New Roman" w:cs="Times New Roman"/>
        </w:rPr>
        <w:t>整体验收。</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中标人应派熟悉本项目的人员参与，并根据采购人要求，提供试运行期间网络和设备的故障处理情况报告，包括故障清单、故障原因和处理结果。</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中标人应根据采购人要求提供其它资料，并根据项目整体验收提出整改意见进行整改。</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项目整体验收完成后，采购人将出具项目整体验收证明。</w:t>
      </w:r>
    </w:p>
    <w:p w:rsidR="00B67D89" w:rsidRDefault="00B67D89" w:rsidP="00B67D89">
      <w:pPr>
        <w:pStyle w:val="affffffffff"/>
        <w:ind w:firstLine="44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.4</w:t>
      </w:r>
      <w:r>
        <w:rPr>
          <w:rFonts w:ascii="Times New Roman" w:hAnsi="Times New Roman" w:cs="Times New Roman"/>
        </w:rPr>
        <w:t>考核</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为促使中标人按本项目招投标文件要求做好相关实施工作，从而确保本项目中建设的内外场机电设施保质、保量的按时完成，现</w:t>
      </w:r>
      <w:r>
        <w:rPr>
          <w:rFonts w:ascii="Times New Roman" w:hAnsi="宋体"/>
          <w:sz w:val="22"/>
        </w:rPr>
        <w:t>采购人</w:t>
      </w:r>
      <w:r>
        <w:rPr>
          <w:rFonts w:ascii="Times New Roman" w:hAnsi="Times New Roman" w:hint="eastAsia"/>
          <w:color w:val="000000"/>
          <w:sz w:val="22"/>
        </w:rPr>
        <w:t>以及所委托的代建单位和施工监理单位将定期（双周），采用</w:t>
      </w:r>
      <w:proofErr w:type="gramStart"/>
      <w:r>
        <w:rPr>
          <w:rFonts w:ascii="Times New Roman" w:hAnsi="Times New Roman" w:hint="eastAsia"/>
          <w:color w:val="000000"/>
          <w:sz w:val="22"/>
        </w:rPr>
        <w:t>日常旁</w:t>
      </w:r>
      <w:proofErr w:type="gramEnd"/>
      <w:r>
        <w:rPr>
          <w:rFonts w:ascii="Times New Roman" w:hAnsi="Times New Roman" w:hint="eastAsia"/>
          <w:color w:val="000000"/>
          <w:sz w:val="22"/>
        </w:rPr>
        <w:t>站、随机检查、技术指标测试、文档资料检查等手段，结合以往建设项目的工作经验，依据中标人所签订的合同补充协议书中的考核办法与</w:t>
      </w:r>
      <w:r>
        <w:rPr>
          <w:rFonts w:ascii="Times New Roman" w:hAnsi="宋体"/>
          <w:sz w:val="22"/>
        </w:rPr>
        <w:t>采购人</w:t>
      </w:r>
      <w:r>
        <w:rPr>
          <w:rFonts w:ascii="Times New Roman" w:hAnsi="Times New Roman" w:hint="eastAsia"/>
          <w:color w:val="000000"/>
          <w:sz w:val="22"/>
        </w:rPr>
        <w:t>的主观评价，制定如下考核内容及评分办法。</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中标人应承诺：接受</w:t>
      </w:r>
      <w:r>
        <w:rPr>
          <w:rFonts w:ascii="Times New Roman" w:hAnsi="宋体"/>
          <w:sz w:val="22"/>
        </w:rPr>
        <w:t>采购人</w:t>
      </w:r>
      <w:r>
        <w:rPr>
          <w:rFonts w:ascii="Times New Roman" w:hAnsi="Times New Roman" w:hint="eastAsia"/>
          <w:color w:val="000000"/>
          <w:sz w:val="22"/>
        </w:rPr>
        <w:t>根据投标书中的服务承诺，对考核内容和办法进行调整，如因自身原因造成整个项目无法按时完成整体验收，中标人将承担相关责任。</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11.</w:t>
      </w:r>
      <w:r>
        <w:rPr>
          <w:rFonts w:ascii="Times New Roman" w:hAnsi="Times New Roman"/>
          <w:color w:val="000000"/>
          <w:sz w:val="22"/>
        </w:rPr>
        <w:t>4.1</w:t>
      </w:r>
      <w:r>
        <w:rPr>
          <w:rFonts w:ascii="Times New Roman" w:hAnsi="Times New Roman" w:hint="eastAsia"/>
          <w:color w:val="000000"/>
          <w:sz w:val="22"/>
        </w:rPr>
        <w:t>考核内容</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w:t>
      </w:r>
      <w:r>
        <w:rPr>
          <w:rFonts w:ascii="Times New Roman" w:hAnsi="Times New Roman" w:hint="eastAsia"/>
          <w:color w:val="000000"/>
          <w:sz w:val="22"/>
        </w:rPr>
        <w:t>）如果中标人没有按照合同规定的时间交货和提供服务，</w:t>
      </w:r>
      <w:r>
        <w:rPr>
          <w:rFonts w:ascii="Times New Roman" w:hAnsi="宋体"/>
          <w:sz w:val="22"/>
        </w:rPr>
        <w:t>采购人</w:t>
      </w:r>
      <w:r>
        <w:rPr>
          <w:rFonts w:ascii="Times New Roman" w:hAnsi="Times New Roman" w:hint="eastAsia"/>
          <w:color w:val="000000"/>
          <w:sz w:val="22"/>
        </w:rPr>
        <w:t>应从货款中扣除误期赔偿费而不影响合同项下的其他补救方法，赔偿费按每</w:t>
      </w:r>
      <w:proofErr w:type="gramStart"/>
      <w:r>
        <w:rPr>
          <w:rFonts w:ascii="Times New Roman" w:hAnsi="Times New Roman" w:hint="eastAsia"/>
          <w:color w:val="000000"/>
          <w:sz w:val="22"/>
        </w:rPr>
        <w:t>周赔偿迟</w:t>
      </w:r>
      <w:proofErr w:type="gramEnd"/>
      <w:r>
        <w:rPr>
          <w:rFonts w:ascii="Times New Roman" w:hAnsi="Times New Roman" w:hint="eastAsia"/>
          <w:color w:val="000000"/>
          <w:sz w:val="22"/>
        </w:rPr>
        <w:t>交货物的交货价或延期服务的服务费用的</w:t>
      </w:r>
      <w:r>
        <w:rPr>
          <w:rFonts w:ascii="Times New Roman" w:hAnsi="Times New Roman" w:hint="eastAsia"/>
          <w:color w:val="000000"/>
          <w:sz w:val="22"/>
        </w:rPr>
        <w:t>1%</w:t>
      </w:r>
      <w:r>
        <w:rPr>
          <w:rFonts w:ascii="Times New Roman" w:hAnsi="Times New Roman" w:hint="eastAsia"/>
          <w:color w:val="000000"/>
          <w:sz w:val="22"/>
        </w:rPr>
        <w:t>计收，直至交货或提供服务为止。但误期赔偿费的最高限额不超过合同价的</w:t>
      </w:r>
      <w:r>
        <w:rPr>
          <w:rFonts w:ascii="Times New Roman" w:hAnsi="Times New Roman" w:hint="eastAsia"/>
          <w:color w:val="000000"/>
          <w:sz w:val="22"/>
        </w:rPr>
        <w:t>5%</w:t>
      </w:r>
      <w:r>
        <w:rPr>
          <w:rFonts w:ascii="Times New Roman" w:hAnsi="Times New Roman" w:hint="eastAsia"/>
          <w:color w:val="000000"/>
          <w:sz w:val="22"/>
        </w:rPr>
        <w:t>。一周按七天计算，</w:t>
      </w:r>
      <w:r>
        <w:rPr>
          <w:rFonts w:ascii="Times New Roman" w:hAnsi="Times New Roman" w:hint="eastAsia"/>
          <w:color w:val="000000"/>
          <w:sz w:val="22"/>
        </w:rPr>
        <w:lastRenderedPageBreak/>
        <w:t>不足七天按一周计算。一旦达到误期赔偿的最高限额，甲方可考虑终止合同。</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2</w:t>
      </w:r>
      <w:r>
        <w:rPr>
          <w:rFonts w:ascii="Times New Roman" w:hAnsi="Times New Roman" w:hint="eastAsia"/>
          <w:color w:val="000000"/>
          <w:sz w:val="22"/>
        </w:rPr>
        <w:t>）中标人应严格按照</w:t>
      </w:r>
      <w:r>
        <w:rPr>
          <w:rFonts w:ascii="Times New Roman" w:hAnsi="宋体"/>
          <w:sz w:val="22"/>
        </w:rPr>
        <w:t>采购人</w:t>
      </w:r>
      <w:r>
        <w:rPr>
          <w:rFonts w:ascii="Times New Roman" w:hAnsi="Times New Roman" w:hint="eastAsia"/>
          <w:color w:val="000000"/>
          <w:sz w:val="22"/>
        </w:rPr>
        <w:t>所提出的时间进度安排，完成项目建设的相关工作。对于未完成项目建设相关节点进度的情况，每逾期</w:t>
      </w:r>
      <w:r>
        <w:rPr>
          <w:rFonts w:ascii="Times New Roman" w:hAnsi="Times New Roman" w:hint="eastAsia"/>
          <w:color w:val="000000"/>
          <w:sz w:val="22"/>
        </w:rPr>
        <w:t>1</w:t>
      </w:r>
      <w:r>
        <w:rPr>
          <w:rFonts w:ascii="Times New Roman" w:hAnsi="Times New Roman" w:hint="eastAsia"/>
          <w:color w:val="000000"/>
          <w:sz w:val="22"/>
        </w:rPr>
        <w:t>日，罚扣合同金额的</w:t>
      </w:r>
      <w:r>
        <w:rPr>
          <w:rFonts w:ascii="Times New Roman" w:hAnsi="Times New Roman" w:hint="eastAsia"/>
          <w:color w:val="000000"/>
          <w:sz w:val="22"/>
        </w:rPr>
        <w:t>0.1%</w:t>
      </w:r>
      <w:r>
        <w:rPr>
          <w:rFonts w:ascii="Times New Roman" w:hAnsi="Times New Roman" w:hint="eastAsia"/>
          <w:color w:val="000000"/>
          <w:sz w:val="22"/>
        </w:rPr>
        <w:t>。误期赔偿费的最高限额不超过合同价的</w:t>
      </w:r>
      <w:r>
        <w:rPr>
          <w:rFonts w:ascii="Times New Roman" w:hAnsi="Times New Roman" w:hint="eastAsia"/>
          <w:color w:val="000000"/>
          <w:sz w:val="22"/>
        </w:rPr>
        <w:t>5%</w:t>
      </w:r>
      <w:r>
        <w:rPr>
          <w:rFonts w:ascii="Times New Roman" w:hAnsi="Times New Roman" w:hint="eastAsia"/>
          <w:color w:val="000000"/>
          <w:sz w:val="22"/>
        </w:rPr>
        <w:t>，一旦达到误期赔偿的最高限额，</w:t>
      </w:r>
      <w:r>
        <w:rPr>
          <w:rFonts w:ascii="Times New Roman" w:hAnsi="宋体"/>
          <w:sz w:val="22"/>
        </w:rPr>
        <w:t>采购人</w:t>
      </w:r>
      <w:r>
        <w:rPr>
          <w:rFonts w:ascii="Times New Roman" w:hAnsi="Times New Roman" w:hint="eastAsia"/>
          <w:color w:val="000000"/>
          <w:sz w:val="22"/>
        </w:rPr>
        <w:t>可考虑终止合同。</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3</w:t>
      </w:r>
      <w:r>
        <w:rPr>
          <w:rFonts w:ascii="Times New Roman" w:hAnsi="Times New Roman" w:hint="eastAsia"/>
          <w:color w:val="000000"/>
          <w:sz w:val="22"/>
        </w:rPr>
        <w:t>）中标人收到施工监理单位下达的监理工程师通知单，未按监理工程师通知单整改的，经</w:t>
      </w:r>
      <w:r>
        <w:rPr>
          <w:rFonts w:ascii="Times New Roman" w:hAnsi="宋体"/>
          <w:sz w:val="22"/>
        </w:rPr>
        <w:t>采购人</w:t>
      </w:r>
      <w:r>
        <w:rPr>
          <w:rFonts w:ascii="Times New Roman" w:hAnsi="Times New Roman" w:hint="eastAsia"/>
          <w:color w:val="000000"/>
          <w:sz w:val="22"/>
        </w:rPr>
        <w:t>确认，视情况每次罚扣合同金额的</w:t>
      </w:r>
      <w:r>
        <w:rPr>
          <w:rFonts w:ascii="Times New Roman" w:hAnsi="Times New Roman" w:hint="eastAsia"/>
          <w:color w:val="000000"/>
          <w:sz w:val="22"/>
        </w:rPr>
        <w:t>0.1%-1%</w:t>
      </w:r>
      <w:r>
        <w:rPr>
          <w:rFonts w:ascii="Times New Roman" w:hAnsi="Times New Roman" w:hint="eastAsia"/>
          <w:color w:val="000000"/>
          <w:sz w:val="22"/>
        </w:rPr>
        <w:t>不等。误期赔偿费的最高限额不超过合同价的</w:t>
      </w:r>
      <w:r>
        <w:rPr>
          <w:rFonts w:ascii="Times New Roman" w:hAnsi="Times New Roman" w:hint="eastAsia"/>
          <w:color w:val="000000"/>
          <w:sz w:val="22"/>
        </w:rPr>
        <w:t>5%</w:t>
      </w:r>
      <w:r>
        <w:rPr>
          <w:rFonts w:ascii="Times New Roman" w:hAnsi="Times New Roman" w:hint="eastAsia"/>
          <w:color w:val="000000"/>
          <w:sz w:val="22"/>
        </w:rPr>
        <w:t>，一旦达到误期赔偿的最高限额，</w:t>
      </w:r>
      <w:r>
        <w:rPr>
          <w:rFonts w:ascii="Times New Roman" w:hAnsi="宋体"/>
          <w:sz w:val="22"/>
        </w:rPr>
        <w:t>采购人</w:t>
      </w:r>
      <w:r>
        <w:rPr>
          <w:rFonts w:ascii="Times New Roman" w:hAnsi="Times New Roman" w:hint="eastAsia"/>
          <w:color w:val="000000"/>
          <w:sz w:val="22"/>
        </w:rPr>
        <w:t>可考虑终止合同。</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4.2</w:t>
      </w:r>
      <w:r>
        <w:rPr>
          <w:rFonts w:ascii="Times New Roman" w:hAnsi="Times New Roman" w:hint="eastAsia"/>
          <w:color w:val="000000"/>
          <w:sz w:val="22"/>
        </w:rPr>
        <w:t>评分等级</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考核评分按工期具体实施进度拟定施工时间分阶段考核，考核总分为</w:t>
      </w:r>
      <w:r>
        <w:rPr>
          <w:rFonts w:ascii="Times New Roman" w:hAnsi="Times New Roman" w:hint="eastAsia"/>
          <w:color w:val="000000"/>
          <w:sz w:val="22"/>
        </w:rPr>
        <w:t>100</w:t>
      </w:r>
      <w:r>
        <w:rPr>
          <w:rFonts w:ascii="Times New Roman" w:hAnsi="Times New Roman" w:hint="eastAsia"/>
          <w:color w:val="000000"/>
          <w:sz w:val="22"/>
        </w:rPr>
        <w:t>分。</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w:t>
      </w:r>
      <w:r>
        <w:rPr>
          <w:rFonts w:ascii="Times New Roman" w:hAnsi="Times New Roman" w:hint="eastAsia"/>
          <w:color w:val="000000"/>
          <w:sz w:val="22"/>
        </w:rPr>
        <w:t>）</w:t>
      </w:r>
      <w:r>
        <w:rPr>
          <w:rFonts w:ascii="Times New Roman" w:hAnsi="Times New Roman" w:hint="eastAsia"/>
          <w:color w:val="000000"/>
          <w:sz w:val="22"/>
        </w:rPr>
        <w:t>A</w:t>
      </w:r>
      <w:r>
        <w:rPr>
          <w:rFonts w:ascii="Times New Roman" w:hAnsi="Times New Roman" w:hint="eastAsia"/>
          <w:color w:val="000000"/>
          <w:sz w:val="22"/>
        </w:rPr>
        <w:t>级评分值≥相应考核周期总分值</w:t>
      </w:r>
      <w:r>
        <w:rPr>
          <w:rFonts w:ascii="Times New Roman" w:hAnsi="Times New Roman" w:hint="eastAsia"/>
          <w:color w:val="000000"/>
          <w:sz w:val="22"/>
        </w:rPr>
        <w:t>90%</w:t>
      </w:r>
      <w:r>
        <w:rPr>
          <w:rFonts w:ascii="Times New Roman" w:hAnsi="Times New Roman" w:hint="eastAsia"/>
          <w:color w:val="000000"/>
          <w:sz w:val="22"/>
        </w:rPr>
        <w:t>；（无安全责任事故的前提下，施工进度达到招投标文件、施工图纸、施工规范和施工计划要求</w:t>
      </w:r>
      <w:r>
        <w:rPr>
          <w:rFonts w:ascii="Times New Roman" w:hAnsi="Times New Roman" w:hint="eastAsia"/>
          <w:color w:val="000000"/>
          <w:sz w:val="22"/>
        </w:rPr>
        <w:t xml:space="preserve">, </w:t>
      </w:r>
      <w:r>
        <w:rPr>
          <w:rFonts w:ascii="Times New Roman" w:hAnsi="Times New Roman" w:hint="eastAsia"/>
          <w:color w:val="000000"/>
          <w:sz w:val="22"/>
        </w:rPr>
        <w:t>施工质量优于合同及补充协议要求）：</w:t>
      </w:r>
      <w:r>
        <w:rPr>
          <w:rFonts w:ascii="Times New Roman" w:hAnsi="Times New Roman" w:hint="eastAsia"/>
          <w:color w:val="000000"/>
          <w:sz w:val="22"/>
        </w:rPr>
        <w:t xml:space="preserve"> </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2</w:t>
      </w:r>
      <w:r>
        <w:rPr>
          <w:rFonts w:ascii="Times New Roman" w:hAnsi="Times New Roman" w:hint="eastAsia"/>
          <w:color w:val="000000"/>
          <w:sz w:val="22"/>
        </w:rPr>
        <w:t>）</w:t>
      </w:r>
      <w:r>
        <w:rPr>
          <w:rFonts w:ascii="Times New Roman" w:hAnsi="Times New Roman" w:hint="eastAsia"/>
          <w:color w:val="000000"/>
          <w:sz w:val="22"/>
        </w:rPr>
        <w:t>B</w:t>
      </w:r>
      <w:r>
        <w:rPr>
          <w:rFonts w:ascii="Times New Roman" w:hAnsi="Times New Roman" w:hint="eastAsia"/>
          <w:color w:val="000000"/>
          <w:sz w:val="22"/>
        </w:rPr>
        <w:t>级评分值≥相应考核周期总分值</w:t>
      </w:r>
      <w:r>
        <w:rPr>
          <w:rFonts w:ascii="Times New Roman" w:hAnsi="Times New Roman" w:hint="eastAsia"/>
          <w:color w:val="000000"/>
          <w:sz w:val="22"/>
        </w:rPr>
        <w:t>80%</w:t>
      </w:r>
      <w:r>
        <w:rPr>
          <w:rFonts w:ascii="Times New Roman" w:hAnsi="Times New Roman" w:hint="eastAsia"/>
          <w:color w:val="000000"/>
          <w:sz w:val="22"/>
        </w:rPr>
        <w:t>；（无安全责任事故的前提下，施工进度达到招投标文件、施工图纸、施工规范和施工计划要求，施工质量符合合同及补充协议要求）：</w:t>
      </w:r>
      <w:r>
        <w:rPr>
          <w:rFonts w:ascii="Times New Roman" w:hAnsi="Times New Roman" w:hint="eastAsia"/>
          <w:color w:val="000000"/>
          <w:sz w:val="22"/>
        </w:rPr>
        <w:t xml:space="preserve"> </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3</w:t>
      </w:r>
      <w:r>
        <w:rPr>
          <w:rFonts w:ascii="Times New Roman" w:hAnsi="Times New Roman" w:hint="eastAsia"/>
          <w:color w:val="000000"/>
          <w:sz w:val="22"/>
        </w:rPr>
        <w:t>）</w:t>
      </w:r>
      <w:r>
        <w:rPr>
          <w:rFonts w:ascii="Times New Roman" w:hAnsi="Times New Roman" w:hint="eastAsia"/>
          <w:color w:val="000000"/>
          <w:sz w:val="22"/>
        </w:rPr>
        <w:t>C</w:t>
      </w:r>
      <w:r>
        <w:rPr>
          <w:rFonts w:ascii="Times New Roman" w:hAnsi="Times New Roman" w:hint="eastAsia"/>
          <w:color w:val="000000"/>
          <w:sz w:val="22"/>
        </w:rPr>
        <w:t>级评分值≥相应考核周期总分值</w:t>
      </w:r>
      <w:r>
        <w:rPr>
          <w:rFonts w:ascii="Times New Roman" w:hAnsi="Times New Roman" w:hint="eastAsia"/>
          <w:color w:val="000000"/>
          <w:sz w:val="22"/>
        </w:rPr>
        <w:t>70%</w:t>
      </w:r>
      <w:r>
        <w:rPr>
          <w:rFonts w:ascii="Times New Roman" w:hAnsi="Times New Roman" w:hint="eastAsia"/>
          <w:color w:val="000000"/>
          <w:sz w:val="22"/>
        </w:rPr>
        <w:t>；（无安全责任事故的前提下，施工进度未达到招投标文件、施工图纸、施工规范和施工计划要求，施工质量符合合同及补充协议要求）：</w:t>
      </w:r>
      <w:r>
        <w:rPr>
          <w:rFonts w:ascii="Times New Roman" w:hAnsi="Times New Roman" w:hint="eastAsia"/>
          <w:color w:val="000000"/>
          <w:sz w:val="22"/>
        </w:rPr>
        <w:t xml:space="preserve"> </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4</w:t>
      </w:r>
      <w:r>
        <w:rPr>
          <w:rFonts w:ascii="Times New Roman" w:hAnsi="Times New Roman" w:hint="eastAsia"/>
          <w:color w:val="000000"/>
          <w:sz w:val="22"/>
        </w:rPr>
        <w:t>）</w:t>
      </w:r>
      <w:r>
        <w:rPr>
          <w:rFonts w:ascii="Times New Roman" w:hAnsi="Times New Roman" w:hint="eastAsia"/>
          <w:color w:val="000000"/>
          <w:sz w:val="22"/>
        </w:rPr>
        <w:t>D</w:t>
      </w:r>
      <w:r>
        <w:rPr>
          <w:rFonts w:ascii="Times New Roman" w:hAnsi="Times New Roman" w:hint="eastAsia"/>
          <w:color w:val="000000"/>
          <w:sz w:val="22"/>
        </w:rPr>
        <w:t>级评分值＜相应考核周期总分值</w:t>
      </w:r>
      <w:r>
        <w:rPr>
          <w:rFonts w:ascii="Times New Roman" w:hAnsi="Times New Roman" w:hint="eastAsia"/>
          <w:color w:val="000000"/>
          <w:sz w:val="22"/>
        </w:rPr>
        <w:t>70%</w:t>
      </w:r>
      <w:r>
        <w:rPr>
          <w:rFonts w:ascii="Times New Roman" w:hAnsi="Times New Roman" w:hint="eastAsia"/>
          <w:color w:val="000000"/>
          <w:sz w:val="22"/>
        </w:rPr>
        <w:t>；（无安全责任事故的前提下，施工进度和质量均未达到招投标文件、施工图纸、施工规范和施工计划要求，施工质量不符合合同及补充协议要求）：</w:t>
      </w:r>
      <w:r>
        <w:rPr>
          <w:rFonts w:ascii="Times New Roman" w:hAnsi="Times New Roman" w:hint="eastAsia"/>
          <w:color w:val="000000"/>
          <w:sz w:val="22"/>
        </w:rPr>
        <w:t xml:space="preserve"> </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5</w:t>
      </w:r>
      <w:r>
        <w:rPr>
          <w:rFonts w:ascii="Times New Roman" w:hAnsi="Times New Roman" w:hint="eastAsia"/>
          <w:color w:val="000000"/>
          <w:sz w:val="22"/>
        </w:rPr>
        <w:t>）发生安全责任事故的，本阶段考核评分值为</w:t>
      </w:r>
      <w:r>
        <w:rPr>
          <w:rFonts w:ascii="Times New Roman" w:hAnsi="Times New Roman" w:hint="eastAsia"/>
          <w:color w:val="000000"/>
          <w:sz w:val="22"/>
        </w:rPr>
        <w:t>0</w:t>
      </w:r>
      <w:r>
        <w:rPr>
          <w:rFonts w:ascii="Times New Roman" w:hAnsi="Times New Roman" w:hint="eastAsia"/>
          <w:color w:val="000000"/>
          <w:sz w:val="22"/>
        </w:rPr>
        <w:t>分，立即停工整改。</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11.</w:t>
      </w:r>
      <w:r>
        <w:rPr>
          <w:rFonts w:ascii="Times New Roman" w:hAnsi="Times New Roman"/>
          <w:color w:val="000000"/>
          <w:sz w:val="22"/>
        </w:rPr>
        <w:t>4.3</w:t>
      </w:r>
      <w:r>
        <w:rPr>
          <w:rFonts w:ascii="Times New Roman" w:hAnsi="Times New Roman" w:hint="eastAsia"/>
          <w:color w:val="000000"/>
          <w:sz w:val="22"/>
        </w:rPr>
        <w:t>考核评分</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本次考核周期为浦东新区智能交通信号控制系统一期</w:t>
      </w:r>
      <w:proofErr w:type="gramStart"/>
      <w:r>
        <w:rPr>
          <w:rFonts w:ascii="Times New Roman" w:hAnsi="Times New Roman" w:hint="eastAsia"/>
          <w:color w:val="000000"/>
          <w:sz w:val="22"/>
        </w:rPr>
        <w:t>工程工程</w:t>
      </w:r>
      <w:proofErr w:type="gramEnd"/>
      <w:r>
        <w:rPr>
          <w:rFonts w:ascii="Times New Roman" w:hAnsi="Times New Roman" w:hint="eastAsia"/>
          <w:color w:val="000000"/>
          <w:sz w:val="22"/>
        </w:rPr>
        <w:t>整体周期，考核内容划分为以下几点。用户方将依据考核评估表进行综合评估，评估结果作为审计扣款的依据。</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评分表（满分</w:t>
      </w:r>
      <w:r>
        <w:rPr>
          <w:rFonts w:ascii="Times New Roman" w:hAnsi="Times New Roman" w:hint="eastAsia"/>
          <w:color w:val="000000"/>
          <w:sz w:val="22"/>
        </w:rPr>
        <w:t>100</w:t>
      </w:r>
      <w:r>
        <w:rPr>
          <w:rFonts w:ascii="Times New Roman" w:hAnsi="Times New Roman" w:hint="eastAsia"/>
          <w:color w:val="000000"/>
          <w:sz w:val="22"/>
        </w:rPr>
        <w:t>分）</w:t>
      </w:r>
    </w:p>
    <w:tbl>
      <w:tblPr>
        <w:tblStyle w:val="afffffffff1"/>
        <w:tblW w:w="5000" w:type="pct"/>
        <w:jc w:val="center"/>
        <w:tblLook w:val="04A0" w:firstRow="1" w:lastRow="0" w:firstColumn="1" w:lastColumn="0" w:noHBand="0" w:noVBand="1"/>
      </w:tblPr>
      <w:tblGrid>
        <w:gridCol w:w="375"/>
        <w:gridCol w:w="4671"/>
        <w:gridCol w:w="4353"/>
        <w:gridCol w:w="456"/>
      </w:tblGrid>
      <w:tr w:rsidR="00B67D89" w:rsidTr="00D25798">
        <w:trPr>
          <w:cantSplit/>
          <w:tblHeader/>
          <w:jc w:val="center"/>
        </w:trPr>
        <w:tc>
          <w:tcPr>
            <w:tcW w:w="203" w:type="pct"/>
            <w:vAlign w:val="center"/>
          </w:tcPr>
          <w:p w:rsidR="00B67D89" w:rsidRDefault="00B67D89" w:rsidP="00D25798">
            <w:pPr>
              <w:spacing w:line="300" w:lineRule="auto"/>
              <w:jc w:val="center"/>
              <w:rPr>
                <w:rFonts w:ascii="Times New Roman" w:eastAsia="Times New Roman" w:hAnsi="Times New Roman"/>
                <w:b/>
                <w:sz w:val="22"/>
              </w:rPr>
            </w:pPr>
            <w:r>
              <w:rPr>
                <w:rFonts w:ascii="宋体" w:eastAsia="Times New Roman" w:hAnsi="宋体" w:cs="宋体" w:hint="eastAsia"/>
                <w:b/>
                <w:sz w:val="22"/>
              </w:rPr>
              <w:t>序号</w:t>
            </w:r>
          </w:p>
        </w:tc>
        <w:tc>
          <w:tcPr>
            <w:tcW w:w="2453" w:type="pct"/>
            <w:vAlign w:val="center"/>
          </w:tcPr>
          <w:p w:rsidR="00B67D89" w:rsidRDefault="00B67D89" w:rsidP="00D25798">
            <w:pPr>
              <w:spacing w:line="300" w:lineRule="auto"/>
              <w:jc w:val="center"/>
              <w:rPr>
                <w:rFonts w:ascii="Times New Roman" w:eastAsia="Times New Roman" w:hAnsi="Times New Roman"/>
                <w:b/>
                <w:sz w:val="22"/>
              </w:rPr>
            </w:pPr>
            <w:r>
              <w:rPr>
                <w:rFonts w:ascii="宋体" w:eastAsia="Times New Roman" w:hAnsi="宋体" w:cs="宋体" w:hint="eastAsia"/>
                <w:b/>
                <w:sz w:val="22"/>
              </w:rPr>
              <w:t>考核内容</w:t>
            </w:r>
          </w:p>
        </w:tc>
        <w:tc>
          <w:tcPr>
            <w:tcW w:w="2099" w:type="pct"/>
            <w:vAlign w:val="center"/>
          </w:tcPr>
          <w:p w:rsidR="00B67D89" w:rsidRDefault="00B67D89" w:rsidP="00D25798">
            <w:pPr>
              <w:spacing w:line="300" w:lineRule="auto"/>
              <w:jc w:val="center"/>
              <w:rPr>
                <w:rFonts w:ascii="Times New Roman" w:eastAsia="Times New Roman" w:hAnsi="Times New Roman"/>
                <w:b/>
                <w:sz w:val="22"/>
              </w:rPr>
            </w:pPr>
            <w:r>
              <w:rPr>
                <w:rFonts w:ascii="宋体" w:eastAsia="Times New Roman" w:hAnsi="宋体" w:cs="宋体" w:hint="eastAsia"/>
                <w:b/>
                <w:sz w:val="22"/>
              </w:rPr>
              <w:t>评分方法</w:t>
            </w:r>
          </w:p>
        </w:tc>
        <w:tc>
          <w:tcPr>
            <w:tcW w:w="245" w:type="pct"/>
            <w:vAlign w:val="center"/>
          </w:tcPr>
          <w:p w:rsidR="00B67D89" w:rsidRDefault="00B67D89" w:rsidP="00D25798">
            <w:pPr>
              <w:spacing w:line="300" w:lineRule="auto"/>
              <w:jc w:val="center"/>
              <w:rPr>
                <w:rFonts w:ascii="Times New Roman" w:eastAsia="Times New Roman" w:hAnsi="Times New Roman"/>
                <w:b/>
                <w:sz w:val="22"/>
              </w:rPr>
            </w:pPr>
            <w:r>
              <w:rPr>
                <w:rFonts w:ascii="宋体" w:eastAsia="Times New Roman" w:hAnsi="宋体" w:cs="宋体" w:hint="eastAsia"/>
                <w:b/>
                <w:sz w:val="22"/>
              </w:rPr>
              <w:t>评分值</w:t>
            </w:r>
          </w:p>
        </w:tc>
      </w:tr>
      <w:tr w:rsidR="00B67D89" w:rsidTr="00D25798">
        <w:trPr>
          <w:cantSplit/>
          <w:jc w:val="center"/>
        </w:trPr>
        <w:tc>
          <w:tcPr>
            <w:tcW w:w="203" w:type="pct"/>
            <w:vMerge w:val="restart"/>
            <w:vAlign w:val="center"/>
          </w:tcPr>
          <w:p w:rsidR="00B67D89" w:rsidRDefault="00B67D89" w:rsidP="00D25798">
            <w:pPr>
              <w:spacing w:line="300" w:lineRule="auto"/>
              <w:jc w:val="center"/>
              <w:rPr>
                <w:rFonts w:ascii="Times New Roman" w:eastAsia="Times New Roman" w:hAnsi="Times New Roman"/>
                <w:sz w:val="22"/>
              </w:rPr>
            </w:pPr>
            <w:r>
              <w:rPr>
                <w:rFonts w:ascii="Times New Roman" w:eastAsia="Times New Roman" w:hAnsi="Times New Roman"/>
                <w:sz w:val="22"/>
              </w:rPr>
              <w:t>1</w:t>
            </w:r>
          </w:p>
        </w:tc>
        <w:tc>
          <w:tcPr>
            <w:tcW w:w="2453" w:type="pct"/>
            <w:vMerge w:val="restar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完成外场施工的证照办理工作（证照复印件需提交代建单位和施工监理单位备案），完成外场基础制作（基础和管线）（</w:t>
            </w:r>
            <w:r>
              <w:rPr>
                <w:rFonts w:ascii="Times New Roman" w:eastAsia="Times New Roman" w:hAnsi="Times New Roman"/>
                <w:sz w:val="22"/>
              </w:rPr>
              <w:t>40</w:t>
            </w:r>
            <w:r>
              <w:rPr>
                <w:rFonts w:ascii="宋体" w:eastAsia="Times New Roman" w:hAnsi="宋体" w:cs="宋体" w:hint="eastAsia"/>
                <w:sz w:val="22"/>
              </w:rPr>
              <w:t>分）</w:t>
            </w: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按时完成，质量无问题得</w:t>
            </w:r>
            <w:r>
              <w:rPr>
                <w:rFonts w:ascii="Times New Roman" w:eastAsia="Times New Roman" w:hAnsi="Times New Roman"/>
                <w:sz w:val="22"/>
              </w:rPr>
              <w:t>40</w:t>
            </w:r>
            <w:r>
              <w:rPr>
                <w:rFonts w:ascii="宋体" w:eastAsia="Times New Roman" w:hAnsi="宋体" w:cs="宋体" w:hint="eastAsia"/>
                <w:sz w:val="22"/>
              </w:rPr>
              <w:t>分；质量有问题的每一处点位扣除</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Merge/>
            <w:vAlign w:val="center"/>
          </w:tcPr>
          <w:p w:rsidR="00B67D89" w:rsidRDefault="00B67D89" w:rsidP="00D25798">
            <w:pPr>
              <w:spacing w:line="300" w:lineRule="auto"/>
              <w:jc w:val="center"/>
              <w:rPr>
                <w:rFonts w:ascii="Times New Roman" w:eastAsia="Times New Roman" w:hAnsi="Times New Roman"/>
                <w:sz w:val="22"/>
              </w:rPr>
            </w:pPr>
          </w:p>
        </w:tc>
        <w:tc>
          <w:tcPr>
            <w:tcW w:w="2453" w:type="pct"/>
            <w:vMerge/>
            <w:vAlign w:val="center"/>
          </w:tcPr>
          <w:p w:rsidR="00B67D89" w:rsidRDefault="00B67D89" w:rsidP="00D25798">
            <w:pPr>
              <w:spacing w:line="300" w:lineRule="auto"/>
              <w:jc w:val="center"/>
              <w:rPr>
                <w:rFonts w:ascii="Times New Roman" w:eastAsia="Times New Roman" w:hAnsi="Times New Roman"/>
                <w:sz w:val="22"/>
              </w:rPr>
            </w:pP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逾期完成得</w:t>
            </w:r>
            <w:r>
              <w:rPr>
                <w:rFonts w:ascii="Times New Roman" w:eastAsia="Times New Roman" w:hAnsi="Times New Roman"/>
                <w:sz w:val="22"/>
              </w:rPr>
              <w:t>30</w:t>
            </w:r>
            <w:r>
              <w:rPr>
                <w:rFonts w:ascii="宋体" w:eastAsia="Times New Roman" w:hAnsi="宋体" w:cs="宋体" w:hint="eastAsia"/>
                <w:sz w:val="22"/>
              </w:rPr>
              <w:t>分，每逾期一个自然日扣除</w:t>
            </w:r>
            <w:r>
              <w:rPr>
                <w:rFonts w:ascii="Times New Roman" w:eastAsia="Times New Roman" w:hAnsi="Times New Roman"/>
                <w:sz w:val="22"/>
              </w:rPr>
              <w:t>1</w:t>
            </w:r>
            <w:r>
              <w:rPr>
                <w:rFonts w:ascii="宋体" w:eastAsia="Times New Roman" w:hAnsi="宋体" w:cs="宋体" w:hint="eastAsia"/>
                <w:sz w:val="22"/>
              </w:rPr>
              <w:t>分，质量有问题的每一处点位扣除</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Merge w:val="restart"/>
            <w:vAlign w:val="center"/>
          </w:tcPr>
          <w:p w:rsidR="00B67D89" w:rsidRDefault="00B67D89" w:rsidP="00D25798">
            <w:pPr>
              <w:spacing w:line="300" w:lineRule="auto"/>
              <w:jc w:val="center"/>
              <w:rPr>
                <w:rFonts w:ascii="Times New Roman" w:eastAsia="Times New Roman" w:hAnsi="Times New Roman"/>
                <w:sz w:val="22"/>
              </w:rPr>
            </w:pPr>
            <w:r>
              <w:rPr>
                <w:rFonts w:ascii="Times New Roman" w:eastAsia="Times New Roman" w:hAnsi="Times New Roman"/>
                <w:sz w:val="22"/>
              </w:rPr>
              <w:t>2</w:t>
            </w:r>
          </w:p>
        </w:tc>
        <w:tc>
          <w:tcPr>
            <w:tcW w:w="2453" w:type="pct"/>
            <w:vMerge w:val="restar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完成设备到货，并通知施工监理单位进行开箱验收（</w:t>
            </w:r>
            <w:r>
              <w:rPr>
                <w:rFonts w:ascii="Times New Roman" w:eastAsia="Times New Roman" w:hAnsi="Times New Roman"/>
                <w:sz w:val="22"/>
              </w:rPr>
              <w:t>5</w:t>
            </w:r>
            <w:r>
              <w:rPr>
                <w:rFonts w:ascii="宋体" w:eastAsia="Times New Roman" w:hAnsi="宋体" w:cs="宋体" w:hint="eastAsia"/>
                <w:sz w:val="22"/>
              </w:rPr>
              <w:t>分）</w:t>
            </w: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设备准时到货，质量无问题得</w:t>
            </w:r>
            <w:r>
              <w:rPr>
                <w:rFonts w:ascii="Times New Roman" w:eastAsia="Times New Roman" w:hAnsi="Times New Roman"/>
                <w:sz w:val="22"/>
              </w:rPr>
              <w:t>5</w:t>
            </w:r>
            <w:r>
              <w:rPr>
                <w:rFonts w:ascii="宋体" w:eastAsia="Times New Roman" w:hAnsi="宋体" w:cs="宋体" w:hint="eastAsia"/>
                <w:sz w:val="22"/>
              </w:rPr>
              <w:t>分；质量有问题的每一套设备扣除</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Merge/>
            <w:vAlign w:val="center"/>
          </w:tcPr>
          <w:p w:rsidR="00B67D89" w:rsidRDefault="00B67D89" w:rsidP="00D25798">
            <w:pPr>
              <w:spacing w:line="300" w:lineRule="auto"/>
              <w:jc w:val="center"/>
              <w:rPr>
                <w:rFonts w:ascii="Times New Roman" w:eastAsia="Times New Roman" w:hAnsi="Times New Roman"/>
                <w:sz w:val="22"/>
              </w:rPr>
            </w:pPr>
          </w:p>
        </w:tc>
        <w:tc>
          <w:tcPr>
            <w:tcW w:w="2453" w:type="pct"/>
            <w:vMerge/>
            <w:vAlign w:val="center"/>
          </w:tcPr>
          <w:p w:rsidR="00B67D89" w:rsidRDefault="00B67D89" w:rsidP="00D25798">
            <w:pPr>
              <w:spacing w:line="300" w:lineRule="auto"/>
              <w:jc w:val="center"/>
              <w:rPr>
                <w:rFonts w:ascii="Times New Roman" w:eastAsia="Times New Roman" w:hAnsi="Times New Roman"/>
                <w:sz w:val="22"/>
              </w:rPr>
            </w:pP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设备逾期到货，质量无问题得</w:t>
            </w:r>
            <w:r>
              <w:rPr>
                <w:rFonts w:ascii="Times New Roman" w:eastAsia="Times New Roman" w:hAnsi="Times New Roman"/>
                <w:sz w:val="22"/>
              </w:rPr>
              <w:t>3</w:t>
            </w:r>
            <w:r>
              <w:rPr>
                <w:rFonts w:ascii="宋体" w:eastAsia="Times New Roman" w:hAnsi="宋体" w:cs="宋体" w:hint="eastAsia"/>
                <w:sz w:val="22"/>
              </w:rPr>
              <w:t>分，每逾期一个自然日扣除</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Merge/>
            <w:vAlign w:val="center"/>
          </w:tcPr>
          <w:p w:rsidR="00B67D89" w:rsidRDefault="00B67D89" w:rsidP="00D25798">
            <w:pPr>
              <w:spacing w:line="300" w:lineRule="auto"/>
              <w:jc w:val="center"/>
              <w:rPr>
                <w:rFonts w:ascii="Times New Roman" w:eastAsia="Times New Roman" w:hAnsi="Times New Roman"/>
                <w:sz w:val="22"/>
              </w:rPr>
            </w:pPr>
          </w:p>
        </w:tc>
        <w:tc>
          <w:tcPr>
            <w:tcW w:w="2453" w:type="pct"/>
            <w:vMerge/>
            <w:vAlign w:val="center"/>
          </w:tcPr>
          <w:p w:rsidR="00B67D89" w:rsidRDefault="00B67D89" w:rsidP="00D25798">
            <w:pPr>
              <w:spacing w:line="300" w:lineRule="auto"/>
              <w:jc w:val="center"/>
              <w:rPr>
                <w:rFonts w:ascii="Times New Roman" w:eastAsia="Times New Roman" w:hAnsi="Times New Roman"/>
                <w:sz w:val="22"/>
              </w:rPr>
            </w:pP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设备逾期到货，质量有问题得</w:t>
            </w:r>
            <w:r>
              <w:rPr>
                <w:rFonts w:ascii="Times New Roman" w:eastAsia="Times New Roman" w:hAnsi="Times New Roman"/>
                <w:sz w:val="22"/>
              </w:rPr>
              <w:t>2</w:t>
            </w:r>
            <w:r>
              <w:rPr>
                <w:rFonts w:ascii="宋体" w:eastAsia="Times New Roman" w:hAnsi="宋体" w:cs="宋体" w:hint="eastAsia"/>
                <w:sz w:val="22"/>
              </w:rPr>
              <w:t>分，每逾期一个自然日扣除</w:t>
            </w:r>
            <w:r>
              <w:rPr>
                <w:rFonts w:ascii="Times New Roman" w:eastAsia="Times New Roman" w:hAnsi="Times New Roman"/>
                <w:sz w:val="22"/>
              </w:rPr>
              <w:t>1</w:t>
            </w:r>
            <w:r>
              <w:rPr>
                <w:rFonts w:ascii="宋体" w:eastAsia="Times New Roman" w:hAnsi="宋体" w:cs="宋体" w:hint="eastAsia"/>
                <w:sz w:val="22"/>
              </w:rPr>
              <w:t>分，质量有问题的每一套设备扣除</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Merge w:val="restart"/>
            <w:vAlign w:val="center"/>
          </w:tcPr>
          <w:p w:rsidR="00B67D89" w:rsidRDefault="00B67D89" w:rsidP="00D25798">
            <w:pPr>
              <w:spacing w:line="300" w:lineRule="auto"/>
              <w:jc w:val="center"/>
              <w:rPr>
                <w:rFonts w:ascii="Times New Roman" w:eastAsia="Times New Roman" w:hAnsi="Times New Roman"/>
                <w:sz w:val="22"/>
              </w:rPr>
            </w:pPr>
            <w:r>
              <w:rPr>
                <w:rFonts w:ascii="Times New Roman" w:eastAsia="Times New Roman" w:hAnsi="Times New Roman"/>
                <w:sz w:val="22"/>
              </w:rPr>
              <w:lastRenderedPageBreak/>
              <w:t>3</w:t>
            </w:r>
          </w:p>
        </w:tc>
        <w:tc>
          <w:tcPr>
            <w:tcW w:w="2453" w:type="pct"/>
            <w:vMerge w:val="restar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完成设备安装及调试（光电缆、立杆和设备），配合完成外场至中心端的联调工作（</w:t>
            </w:r>
            <w:r>
              <w:rPr>
                <w:rFonts w:ascii="Times New Roman" w:eastAsia="Times New Roman" w:hAnsi="Times New Roman"/>
                <w:sz w:val="22"/>
              </w:rPr>
              <w:t>20</w:t>
            </w:r>
            <w:r>
              <w:rPr>
                <w:rFonts w:ascii="宋体" w:eastAsia="Times New Roman" w:hAnsi="宋体" w:cs="宋体" w:hint="eastAsia"/>
                <w:sz w:val="22"/>
              </w:rPr>
              <w:t>分）</w:t>
            </w: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按时完成，质量无问题得</w:t>
            </w:r>
            <w:r>
              <w:rPr>
                <w:rFonts w:ascii="Times New Roman" w:eastAsia="Times New Roman" w:hAnsi="Times New Roman"/>
                <w:sz w:val="22"/>
              </w:rPr>
              <w:t>25</w:t>
            </w:r>
            <w:r>
              <w:rPr>
                <w:rFonts w:ascii="宋体" w:eastAsia="Times New Roman" w:hAnsi="宋体" w:cs="宋体" w:hint="eastAsia"/>
                <w:sz w:val="22"/>
              </w:rPr>
              <w:t>分；质量有问题的每一处点位扣除</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Merge/>
            <w:vAlign w:val="center"/>
          </w:tcPr>
          <w:p w:rsidR="00B67D89" w:rsidRDefault="00B67D89" w:rsidP="00D25798">
            <w:pPr>
              <w:spacing w:line="300" w:lineRule="auto"/>
              <w:jc w:val="center"/>
              <w:rPr>
                <w:rFonts w:ascii="Times New Roman" w:eastAsia="Times New Roman" w:hAnsi="Times New Roman"/>
                <w:sz w:val="22"/>
              </w:rPr>
            </w:pPr>
          </w:p>
        </w:tc>
        <w:tc>
          <w:tcPr>
            <w:tcW w:w="2453" w:type="pct"/>
            <w:vMerge/>
            <w:vAlign w:val="center"/>
          </w:tcPr>
          <w:p w:rsidR="00B67D89" w:rsidRDefault="00B67D89" w:rsidP="00D25798">
            <w:pPr>
              <w:spacing w:line="300" w:lineRule="auto"/>
              <w:jc w:val="center"/>
              <w:rPr>
                <w:rFonts w:ascii="Times New Roman" w:eastAsia="Times New Roman" w:hAnsi="Times New Roman"/>
                <w:sz w:val="22"/>
              </w:rPr>
            </w:pP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逾期完成得</w:t>
            </w:r>
            <w:r>
              <w:rPr>
                <w:rFonts w:ascii="Times New Roman" w:eastAsia="Times New Roman" w:hAnsi="Times New Roman"/>
                <w:sz w:val="22"/>
              </w:rPr>
              <w:t>15</w:t>
            </w:r>
            <w:r>
              <w:rPr>
                <w:rFonts w:ascii="宋体" w:eastAsia="Times New Roman" w:hAnsi="宋体" w:cs="宋体" w:hint="eastAsia"/>
                <w:sz w:val="22"/>
              </w:rPr>
              <w:t>分，每逾期一个自然日扣除</w:t>
            </w:r>
            <w:r>
              <w:rPr>
                <w:rFonts w:ascii="Times New Roman" w:eastAsia="Times New Roman" w:hAnsi="Times New Roman"/>
                <w:sz w:val="22"/>
              </w:rPr>
              <w:t>1</w:t>
            </w:r>
            <w:r>
              <w:rPr>
                <w:rFonts w:ascii="宋体" w:eastAsia="Times New Roman" w:hAnsi="宋体" w:cs="宋体" w:hint="eastAsia"/>
                <w:sz w:val="22"/>
              </w:rPr>
              <w:t>分，质量有问题的每一处点位扣除</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Align w:val="center"/>
          </w:tcPr>
          <w:p w:rsidR="00B67D89" w:rsidRDefault="00B67D89" w:rsidP="00D25798">
            <w:pPr>
              <w:spacing w:line="300" w:lineRule="auto"/>
              <w:jc w:val="center"/>
              <w:rPr>
                <w:rFonts w:ascii="Times New Roman" w:eastAsia="Times New Roman" w:hAnsi="Times New Roman"/>
                <w:sz w:val="22"/>
              </w:rPr>
            </w:pPr>
            <w:r>
              <w:rPr>
                <w:rFonts w:ascii="Times New Roman" w:eastAsia="Times New Roman" w:hAnsi="Times New Roman"/>
                <w:sz w:val="22"/>
              </w:rPr>
              <w:t>4</w:t>
            </w:r>
          </w:p>
        </w:tc>
        <w:tc>
          <w:tcPr>
            <w:tcW w:w="2453"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完成应用软件设计、开发、部署和测试（含第三方测试报告）（</w:t>
            </w:r>
            <w:r>
              <w:rPr>
                <w:rFonts w:ascii="Times New Roman" w:eastAsia="Times New Roman" w:hAnsi="Times New Roman"/>
                <w:sz w:val="22"/>
              </w:rPr>
              <w:t>5</w:t>
            </w:r>
            <w:r>
              <w:rPr>
                <w:rFonts w:ascii="宋体" w:eastAsia="Times New Roman" w:hAnsi="宋体" w:cs="宋体" w:hint="eastAsia"/>
                <w:sz w:val="22"/>
              </w:rPr>
              <w:t>分）</w:t>
            </w: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准时完成应用软件设计、开发、部署和测试得</w:t>
            </w:r>
            <w:r>
              <w:rPr>
                <w:rFonts w:ascii="Times New Roman" w:eastAsia="Times New Roman" w:hAnsi="Times New Roman"/>
                <w:sz w:val="22"/>
              </w:rPr>
              <w:t>20</w:t>
            </w:r>
            <w:r>
              <w:rPr>
                <w:rFonts w:ascii="宋体" w:eastAsia="Times New Roman" w:hAnsi="宋体" w:cs="宋体" w:hint="eastAsia"/>
                <w:sz w:val="22"/>
              </w:rPr>
              <w:t>分；每逾期一个自然日扣除</w:t>
            </w:r>
            <w:r>
              <w:rPr>
                <w:rFonts w:ascii="Times New Roman" w:eastAsia="Times New Roman" w:hAnsi="Times New Roman"/>
                <w:sz w:val="22"/>
              </w:rPr>
              <w:t>1</w:t>
            </w:r>
            <w:r>
              <w:rPr>
                <w:rFonts w:ascii="宋体" w:eastAsia="Times New Roman" w:hAnsi="宋体" w:cs="宋体" w:hint="eastAsia"/>
                <w:sz w:val="22"/>
              </w:rPr>
              <w:t>分，每缺一项规定内容的扣</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Align w:val="center"/>
          </w:tcPr>
          <w:p w:rsidR="00B67D89" w:rsidRDefault="00B67D89" w:rsidP="00D25798">
            <w:pPr>
              <w:spacing w:line="300" w:lineRule="auto"/>
              <w:jc w:val="center"/>
              <w:rPr>
                <w:rFonts w:ascii="Times New Roman" w:eastAsia="Times New Roman" w:hAnsi="Times New Roman"/>
                <w:sz w:val="22"/>
              </w:rPr>
            </w:pPr>
            <w:r>
              <w:rPr>
                <w:rFonts w:ascii="Times New Roman" w:eastAsia="Times New Roman" w:hAnsi="Times New Roman"/>
                <w:sz w:val="22"/>
              </w:rPr>
              <w:t>5</w:t>
            </w:r>
          </w:p>
        </w:tc>
        <w:tc>
          <w:tcPr>
            <w:tcW w:w="2453"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完成项目验收及审计需要的相关内页资料工作（</w:t>
            </w:r>
            <w:r>
              <w:rPr>
                <w:rFonts w:ascii="Times New Roman" w:eastAsia="Times New Roman" w:hAnsi="Times New Roman"/>
                <w:sz w:val="22"/>
              </w:rPr>
              <w:t>20</w:t>
            </w:r>
            <w:r>
              <w:rPr>
                <w:rFonts w:ascii="宋体" w:eastAsia="Times New Roman" w:hAnsi="宋体" w:cs="宋体" w:hint="eastAsia"/>
                <w:sz w:val="22"/>
              </w:rPr>
              <w:t>分）</w:t>
            </w: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准时完成合格的相关内页资料得</w:t>
            </w:r>
            <w:r>
              <w:rPr>
                <w:rFonts w:ascii="Times New Roman" w:eastAsia="Times New Roman" w:hAnsi="Times New Roman"/>
                <w:sz w:val="22"/>
              </w:rPr>
              <w:t>20</w:t>
            </w:r>
            <w:r>
              <w:rPr>
                <w:rFonts w:ascii="宋体" w:eastAsia="Times New Roman" w:hAnsi="宋体" w:cs="宋体" w:hint="eastAsia"/>
                <w:sz w:val="22"/>
              </w:rPr>
              <w:t>分；每逾期一个自然日扣除</w:t>
            </w:r>
            <w:r>
              <w:rPr>
                <w:rFonts w:ascii="Times New Roman" w:eastAsia="Times New Roman" w:hAnsi="Times New Roman"/>
                <w:sz w:val="22"/>
              </w:rPr>
              <w:t>1</w:t>
            </w:r>
            <w:r>
              <w:rPr>
                <w:rFonts w:ascii="宋体" w:eastAsia="Times New Roman" w:hAnsi="宋体" w:cs="宋体" w:hint="eastAsia"/>
                <w:sz w:val="22"/>
              </w:rPr>
              <w:t>分，每缺一项规定内容的扣</w:t>
            </w:r>
            <w:r>
              <w:rPr>
                <w:rFonts w:ascii="Times New Roman" w:eastAsia="Times New Roman" w:hAnsi="Times New Roman"/>
                <w:sz w:val="22"/>
              </w:rPr>
              <w:t>1</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r w:rsidR="00B67D89" w:rsidTr="00D25798">
        <w:trPr>
          <w:cantSplit/>
          <w:jc w:val="center"/>
        </w:trPr>
        <w:tc>
          <w:tcPr>
            <w:tcW w:w="203" w:type="pct"/>
            <w:vAlign w:val="center"/>
          </w:tcPr>
          <w:p w:rsidR="00B67D89" w:rsidRDefault="00B67D89" w:rsidP="00D25798">
            <w:pPr>
              <w:spacing w:line="300" w:lineRule="auto"/>
              <w:jc w:val="center"/>
              <w:rPr>
                <w:rFonts w:ascii="Times New Roman" w:eastAsia="Times New Roman" w:hAnsi="Times New Roman"/>
                <w:sz w:val="22"/>
              </w:rPr>
            </w:pPr>
            <w:r>
              <w:rPr>
                <w:rFonts w:ascii="Times New Roman" w:eastAsia="Times New Roman" w:hAnsi="Times New Roman"/>
                <w:sz w:val="22"/>
              </w:rPr>
              <w:t>6</w:t>
            </w:r>
          </w:p>
        </w:tc>
        <w:tc>
          <w:tcPr>
            <w:tcW w:w="2453"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每个考核周期内均有</w:t>
            </w:r>
            <w:r>
              <w:rPr>
                <w:rFonts w:ascii="Times New Roman" w:eastAsia="Times New Roman" w:hAnsi="Times New Roman"/>
                <w:sz w:val="22"/>
              </w:rPr>
              <w:t>10%</w:t>
            </w:r>
            <w:r>
              <w:rPr>
                <w:rFonts w:ascii="宋体" w:eastAsia="Times New Roman" w:hAnsi="宋体" w:cs="宋体" w:hint="eastAsia"/>
                <w:sz w:val="22"/>
              </w:rPr>
              <w:t>分值为采购人主观评分，主要评定依据为中标人配合工作的时效性及工作态度（</w:t>
            </w:r>
            <w:r>
              <w:rPr>
                <w:rFonts w:ascii="Times New Roman" w:eastAsia="Times New Roman" w:hAnsi="Times New Roman"/>
                <w:sz w:val="22"/>
              </w:rPr>
              <w:t>10</w:t>
            </w:r>
            <w:r>
              <w:rPr>
                <w:rFonts w:ascii="宋体" w:eastAsia="Times New Roman" w:hAnsi="宋体" w:cs="宋体" w:hint="eastAsia"/>
                <w:sz w:val="22"/>
              </w:rPr>
              <w:t>分）</w:t>
            </w:r>
          </w:p>
        </w:tc>
        <w:tc>
          <w:tcPr>
            <w:tcW w:w="2099" w:type="pct"/>
            <w:vAlign w:val="center"/>
          </w:tcPr>
          <w:p w:rsidR="00B67D89" w:rsidRDefault="00B67D89" w:rsidP="00D25798">
            <w:pPr>
              <w:spacing w:line="300" w:lineRule="auto"/>
              <w:jc w:val="center"/>
              <w:rPr>
                <w:rFonts w:ascii="Times New Roman" w:eastAsia="Times New Roman" w:hAnsi="Times New Roman"/>
                <w:sz w:val="22"/>
              </w:rPr>
            </w:pPr>
            <w:r>
              <w:rPr>
                <w:rFonts w:ascii="宋体" w:eastAsia="Times New Roman" w:hAnsi="宋体" w:cs="宋体" w:hint="eastAsia"/>
                <w:sz w:val="22"/>
              </w:rPr>
              <w:t>采购人主观评分，每一次有效投诉扣</w:t>
            </w:r>
            <w:r>
              <w:rPr>
                <w:rFonts w:ascii="Times New Roman" w:eastAsia="Times New Roman" w:hAnsi="Times New Roman"/>
                <w:sz w:val="22"/>
              </w:rPr>
              <w:t>5</w:t>
            </w:r>
            <w:r>
              <w:rPr>
                <w:rFonts w:ascii="宋体" w:eastAsia="Times New Roman" w:hAnsi="宋体" w:cs="宋体" w:hint="eastAsia"/>
                <w:sz w:val="22"/>
              </w:rPr>
              <w:t>分，扣完为止</w:t>
            </w:r>
          </w:p>
        </w:tc>
        <w:tc>
          <w:tcPr>
            <w:tcW w:w="245" w:type="pct"/>
            <w:vAlign w:val="center"/>
          </w:tcPr>
          <w:p w:rsidR="00B67D89" w:rsidRDefault="00B67D89" w:rsidP="00D25798">
            <w:pPr>
              <w:spacing w:line="300" w:lineRule="auto"/>
              <w:jc w:val="center"/>
              <w:rPr>
                <w:rFonts w:ascii="Times New Roman" w:eastAsia="Times New Roman" w:hAnsi="Times New Roman"/>
                <w:sz w:val="22"/>
              </w:rPr>
            </w:pPr>
          </w:p>
        </w:tc>
      </w:tr>
    </w:tbl>
    <w:p w:rsidR="00B67D89" w:rsidRDefault="00B67D89" w:rsidP="00B67D89">
      <w:pPr>
        <w:adjustRightInd w:val="0"/>
        <w:snapToGrid w:val="0"/>
        <w:spacing w:line="300" w:lineRule="auto"/>
        <w:ind w:firstLineChars="200" w:firstLine="440"/>
        <w:rPr>
          <w:rFonts w:ascii="Times New Roman" w:hAnsi="Times New Roman"/>
          <w:color w:val="000000"/>
          <w:sz w:val="22"/>
        </w:rPr>
      </w:pPr>
    </w:p>
    <w:p w:rsidR="00B67D89" w:rsidRDefault="00B67D89" w:rsidP="00B67D89">
      <w:pPr>
        <w:adjustRightInd w:val="0"/>
        <w:snapToGrid w:val="0"/>
        <w:spacing w:line="300" w:lineRule="auto"/>
        <w:ind w:firstLineChars="200" w:firstLine="440"/>
        <w:rPr>
          <w:rFonts w:ascii="Times New Roman" w:hAnsi="Times New Roman"/>
          <w:color w:val="000000"/>
          <w:sz w:val="22"/>
        </w:rPr>
      </w:pP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54" w:name="_Toc144476838"/>
      <w:r>
        <w:rPr>
          <w:rFonts w:ascii="Times New Roman" w:hAnsi="Times New Roman"/>
          <w:b/>
          <w:color w:val="000000"/>
          <w:sz w:val="22"/>
        </w:rPr>
        <w:t>12</w:t>
      </w:r>
      <w:r>
        <w:rPr>
          <w:rFonts w:ascii="Times New Roman" w:hAnsi="Times New Roman"/>
          <w:b/>
          <w:color w:val="000000"/>
          <w:sz w:val="22"/>
        </w:rPr>
        <w:t>人员及设备配备要求</w:t>
      </w:r>
      <w:bookmarkEnd w:id="154"/>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12.</w:t>
      </w:r>
      <w:r>
        <w:rPr>
          <w:rFonts w:ascii="Times New Roman" w:hAnsi="Times New Roman"/>
          <w:color w:val="000000"/>
          <w:sz w:val="22"/>
        </w:rPr>
        <w:t>1</w:t>
      </w:r>
      <w:r>
        <w:rPr>
          <w:rFonts w:ascii="Times New Roman" w:hAnsi="Times New Roman" w:hint="eastAsia"/>
          <w:color w:val="000000"/>
          <w:sz w:val="22"/>
        </w:rPr>
        <w:t>由于本项目工期紧张、设备种类繁多，数量庞大，为能确保安全有效的管理和施工，故采购人需投标人承诺在中标后对所有设备及附件，配置固定地点及专人管理。</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12</w:t>
      </w:r>
      <w:r>
        <w:rPr>
          <w:rFonts w:ascii="Times New Roman" w:hAnsi="Times New Roman"/>
          <w:color w:val="000000"/>
          <w:sz w:val="22"/>
        </w:rPr>
        <w:t>.2</w:t>
      </w:r>
      <w:r>
        <w:rPr>
          <w:rFonts w:ascii="Times New Roman" w:hAnsi="Times New Roman"/>
          <w:color w:val="000000"/>
          <w:sz w:val="22"/>
        </w:rPr>
        <w:t>投标人需为本项目配备</w:t>
      </w:r>
      <w:proofErr w:type="gramStart"/>
      <w:r>
        <w:rPr>
          <w:rFonts w:ascii="Times New Roman" w:hAnsi="Times New Roman"/>
          <w:color w:val="000000"/>
          <w:sz w:val="22"/>
        </w:rPr>
        <w:t>专职项目</w:t>
      </w:r>
      <w:proofErr w:type="gramEnd"/>
      <w:r>
        <w:rPr>
          <w:rFonts w:ascii="Times New Roman" w:hAnsi="Times New Roman"/>
          <w:color w:val="000000"/>
          <w:sz w:val="22"/>
        </w:rPr>
        <w:t>经理，该项目经理需具备相关</w:t>
      </w:r>
      <w:r>
        <w:rPr>
          <w:rFonts w:ascii="Times New Roman" w:hAnsi="Times New Roman" w:hint="eastAsia"/>
          <w:color w:val="000000"/>
          <w:sz w:val="22"/>
        </w:rPr>
        <w:t>类似</w:t>
      </w:r>
      <w:r>
        <w:rPr>
          <w:rFonts w:ascii="Times New Roman" w:hAnsi="Times New Roman"/>
          <w:color w:val="000000"/>
          <w:sz w:val="22"/>
        </w:rPr>
        <w:t>项目管理建设经验，并提供相关证明（证书或参与项目合同）。项目经理在从事本项目期间不得从事其他项目，投标人不可随意更换项目经理，如需更换需征得采购人同意；</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12.</w:t>
      </w:r>
      <w:r>
        <w:rPr>
          <w:rFonts w:ascii="Times New Roman" w:hAnsi="Times New Roman"/>
          <w:color w:val="000000"/>
          <w:sz w:val="22"/>
        </w:rPr>
        <w:t>3</w:t>
      </w:r>
      <w:r>
        <w:rPr>
          <w:rFonts w:ascii="Times New Roman" w:hAnsi="Times New Roman"/>
          <w:color w:val="000000"/>
          <w:sz w:val="22"/>
        </w:rPr>
        <w:t>投标人配置项目人员的专业和数量应满足本项目的需要，专业配套应齐全，</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12</w:t>
      </w:r>
      <w:r>
        <w:rPr>
          <w:rFonts w:ascii="Times New Roman" w:hAnsi="Times New Roman"/>
          <w:color w:val="000000"/>
          <w:sz w:val="22"/>
        </w:rPr>
        <w:t>.4</w:t>
      </w:r>
      <w:r>
        <w:rPr>
          <w:rFonts w:ascii="Times New Roman" w:hAnsi="Times New Roman"/>
          <w:color w:val="000000"/>
          <w:sz w:val="22"/>
        </w:rPr>
        <w:t>要求整个服务团队人员</w:t>
      </w:r>
      <w:r>
        <w:rPr>
          <w:rFonts w:ascii="Times New Roman" w:hAnsi="Times New Roman"/>
          <w:color w:val="000000"/>
          <w:sz w:val="22"/>
        </w:rPr>
        <w:t>30</w:t>
      </w:r>
      <w:r>
        <w:rPr>
          <w:rFonts w:ascii="Times New Roman" w:hAnsi="Times New Roman"/>
          <w:color w:val="000000"/>
          <w:sz w:val="22"/>
        </w:rPr>
        <w:t>名（委派人员需是本单位职工，提供</w:t>
      </w:r>
      <w:r>
        <w:rPr>
          <w:rFonts w:ascii="Times New Roman" w:hAnsi="Times New Roman" w:hint="eastAsia"/>
          <w:color w:val="000000"/>
          <w:sz w:val="22"/>
        </w:rPr>
        <w:t>在职证明材料</w:t>
      </w:r>
      <w:r>
        <w:rPr>
          <w:rFonts w:ascii="Times New Roman" w:hAnsi="Times New Roman"/>
          <w:color w:val="000000"/>
          <w:sz w:val="22"/>
        </w:rPr>
        <w:t>）；</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12</w:t>
      </w:r>
      <w:r>
        <w:rPr>
          <w:rFonts w:ascii="Times New Roman" w:hAnsi="Times New Roman"/>
          <w:color w:val="000000"/>
          <w:sz w:val="22"/>
        </w:rPr>
        <w:t>.5</w:t>
      </w:r>
      <w:r>
        <w:rPr>
          <w:rFonts w:ascii="Times New Roman" w:hAnsi="Times New Roman"/>
          <w:color w:val="000000"/>
          <w:sz w:val="22"/>
        </w:rPr>
        <w:t>投标人</w:t>
      </w:r>
      <w:r>
        <w:rPr>
          <w:rFonts w:ascii="Times New Roman" w:hAnsi="Times New Roman" w:hint="eastAsia"/>
          <w:color w:val="000000"/>
          <w:sz w:val="22"/>
        </w:rPr>
        <w:t>中标后需提供足够的相关施工车辆，保障施工进度实施，其中工程用车</w:t>
      </w:r>
      <w:r>
        <w:rPr>
          <w:rFonts w:ascii="Times New Roman" w:hAnsi="Times New Roman" w:hint="eastAsia"/>
          <w:color w:val="000000"/>
          <w:sz w:val="22"/>
        </w:rPr>
        <w:t>10</w:t>
      </w:r>
      <w:r>
        <w:rPr>
          <w:rFonts w:ascii="Times New Roman" w:hAnsi="Times New Roman" w:hint="eastAsia"/>
          <w:color w:val="000000"/>
          <w:sz w:val="22"/>
        </w:rPr>
        <w:t>辆，登高车</w:t>
      </w:r>
      <w:r>
        <w:rPr>
          <w:rFonts w:ascii="Times New Roman" w:hAnsi="Times New Roman" w:hint="eastAsia"/>
          <w:color w:val="000000"/>
          <w:sz w:val="22"/>
        </w:rPr>
        <w:t>2</w:t>
      </w:r>
      <w:r>
        <w:rPr>
          <w:rFonts w:ascii="Times New Roman" w:hAnsi="Times New Roman" w:hint="eastAsia"/>
          <w:color w:val="000000"/>
          <w:sz w:val="22"/>
        </w:rPr>
        <w:t>辆</w:t>
      </w:r>
      <w:r>
        <w:rPr>
          <w:rFonts w:ascii="Times New Roman" w:hAnsi="Times New Roman"/>
          <w:color w:val="000000"/>
          <w:sz w:val="22"/>
        </w:rPr>
        <w:t>；</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12</w:t>
      </w:r>
      <w:r>
        <w:rPr>
          <w:rFonts w:ascii="Times New Roman" w:hAnsi="Times New Roman"/>
          <w:color w:val="000000"/>
          <w:sz w:val="22"/>
        </w:rPr>
        <w:t>.6</w:t>
      </w:r>
      <w:r>
        <w:rPr>
          <w:rFonts w:ascii="Times New Roman" w:hAnsi="Times New Roman"/>
          <w:color w:val="000000"/>
          <w:sz w:val="22"/>
        </w:rPr>
        <w:t>投标人提供必要的施工、安装、测试等工具</w:t>
      </w:r>
      <w:r>
        <w:rPr>
          <w:rFonts w:ascii="Times New Roman" w:hAnsi="Times New Roman" w:hint="eastAsia"/>
          <w:color w:val="000000"/>
          <w:sz w:val="22"/>
        </w:rPr>
        <w:t>及光缆路由图纸</w:t>
      </w:r>
      <w:r>
        <w:rPr>
          <w:rFonts w:ascii="Times New Roman" w:hAnsi="Times New Roman"/>
          <w:color w:val="000000"/>
          <w:sz w:val="22"/>
        </w:rPr>
        <w:t>清单，相关清单</w:t>
      </w:r>
      <w:r>
        <w:rPr>
          <w:rFonts w:ascii="Times New Roman" w:hAnsi="Times New Roman" w:hint="eastAsia"/>
          <w:color w:val="000000"/>
          <w:sz w:val="22"/>
        </w:rPr>
        <w:t>可</w:t>
      </w:r>
      <w:r>
        <w:rPr>
          <w:rFonts w:ascii="Times New Roman" w:hAnsi="Times New Roman"/>
          <w:color w:val="000000"/>
          <w:sz w:val="22"/>
        </w:rPr>
        <w:t>在投标文件中提供。</w:t>
      </w:r>
    </w:p>
    <w:p w:rsidR="00B67D89" w:rsidRDefault="00B67D89" w:rsidP="00B67D89">
      <w:pPr>
        <w:adjustRightInd w:val="0"/>
        <w:snapToGrid w:val="0"/>
        <w:spacing w:line="300" w:lineRule="auto"/>
        <w:ind w:firstLineChars="200" w:firstLine="440"/>
        <w:jc w:val="left"/>
        <w:rPr>
          <w:rFonts w:ascii="Times New Roman" w:hAnsi="Times New Roman"/>
          <w:color w:val="0000FF"/>
          <w:sz w:val="22"/>
        </w:rPr>
      </w:pP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55" w:name="_Toc144476839"/>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155"/>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w:t>
      </w:r>
      <w:r>
        <w:rPr>
          <w:rFonts w:ascii="Times New Roman" w:hAnsi="Times New Roman"/>
          <w:color w:val="000000"/>
          <w:sz w:val="22"/>
        </w:rPr>
        <w:lastRenderedPageBreak/>
        <w:t>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proofErr w:type="gramStart"/>
      <w:r>
        <w:rPr>
          <w:rFonts w:ascii="Times New Roman" w:hAnsi="Times New Roman"/>
          <w:color w:val="000000"/>
          <w:sz w:val="22"/>
        </w:rPr>
        <w:t>各</w:t>
      </w:r>
      <w:proofErr w:type="gramEnd"/>
      <w:r>
        <w:rPr>
          <w:rFonts w:ascii="Times New Roman" w:hAnsi="Times New Roman"/>
          <w:color w:val="000000"/>
          <w:sz w:val="22"/>
        </w:rPr>
        <w:t>投标人在投标文件中要结合本项目的特点和采购</w:t>
      </w:r>
      <w:proofErr w:type="gramStart"/>
      <w:r>
        <w:rPr>
          <w:rFonts w:ascii="Times New Roman" w:hAnsi="Times New Roman"/>
          <w:color w:val="000000"/>
          <w:sz w:val="22"/>
        </w:rPr>
        <w:t>人上述</w:t>
      </w:r>
      <w:proofErr w:type="gramEnd"/>
      <w:r>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B67D89" w:rsidRDefault="00B67D89" w:rsidP="00B67D89">
      <w:pPr>
        <w:adjustRightInd w:val="0"/>
        <w:snapToGrid w:val="0"/>
        <w:spacing w:line="300" w:lineRule="auto"/>
        <w:ind w:firstLineChars="200" w:firstLine="440"/>
        <w:rPr>
          <w:rFonts w:ascii="Times New Roman" w:hAnsi="Times New Roman"/>
          <w:color w:val="000000"/>
          <w:sz w:val="22"/>
        </w:rPr>
      </w:pPr>
    </w:p>
    <w:p w:rsidR="00B67D89" w:rsidRDefault="00B67D89" w:rsidP="00B67D89">
      <w:pPr>
        <w:adjustRightInd w:val="0"/>
        <w:snapToGrid w:val="0"/>
        <w:spacing w:line="300" w:lineRule="auto"/>
        <w:ind w:firstLineChars="200" w:firstLine="442"/>
        <w:jc w:val="left"/>
        <w:outlineLvl w:val="2"/>
        <w:rPr>
          <w:rFonts w:ascii="Times New Roman" w:hAnsi="Times New Roman"/>
          <w:b/>
          <w:sz w:val="22"/>
        </w:rPr>
      </w:pPr>
      <w:bookmarkStart w:id="156" w:name="_Toc144476840"/>
      <w:r>
        <w:rPr>
          <w:rFonts w:ascii="Times New Roman" w:hAnsi="Times New Roman"/>
          <w:b/>
          <w:sz w:val="22"/>
        </w:rPr>
        <w:t>14</w:t>
      </w:r>
      <w:r>
        <w:rPr>
          <w:rFonts w:ascii="Times New Roman" w:hAnsi="Times New Roman"/>
          <w:b/>
          <w:sz w:val="22"/>
        </w:rPr>
        <w:t>售后服务要求（包括延伸服务要求）</w:t>
      </w:r>
      <w:bookmarkEnd w:id="156"/>
    </w:p>
    <w:p w:rsidR="00B67D89" w:rsidRDefault="00B67D89" w:rsidP="00B67D89">
      <w:pPr>
        <w:adjustRightInd w:val="0"/>
        <w:snapToGrid w:val="0"/>
        <w:spacing w:line="300" w:lineRule="auto"/>
        <w:ind w:firstLineChars="200" w:firstLine="440"/>
        <w:rPr>
          <w:rFonts w:ascii="Times New Roman" w:hAnsi="Times New Roman"/>
          <w:b/>
          <w:bCs/>
          <w:sz w:val="22"/>
          <w:u w:val="single"/>
        </w:rPr>
      </w:pPr>
      <w:r>
        <w:rPr>
          <w:rFonts w:ascii="Times New Roman" w:hAnsi="Times New Roman"/>
          <w:sz w:val="22"/>
        </w:rPr>
        <w:t>1</w:t>
      </w:r>
      <w:r>
        <w:rPr>
          <w:rFonts w:ascii="Times New Roman" w:hAnsi="Times New Roman" w:hint="eastAsia"/>
          <w:sz w:val="22"/>
        </w:rPr>
        <w:t>4</w:t>
      </w:r>
      <w:r>
        <w:rPr>
          <w:rFonts w:ascii="Times New Roman" w:hAnsi="Times New Roman"/>
          <w:sz w:val="22"/>
        </w:rPr>
        <w:t xml:space="preserve">.1 </w:t>
      </w:r>
      <w:r>
        <w:rPr>
          <w:rFonts w:ascii="Times New Roman" w:hAnsi="Times New Roman"/>
          <w:b/>
          <w:bCs/>
          <w:sz w:val="22"/>
          <w:u w:val="single"/>
        </w:rPr>
        <w:t>售后服务机构或团队构成</w:t>
      </w:r>
    </w:p>
    <w:p w:rsidR="00B67D89" w:rsidRDefault="00B67D89" w:rsidP="00B67D89">
      <w:pPr>
        <w:adjustRightInd w:val="0"/>
        <w:snapToGrid w:val="0"/>
        <w:spacing w:line="300" w:lineRule="auto"/>
        <w:ind w:firstLineChars="200" w:firstLine="442"/>
        <w:rPr>
          <w:rFonts w:ascii="Times New Roman" w:hAnsi="Times New Roman"/>
          <w:color w:val="000000"/>
          <w:sz w:val="22"/>
        </w:rPr>
      </w:pPr>
      <w:r>
        <w:rPr>
          <w:rFonts w:ascii="Times New Roman" w:hAnsi="Times New Roman" w:hint="eastAsia"/>
          <w:b/>
          <w:bCs/>
          <w:sz w:val="22"/>
        </w:rPr>
        <w:t>项目合同验收通过后，中标人对整体项目提供</w:t>
      </w:r>
      <w:r>
        <w:rPr>
          <w:rFonts w:ascii="Times New Roman" w:hAnsi="Times New Roman" w:hint="eastAsia"/>
          <w:b/>
          <w:bCs/>
          <w:sz w:val="22"/>
        </w:rPr>
        <w:t>3</w:t>
      </w:r>
      <w:r>
        <w:rPr>
          <w:rFonts w:ascii="Times New Roman" w:hAnsi="Times New Roman" w:hint="eastAsia"/>
          <w:b/>
          <w:bCs/>
          <w:sz w:val="22"/>
        </w:rPr>
        <w:t>年免费维护。</w:t>
      </w:r>
      <w:r>
        <w:rPr>
          <w:rFonts w:ascii="Times New Roman" w:hAnsi="Times New Roman" w:hint="eastAsia"/>
          <w:sz w:val="22"/>
        </w:rPr>
        <w:t>中标</w:t>
      </w:r>
      <w:r>
        <w:rPr>
          <w:rFonts w:ascii="Times New Roman" w:hAnsi="Times New Roman" w:hint="eastAsia"/>
          <w:color w:val="000000"/>
          <w:sz w:val="22"/>
        </w:rPr>
        <w:t>人在上海设立常驻售后服务团队，提供全天候级别的售后服务。在接到报修电话通知后</w:t>
      </w:r>
      <w:r>
        <w:rPr>
          <w:rFonts w:ascii="Times New Roman" w:hAnsi="Times New Roman" w:hint="eastAsia"/>
          <w:color w:val="000000"/>
          <w:sz w:val="22"/>
        </w:rPr>
        <w:t>1</w:t>
      </w:r>
      <w:r>
        <w:rPr>
          <w:rFonts w:ascii="Times New Roman" w:hAnsi="Times New Roman" w:hint="eastAsia"/>
          <w:color w:val="000000"/>
          <w:sz w:val="22"/>
        </w:rPr>
        <w:t>小时内响应；</w:t>
      </w:r>
      <w:r>
        <w:rPr>
          <w:rFonts w:ascii="Times New Roman" w:hAnsi="Times New Roman" w:hint="eastAsia"/>
          <w:color w:val="000000"/>
          <w:sz w:val="22"/>
        </w:rPr>
        <w:t>4</w:t>
      </w:r>
      <w:r>
        <w:rPr>
          <w:rFonts w:ascii="Times New Roman" w:hAnsi="Times New Roman" w:hint="eastAsia"/>
          <w:color w:val="000000"/>
          <w:sz w:val="22"/>
        </w:rPr>
        <w:t>小时内赶到现场处理故障，</w:t>
      </w:r>
      <w:r>
        <w:rPr>
          <w:rFonts w:ascii="Times New Roman" w:hAnsi="Times New Roman" w:hint="eastAsia"/>
          <w:color w:val="000000"/>
          <w:sz w:val="22"/>
        </w:rPr>
        <w:t>8</w:t>
      </w:r>
      <w:r>
        <w:rPr>
          <w:rFonts w:ascii="Times New Roman" w:hAnsi="Times New Roman" w:hint="eastAsia"/>
          <w:color w:val="000000"/>
          <w:sz w:val="22"/>
        </w:rPr>
        <w:t>小时内使系统恢复正常，对于</w:t>
      </w:r>
      <w:r>
        <w:rPr>
          <w:rFonts w:ascii="Times New Roman" w:hAnsi="Times New Roman" w:hint="eastAsia"/>
          <w:color w:val="000000"/>
          <w:sz w:val="22"/>
        </w:rPr>
        <w:t>48</w:t>
      </w:r>
      <w:r>
        <w:rPr>
          <w:rFonts w:ascii="Times New Roman" w:hAnsi="Times New Roman" w:hint="eastAsia"/>
          <w:color w:val="000000"/>
          <w:sz w:val="22"/>
        </w:rPr>
        <w:t>小时内不能恢复的产品需提供备品配件进行更换维修。</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.2 </w:t>
      </w:r>
      <w:r>
        <w:rPr>
          <w:rFonts w:ascii="Times New Roman" w:hAnsi="Times New Roman"/>
          <w:color w:val="000000"/>
          <w:sz w:val="22"/>
        </w:rPr>
        <w:t>具体服务承诺</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中标人负责所供软硬件设备及配套产品的售后服务，包括提供所供产品技术咨询、技术培训、设备检验、到货验收、安装调试以及负责所供产品的保修及其它售后技术服务。</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中标人供货的系统软、硬件设备</w:t>
      </w:r>
      <w:proofErr w:type="gramStart"/>
      <w:r>
        <w:rPr>
          <w:rFonts w:ascii="Times New Roman" w:hAnsi="Times New Roman" w:hint="eastAsia"/>
          <w:color w:val="000000"/>
          <w:sz w:val="22"/>
        </w:rPr>
        <w:t>需承诺</w:t>
      </w:r>
      <w:proofErr w:type="gramEnd"/>
      <w:r>
        <w:rPr>
          <w:rFonts w:ascii="Times New Roman" w:hAnsi="Times New Roman" w:hint="eastAsia"/>
          <w:color w:val="000000"/>
          <w:sz w:val="22"/>
        </w:rPr>
        <w:t>提供（除特殊说明外的）三年免费质保，投标文件中应详细列出质保期内的服务承诺。签订合同前提供证明材料。</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中标人系统集成工作在验收后，应提供至少三年的免费维护期，按照用户方的实际要求，对系统进行相应的调整，确保设备正常运行。</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中标人需</w:t>
      </w:r>
      <w:proofErr w:type="gramStart"/>
      <w:r>
        <w:rPr>
          <w:rFonts w:ascii="Times New Roman" w:hAnsi="Times New Roman" w:hint="eastAsia"/>
          <w:color w:val="000000"/>
          <w:sz w:val="22"/>
        </w:rPr>
        <w:t>作出</w:t>
      </w:r>
      <w:proofErr w:type="gramEnd"/>
      <w:r>
        <w:rPr>
          <w:rFonts w:ascii="Times New Roman" w:hAnsi="Times New Roman" w:hint="eastAsia"/>
          <w:color w:val="000000"/>
          <w:sz w:val="22"/>
        </w:rPr>
        <w:t>无推诿承诺。即中标人应提供特殊措施，无论由于哪一方产生的问题而使系统发生不正常情况时，在得到用户方通知后，需立即派工程师到现场，全力协助用户方和其他供应商，使系统尽快恢复正常。</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中标人应提供中文电话免费咨询服务。</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质保期结束前，由中标人工程师和用户代表进行一次全面检查，任何缺陷需由中标人负责修理，在修理之后，中标人应将缺陷原因、修理内容、完成修理及恢复正常的时间和日期等报告给用户方，报告一式两份。</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需要在投标文件中对系统集成的任务内容进行详细罗列与界定，对于需要用户方面配合的内容也可同时加以说明。</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需要在投标文件中对售后服务的任务内容和服务方式进行详细罗列与界定，对于需要用户方面配合的内容也可同时加以说明。</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用户有权要求中标人、原产品制造厂家共同签署书面文件，就中标人向用户提供设备的售后服务内容、质量保证、各自责任和合作事项等达成协议并共同对用户的利益负责。</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注：中标人在项目实施过程中，未能按照投标方案书中相应的售后服务承诺履行合同的，用户有权根据合同协议相关条款对中标人进行处罚。</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 xml:space="preserve">.2.1 </w:t>
      </w:r>
      <w:r>
        <w:rPr>
          <w:rFonts w:ascii="Times New Roman" w:hAnsi="Times New Roman"/>
          <w:color w:val="000000"/>
          <w:sz w:val="22"/>
        </w:rPr>
        <w:t>免费</w:t>
      </w:r>
      <w:r>
        <w:rPr>
          <w:rFonts w:ascii="Times New Roman" w:hAnsi="Times New Roman"/>
          <w:sz w:val="22"/>
        </w:rPr>
        <w:t>质</w:t>
      </w:r>
      <w:proofErr w:type="gramStart"/>
      <w:r>
        <w:rPr>
          <w:rFonts w:ascii="Times New Roman" w:hAnsi="Times New Roman"/>
          <w:sz w:val="22"/>
        </w:rPr>
        <w:t>保</w:t>
      </w:r>
      <w:r>
        <w:rPr>
          <w:rFonts w:ascii="Times New Roman" w:hAnsi="Times New Roman"/>
          <w:color w:val="000000"/>
          <w:sz w:val="22"/>
        </w:rPr>
        <w:t>期间</w:t>
      </w:r>
      <w:proofErr w:type="gramEnd"/>
      <w:r>
        <w:rPr>
          <w:rFonts w:ascii="Times New Roman" w:hAnsi="Times New Roman"/>
          <w:color w:val="000000"/>
          <w:sz w:val="22"/>
        </w:rPr>
        <w:t>的服务承诺</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货物的质保期内，如有制造质量的问题或质量缺陷，中标人应免费予以更换，保证用户工作及时正常运行。在用户使用的前三个月内，设备出现第二次质量问题，中标人应免费更换。中标人需在质保期内免费提供备件及维修。</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中标人应保证按投标文件的承诺提供良好的售后服务。中标人应拥有完善的售后服务体系，包括到货开箱验收，安装、设备调试、日常维护以及故障排除等。中标人应提供三年免费质量保证。</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中标人在接到用户方报修通知后，需立即做出响应。</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4</w:t>
      </w:r>
      <w:r>
        <w:rPr>
          <w:rFonts w:ascii="Times New Roman" w:hAnsi="Times New Roman"/>
          <w:color w:val="000000"/>
          <w:sz w:val="22"/>
        </w:rPr>
        <w:t>.2.2</w:t>
      </w:r>
      <w:r>
        <w:rPr>
          <w:rFonts w:ascii="Times New Roman" w:hAnsi="Times New Roman"/>
          <w:color w:val="000000"/>
          <w:sz w:val="22"/>
        </w:rPr>
        <w:t>免费质保期后的服务承诺</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在质保期后，根</w:t>
      </w:r>
      <w:proofErr w:type="gramStart"/>
      <w:r>
        <w:rPr>
          <w:rFonts w:ascii="Times New Roman" w:hAnsi="Times New Roman" w:hint="eastAsia"/>
          <w:color w:val="000000"/>
          <w:sz w:val="22"/>
        </w:rPr>
        <w:t>椐</w:t>
      </w:r>
      <w:proofErr w:type="gramEnd"/>
      <w:r>
        <w:rPr>
          <w:rFonts w:ascii="Times New Roman" w:hAnsi="Times New Roman" w:hint="eastAsia"/>
          <w:color w:val="000000"/>
          <w:sz w:val="22"/>
        </w:rPr>
        <w:t>用户方运营的要求（包括对设备、材料更换、软件升级等）。中标人需以积极态度给予配和，并在维护过程中收取基本的人工、材料、服务的成本费用，最大限度的满足用户方要求。</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14.2.3</w:t>
      </w:r>
      <w:r>
        <w:rPr>
          <w:rFonts w:ascii="Times New Roman" w:hAnsi="Times New Roman" w:hint="eastAsia"/>
          <w:color w:val="000000"/>
          <w:sz w:val="22"/>
        </w:rPr>
        <w:t>应急保障服务承诺</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在项目建设期间及质保期内，根</w:t>
      </w:r>
      <w:proofErr w:type="gramStart"/>
      <w:r>
        <w:rPr>
          <w:rFonts w:ascii="Times New Roman" w:hAnsi="Times New Roman" w:hint="eastAsia"/>
          <w:color w:val="000000"/>
          <w:sz w:val="22"/>
        </w:rPr>
        <w:t>椐</w:t>
      </w:r>
      <w:proofErr w:type="gramEnd"/>
      <w:r>
        <w:rPr>
          <w:rFonts w:ascii="Times New Roman" w:hAnsi="Times New Roman" w:hint="eastAsia"/>
          <w:color w:val="000000"/>
          <w:sz w:val="22"/>
        </w:rPr>
        <w:t>用户方实际需求提供相应的应急保障服务承诺。</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57" w:name="_Toc144476841"/>
      <w:r>
        <w:rPr>
          <w:rFonts w:ascii="Times New Roman" w:hAnsi="Times New Roman"/>
          <w:b/>
          <w:color w:val="000000"/>
          <w:sz w:val="22"/>
        </w:rPr>
        <w:t xml:space="preserve">15 </w:t>
      </w:r>
      <w:r>
        <w:rPr>
          <w:rFonts w:ascii="Times New Roman" w:hAnsi="Times New Roman"/>
          <w:b/>
          <w:color w:val="000000"/>
          <w:sz w:val="22"/>
        </w:rPr>
        <w:t>项目的知识产权</w:t>
      </w:r>
      <w:r>
        <w:rPr>
          <w:rFonts w:ascii="Times New Roman" w:hAnsi="Times New Roman" w:hint="eastAsia"/>
          <w:b/>
          <w:color w:val="000000"/>
          <w:sz w:val="22"/>
        </w:rPr>
        <w:t>和保密要求</w:t>
      </w:r>
      <w:bookmarkEnd w:id="157"/>
    </w:p>
    <w:p w:rsidR="00B67D89" w:rsidRDefault="00B67D89" w:rsidP="00B67D89">
      <w:pPr>
        <w:adjustRightInd w:val="0"/>
        <w:snapToGrid w:val="0"/>
        <w:spacing w:line="288" w:lineRule="auto"/>
        <w:ind w:firstLineChars="200" w:firstLine="440"/>
        <w:rPr>
          <w:rFonts w:ascii="Times New Roman" w:hAnsi="Times New Roman"/>
          <w:color w:val="000000"/>
          <w:sz w:val="22"/>
        </w:rPr>
      </w:pPr>
      <w:bookmarkStart w:id="158"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B67D89" w:rsidRDefault="00B67D89" w:rsidP="00B67D89">
      <w:pPr>
        <w:adjustRightInd w:val="0"/>
        <w:snapToGrid w:val="0"/>
        <w:spacing w:line="288"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采购人委托开发软件的知识产权归采购人所有。中标人向采购人交付使用的项目已享有知识产权的，采购人可在合同文件明确的范围内自主使用。</w:t>
      </w:r>
    </w:p>
    <w:p w:rsidR="00B67D89" w:rsidRDefault="00B67D89" w:rsidP="00B67D89">
      <w:pPr>
        <w:adjustRightInd w:val="0"/>
        <w:snapToGrid w:val="0"/>
        <w:spacing w:line="288"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B67D89" w:rsidRDefault="00B67D89" w:rsidP="00B67D89">
      <w:pPr>
        <w:adjustRightInd w:val="0"/>
        <w:snapToGrid w:val="0"/>
        <w:spacing w:line="288" w:lineRule="auto"/>
        <w:ind w:firstLineChars="200" w:firstLine="440"/>
        <w:rPr>
          <w:rFonts w:ascii="Times New Roman" w:hAnsi="Times New Roman"/>
          <w:color w:val="000000"/>
          <w:sz w:val="22"/>
        </w:rPr>
      </w:pPr>
      <w:r>
        <w:rPr>
          <w:rFonts w:ascii="Times New Roman" w:hAnsi="Times New Roman"/>
          <w:color w:val="000000"/>
          <w:sz w:val="22"/>
        </w:rPr>
        <w:t>15.4</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B67D89" w:rsidRDefault="00B67D89" w:rsidP="00B67D89">
      <w:pPr>
        <w:adjustRightInd w:val="0"/>
        <w:snapToGrid w:val="0"/>
        <w:spacing w:line="288" w:lineRule="auto"/>
        <w:ind w:firstLineChars="200" w:firstLine="440"/>
        <w:rPr>
          <w:rFonts w:ascii="Times New Roman" w:hAnsi="Times New Roman"/>
          <w:color w:val="000000"/>
          <w:sz w:val="22"/>
        </w:rPr>
      </w:pPr>
      <w:r>
        <w:rPr>
          <w:rFonts w:ascii="Times New Roman" w:hAnsi="Times New Roman"/>
          <w:color w:val="000000"/>
          <w:sz w:val="22"/>
        </w:rPr>
        <w:t xml:space="preserve">15.5 </w:t>
      </w:r>
      <w:r>
        <w:rPr>
          <w:rFonts w:ascii="Times New Roman" w:hAnsi="Times New Roman"/>
          <w:color w:val="000000"/>
          <w:sz w:val="22"/>
        </w:rPr>
        <w:t>如采购人使用该标的物构成上述侵权的，则中标人承担全部责任。</w:t>
      </w:r>
      <w:bookmarkEnd w:id="158"/>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15.6</w:t>
      </w:r>
      <w:r>
        <w:rPr>
          <w:sz w:val="22"/>
        </w:rPr>
        <w:t xml:space="preserve"> </w:t>
      </w:r>
      <w:r w:rsidRPr="00C57177">
        <w:rPr>
          <w:rFonts w:hint="eastAsia"/>
          <w:color w:val="000000"/>
          <w:sz w:val="22"/>
        </w:rPr>
        <w:t>成交供应商</w:t>
      </w:r>
      <w:r w:rsidRPr="00C57177">
        <w:rPr>
          <w:color w:val="000000"/>
          <w:sz w:val="22"/>
        </w:rPr>
        <w:t>应遵守合同文件约定内容的保密要求。如果采购人提供的内容属于保密的，应签订保密协议，且双方均有保密义务。</w:t>
      </w:r>
      <w:r w:rsidRPr="00C57177">
        <w:rPr>
          <w:rFonts w:hint="eastAsia"/>
          <w:color w:val="000000"/>
          <w:sz w:val="22"/>
        </w:rPr>
        <w:t>成交供应商</w:t>
      </w:r>
      <w:r w:rsidRPr="00C57177">
        <w:rPr>
          <w:color w:val="000000"/>
          <w:sz w:val="22"/>
        </w:rPr>
        <w:t>不得利用工作之便外泄资料或做其他用途，否则</w:t>
      </w:r>
      <w:r w:rsidRPr="00C57177">
        <w:rPr>
          <w:rFonts w:hint="eastAsia"/>
          <w:color w:val="000000"/>
          <w:sz w:val="22"/>
        </w:rPr>
        <w:t>成交供应商</w:t>
      </w:r>
      <w:r w:rsidRPr="00C57177">
        <w:rPr>
          <w:color w:val="000000"/>
          <w:sz w:val="22"/>
        </w:rPr>
        <w:t>需承担由此引起的法律责任和赔偿采购人的经济损失。本款规定的效力及于</w:t>
      </w:r>
      <w:r w:rsidRPr="00C57177">
        <w:rPr>
          <w:rFonts w:hint="eastAsia"/>
          <w:color w:val="000000"/>
          <w:sz w:val="22"/>
        </w:rPr>
        <w:t>成交供应商</w:t>
      </w:r>
      <w:r w:rsidRPr="00C57177">
        <w:rPr>
          <w:color w:val="000000"/>
          <w:sz w:val="22"/>
        </w:rPr>
        <w:t>及</w:t>
      </w:r>
      <w:r w:rsidRPr="00C57177">
        <w:rPr>
          <w:rFonts w:hint="eastAsia"/>
          <w:color w:val="000000"/>
          <w:sz w:val="22"/>
        </w:rPr>
        <w:t>成交供应商</w:t>
      </w:r>
      <w:r w:rsidRPr="00C57177">
        <w:rPr>
          <w:color w:val="000000"/>
          <w:sz w:val="22"/>
        </w:rPr>
        <w:t>的所有雇用人员。</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sidRPr="00C57177">
        <w:rPr>
          <w:color w:val="000000"/>
          <w:sz w:val="22"/>
        </w:rPr>
        <w:t xml:space="preserve"> </w:t>
      </w:r>
      <w:r w:rsidRPr="00C57177">
        <w:rPr>
          <w:rFonts w:hint="eastAsia"/>
          <w:color w:val="000000"/>
          <w:sz w:val="22"/>
        </w:rPr>
        <w:t>项目保密要求</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1</w:t>
      </w:r>
      <w:r w:rsidRPr="00C57177">
        <w:rPr>
          <w:color w:val="000000"/>
          <w:sz w:val="22"/>
        </w:rPr>
        <w:t xml:space="preserve"> </w:t>
      </w:r>
      <w:r w:rsidRPr="00C57177">
        <w:rPr>
          <w:color w:val="000000"/>
          <w:sz w:val="22"/>
        </w:rPr>
        <w:t>明确专门工作人员，负责采购项目保密管理工作。</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2</w:t>
      </w:r>
      <w:r w:rsidRPr="00C57177">
        <w:rPr>
          <w:color w:val="000000"/>
          <w:sz w:val="22"/>
        </w:rPr>
        <w:t xml:space="preserve"> </w:t>
      </w:r>
      <w:r w:rsidRPr="00C57177">
        <w:rPr>
          <w:color w:val="000000"/>
          <w:sz w:val="22"/>
        </w:rPr>
        <w:t>明确保密责任和人员分工，建立文件材料管理、向国际联网的站点（互联网）提供或发布信息及其他信息公开的保密审查等各项保密管理制度，落实采购项目业务工作与保密工作同步开展。</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3</w:t>
      </w:r>
      <w:r w:rsidRPr="00C57177">
        <w:rPr>
          <w:color w:val="000000"/>
          <w:sz w:val="22"/>
        </w:rPr>
        <w:t xml:space="preserve"> </w:t>
      </w:r>
      <w:r w:rsidRPr="00C57177">
        <w:rPr>
          <w:color w:val="000000"/>
          <w:sz w:val="22"/>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C57177">
        <w:rPr>
          <w:color w:val="000000"/>
          <w:sz w:val="22"/>
        </w:rPr>
        <w:t>方相关</w:t>
      </w:r>
      <w:proofErr w:type="gramEnd"/>
      <w:r w:rsidRPr="00C57177">
        <w:rPr>
          <w:color w:val="000000"/>
          <w:sz w:val="22"/>
        </w:rPr>
        <w:t>材料已经过信息公开保密审查并属于主动公开的文件材</w:t>
      </w:r>
      <w:r w:rsidRPr="00C57177">
        <w:rPr>
          <w:color w:val="000000"/>
          <w:sz w:val="22"/>
        </w:rPr>
        <w:lastRenderedPageBreak/>
        <w:t>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4</w:t>
      </w:r>
      <w:r w:rsidRPr="00C57177">
        <w:rPr>
          <w:color w:val="000000"/>
          <w:sz w:val="22"/>
        </w:rPr>
        <w:t xml:space="preserve"> </w:t>
      </w:r>
      <w:r w:rsidRPr="00C57177">
        <w:rPr>
          <w:color w:val="000000"/>
          <w:sz w:val="22"/>
        </w:rPr>
        <w:t>明确知悉并理解提供给采购方的材料可能上传至国际联网的站点（互联网）主动公开。落实材料保密审查，保证所提供的材料中不包含国家秘密、工作秘密或敏感信息，并在每页材料的左上角以黑体三号标注</w:t>
      </w:r>
      <w:r w:rsidRPr="00C57177">
        <w:rPr>
          <w:color w:val="000000"/>
          <w:sz w:val="22"/>
        </w:rPr>
        <w:t>“</w:t>
      </w:r>
      <w:r w:rsidRPr="00C57177">
        <w:rPr>
          <w:color w:val="000000"/>
          <w:sz w:val="22"/>
        </w:rPr>
        <w:t>主动公开</w:t>
      </w:r>
      <w:r w:rsidRPr="00C57177">
        <w:rPr>
          <w:color w:val="000000"/>
          <w:sz w:val="22"/>
        </w:rPr>
        <w:t>”</w:t>
      </w:r>
      <w:r w:rsidRPr="00C57177">
        <w:rPr>
          <w:color w:val="000000"/>
          <w:sz w:val="22"/>
        </w:rPr>
        <w:t>字样。应对商业秘密等其他不宜公开内容最大限度作隐蔽处理；确属无法隐蔽的，应在材料中以灰色背景突出显示不宜公开内容的文本或图片（表格）的标题。</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5</w:t>
      </w:r>
      <w:r w:rsidRPr="00C57177">
        <w:rPr>
          <w:color w:val="000000"/>
          <w:sz w:val="22"/>
        </w:rPr>
        <w:t xml:space="preserve"> </w:t>
      </w:r>
      <w:r w:rsidRPr="00C57177">
        <w:rPr>
          <w:color w:val="000000"/>
          <w:sz w:val="22"/>
        </w:rPr>
        <w:t>对参与采购项目的人员进行审查、开展保密教育并组织签订保密承诺书。</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6</w:t>
      </w:r>
      <w:r w:rsidRPr="00C57177">
        <w:rPr>
          <w:color w:val="000000"/>
          <w:sz w:val="22"/>
        </w:rPr>
        <w:t xml:space="preserve"> </w:t>
      </w:r>
      <w:r w:rsidRPr="00C57177">
        <w:rPr>
          <w:color w:val="000000"/>
          <w:sz w:val="22"/>
        </w:rPr>
        <w:t>接受采购方就该采购项目的保密工作检查（调查）。</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7</w:t>
      </w:r>
      <w:r w:rsidRPr="00C57177">
        <w:rPr>
          <w:color w:val="000000"/>
          <w:sz w:val="22"/>
        </w:rPr>
        <w:t xml:space="preserve"> </w:t>
      </w:r>
      <w:r w:rsidRPr="00C57177">
        <w:rPr>
          <w:color w:val="000000"/>
          <w:sz w:val="22"/>
        </w:rPr>
        <w:t>参与该采购项目的人员接受采购方的保密管理。</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8</w:t>
      </w:r>
      <w:r w:rsidRPr="00C57177">
        <w:rPr>
          <w:color w:val="000000"/>
          <w:sz w:val="22"/>
        </w:rPr>
        <w:t xml:space="preserve"> </w:t>
      </w:r>
      <w:r w:rsidRPr="00C57177">
        <w:rPr>
          <w:color w:val="000000"/>
          <w:sz w:val="22"/>
        </w:rPr>
        <w:t>发生信息泄露事件时，在迅速补救的同时，立即上报。</w:t>
      </w:r>
    </w:p>
    <w:p w:rsidR="00B67D89" w:rsidRPr="00C57177" w:rsidRDefault="00B67D89" w:rsidP="00B67D89">
      <w:pPr>
        <w:spacing w:line="288" w:lineRule="auto"/>
        <w:ind w:firstLineChars="192" w:firstLine="422"/>
        <w:rPr>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9</w:t>
      </w:r>
      <w:r w:rsidRPr="00C57177">
        <w:rPr>
          <w:color w:val="000000"/>
          <w:sz w:val="22"/>
        </w:rPr>
        <w:t xml:space="preserve"> </w:t>
      </w:r>
      <w:r w:rsidRPr="00C57177">
        <w:rPr>
          <w:color w:val="000000"/>
          <w:sz w:val="22"/>
        </w:rPr>
        <w:t>投标方未充分履行保密责任而造成失泄密或敏感信息泄露，须承担法律责任，并赔偿采购方相应经济损失。</w:t>
      </w:r>
    </w:p>
    <w:p w:rsidR="00B67D89" w:rsidRDefault="00B67D89" w:rsidP="00B67D89">
      <w:pPr>
        <w:adjustRightInd w:val="0"/>
        <w:snapToGrid w:val="0"/>
        <w:spacing w:line="288" w:lineRule="auto"/>
        <w:ind w:firstLineChars="200" w:firstLine="440"/>
        <w:rPr>
          <w:rFonts w:ascii="Times New Roman" w:hAnsi="Times New Roman"/>
          <w:color w:val="000000"/>
          <w:sz w:val="22"/>
        </w:rPr>
      </w:pPr>
      <w:r>
        <w:rPr>
          <w:rFonts w:ascii="Times New Roman" w:hAnsi="Times New Roman"/>
          <w:color w:val="000000"/>
          <w:sz w:val="22"/>
        </w:rPr>
        <w:t>15.7</w:t>
      </w:r>
      <w:r>
        <w:rPr>
          <w:rFonts w:ascii="Times New Roman" w:hAnsi="Times New Roman" w:hint="eastAsia"/>
          <w:color w:val="000000"/>
          <w:sz w:val="22"/>
        </w:rPr>
        <w:t>.</w:t>
      </w:r>
      <w:r>
        <w:rPr>
          <w:rFonts w:ascii="Times New Roman" w:hAnsi="Times New Roman"/>
          <w:color w:val="000000"/>
          <w:sz w:val="22"/>
        </w:rPr>
        <w:t>10</w:t>
      </w:r>
      <w:r w:rsidRPr="00C57177">
        <w:rPr>
          <w:color w:val="000000"/>
          <w:sz w:val="22"/>
        </w:rPr>
        <w:t xml:space="preserve"> </w:t>
      </w:r>
      <w:r w:rsidRPr="00C57177">
        <w:rPr>
          <w:color w:val="000000"/>
          <w:sz w:val="22"/>
        </w:rPr>
        <w:t>落实保密法律法规和相关规范性文件规定明确的其他保密管理要求。</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59" w:name="_Toc144476842"/>
      <w:r>
        <w:rPr>
          <w:rFonts w:ascii="Times New Roman" w:hAnsi="Times New Roman"/>
          <w:b/>
          <w:color w:val="000000"/>
          <w:sz w:val="22"/>
        </w:rPr>
        <w:t xml:space="preserve">16 </w:t>
      </w:r>
      <w:r>
        <w:rPr>
          <w:rFonts w:ascii="Times New Roman" w:hAnsi="Times New Roman"/>
          <w:b/>
          <w:color w:val="000000"/>
          <w:sz w:val="22"/>
        </w:rPr>
        <w:t>技术培训</w:t>
      </w:r>
      <w:bookmarkEnd w:id="159"/>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16.1</w:t>
      </w:r>
      <w:r>
        <w:rPr>
          <w:rFonts w:ascii="Times New Roman" w:hAnsi="Times New Roman"/>
          <w:color w:val="000000"/>
          <w:sz w:val="22"/>
        </w:rPr>
        <w:t>技术文件：</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中标人提供本系统的详细技术文件。</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16.2</w:t>
      </w:r>
      <w:r>
        <w:rPr>
          <w:rFonts w:ascii="Times New Roman" w:hAnsi="Times New Roman"/>
          <w:color w:val="000000"/>
          <w:sz w:val="22"/>
        </w:rPr>
        <w:t>技术服务：</w:t>
      </w:r>
    </w:p>
    <w:p w:rsidR="00B67D89" w:rsidRDefault="00B67D89" w:rsidP="00B67D89">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中标人应提供现场技术培训，就设备的安装、调试、使用和维护，培训用户方技术人员，直到用户方工作人员全部掌握运行操作、保养技术，并能达到正确维护、排除一般故障为止。根据设备技术要求向用户方提供厂方维修技术人员培训和</w:t>
      </w:r>
      <w:r>
        <w:rPr>
          <w:rFonts w:ascii="Times New Roman" w:hAnsi="Times New Roman" w:hint="eastAsia"/>
          <w:color w:val="000000"/>
          <w:sz w:val="22"/>
        </w:rPr>
        <w:t>2</w:t>
      </w:r>
      <w:r>
        <w:rPr>
          <w:rFonts w:ascii="Times New Roman" w:hAnsi="Times New Roman" w:hint="eastAsia"/>
          <w:color w:val="000000"/>
          <w:sz w:val="22"/>
        </w:rPr>
        <w:t>名甲方工作人员与中标设备相关的设备和安全认证培训，用户方受训人员的培训费用由中标人承担。中标人需针对本项目提供详细的培训方案和计划。</w:t>
      </w:r>
    </w:p>
    <w:p w:rsidR="00B67D89" w:rsidRDefault="00B67D89" w:rsidP="00B67D89">
      <w:pPr>
        <w:adjustRightInd w:val="0"/>
        <w:snapToGrid w:val="0"/>
        <w:spacing w:line="300" w:lineRule="auto"/>
        <w:ind w:firstLineChars="200" w:firstLine="400"/>
        <w:jc w:val="left"/>
        <w:rPr>
          <w:rFonts w:ascii="Times New Roman" w:hAnsi="Times New Roman"/>
          <w:color w:val="000000"/>
          <w:sz w:val="20"/>
          <w:szCs w:val="20"/>
        </w:rPr>
      </w:pPr>
    </w:p>
    <w:p w:rsidR="00B67D89" w:rsidRDefault="00B67D89" w:rsidP="00B67D89">
      <w:pPr>
        <w:adjustRightInd w:val="0"/>
        <w:snapToGrid w:val="0"/>
        <w:spacing w:line="300" w:lineRule="auto"/>
        <w:jc w:val="center"/>
        <w:outlineLvl w:val="1"/>
        <w:rPr>
          <w:rFonts w:ascii="Times New Roman" w:hAnsi="Times New Roman"/>
          <w:color w:val="000000"/>
          <w:sz w:val="30"/>
          <w:szCs w:val="30"/>
        </w:rPr>
      </w:pPr>
      <w:bookmarkStart w:id="160" w:name="_Toc475631915"/>
      <w:bookmarkStart w:id="161" w:name="_Toc144476843"/>
      <w:r>
        <w:rPr>
          <w:rFonts w:ascii="Times New Roman" w:hAnsi="Times New Roman"/>
          <w:color w:val="000000"/>
          <w:sz w:val="30"/>
          <w:szCs w:val="30"/>
        </w:rPr>
        <w:t>四、投标报价须知</w:t>
      </w:r>
      <w:bookmarkEnd w:id="160"/>
      <w:bookmarkEnd w:id="161"/>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62" w:name="_Toc490037251"/>
      <w:bookmarkStart w:id="163" w:name="_Toc144476844"/>
      <w:r>
        <w:rPr>
          <w:rFonts w:ascii="Times New Roman" w:hAnsi="Times New Roman"/>
          <w:b/>
          <w:color w:val="000000"/>
          <w:sz w:val="22"/>
        </w:rPr>
        <w:t xml:space="preserve">17 </w:t>
      </w:r>
      <w:r>
        <w:rPr>
          <w:rFonts w:ascii="Times New Roman" w:hAnsi="Times New Roman"/>
          <w:b/>
          <w:color w:val="000000"/>
          <w:sz w:val="22"/>
        </w:rPr>
        <w:t>投标报价依据</w:t>
      </w:r>
      <w:bookmarkEnd w:id="162"/>
      <w:bookmarkEnd w:id="163"/>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招标文件明确的项目范围、实施内容、实施期限、质量要求、售后服务、管理要求与标准及考核要求等。</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64" w:name="_Toc490037252"/>
      <w:bookmarkStart w:id="165" w:name="_Toc144476845"/>
      <w:r>
        <w:rPr>
          <w:rFonts w:ascii="Times New Roman" w:hAnsi="Times New Roman"/>
          <w:b/>
          <w:color w:val="000000"/>
          <w:sz w:val="22"/>
        </w:rPr>
        <w:t>18</w:t>
      </w:r>
      <w:bookmarkStart w:id="166" w:name="_Toc490037253"/>
      <w:bookmarkEnd w:id="164"/>
      <w:r>
        <w:rPr>
          <w:rFonts w:ascii="Times New Roman" w:hAnsi="Times New Roman"/>
          <w:b/>
          <w:color w:val="000000"/>
          <w:sz w:val="22"/>
        </w:rPr>
        <w:t>投标报价</w:t>
      </w:r>
      <w:bookmarkEnd w:id="166"/>
      <w:r>
        <w:rPr>
          <w:rFonts w:ascii="Times New Roman" w:hAnsi="Times New Roman"/>
          <w:b/>
          <w:color w:val="000000"/>
          <w:sz w:val="22"/>
        </w:rPr>
        <w:t>内容</w:t>
      </w:r>
      <w:bookmarkEnd w:id="165"/>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w:t>
      </w:r>
      <w:r>
        <w:rPr>
          <w:rFonts w:ascii="Times New Roman" w:hAnsi="Times New Roman"/>
          <w:sz w:val="22"/>
        </w:rPr>
        <w:lastRenderedPageBreak/>
        <w:t>投标总价）应包括</w:t>
      </w:r>
      <w:r>
        <w:rPr>
          <w:rFonts w:ascii="Times New Roman" w:hAnsi="Times New Roman"/>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67" w:name="_Toc490037254"/>
      <w:bookmarkStart w:id="168" w:name="_Toc144476846"/>
      <w:r>
        <w:rPr>
          <w:rFonts w:ascii="Times New Roman" w:hAnsi="Times New Roman"/>
          <w:b/>
          <w:color w:val="000000"/>
          <w:sz w:val="22"/>
        </w:rPr>
        <w:t>19</w:t>
      </w:r>
      <w:r>
        <w:rPr>
          <w:rFonts w:ascii="Times New Roman" w:hAnsi="Times New Roman"/>
          <w:b/>
          <w:color w:val="000000"/>
          <w:sz w:val="22"/>
        </w:rPr>
        <w:t>投标报价控制性条款</w:t>
      </w:r>
      <w:bookmarkEnd w:id="167"/>
      <w:bookmarkEnd w:id="168"/>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投标报价不得超过公布的预算金额或最高限价，其中各分项报价（如有要求）均不得超过对应的预算金额或最高限价。</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67D89" w:rsidRDefault="00B67D89" w:rsidP="00B67D89">
      <w:pPr>
        <w:adjustRightInd w:val="0"/>
        <w:snapToGrid w:val="0"/>
        <w:spacing w:line="300" w:lineRule="auto"/>
        <w:ind w:firstLineChars="200" w:firstLine="440"/>
        <w:jc w:val="left"/>
        <w:rPr>
          <w:rFonts w:ascii="Times New Roman" w:hAnsi="Times New Roman"/>
          <w:color w:val="000000"/>
          <w:sz w:val="22"/>
        </w:rPr>
      </w:pPr>
      <w:r>
        <w:rPr>
          <w:rFonts w:ascii="宋体" w:hAnsi="宋体" w:cs="宋体" w:hint="eastAsia"/>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B67D89" w:rsidRDefault="00B67D89" w:rsidP="00B67D89">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color w:val="000000"/>
          <w:sz w:val="22"/>
        </w:rPr>
        <w:t>19.4.1</w:t>
      </w:r>
      <w:r w:rsidRPr="00C57177">
        <w:rPr>
          <w:rFonts w:ascii="Times New Roman" w:hAnsi="Times New Roman"/>
          <w:color w:val="000000"/>
          <w:sz w:val="22"/>
        </w:rPr>
        <w:t>减少工作量清单中核心工作内容数量，或设备材料参数指标中核心设备数量；</w:t>
      </w:r>
    </w:p>
    <w:p w:rsidR="00B67D89" w:rsidRDefault="00B67D89" w:rsidP="00B67D89">
      <w:pPr>
        <w:adjustRightInd w:val="0"/>
        <w:snapToGrid w:val="0"/>
        <w:spacing w:line="300" w:lineRule="auto"/>
        <w:ind w:firstLineChars="200" w:firstLine="440"/>
        <w:jc w:val="left"/>
        <w:rPr>
          <w:rFonts w:ascii="Times New Roman" w:hAnsi="Times New Roman"/>
          <w:b/>
          <w:kern w:val="0"/>
          <w:sz w:val="30"/>
          <w:szCs w:val="30"/>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B67D89" w:rsidRDefault="00B67D89" w:rsidP="00B67D89">
      <w:pPr>
        <w:adjustRightInd w:val="0"/>
        <w:snapToGrid w:val="0"/>
        <w:jc w:val="center"/>
        <w:outlineLvl w:val="1"/>
        <w:rPr>
          <w:rFonts w:ascii="Times New Roman" w:hAnsi="Times New Roman"/>
          <w:sz w:val="30"/>
          <w:szCs w:val="30"/>
        </w:rPr>
      </w:pPr>
      <w:bookmarkStart w:id="169" w:name="_Toc495411563"/>
      <w:bookmarkStart w:id="170" w:name="_Toc144476847"/>
      <w:r>
        <w:rPr>
          <w:rFonts w:ascii="Times New Roman" w:hAnsi="Times New Roman"/>
          <w:sz w:val="30"/>
          <w:szCs w:val="30"/>
        </w:rPr>
        <w:t>五、政府采购政策</w:t>
      </w:r>
      <w:bookmarkEnd w:id="169"/>
      <w:bookmarkEnd w:id="170"/>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71" w:name="_Toc495411564"/>
      <w:bookmarkStart w:id="172" w:name="_Toc144476848"/>
      <w:r>
        <w:rPr>
          <w:rFonts w:ascii="Times New Roman" w:hAnsi="Times New Roman"/>
          <w:b/>
          <w:color w:val="000000"/>
          <w:sz w:val="22"/>
        </w:rPr>
        <w:t>20</w:t>
      </w:r>
      <w:r>
        <w:rPr>
          <w:rFonts w:ascii="Times New Roman" w:hAnsi="Times New Roman"/>
          <w:b/>
          <w:color w:val="000000"/>
          <w:sz w:val="22"/>
        </w:rPr>
        <w:t>节能产品政府采购</w:t>
      </w:r>
      <w:bookmarkEnd w:id="171"/>
      <w:bookmarkEnd w:id="172"/>
    </w:p>
    <w:p w:rsidR="00B67D89" w:rsidRDefault="00B67D89" w:rsidP="00B67D89">
      <w:pPr>
        <w:adjustRightInd w:val="0"/>
        <w:snapToGrid w:val="0"/>
        <w:spacing w:line="300" w:lineRule="auto"/>
        <w:ind w:firstLineChars="200" w:firstLine="440"/>
        <w:rPr>
          <w:rFonts w:ascii="Times New Roman" w:hAnsi="Times New Roman"/>
          <w:sz w:val="22"/>
        </w:rPr>
      </w:pPr>
      <w:bookmarkStart w:id="173" w:name="_Toc495411566"/>
      <w:bookmarkStart w:id="174" w:name="_Toc486604821"/>
      <w:bookmarkStart w:id="175" w:name="_Toc481849905"/>
      <w:r>
        <w:rPr>
          <w:rFonts w:ascii="Times New Roman" w:hAnsi="Times New Roman"/>
          <w:sz w:val="22"/>
        </w:rPr>
        <w:t xml:space="preserve">20.1 </w:t>
      </w:r>
      <w:r>
        <w:rPr>
          <w:rFonts w:ascii="Times New Roman" w:hAnsi="Times New Roman"/>
          <w:sz w:val="22"/>
        </w:rPr>
        <w:t>按照财政部、</w:t>
      </w:r>
      <w:proofErr w:type="gramStart"/>
      <w:r>
        <w:rPr>
          <w:rFonts w:ascii="Times New Roman" w:hAnsi="Times New Roman"/>
          <w:sz w:val="22"/>
        </w:rPr>
        <w:t>发改委</w:t>
      </w:r>
      <w:proofErr w:type="gramEnd"/>
      <w:r>
        <w:rPr>
          <w:rFonts w:ascii="Times New Roman" w:hAnsi="Times New Roman"/>
          <w:sz w:val="22"/>
        </w:rPr>
        <w:t>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中的，在技术、服务等指标同等条件下，应当优先采购节能产品。采购人需购买的材料产品属于政府强制采购节能产品品目的，投标人必须选用节能产品。</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20.2</w:t>
      </w:r>
      <w:r>
        <w:rPr>
          <w:rFonts w:ascii="Times New Roman" w:hAnsi="Times New Roman"/>
          <w:sz w:val="22"/>
        </w:rPr>
        <w:t>投标人如选用节能产品的，则应在投标文件中提供国家确定的认证机构出具的、处于有效期之内的节能产品的认证证书；反之，该产品在评标时不被认定为节能产品。</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76" w:name="_Toc4671589"/>
      <w:bookmarkStart w:id="177" w:name="_Toc535412970"/>
      <w:bookmarkStart w:id="178" w:name="_Toc144476849"/>
      <w:r>
        <w:rPr>
          <w:rFonts w:ascii="Times New Roman" w:hAnsi="Times New Roman"/>
          <w:b/>
          <w:color w:val="000000"/>
          <w:sz w:val="22"/>
        </w:rPr>
        <w:t>21</w:t>
      </w:r>
      <w:r>
        <w:rPr>
          <w:rFonts w:ascii="Times New Roman" w:hAnsi="Times New Roman"/>
          <w:b/>
          <w:color w:val="000000"/>
          <w:sz w:val="22"/>
        </w:rPr>
        <w:t>环境标志产品政府采购</w:t>
      </w:r>
      <w:bookmarkEnd w:id="176"/>
      <w:bookmarkEnd w:id="177"/>
      <w:bookmarkEnd w:id="178"/>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21.1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B67D89" w:rsidRDefault="00B67D89" w:rsidP="00B67D89">
      <w:pPr>
        <w:adjustRightInd w:val="0"/>
        <w:snapToGrid w:val="0"/>
        <w:spacing w:line="300" w:lineRule="auto"/>
        <w:ind w:firstLineChars="200" w:firstLine="440"/>
        <w:rPr>
          <w:rFonts w:ascii="Times New Roman" w:hAnsi="Times New Roman"/>
          <w:b/>
          <w:sz w:val="22"/>
        </w:rPr>
      </w:pPr>
      <w:r>
        <w:rPr>
          <w:rFonts w:ascii="Times New Roman" w:hAnsi="Times New Roman"/>
          <w:sz w:val="22"/>
        </w:rPr>
        <w:t>21.2</w:t>
      </w:r>
      <w:r>
        <w:rPr>
          <w:rFonts w:ascii="Times New Roman" w:hAnsi="Times New Roman"/>
          <w:sz w:val="22"/>
        </w:rPr>
        <w:t>投标人如选用环境标志产品的，则应在投标文件中提供国家确定的认证机构出具的、处于有效期之内的环境标志产品的认证证书；反之，该产品在评标时不被认定为环境标志产品。</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79" w:name="_Toc144476850"/>
      <w:r>
        <w:rPr>
          <w:rFonts w:ascii="Times New Roman" w:hAnsi="Times New Roman"/>
          <w:b/>
          <w:color w:val="000000"/>
          <w:sz w:val="22"/>
        </w:rPr>
        <w:t>22</w:t>
      </w:r>
      <w:r>
        <w:rPr>
          <w:rFonts w:ascii="Times New Roman" w:hAnsi="Times New Roman"/>
          <w:b/>
          <w:color w:val="000000"/>
          <w:sz w:val="22"/>
        </w:rPr>
        <w:t>促进中小企业发展</w:t>
      </w:r>
      <w:bookmarkEnd w:id="173"/>
      <w:bookmarkEnd w:id="174"/>
      <w:bookmarkEnd w:id="175"/>
      <w:bookmarkEnd w:id="179"/>
    </w:p>
    <w:p w:rsidR="00B67D89" w:rsidRDefault="00B67D89" w:rsidP="00B67D89">
      <w:pPr>
        <w:tabs>
          <w:tab w:val="left" w:pos="3060"/>
        </w:tabs>
        <w:adjustRightInd w:val="0"/>
        <w:snapToGrid w:val="0"/>
        <w:spacing w:line="300" w:lineRule="auto"/>
        <w:ind w:firstLineChars="200" w:firstLine="440"/>
        <w:rPr>
          <w:rFonts w:ascii="Times New Roman" w:hAnsi="Times New Roman"/>
          <w:sz w:val="22"/>
        </w:rPr>
      </w:pPr>
      <w:bookmarkStart w:id="180" w:name="_Toc481849906"/>
      <w:bookmarkStart w:id="181" w:name="_Toc495411567"/>
      <w:bookmarkStart w:id="182" w:name="_Toc486604822"/>
      <w:r>
        <w:rPr>
          <w:rFonts w:ascii="Times New Roman" w:hAnsi="Times New Roman"/>
          <w:sz w:val="22"/>
        </w:rPr>
        <w:t>22</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w:t>
      </w:r>
      <w:r>
        <w:rPr>
          <w:rFonts w:ascii="Times New Roman" w:hAnsi="Times New Roman"/>
          <w:sz w:val="22"/>
        </w:rPr>
        <w:lastRenderedPageBreak/>
        <w:t>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号）执行，参加投标的中小企业应当提供《中小企业声明函》（具体格式见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22.2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22.3 </w:t>
      </w:r>
      <w:r>
        <w:rPr>
          <w:rFonts w:ascii="Times New Roman" w:hAnsi="Times New Roman"/>
          <w:sz w:val="22"/>
        </w:rPr>
        <w:t>如项目允许联合体参与竞争的，组成联合体的大中型企业和其他自然人、法人或者其他组织，与小型、微型企业之间不得存在投资关系。</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22.4</w:t>
      </w:r>
      <w:r>
        <w:rPr>
          <w:rFonts w:ascii="Times New Roman" w:hAnsi="Times New Roman"/>
          <w:sz w:val="22"/>
        </w:rPr>
        <w:t>对于小型、微型企业，按照《政府采购促进中小企业发展</w:t>
      </w:r>
      <w:r>
        <w:rPr>
          <w:rFonts w:ascii="Times New Roman" w:hAnsi="Times New Roman" w:hint="eastAsia"/>
          <w:sz w:val="22"/>
        </w:rPr>
        <w:t>管理</w:t>
      </w:r>
      <w:r>
        <w:rPr>
          <w:rFonts w:ascii="Times New Roman" w:hAnsi="Times New Roman"/>
          <w:sz w:val="22"/>
        </w:rPr>
        <w:t>办法》（财库【</w:t>
      </w:r>
      <w:r>
        <w:rPr>
          <w:rFonts w:ascii="Times New Roman" w:hAnsi="Times New Roman"/>
          <w:sz w:val="22"/>
        </w:rPr>
        <w:t>20</w:t>
      </w:r>
      <w:r>
        <w:rPr>
          <w:rFonts w:ascii="Times New Roman" w:hAnsi="Times New Roman" w:hint="eastAsia"/>
          <w:sz w:val="22"/>
        </w:rPr>
        <w:t>20</w:t>
      </w:r>
      <w:r>
        <w:rPr>
          <w:rFonts w:ascii="Times New Roman" w:hAnsi="Times New Roman"/>
          <w:sz w:val="22"/>
        </w:rPr>
        <w:t>】</w:t>
      </w:r>
      <w:r>
        <w:rPr>
          <w:rFonts w:ascii="Times New Roman" w:hAnsi="Times New Roman" w:hint="eastAsia"/>
          <w:sz w:val="22"/>
        </w:rPr>
        <w:t>46</w:t>
      </w:r>
      <w:r>
        <w:rPr>
          <w:rFonts w:ascii="Times New Roman" w:hAnsi="Times New Roman"/>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hAnsi="Times New Roman"/>
          <w:sz w:val="22"/>
        </w:rPr>
        <w:t>规定，其报价给予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w:t>
      </w:r>
    </w:p>
    <w:p w:rsidR="00B67D89" w:rsidRDefault="00B67D89" w:rsidP="00B67D89">
      <w:pPr>
        <w:adjustRightInd w:val="0"/>
        <w:snapToGrid w:val="0"/>
        <w:spacing w:line="300" w:lineRule="auto"/>
        <w:ind w:firstLineChars="200" w:firstLine="440"/>
        <w:rPr>
          <w:rFonts w:ascii="Times New Roman" w:hAnsi="Times New Roman"/>
          <w:sz w:val="22"/>
        </w:rPr>
      </w:pPr>
      <w:r>
        <w:rPr>
          <w:rFonts w:ascii="Times New Roman" w:hAnsi="Times New Roman"/>
          <w:sz w:val="22"/>
        </w:rPr>
        <w:t>22.5</w:t>
      </w:r>
      <w:r>
        <w:rPr>
          <w:rFonts w:ascii="Times New Roman" w:hAnsi="Times New Roman"/>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hAnsi="Times New Roman"/>
          <w:sz w:val="22"/>
        </w:rPr>
        <w:t>的扣除，用扣除后的价格参与评审。反之，依照联合体协议约定，小型、微型企业的协议合同金额占到联合体协议合同总金额</w:t>
      </w:r>
      <w:r>
        <w:rPr>
          <w:rFonts w:ascii="Times New Roman" w:hAnsi="Times New Roman"/>
          <w:sz w:val="22"/>
        </w:rPr>
        <w:t>30%</w:t>
      </w:r>
      <w:r>
        <w:rPr>
          <w:rFonts w:ascii="Times New Roman" w:hAnsi="Times New Roman"/>
          <w:sz w:val="22"/>
        </w:rPr>
        <w:t>以上的，给予联合体</w:t>
      </w:r>
      <w:r>
        <w:rPr>
          <w:rFonts w:hint="eastAsia"/>
          <w:b/>
          <w:color w:val="FF0000"/>
          <w:sz w:val="22"/>
          <w:u w:val="single"/>
        </w:rPr>
        <w:t>4</w:t>
      </w:r>
      <w:r>
        <w:rPr>
          <w:b/>
          <w:color w:val="FF0000"/>
          <w:sz w:val="22"/>
          <w:u w:val="single"/>
        </w:rPr>
        <w:t>%</w:t>
      </w:r>
      <w:r>
        <w:rPr>
          <w:rFonts w:ascii="Times New Roman" w:hAnsi="Times New Roman"/>
          <w:sz w:val="22"/>
        </w:rPr>
        <w:t>的价格扣除，用扣除后的价格参与评审。</w:t>
      </w:r>
    </w:p>
    <w:p w:rsidR="00B67D89" w:rsidRDefault="00B67D89" w:rsidP="00B67D89">
      <w:pPr>
        <w:adjustRightInd w:val="0"/>
        <w:snapToGrid w:val="0"/>
        <w:spacing w:line="300" w:lineRule="auto"/>
        <w:ind w:firstLineChars="200" w:firstLine="440"/>
        <w:rPr>
          <w:rFonts w:ascii="Times New Roman" w:hAnsi="Times New Roman"/>
          <w:kern w:val="0"/>
          <w:sz w:val="22"/>
        </w:rPr>
      </w:pPr>
      <w:r>
        <w:rPr>
          <w:rFonts w:ascii="Times New Roman" w:hAnsi="Times New Roman"/>
          <w:sz w:val="22"/>
        </w:rPr>
        <w:t>22.6</w:t>
      </w:r>
      <w:r>
        <w:rPr>
          <w:rFonts w:ascii="Times New Roman" w:hAnsi="Times New Roman"/>
          <w:sz w:val="22"/>
        </w:rPr>
        <w:t>供应商如提供虚假材料以谋取成交的，按照《政府采购法》有关条款处理，并记入供应商诚信档案。</w:t>
      </w:r>
    </w:p>
    <w:p w:rsidR="00B67D89" w:rsidRDefault="00B67D89" w:rsidP="00B67D89">
      <w:pPr>
        <w:adjustRightInd w:val="0"/>
        <w:snapToGrid w:val="0"/>
        <w:spacing w:line="300" w:lineRule="auto"/>
        <w:ind w:firstLineChars="200" w:firstLine="442"/>
        <w:jc w:val="left"/>
        <w:outlineLvl w:val="2"/>
        <w:rPr>
          <w:rFonts w:ascii="Times New Roman" w:hAnsi="Times New Roman"/>
          <w:b/>
          <w:color w:val="000000"/>
          <w:sz w:val="22"/>
        </w:rPr>
      </w:pPr>
      <w:bookmarkStart w:id="183" w:name="_Toc477267172"/>
      <w:bookmarkStart w:id="184" w:name="_Toc495411568"/>
      <w:bookmarkStart w:id="185" w:name="_Toc486604823"/>
      <w:bookmarkStart w:id="186" w:name="_Toc144476851"/>
      <w:bookmarkEnd w:id="180"/>
      <w:bookmarkEnd w:id="181"/>
      <w:bookmarkEnd w:id="182"/>
      <w:r>
        <w:rPr>
          <w:rFonts w:ascii="Times New Roman" w:hAnsi="Times New Roman"/>
          <w:b/>
          <w:color w:val="000000"/>
          <w:sz w:val="22"/>
        </w:rPr>
        <w:t>2</w:t>
      </w:r>
      <w:bookmarkStart w:id="187" w:name="_Toc495411569"/>
      <w:bookmarkEnd w:id="183"/>
      <w:bookmarkEnd w:id="184"/>
      <w:bookmarkEnd w:id="185"/>
      <w:r>
        <w:rPr>
          <w:rFonts w:ascii="Times New Roman" w:hAnsi="Times New Roman" w:hint="eastAsia"/>
          <w:b/>
          <w:color w:val="000000"/>
          <w:sz w:val="22"/>
        </w:rPr>
        <w:t>3</w:t>
      </w:r>
      <w:r>
        <w:rPr>
          <w:rFonts w:ascii="Times New Roman" w:hAnsi="Times New Roman"/>
          <w:b/>
          <w:color w:val="000000"/>
          <w:sz w:val="22"/>
        </w:rPr>
        <w:t>促进残疾人就业</w:t>
      </w:r>
      <w:bookmarkEnd w:id="187"/>
      <w:r>
        <w:rPr>
          <w:rFonts w:ascii="Times New Roman" w:hAnsi="Times New Roman"/>
          <w:b/>
          <w:color w:val="000000"/>
          <w:sz w:val="22"/>
        </w:rPr>
        <w:t>（注：仅残疾人福利单位适用）</w:t>
      </w:r>
      <w:bookmarkEnd w:id="186"/>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188" w:name="sendNo"/>
      <w:r>
        <w:rPr>
          <w:rFonts w:ascii="Times New Roman" w:hAnsi="Times New Roman"/>
          <w:sz w:val="22"/>
        </w:rPr>
        <w:t>符合财库</w:t>
      </w:r>
      <w:bookmarkEnd w:id="188"/>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67D89" w:rsidRDefault="00B67D89" w:rsidP="00B67D8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.2 </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67D89" w:rsidSect="00B67D89">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89" w:rsidRDefault="00B67D89" w:rsidP="00B67D89">
      <w:r>
        <w:separator/>
      </w:r>
    </w:p>
  </w:endnote>
  <w:endnote w:type="continuationSeparator" w:id="0">
    <w:p w:rsidR="00B67D89" w:rsidRDefault="00B67D89" w:rsidP="00B6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D89" w:rsidRDefault="00B67D89">
    <w:pPr>
      <w:pStyle w:val="af"/>
      <w:spacing w:after="120"/>
      <w:jc w:val="center"/>
    </w:pPr>
    <w:r>
      <w:fldChar w:fldCharType="begin"/>
    </w:r>
    <w:r>
      <w:instrText xml:space="preserve"> PAGE   \* MERGEFORMAT </w:instrText>
    </w:r>
    <w:r>
      <w:fldChar w:fldCharType="separate"/>
    </w:r>
    <w:r w:rsidR="003461B5" w:rsidRPr="003461B5">
      <w:rPr>
        <w:noProof/>
        <w:lang w:val="zh-CN"/>
      </w:rPr>
      <w:t>1</w:t>
    </w:r>
    <w:r>
      <w:rPr>
        <w:lang w:val="zh-CN"/>
      </w:rPr>
      <w:fldChar w:fldCharType="end"/>
    </w:r>
  </w:p>
  <w:p w:rsidR="00B67D89" w:rsidRDefault="00B67D8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89" w:rsidRDefault="00B67D89" w:rsidP="00B67D89">
      <w:r>
        <w:separator/>
      </w:r>
    </w:p>
  </w:footnote>
  <w:footnote w:type="continuationSeparator" w:id="0">
    <w:p w:rsidR="00B67D89" w:rsidRDefault="00B67D89" w:rsidP="00B6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D89" w:rsidRDefault="00B67D89">
    <w:pPr>
      <w:pStyle w:val="ae"/>
      <w:tabs>
        <w:tab w:val="left" w:pos="5896"/>
      </w:tabs>
    </w:pPr>
    <w:r>
      <w:rPr>
        <w:rFonts w:hint="eastAsia"/>
      </w:rPr>
      <w:t>浦东政府采购中心招标文件（信息化基础环境集成类项目）</w:t>
    </w:r>
    <w:bookmarkStart w:id="15" w:name="_Hlk490097963"/>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51EF6"/>
    <w:multiLevelType w:val="singleLevel"/>
    <w:tmpl w:val="D4451EF6"/>
    <w:lvl w:ilvl="0">
      <w:start w:val="1"/>
      <w:numFmt w:val="bullet"/>
      <w:lvlText w:val=""/>
      <w:lvlJc w:val="left"/>
      <w:pPr>
        <w:ind w:left="420" w:hanging="420"/>
      </w:pPr>
      <w:rPr>
        <w:rFonts w:ascii="Wingdings" w:hAnsi="Wingdings" w:hint="default"/>
      </w:rPr>
    </w:lvl>
  </w:abstractNum>
  <w:abstractNum w:abstractNumId="1">
    <w:nsid w:val="E668268F"/>
    <w:multiLevelType w:val="singleLevel"/>
    <w:tmpl w:val="E668268F"/>
    <w:lvl w:ilvl="0">
      <w:start w:val="1"/>
      <w:numFmt w:val="bullet"/>
      <w:lvlText w:val=""/>
      <w:lvlJc w:val="left"/>
      <w:pPr>
        <w:ind w:left="420" w:hanging="420"/>
      </w:pPr>
      <w:rPr>
        <w:rFonts w:ascii="Wingdings" w:hAnsi="Wingdings" w:hint="default"/>
      </w:rPr>
    </w:lvl>
  </w:abstractNum>
  <w:abstractNum w:abstractNumId="2">
    <w:nsid w:val="E781C8D2"/>
    <w:multiLevelType w:val="singleLevel"/>
    <w:tmpl w:val="E781C8D2"/>
    <w:lvl w:ilvl="0">
      <w:start w:val="1"/>
      <w:numFmt w:val="bullet"/>
      <w:lvlText w:val=""/>
      <w:lvlJc w:val="left"/>
      <w:pPr>
        <w:ind w:left="420" w:hanging="420"/>
      </w:pPr>
      <w:rPr>
        <w:rFonts w:ascii="Wingdings" w:hAnsi="Wingdings" w:hint="default"/>
      </w:rPr>
    </w:lvl>
  </w:abstractNum>
  <w:abstractNum w:abstractNumId="3">
    <w:nsid w:val="EDB128FC"/>
    <w:multiLevelType w:val="singleLevel"/>
    <w:tmpl w:val="EDB128FC"/>
    <w:lvl w:ilvl="0">
      <w:start w:val="1"/>
      <w:numFmt w:val="bullet"/>
      <w:lvlText w:val=""/>
      <w:lvlJc w:val="left"/>
      <w:pPr>
        <w:ind w:left="420" w:hanging="420"/>
      </w:pPr>
      <w:rPr>
        <w:rFonts w:ascii="Wingdings" w:hAnsi="Wingdings" w:hint="default"/>
      </w:rPr>
    </w:lvl>
  </w:abstractNum>
  <w:abstractNum w:abstractNumId="4">
    <w:nsid w:val="FFFFFF7E"/>
    <w:multiLevelType w:val="singleLevel"/>
    <w:tmpl w:val="FFFFFF7E"/>
    <w:lvl w:ilvl="0">
      <w:start w:val="1"/>
      <w:numFmt w:val="decimal"/>
      <w:pStyle w:val="3"/>
      <w:lvlText w:val="%1."/>
      <w:lvlJc w:val="left"/>
      <w:pPr>
        <w:tabs>
          <w:tab w:val="num" w:pos="1200"/>
        </w:tabs>
        <w:ind w:left="1200" w:hanging="360"/>
      </w:pPr>
    </w:lvl>
  </w:abstractNum>
  <w:abstractNum w:abstractNumId="5">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6">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7">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205F021"/>
    <w:multiLevelType w:val="singleLevel"/>
    <w:tmpl w:val="0205F021"/>
    <w:lvl w:ilvl="0">
      <w:start w:val="1"/>
      <w:numFmt w:val="bullet"/>
      <w:lvlText w:val=""/>
      <w:lvlJc w:val="left"/>
      <w:pPr>
        <w:ind w:left="420" w:hanging="420"/>
      </w:pPr>
      <w:rPr>
        <w:rFonts w:ascii="Wingdings" w:hAnsi="Wingdings" w:hint="default"/>
      </w:rPr>
    </w:lvl>
  </w:abstractNum>
  <w:abstractNum w:abstractNumId="13">
    <w:nsid w:val="05320CD4"/>
    <w:multiLevelType w:val="multilevel"/>
    <w:tmpl w:val="05320CD4"/>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
    <w:nsid w:val="12EAD5F5"/>
    <w:multiLevelType w:val="singleLevel"/>
    <w:tmpl w:val="12EAD5F5"/>
    <w:lvl w:ilvl="0">
      <w:start w:val="1"/>
      <w:numFmt w:val="bullet"/>
      <w:lvlText w:val=""/>
      <w:lvlJc w:val="left"/>
      <w:pPr>
        <w:ind w:left="420" w:hanging="420"/>
      </w:pPr>
      <w:rPr>
        <w:rFonts w:ascii="Wingdings" w:hAnsi="Wingdings" w:hint="default"/>
      </w:rPr>
    </w:lvl>
  </w:abstractNum>
  <w:abstractNum w:abstractNumId="15">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7E01513"/>
    <w:multiLevelType w:val="multilevel"/>
    <w:tmpl w:val="17E01513"/>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7">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8">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1DA4B323"/>
    <w:multiLevelType w:val="singleLevel"/>
    <w:tmpl w:val="1DA4B323"/>
    <w:lvl w:ilvl="0">
      <w:start w:val="1"/>
      <w:numFmt w:val="bullet"/>
      <w:lvlText w:val=""/>
      <w:lvlJc w:val="left"/>
      <w:pPr>
        <w:ind w:left="420" w:hanging="420"/>
      </w:pPr>
      <w:rPr>
        <w:rFonts w:ascii="Wingdings" w:hAnsi="Wingdings" w:hint="default"/>
      </w:rPr>
    </w:lvl>
  </w:abstractNum>
  <w:abstractNum w:abstractNumId="2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8B05DBC"/>
    <w:multiLevelType w:val="multilevel"/>
    <w:tmpl w:val="28B05DB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2D084346"/>
    <w:multiLevelType w:val="multilevel"/>
    <w:tmpl w:val="2D084346"/>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5">
    <w:nsid w:val="33D26EEA"/>
    <w:multiLevelType w:val="singleLevel"/>
    <w:tmpl w:val="33D26EEA"/>
    <w:lvl w:ilvl="0">
      <w:start w:val="1"/>
      <w:numFmt w:val="bullet"/>
      <w:lvlText w:val=""/>
      <w:lvlJc w:val="left"/>
      <w:pPr>
        <w:ind w:left="420" w:hanging="420"/>
      </w:pPr>
      <w:rPr>
        <w:rFonts w:ascii="Wingdings" w:hAnsi="Wingdings" w:hint="default"/>
      </w:rPr>
    </w:lvl>
  </w:abstractNum>
  <w:abstractNum w:abstractNumId="2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8460CFD"/>
    <w:multiLevelType w:val="multilevel"/>
    <w:tmpl w:val="38460CFD"/>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2">
    <w:nsid w:val="44379E6D"/>
    <w:multiLevelType w:val="singleLevel"/>
    <w:tmpl w:val="44379E6D"/>
    <w:lvl w:ilvl="0">
      <w:start w:val="1"/>
      <w:numFmt w:val="bullet"/>
      <w:lvlText w:val=""/>
      <w:lvlJc w:val="left"/>
      <w:pPr>
        <w:ind w:left="420" w:hanging="420"/>
      </w:pPr>
      <w:rPr>
        <w:rFonts w:ascii="Wingdings" w:hAnsi="Wingdings" w:hint="default"/>
      </w:rPr>
    </w:lvl>
  </w:abstractNum>
  <w:abstractNum w:abstractNumId="33">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4">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4D254339"/>
    <w:multiLevelType w:val="multilevel"/>
    <w:tmpl w:val="4D2543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6">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7">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59DB642B"/>
    <w:multiLevelType w:val="multilevel"/>
    <w:tmpl w:val="59DB642B"/>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1">
    <w:nsid w:val="5B2559CE"/>
    <w:multiLevelType w:val="multilevel"/>
    <w:tmpl w:val="5B2559CE"/>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2">
    <w:nsid w:val="60CE7E5E"/>
    <w:multiLevelType w:val="multilevel"/>
    <w:tmpl w:val="60CE7E5E"/>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3">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44">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6E934E6C"/>
    <w:multiLevelType w:val="multilevel"/>
    <w:tmpl w:val="6E934E6C"/>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6">
    <w:nsid w:val="71992E78"/>
    <w:multiLevelType w:val="singleLevel"/>
    <w:tmpl w:val="71992E78"/>
    <w:lvl w:ilvl="0">
      <w:start w:val="1"/>
      <w:numFmt w:val="bullet"/>
      <w:lvlText w:val=""/>
      <w:lvlJc w:val="left"/>
      <w:pPr>
        <w:ind w:left="420" w:hanging="420"/>
      </w:pPr>
      <w:rPr>
        <w:rFonts w:ascii="Wingdings" w:hAnsi="Wingdings" w:hint="default"/>
      </w:rPr>
    </w:lvl>
  </w:abstractNum>
  <w:abstractNum w:abstractNumId="47">
    <w:nsid w:val="72D22277"/>
    <w:multiLevelType w:val="multilevel"/>
    <w:tmpl w:val="72D22277"/>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8">
    <w:nsid w:val="72F31E76"/>
    <w:multiLevelType w:val="multilevel"/>
    <w:tmpl w:val="72F31E76"/>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9">
    <w:nsid w:val="750B77F9"/>
    <w:multiLevelType w:val="multilevel"/>
    <w:tmpl w:val="750B77F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1">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2">
    <w:nsid w:val="7C453436"/>
    <w:multiLevelType w:val="multilevel"/>
    <w:tmpl w:val="7C453436"/>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53">
    <w:nsid w:val="7DE3269B"/>
    <w:multiLevelType w:val="singleLevel"/>
    <w:tmpl w:val="7DE3269B"/>
    <w:lvl w:ilvl="0">
      <w:start w:val="1"/>
      <w:numFmt w:val="bullet"/>
      <w:lvlText w:val=""/>
      <w:lvlJc w:val="left"/>
      <w:pPr>
        <w:ind w:left="420" w:hanging="420"/>
      </w:pPr>
      <w:rPr>
        <w:rFonts w:ascii="Wingdings" w:hAnsi="Wingdings" w:hint="default"/>
      </w:r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
  </w:num>
  <w:num w:numId="5">
    <w:abstractNumId w:val="15"/>
  </w:num>
  <w:num w:numId="6">
    <w:abstractNumId w:val="4"/>
  </w:num>
  <w:num w:numId="7">
    <w:abstractNumId w:val="36"/>
  </w:num>
  <w:num w:numId="8">
    <w:abstractNumId w:val="21"/>
  </w:num>
  <w:num w:numId="9">
    <w:abstractNumId w:val="39"/>
  </w:num>
  <w:num w:numId="10">
    <w:abstractNumId w:val="31"/>
  </w:num>
  <w:num w:numId="11">
    <w:abstractNumId w:val="27"/>
  </w:num>
  <w:num w:numId="12">
    <w:abstractNumId w:val="8"/>
  </w:num>
  <w:num w:numId="13">
    <w:abstractNumId w:val="37"/>
  </w:num>
  <w:num w:numId="14">
    <w:abstractNumId w:val="9"/>
  </w:num>
  <w:num w:numId="15">
    <w:abstractNumId w:val="10"/>
  </w:num>
  <w:num w:numId="16">
    <w:abstractNumId w:val="22"/>
  </w:num>
  <w:num w:numId="17">
    <w:abstractNumId w:val="20"/>
  </w:num>
  <w:num w:numId="18">
    <w:abstractNumId w:val="51"/>
  </w:num>
  <w:num w:numId="19">
    <w:abstractNumId w:val="44"/>
    <w:lvlOverride w:ilvl="0">
      <w:startOverride w:val="1"/>
    </w:lvlOverride>
  </w:num>
  <w:num w:numId="20">
    <w:abstractNumId w:val="33"/>
  </w:num>
  <w:num w:numId="21">
    <w:abstractNumId w:val="11"/>
  </w:num>
  <w:num w:numId="22">
    <w:abstractNumId w:val="30"/>
  </w:num>
  <w:num w:numId="23">
    <w:abstractNumId w:val="50"/>
  </w:num>
  <w:num w:numId="24">
    <w:abstractNumId w:val="7"/>
  </w:num>
  <w:num w:numId="25">
    <w:abstractNumId w:val="43"/>
  </w:num>
  <w:num w:numId="26">
    <w:abstractNumId w:val="34"/>
  </w:num>
  <w:num w:numId="27">
    <w:abstractNumId w:val="18"/>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2"/>
  </w:num>
  <w:num w:numId="31">
    <w:abstractNumId w:val="45"/>
  </w:num>
  <w:num w:numId="32">
    <w:abstractNumId w:val="13"/>
  </w:num>
  <w:num w:numId="33">
    <w:abstractNumId w:val="16"/>
  </w:num>
  <w:num w:numId="34">
    <w:abstractNumId w:val="24"/>
  </w:num>
  <w:num w:numId="35">
    <w:abstractNumId w:val="41"/>
  </w:num>
  <w:num w:numId="36">
    <w:abstractNumId w:val="28"/>
  </w:num>
  <w:num w:numId="37">
    <w:abstractNumId w:val="52"/>
  </w:num>
  <w:num w:numId="38">
    <w:abstractNumId w:val="40"/>
  </w:num>
  <w:num w:numId="39">
    <w:abstractNumId w:val="48"/>
  </w:num>
  <w:num w:numId="40">
    <w:abstractNumId w:val="49"/>
  </w:num>
  <w:num w:numId="41">
    <w:abstractNumId w:val="47"/>
  </w:num>
  <w:num w:numId="42">
    <w:abstractNumId w:val="35"/>
  </w:num>
  <w:num w:numId="43">
    <w:abstractNumId w:val="25"/>
  </w:num>
  <w:num w:numId="44">
    <w:abstractNumId w:val="46"/>
  </w:num>
  <w:num w:numId="45">
    <w:abstractNumId w:val="14"/>
  </w:num>
  <w:num w:numId="46">
    <w:abstractNumId w:val="19"/>
  </w:num>
  <w:num w:numId="47">
    <w:abstractNumId w:val="0"/>
  </w:num>
  <w:num w:numId="48">
    <w:abstractNumId w:val="1"/>
  </w:num>
  <w:num w:numId="49">
    <w:abstractNumId w:val="53"/>
  </w:num>
  <w:num w:numId="50">
    <w:abstractNumId w:val="23"/>
  </w:num>
  <w:num w:numId="51">
    <w:abstractNumId w:val="12"/>
  </w:num>
  <w:num w:numId="52">
    <w:abstractNumId w:val="32"/>
  </w:num>
  <w:num w:numId="53">
    <w:abstractNumId w:val="2"/>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93"/>
    <w:rsid w:val="002A0749"/>
    <w:rsid w:val="003461B5"/>
    <w:rsid w:val="00B67D89"/>
    <w:rsid w:val="00E4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annotation reference" w:uiPriority="0"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67D89"/>
    <w:pPr>
      <w:widowControl w:val="0"/>
      <w:jc w:val="both"/>
    </w:pPr>
    <w:rPr>
      <w:rFonts w:ascii="Calibri" w:eastAsia="宋体" w:hAnsi="Calibri" w:cs="Times New Roman"/>
    </w:rPr>
  </w:style>
  <w:style w:type="paragraph" w:styleId="11">
    <w:name w:val="heading 1"/>
    <w:basedOn w:val="aa"/>
    <w:next w:val="aa"/>
    <w:link w:val="1Char"/>
    <w:qFormat/>
    <w:rsid w:val="00B67D89"/>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B67D89"/>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B67D89"/>
    <w:pPr>
      <w:keepNext/>
      <w:keepLines/>
      <w:spacing w:before="260" w:after="260" w:line="416" w:lineRule="auto"/>
      <w:outlineLvl w:val="2"/>
    </w:pPr>
    <w:rPr>
      <w:b/>
      <w:bCs/>
      <w:sz w:val="32"/>
      <w:szCs w:val="32"/>
    </w:rPr>
  </w:style>
  <w:style w:type="paragraph" w:styleId="41">
    <w:name w:val="heading 4"/>
    <w:basedOn w:val="aa"/>
    <w:next w:val="aa"/>
    <w:link w:val="4Char"/>
    <w:qFormat/>
    <w:rsid w:val="00B67D89"/>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B67D89"/>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B67D89"/>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B67D89"/>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B67D89"/>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B67D89"/>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B67D89"/>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qFormat/>
    <w:rsid w:val="00B67D89"/>
    <w:rPr>
      <w:sz w:val="18"/>
      <w:szCs w:val="18"/>
    </w:rPr>
  </w:style>
  <w:style w:type="paragraph" w:styleId="af">
    <w:name w:val="footer"/>
    <w:basedOn w:val="aa"/>
    <w:link w:val="Char0"/>
    <w:unhideWhenUsed/>
    <w:qFormat/>
    <w:rsid w:val="00B67D89"/>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qFormat/>
    <w:rsid w:val="00B67D89"/>
    <w:rPr>
      <w:sz w:val="18"/>
      <w:szCs w:val="18"/>
    </w:rPr>
  </w:style>
  <w:style w:type="character" w:customStyle="1" w:styleId="1Char">
    <w:name w:val="标题 1 Char"/>
    <w:basedOn w:val="ab"/>
    <w:link w:val="11"/>
    <w:qFormat/>
    <w:rsid w:val="00B67D89"/>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B67D89"/>
    <w:rPr>
      <w:rFonts w:asciiTheme="majorHAnsi" w:eastAsiaTheme="majorEastAsia" w:hAnsiTheme="majorHAnsi" w:cstheme="majorBidi"/>
      <w:b/>
      <w:bCs/>
      <w:sz w:val="32"/>
      <w:szCs w:val="32"/>
    </w:rPr>
  </w:style>
  <w:style w:type="character" w:customStyle="1" w:styleId="3Char">
    <w:name w:val="标题 3 Char"/>
    <w:basedOn w:val="ab"/>
    <w:link w:val="30"/>
    <w:qFormat/>
    <w:rsid w:val="00B67D89"/>
    <w:rPr>
      <w:rFonts w:ascii="Calibri" w:eastAsia="宋体" w:hAnsi="Calibri" w:cs="Times New Roman"/>
      <w:b/>
      <w:bCs/>
      <w:sz w:val="32"/>
      <w:szCs w:val="32"/>
    </w:rPr>
  </w:style>
  <w:style w:type="character" w:customStyle="1" w:styleId="4Char">
    <w:name w:val="标题 4 Char"/>
    <w:basedOn w:val="ab"/>
    <w:link w:val="41"/>
    <w:qFormat/>
    <w:rsid w:val="00B67D89"/>
    <w:rPr>
      <w:rFonts w:ascii="Arial" w:eastAsia="黑体" w:hAnsi="Arial" w:cs="Times New Roman"/>
      <w:b/>
      <w:bCs/>
      <w:sz w:val="28"/>
      <w:szCs w:val="28"/>
    </w:rPr>
  </w:style>
  <w:style w:type="character" w:customStyle="1" w:styleId="5Char">
    <w:name w:val="标题 5 Char"/>
    <w:basedOn w:val="ab"/>
    <w:link w:val="51"/>
    <w:qFormat/>
    <w:rsid w:val="00B67D89"/>
    <w:rPr>
      <w:rFonts w:ascii="Calibri" w:eastAsia="宋体" w:hAnsi="Calibri" w:cs="Times New Roman"/>
      <w:b/>
      <w:bCs/>
      <w:sz w:val="28"/>
      <w:szCs w:val="28"/>
      <w:lang w:val="x-none" w:eastAsia="x-none"/>
    </w:rPr>
  </w:style>
  <w:style w:type="character" w:customStyle="1" w:styleId="6Char">
    <w:name w:val="标题 6 Char"/>
    <w:basedOn w:val="ab"/>
    <w:link w:val="6"/>
    <w:qFormat/>
    <w:rsid w:val="00B67D89"/>
    <w:rPr>
      <w:rFonts w:ascii="Arial" w:eastAsia="黑体" w:hAnsi="Arial" w:cs="Times New Roman"/>
      <w:b/>
      <w:bCs/>
      <w:sz w:val="24"/>
      <w:szCs w:val="24"/>
    </w:rPr>
  </w:style>
  <w:style w:type="character" w:customStyle="1" w:styleId="7Char">
    <w:name w:val="标题 7 Char"/>
    <w:basedOn w:val="ab"/>
    <w:link w:val="7"/>
    <w:qFormat/>
    <w:rsid w:val="00B67D89"/>
    <w:rPr>
      <w:rFonts w:ascii="Calibri" w:eastAsia="宋体" w:hAnsi="Calibri" w:cs="Times New Roman"/>
      <w:b/>
      <w:bCs/>
      <w:sz w:val="24"/>
      <w:szCs w:val="24"/>
    </w:rPr>
  </w:style>
  <w:style w:type="character" w:customStyle="1" w:styleId="8Char">
    <w:name w:val="标题 8 Char"/>
    <w:basedOn w:val="ab"/>
    <w:link w:val="8"/>
    <w:qFormat/>
    <w:rsid w:val="00B67D89"/>
    <w:rPr>
      <w:rFonts w:ascii="Cambria" w:eastAsia="宋体" w:hAnsi="Cambria" w:cs="Times New Roman"/>
      <w:sz w:val="24"/>
      <w:szCs w:val="24"/>
    </w:rPr>
  </w:style>
  <w:style w:type="character" w:customStyle="1" w:styleId="9Char">
    <w:name w:val="标题 9 Char"/>
    <w:basedOn w:val="ab"/>
    <w:link w:val="9"/>
    <w:qFormat/>
    <w:rsid w:val="00B67D89"/>
    <w:rPr>
      <w:rFonts w:ascii="Cambria" w:eastAsia="宋体" w:hAnsi="Cambria" w:cs="Times New Roman"/>
      <w:szCs w:val="21"/>
    </w:rPr>
  </w:style>
  <w:style w:type="character" w:styleId="af0">
    <w:name w:val="footnote reference"/>
    <w:uiPriority w:val="99"/>
    <w:unhideWhenUsed/>
    <w:rsid w:val="00B67D89"/>
    <w:rPr>
      <w:vertAlign w:val="superscript"/>
    </w:rPr>
  </w:style>
  <w:style w:type="character" w:styleId="af1">
    <w:name w:val="Emphasis"/>
    <w:qFormat/>
    <w:rsid w:val="00B67D89"/>
    <w:rPr>
      <w:b w:val="0"/>
      <w:bCs w:val="0"/>
      <w:i w:val="0"/>
      <w:iCs w:val="0"/>
      <w:color w:val="CC0033"/>
    </w:rPr>
  </w:style>
  <w:style w:type="character" w:styleId="af2">
    <w:name w:val="annotation reference"/>
    <w:qFormat/>
    <w:rsid w:val="00B67D89"/>
    <w:rPr>
      <w:sz w:val="21"/>
      <w:szCs w:val="21"/>
    </w:rPr>
  </w:style>
  <w:style w:type="character" w:styleId="af3">
    <w:name w:val="page number"/>
    <w:basedOn w:val="ab"/>
    <w:qFormat/>
    <w:rsid w:val="00B67D89"/>
  </w:style>
  <w:style w:type="character" w:styleId="af4">
    <w:name w:val="Strong"/>
    <w:uiPriority w:val="22"/>
    <w:qFormat/>
    <w:rsid w:val="00B67D89"/>
    <w:rPr>
      <w:b/>
      <w:bCs/>
    </w:rPr>
  </w:style>
  <w:style w:type="character" w:styleId="af5">
    <w:name w:val="Hyperlink"/>
    <w:aliases w:val="超级链接"/>
    <w:uiPriority w:val="99"/>
    <w:qFormat/>
    <w:rsid w:val="00B67D89"/>
    <w:rPr>
      <w:color w:val="0000FF"/>
      <w:u w:val="single"/>
    </w:rPr>
  </w:style>
  <w:style w:type="paragraph" w:styleId="af6">
    <w:next w:val="af7"/>
    <w:uiPriority w:val="99"/>
    <w:qFormat/>
    <w:rsid w:val="00B67D89"/>
    <w:pPr>
      <w:widowControl w:val="0"/>
      <w:jc w:val="both"/>
    </w:pPr>
    <w:rPr>
      <w:rFonts w:ascii="Calibri" w:eastAsia="宋体" w:hAnsi="Calibri" w:cs="Times New Roman"/>
    </w:rPr>
  </w:style>
  <w:style w:type="character" w:customStyle="1" w:styleId="ca-8">
    <w:name w:val="ca-8"/>
    <w:basedOn w:val="ab"/>
    <w:rsid w:val="00B67D89"/>
  </w:style>
  <w:style w:type="character" w:customStyle="1" w:styleId="Char1">
    <w:name w:val="题注 Char"/>
    <w:link w:val="af8"/>
    <w:rsid w:val="00B67D89"/>
    <w:rPr>
      <w:rFonts w:ascii="Arial" w:eastAsia="黑体" w:hAnsi="Arial" w:cs="Arial"/>
    </w:rPr>
  </w:style>
  <w:style w:type="character" w:customStyle="1" w:styleId="2CharChar">
    <w:name w:val="正文2 Char Char"/>
    <w:link w:val="22"/>
    <w:rsid w:val="00B67D89"/>
    <w:rPr>
      <w:rFonts w:ascii="Times New Roman" w:hAnsi="Times New Roman"/>
      <w:sz w:val="24"/>
    </w:rPr>
  </w:style>
  <w:style w:type="character" w:customStyle="1" w:styleId="Char2">
    <w:name w:val="新昌正文 Char"/>
    <w:link w:val="af9"/>
    <w:rsid w:val="00B67D89"/>
    <w:rPr>
      <w:rFonts w:ascii="Times New Roman" w:hAnsi="宋体"/>
      <w:sz w:val="24"/>
      <w:szCs w:val="24"/>
    </w:rPr>
  </w:style>
  <w:style w:type="character" w:customStyle="1" w:styleId="085CharChar">
    <w:name w:val="样式 首行缩进:  0.85 厘米 Char Char"/>
    <w:rsid w:val="00B67D89"/>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B67D89"/>
    <w:rPr>
      <w:rFonts w:eastAsia="宋体"/>
      <w:kern w:val="2"/>
      <w:sz w:val="24"/>
      <w:lang w:val="en-US" w:eastAsia="zh-CN"/>
    </w:rPr>
  </w:style>
  <w:style w:type="character" w:customStyle="1" w:styleId="AC0">
    <w:name w:val="A C"/>
    <w:rsid w:val="00B67D89"/>
    <w:rPr>
      <w:rFonts w:ascii="仿宋_GB2312"/>
      <w:bCs/>
      <w:iCs/>
      <w:sz w:val="24"/>
    </w:rPr>
  </w:style>
  <w:style w:type="character" w:customStyle="1" w:styleId="Char11">
    <w:name w:val="大汉方案正文 Char1"/>
    <w:link w:val="afa"/>
    <w:rsid w:val="00B67D89"/>
    <w:rPr>
      <w:rFonts w:ascii="Arial" w:eastAsia="宋体" w:hAnsi="Arial"/>
      <w:sz w:val="24"/>
      <w:szCs w:val="24"/>
    </w:rPr>
  </w:style>
  <w:style w:type="character" w:customStyle="1" w:styleId="1CharChar">
    <w:name w:val="正 文 1 Char Char"/>
    <w:rsid w:val="00B67D89"/>
    <w:rPr>
      <w:rFonts w:ascii="宋体" w:eastAsia="宋体" w:hAnsi="Courier New"/>
      <w:kern w:val="2"/>
      <w:sz w:val="21"/>
      <w:lang w:val="en-US" w:eastAsia="zh-CN" w:bidi="ar-SA"/>
    </w:rPr>
  </w:style>
  <w:style w:type="character" w:customStyle="1" w:styleId="CharChar6">
    <w:name w:val="Char Char6"/>
    <w:rsid w:val="00B67D89"/>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B67D89"/>
    <w:rPr>
      <w:rFonts w:cs="Times New Roman"/>
      <w:b/>
      <w:bCs/>
      <w:kern w:val="44"/>
      <w:sz w:val="44"/>
      <w:szCs w:val="44"/>
    </w:rPr>
  </w:style>
  <w:style w:type="character" w:customStyle="1" w:styleId="Char3">
    <w:name w:val="仙居正文 Char"/>
    <w:link w:val="afb"/>
    <w:rsid w:val="00B67D89"/>
    <w:rPr>
      <w:rFonts w:ascii="宋体" w:hAnsi="宋体"/>
      <w:sz w:val="24"/>
      <w:szCs w:val="24"/>
    </w:rPr>
  </w:style>
  <w:style w:type="character" w:customStyle="1" w:styleId="tw4winJump">
    <w:name w:val="tw4winJump"/>
    <w:rsid w:val="00B67D89"/>
    <w:rPr>
      <w:rFonts w:ascii="Courier New" w:hAnsi="Courier New"/>
      <w:color w:val="008080"/>
    </w:rPr>
  </w:style>
  <w:style w:type="character" w:customStyle="1" w:styleId="unnamed1">
    <w:name w:val="unnamed1"/>
    <w:basedOn w:val="ab"/>
    <w:rsid w:val="00B67D89"/>
  </w:style>
  <w:style w:type="character" w:customStyle="1" w:styleId="-Char">
    <w:name w:val="样式(-) Char"/>
    <w:link w:val="-"/>
    <w:locked/>
    <w:rsid w:val="00B67D89"/>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B67D89"/>
    <w:rPr>
      <w:rFonts w:eastAsia="宋体"/>
      <w:kern w:val="2"/>
      <w:sz w:val="21"/>
      <w:lang w:val="en-US" w:eastAsia="zh-CN" w:bidi="ar-SA"/>
    </w:rPr>
  </w:style>
  <w:style w:type="character" w:customStyle="1" w:styleId="CharChar">
    <w:name w:val="表格中文字 Char Char"/>
    <w:rsid w:val="00B67D89"/>
    <w:rPr>
      <w:rFonts w:ascii="新宋体" w:eastAsia="新宋体" w:hAnsi="新宋体"/>
      <w:sz w:val="24"/>
      <w:szCs w:val="24"/>
      <w:lang w:bidi="ar-SA"/>
    </w:rPr>
  </w:style>
  <w:style w:type="character" w:customStyle="1" w:styleId="Char4">
    <w:name w:val="称呼 Char"/>
    <w:link w:val="afc"/>
    <w:qFormat/>
    <w:rsid w:val="00B67D89"/>
    <w:rPr>
      <w:rFonts w:ascii="宋体" w:hAnsi="Times New Roman"/>
      <w:b/>
      <w:sz w:val="28"/>
    </w:rPr>
  </w:style>
  <w:style w:type="character" w:customStyle="1" w:styleId="Char5">
    <w:name w:val="文档结构图 Char"/>
    <w:link w:val="afd"/>
    <w:qFormat/>
    <w:rsid w:val="00B67D89"/>
    <w:rPr>
      <w:rFonts w:ascii="宋体"/>
      <w:sz w:val="18"/>
      <w:szCs w:val="18"/>
    </w:rPr>
  </w:style>
  <w:style w:type="character" w:customStyle="1" w:styleId="ca-7">
    <w:name w:val="ca-7"/>
    <w:basedOn w:val="ab"/>
    <w:rsid w:val="00B67D89"/>
  </w:style>
  <w:style w:type="character" w:customStyle="1" w:styleId="afe">
    <w:name w:val="公司一级标题"/>
    <w:rsid w:val="00B67D89"/>
    <w:rPr>
      <w:rFonts w:ascii="黑体" w:eastAsia="黑体" w:hAnsi="黑体"/>
      <w:color w:val="333300"/>
      <w:sz w:val="30"/>
    </w:rPr>
  </w:style>
  <w:style w:type="character" w:customStyle="1" w:styleId="aChar">
    <w:name w:val="a Char"/>
    <w:link w:val="aff"/>
    <w:rsid w:val="00B67D89"/>
    <w:rPr>
      <w:rFonts w:ascii="宋体" w:eastAsia="仿宋_GB2312" w:hAnsi="宋体"/>
      <w:sz w:val="24"/>
    </w:rPr>
  </w:style>
  <w:style w:type="character" w:customStyle="1" w:styleId="headline-content2">
    <w:name w:val="headline-content2"/>
    <w:basedOn w:val="ab"/>
    <w:rsid w:val="00B67D89"/>
  </w:style>
  <w:style w:type="character" w:customStyle="1" w:styleId="HTMLChar">
    <w:name w:val="HTML 预设格式 Char"/>
    <w:link w:val="HTML"/>
    <w:qFormat/>
    <w:rsid w:val="00B67D89"/>
    <w:rPr>
      <w:rFonts w:ascii="Courier New" w:hAnsi="Courier New" w:cs="Courier New"/>
    </w:rPr>
  </w:style>
  <w:style w:type="character" w:customStyle="1" w:styleId="tw4winTerm">
    <w:name w:val="tw4winTerm"/>
    <w:rsid w:val="00B67D89"/>
    <w:rPr>
      <w:color w:val="0000FF"/>
    </w:rPr>
  </w:style>
  <w:style w:type="character" w:customStyle="1" w:styleId="2Char0">
    <w:name w:val="正文样式_首行缩进2字符 Char"/>
    <w:link w:val="23"/>
    <w:rsid w:val="00B67D89"/>
    <w:rPr>
      <w:sz w:val="24"/>
      <w:szCs w:val="24"/>
    </w:rPr>
  </w:style>
  <w:style w:type="character" w:customStyle="1" w:styleId="4CharChar">
    <w:name w:val="正文4 Char Char"/>
    <w:rsid w:val="00B67D89"/>
    <w:rPr>
      <w:rFonts w:ascii="Calibri" w:eastAsia="宋体" w:hAnsi="Calibri"/>
      <w:kern w:val="2"/>
      <w:sz w:val="24"/>
      <w:szCs w:val="24"/>
      <w:lang w:bidi="ar-SA"/>
    </w:rPr>
  </w:style>
  <w:style w:type="character" w:customStyle="1" w:styleId="BodyText2CharChar">
    <w:name w:val="BodyText 2 Char Char"/>
    <w:link w:val="BodyText2"/>
    <w:rsid w:val="00B67D89"/>
    <w:rPr>
      <w:snapToGrid w:val="0"/>
      <w:sz w:val="24"/>
    </w:rPr>
  </w:style>
  <w:style w:type="character" w:customStyle="1" w:styleId="tw4winInternal">
    <w:name w:val="tw4winInternal"/>
    <w:rsid w:val="00B67D89"/>
    <w:rPr>
      <w:rFonts w:ascii="Courier New" w:hAnsi="Courier New"/>
      <w:color w:val="FF0000"/>
    </w:rPr>
  </w:style>
  <w:style w:type="character" w:customStyle="1" w:styleId="ZChar">
    <w:name w:val="Z图表 Char"/>
    <w:link w:val="Z"/>
    <w:rsid w:val="00B67D89"/>
    <w:rPr>
      <w:rFonts w:ascii="Times New Roman" w:eastAsia="黑体" w:hAnsi="Times New Roman"/>
      <w:sz w:val="24"/>
      <w:szCs w:val="24"/>
    </w:rPr>
  </w:style>
  <w:style w:type="character" w:customStyle="1" w:styleId="4-dyfChar">
    <w:name w:val="标题4-dyf Char"/>
    <w:link w:val="4-dyf"/>
    <w:rsid w:val="00B67D89"/>
    <w:rPr>
      <w:rFonts w:ascii="Cambria" w:eastAsia="宋体" w:hAnsi="Cambria"/>
      <w:b/>
      <w:bCs/>
      <w:color w:val="000000"/>
      <w:szCs w:val="21"/>
    </w:rPr>
  </w:style>
  <w:style w:type="character" w:customStyle="1" w:styleId="Char6">
    <w:name w:val="无间隔 Char"/>
    <w:link w:val="12"/>
    <w:qFormat/>
    <w:rsid w:val="00B67D89"/>
    <w:rPr>
      <w:rFonts w:ascii="Times New Roman" w:eastAsia="Times New Roman" w:hAnsi="Times New Roman"/>
      <w:sz w:val="22"/>
    </w:rPr>
  </w:style>
  <w:style w:type="character" w:customStyle="1" w:styleId="ZJGISChar">
    <w:name w:val="ZJGIS图表 Char"/>
    <w:link w:val="ZJGIS"/>
    <w:rsid w:val="00B67D89"/>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B67D89"/>
    <w:rPr>
      <w:rFonts w:eastAsia="隶书"/>
      <w:b/>
      <w:bCs/>
      <w:sz w:val="36"/>
      <w:szCs w:val="36"/>
      <w:lang w:val="en-US" w:eastAsia="zh-CN" w:bidi="ar-SA"/>
    </w:rPr>
  </w:style>
  <w:style w:type="character" w:customStyle="1" w:styleId="info4">
    <w:name w:val="info4"/>
    <w:basedOn w:val="ab"/>
    <w:rsid w:val="00B67D89"/>
  </w:style>
  <w:style w:type="character" w:customStyle="1" w:styleId="content">
    <w:name w:val="content"/>
    <w:basedOn w:val="ab"/>
    <w:rsid w:val="00B67D89"/>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B67D89"/>
    <w:rPr>
      <w:rFonts w:ascii="宋体" w:eastAsia="宋体" w:hAnsi="Courier New"/>
      <w:sz w:val="21"/>
      <w:lang w:val="en-US" w:eastAsia="zh-CN" w:bidi="ar-SA"/>
    </w:rPr>
  </w:style>
  <w:style w:type="character" w:customStyle="1" w:styleId="1CharChar0">
    <w:name w:val="列表1 Char Char"/>
    <w:link w:val="13"/>
    <w:rsid w:val="00B67D89"/>
    <w:rPr>
      <w:rFonts w:ascii="Century" w:hAnsi="Century"/>
      <w:szCs w:val="21"/>
    </w:rPr>
  </w:style>
  <w:style w:type="character" w:customStyle="1" w:styleId="Head2">
    <w:name w:val="Head 2"/>
    <w:aliases w:val="Level 2 Head,2.标题 2,Fab-2"/>
    <w:rsid w:val="00B67D89"/>
    <w:rPr>
      <w:rFonts w:ascii="仿宋_GB2312"/>
      <w:bCs/>
      <w:iCs/>
      <w:sz w:val="24"/>
    </w:rPr>
  </w:style>
  <w:style w:type="character" w:customStyle="1" w:styleId="ZJChar">
    <w:name w:val="ZJ正文 Char"/>
    <w:link w:val="ZJ"/>
    <w:rsid w:val="00B67D89"/>
    <w:rPr>
      <w:rFonts w:ascii="Times New Roman" w:hAnsi="Times New Roman"/>
      <w:sz w:val="24"/>
      <w:szCs w:val="24"/>
    </w:rPr>
  </w:style>
  <w:style w:type="character" w:customStyle="1" w:styleId="ttag">
    <w:name w:val="t_tag"/>
    <w:basedOn w:val="ab"/>
    <w:rsid w:val="00B67D89"/>
  </w:style>
  <w:style w:type="character" w:customStyle="1" w:styleId="p71">
    <w:name w:val="p71"/>
    <w:rsid w:val="00B67D89"/>
    <w:rPr>
      <w:sz w:val="21"/>
    </w:rPr>
  </w:style>
  <w:style w:type="character" w:customStyle="1" w:styleId="Char12">
    <w:name w:val="文档结构图 Char1"/>
    <w:rsid w:val="00B67D89"/>
    <w:rPr>
      <w:rFonts w:ascii="宋体" w:eastAsia="宋体" w:hAnsi="Courier New"/>
      <w:sz w:val="21"/>
      <w:lang w:val="en-US" w:eastAsia="zh-CN" w:bidi="ar-SA"/>
    </w:rPr>
  </w:style>
  <w:style w:type="character" w:customStyle="1" w:styleId="aff0">
    <w:name w:val="样式 小四"/>
    <w:rsid w:val="00B67D89"/>
    <w:rPr>
      <w:sz w:val="21"/>
    </w:rPr>
  </w:style>
  <w:style w:type="character" w:customStyle="1" w:styleId="CharChar0">
    <w:name w:val="页眉 Char Char"/>
    <w:rsid w:val="00B67D89"/>
    <w:rPr>
      <w:kern w:val="2"/>
      <w:sz w:val="18"/>
      <w:szCs w:val="18"/>
      <w:lang w:bidi="ar-SA"/>
    </w:rPr>
  </w:style>
  <w:style w:type="character" w:customStyle="1" w:styleId="font9blackline14">
    <w:name w:val="font9_black_line14"/>
    <w:basedOn w:val="ab"/>
    <w:rsid w:val="00B67D89"/>
  </w:style>
  <w:style w:type="character" w:customStyle="1" w:styleId="Char7">
    <w:name w:val="粘贴正文 Char"/>
    <w:link w:val="aff1"/>
    <w:rsid w:val="00B67D89"/>
    <w:rPr>
      <w:rFonts w:ascii="Times New Roman" w:hAnsi="Times New Roman"/>
      <w:sz w:val="24"/>
      <w:szCs w:val="21"/>
    </w:rPr>
  </w:style>
  <w:style w:type="character" w:customStyle="1" w:styleId="tpccontent1">
    <w:name w:val="tpc_content1"/>
    <w:rsid w:val="00B67D89"/>
    <w:rPr>
      <w:sz w:val="20"/>
      <w:szCs w:val="20"/>
    </w:rPr>
  </w:style>
  <w:style w:type="character" w:customStyle="1" w:styleId="CharChar7">
    <w:name w:val="Char Char7"/>
    <w:rsid w:val="00B67D89"/>
    <w:rPr>
      <w:rFonts w:eastAsia="宋体"/>
      <w:b/>
      <w:kern w:val="2"/>
      <w:sz w:val="32"/>
      <w:lang w:bidi="ar-SA"/>
    </w:rPr>
  </w:style>
  <w:style w:type="character" w:customStyle="1" w:styleId="Heading2Char">
    <w:name w:val="Heading 2 Char"/>
    <w:rsid w:val="00B67D89"/>
    <w:rPr>
      <w:rFonts w:ascii="Cambria" w:eastAsia="宋体" w:hAnsi="Cambria" w:cs="Cambria"/>
      <w:b/>
      <w:bCs/>
      <w:sz w:val="32"/>
      <w:szCs w:val="32"/>
      <w:lang w:val="en-US" w:eastAsia="zh-CN" w:bidi="ar-SA"/>
    </w:rPr>
  </w:style>
  <w:style w:type="character" w:customStyle="1" w:styleId="maywed421">
    <w:name w:val="maywed421"/>
    <w:rsid w:val="00B67D89"/>
    <w:rPr>
      <w:strike w:val="0"/>
      <w:dstrike w:val="0"/>
      <w:color w:val="366FB6"/>
      <w:u w:val="none"/>
    </w:rPr>
  </w:style>
  <w:style w:type="character" w:customStyle="1" w:styleId="Char8">
    <w:name w:val="表格抬头 Char"/>
    <w:link w:val="aff2"/>
    <w:locked/>
    <w:rsid w:val="00B67D89"/>
    <w:rPr>
      <w:rFonts w:ascii="黑体" w:eastAsia="黑体"/>
      <w:b/>
    </w:rPr>
  </w:style>
  <w:style w:type="character" w:customStyle="1" w:styleId="greyfont1">
    <w:name w:val="greyfont1"/>
    <w:rsid w:val="00B67D89"/>
    <w:rPr>
      <w:b/>
      <w:bCs/>
      <w:color w:val="666666"/>
    </w:rPr>
  </w:style>
  <w:style w:type="character" w:customStyle="1" w:styleId="pt91">
    <w:name w:val="pt91"/>
    <w:rsid w:val="00B67D89"/>
    <w:rPr>
      <w:rFonts w:hint="default"/>
      <w:spacing w:val="240"/>
      <w:sz w:val="18"/>
      <w:szCs w:val="18"/>
    </w:rPr>
  </w:style>
  <w:style w:type="character" w:customStyle="1" w:styleId="title14">
    <w:name w:val="title14"/>
    <w:basedOn w:val="ab"/>
    <w:rsid w:val="00B67D89"/>
  </w:style>
  <w:style w:type="character" w:customStyle="1" w:styleId="410">
    <w:name w:val="样式41"/>
    <w:rsid w:val="00B67D89"/>
    <w:rPr>
      <w:color w:val="3366CC"/>
      <w:sz w:val="21"/>
      <w:szCs w:val="21"/>
    </w:rPr>
  </w:style>
  <w:style w:type="character" w:customStyle="1" w:styleId="sChar">
    <w:name w:val="正文s Char"/>
    <w:link w:val="s"/>
    <w:rsid w:val="00B67D89"/>
    <w:rPr>
      <w:rFonts w:ascii="Arial" w:hAnsi="Arial"/>
    </w:rPr>
  </w:style>
  <w:style w:type="character" w:customStyle="1" w:styleId="-3Char1">
    <w:name w:val="浅色网格 - 强调文字颜色 3 Char1"/>
    <w:link w:val="-31"/>
    <w:rsid w:val="00B67D89"/>
    <w:rPr>
      <w:rFonts w:eastAsia="宋体"/>
      <w:szCs w:val="24"/>
    </w:rPr>
  </w:style>
  <w:style w:type="character" w:customStyle="1" w:styleId="b1101bChar">
    <w:name w:val="b11_01b Char"/>
    <w:link w:val="b1101b"/>
    <w:rsid w:val="00B67D89"/>
    <w:rPr>
      <w:rFonts w:ascii="Verdana" w:eastAsia="宋体" w:hAnsi="Verdana"/>
      <w:b/>
      <w:bCs/>
      <w:color w:val="4A82CA"/>
      <w:sz w:val="17"/>
      <w:szCs w:val="17"/>
    </w:rPr>
  </w:style>
  <w:style w:type="character" w:customStyle="1" w:styleId="Char9">
    <w:name w:val="列出段落 Char"/>
    <w:link w:val="aff3"/>
    <w:rsid w:val="00B67D89"/>
  </w:style>
  <w:style w:type="character" w:customStyle="1" w:styleId="para">
    <w:name w:val="para"/>
    <w:basedOn w:val="ab"/>
    <w:rsid w:val="00B67D89"/>
  </w:style>
  <w:style w:type="character" w:customStyle="1" w:styleId="1CharChar1">
    <w:name w:val="文档正文1 Char Char"/>
    <w:rsid w:val="00B67D89"/>
    <w:rPr>
      <w:rFonts w:ascii="仿宋_GB2312" w:eastAsia="仿宋_GB2312" w:hAnsi="仿宋"/>
      <w:kern w:val="2"/>
      <w:sz w:val="30"/>
      <w:szCs w:val="30"/>
      <w:lang w:bidi="ar-SA"/>
    </w:rPr>
  </w:style>
  <w:style w:type="character" w:customStyle="1" w:styleId="Chara">
    <w:name w:val="脚注文本 Char"/>
    <w:link w:val="aff4"/>
    <w:qFormat/>
    <w:rsid w:val="00B67D89"/>
    <w:rPr>
      <w:sz w:val="18"/>
      <w:szCs w:val="18"/>
    </w:rPr>
  </w:style>
  <w:style w:type="character" w:customStyle="1" w:styleId="Charb">
    <w:name w:val="加重文字 Char"/>
    <w:link w:val="aff5"/>
    <w:locked/>
    <w:rsid w:val="00B67D89"/>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B67D89"/>
    <w:rPr>
      <w:rFonts w:eastAsia="隶书"/>
      <w:b/>
      <w:bCs/>
      <w:sz w:val="36"/>
      <w:szCs w:val="36"/>
      <w:lang w:val="en-US" w:eastAsia="zh-CN" w:bidi="ar-SA"/>
    </w:rPr>
  </w:style>
  <w:style w:type="character" w:customStyle="1" w:styleId="Charc">
    <w:name w:val="尾注文本 Char"/>
    <w:link w:val="a2"/>
    <w:rsid w:val="00B67D89"/>
    <w:rPr>
      <w:rFonts w:ascii="宋体" w:eastAsia="宋体"/>
      <w:snapToGrid w:val="0"/>
    </w:rPr>
  </w:style>
  <w:style w:type="character" w:customStyle="1" w:styleId="style181">
    <w:name w:val="style181"/>
    <w:rsid w:val="00B67D89"/>
    <w:rPr>
      <w:rFonts w:ascii="Arial" w:hAnsi="Arial" w:cs="Arial" w:hint="default"/>
      <w:color w:val="000000"/>
      <w:sz w:val="18"/>
      <w:szCs w:val="18"/>
    </w:rPr>
  </w:style>
  <w:style w:type="character" w:customStyle="1" w:styleId="Char21">
    <w:name w:val="吉奥正文 Char2"/>
    <w:link w:val="aff6"/>
    <w:rsid w:val="00B67D89"/>
    <w:rPr>
      <w:rFonts w:ascii="Times New Roman" w:eastAsia="仿宋_GB2312" w:hAnsi="Times New Roman"/>
      <w:sz w:val="24"/>
    </w:rPr>
  </w:style>
  <w:style w:type="character" w:customStyle="1" w:styleId="flname7">
    <w:name w:val="flname7"/>
    <w:basedOn w:val="ab"/>
    <w:rsid w:val="00B67D89"/>
  </w:style>
  <w:style w:type="character" w:customStyle="1" w:styleId="headeroddCharChar1">
    <w:name w:val="header odd Char Char1"/>
    <w:rsid w:val="00B67D89"/>
    <w:rPr>
      <w:rFonts w:eastAsia="宋体"/>
      <w:kern w:val="2"/>
      <w:sz w:val="18"/>
      <w:szCs w:val="18"/>
      <w:lang w:val="en-US" w:eastAsia="zh-CN" w:bidi="ar-SA"/>
    </w:rPr>
  </w:style>
  <w:style w:type="character" w:customStyle="1" w:styleId="CharChar1">
    <w:name w:val="一级标题 Char Char"/>
    <w:rsid w:val="00B67D89"/>
    <w:rPr>
      <w:rFonts w:eastAsia="仿宋"/>
      <w:b/>
      <w:kern w:val="44"/>
      <w:sz w:val="28"/>
      <w:lang w:val="en-US" w:eastAsia="zh-CN" w:bidi="ar-SA"/>
    </w:rPr>
  </w:style>
  <w:style w:type="character" w:customStyle="1" w:styleId="CharChar12">
    <w:name w:val="Char Char12"/>
    <w:rsid w:val="00B67D89"/>
    <w:rPr>
      <w:rFonts w:ascii="宋体" w:eastAsia="宋体" w:hAnsi="Courier New" w:cs="Times New Roman"/>
      <w:spacing w:val="-4"/>
      <w:sz w:val="18"/>
      <w:szCs w:val="20"/>
    </w:rPr>
  </w:style>
  <w:style w:type="character" w:customStyle="1" w:styleId="Chard">
    <w:name w:val="标题 Char"/>
    <w:link w:val="aff7"/>
    <w:qFormat/>
    <w:rsid w:val="00B67D89"/>
    <w:rPr>
      <w:rFonts w:ascii="Arial" w:hAnsi="Arial" w:cs="Arial"/>
      <w:b/>
      <w:bCs/>
      <w:sz w:val="32"/>
      <w:szCs w:val="32"/>
    </w:rPr>
  </w:style>
  <w:style w:type="character" w:customStyle="1" w:styleId="huide001">
    <w:name w:val="huide001"/>
    <w:rsid w:val="00B67D89"/>
    <w:rPr>
      <w:rFonts w:ascii="Arial" w:hAnsi="Arial" w:cs="Arial" w:hint="default"/>
      <w:color w:val="666666"/>
      <w:sz w:val="18"/>
      <w:szCs w:val="18"/>
    </w:rPr>
  </w:style>
  <w:style w:type="character" w:customStyle="1" w:styleId="TitleChar">
    <w:name w:val="Title Char"/>
    <w:rsid w:val="00B67D89"/>
    <w:rPr>
      <w:rFonts w:ascii="Cambria" w:eastAsia="宋体" w:hAnsi="Cambria" w:cs="Cambria"/>
      <w:b/>
      <w:bCs/>
      <w:sz w:val="32"/>
      <w:szCs w:val="32"/>
      <w:lang w:val="en-US" w:eastAsia="zh-CN" w:bidi="ar-SA"/>
    </w:rPr>
  </w:style>
  <w:style w:type="character" w:customStyle="1" w:styleId="textshow1">
    <w:name w:val="text_show1"/>
    <w:rsid w:val="00B67D89"/>
    <w:rPr>
      <w:strike w:val="0"/>
      <w:dstrike w:val="0"/>
      <w:color w:val="000000"/>
      <w:sz w:val="21"/>
      <w:szCs w:val="21"/>
      <w:u w:val="none"/>
    </w:rPr>
  </w:style>
  <w:style w:type="character" w:customStyle="1" w:styleId="Chare">
    <w:name w:val="标准文本 Char"/>
    <w:link w:val="aff8"/>
    <w:locked/>
    <w:rsid w:val="00B67D89"/>
    <w:rPr>
      <w:sz w:val="24"/>
      <w:szCs w:val="24"/>
    </w:rPr>
  </w:style>
  <w:style w:type="character" w:customStyle="1" w:styleId="CharChar4">
    <w:name w:val="Char Char4"/>
    <w:rsid w:val="00B67D89"/>
    <w:rPr>
      <w:rFonts w:ascii="Calibri" w:eastAsia="宋体" w:hAnsi="Calibri"/>
      <w:sz w:val="18"/>
      <w:szCs w:val="18"/>
      <w:lang w:bidi="ar-SA"/>
    </w:rPr>
  </w:style>
  <w:style w:type="character" w:customStyle="1" w:styleId="CharChar141">
    <w:name w:val="Char Char141"/>
    <w:rsid w:val="00B67D89"/>
    <w:rPr>
      <w:rFonts w:ascii="楷体_GB2312" w:eastAsia="楷体_GB2312"/>
      <w:kern w:val="2"/>
      <w:sz w:val="32"/>
      <w:lang w:val="en-US" w:eastAsia="zh-CN" w:bidi="ar-SA"/>
    </w:rPr>
  </w:style>
  <w:style w:type="character" w:customStyle="1" w:styleId="HeaderChar">
    <w:name w:val="Header Char"/>
    <w:semiHidden/>
    <w:locked/>
    <w:rsid w:val="00B67D89"/>
    <w:rPr>
      <w:rFonts w:ascii="Times New Roman" w:eastAsia="宋体" w:hAnsi="Times New Roman" w:cs="Times New Roman"/>
      <w:sz w:val="18"/>
      <w:szCs w:val="18"/>
    </w:rPr>
  </w:style>
  <w:style w:type="character" w:customStyle="1" w:styleId="p21">
    <w:name w:val="p21"/>
    <w:rsid w:val="00B67D89"/>
    <w:rPr>
      <w:rFonts w:ascii="Arial" w:hAnsi="Arial" w:hint="default"/>
      <w:strike w:val="0"/>
      <w:dstrike w:val="0"/>
      <w:color w:val="333333"/>
      <w:sz w:val="18"/>
      <w:u w:val="none"/>
    </w:rPr>
  </w:style>
  <w:style w:type="character" w:customStyle="1" w:styleId="FooterChar">
    <w:name w:val="Footer Char"/>
    <w:semiHidden/>
    <w:locked/>
    <w:rsid w:val="00B67D89"/>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B67D89"/>
    <w:rPr>
      <w:rFonts w:eastAsia="宋体"/>
      <w:kern w:val="2"/>
      <w:sz w:val="21"/>
      <w:szCs w:val="24"/>
      <w:lang w:val="en-US" w:eastAsia="zh-CN" w:bidi="ar-SA"/>
    </w:rPr>
  </w:style>
  <w:style w:type="character" w:customStyle="1" w:styleId="CharChar8">
    <w:name w:val="Char Char8"/>
    <w:rsid w:val="00B67D89"/>
    <w:rPr>
      <w:rFonts w:ascii="Arial" w:eastAsia="黑体" w:hAnsi="Arial"/>
      <w:b/>
      <w:bCs/>
      <w:kern w:val="2"/>
      <w:sz w:val="32"/>
      <w:szCs w:val="32"/>
      <w:lang w:val="en-US" w:eastAsia="zh-CN" w:bidi="ar-SA"/>
    </w:rPr>
  </w:style>
  <w:style w:type="character" w:customStyle="1" w:styleId="ListParagraphChar">
    <w:name w:val="List Paragraph Char"/>
    <w:link w:val="14"/>
    <w:locked/>
    <w:rsid w:val="00B67D89"/>
    <w:rPr>
      <w:rFonts w:ascii="Times New Roman" w:hAnsi="Times New Roman"/>
      <w:szCs w:val="24"/>
    </w:rPr>
  </w:style>
  <w:style w:type="character" w:customStyle="1" w:styleId="BalloonTextChar">
    <w:name w:val="Balloon Text Char"/>
    <w:semiHidden/>
    <w:locked/>
    <w:rsid w:val="00B67D89"/>
    <w:rPr>
      <w:rFonts w:ascii="Times New Roman" w:eastAsia="宋体" w:hAnsi="Times New Roman" w:cs="Times New Roman"/>
      <w:sz w:val="18"/>
      <w:szCs w:val="18"/>
    </w:rPr>
  </w:style>
  <w:style w:type="character" w:styleId="aff9">
    <w:name w:val="Book Title"/>
    <w:uiPriority w:val="33"/>
    <w:qFormat/>
    <w:rsid w:val="00B67D89"/>
    <w:rPr>
      <w:b/>
      <w:bCs/>
      <w:smallCaps/>
      <w:spacing w:val="5"/>
    </w:rPr>
  </w:style>
  <w:style w:type="character" w:customStyle="1" w:styleId="tw4winMark">
    <w:name w:val="tw4winMark"/>
    <w:rsid w:val="00B67D89"/>
    <w:rPr>
      <w:rFonts w:ascii="Courier New" w:hAnsi="Courier New"/>
      <w:vanish/>
      <w:color w:val="800080"/>
      <w:vertAlign w:val="subscript"/>
    </w:rPr>
  </w:style>
  <w:style w:type="character" w:customStyle="1" w:styleId="ItemListinTableCharChar">
    <w:name w:val="Item List in Table Char Char"/>
    <w:link w:val="ItemListinTable"/>
    <w:locked/>
    <w:rsid w:val="00B67D89"/>
    <w:rPr>
      <w:rFonts w:ascii="Arial" w:hAnsi="Arial"/>
      <w:sz w:val="18"/>
      <w:szCs w:val="18"/>
    </w:rPr>
  </w:style>
  <w:style w:type="character" w:customStyle="1" w:styleId="CharChar20">
    <w:name w:val="Char Char2"/>
    <w:rsid w:val="00B67D89"/>
    <w:rPr>
      <w:rFonts w:ascii="宋体" w:eastAsia="宋体" w:hAnsi="Courier New"/>
      <w:sz w:val="21"/>
      <w:lang w:val="en-US" w:eastAsia="zh-CN" w:bidi="ar-SA"/>
    </w:rPr>
  </w:style>
  <w:style w:type="character" w:customStyle="1" w:styleId="Charf">
    <w:name w:val="正文文本 Char"/>
    <w:qFormat/>
    <w:rsid w:val="00B67D89"/>
    <w:rPr>
      <w:rFonts w:eastAsia="宋体"/>
      <w:kern w:val="2"/>
      <w:sz w:val="28"/>
      <w:szCs w:val="24"/>
      <w:lang w:val="en-US" w:eastAsia="zh-CN" w:bidi="ar-SA"/>
    </w:rPr>
  </w:style>
  <w:style w:type="character" w:customStyle="1" w:styleId="paragraph1CharChar">
    <w:name w:val="paragraph1 Char Char"/>
    <w:rsid w:val="00B67D89"/>
    <w:rPr>
      <w:rFonts w:eastAsia="楷体_GB2312"/>
      <w:kern w:val="2"/>
      <w:sz w:val="24"/>
      <w:lang w:val="en-US" w:eastAsia="zh-CN" w:bidi="ar-SA"/>
    </w:rPr>
  </w:style>
  <w:style w:type="character" w:customStyle="1" w:styleId="Charf0">
    <w:name w:val="正文首行缩进 Char"/>
    <w:link w:val="affa"/>
    <w:qFormat/>
    <w:rsid w:val="00B67D89"/>
    <w:rPr>
      <w:rFonts w:ascii="Calibri" w:eastAsia="宋体" w:hAnsi="Calibri"/>
    </w:rPr>
  </w:style>
  <w:style w:type="character" w:customStyle="1" w:styleId="grame">
    <w:name w:val="grame"/>
    <w:basedOn w:val="ab"/>
    <w:qFormat/>
    <w:rsid w:val="00B67D89"/>
  </w:style>
  <w:style w:type="character" w:customStyle="1" w:styleId="CharChar5">
    <w:name w:val="Char Char5"/>
    <w:rsid w:val="00B67D89"/>
    <w:rPr>
      <w:rFonts w:ascii="Calibri" w:eastAsia="宋体" w:hAnsi="Calibri"/>
      <w:sz w:val="18"/>
      <w:szCs w:val="18"/>
      <w:lang w:bidi="ar-SA"/>
    </w:rPr>
  </w:style>
  <w:style w:type="character" w:customStyle="1" w:styleId="fontdz1">
    <w:name w:val="fontdz1"/>
    <w:rsid w:val="00B67D89"/>
    <w:rPr>
      <w:sz w:val="18"/>
      <w:szCs w:val="18"/>
    </w:rPr>
  </w:style>
  <w:style w:type="character" w:customStyle="1" w:styleId="Charf1">
    <w:name w:val="自定义正文 Char"/>
    <w:link w:val="affb"/>
    <w:rsid w:val="00B67D89"/>
    <w:rPr>
      <w:rFonts w:ascii="仿宋_GB2312" w:eastAsia="仿宋_GB2312"/>
      <w:sz w:val="28"/>
      <w:szCs w:val="24"/>
    </w:rPr>
  </w:style>
  <w:style w:type="character" w:customStyle="1" w:styleId="Charf2">
    <w:name w:val="公文正文 Char"/>
    <w:link w:val="affc"/>
    <w:rsid w:val="00B67D89"/>
    <w:rPr>
      <w:rFonts w:ascii="仿宋_GB2312" w:eastAsia="仿宋_GB2312"/>
      <w:sz w:val="24"/>
      <w:szCs w:val="24"/>
    </w:rPr>
  </w:style>
  <w:style w:type="character" w:customStyle="1" w:styleId="CharChar14">
    <w:name w:val="Char Char14"/>
    <w:rsid w:val="00B67D89"/>
    <w:rPr>
      <w:rFonts w:ascii="Calibri" w:eastAsia="宋体" w:hAnsi="Calibri" w:cs="Times New Roman"/>
      <w:b/>
      <w:bCs/>
      <w:sz w:val="28"/>
      <w:szCs w:val="28"/>
    </w:rPr>
  </w:style>
  <w:style w:type="character" w:customStyle="1" w:styleId="1CharChar2">
    <w:name w:val="列表1、 Char Char"/>
    <w:rsid w:val="00B67D89"/>
    <w:rPr>
      <w:rFonts w:ascii="仿宋" w:eastAsia="仿宋" w:hAnsi="仿宋"/>
      <w:kern w:val="2"/>
      <w:sz w:val="28"/>
      <w:szCs w:val="21"/>
      <w:lang w:bidi="ar-SA"/>
    </w:rPr>
  </w:style>
  <w:style w:type="character" w:customStyle="1" w:styleId="Charf3">
    <w:name w:val="批注文字 Char"/>
    <w:uiPriority w:val="99"/>
    <w:qFormat/>
    <w:rsid w:val="00B67D89"/>
    <w:rPr>
      <w:kern w:val="2"/>
      <w:sz w:val="21"/>
      <w:szCs w:val="22"/>
    </w:rPr>
  </w:style>
  <w:style w:type="character" w:customStyle="1" w:styleId="Charf4">
    <w:name w:val="批注主题 Char"/>
    <w:link w:val="15"/>
    <w:uiPriority w:val="99"/>
    <w:qFormat/>
    <w:rsid w:val="00B67D89"/>
    <w:rPr>
      <w:b/>
      <w:bCs/>
    </w:rPr>
  </w:style>
  <w:style w:type="character" w:customStyle="1" w:styleId="Charf5">
    <w:name w:val="表名 Char"/>
    <w:rsid w:val="00B67D89"/>
    <w:rPr>
      <w:rFonts w:ascii="Arial" w:eastAsia="黑体" w:hAnsi="Arial"/>
      <w:sz w:val="24"/>
      <w:szCs w:val="24"/>
    </w:rPr>
  </w:style>
  <w:style w:type="character" w:customStyle="1" w:styleId="ZJChar0">
    <w:name w:val="ZJ图表 Char"/>
    <w:link w:val="ZJ0"/>
    <w:rsid w:val="00B67D89"/>
    <w:rPr>
      <w:rFonts w:ascii="Times New Roman" w:eastAsia="黑体" w:hAnsi="Times New Roman"/>
      <w:color w:val="000000"/>
      <w:sz w:val="24"/>
      <w:szCs w:val="24"/>
    </w:rPr>
  </w:style>
  <w:style w:type="character" w:customStyle="1" w:styleId="hChar">
    <w:name w:val="h Char"/>
    <w:aliases w:val="En-tête 1.1 Char,En-tête 1.11 Char,Ò³Ã¼ Char Char"/>
    <w:rsid w:val="00B67D89"/>
    <w:rPr>
      <w:rFonts w:ascii="Calibri" w:eastAsia="宋体" w:hAnsi="Calibri" w:cs="Times New Roman"/>
      <w:sz w:val="18"/>
      <w:szCs w:val="18"/>
    </w:rPr>
  </w:style>
  <w:style w:type="character" w:customStyle="1" w:styleId="2Char1">
    <w:name w:val="标题 2 Char1"/>
    <w:link w:val="21"/>
    <w:rsid w:val="00B67D89"/>
    <w:rPr>
      <w:rFonts w:ascii="Arial" w:eastAsia="黑体" w:hAnsi="Arial" w:cs="Times New Roman"/>
      <w:b/>
      <w:bCs/>
      <w:sz w:val="32"/>
      <w:szCs w:val="32"/>
    </w:rPr>
  </w:style>
  <w:style w:type="character" w:customStyle="1" w:styleId="z-Char">
    <w:name w:val="z-窗体底端 Char"/>
    <w:link w:val="z-"/>
    <w:rsid w:val="00B67D89"/>
    <w:rPr>
      <w:rFonts w:ascii="Arial" w:hAnsi="Arial" w:cs="Arial"/>
      <w:vanish/>
      <w:sz w:val="16"/>
      <w:szCs w:val="16"/>
    </w:rPr>
  </w:style>
  <w:style w:type="character" w:customStyle="1" w:styleId="titlesubblue1">
    <w:name w:val="title_sub_blue1"/>
    <w:rsid w:val="00B67D89"/>
    <w:rPr>
      <w:rFonts w:ascii="Arial" w:hAnsi="Arial" w:hint="default"/>
      <w:b/>
      <w:strike w:val="0"/>
      <w:dstrike w:val="0"/>
      <w:color w:val="16344F"/>
      <w:spacing w:val="15"/>
      <w:sz w:val="18"/>
      <w:u w:val="none"/>
    </w:rPr>
  </w:style>
  <w:style w:type="character" w:customStyle="1" w:styleId="CharChar3">
    <w:name w:val="二级标题 Char Char"/>
    <w:rsid w:val="00B67D89"/>
    <w:rPr>
      <w:rFonts w:eastAsia="仿宋"/>
      <w:b/>
      <w:sz w:val="28"/>
      <w:lang w:val="en-US" w:eastAsia="zh-CN" w:bidi="ar-SA"/>
    </w:rPr>
  </w:style>
  <w:style w:type="character" w:styleId="affd">
    <w:name w:val="Intense Reference"/>
    <w:qFormat/>
    <w:rsid w:val="00B67D89"/>
    <w:rPr>
      <w:b/>
      <w:sz w:val="24"/>
      <w:u w:val="single"/>
    </w:rPr>
  </w:style>
  <w:style w:type="character" w:customStyle="1" w:styleId="3Char0">
    <w:name w:val="正文文本 3 Char"/>
    <w:link w:val="31"/>
    <w:qFormat/>
    <w:rsid w:val="00B67D89"/>
    <w:rPr>
      <w:rFonts w:ascii="Times New Roman" w:eastAsia="仿宋_GB2312" w:hAnsi="宋体"/>
      <w:b/>
      <w:bCs/>
      <w:sz w:val="24"/>
    </w:rPr>
  </w:style>
  <w:style w:type="character" w:customStyle="1" w:styleId="110">
    <w:name w:val="中等深浅网格 11"/>
    <w:semiHidden/>
    <w:rsid w:val="00B67D89"/>
    <w:rPr>
      <w:color w:val="808080"/>
    </w:rPr>
  </w:style>
  <w:style w:type="character" w:customStyle="1" w:styleId="CharChar9">
    <w:name w:val="Char Char9"/>
    <w:rsid w:val="00B67D89"/>
    <w:rPr>
      <w:rFonts w:eastAsia="宋体"/>
      <w:b/>
      <w:kern w:val="44"/>
      <w:sz w:val="44"/>
      <w:lang w:bidi="ar-SA"/>
    </w:rPr>
  </w:style>
  <w:style w:type="character" w:customStyle="1" w:styleId="Char13">
    <w:name w:val="正文文本缩进 Char1"/>
    <w:uiPriority w:val="99"/>
    <w:rsid w:val="00B67D8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B67D89"/>
    <w:rPr>
      <w:rFonts w:eastAsia="仿宋_GB2312"/>
      <w:kern w:val="2"/>
      <w:sz w:val="22"/>
      <w:szCs w:val="24"/>
      <w:lang w:val="en-US" w:eastAsia="zh-CN" w:bidi="ar-SA"/>
    </w:rPr>
  </w:style>
  <w:style w:type="character" w:customStyle="1" w:styleId="Charf6">
    <w:name w:val="大标题 Char"/>
    <w:link w:val="affe"/>
    <w:rsid w:val="00B67D89"/>
    <w:rPr>
      <w:b/>
      <w:sz w:val="28"/>
    </w:rPr>
  </w:style>
  <w:style w:type="character" w:customStyle="1" w:styleId="4CharChar0">
    <w:name w:val="样式4 Char Char"/>
    <w:rsid w:val="00B67D89"/>
    <w:rPr>
      <w:rFonts w:ascii="Calibri" w:eastAsia="宋体" w:hAnsi="Calibri"/>
      <w:kern w:val="2"/>
      <w:sz w:val="24"/>
      <w:szCs w:val="22"/>
      <w:lang w:val="en-US" w:eastAsia="zh-CN" w:bidi="ar-SA"/>
    </w:rPr>
  </w:style>
  <w:style w:type="character" w:customStyle="1" w:styleId="Charf7">
    <w:name w:val="正文文本缩进 Char"/>
    <w:qFormat/>
    <w:rsid w:val="00B67D89"/>
    <w:rPr>
      <w:rFonts w:ascii="宋体" w:eastAsia="宋体" w:hAnsi="Courier New"/>
      <w:spacing w:val="-4"/>
      <w:kern w:val="2"/>
      <w:sz w:val="18"/>
      <w:lang w:val="en-US" w:eastAsia="zh-CN" w:bidi="ar-SA"/>
    </w:rPr>
  </w:style>
  <w:style w:type="character" w:customStyle="1" w:styleId="2CharChar0">
    <w:name w:val="正文（首行缩进2字符） Char Char"/>
    <w:link w:val="24"/>
    <w:rsid w:val="00B67D89"/>
    <w:rPr>
      <w:szCs w:val="21"/>
    </w:rPr>
  </w:style>
  <w:style w:type="character" w:customStyle="1" w:styleId="tw4winPopup">
    <w:name w:val="tw4winPopup"/>
    <w:rsid w:val="00B67D89"/>
    <w:rPr>
      <w:rFonts w:ascii="Courier New" w:hAnsi="Courier New"/>
      <w:color w:val="008000"/>
    </w:rPr>
  </w:style>
  <w:style w:type="character" w:customStyle="1" w:styleId="Char14">
    <w:name w:val="页脚 Char1"/>
    <w:uiPriority w:val="99"/>
    <w:qFormat/>
    <w:rsid w:val="00B67D89"/>
    <w:rPr>
      <w:kern w:val="2"/>
      <w:sz w:val="18"/>
      <w:szCs w:val="18"/>
    </w:rPr>
  </w:style>
  <w:style w:type="character" w:customStyle="1" w:styleId="-3Char">
    <w:name w:val="浅色网格 - 强调文字颜色 3 Char"/>
    <w:locked/>
    <w:rsid w:val="00B67D89"/>
    <w:rPr>
      <w:rFonts w:ascii="Calibri" w:eastAsia="宋体" w:hAnsi="Calibri" w:cs="Times New Roman"/>
    </w:rPr>
  </w:style>
  <w:style w:type="character" w:customStyle="1" w:styleId="CharChar21">
    <w:name w:val="Char Char21"/>
    <w:rsid w:val="00B67D89"/>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B67D89"/>
    <w:rPr>
      <w:rFonts w:ascii="Arial" w:eastAsia="黑体" w:hAnsi="Arial"/>
      <w:b/>
      <w:bCs/>
      <w:kern w:val="2"/>
      <w:sz w:val="32"/>
      <w:szCs w:val="32"/>
      <w:lang w:val="en-US" w:eastAsia="zh-CN" w:bidi="ar-SA"/>
    </w:rPr>
  </w:style>
  <w:style w:type="character" w:customStyle="1" w:styleId="Charf8">
    <w:name w:val="新昌图表 Char"/>
    <w:link w:val="afff"/>
    <w:rsid w:val="00B67D89"/>
    <w:rPr>
      <w:rFonts w:ascii="Times New Roman" w:eastAsia="黑体" w:hAnsi="Times New Roman"/>
      <w:color w:val="000000"/>
      <w:sz w:val="24"/>
      <w:szCs w:val="24"/>
    </w:rPr>
  </w:style>
  <w:style w:type="character" w:customStyle="1" w:styleId="tw4winError">
    <w:name w:val="tw4winError"/>
    <w:rsid w:val="00B67D89"/>
    <w:rPr>
      <w:rFonts w:ascii="Courier New" w:hAnsi="Courier New"/>
      <w:color w:val="00FF00"/>
      <w:sz w:val="40"/>
    </w:rPr>
  </w:style>
  <w:style w:type="character" w:customStyle="1" w:styleId="4Char0">
    <w:name w:val="正文4 Char"/>
    <w:link w:val="40"/>
    <w:rsid w:val="00B67D89"/>
    <w:rPr>
      <w:rFonts w:ascii="Calibri" w:eastAsia="宋体" w:hAnsi="Calibri"/>
      <w:sz w:val="24"/>
      <w:szCs w:val="24"/>
    </w:rPr>
  </w:style>
  <w:style w:type="character" w:customStyle="1" w:styleId="z-Char0">
    <w:name w:val="z-窗体顶端 Char"/>
    <w:link w:val="z-0"/>
    <w:rsid w:val="00B67D89"/>
    <w:rPr>
      <w:rFonts w:ascii="Arial" w:hAnsi="Arial" w:cs="Arial"/>
      <w:vanish/>
      <w:sz w:val="16"/>
      <w:szCs w:val="16"/>
    </w:rPr>
  </w:style>
  <w:style w:type="character" w:customStyle="1" w:styleId="Charf9">
    <w:name w:val="衢州正文 Char"/>
    <w:link w:val="afff0"/>
    <w:rsid w:val="00B67D89"/>
    <w:rPr>
      <w:rFonts w:ascii="Times New Roman" w:hAnsi="宋体"/>
      <w:sz w:val="24"/>
      <w:szCs w:val="24"/>
    </w:rPr>
  </w:style>
  <w:style w:type="character" w:customStyle="1" w:styleId="CharChara">
    <w:name w:val="公文正文 Char Char"/>
    <w:rsid w:val="00B67D89"/>
    <w:rPr>
      <w:rFonts w:ascii="仿宋_GB2312" w:eastAsia="仿宋_GB2312"/>
      <w:kern w:val="2"/>
      <w:sz w:val="24"/>
      <w:szCs w:val="24"/>
      <w:lang w:val="en-US" w:eastAsia="zh-CN" w:bidi="ar-SA"/>
    </w:rPr>
  </w:style>
  <w:style w:type="character" w:customStyle="1" w:styleId="css21">
    <w:name w:val="css21"/>
    <w:rsid w:val="00B67D89"/>
    <w:rPr>
      <w:sz w:val="18"/>
    </w:rPr>
  </w:style>
  <w:style w:type="character" w:customStyle="1" w:styleId="-CharChar">
    <w:name w:val="样式(-) Char Char"/>
    <w:rsid w:val="00B67D89"/>
    <w:rPr>
      <w:rFonts w:ascii="Calibri" w:eastAsia="仿宋" w:hAnsi="Calibri"/>
      <w:b/>
      <w:kern w:val="2"/>
      <w:sz w:val="28"/>
      <w:szCs w:val="21"/>
      <w:lang w:bidi="ar-SA"/>
    </w:rPr>
  </w:style>
  <w:style w:type="character" w:customStyle="1" w:styleId="1Char0">
    <w:name w:val="列表1、 Char"/>
    <w:link w:val="10"/>
    <w:locked/>
    <w:rsid w:val="00B67D89"/>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B67D89"/>
    <w:rPr>
      <w:rFonts w:eastAsia="宋体"/>
      <w:kern w:val="2"/>
      <w:sz w:val="28"/>
      <w:szCs w:val="24"/>
      <w:lang w:val="en-US" w:eastAsia="zh-CN" w:bidi="ar-SA"/>
    </w:rPr>
  </w:style>
  <w:style w:type="character" w:customStyle="1" w:styleId="news1">
    <w:name w:val="news1"/>
    <w:rsid w:val="00B67D89"/>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B67D89"/>
    <w:rPr>
      <w:rFonts w:ascii="Arial" w:eastAsia="宋体" w:hAnsi="Arial"/>
      <w:kern w:val="2"/>
      <w:sz w:val="24"/>
      <w:lang w:val="en-US" w:eastAsia="zh-CN"/>
    </w:rPr>
  </w:style>
  <w:style w:type="character" w:customStyle="1" w:styleId="CharCharb">
    <w:name w:val="大标题 Char Char"/>
    <w:rsid w:val="00B67D89"/>
    <w:rPr>
      <w:b/>
      <w:sz w:val="28"/>
      <w:lang w:val="en-US" w:eastAsia="zh-CN" w:bidi="ar-SA"/>
    </w:rPr>
  </w:style>
  <w:style w:type="character" w:customStyle="1" w:styleId="Charfb">
    <w:name w:val="华电 正文 Char"/>
    <w:link w:val="afff1"/>
    <w:rsid w:val="00B67D89"/>
    <w:rPr>
      <w:rFonts w:ascii="宋体" w:eastAsia="宋体" w:hAnsi="宋体"/>
      <w:sz w:val="22"/>
    </w:rPr>
  </w:style>
  <w:style w:type="character" w:customStyle="1" w:styleId="Charfc">
    <w:name w:val="标准正文格式 Char"/>
    <w:link w:val="afff2"/>
    <w:rsid w:val="00B67D89"/>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B67D89"/>
    <w:rPr>
      <w:rFonts w:ascii="Calibri" w:eastAsia="宋体" w:hAnsi="Calibri"/>
      <w:b/>
      <w:bCs/>
      <w:kern w:val="2"/>
      <w:sz w:val="32"/>
      <w:szCs w:val="32"/>
      <w:lang w:val="en-US" w:eastAsia="zh-CN" w:bidi="ar-SA"/>
    </w:rPr>
  </w:style>
  <w:style w:type="character" w:customStyle="1" w:styleId="IndentNormalChar">
    <w:name w:val="Indent Normal Char"/>
    <w:link w:val="IndentNormal"/>
    <w:rsid w:val="00B67D89"/>
  </w:style>
  <w:style w:type="character" w:customStyle="1" w:styleId="2Char2">
    <w:name w:val="正文文本缩进 2 Char"/>
    <w:link w:val="25"/>
    <w:qFormat/>
    <w:rsid w:val="00B67D89"/>
    <w:rPr>
      <w:rFonts w:ascii="仿宋_GB2312" w:hAnsi="宋体" w:cs="Arial"/>
      <w:b/>
      <w:bCs/>
      <w:color w:val="000000"/>
      <w:sz w:val="24"/>
      <w:szCs w:val="24"/>
    </w:rPr>
  </w:style>
  <w:style w:type="character" w:customStyle="1" w:styleId="line1">
    <w:name w:val="line1"/>
    <w:rsid w:val="00B67D89"/>
    <w:rPr>
      <w:strike w:val="0"/>
      <w:dstrike w:val="0"/>
      <w:spacing w:val="360"/>
      <w:u w:val="none"/>
    </w:rPr>
  </w:style>
  <w:style w:type="character" w:customStyle="1" w:styleId="pointnormal1">
    <w:name w:val="point_normal1"/>
    <w:rsid w:val="00B67D89"/>
    <w:rPr>
      <w:rFonts w:ascii="Arial" w:hAnsi="Arial" w:cs="Arial" w:hint="default"/>
      <w:sz w:val="18"/>
      <w:szCs w:val="18"/>
    </w:rPr>
  </w:style>
  <w:style w:type="character" w:customStyle="1" w:styleId="unnamed11">
    <w:name w:val="unnamed11"/>
    <w:rsid w:val="00B67D89"/>
    <w:rPr>
      <w:color w:val="000000"/>
      <w:sz w:val="20"/>
      <w:szCs w:val="20"/>
    </w:rPr>
  </w:style>
  <w:style w:type="character" w:customStyle="1" w:styleId="Charfd">
    <w:name w:val="模板正文 Char"/>
    <w:link w:val="afff3"/>
    <w:rsid w:val="00B67D89"/>
    <w:rPr>
      <w:rFonts w:ascii="Arial" w:hAnsi="Arial"/>
      <w:szCs w:val="21"/>
    </w:rPr>
  </w:style>
  <w:style w:type="character" w:customStyle="1" w:styleId="BodyTextChar1">
    <w:name w:val="*Body Text Char1"/>
    <w:link w:val="BodyText"/>
    <w:rsid w:val="00B67D89"/>
    <w:rPr>
      <w:rFonts w:ascii="Futura Lt" w:hAnsi="Futura Lt" w:cs="Futura Lt"/>
      <w:szCs w:val="21"/>
      <w:lang w:eastAsia="en-US"/>
    </w:rPr>
  </w:style>
  <w:style w:type="character" w:customStyle="1" w:styleId="14black1">
    <w:name w:val="14_black1"/>
    <w:rsid w:val="00B67D89"/>
    <w:rPr>
      <w:i w:val="0"/>
      <w:color w:val="000000"/>
      <w:sz w:val="21"/>
    </w:rPr>
  </w:style>
  <w:style w:type="character" w:customStyle="1" w:styleId="16">
    <w:name w:val="样式 小四1"/>
    <w:rsid w:val="00B67D89"/>
    <w:rPr>
      <w:rFonts w:ascii="Tahoma" w:eastAsia="仿宋_GB2312" w:hAnsi="Tahoma"/>
      <w:kern w:val="2"/>
      <w:sz w:val="24"/>
      <w:lang w:val="en-US" w:eastAsia="zh-CN" w:bidi="ar-SA"/>
    </w:rPr>
  </w:style>
  <w:style w:type="character" w:customStyle="1" w:styleId="CharChar30">
    <w:name w:val="Char Char3"/>
    <w:rsid w:val="00B67D89"/>
    <w:rPr>
      <w:rFonts w:ascii="Arial" w:eastAsia="黑体" w:hAnsi="Arial"/>
      <w:b/>
      <w:kern w:val="2"/>
      <w:sz w:val="32"/>
      <w:lang w:val="en-US" w:eastAsia="zh-CN" w:bidi="ar-SA"/>
    </w:rPr>
  </w:style>
  <w:style w:type="character" w:customStyle="1" w:styleId="style51">
    <w:name w:val="style51"/>
    <w:rsid w:val="00B67D89"/>
    <w:rPr>
      <w:rFonts w:ascii="宋体" w:eastAsia="宋体" w:hAnsi="宋体" w:hint="eastAsia"/>
      <w:strike w:val="0"/>
      <w:dstrike w:val="0"/>
      <w:color w:val="333333"/>
      <w:sz w:val="23"/>
      <w:szCs w:val="23"/>
      <w:u w:val="none"/>
    </w:rPr>
  </w:style>
  <w:style w:type="character" w:customStyle="1" w:styleId="font3">
    <w:name w:val="font3"/>
    <w:basedOn w:val="ab"/>
    <w:rsid w:val="00B67D89"/>
  </w:style>
  <w:style w:type="character" w:customStyle="1" w:styleId="4Char1">
    <w:name w:val="样式4 Char"/>
    <w:link w:val="42"/>
    <w:rsid w:val="00B67D89"/>
    <w:rPr>
      <w:rFonts w:ascii="Calibri" w:eastAsia="宋体" w:hAnsi="Calibri"/>
      <w:sz w:val="24"/>
    </w:rPr>
  </w:style>
  <w:style w:type="character" w:customStyle="1" w:styleId="2Char3">
    <w:name w:val="样式 正文缩进 + 首行缩进:  2 字符 Char"/>
    <w:link w:val="26"/>
    <w:rsid w:val="00B67D89"/>
    <w:rPr>
      <w:rFonts w:ascii="Times New Roman" w:hAnsi="Times New Roman"/>
      <w:sz w:val="24"/>
    </w:rPr>
  </w:style>
  <w:style w:type="character" w:customStyle="1" w:styleId="inf1">
    <w:name w:val="inf1"/>
    <w:rsid w:val="00B67D89"/>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B67D89"/>
    <w:rPr>
      <w:rFonts w:ascii="Times New Roman" w:hAnsi="Times New Roman"/>
      <w:b/>
      <w:bCs/>
      <w:kern w:val="2"/>
      <w:sz w:val="32"/>
      <w:szCs w:val="32"/>
    </w:rPr>
  </w:style>
  <w:style w:type="character" w:customStyle="1" w:styleId="apple-style-span">
    <w:name w:val="apple-style-span"/>
    <w:basedOn w:val="ab"/>
    <w:rsid w:val="00B67D89"/>
  </w:style>
  <w:style w:type="character" w:customStyle="1" w:styleId="Charfe">
    <w:name w:val="批注框文本 Char"/>
    <w:link w:val="afff4"/>
    <w:qFormat/>
    <w:rsid w:val="00B67D89"/>
    <w:rPr>
      <w:sz w:val="18"/>
      <w:szCs w:val="18"/>
    </w:rPr>
  </w:style>
  <w:style w:type="character" w:customStyle="1" w:styleId="085Char">
    <w:name w:val="样式 首行缩进:  0.85 厘米 Char"/>
    <w:link w:val="085"/>
    <w:rsid w:val="00B67D89"/>
    <w:rPr>
      <w:rFonts w:eastAsia="宋体" w:cs="宋体"/>
      <w:sz w:val="24"/>
    </w:rPr>
  </w:style>
  <w:style w:type="character" w:customStyle="1" w:styleId="style31">
    <w:name w:val="style31"/>
    <w:rsid w:val="00B67D89"/>
    <w:rPr>
      <w:color w:val="666666"/>
    </w:rPr>
  </w:style>
  <w:style w:type="character" w:customStyle="1" w:styleId="Charff">
    <w:name w:val="_正文段落 Char"/>
    <w:link w:val="afff5"/>
    <w:rsid w:val="00B67D89"/>
    <w:rPr>
      <w:rFonts w:ascii="Times New Roman" w:hAnsi="Times New Roman"/>
      <w:szCs w:val="24"/>
    </w:rPr>
  </w:style>
  <w:style w:type="character" w:customStyle="1" w:styleId="list">
    <w:name w:val="list"/>
    <w:basedOn w:val="ab"/>
    <w:rsid w:val="00B67D89"/>
  </w:style>
  <w:style w:type="character" w:customStyle="1" w:styleId="afff6">
    <w:name w:val="数据小节格式"/>
    <w:rsid w:val="00B67D89"/>
    <w:rPr>
      <w:rFonts w:ascii="新宋体" w:eastAsia="华文中宋" w:hAnsi="新宋体"/>
      <w:b/>
      <w:bCs/>
      <w:sz w:val="27"/>
      <w:szCs w:val="26"/>
      <w:shd w:val="clear" w:color="auto" w:fill="auto"/>
    </w:rPr>
  </w:style>
  <w:style w:type="character" w:customStyle="1" w:styleId="CharCharc">
    <w:name w:val="自定义正文 Char Char"/>
    <w:rsid w:val="00B67D89"/>
    <w:rPr>
      <w:rFonts w:eastAsia="宋体"/>
      <w:kern w:val="2"/>
      <w:sz w:val="24"/>
      <w:szCs w:val="24"/>
      <w:lang w:val="en-US" w:eastAsia="zh-CN" w:bidi="ar-SA"/>
    </w:rPr>
  </w:style>
  <w:style w:type="character" w:customStyle="1" w:styleId="apple-converted-space">
    <w:name w:val="apple-converted-space"/>
    <w:rsid w:val="00B67D89"/>
  </w:style>
  <w:style w:type="character" w:customStyle="1" w:styleId="Charff0">
    <w:name w:val="表格文字 Char"/>
    <w:link w:val="afff7"/>
    <w:rsid w:val="00B67D89"/>
    <w:rPr>
      <w:rFonts w:ascii="Times New Roman" w:hAnsi="Times New Roman"/>
      <w:sz w:val="18"/>
      <w:szCs w:val="24"/>
    </w:rPr>
  </w:style>
  <w:style w:type="character" w:customStyle="1" w:styleId="3Char2">
    <w:name w:val="正文文本缩进 3 Char"/>
    <w:link w:val="32"/>
    <w:qFormat/>
    <w:rsid w:val="00B67D89"/>
    <w:rPr>
      <w:rFonts w:ascii="仿宋_GB2312" w:eastAsia="仿宋_GB2312" w:hAnsi="宋体"/>
      <w:color w:val="000000"/>
      <w:sz w:val="24"/>
      <w:szCs w:val="24"/>
    </w:rPr>
  </w:style>
  <w:style w:type="character" w:customStyle="1" w:styleId="Charff1">
    <w:name w:val="我的正文 Char"/>
    <w:link w:val="afff8"/>
    <w:rsid w:val="00B67D89"/>
    <w:rPr>
      <w:rFonts w:eastAsia="仿宋_GB2312" w:cs="宋体"/>
      <w:sz w:val="24"/>
    </w:rPr>
  </w:style>
  <w:style w:type="character" w:customStyle="1" w:styleId="7Char0">
    <w:name w:val="7.表小四 Char"/>
    <w:link w:val="70"/>
    <w:rsid w:val="00B67D89"/>
    <w:rPr>
      <w:rFonts w:ascii="宋体" w:eastAsia="宋体" w:hAnsi="宋体"/>
      <w:sz w:val="24"/>
      <w:szCs w:val="24"/>
    </w:rPr>
  </w:style>
  <w:style w:type="character" w:customStyle="1" w:styleId="1CharChar3">
    <w:name w:val="标题 1 Char Char"/>
    <w:rsid w:val="00B67D89"/>
    <w:rPr>
      <w:rFonts w:eastAsia="宋体"/>
      <w:b/>
      <w:spacing w:val="-2"/>
      <w:sz w:val="24"/>
      <w:lang w:val="en-US" w:eastAsia="zh-CN" w:bidi="ar-SA"/>
    </w:rPr>
  </w:style>
  <w:style w:type="character" w:customStyle="1" w:styleId="b1101bCharChar">
    <w:name w:val="b11_01b Char Char"/>
    <w:rsid w:val="00B67D89"/>
    <w:rPr>
      <w:rFonts w:ascii="Verdana" w:eastAsia="宋体" w:hAnsi="Verdana"/>
      <w:b/>
      <w:bCs/>
      <w:color w:val="4A82CA"/>
      <w:sz w:val="17"/>
      <w:szCs w:val="17"/>
      <w:lang w:val="en-US" w:eastAsia="zh-CN" w:bidi="ar-SA"/>
    </w:rPr>
  </w:style>
  <w:style w:type="character" w:customStyle="1" w:styleId="Charff2">
    <w:name w:val="方案正文 Char"/>
    <w:link w:val="afff9"/>
    <w:rsid w:val="00B67D89"/>
    <w:rPr>
      <w:rFonts w:ascii="Calibri" w:eastAsia="仿宋_GB2312" w:hAnsi="Calibri"/>
      <w:sz w:val="32"/>
      <w:szCs w:val="24"/>
    </w:rPr>
  </w:style>
  <w:style w:type="character" w:customStyle="1" w:styleId="CharChard">
    <w:name w:val="标准正文格式 Char Char"/>
    <w:rsid w:val="00B67D89"/>
    <w:rPr>
      <w:rFonts w:ascii="宋体" w:eastAsia="仿宋_GB2312" w:cs="宋体"/>
      <w:color w:val="000000"/>
      <w:sz w:val="24"/>
      <w:lang w:val="en-US" w:eastAsia="zh-CN" w:bidi="ar-SA"/>
    </w:rPr>
  </w:style>
  <w:style w:type="character" w:customStyle="1" w:styleId="CharChare">
    <w:name w:val="页脚 Char Char"/>
    <w:rsid w:val="00B67D89"/>
    <w:rPr>
      <w:kern w:val="2"/>
      <w:sz w:val="18"/>
      <w:szCs w:val="18"/>
      <w:lang w:bidi="ar-SA"/>
    </w:rPr>
  </w:style>
  <w:style w:type="character" w:customStyle="1" w:styleId="Charff3">
    <w:name w:val="投标正文 Char"/>
    <w:link w:val="afffa"/>
    <w:rsid w:val="00B67D89"/>
    <w:rPr>
      <w:rFonts w:ascii="宋体" w:eastAsia="宋体" w:hAnsi="宋体"/>
      <w:sz w:val="24"/>
      <w:szCs w:val="24"/>
    </w:rPr>
  </w:style>
  <w:style w:type="character" w:customStyle="1" w:styleId="CharCharf">
    <w:name w:val="封面日期 Char Char"/>
    <w:rsid w:val="00B67D89"/>
    <w:rPr>
      <w:rFonts w:eastAsia="楷体_GB2312"/>
      <w:kern w:val="2"/>
      <w:sz w:val="32"/>
      <w:lang w:val="en-US" w:eastAsia="zh-CN" w:bidi="ar-SA"/>
    </w:rPr>
  </w:style>
  <w:style w:type="character" w:customStyle="1" w:styleId="0Char">
    <w:name w:val="正文0缩进 Char"/>
    <w:link w:val="0"/>
    <w:rsid w:val="00B67D89"/>
    <w:rPr>
      <w:rFonts w:ascii="宋体" w:hAnsi="宋体"/>
      <w:sz w:val="24"/>
      <w:szCs w:val="24"/>
    </w:rPr>
  </w:style>
  <w:style w:type="character" w:customStyle="1" w:styleId="2Char4">
    <w:name w:val="正文首行缩进 2 Char"/>
    <w:link w:val="220"/>
    <w:rsid w:val="00B67D89"/>
    <w:rPr>
      <w:rFonts w:eastAsia="仿宋"/>
      <w:sz w:val="24"/>
      <w:szCs w:val="24"/>
    </w:rPr>
  </w:style>
  <w:style w:type="character" w:customStyle="1" w:styleId="Charff4">
    <w:name w:val="表格中文字 Char"/>
    <w:link w:val="afffb"/>
    <w:rsid w:val="00B67D89"/>
    <w:rPr>
      <w:rFonts w:ascii="新宋体" w:eastAsia="新宋体" w:hAnsi="新宋体"/>
      <w:sz w:val="24"/>
      <w:szCs w:val="24"/>
    </w:rPr>
  </w:style>
  <w:style w:type="character" w:styleId="afffc">
    <w:name w:val="Placeholder Text"/>
    <w:rsid w:val="00B67D89"/>
    <w:rPr>
      <w:color w:val="808080"/>
    </w:rPr>
  </w:style>
  <w:style w:type="character" w:customStyle="1" w:styleId="4-dyfCharChar">
    <w:name w:val="标题4-dyf Char Char"/>
    <w:rsid w:val="00B67D89"/>
    <w:rPr>
      <w:rFonts w:ascii="Cambria" w:eastAsia="宋体" w:hAnsi="Cambria"/>
      <w:b/>
      <w:bCs/>
      <w:color w:val="000000"/>
      <w:kern w:val="2"/>
      <w:sz w:val="21"/>
      <w:szCs w:val="21"/>
      <w:lang w:val="en-US" w:eastAsia="zh-CN" w:bidi="ar-SA"/>
    </w:rPr>
  </w:style>
  <w:style w:type="character" w:customStyle="1" w:styleId="CharChar10">
    <w:name w:val="封面日期 Char Char1"/>
    <w:rsid w:val="00B67D89"/>
    <w:rPr>
      <w:rFonts w:ascii="Calibri" w:eastAsia="楷体_GB2312" w:hAnsi="Calibri"/>
      <w:kern w:val="2"/>
      <w:sz w:val="32"/>
      <w:lang w:val="en-US" w:eastAsia="zh-CN" w:bidi="ar-SA"/>
    </w:rPr>
  </w:style>
  <w:style w:type="character" w:customStyle="1" w:styleId="viewdoctitle">
    <w:name w:val="viewdoctitle"/>
    <w:basedOn w:val="ab"/>
    <w:rsid w:val="00B67D89"/>
  </w:style>
  <w:style w:type="character" w:customStyle="1" w:styleId="black10">
    <w:name w:val="black10"/>
    <w:basedOn w:val="ab"/>
    <w:rsid w:val="00B67D89"/>
  </w:style>
  <w:style w:type="character" w:customStyle="1" w:styleId="CharCharf0">
    <w:name w:val="段 Char Char"/>
    <w:link w:val="afffd"/>
    <w:rsid w:val="00B67D89"/>
    <w:rPr>
      <w:rFonts w:ascii="宋体" w:hAnsi="Times New Roman"/>
    </w:rPr>
  </w:style>
  <w:style w:type="character" w:customStyle="1" w:styleId="f9">
    <w:name w:val="f9"/>
    <w:basedOn w:val="ab"/>
    <w:rsid w:val="00B67D89"/>
  </w:style>
  <w:style w:type="character" w:customStyle="1" w:styleId="ZJGIS-Char">
    <w:name w:val="ZJGIS-四级标题 Char"/>
    <w:link w:val="ZJGIS-2"/>
    <w:rsid w:val="00B67D89"/>
    <w:rPr>
      <w:rFonts w:ascii="Arial" w:eastAsia="仿宋_GB2312" w:hAnsi="Arial"/>
      <w:b/>
      <w:bCs/>
      <w:sz w:val="28"/>
      <w:szCs w:val="28"/>
    </w:rPr>
  </w:style>
  <w:style w:type="character" w:styleId="afffe">
    <w:name w:val="Subtle Reference"/>
    <w:uiPriority w:val="31"/>
    <w:qFormat/>
    <w:rsid w:val="00B67D89"/>
    <w:rPr>
      <w:smallCaps/>
      <w:color w:val="C0504D"/>
      <w:u w:val="single"/>
    </w:rPr>
  </w:style>
  <w:style w:type="character" w:customStyle="1" w:styleId="22Char">
    <w:name w:val="样式 样式 正文首行缩进 + 首行缩进:  2 字符 + 首行缩进:  2 字符 Char"/>
    <w:link w:val="221"/>
    <w:rsid w:val="00B67D89"/>
    <w:rPr>
      <w:rFonts w:cs="宋体"/>
      <w:sz w:val="24"/>
    </w:rPr>
  </w:style>
  <w:style w:type="character" w:customStyle="1" w:styleId="btitlenamewangputoptitle">
    <w:name w:val="b titlename wangputoptitle"/>
    <w:basedOn w:val="ab"/>
    <w:rsid w:val="00B67D89"/>
  </w:style>
  <w:style w:type="character" w:customStyle="1" w:styleId="tw4winExternal">
    <w:name w:val="tw4winExternal"/>
    <w:rsid w:val="00B67D89"/>
    <w:rPr>
      <w:rFonts w:ascii="Courier New" w:hAnsi="Courier New"/>
      <w:color w:val="808080"/>
    </w:rPr>
  </w:style>
  <w:style w:type="character" w:customStyle="1" w:styleId="glossaryitem">
    <w:name w:val="glossaryitem"/>
    <w:rsid w:val="00B67D89"/>
    <w:rPr>
      <w:strike w:val="0"/>
      <w:dstrike w:val="0"/>
      <w:u w:val="none"/>
    </w:rPr>
  </w:style>
  <w:style w:type="character" w:customStyle="1" w:styleId="titleemph1">
    <w:name w:val="title_emph1"/>
    <w:rsid w:val="00B67D89"/>
    <w:rPr>
      <w:rFonts w:ascii="Arial" w:hAnsi="Arial" w:cs="Arial" w:hint="default"/>
      <w:b/>
      <w:bCs/>
      <w:sz w:val="18"/>
      <w:szCs w:val="18"/>
    </w:rPr>
  </w:style>
  <w:style w:type="character" w:customStyle="1" w:styleId="CharChar11">
    <w:name w:val="Char Char1"/>
    <w:rsid w:val="00B67D89"/>
    <w:rPr>
      <w:kern w:val="2"/>
      <w:sz w:val="18"/>
      <w:szCs w:val="18"/>
    </w:rPr>
  </w:style>
  <w:style w:type="character" w:customStyle="1" w:styleId="Charff5">
    <w:name w:val="正文段落 Char"/>
    <w:link w:val="affff"/>
    <w:rsid w:val="00B67D89"/>
    <w:rPr>
      <w:rFonts w:ascii="Times New Roman" w:hAnsi="Times New Roman"/>
      <w:sz w:val="24"/>
    </w:rPr>
  </w:style>
  <w:style w:type="character" w:customStyle="1" w:styleId="paramname2">
    <w:name w:val="paramname2"/>
    <w:basedOn w:val="ab"/>
    <w:rsid w:val="00B67D89"/>
  </w:style>
  <w:style w:type="character" w:customStyle="1" w:styleId="2Char5">
    <w:name w:val="样式 首行缩进:  2 字符 Char"/>
    <w:link w:val="2"/>
    <w:rsid w:val="00B67D89"/>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B67D89"/>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B67D89"/>
    <w:rPr>
      <w:rFonts w:ascii="Arial" w:eastAsia="宋体" w:hAnsi="Arial"/>
      <w:sz w:val="24"/>
      <w:szCs w:val="24"/>
    </w:rPr>
  </w:style>
  <w:style w:type="character" w:customStyle="1" w:styleId="CharCharf1">
    <w:name w:val="表格正文 Char Char"/>
    <w:link w:val="affff0"/>
    <w:rsid w:val="00B67D89"/>
    <w:rPr>
      <w:rFonts w:ascii="Times New Roman" w:eastAsia="仿宋_GB2312" w:hAnsi="Times New Roman"/>
      <w:szCs w:val="21"/>
    </w:rPr>
  </w:style>
  <w:style w:type="character" w:customStyle="1" w:styleId="tyChar2">
    <w:name w:val="正文标准样式ty Char2"/>
    <w:link w:val="ty"/>
    <w:rsid w:val="00B67D89"/>
    <w:rPr>
      <w:rFonts w:eastAsia="宋体" w:cs="宋体"/>
      <w:sz w:val="24"/>
    </w:rPr>
  </w:style>
  <w:style w:type="character" w:customStyle="1" w:styleId="CharChar13">
    <w:name w:val="Char Char13"/>
    <w:rsid w:val="00B67D89"/>
    <w:rPr>
      <w:rFonts w:ascii="Calibri" w:eastAsia="宋体" w:hAnsi="Calibri" w:cs="Times New Roman"/>
      <w:sz w:val="18"/>
      <w:szCs w:val="18"/>
    </w:rPr>
  </w:style>
  <w:style w:type="character" w:customStyle="1" w:styleId="Charff7">
    <w:name w:val="吉奥表格正文 Char"/>
    <w:link w:val="affff1"/>
    <w:rsid w:val="00B67D89"/>
    <w:rPr>
      <w:rFonts w:ascii="Times New Roman" w:eastAsia="仿宋_GB2312" w:hAnsi="Times New Roman"/>
      <w:szCs w:val="21"/>
    </w:rPr>
  </w:style>
  <w:style w:type="character" w:customStyle="1" w:styleId="SymcParaChar">
    <w:name w:val="+SymcPara Char"/>
    <w:link w:val="SymcPara"/>
    <w:locked/>
    <w:rsid w:val="00B67D89"/>
    <w:rPr>
      <w:rFonts w:ascii="宋体" w:hAnsi="宋体" w:cs="Arial"/>
      <w:lang w:eastAsia="en-US"/>
    </w:rPr>
  </w:style>
  <w:style w:type="character" w:customStyle="1" w:styleId="aCharChar">
    <w:name w:val="a Char Char"/>
    <w:rsid w:val="00B67D89"/>
    <w:rPr>
      <w:rFonts w:ascii="宋体" w:eastAsia="仿宋_GB2312" w:hAnsi="宋体"/>
      <w:sz w:val="24"/>
      <w:lang w:val="en-US" w:eastAsia="zh-CN" w:bidi="ar-SA"/>
    </w:rPr>
  </w:style>
  <w:style w:type="character" w:customStyle="1" w:styleId="7CharChar">
    <w:name w:val="7.表小四 Char Char"/>
    <w:rsid w:val="00B67D89"/>
    <w:rPr>
      <w:rFonts w:ascii="宋体" w:eastAsia="宋体" w:hAnsi="宋体"/>
      <w:kern w:val="2"/>
      <w:sz w:val="24"/>
      <w:szCs w:val="24"/>
      <w:lang w:val="en-US" w:eastAsia="zh-CN" w:bidi="ar-SA"/>
    </w:rPr>
  </w:style>
  <w:style w:type="character" w:customStyle="1" w:styleId="ca-16">
    <w:name w:val="ca-16"/>
    <w:basedOn w:val="ab"/>
    <w:rsid w:val="00B67D89"/>
  </w:style>
  <w:style w:type="character" w:customStyle="1" w:styleId="Charff8">
    <w:name w:val="副标题 Char"/>
    <w:link w:val="affff2"/>
    <w:qFormat/>
    <w:rsid w:val="00B67D89"/>
    <w:rPr>
      <w:rFonts w:ascii="Times New Roman" w:eastAsia="Times New Roman" w:hAnsi="Times New Roman"/>
      <w:sz w:val="18"/>
      <w:szCs w:val="18"/>
    </w:rPr>
  </w:style>
  <w:style w:type="character" w:customStyle="1" w:styleId="Charff9">
    <w:name w:val="正文（缩进） Char"/>
    <w:link w:val="affff3"/>
    <w:rsid w:val="00B67D89"/>
    <w:rPr>
      <w:sz w:val="24"/>
      <w:szCs w:val="24"/>
    </w:rPr>
  </w:style>
  <w:style w:type="character" w:customStyle="1" w:styleId="1Char2">
    <w:name w:val="文档正文1 Char"/>
    <w:link w:val="17"/>
    <w:rsid w:val="00B67D89"/>
    <w:rPr>
      <w:rFonts w:ascii="仿宋_GB2312" w:eastAsia="仿宋_GB2312" w:hAnsi="仿宋"/>
      <w:sz w:val="30"/>
      <w:szCs w:val="30"/>
    </w:rPr>
  </w:style>
  <w:style w:type="character" w:customStyle="1" w:styleId="Charffa">
    <w:name w:val="正文缩进 Char"/>
    <w:link w:val="affff4"/>
    <w:qFormat/>
    <w:rsid w:val="00B67D89"/>
    <w:rPr>
      <w:rFonts w:eastAsia="宋体"/>
    </w:rPr>
  </w:style>
  <w:style w:type="character" w:customStyle="1" w:styleId="IndentNormalCharChar">
    <w:name w:val="Indent Normal Char Char"/>
    <w:rsid w:val="00B67D89"/>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B67D89"/>
    <w:rPr>
      <w:rFonts w:ascii="Cambria" w:eastAsia="宋体" w:hAnsi="Cambria" w:cs="Times New Roman"/>
      <w:b/>
      <w:bCs/>
      <w:kern w:val="2"/>
      <w:sz w:val="28"/>
      <w:szCs w:val="28"/>
    </w:rPr>
  </w:style>
  <w:style w:type="character" w:customStyle="1" w:styleId="CharCharf2">
    <w:name w:val="列出段落 Char Char"/>
    <w:rsid w:val="00B67D89"/>
    <w:rPr>
      <w:rFonts w:ascii="Calibri" w:eastAsia="宋体" w:hAnsi="Calibri"/>
      <w:kern w:val="2"/>
      <w:sz w:val="21"/>
      <w:szCs w:val="24"/>
      <w:lang w:val="en-US" w:eastAsia="zh-CN" w:bidi="ar-SA"/>
    </w:rPr>
  </w:style>
  <w:style w:type="character" w:customStyle="1" w:styleId="mark8">
    <w:name w:val="mark8"/>
    <w:rsid w:val="00B67D89"/>
    <w:rPr>
      <w:b/>
      <w:bCs/>
      <w:sz w:val="21"/>
      <w:szCs w:val="21"/>
    </w:rPr>
  </w:style>
  <w:style w:type="character" w:customStyle="1" w:styleId="paragraph1Char">
    <w:name w:val="paragraph1 Char"/>
    <w:link w:val="paragraph1"/>
    <w:rsid w:val="00B67D89"/>
    <w:rPr>
      <w:rFonts w:eastAsia="楷体_GB2312"/>
      <w:sz w:val="24"/>
    </w:rPr>
  </w:style>
  <w:style w:type="character" w:customStyle="1" w:styleId="Char15">
    <w:name w:val="页眉 Char1"/>
    <w:uiPriority w:val="99"/>
    <w:qFormat/>
    <w:rsid w:val="00B67D89"/>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B67D89"/>
    <w:rPr>
      <w:rFonts w:ascii="宋体" w:hAnsi="Courier New"/>
      <w:sz w:val="24"/>
      <w:szCs w:val="24"/>
    </w:rPr>
  </w:style>
  <w:style w:type="character" w:customStyle="1" w:styleId="3CharCharCharChar">
    <w:name w:val="样式 样式3 + 宋体 五号 Char Char Char Char"/>
    <w:rsid w:val="00B67D89"/>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qFormat/>
    <w:rsid w:val="00B67D89"/>
    <w:rPr>
      <w:rFonts w:eastAsia="楷体_GB2312"/>
      <w:sz w:val="32"/>
    </w:rPr>
  </w:style>
  <w:style w:type="character" w:customStyle="1" w:styleId="2Char6">
    <w:name w:val="正文文本 2 Char"/>
    <w:aliases w:val="正文文字 2 Char"/>
    <w:link w:val="27"/>
    <w:qFormat/>
    <w:rsid w:val="00B67D89"/>
    <w:rPr>
      <w:rFonts w:ascii="宋体" w:eastAsia="宋体" w:hAnsi="宋体"/>
      <w:color w:val="000000"/>
      <w:sz w:val="24"/>
      <w:szCs w:val="24"/>
    </w:rPr>
  </w:style>
  <w:style w:type="character" w:customStyle="1" w:styleId="mark">
    <w:name w:val="mark"/>
    <w:rsid w:val="00B67D89"/>
    <w:rPr>
      <w:rFonts w:cs="Times New Roman"/>
    </w:rPr>
  </w:style>
  <w:style w:type="character" w:customStyle="1" w:styleId="Char2Char">
    <w:name w:val="Char2 Char"/>
    <w:aliases w:val="正文缩进两字符 Char"/>
    <w:rsid w:val="00B67D89"/>
    <w:rPr>
      <w:rFonts w:ascii="Verdana" w:eastAsia="宋体" w:hAnsi="宋体" w:cs="Times New Roman"/>
      <w:sz w:val="28"/>
      <w:szCs w:val="28"/>
    </w:rPr>
  </w:style>
  <w:style w:type="character" w:customStyle="1" w:styleId="2Char7">
    <w:name w:val="正文 首行缩进:  2 字符 Char"/>
    <w:link w:val="28"/>
    <w:rsid w:val="00B67D89"/>
    <w:rPr>
      <w:rFonts w:cs="宋体"/>
      <w:sz w:val="24"/>
    </w:rPr>
  </w:style>
  <w:style w:type="character" w:customStyle="1" w:styleId="paramname3">
    <w:name w:val="paramname3"/>
    <w:rsid w:val="00B67D89"/>
    <w:rPr>
      <w:color w:val="999999"/>
    </w:rPr>
  </w:style>
  <w:style w:type="character" w:customStyle="1" w:styleId="CharCharf3">
    <w:name w:val="华电 正文 Char Char"/>
    <w:rsid w:val="00B67D89"/>
    <w:rPr>
      <w:rFonts w:ascii="宋体" w:eastAsia="宋体" w:hAnsi="宋体"/>
      <w:sz w:val="22"/>
      <w:lang w:bidi="ar-SA"/>
    </w:rPr>
  </w:style>
  <w:style w:type="character" w:customStyle="1" w:styleId="CharCharf4">
    <w:name w:val="Char Char"/>
    <w:rsid w:val="00B67D89"/>
    <w:rPr>
      <w:rFonts w:ascii="Arial" w:eastAsia="黑体" w:hAnsi="Arial"/>
      <w:b/>
      <w:bCs/>
      <w:kern w:val="2"/>
      <w:sz w:val="28"/>
      <w:szCs w:val="28"/>
      <w:lang w:val="en-US" w:eastAsia="zh-CN" w:bidi="ar-SA"/>
    </w:rPr>
  </w:style>
  <w:style w:type="paragraph" w:customStyle="1" w:styleId="affff7">
    <w:name w:val="表文字"/>
    <w:link w:val="CharCharf5"/>
    <w:qFormat/>
    <w:rsid w:val="00B67D89"/>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B67D89"/>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B67D89"/>
    <w:pPr>
      <w:numPr>
        <w:numId w:val="1"/>
      </w:numPr>
      <w:tabs>
        <w:tab w:val="left" w:pos="1620"/>
      </w:tabs>
    </w:pPr>
    <w:rPr>
      <w:rFonts w:ascii="Times New Roman" w:hAnsi="Times New Roman"/>
      <w:szCs w:val="24"/>
    </w:rPr>
  </w:style>
  <w:style w:type="paragraph" w:customStyle="1" w:styleId="33">
    <w:name w:val="正文3"/>
    <w:basedOn w:val="aa"/>
    <w:rsid w:val="00B67D8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B67D89"/>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B67D89"/>
    <w:pPr>
      <w:spacing w:before="152" w:after="160"/>
    </w:pPr>
    <w:rPr>
      <w:rFonts w:ascii="Arial" w:eastAsia="黑体" w:hAnsi="Arial" w:cs="Arial"/>
    </w:rPr>
  </w:style>
  <w:style w:type="paragraph" w:customStyle="1" w:styleId="affff8">
    <w:name w:val="沈标题四"/>
    <w:basedOn w:val="41"/>
    <w:next w:val="aa"/>
    <w:rsid w:val="00B67D89"/>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B67D89"/>
    <w:rPr>
      <w:rFonts w:ascii="Courier New" w:eastAsiaTheme="minorEastAsia" w:hAnsi="Courier New" w:cs="Courier New"/>
    </w:rPr>
  </w:style>
  <w:style w:type="character" w:customStyle="1" w:styleId="HTMLChar1">
    <w:name w:val="HTML 预设格式 Char1"/>
    <w:basedOn w:val="ab"/>
    <w:uiPriority w:val="99"/>
    <w:semiHidden/>
    <w:rsid w:val="00B67D89"/>
    <w:rPr>
      <w:rFonts w:ascii="Courier New" w:eastAsia="宋体" w:hAnsi="Courier New" w:cs="Courier New"/>
      <w:sz w:val="20"/>
      <w:szCs w:val="20"/>
    </w:rPr>
  </w:style>
  <w:style w:type="paragraph" w:customStyle="1" w:styleId="InfoBlue">
    <w:name w:val="InfoBlue"/>
    <w:basedOn w:val="aa"/>
    <w:next w:val="affff9"/>
    <w:rsid w:val="00B67D89"/>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B67D89"/>
    <w:pPr>
      <w:ind w:firstLineChars="200" w:firstLine="480"/>
    </w:pPr>
  </w:style>
  <w:style w:type="paragraph" w:styleId="afff4">
    <w:name w:val="Balloon Text"/>
    <w:basedOn w:val="aa"/>
    <w:link w:val="Charfe"/>
    <w:qFormat/>
    <w:rsid w:val="00B67D89"/>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B67D89"/>
    <w:rPr>
      <w:rFonts w:ascii="Calibri" w:eastAsia="宋体" w:hAnsi="Calibri" w:cs="Times New Roman"/>
      <w:sz w:val="18"/>
      <w:szCs w:val="18"/>
    </w:rPr>
  </w:style>
  <w:style w:type="paragraph" w:customStyle="1" w:styleId="affffa">
    <w:name w:val="正文段"/>
    <w:basedOn w:val="aa"/>
    <w:qFormat/>
    <w:rsid w:val="00B67D89"/>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B67D8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B67D89"/>
    <w:pPr>
      <w:ind w:firstLineChars="200" w:firstLine="420"/>
    </w:pPr>
  </w:style>
  <w:style w:type="paragraph" w:customStyle="1" w:styleId="150">
    <w:name w:val="15"/>
    <w:basedOn w:val="aa"/>
    <w:rsid w:val="00B67D89"/>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B67D89"/>
    <w:pPr>
      <w:spacing w:line="288" w:lineRule="auto"/>
      <w:jc w:val="center"/>
    </w:pPr>
    <w:rPr>
      <w:rFonts w:ascii="新宋体" w:eastAsia="新宋体" w:hAnsi="Times New Roman"/>
      <w:sz w:val="24"/>
      <w:szCs w:val="24"/>
    </w:rPr>
  </w:style>
  <w:style w:type="paragraph" w:customStyle="1" w:styleId="xl76">
    <w:name w:val="xl76"/>
    <w:basedOn w:val="aa"/>
    <w:qFormat/>
    <w:rsid w:val="00B67D8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B67D89"/>
    <w:pPr>
      <w:spacing w:afterLines="50"/>
      <w:ind w:left="720" w:hanging="432"/>
      <w:jc w:val="left"/>
    </w:pPr>
    <w:rPr>
      <w:rFonts w:ascii="宋体" w:hAnsi="Times New Roman"/>
      <w:snapToGrid w:val="0"/>
      <w:kern w:val="0"/>
      <w:szCs w:val="20"/>
    </w:rPr>
  </w:style>
  <w:style w:type="paragraph" w:customStyle="1" w:styleId="S4-I-L15-U">
    <w:name w:val="S4-I-L15-U"/>
    <w:basedOn w:val="aa"/>
    <w:rsid w:val="00B67D89"/>
    <w:pPr>
      <w:spacing w:line="360" w:lineRule="auto"/>
    </w:pPr>
    <w:rPr>
      <w:rFonts w:ascii="Times New Roman" w:hAnsi="Times New Roman"/>
      <w:b/>
      <w:i/>
      <w:sz w:val="24"/>
      <w:szCs w:val="24"/>
      <w:u w:val="single"/>
    </w:rPr>
  </w:style>
  <w:style w:type="paragraph" w:customStyle="1" w:styleId="xl101">
    <w:name w:val="xl10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B67D89"/>
    <w:pPr>
      <w:spacing w:after="120"/>
    </w:pPr>
    <w:rPr>
      <w:rFonts w:ascii="Times New Roman" w:hAnsi="Times New Roman"/>
      <w:sz w:val="28"/>
      <w:szCs w:val="24"/>
    </w:rPr>
  </w:style>
  <w:style w:type="paragraph" w:styleId="27">
    <w:name w:val="Body Text 2"/>
    <w:aliases w:val="正文文字 2"/>
    <w:basedOn w:val="aa"/>
    <w:link w:val="2Char6"/>
    <w:qFormat/>
    <w:rsid w:val="00B67D89"/>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B67D89"/>
    <w:rPr>
      <w:rFonts w:ascii="Calibri" w:eastAsia="宋体" w:hAnsi="Calibri" w:cs="Times New Roman"/>
    </w:rPr>
  </w:style>
  <w:style w:type="paragraph" w:customStyle="1" w:styleId="ZJ0">
    <w:name w:val="ZJ图表"/>
    <w:basedOn w:val="7"/>
    <w:link w:val="ZJChar0"/>
    <w:qFormat/>
    <w:rsid w:val="00B67D89"/>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B67D89"/>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B67D8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B67D89"/>
    <w:pPr>
      <w:ind w:leftChars="200" w:left="100" w:hangingChars="200" w:hanging="200"/>
    </w:pPr>
    <w:rPr>
      <w:rFonts w:ascii="Times New Roman" w:hAnsi="Times New Roman"/>
      <w:sz w:val="28"/>
      <w:szCs w:val="24"/>
    </w:rPr>
  </w:style>
  <w:style w:type="paragraph" w:customStyle="1" w:styleId="affffc">
    <w:name w:val="内文正文"/>
    <w:basedOn w:val="aa"/>
    <w:rsid w:val="00B67D89"/>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B67D89"/>
    <w:pPr>
      <w:spacing w:after="120"/>
      <w:ind w:leftChars="200" w:left="420"/>
    </w:pPr>
    <w:rPr>
      <w:rFonts w:cs="黑体"/>
    </w:rPr>
  </w:style>
  <w:style w:type="paragraph" w:styleId="affff4">
    <w:name w:val="Normal Indent"/>
    <w:basedOn w:val="aa"/>
    <w:link w:val="Charffa"/>
    <w:qFormat/>
    <w:rsid w:val="00B67D89"/>
    <w:pPr>
      <w:ind w:firstLine="420"/>
    </w:pPr>
    <w:rPr>
      <w:rFonts w:asciiTheme="minorHAnsi" w:hAnsiTheme="minorHAnsi" w:cstheme="minorBidi"/>
    </w:rPr>
  </w:style>
  <w:style w:type="paragraph" w:customStyle="1" w:styleId="tab02">
    <w:name w:val="tab0/2"/>
    <w:basedOn w:val="aa"/>
    <w:rsid w:val="00B67D8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B67D89"/>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B67D89"/>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B67D89"/>
    <w:pPr>
      <w:jc w:val="left"/>
    </w:pPr>
  </w:style>
  <w:style w:type="character" w:customStyle="1" w:styleId="Char17">
    <w:name w:val="批注文字 Char1"/>
    <w:basedOn w:val="ab"/>
    <w:link w:val="affffe"/>
    <w:uiPriority w:val="99"/>
    <w:semiHidden/>
    <w:qFormat/>
    <w:rsid w:val="00B67D89"/>
    <w:rPr>
      <w:rFonts w:ascii="Calibri" w:eastAsia="宋体" w:hAnsi="Calibri" w:cs="Times New Roman"/>
    </w:rPr>
  </w:style>
  <w:style w:type="paragraph" w:styleId="afffff">
    <w:name w:val="annotation subject"/>
    <w:basedOn w:val="affffe"/>
    <w:next w:val="affffe"/>
    <w:link w:val="Char18"/>
    <w:uiPriority w:val="99"/>
    <w:qFormat/>
    <w:rsid w:val="00B67D89"/>
    <w:rPr>
      <w:b/>
      <w:bCs/>
      <w:lang w:val="x-none" w:eastAsia="x-none"/>
    </w:rPr>
  </w:style>
  <w:style w:type="character" w:customStyle="1" w:styleId="Char18">
    <w:name w:val="批注主题 Char1"/>
    <w:basedOn w:val="Char17"/>
    <w:link w:val="afffff"/>
    <w:uiPriority w:val="99"/>
    <w:qFormat/>
    <w:rsid w:val="00B67D89"/>
    <w:rPr>
      <w:rFonts w:ascii="Calibri" w:eastAsia="宋体" w:hAnsi="Calibri" w:cs="Times New Roman"/>
      <w:b/>
      <w:bCs/>
      <w:lang w:val="x-none" w:eastAsia="x-none"/>
    </w:rPr>
  </w:style>
  <w:style w:type="paragraph" w:customStyle="1" w:styleId="Charffd">
    <w:name w:val="Char"/>
    <w:basedOn w:val="aa"/>
    <w:rsid w:val="00B67D89"/>
    <w:rPr>
      <w:rFonts w:ascii="仿宋_GB2312" w:eastAsia="仿宋_GB2312" w:hAnsi="Times New Roman"/>
      <w:b/>
      <w:sz w:val="32"/>
      <w:szCs w:val="32"/>
    </w:rPr>
  </w:style>
  <w:style w:type="paragraph" w:customStyle="1" w:styleId="font11">
    <w:name w:val="font11"/>
    <w:basedOn w:val="aa"/>
    <w:qFormat/>
    <w:rsid w:val="00B67D89"/>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B67D8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B67D89"/>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B67D89"/>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B67D89"/>
    <w:pPr>
      <w:spacing w:line="360" w:lineRule="auto"/>
    </w:pPr>
    <w:rPr>
      <w:rFonts w:ascii="Futura Lt" w:hAnsi="Futura Lt" w:cs="Futura Lt"/>
      <w:szCs w:val="21"/>
      <w:lang w:eastAsia="en-US"/>
    </w:rPr>
  </w:style>
  <w:style w:type="paragraph" w:styleId="aff7">
    <w:name w:val="Title"/>
    <w:basedOn w:val="aa"/>
    <w:link w:val="Chard"/>
    <w:qFormat/>
    <w:rsid w:val="00B67D89"/>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B67D89"/>
    <w:rPr>
      <w:rFonts w:asciiTheme="majorHAnsi" w:eastAsia="宋体" w:hAnsiTheme="majorHAnsi" w:cstheme="majorBidi"/>
      <w:b/>
      <w:bCs/>
      <w:sz w:val="32"/>
      <w:szCs w:val="32"/>
    </w:rPr>
  </w:style>
  <w:style w:type="paragraph" w:customStyle="1" w:styleId="affff0">
    <w:name w:val="表格正文"/>
    <w:basedOn w:val="aa"/>
    <w:link w:val="CharCharf1"/>
    <w:rsid w:val="00B67D89"/>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B67D89"/>
    <w:pPr>
      <w:adjustRightInd w:val="0"/>
      <w:snapToGrid w:val="0"/>
      <w:jc w:val="center"/>
    </w:pPr>
    <w:rPr>
      <w:rFonts w:ascii="宋体" w:hAnsi="宋体"/>
      <w:szCs w:val="21"/>
    </w:rPr>
  </w:style>
  <w:style w:type="paragraph" w:customStyle="1" w:styleId="afffff2">
    <w:name w:val="正文浙江中烟安全"/>
    <w:basedOn w:val="aa"/>
    <w:rsid w:val="00B67D89"/>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B67D8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B67D8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B67D89"/>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B67D89"/>
    <w:pPr>
      <w:ind w:firstLineChars="200" w:firstLine="480"/>
    </w:pPr>
  </w:style>
  <w:style w:type="paragraph" w:customStyle="1" w:styleId="xl86">
    <w:name w:val="xl86"/>
    <w:basedOn w:val="aa"/>
    <w:qFormat/>
    <w:rsid w:val="00B67D8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B67D89"/>
    <w:pPr>
      <w:ind w:firstLine="562"/>
    </w:pPr>
    <w:rPr>
      <w:rFonts w:ascii="仿宋_GB2312" w:eastAsia="仿宋_GB2312"/>
      <w:b/>
      <w:sz w:val="28"/>
      <w:szCs w:val="28"/>
    </w:rPr>
  </w:style>
  <w:style w:type="paragraph" w:customStyle="1" w:styleId="afffff6">
    <w:name w:val="图名"/>
    <w:basedOn w:val="af8"/>
    <w:qFormat/>
    <w:rsid w:val="00B67D89"/>
    <w:pPr>
      <w:spacing w:beforeLines="50" w:afterLines="50"/>
      <w:jc w:val="center"/>
    </w:pPr>
    <w:rPr>
      <w:rFonts w:ascii="Times New Roman" w:hAnsi="Times New Roman"/>
      <w:kern w:val="0"/>
      <w:sz w:val="24"/>
      <w:szCs w:val="24"/>
    </w:rPr>
  </w:style>
  <w:style w:type="paragraph" w:styleId="afc">
    <w:name w:val="Salutation"/>
    <w:basedOn w:val="aa"/>
    <w:next w:val="aa"/>
    <w:link w:val="Char4"/>
    <w:qFormat/>
    <w:rsid w:val="00B67D89"/>
    <w:rPr>
      <w:rFonts w:ascii="宋体" w:eastAsiaTheme="minorEastAsia" w:hAnsi="Times New Roman" w:cstheme="minorBidi"/>
      <w:b/>
      <w:sz w:val="28"/>
    </w:rPr>
  </w:style>
  <w:style w:type="character" w:customStyle="1" w:styleId="Char1a">
    <w:name w:val="称呼 Char1"/>
    <w:basedOn w:val="ab"/>
    <w:uiPriority w:val="99"/>
    <w:semiHidden/>
    <w:qFormat/>
    <w:rsid w:val="00B67D89"/>
    <w:rPr>
      <w:rFonts w:ascii="Calibri" w:eastAsia="宋体" w:hAnsi="Calibri" w:cs="Times New Roman"/>
    </w:rPr>
  </w:style>
  <w:style w:type="paragraph" w:styleId="aff4">
    <w:name w:val="footnote text"/>
    <w:basedOn w:val="aa"/>
    <w:link w:val="Chara"/>
    <w:unhideWhenUsed/>
    <w:qFormat/>
    <w:rsid w:val="00B67D89"/>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B67D89"/>
    <w:rPr>
      <w:rFonts w:ascii="Calibri" w:eastAsia="宋体" w:hAnsi="Calibri" w:cs="Times New Roman"/>
      <w:sz w:val="18"/>
      <w:szCs w:val="18"/>
    </w:rPr>
  </w:style>
  <w:style w:type="paragraph" w:customStyle="1" w:styleId="28">
    <w:name w:val="正文 首行缩进:  2 字符"/>
    <w:basedOn w:val="aa"/>
    <w:next w:val="aa"/>
    <w:link w:val="2Char7"/>
    <w:rsid w:val="00B67D89"/>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B67D89"/>
    <w:pPr>
      <w:ind w:left="200" w:hangingChars="200" w:hanging="200"/>
    </w:pPr>
    <w:rPr>
      <w:rFonts w:ascii="Times New Roman" w:hAnsi="Times New Roman"/>
      <w:sz w:val="28"/>
      <w:szCs w:val="24"/>
    </w:rPr>
  </w:style>
  <w:style w:type="paragraph" w:styleId="afffff8">
    <w:name w:val="No Spacing"/>
    <w:uiPriority w:val="1"/>
    <w:qFormat/>
    <w:rsid w:val="00B67D89"/>
    <w:pPr>
      <w:widowControl w:val="0"/>
      <w:jc w:val="both"/>
    </w:pPr>
    <w:rPr>
      <w:rFonts w:ascii="Times New Roman" w:eastAsia="宋体" w:hAnsi="Times New Roman" w:cs="Times New Roman"/>
      <w:szCs w:val="24"/>
    </w:rPr>
  </w:style>
  <w:style w:type="paragraph" w:customStyle="1" w:styleId="xl68">
    <w:name w:val="xl68"/>
    <w:basedOn w:val="aa"/>
    <w:qFormat/>
    <w:rsid w:val="00B67D8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B67D8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B67D89"/>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B67D89"/>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B67D89"/>
    <w:pPr>
      <w:ind w:leftChars="600" w:left="1260"/>
    </w:pPr>
  </w:style>
  <w:style w:type="paragraph" w:customStyle="1" w:styleId="xl64">
    <w:name w:val="xl64"/>
    <w:basedOn w:val="aa"/>
    <w:rsid w:val="00B67D8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B67D89"/>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B67D89"/>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B67D89"/>
    <w:rPr>
      <w:rFonts w:ascii="Calibri" w:eastAsia="宋体" w:hAnsi="Calibri" w:cs="Times New Roman"/>
    </w:rPr>
  </w:style>
  <w:style w:type="paragraph" w:customStyle="1" w:styleId="Charffe">
    <w:name w:val="文档正文 Char"/>
    <w:basedOn w:val="aa"/>
    <w:rsid w:val="00B67D89"/>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B67D89"/>
    <w:pPr>
      <w:ind w:firstLine="420"/>
    </w:pPr>
    <w:rPr>
      <w:rFonts w:asciiTheme="minorHAnsi" w:eastAsiaTheme="minorEastAsia" w:hAnsiTheme="minorHAnsi" w:cstheme="minorBidi"/>
    </w:rPr>
  </w:style>
  <w:style w:type="paragraph" w:customStyle="1" w:styleId="Proposalsbody">
    <w:name w:val="Proposals body"/>
    <w:basedOn w:val="aa"/>
    <w:next w:val="aa"/>
    <w:rsid w:val="00B67D89"/>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B67D89"/>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B67D89"/>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qFormat/>
    <w:rsid w:val="00B67D89"/>
    <w:rPr>
      <w:rFonts w:ascii="宋体" w:eastAsia="宋体" w:hAnsi="Courier New" w:cs="Courier New"/>
      <w:szCs w:val="21"/>
    </w:rPr>
  </w:style>
  <w:style w:type="paragraph" w:customStyle="1" w:styleId="CharCharChar0">
    <w:name w:val="Char Char Char"/>
    <w:basedOn w:val="aa"/>
    <w:rsid w:val="00B67D89"/>
    <w:rPr>
      <w:rFonts w:ascii="Tahoma" w:hAnsi="Tahoma"/>
      <w:sz w:val="24"/>
      <w:szCs w:val="20"/>
    </w:rPr>
  </w:style>
  <w:style w:type="paragraph" w:customStyle="1" w:styleId="4051">
    <w:name w:val="样式 样式 标题 4 + 段后: 0.5 行1"/>
    <w:basedOn w:val="405"/>
    <w:next w:val="a2"/>
    <w:rsid w:val="00B67D89"/>
    <w:pPr>
      <w:numPr>
        <w:ilvl w:val="1"/>
        <w:numId w:val="2"/>
      </w:numPr>
      <w:spacing w:after="120"/>
      <w:ind w:left="0" w:firstLine="0"/>
    </w:pPr>
  </w:style>
  <w:style w:type="paragraph" w:styleId="90">
    <w:name w:val="toc 9"/>
    <w:basedOn w:val="aa"/>
    <w:next w:val="aa"/>
    <w:uiPriority w:val="39"/>
    <w:qFormat/>
    <w:rsid w:val="00B67D89"/>
    <w:pPr>
      <w:ind w:left="1680"/>
      <w:jc w:val="left"/>
    </w:pPr>
    <w:rPr>
      <w:rFonts w:ascii="Times New Roman" w:hAnsi="Times New Roman"/>
      <w:sz w:val="18"/>
      <w:szCs w:val="18"/>
    </w:rPr>
  </w:style>
  <w:style w:type="paragraph" w:customStyle="1" w:styleId="2d">
    <w:name w:val="金保标题2"/>
    <w:basedOn w:val="21"/>
    <w:next w:val="aa"/>
    <w:rsid w:val="00B67D89"/>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B67D89"/>
    <w:pPr>
      <w:ind w:leftChars="900" w:left="1890"/>
    </w:pPr>
    <w:rPr>
      <w:rFonts w:ascii="Times New Roman" w:hAnsi="Times New Roman"/>
      <w:sz w:val="24"/>
      <w:szCs w:val="24"/>
    </w:rPr>
  </w:style>
  <w:style w:type="paragraph" w:customStyle="1" w:styleId="linyang-">
    <w:name w:val="linyang-正文"/>
    <w:basedOn w:val="aa"/>
    <w:rsid w:val="00B67D8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B67D89"/>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B67D89"/>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B67D89"/>
    <w:rPr>
      <w:rFonts w:asciiTheme="minorHAnsi" w:eastAsiaTheme="minorEastAsia" w:hAnsiTheme="minorHAnsi" w:cstheme="minorBidi"/>
      <w:b/>
      <w:bCs/>
    </w:rPr>
  </w:style>
  <w:style w:type="paragraph" w:styleId="34">
    <w:name w:val="toc 3"/>
    <w:basedOn w:val="aa"/>
    <w:next w:val="aa"/>
    <w:uiPriority w:val="39"/>
    <w:unhideWhenUsed/>
    <w:qFormat/>
    <w:rsid w:val="00B67D89"/>
    <w:pPr>
      <w:ind w:leftChars="400" w:left="840"/>
    </w:pPr>
  </w:style>
  <w:style w:type="paragraph" w:customStyle="1" w:styleId="afb">
    <w:name w:val="仙居正文"/>
    <w:basedOn w:val="aa"/>
    <w:link w:val="Char3"/>
    <w:qFormat/>
    <w:rsid w:val="00B67D89"/>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B67D8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qFormat/>
    <w:rsid w:val="00B67D89"/>
    <w:pPr>
      <w:shd w:val="clear" w:color="auto" w:fill="000080"/>
    </w:pPr>
    <w:rPr>
      <w:rFonts w:ascii="Tahoma" w:hAnsi="Tahoma" w:cs="Tahoma"/>
      <w:kern w:val="0"/>
      <w:szCs w:val="24"/>
    </w:rPr>
  </w:style>
  <w:style w:type="paragraph" w:customStyle="1" w:styleId="xl96">
    <w:name w:val="xl96"/>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B67D89"/>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B67D89"/>
    <w:pPr>
      <w:spacing w:after="120"/>
    </w:pPr>
  </w:style>
  <w:style w:type="character" w:customStyle="1" w:styleId="Char1d">
    <w:name w:val="正文文本 Char1"/>
    <w:basedOn w:val="ab"/>
    <w:link w:val="affff9"/>
    <w:qFormat/>
    <w:rsid w:val="00B67D89"/>
    <w:rPr>
      <w:rFonts w:ascii="Calibri" w:eastAsia="宋体" w:hAnsi="Calibri" w:cs="Times New Roman"/>
    </w:rPr>
  </w:style>
  <w:style w:type="paragraph" w:styleId="affa">
    <w:name w:val="Body Text First Indent"/>
    <w:basedOn w:val="affff9"/>
    <w:link w:val="Charf0"/>
    <w:qFormat/>
    <w:rsid w:val="00B67D89"/>
    <w:pPr>
      <w:ind w:firstLineChars="100" w:firstLine="420"/>
    </w:pPr>
    <w:rPr>
      <w:rFonts w:cstheme="minorBidi"/>
    </w:rPr>
  </w:style>
  <w:style w:type="character" w:customStyle="1" w:styleId="Char1e">
    <w:name w:val="正文首行缩进 Char1"/>
    <w:basedOn w:val="Char1d"/>
    <w:uiPriority w:val="99"/>
    <w:semiHidden/>
    <w:qFormat/>
    <w:rsid w:val="00B67D89"/>
    <w:rPr>
      <w:rFonts w:ascii="Calibri" w:eastAsia="宋体" w:hAnsi="Calibri" w:cs="Times New Roman"/>
    </w:rPr>
  </w:style>
  <w:style w:type="paragraph" w:styleId="afffffc">
    <w:name w:val="List Bullet"/>
    <w:basedOn w:val="aa"/>
    <w:qFormat/>
    <w:rsid w:val="00B67D8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B67D89"/>
    <w:pPr>
      <w:spacing w:line="360" w:lineRule="auto"/>
      <w:ind w:firstLineChars="200" w:firstLine="200"/>
    </w:pPr>
    <w:rPr>
      <w:rFonts w:ascii="Arial" w:hAnsi="Arial" w:cstheme="minorBidi"/>
      <w:sz w:val="24"/>
      <w:szCs w:val="24"/>
    </w:rPr>
  </w:style>
  <w:style w:type="paragraph" w:customStyle="1" w:styleId="xl82">
    <w:name w:val="xl82"/>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B67D89"/>
    <w:pPr>
      <w:ind w:leftChars="400" w:left="100" w:hangingChars="200" w:hanging="200"/>
    </w:pPr>
    <w:rPr>
      <w:rFonts w:ascii="Times New Roman" w:hAnsi="Times New Roman"/>
      <w:szCs w:val="20"/>
    </w:rPr>
  </w:style>
  <w:style w:type="paragraph" w:customStyle="1" w:styleId="xl124">
    <w:name w:val="xl124"/>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B67D89"/>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B67D8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B67D8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B67D89"/>
    <w:pPr>
      <w:spacing w:after="120" w:line="360" w:lineRule="auto"/>
      <w:jc w:val="center"/>
    </w:pPr>
    <w:rPr>
      <w:rFonts w:ascii="Times New Roman" w:hAnsi="Times New Roman"/>
      <w:szCs w:val="21"/>
    </w:rPr>
  </w:style>
  <w:style w:type="paragraph" w:customStyle="1" w:styleId="P2">
    <w:name w:val="P2"/>
    <w:basedOn w:val="aa"/>
    <w:rsid w:val="00B67D89"/>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B67D89"/>
    <w:pPr>
      <w:ind w:left="1260"/>
      <w:jc w:val="left"/>
    </w:pPr>
    <w:rPr>
      <w:rFonts w:ascii="Times New Roman" w:hAnsi="Times New Roman"/>
      <w:sz w:val="18"/>
      <w:szCs w:val="18"/>
    </w:rPr>
  </w:style>
  <w:style w:type="paragraph" w:customStyle="1" w:styleId="f65656512">
    <w:name w:val="f656565_12"/>
    <w:basedOn w:val="aa"/>
    <w:rsid w:val="00B67D8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B67D89"/>
    <w:pPr>
      <w:spacing w:beforeLines="0" w:afterLines="0" w:line="360" w:lineRule="auto"/>
    </w:pPr>
    <w:rPr>
      <w:b/>
      <w:sz w:val="30"/>
      <w:szCs w:val="20"/>
    </w:rPr>
  </w:style>
  <w:style w:type="paragraph" w:styleId="affff2">
    <w:name w:val="Subtitle"/>
    <w:basedOn w:val="aa"/>
    <w:link w:val="Charff8"/>
    <w:qFormat/>
    <w:rsid w:val="00B67D89"/>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B67D89"/>
    <w:rPr>
      <w:rFonts w:asciiTheme="majorHAnsi" w:eastAsia="宋体" w:hAnsiTheme="majorHAnsi" w:cstheme="majorBidi"/>
      <w:b/>
      <w:bCs/>
      <w:kern w:val="28"/>
      <w:sz w:val="32"/>
      <w:szCs w:val="32"/>
    </w:rPr>
  </w:style>
  <w:style w:type="paragraph" w:customStyle="1" w:styleId="Normal0">
    <w:name w:val="Normal0"/>
    <w:rsid w:val="00B67D89"/>
    <w:rPr>
      <w:rFonts w:ascii="Times New Roman" w:eastAsia="宋体" w:hAnsi="Times New Roman" w:cs="Times New Roman"/>
      <w:kern w:val="0"/>
      <w:sz w:val="20"/>
      <w:szCs w:val="20"/>
      <w:lang w:eastAsia="en-US"/>
    </w:rPr>
  </w:style>
  <w:style w:type="paragraph" w:customStyle="1" w:styleId="Char60">
    <w:name w:val="Char6"/>
    <w:basedOn w:val="aa"/>
    <w:rsid w:val="00B67D89"/>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B67D89"/>
    <w:pPr>
      <w:ind w:left="1050"/>
      <w:jc w:val="left"/>
    </w:pPr>
    <w:rPr>
      <w:rFonts w:ascii="Times New Roman" w:hAnsi="Times New Roman"/>
      <w:sz w:val="18"/>
      <w:szCs w:val="18"/>
    </w:rPr>
  </w:style>
  <w:style w:type="paragraph" w:customStyle="1" w:styleId="afff2">
    <w:name w:val="标准正文格式"/>
    <w:basedOn w:val="aa"/>
    <w:link w:val="Charfc"/>
    <w:qFormat/>
    <w:rsid w:val="00B67D89"/>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B67D89"/>
    <w:pPr>
      <w:numPr>
        <w:ilvl w:val="2"/>
      </w:numPr>
    </w:pPr>
    <w:rPr>
      <w:rFonts w:ascii="Arial" w:hAnsi="Arial"/>
      <w:sz w:val="30"/>
    </w:rPr>
  </w:style>
  <w:style w:type="paragraph" w:customStyle="1" w:styleId="afffb">
    <w:name w:val="表格中文字"/>
    <w:basedOn w:val="aa"/>
    <w:link w:val="Charff4"/>
    <w:rsid w:val="00B67D89"/>
    <w:pPr>
      <w:spacing w:line="288" w:lineRule="auto"/>
    </w:pPr>
    <w:rPr>
      <w:rFonts w:ascii="新宋体" w:eastAsia="新宋体" w:hAnsi="新宋体" w:cstheme="minorBidi"/>
      <w:sz w:val="24"/>
      <w:szCs w:val="24"/>
    </w:rPr>
  </w:style>
  <w:style w:type="paragraph" w:customStyle="1" w:styleId="36">
    <w:name w:val="书籍标题3"/>
    <w:basedOn w:val="aa"/>
    <w:rsid w:val="00B67D8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B67D89"/>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B67D89"/>
    <w:pPr>
      <w:spacing w:before="240" w:after="240"/>
    </w:pPr>
    <w:rPr>
      <w:rFonts w:ascii="Times New Roman" w:eastAsia="仿宋" w:hAnsi="Times New Roman"/>
      <w:sz w:val="36"/>
      <w:szCs w:val="24"/>
    </w:rPr>
  </w:style>
  <w:style w:type="paragraph" w:customStyle="1" w:styleId="xl90">
    <w:name w:val="xl90"/>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B67D89"/>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B67D89"/>
    <w:rPr>
      <w:rFonts w:ascii="Century Schoolbook" w:eastAsia="宋体" w:hAnsi="Century Schoolbook" w:cs="宋体"/>
      <w:color w:val="FFFFFF"/>
      <w:kern w:val="28"/>
      <w:sz w:val="13"/>
      <w:szCs w:val="13"/>
    </w:rPr>
  </w:style>
  <w:style w:type="paragraph" w:customStyle="1" w:styleId="1c">
    <w:name w:val="正文缩进1"/>
    <w:basedOn w:val="aa"/>
    <w:rsid w:val="00B67D8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B67D89"/>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B67D89"/>
    <w:pPr>
      <w:spacing w:after="120"/>
      <w:ind w:leftChars="200" w:left="420"/>
    </w:pPr>
  </w:style>
  <w:style w:type="character" w:customStyle="1" w:styleId="Char22">
    <w:name w:val="正文文本缩进 Char2"/>
    <w:basedOn w:val="ab"/>
    <w:link w:val="affffff0"/>
    <w:uiPriority w:val="99"/>
    <w:semiHidden/>
    <w:rsid w:val="00B67D89"/>
    <w:rPr>
      <w:rFonts w:ascii="Calibri" w:eastAsia="宋体" w:hAnsi="Calibri" w:cs="Times New Roman"/>
    </w:rPr>
  </w:style>
  <w:style w:type="paragraph" w:styleId="2e">
    <w:name w:val="Body Text First Indent 2"/>
    <w:basedOn w:val="affffff0"/>
    <w:link w:val="2Char12"/>
    <w:rsid w:val="00B67D89"/>
    <w:pPr>
      <w:ind w:firstLineChars="200" w:firstLine="420"/>
    </w:pPr>
    <w:rPr>
      <w:rFonts w:ascii="Times New Roman" w:hAnsi="Times New Roman"/>
      <w:szCs w:val="20"/>
    </w:rPr>
  </w:style>
  <w:style w:type="character" w:customStyle="1" w:styleId="2Char12">
    <w:name w:val="正文首行缩进 2 Char1"/>
    <w:basedOn w:val="Char22"/>
    <w:link w:val="2e"/>
    <w:rsid w:val="00B67D89"/>
    <w:rPr>
      <w:rFonts w:ascii="Times New Roman" w:eastAsia="宋体" w:hAnsi="Times New Roman" w:cs="Times New Roman"/>
      <w:szCs w:val="20"/>
    </w:rPr>
  </w:style>
  <w:style w:type="paragraph" w:customStyle="1" w:styleId="CharCharCharChar2">
    <w:name w:val="Char Char Char Char2"/>
    <w:basedOn w:val="aa"/>
    <w:rsid w:val="00B67D8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B67D89"/>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B67D89"/>
    <w:pPr>
      <w:ind w:firstLine="420"/>
    </w:pPr>
    <w:rPr>
      <w:rFonts w:ascii="Times New Roman" w:hAnsi="Times New Roman"/>
      <w:szCs w:val="20"/>
    </w:rPr>
  </w:style>
  <w:style w:type="paragraph" w:customStyle="1" w:styleId="pa-17">
    <w:name w:val="pa-17"/>
    <w:basedOn w:val="aa"/>
    <w:rsid w:val="00B67D89"/>
    <w:pPr>
      <w:widowControl/>
      <w:spacing w:before="150" w:after="150"/>
      <w:jc w:val="left"/>
    </w:pPr>
    <w:rPr>
      <w:rFonts w:ascii="宋体" w:hAnsi="宋体" w:cs="宋体"/>
      <w:kern w:val="0"/>
      <w:sz w:val="24"/>
      <w:szCs w:val="24"/>
    </w:rPr>
  </w:style>
  <w:style w:type="paragraph" w:styleId="31">
    <w:name w:val="Body Text 3"/>
    <w:basedOn w:val="aa"/>
    <w:link w:val="3Char0"/>
    <w:qFormat/>
    <w:rsid w:val="00B67D89"/>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B67D89"/>
    <w:rPr>
      <w:rFonts w:ascii="Calibri" w:eastAsia="宋体" w:hAnsi="Calibri" w:cs="Times New Roman"/>
      <w:sz w:val="16"/>
      <w:szCs w:val="16"/>
    </w:rPr>
  </w:style>
  <w:style w:type="paragraph" w:customStyle="1" w:styleId="CharCharf6">
    <w:name w:val="小四 段落 宋体 Char Char"/>
    <w:basedOn w:val="aa"/>
    <w:rsid w:val="00B67D89"/>
    <w:pPr>
      <w:spacing w:line="360" w:lineRule="auto"/>
      <w:ind w:firstLineChars="200" w:firstLine="480"/>
    </w:pPr>
    <w:rPr>
      <w:rFonts w:ascii="宋体" w:hAnsi="宋体"/>
      <w:sz w:val="24"/>
      <w:szCs w:val="24"/>
    </w:rPr>
  </w:style>
  <w:style w:type="paragraph" w:customStyle="1" w:styleId="Char90">
    <w:name w:val="Char9"/>
    <w:basedOn w:val="aa"/>
    <w:rsid w:val="00B67D8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B67D89"/>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B67D89"/>
    <w:pPr>
      <w:spacing w:after="120"/>
    </w:pPr>
    <w:rPr>
      <w:bCs/>
    </w:rPr>
  </w:style>
  <w:style w:type="paragraph" w:customStyle="1" w:styleId="affffff1">
    <w:name w:val="缺省文本"/>
    <w:basedOn w:val="aa"/>
    <w:rsid w:val="00B67D89"/>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B67D89"/>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B67D89"/>
    <w:rPr>
      <w:rFonts w:ascii="Calibri" w:eastAsia="宋体" w:hAnsi="Calibri" w:cs="Times New Roman"/>
      <w:sz w:val="16"/>
      <w:szCs w:val="16"/>
    </w:rPr>
  </w:style>
  <w:style w:type="paragraph" w:customStyle="1" w:styleId="Style1481">
    <w:name w:val="_Style 1481"/>
    <w:next w:val="aa"/>
    <w:uiPriority w:val="99"/>
    <w:rsid w:val="00B67D89"/>
    <w:pPr>
      <w:widowControl w:val="0"/>
      <w:jc w:val="both"/>
    </w:pPr>
    <w:rPr>
      <w:rFonts w:ascii="Calibri" w:eastAsia="宋体" w:hAnsi="Calibri" w:cs="Times New Roman"/>
    </w:rPr>
  </w:style>
  <w:style w:type="paragraph" w:customStyle="1" w:styleId="ZJGIS-2">
    <w:name w:val="ZJGIS-四级标题"/>
    <w:basedOn w:val="41"/>
    <w:link w:val="ZJGIS-Char"/>
    <w:qFormat/>
    <w:rsid w:val="00B67D89"/>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B67D89"/>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B67D89"/>
    <w:pPr>
      <w:spacing w:before="80" w:afterLines="50"/>
    </w:pPr>
    <w:rPr>
      <w:rFonts w:ascii="宋体" w:hAnsi="Times New Roman"/>
      <w:snapToGrid w:val="0"/>
      <w:kern w:val="0"/>
      <w:szCs w:val="20"/>
    </w:rPr>
  </w:style>
  <w:style w:type="paragraph" w:customStyle="1" w:styleId="affe">
    <w:name w:val="大标题"/>
    <w:next w:val="aa"/>
    <w:link w:val="Charf6"/>
    <w:rsid w:val="00B67D89"/>
    <w:pPr>
      <w:spacing w:before="120" w:after="120" w:line="360" w:lineRule="auto"/>
    </w:pPr>
    <w:rPr>
      <w:b/>
      <w:sz w:val="28"/>
    </w:rPr>
  </w:style>
  <w:style w:type="paragraph" w:styleId="affff6">
    <w:name w:val="Date"/>
    <w:aliases w:val="封面日期"/>
    <w:basedOn w:val="aa"/>
    <w:next w:val="aa"/>
    <w:link w:val="Charffc"/>
    <w:qFormat/>
    <w:rsid w:val="00B67D89"/>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B67D89"/>
    <w:rPr>
      <w:rFonts w:ascii="Calibri" w:eastAsia="宋体" w:hAnsi="Calibri" w:cs="Times New Roman"/>
    </w:rPr>
  </w:style>
  <w:style w:type="paragraph" w:customStyle="1" w:styleId="44">
    <w:name w:val="4"/>
    <w:basedOn w:val="aa"/>
    <w:rsid w:val="00B67D89"/>
  </w:style>
  <w:style w:type="paragraph" w:customStyle="1" w:styleId="ZJGIS-">
    <w:name w:val="ZJGIS-一级标题"/>
    <w:basedOn w:val="11"/>
    <w:qFormat/>
    <w:rsid w:val="00B67D89"/>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B67D89"/>
    <w:rPr>
      <w:rFonts w:ascii="Calibri" w:eastAsia="宋体" w:hAnsi="Calibri" w:cs="Times New Roman"/>
    </w:rPr>
  </w:style>
  <w:style w:type="paragraph" w:styleId="3">
    <w:name w:val="List Number 3"/>
    <w:basedOn w:val="aa"/>
    <w:rsid w:val="00B67D89"/>
    <w:pPr>
      <w:numPr>
        <w:numId w:val="6"/>
      </w:numPr>
      <w:tabs>
        <w:tab w:val="left" w:pos="1200"/>
      </w:tabs>
    </w:pPr>
    <w:rPr>
      <w:rFonts w:ascii="Times New Roman" w:hAnsi="Times New Roman"/>
      <w:szCs w:val="24"/>
    </w:rPr>
  </w:style>
  <w:style w:type="paragraph" w:customStyle="1" w:styleId="1e">
    <w:name w:val="样式 标题1"/>
    <w:basedOn w:val="105"/>
    <w:next w:val="2f"/>
    <w:rsid w:val="00B67D89"/>
    <w:pPr>
      <w:tabs>
        <w:tab w:val="left" w:pos="1140"/>
      </w:tabs>
      <w:spacing w:after="50"/>
      <w:ind w:left="1140" w:hanging="720"/>
    </w:pPr>
    <w:rPr>
      <w:bCs w:val="0"/>
      <w:sz w:val="32"/>
    </w:rPr>
  </w:style>
  <w:style w:type="paragraph" w:customStyle="1" w:styleId="xl77">
    <w:name w:val="xl77"/>
    <w:basedOn w:val="aa"/>
    <w:qFormat/>
    <w:rsid w:val="00B67D8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B67D89"/>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B67D89"/>
    <w:pPr>
      <w:widowControl/>
      <w:spacing w:after="160" w:line="240" w:lineRule="exact"/>
      <w:jc w:val="left"/>
    </w:pPr>
    <w:rPr>
      <w:rFonts w:ascii="Verdana" w:hAnsi="Verdana"/>
      <w:kern w:val="0"/>
      <w:sz w:val="20"/>
      <w:szCs w:val="20"/>
      <w:lang w:eastAsia="en-US"/>
    </w:rPr>
  </w:style>
  <w:style w:type="paragraph" w:customStyle="1" w:styleId="f1">
    <w:name w:val="f1"/>
    <w:basedOn w:val="aa"/>
    <w:rsid w:val="00B67D8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B67D89"/>
    <w:pPr>
      <w:jc w:val="center"/>
    </w:pPr>
    <w:rPr>
      <w:rFonts w:ascii="黑体" w:eastAsia="黑体" w:hAnsiTheme="minorHAnsi" w:cstheme="minorBidi"/>
      <w:b/>
    </w:rPr>
  </w:style>
  <w:style w:type="paragraph" w:customStyle="1" w:styleId="40">
    <w:name w:val="正文4"/>
    <w:basedOn w:val="aa"/>
    <w:link w:val="4Char0"/>
    <w:rsid w:val="00B67D89"/>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B67D89"/>
    <w:rPr>
      <w:rFonts w:ascii="宋体" w:eastAsiaTheme="minorEastAsia" w:hAnsiTheme="minorHAnsi" w:cstheme="minorBidi"/>
      <w:sz w:val="18"/>
      <w:szCs w:val="18"/>
    </w:rPr>
  </w:style>
  <w:style w:type="character" w:customStyle="1" w:styleId="Char23">
    <w:name w:val="文档结构图 Char2"/>
    <w:basedOn w:val="ab"/>
    <w:uiPriority w:val="99"/>
    <w:semiHidden/>
    <w:rsid w:val="00B67D89"/>
    <w:rPr>
      <w:rFonts w:ascii="宋体" w:eastAsia="宋体" w:hAnsi="Calibri" w:cs="Times New Roman"/>
      <w:sz w:val="18"/>
      <w:szCs w:val="18"/>
    </w:rPr>
  </w:style>
  <w:style w:type="paragraph" w:styleId="a2">
    <w:name w:val="endnote text"/>
    <w:basedOn w:val="aa"/>
    <w:link w:val="Charc"/>
    <w:rsid w:val="00B67D89"/>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B67D8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B67D89"/>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B67D89"/>
    <w:pPr>
      <w:tabs>
        <w:tab w:val="left" w:pos="432"/>
      </w:tabs>
      <w:ind w:left="432" w:hanging="432"/>
    </w:pPr>
    <w:rPr>
      <w:rFonts w:ascii="Times New Roman" w:hAnsi="Times New Roman"/>
      <w:sz w:val="24"/>
      <w:szCs w:val="24"/>
    </w:rPr>
  </w:style>
  <w:style w:type="paragraph" w:customStyle="1" w:styleId="tabletext">
    <w:name w:val="tabletext"/>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B67D89"/>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B67D89"/>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B67D89"/>
    <w:pPr>
      <w:spacing w:line="360" w:lineRule="auto"/>
      <w:ind w:firstLineChars="200" w:firstLine="200"/>
    </w:pPr>
    <w:rPr>
      <w:rFonts w:ascii="Arial" w:hAnsi="Arial" w:cstheme="minorBidi"/>
      <w:sz w:val="24"/>
      <w:szCs w:val="24"/>
    </w:rPr>
  </w:style>
  <w:style w:type="paragraph" w:customStyle="1" w:styleId="xl94">
    <w:name w:val="xl94"/>
    <w:basedOn w:val="aa"/>
    <w:rsid w:val="00B67D8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B67D89"/>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B67D8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B67D89"/>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B67D89"/>
    <w:pPr>
      <w:widowControl/>
      <w:spacing w:before="360" w:after="360"/>
      <w:jc w:val="center"/>
    </w:pPr>
    <w:rPr>
      <w:rFonts w:ascii="宋体" w:hAnsi="宋体" w:cs="宋体"/>
      <w:kern w:val="0"/>
      <w:sz w:val="24"/>
      <w:szCs w:val="24"/>
    </w:rPr>
  </w:style>
  <w:style w:type="paragraph" w:customStyle="1" w:styleId="pbulletcmt">
    <w:name w:val="pbulletcmt"/>
    <w:basedOn w:val="aa"/>
    <w:rsid w:val="00B67D89"/>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B67D89"/>
    <w:rPr>
      <w:rFonts w:ascii="Times New Roman" w:hAnsi="Times New Roman"/>
      <w:szCs w:val="20"/>
    </w:rPr>
  </w:style>
  <w:style w:type="paragraph" w:customStyle="1" w:styleId="Paragraph2">
    <w:name w:val="Paragraph2"/>
    <w:basedOn w:val="aa"/>
    <w:rsid w:val="00B67D89"/>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B67D89"/>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B67D89"/>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B67D89"/>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B67D89"/>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B67D89"/>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qFormat/>
    <w:rsid w:val="00B67D89"/>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B67D89"/>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B67D89"/>
    <w:pPr>
      <w:tabs>
        <w:tab w:val="left" w:pos="780"/>
      </w:tabs>
      <w:ind w:leftChars="200" w:left="780" w:hangingChars="200" w:hanging="360"/>
    </w:pPr>
    <w:rPr>
      <w:rFonts w:ascii="Times New Roman" w:hAnsi="Times New Roman"/>
      <w:szCs w:val="24"/>
    </w:rPr>
  </w:style>
  <w:style w:type="paragraph" w:customStyle="1" w:styleId="pt9">
    <w:name w:val="pt9"/>
    <w:basedOn w:val="aa"/>
    <w:rsid w:val="00B67D8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B67D89"/>
    <w:pPr>
      <w:adjustRightInd w:val="0"/>
      <w:spacing w:line="360" w:lineRule="atLeast"/>
      <w:textAlignment w:val="baseline"/>
    </w:pPr>
    <w:rPr>
      <w:rFonts w:ascii="Tahoma" w:hAnsi="Tahoma"/>
      <w:sz w:val="24"/>
      <w:szCs w:val="20"/>
    </w:rPr>
  </w:style>
  <w:style w:type="paragraph" w:styleId="a5">
    <w:name w:val="table of authorities"/>
    <w:basedOn w:val="aa"/>
    <w:next w:val="aa"/>
    <w:rsid w:val="00B67D89"/>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B67D8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B67D8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B67D89"/>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B67D89"/>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B67D89"/>
    <w:pPr>
      <w:widowControl w:val="0"/>
      <w:jc w:val="both"/>
    </w:pPr>
    <w:rPr>
      <w:rFonts w:ascii="Calibri" w:eastAsia="宋体" w:hAnsi="Calibri" w:cs="Times New Roman"/>
    </w:rPr>
  </w:style>
  <w:style w:type="paragraph" w:customStyle="1" w:styleId="CharChar1Char">
    <w:name w:val="Char Char1 Char"/>
    <w:basedOn w:val="aa"/>
    <w:rsid w:val="00B67D89"/>
    <w:rPr>
      <w:rFonts w:ascii="仿宋_GB2312" w:eastAsia="仿宋_GB2312" w:hAnsi="Times New Roman"/>
      <w:b/>
      <w:sz w:val="32"/>
      <w:szCs w:val="32"/>
    </w:rPr>
  </w:style>
  <w:style w:type="paragraph" w:customStyle="1" w:styleId="aff5">
    <w:name w:val="加重文字"/>
    <w:basedOn w:val="aff8"/>
    <w:link w:val="Charb"/>
    <w:rsid w:val="00B67D89"/>
    <w:pPr>
      <w:ind w:firstLineChars="0" w:firstLine="0"/>
    </w:pPr>
    <w:rPr>
      <w:b/>
      <w:bCs/>
      <w:u w:val="thick"/>
    </w:rPr>
  </w:style>
  <w:style w:type="paragraph" w:customStyle="1" w:styleId="61">
    <w:name w:val="样式6"/>
    <w:basedOn w:val="aa"/>
    <w:rsid w:val="00B67D89"/>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B67D89"/>
    <w:pPr>
      <w:spacing w:after="60"/>
      <w:ind w:left="420" w:firstLineChars="200" w:firstLine="200"/>
    </w:pPr>
    <w:rPr>
      <w:rFonts w:ascii="Times New Roman" w:hAnsi="Times New Roman"/>
      <w:szCs w:val="24"/>
    </w:rPr>
  </w:style>
  <w:style w:type="paragraph" w:customStyle="1" w:styleId="xl114">
    <w:name w:val="xl114"/>
    <w:basedOn w:val="aa"/>
    <w:rsid w:val="00B67D8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B67D89"/>
    <w:pPr>
      <w:numPr>
        <w:numId w:val="9"/>
      </w:numPr>
      <w:spacing w:line="400" w:lineRule="exact"/>
    </w:pPr>
    <w:rPr>
      <w:rFonts w:ascii="Arial" w:hAnsi="Arial"/>
      <w:szCs w:val="24"/>
    </w:rPr>
  </w:style>
  <w:style w:type="paragraph" w:customStyle="1" w:styleId="GP2">
    <w:name w:val="GP有序编号2级"/>
    <w:basedOn w:val="aa"/>
    <w:rsid w:val="00B67D89"/>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B67D89"/>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B67D89"/>
    <w:pPr>
      <w:spacing w:after="120"/>
    </w:pPr>
  </w:style>
  <w:style w:type="paragraph" w:customStyle="1" w:styleId="xl63">
    <w:name w:val="xl63"/>
    <w:basedOn w:val="aa"/>
    <w:rsid w:val="00B67D8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B67D89"/>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B67D89"/>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B67D8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B67D89"/>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B67D89"/>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B67D89"/>
    <w:pPr>
      <w:tabs>
        <w:tab w:val="left" w:pos="720"/>
      </w:tabs>
      <w:ind w:hanging="720"/>
    </w:pPr>
  </w:style>
  <w:style w:type="paragraph" w:customStyle="1" w:styleId="a10">
    <w:name w:val="a1"/>
    <w:basedOn w:val="aa"/>
    <w:rsid w:val="00B67D8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B67D89"/>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B67D89"/>
  </w:style>
  <w:style w:type="paragraph" w:customStyle="1" w:styleId="a6">
    <w:name w:val="红日标题"/>
    <w:basedOn w:val="aff7"/>
    <w:next w:val="aa"/>
    <w:rsid w:val="00B67D89"/>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B67D8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B67D89"/>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B67D89"/>
    <w:pPr>
      <w:tabs>
        <w:tab w:val="left" w:pos="432"/>
      </w:tabs>
      <w:ind w:left="432" w:hanging="432"/>
    </w:pPr>
    <w:rPr>
      <w:rFonts w:ascii="Tahoma" w:hAnsi="Tahoma"/>
      <w:sz w:val="24"/>
      <w:szCs w:val="20"/>
    </w:rPr>
  </w:style>
  <w:style w:type="paragraph" w:customStyle="1" w:styleId="Bullet20">
    <w:name w:val="Bullet2"/>
    <w:basedOn w:val="aa"/>
    <w:rsid w:val="00B67D89"/>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B67D89"/>
  </w:style>
  <w:style w:type="paragraph" w:customStyle="1" w:styleId="affffffc">
    <w:name w:val="样式"/>
    <w:basedOn w:val="aa"/>
    <w:rsid w:val="00B67D8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B67D89"/>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B67D89"/>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B67D89"/>
    <w:pPr>
      <w:spacing w:line="360" w:lineRule="auto"/>
      <w:ind w:firstLineChars="200" w:firstLine="480"/>
    </w:pPr>
    <w:rPr>
      <w:rFonts w:ascii="宋体" w:hAnsi="宋体" w:cs="宋体"/>
      <w:sz w:val="24"/>
      <w:szCs w:val="20"/>
    </w:rPr>
  </w:style>
  <w:style w:type="paragraph" w:customStyle="1" w:styleId="12">
    <w:name w:val="无间隔1"/>
    <w:link w:val="Char6"/>
    <w:rsid w:val="00B67D89"/>
    <w:rPr>
      <w:rFonts w:ascii="Times New Roman" w:eastAsia="Times New Roman" w:hAnsi="Times New Roman"/>
      <w:sz w:val="22"/>
    </w:rPr>
  </w:style>
  <w:style w:type="paragraph" w:customStyle="1" w:styleId="affffffd">
    <w:name w:val="文本框内文字"/>
    <w:basedOn w:val="aa"/>
    <w:rsid w:val="00B67D89"/>
    <w:pPr>
      <w:spacing w:line="0" w:lineRule="atLeast"/>
    </w:pPr>
    <w:rPr>
      <w:rFonts w:ascii="Times New Roman" w:eastAsia="仿宋_GB2312" w:hAnsi="Times New Roman"/>
      <w:sz w:val="22"/>
      <w:szCs w:val="24"/>
    </w:rPr>
  </w:style>
  <w:style w:type="paragraph" w:customStyle="1" w:styleId="Char30">
    <w:name w:val="Char3"/>
    <w:basedOn w:val="aa"/>
    <w:rsid w:val="00B67D89"/>
    <w:rPr>
      <w:rFonts w:ascii="仿宋_GB2312" w:eastAsia="仿宋_GB2312" w:hAnsi="Times New Roman"/>
      <w:b/>
      <w:sz w:val="32"/>
      <w:szCs w:val="20"/>
    </w:rPr>
  </w:style>
  <w:style w:type="paragraph" w:customStyle="1" w:styleId="affffffe">
    <w:name w:val="此正文"/>
    <w:basedOn w:val="aa"/>
    <w:rsid w:val="00B67D89"/>
    <w:pPr>
      <w:spacing w:line="360" w:lineRule="auto"/>
      <w:ind w:firstLineChars="200" w:firstLine="200"/>
    </w:pPr>
    <w:rPr>
      <w:rFonts w:ascii="Times New Roman" w:hAnsi="Times New Roman"/>
      <w:sz w:val="24"/>
      <w:szCs w:val="24"/>
    </w:rPr>
  </w:style>
  <w:style w:type="paragraph" w:customStyle="1" w:styleId="Style13">
    <w:name w:val="_Style 13"/>
    <w:basedOn w:val="aa"/>
    <w:rsid w:val="00B67D89"/>
    <w:pPr>
      <w:tabs>
        <w:tab w:val="left" w:pos="360"/>
      </w:tabs>
      <w:ind w:firstLineChars="150" w:firstLine="420"/>
    </w:pPr>
    <w:rPr>
      <w:rFonts w:ascii="Times New Roman" w:hAnsi="Times New Roman"/>
      <w:szCs w:val="20"/>
    </w:rPr>
  </w:style>
  <w:style w:type="paragraph" w:customStyle="1" w:styleId="Bullet2">
    <w:name w:val="Bullet 2"/>
    <w:basedOn w:val="affff9"/>
    <w:rsid w:val="00B67D89"/>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B67D89"/>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B67D8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B67D89"/>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B67D89"/>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B67D89"/>
    <w:pPr>
      <w:spacing w:line="360" w:lineRule="auto"/>
      <w:ind w:firstLine="480"/>
    </w:pPr>
    <w:rPr>
      <w:rFonts w:asciiTheme="minorHAnsi" w:hAnsiTheme="minorHAnsi" w:cs="宋体"/>
      <w:sz w:val="24"/>
    </w:rPr>
  </w:style>
  <w:style w:type="paragraph" w:customStyle="1" w:styleId="font9">
    <w:name w:val="font9"/>
    <w:basedOn w:val="aa"/>
    <w:qFormat/>
    <w:rsid w:val="00B67D89"/>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B67D89"/>
    <w:pPr>
      <w:keepNext/>
      <w:widowControl/>
      <w:spacing w:before="80" w:after="80"/>
      <w:jc w:val="center"/>
    </w:pPr>
    <w:rPr>
      <w:rFonts w:ascii="Times New Roman" w:hAnsi="Times New Roman"/>
      <w:szCs w:val="20"/>
    </w:rPr>
  </w:style>
  <w:style w:type="paragraph" w:customStyle="1" w:styleId="S4-L15">
    <w:name w:val="S4-L15"/>
    <w:basedOn w:val="aa"/>
    <w:rsid w:val="00B67D89"/>
    <w:pPr>
      <w:spacing w:after="120" w:line="360" w:lineRule="auto"/>
      <w:ind w:left="720" w:firstLine="392"/>
    </w:pPr>
    <w:rPr>
      <w:rFonts w:ascii="Times New Roman" w:hAnsi="Times New Roman"/>
      <w:szCs w:val="21"/>
      <w:lang w:val="fr-FR"/>
    </w:rPr>
  </w:style>
  <w:style w:type="paragraph" w:customStyle="1" w:styleId="xl73">
    <w:name w:val="xl73"/>
    <w:basedOn w:val="aa"/>
    <w:qFormat/>
    <w:rsid w:val="00B67D8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B67D89"/>
    <w:rPr>
      <w:rFonts w:ascii="Tahoma" w:hAnsi="Tahoma"/>
      <w:sz w:val="24"/>
      <w:szCs w:val="20"/>
    </w:rPr>
  </w:style>
  <w:style w:type="paragraph" w:customStyle="1" w:styleId="afffffff0">
    <w:name w:val="页面边线"/>
    <w:basedOn w:val="aa"/>
    <w:rsid w:val="00B67D89"/>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B67D89"/>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B67D89"/>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B67D89"/>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B67D89"/>
    <w:pPr>
      <w:wordWrap w:val="0"/>
      <w:spacing w:before="120" w:line="320" w:lineRule="exact"/>
      <w:ind w:firstLineChars="200" w:firstLine="200"/>
    </w:pPr>
    <w:rPr>
      <w:rFonts w:ascii="Arial" w:hAnsi="Arial"/>
      <w:szCs w:val="20"/>
    </w:rPr>
  </w:style>
  <w:style w:type="paragraph" w:customStyle="1" w:styleId="Style118">
    <w:name w:val="_Style 118"/>
    <w:basedOn w:val="aa"/>
    <w:rsid w:val="00B67D89"/>
  </w:style>
  <w:style w:type="paragraph" w:customStyle="1" w:styleId="L1">
    <w:name w:val="标准有序列表（L1）"/>
    <w:basedOn w:val="affff4"/>
    <w:rsid w:val="00B67D89"/>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B67D89"/>
    <w:pPr>
      <w:jc w:val="center"/>
    </w:pPr>
    <w:rPr>
      <w:rFonts w:ascii="Times New Roman" w:eastAsia="幼圆" w:hAnsi="Times New Roman" w:cs="宋体"/>
      <w:b/>
      <w:sz w:val="28"/>
      <w:szCs w:val="28"/>
    </w:rPr>
  </w:style>
  <w:style w:type="paragraph" w:customStyle="1" w:styleId="2f3">
    <w:name w:val="样式 标题 2"/>
    <w:basedOn w:val="21"/>
    <w:next w:val="37"/>
    <w:rsid w:val="00B67D8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B67D89"/>
  </w:style>
  <w:style w:type="paragraph" w:customStyle="1" w:styleId="CharCharCharCharCharCharCharChar">
    <w:name w:val="Char Char Char Char Char Char Char Char"/>
    <w:basedOn w:val="aa"/>
    <w:rsid w:val="00B67D89"/>
    <w:pPr>
      <w:tabs>
        <w:tab w:val="left" w:pos="360"/>
      </w:tabs>
    </w:pPr>
    <w:rPr>
      <w:rFonts w:ascii="Times New Roman" w:hAnsi="Times New Roman"/>
      <w:sz w:val="24"/>
      <w:szCs w:val="24"/>
    </w:rPr>
  </w:style>
  <w:style w:type="paragraph" w:customStyle="1" w:styleId="xl66">
    <w:name w:val="xl66"/>
    <w:basedOn w:val="aa"/>
    <w:qFormat/>
    <w:rsid w:val="00B67D8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B67D89"/>
    <w:rPr>
      <w:rFonts w:ascii="Times New Roman" w:eastAsia="仿宋_GB2312" w:hAnsi="Times New Roman" w:cs="宋体"/>
      <w:sz w:val="24"/>
      <w:szCs w:val="20"/>
    </w:rPr>
  </w:style>
  <w:style w:type="paragraph" w:customStyle="1" w:styleId="1520">
    <w:name w:val="样式 小四 行距: 1.5 倍行距 首行缩进:  2 字符"/>
    <w:basedOn w:val="aa"/>
    <w:rsid w:val="00B67D89"/>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B67D8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qFormat/>
    <w:rsid w:val="00B67D89"/>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B67D8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B67D89"/>
    <w:pPr>
      <w:ind w:firstLineChars="200" w:firstLine="420"/>
    </w:pPr>
    <w:rPr>
      <w:szCs w:val="24"/>
    </w:rPr>
  </w:style>
  <w:style w:type="paragraph" w:customStyle="1" w:styleId="45">
    <w:name w:val="样式 标题 4"/>
    <w:basedOn w:val="4ChapterXXXX051"/>
    <w:next w:val="a3"/>
    <w:rsid w:val="00B67D89"/>
    <w:pPr>
      <w:numPr>
        <w:ilvl w:val="0"/>
      </w:numPr>
      <w:tabs>
        <w:tab w:val="left" w:pos="2100"/>
      </w:tabs>
      <w:spacing w:after="50"/>
      <w:ind w:left="2100" w:hanging="420"/>
    </w:pPr>
  </w:style>
  <w:style w:type="paragraph" w:customStyle="1" w:styleId="26">
    <w:name w:val="样式 正文缩进 + 首行缩进:  2 字符"/>
    <w:basedOn w:val="affff4"/>
    <w:link w:val="2Char3"/>
    <w:rsid w:val="00B67D89"/>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B67D89"/>
    <w:pPr>
      <w:spacing w:before="0" w:after="0" w:line="240" w:lineRule="auto"/>
    </w:pPr>
    <w:rPr>
      <w:rFonts w:ascii="宋体" w:eastAsia="宋体" w:hAnsi="宋体"/>
      <w:sz w:val="21"/>
    </w:rPr>
  </w:style>
  <w:style w:type="paragraph" w:customStyle="1" w:styleId="xl99">
    <w:name w:val="xl99"/>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B67D89"/>
    <w:pPr>
      <w:spacing w:line="360" w:lineRule="auto"/>
    </w:pPr>
    <w:rPr>
      <w:sz w:val="24"/>
      <w:szCs w:val="24"/>
    </w:rPr>
  </w:style>
  <w:style w:type="paragraph" w:customStyle="1" w:styleId="Style-">
    <w:name w:val="Style-正文"/>
    <w:basedOn w:val="aa"/>
    <w:rsid w:val="00B67D89"/>
    <w:pPr>
      <w:spacing w:line="360" w:lineRule="auto"/>
      <w:ind w:firstLine="420"/>
    </w:pPr>
    <w:rPr>
      <w:rFonts w:ascii="宋体" w:hAnsi="宋体"/>
      <w:sz w:val="24"/>
      <w:szCs w:val="24"/>
    </w:rPr>
  </w:style>
  <w:style w:type="paragraph" w:customStyle="1" w:styleId="Charfff">
    <w:name w:val="金保文档标准正文 Char"/>
    <w:basedOn w:val="aa"/>
    <w:rsid w:val="00B67D89"/>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B67D89"/>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B67D89"/>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B67D8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B67D89"/>
    <w:rPr>
      <w:rFonts w:ascii="Times New Roman" w:hAnsi="Times New Roman"/>
      <w:szCs w:val="24"/>
    </w:rPr>
  </w:style>
  <w:style w:type="paragraph" w:customStyle="1" w:styleId="1f1">
    <w:name w:val="样式 标题 1 + 五号"/>
    <w:basedOn w:val="11"/>
    <w:rsid w:val="00B67D89"/>
    <w:pPr>
      <w:keepNext/>
      <w:keepLines/>
      <w:autoSpaceDE/>
      <w:autoSpaceDN/>
      <w:adjustRightInd/>
      <w:spacing w:line="240" w:lineRule="auto"/>
    </w:pPr>
    <w:rPr>
      <w:rFonts w:eastAsia="宋体"/>
      <w:kern w:val="44"/>
      <w:sz w:val="32"/>
      <w:szCs w:val="32"/>
    </w:rPr>
  </w:style>
  <w:style w:type="paragraph" w:customStyle="1" w:styleId="xl119">
    <w:name w:val="xl119"/>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B67D89"/>
    <w:rPr>
      <w:rFonts w:ascii="宋体" w:hAnsi="Courier New"/>
      <w:szCs w:val="20"/>
    </w:rPr>
  </w:style>
  <w:style w:type="paragraph" w:customStyle="1" w:styleId="S4-I-U-L15-No-dot">
    <w:name w:val="S4-I-U-L15-No-dot"/>
    <w:basedOn w:val="aa"/>
    <w:rsid w:val="00B67D89"/>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B67D89"/>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B67D8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B67D89"/>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B67D89"/>
    <w:rPr>
      <w:rFonts w:ascii="Tahoma" w:hAnsi="Tahoma"/>
      <w:sz w:val="24"/>
      <w:szCs w:val="20"/>
    </w:rPr>
  </w:style>
  <w:style w:type="paragraph" w:customStyle="1" w:styleId="3CharCharChar">
    <w:name w:val="样式 样式3 + 宋体 五号 Char Char Char"/>
    <w:basedOn w:val="aa"/>
    <w:rsid w:val="00B67D8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B67D89"/>
    <w:pPr>
      <w:spacing w:after="120"/>
    </w:pPr>
  </w:style>
  <w:style w:type="paragraph" w:customStyle="1" w:styleId="20015">
    <w:name w:val="样式 标题 2 + 宋体 小四 段前: 0 磅 段后: 0 磅 行距: 1.5 倍行距"/>
    <w:basedOn w:val="21"/>
    <w:rsid w:val="00B67D89"/>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B67D89"/>
    <w:pPr>
      <w:widowControl/>
      <w:spacing w:after="160" w:line="240" w:lineRule="exact"/>
      <w:jc w:val="left"/>
    </w:pPr>
    <w:rPr>
      <w:rFonts w:ascii="Times New Roman" w:hAnsi="Times New Roman"/>
      <w:szCs w:val="20"/>
    </w:rPr>
  </w:style>
  <w:style w:type="paragraph" w:customStyle="1" w:styleId="37">
    <w:name w:val="最新标题3"/>
    <w:basedOn w:val="38"/>
    <w:next w:val="46"/>
    <w:rsid w:val="00B67D89"/>
    <w:pPr>
      <w:spacing w:after="120"/>
    </w:pPr>
  </w:style>
  <w:style w:type="paragraph" w:customStyle="1" w:styleId="afffffff3">
    <w:name w:val="二级标题"/>
    <w:basedOn w:val="21"/>
    <w:qFormat/>
    <w:rsid w:val="00B67D89"/>
    <w:pPr>
      <w:tabs>
        <w:tab w:val="left" w:pos="1116"/>
      </w:tabs>
      <w:ind w:left="1116" w:hanging="576"/>
    </w:pPr>
    <w:rPr>
      <w:rFonts w:ascii="黑体" w:hAnsi="Cambria"/>
      <w:kern w:val="0"/>
    </w:rPr>
  </w:style>
  <w:style w:type="paragraph" w:customStyle="1" w:styleId="1f3">
    <w:name w:val="文档结构图1"/>
    <w:basedOn w:val="aa"/>
    <w:rsid w:val="00B67D89"/>
    <w:rPr>
      <w:rFonts w:ascii="宋体"/>
      <w:kern w:val="0"/>
      <w:sz w:val="18"/>
      <w:szCs w:val="18"/>
    </w:rPr>
  </w:style>
  <w:style w:type="paragraph" w:customStyle="1" w:styleId="xl88">
    <w:name w:val="xl88"/>
    <w:basedOn w:val="aa"/>
    <w:rsid w:val="00B67D8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B67D89"/>
    <w:pPr>
      <w:tabs>
        <w:tab w:val="left" w:pos="432"/>
      </w:tabs>
      <w:ind w:left="432" w:hanging="432"/>
    </w:pPr>
    <w:rPr>
      <w:rFonts w:ascii="Tahoma" w:hAnsi="Tahoma"/>
      <w:sz w:val="24"/>
      <w:szCs w:val="20"/>
    </w:rPr>
  </w:style>
  <w:style w:type="paragraph" w:customStyle="1" w:styleId="NewNew">
    <w:name w:val="正文文本 New New"/>
    <w:basedOn w:val="NewNewNewNewNewNew"/>
    <w:rsid w:val="00B67D89"/>
    <w:pPr>
      <w:spacing w:after="120"/>
    </w:pPr>
    <w:rPr>
      <w:sz w:val="28"/>
      <w:szCs w:val="24"/>
    </w:rPr>
  </w:style>
  <w:style w:type="paragraph" w:customStyle="1" w:styleId="xl118">
    <w:name w:val="xl118"/>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B67D89"/>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B67D8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B67D89"/>
    <w:rPr>
      <w:rFonts w:ascii="宋体" w:eastAsia="宋体" w:hAnsi="宋体" w:cs="Times New Roman"/>
      <w:kern w:val="0"/>
      <w:sz w:val="24"/>
      <w:szCs w:val="20"/>
      <w:lang w:val="zh-CN"/>
    </w:rPr>
  </w:style>
  <w:style w:type="paragraph" w:customStyle="1" w:styleId="SZF">
    <w:name w:val="SZF表"/>
    <w:basedOn w:val="SZF0"/>
    <w:rsid w:val="00B67D89"/>
    <w:rPr>
      <w:rFonts w:ascii="宋体" w:hAnsi="宋体"/>
      <w:bCs/>
      <w:szCs w:val="21"/>
    </w:rPr>
  </w:style>
  <w:style w:type="paragraph" w:customStyle="1" w:styleId="FigureDescription">
    <w:name w:val="Figure Description"/>
    <w:next w:val="aa"/>
    <w:rsid w:val="00B67D89"/>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B67D89"/>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B67D89"/>
    <w:rPr>
      <w:rFonts w:ascii="Tahoma" w:hAnsi="Tahoma"/>
      <w:sz w:val="24"/>
      <w:szCs w:val="20"/>
    </w:rPr>
  </w:style>
  <w:style w:type="paragraph" w:customStyle="1" w:styleId="2f5">
    <w:name w:val="文档结构图2"/>
    <w:basedOn w:val="aa"/>
    <w:rsid w:val="00B67D89"/>
    <w:rPr>
      <w:rFonts w:ascii="宋体"/>
      <w:kern w:val="0"/>
      <w:sz w:val="18"/>
      <w:szCs w:val="18"/>
    </w:rPr>
  </w:style>
  <w:style w:type="paragraph" w:customStyle="1" w:styleId="xl72">
    <w:name w:val="xl72"/>
    <w:basedOn w:val="aa"/>
    <w:qFormat/>
    <w:rsid w:val="00B67D8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B67D89"/>
    <w:pPr>
      <w:ind w:firstLineChars="200" w:firstLine="480"/>
    </w:pPr>
  </w:style>
  <w:style w:type="paragraph" w:customStyle="1" w:styleId="afffffff4">
    <w:name w:val="大汉正文"/>
    <w:basedOn w:val="aa"/>
    <w:rsid w:val="00B67D8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B67D89"/>
    <w:rPr>
      <w:sz w:val="18"/>
    </w:rPr>
  </w:style>
  <w:style w:type="paragraph" w:customStyle="1" w:styleId="IBM">
    <w:name w:val="IBM 正文"/>
    <w:basedOn w:val="aa"/>
    <w:rsid w:val="00B67D89"/>
    <w:pPr>
      <w:spacing w:line="360" w:lineRule="atLeast"/>
    </w:pPr>
    <w:rPr>
      <w:rFonts w:ascii="Times New Roman" w:hAnsi="Times New Roman"/>
      <w:sz w:val="24"/>
      <w:szCs w:val="20"/>
    </w:rPr>
  </w:style>
  <w:style w:type="paragraph" w:customStyle="1" w:styleId="BodyText2">
    <w:name w:val="BodyText 2"/>
    <w:basedOn w:val="aa"/>
    <w:link w:val="BodyText2CharChar"/>
    <w:rsid w:val="00B67D89"/>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B67D89"/>
    <w:rPr>
      <w:rFonts w:ascii="仿宋_GB2312" w:eastAsia="仿宋_GB2312" w:hAnsi="Times New Roman"/>
      <w:b/>
      <w:sz w:val="32"/>
      <w:szCs w:val="32"/>
    </w:rPr>
  </w:style>
  <w:style w:type="paragraph" w:customStyle="1" w:styleId="xl121">
    <w:name w:val="xl12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B67D8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B67D89"/>
    <w:pPr>
      <w:tabs>
        <w:tab w:val="left" w:pos="432"/>
      </w:tabs>
      <w:ind w:left="432" w:hanging="432"/>
    </w:pPr>
    <w:rPr>
      <w:rFonts w:ascii="Tahoma" w:hAnsi="Tahoma"/>
      <w:sz w:val="24"/>
      <w:szCs w:val="20"/>
    </w:rPr>
  </w:style>
  <w:style w:type="paragraph" w:customStyle="1" w:styleId="Tabletext0">
    <w:name w:val="Tabletext"/>
    <w:basedOn w:val="aa"/>
    <w:rsid w:val="00B67D89"/>
    <w:pPr>
      <w:keepLines/>
      <w:spacing w:afterLines="50"/>
      <w:jc w:val="left"/>
    </w:pPr>
    <w:rPr>
      <w:rFonts w:ascii="宋体" w:hAnsi="Times New Roman"/>
      <w:snapToGrid w:val="0"/>
      <w:kern w:val="0"/>
      <w:szCs w:val="20"/>
    </w:rPr>
  </w:style>
  <w:style w:type="paragraph" w:customStyle="1" w:styleId="10">
    <w:name w:val="列表1、"/>
    <w:basedOn w:val="-31"/>
    <w:link w:val="1Char0"/>
    <w:rsid w:val="00B67D89"/>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B67D89"/>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B67D89"/>
    <w:pPr>
      <w:tabs>
        <w:tab w:val="left" w:pos="1050"/>
      </w:tabs>
      <w:spacing w:line="240" w:lineRule="auto"/>
      <w:ind w:leftChars="-258" w:left="-258"/>
    </w:pPr>
    <w:rPr>
      <w:rFonts w:eastAsia="仿宋_GB2312"/>
      <w:sz w:val="28"/>
    </w:rPr>
  </w:style>
  <w:style w:type="paragraph" w:customStyle="1" w:styleId="mt">
    <w:name w:val="大表 mt"/>
    <w:basedOn w:val="aa"/>
    <w:rsid w:val="00B67D89"/>
    <w:pPr>
      <w:widowControl/>
      <w:jc w:val="left"/>
    </w:pPr>
    <w:rPr>
      <w:rFonts w:ascii="宋体" w:hAnsi="宋体" w:cs="宋体"/>
      <w:kern w:val="0"/>
      <w:szCs w:val="21"/>
    </w:rPr>
  </w:style>
  <w:style w:type="paragraph" w:customStyle="1" w:styleId="afffffff5">
    <w:name w:val="段落正文"/>
    <w:basedOn w:val="aa"/>
    <w:rsid w:val="00B67D89"/>
    <w:pPr>
      <w:spacing w:line="360" w:lineRule="auto"/>
      <w:ind w:firstLineChars="200" w:firstLine="560"/>
    </w:pPr>
    <w:rPr>
      <w:rFonts w:ascii="Times New Roman" w:hAnsi="Times New Roman"/>
      <w:sz w:val="28"/>
      <w:szCs w:val="28"/>
    </w:rPr>
  </w:style>
  <w:style w:type="paragraph" w:customStyle="1" w:styleId="footnote">
    <w:name w:val="footnote"/>
    <w:basedOn w:val="aa"/>
    <w:rsid w:val="00B67D89"/>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B67D8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B67D89"/>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B67D89"/>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B67D89"/>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B67D89"/>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B67D89"/>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B67D89"/>
    <w:pPr>
      <w:spacing w:line="360" w:lineRule="auto"/>
      <w:ind w:firstLine="0"/>
    </w:pPr>
    <w:rPr>
      <w:rFonts w:ascii="宋体" w:hAnsi="宋体" w:cs="宋体"/>
      <w:kern w:val="0"/>
    </w:rPr>
  </w:style>
  <w:style w:type="paragraph" w:customStyle="1" w:styleId="graytext">
    <w:name w:val="graytext"/>
    <w:basedOn w:val="aa"/>
    <w:rsid w:val="00B67D8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B67D89"/>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B67D8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B67D89"/>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B67D89"/>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B67D89"/>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B67D89"/>
    <w:pPr>
      <w:widowControl/>
      <w:spacing w:after="160" w:line="240" w:lineRule="exact"/>
      <w:jc w:val="left"/>
    </w:pPr>
    <w:rPr>
      <w:rFonts w:ascii="Times New Roman" w:hAnsi="Times New Roman"/>
      <w:szCs w:val="20"/>
    </w:rPr>
  </w:style>
  <w:style w:type="paragraph" w:customStyle="1" w:styleId="font5">
    <w:name w:val="font5"/>
    <w:basedOn w:val="aa"/>
    <w:qFormat/>
    <w:rsid w:val="00B67D89"/>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B67D89"/>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B67D89"/>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B67D89"/>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B67D89"/>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B67D8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B67D89"/>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B67D89"/>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B67D8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B67D89"/>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B67D8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B67D89"/>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B67D89"/>
    <w:pPr>
      <w:spacing w:line="360" w:lineRule="auto"/>
      <w:ind w:firstLineChars="200" w:firstLine="200"/>
    </w:pPr>
    <w:rPr>
      <w:rFonts w:ascii="Times New Roman" w:hAnsi="Times New Roman"/>
      <w:sz w:val="24"/>
      <w:szCs w:val="24"/>
    </w:rPr>
  </w:style>
  <w:style w:type="paragraph" w:customStyle="1" w:styleId="xl111">
    <w:name w:val="xl11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B67D89"/>
    <w:pPr>
      <w:spacing w:after="120"/>
    </w:pPr>
  </w:style>
  <w:style w:type="paragraph" w:customStyle="1" w:styleId="111">
    <w:name w:val="列出段落11"/>
    <w:basedOn w:val="aa"/>
    <w:uiPriority w:val="34"/>
    <w:qFormat/>
    <w:rsid w:val="00B67D89"/>
    <w:pPr>
      <w:ind w:firstLineChars="200" w:firstLine="420"/>
    </w:pPr>
  </w:style>
  <w:style w:type="paragraph" w:customStyle="1" w:styleId="xl109">
    <w:name w:val="xl109"/>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B67D89"/>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B67D8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B67D89"/>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B67D8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B67D89"/>
    <w:pPr>
      <w:spacing w:line="360" w:lineRule="auto"/>
    </w:pPr>
    <w:rPr>
      <w:rFonts w:cstheme="minorBidi"/>
      <w:sz w:val="24"/>
    </w:rPr>
  </w:style>
  <w:style w:type="paragraph" w:customStyle="1" w:styleId="46">
    <w:name w:val="最新标题4"/>
    <w:basedOn w:val="45"/>
    <w:next w:val="aa"/>
    <w:rsid w:val="00B67D89"/>
    <w:pPr>
      <w:tabs>
        <w:tab w:val="clear" w:pos="2100"/>
      </w:tabs>
      <w:spacing w:after="120"/>
      <w:ind w:left="0" w:firstLine="0"/>
    </w:pPr>
  </w:style>
  <w:style w:type="paragraph" w:customStyle="1" w:styleId="xl78">
    <w:name w:val="xl78"/>
    <w:basedOn w:val="aa"/>
    <w:qFormat/>
    <w:rsid w:val="00B67D8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B67D89"/>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B67D89"/>
    <w:rPr>
      <w:rFonts w:ascii="Arial" w:eastAsia="宋体" w:hAnsi="Arial" w:cs="Arial"/>
      <w:vanish/>
      <w:sz w:val="16"/>
      <w:szCs w:val="16"/>
    </w:rPr>
  </w:style>
  <w:style w:type="paragraph" w:customStyle="1" w:styleId="afffffffd">
    <w:name w:val="表格内容"/>
    <w:basedOn w:val="affff9"/>
    <w:rsid w:val="00B67D89"/>
    <w:pPr>
      <w:suppressLineNumbers/>
      <w:suppressAutoHyphens/>
    </w:pPr>
    <w:rPr>
      <w:kern w:val="1"/>
      <w:szCs w:val="24"/>
      <w:lang w:eastAsia="ar-SA"/>
    </w:rPr>
  </w:style>
  <w:style w:type="paragraph" w:customStyle="1" w:styleId="47">
    <w:name w:val="样式　标题4"/>
    <w:basedOn w:val="4ChapterXXX051"/>
    <w:next w:val="aa"/>
    <w:rsid w:val="00B67D89"/>
    <w:pPr>
      <w:numPr>
        <w:ilvl w:val="0"/>
        <w:numId w:val="0"/>
      </w:numPr>
      <w:ind w:left="425" w:hanging="425"/>
    </w:pPr>
  </w:style>
  <w:style w:type="paragraph" w:customStyle="1" w:styleId="Char2CharCharChar">
    <w:name w:val="Char2 Char Char Char"/>
    <w:basedOn w:val="aa"/>
    <w:rsid w:val="00B67D89"/>
    <w:rPr>
      <w:rFonts w:ascii="仿宋_GB2312" w:eastAsia="仿宋_GB2312" w:hAnsi="Times New Roman"/>
      <w:b/>
      <w:sz w:val="32"/>
      <w:szCs w:val="32"/>
    </w:rPr>
  </w:style>
  <w:style w:type="paragraph" w:customStyle="1" w:styleId="Paragraph4">
    <w:name w:val="Paragraph4"/>
    <w:basedOn w:val="aa"/>
    <w:rsid w:val="00B67D89"/>
    <w:pPr>
      <w:spacing w:before="80" w:afterLines="50"/>
      <w:ind w:left="2250"/>
    </w:pPr>
    <w:rPr>
      <w:rFonts w:ascii="宋体" w:hAnsi="Times New Roman"/>
      <w:snapToGrid w:val="0"/>
      <w:kern w:val="0"/>
      <w:szCs w:val="20"/>
    </w:rPr>
  </w:style>
  <w:style w:type="paragraph" w:customStyle="1" w:styleId="xl87">
    <w:name w:val="xl87"/>
    <w:basedOn w:val="aa"/>
    <w:qFormat/>
    <w:rsid w:val="00B67D8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B67D89"/>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B67D89"/>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B67D89"/>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B67D8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B67D89"/>
    <w:pPr>
      <w:adjustRightInd w:val="0"/>
      <w:spacing w:line="360" w:lineRule="auto"/>
      <w:ind w:firstLine="480"/>
    </w:pPr>
    <w:rPr>
      <w:rFonts w:ascii="宋体" w:hAnsi="宋体"/>
      <w:kern w:val="0"/>
      <w:sz w:val="24"/>
      <w:szCs w:val="20"/>
    </w:rPr>
  </w:style>
  <w:style w:type="paragraph" w:customStyle="1" w:styleId="xl108">
    <w:name w:val="xl108"/>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B67D89"/>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B67D89"/>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B67D8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B67D89"/>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B67D89"/>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B67D89"/>
    <w:rPr>
      <w:rFonts w:ascii="Tahoma" w:hAnsi="Tahoma"/>
      <w:sz w:val="24"/>
      <w:szCs w:val="20"/>
    </w:rPr>
  </w:style>
  <w:style w:type="paragraph" w:customStyle="1" w:styleId="1f6">
    <w:name w:val="样式1"/>
    <w:basedOn w:val="aa"/>
    <w:rsid w:val="00B67D89"/>
    <w:pPr>
      <w:pBdr>
        <w:bottom w:val="single" w:sz="4" w:space="1" w:color="auto"/>
      </w:pBdr>
    </w:pPr>
    <w:rPr>
      <w:rFonts w:ascii="Times New Roman" w:hAnsi="Times New Roman"/>
      <w:szCs w:val="24"/>
    </w:rPr>
  </w:style>
  <w:style w:type="paragraph" w:customStyle="1" w:styleId="font7">
    <w:name w:val="font7"/>
    <w:basedOn w:val="aa"/>
    <w:qFormat/>
    <w:rsid w:val="00B67D89"/>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B67D8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B67D89"/>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B67D89"/>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B67D89"/>
    <w:pPr>
      <w:spacing w:line="360" w:lineRule="auto"/>
      <w:ind w:firstLine="600"/>
    </w:pPr>
    <w:rPr>
      <w:rFonts w:ascii="仿宋_GB2312" w:eastAsia="仿宋_GB2312" w:hAnsi="仿宋" w:cstheme="minorBidi"/>
      <w:sz w:val="30"/>
      <w:szCs w:val="30"/>
    </w:rPr>
  </w:style>
  <w:style w:type="paragraph" w:customStyle="1" w:styleId="ItemList">
    <w:name w:val="Item List"/>
    <w:rsid w:val="00B67D8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B67D89"/>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B67D89"/>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B67D89"/>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B67D89"/>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B67D8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B67D8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B67D89"/>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B67D89"/>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B67D89"/>
    <w:pPr>
      <w:ind w:firstLineChars="200" w:firstLine="420"/>
    </w:pPr>
    <w:rPr>
      <w:rFonts w:asciiTheme="minorHAnsi" w:hAnsiTheme="minorHAnsi" w:cstheme="minorBidi"/>
      <w:szCs w:val="24"/>
    </w:rPr>
  </w:style>
  <w:style w:type="paragraph" w:customStyle="1" w:styleId="GP10">
    <w:name w:val="GP有序编号1级"/>
    <w:basedOn w:val="aa"/>
    <w:rsid w:val="00B67D89"/>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B67D89"/>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B67D89"/>
    <w:pPr>
      <w:spacing w:line="360" w:lineRule="auto"/>
    </w:pPr>
    <w:rPr>
      <w:rFonts w:ascii="宋体" w:eastAsiaTheme="minorEastAsia" w:hAnsi="宋体" w:cstheme="minorBidi"/>
      <w:sz w:val="24"/>
      <w:szCs w:val="24"/>
    </w:rPr>
  </w:style>
  <w:style w:type="paragraph" w:customStyle="1" w:styleId="msoaccenttext2">
    <w:name w:val="msoaccenttext2"/>
    <w:rsid w:val="00B67D89"/>
    <w:rPr>
      <w:rFonts w:ascii="Century Schoolbook" w:eastAsia="宋体" w:hAnsi="Century Schoolbook" w:cs="宋体"/>
      <w:color w:val="000000"/>
      <w:kern w:val="28"/>
      <w:sz w:val="15"/>
      <w:szCs w:val="15"/>
    </w:rPr>
  </w:style>
  <w:style w:type="paragraph" w:customStyle="1" w:styleId="afff5">
    <w:name w:val="_正文段落"/>
    <w:basedOn w:val="aa"/>
    <w:link w:val="Charff"/>
    <w:rsid w:val="00B67D89"/>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B67D89"/>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B67D89"/>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B67D8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qFormat/>
    <w:rsid w:val="00B67D89"/>
    <w:pPr>
      <w:autoSpaceDE w:val="0"/>
      <w:autoSpaceDN w:val="0"/>
      <w:ind w:firstLineChars="200" w:firstLine="200"/>
      <w:jc w:val="both"/>
    </w:pPr>
    <w:rPr>
      <w:rFonts w:ascii="宋体" w:hAnsi="Times New Roman"/>
    </w:rPr>
  </w:style>
  <w:style w:type="paragraph" w:customStyle="1" w:styleId="affffffff1">
    <w:name w:val="公司名"/>
    <w:basedOn w:val="aa"/>
    <w:next w:val="aa"/>
    <w:rsid w:val="00B67D89"/>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B67D8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B67D8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B67D89"/>
    <w:pPr>
      <w:widowControl/>
      <w:ind w:left="75"/>
      <w:jc w:val="left"/>
    </w:pPr>
    <w:rPr>
      <w:rFonts w:ascii="Arial" w:hAnsi="Arial" w:cs="Arial"/>
      <w:b/>
      <w:bCs/>
      <w:kern w:val="0"/>
      <w:sz w:val="20"/>
      <w:szCs w:val="20"/>
    </w:rPr>
  </w:style>
  <w:style w:type="paragraph" w:customStyle="1" w:styleId="afff">
    <w:name w:val="新昌图表"/>
    <w:basedOn w:val="aa"/>
    <w:link w:val="Charf8"/>
    <w:qFormat/>
    <w:rsid w:val="00B67D89"/>
    <w:pPr>
      <w:jc w:val="center"/>
    </w:pPr>
    <w:rPr>
      <w:rFonts w:ascii="Times New Roman" w:eastAsia="黑体" w:hAnsi="Times New Roman" w:cstheme="minorBidi"/>
      <w:color w:val="000000"/>
      <w:sz w:val="24"/>
      <w:szCs w:val="24"/>
    </w:rPr>
  </w:style>
  <w:style w:type="paragraph" w:customStyle="1" w:styleId="itemlist0">
    <w:name w:val="itemlist"/>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B67D89"/>
    <w:pPr>
      <w:tabs>
        <w:tab w:val="left" w:pos="432"/>
      </w:tabs>
      <w:ind w:left="432" w:hanging="432"/>
    </w:pPr>
    <w:rPr>
      <w:rFonts w:ascii="Times New Roman" w:hAnsi="Times New Roman"/>
      <w:sz w:val="24"/>
      <w:szCs w:val="24"/>
    </w:rPr>
  </w:style>
  <w:style w:type="paragraph" w:customStyle="1" w:styleId="affffffff2">
    <w:name w:val="二级."/>
    <w:basedOn w:val="21"/>
    <w:rsid w:val="00B67D89"/>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B67D89"/>
    <w:pPr>
      <w:spacing w:line="360" w:lineRule="auto"/>
      <w:ind w:firstLineChars="200" w:firstLine="480"/>
    </w:pPr>
    <w:rPr>
      <w:rFonts w:ascii="Arial" w:hAnsi="Arial"/>
      <w:sz w:val="24"/>
      <w:szCs w:val="21"/>
    </w:rPr>
  </w:style>
  <w:style w:type="paragraph" w:customStyle="1" w:styleId="xl65">
    <w:name w:val="xl65"/>
    <w:basedOn w:val="aa"/>
    <w:qFormat/>
    <w:rsid w:val="00B67D8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B67D89"/>
    <w:pPr>
      <w:ind w:firstLineChars="200" w:firstLine="420"/>
    </w:pPr>
    <w:rPr>
      <w:szCs w:val="24"/>
    </w:rPr>
  </w:style>
  <w:style w:type="paragraph" w:customStyle="1" w:styleId="211">
    <w:name w:val="正文首行缩进 21"/>
    <w:basedOn w:val="18"/>
    <w:rsid w:val="00B67D8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B67D8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B67D89"/>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B67D89"/>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B67D89"/>
    <w:rPr>
      <w:rFonts w:ascii="Arial" w:eastAsia="宋体" w:hAnsi="Arial" w:cs="Arial"/>
      <w:vanish/>
      <w:sz w:val="16"/>
      <w:szCs w:val="16"/>
    </w:rPr>
  </w:style>
  <w:style w:type="paragraph" w:customStyle="1" w:styleId="affffffff4">
    <w:name w:val="表格内文"/>
    <w:rsid w:val="00B67D89"/>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B67D89"/>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B67D89"/>
    <w:pPr>
      <w:spacing w:beforeLines="50" w:afterLines="50"/>
    </w:pPr>
    <w:rPr>
      <w:rFonts w:ascii="宋体" w:hAnsi="宋体" w:cstheme="minorBidi"/>
      <w:sz w:val="24"/>
      <w:szCs w:val="24"/>
    </w:rPr>
  </w:style>
  <w:style w:type="paragraph" w:customStyle="1" w:styleId="affffffff5">
    <w:name w:val="左对齐的表内文字"/>
    <w:basedOn w:val="aa"/>
    <w:rsid w:val="00B67D8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B67D89"/>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B67D8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B67D89"/>
    <w:pPr>
      <w:spacing w:afterLines="50"/>
      <w:ind w:firstLine="425"/>
      <w:jc w:val="left"/>
    </w:pPr>
    <w:rPr>
      <w:rFonts w:ascii="宋体" w:hAnsi="Times New Roman" w:cs="宋体"/>
      <w:snapToGrid w:val="0"/>
      <w:kern w:val="0"/>
      <w:szCs w:val="20"/>
    </w:rPr>
  </w:style>
  <w:style w:type="paragraph" w:customStyle="1" w:styleId="a7">
    <w:name w:val="首行缩进"/>
    <w:basedOn w:val="aa"/>
    <w:rsid w:val="00B67D8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B67D8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B67D8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B67D89"/>
    <w:pPr>
      <w:numPr>
        <w:numId w:val="24"/>
      </w:numPr>
      <w:tabs>
        <w:tab w:val="left" w:pos="420"/>
      </w:tabs>
      <w:jc w:val="center"/>
    </w:pPr>
    <w:rPr>
      <w:rFonts w:ascii="Tahoma" w:eastAsia="楷体_GB2312" w:hAnsi="Tahoma" w:cs="Times New Roman"/>
      <w:szCs w:val="24"/>
    </w:rPr>
  </w:style>
  <w:style w:type="paragraph" w:customStyle="1" w:styleId="2f8">
    <w:name w:val="无间隔2"/>
    <w:rsid w:val="00B67D89"/>
    <w:rPr>
      <w:rFonts w:ascii="Times New Roman" w:eastAsia="Times New Roman" w:hAnsi="Times New Roman" w:cs="Times New Roman"/>
      <w:sz w:val="22"/>
    </w:rPr>
  </w:style>
  <w:style w:type="paragraph" w:customStyle="1" w:styleId="S4-B-L15">
    <w:name w:val="S4-B-L15"/>
    <w:basedOn w:val="aa"/>
    <w:rsid w:val="00B67D89"/>
    <w:pPr>
      <w:spacing w:line="360" w:lineRule="auto"/>
    </w:pPr>
    <w:rPr>
      <w:rFonts w:ascii="Times New Roman" w:hAnsi="Times New Roman"/>
      <w:b/>
      <w:bCs/>
      <w:sz w:val="24"/>
      <w:szCs w:val="24"/>
    </w:rPr>
  </w:style>
  <w:style w:type="paragraph" w:customStyle="1" w:styleId="GP1">
    <w:name w:val="GP标题1"/>
    <w:basedOn w:val="aa"/>
    <w:next w:val="aa"/>
    <w:rsid w:val="00B67D89"/>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B67D89"/>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B67D8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B67D89"/>
    <w:pPr>
      <w:numPr>
        <w:ilvl w:val="1"/>
      </w:numPr>
      <w:spacing w:beforeLines="0"/>
      <w:ind w:left="1260"/>
    </w:pPr>
  </w:style>
  <w:style w:type="paragraph" w:customStyle="1" w:styleId="huide00">
    <w:name w:val="huide00"/>
    <w:basedOn w:val="aa"/>
    <w:rsid w:val="00B67D8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B67D89"/>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B67D89"/>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B67D89"/>
    <w:pPr>
      <w:spacing w:before="80" w:afterLines="50"/>
      <w:ind w:left="1530"/>
    </w:pPr>
    <w:rPr>
      <w:rFonts w:ascii="宋体" w:hAnsi="Times New Roman"/>
      <w:snapToGrid w:val="0"/>
      <w:kern w:val="0"/>
      <w:szCs w:val="20"/>
    </w:rPr>
  </w:style>
  <w:style w:type="paragraph" w:customStyle="1" w:styleId="affffffff6">
    <w:name w:val="正文样式"/>
    <w:basedOn w:val="aa"/>
    <w:rsid w:val="00B67D89"/>
    <w:pPr>
      <w:spacing w:line="360" w:lineRule="auto"/>
      <w:ind w:firstLineChars="200" w:firstLine="200"/>
    </w:pPr>
    <w:rPr>
      <w:rFonts w:ascii="宋体" w:hAnsi="Times New Roman"/>
      <w:sz w:val="24"/>
      <w:szCs w:val="24"/>
    </w:rPr>
  </w:style>
  <w:style w:type="paragraph" w:customStyle="1" w:styleId="xl97">
    <w:name w:val="xl97"/>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B67D89"/>
    <w:pPr>
      <w:spacing w:after="0" w:line="415" w:lineRule="auto"/>
    </w:pPr>
    <w:rPr>
      <w:sz w:val="28"/>
      <w:szCs w:val="20"/>
    </w:rPr>
  </w:style>
  <w:style w:type="paragraph" w:customStyle="1" w:styleId="a9">
    <w:name w:val="表格标题"/>
    <w:basedOn w:val="afffffffd"/>
    <w:rsid w:val="00B67D89"/>
    <w:pPr>
      <w:numPr>
        <w:numId w:val="25"/>
      </w:numPr>
      <w:tabs>
        <w:tab w:val="clear" w:pos="360"/>
      </w:tabs>
      <w:ind w:left="0" w:firstLine="0"/>
      <w:jc w:val="center"/>
    </w:pPr>
    <w:rPr>
      <w:b/>
      <w:bCs/>
      <w:i/>
      <w:iCs/>
    </w:rPr>
  </w:style>
  <w:style w:type="paragraph" w:customStyle="1" w:styleId="Style1181">
    <w:name w:val="_Style 1181"/>
    <w:basedOn w:val="aa"/>
    <w:rsid w:val="00B67D89"/>
  </w:style>
  <w:style w:type="paragraph" w:customStyle="1" w:styleId="SymcPara">
    <w:name w:val="+SymcPara"/>
    <w:link w:val="SymcParaChar"/>
    <w:qFormat/>
    <w:rsid w:val="00B67D89"/>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B67D89"/>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B67D89"/>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B67D89"/>
    <w:pPr>
      <w:spacing w:line="360" w:lineRule="auto"/>
      <w:ind w:firstLineChars="200" w:firstLine="480"/>
    </w:pPr>
    <w:rPr>
      <w:rFonts w:asciiTheme="minorHAnsi" w:hAnsiTheme="minorHAnsi" w:cs="宋体"/>
      <w:sz w:val="24"/>
    </w:rPr>
  </w:style>
  <w:style w:type="paragraph" w:customStyle="1" w:styleId="xl115">
    <w:name w:val="xl115"/>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B67D89"/>
    <w:pPr>
      <w:suppressAutoHyphens/>
      <w:autoSpaceDE w:val="0"/>
      <w:spacing w:after="120"/>
      <w:jc w:val="left"/>
    </w:pPr>
    <w:rPr>
      <w:rFonts w:ascii="Helvetica" w:hAnsi="Helvetica"/>
      <w:kern w:val="1"/>
      <w:sz w:val="20"/>
      <w:szCs w:val="20"/>
    </w:rPr>
  </w:style>
  <w:style w:type="paragraph" w:customStyle="1" w:styleId="72">
    <w:name w:val="样式7"/>
    <w:basedOn w:val="aa"/>
    <w:rsid w:val="00B67D8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B67D89"/>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B67D8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B67D89"/>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B67D89"/>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B67D89"/>
    <w:rPr>
      <w:rFonts w:ascii="宋体" w:hAnsi="宋体"/>
      <w:szCs w:val="21"/>
    </w:rPr>
  </w:style>
  <w:style w:type="paragraph" w:customStyle="1" w:styleId="MMTitle">
    <w:name w:val="MM Title"/>
    <w:basedOn w:val="aff7"/>
    <w:rsid w:val="00B67D89"/>
    <w:rPr>
      <w:rFonts w:ascii="Calibri" w:hAnsi="Calibri"/>
      <w:b w:val="0"/>
      <w:sz w:val="18"/>
    </w:rPr>
  </w:style>
  <w:style w:type="paragraph" w:customStyle="1" w:styleId="02024">
    <w:name w:val="样式 正文 段落文字 + 宋体 小四 左侧:  0 厘米 首行缩进:  2 字符 段后: 0 磅 行距: 固定值 24..."/>
    <w:basedOn w:val="aa"/>
    <w:rsid w:val="00B67D89"/>
    <w:pPr>
      <w:spacing w:line="480" w:lineRule="exact"/>
      <w:ind w:firstLineChars="200" w:firstLine="480"/>
    </w:pPr>
    <w:rPr>
      <w:rFonts w:ascii="宋体" w:hAnsi="宋体" w:cs="宋体"/>
      <w:sz w:val="24"/>
      <w:szCs w:val="20"/>
    </w:rPr>
  </w:style>
  <w:style w:type="paragraph" w:customStyle="1" w:styleId="xl79">
    <w:name w:val="xl79"/>
    <w:basedOn w:val="aa"/>
    <w:qFormat/>
    <w:rsid w:val="00B67D8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B67D89"/>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B67D89"/>
    <w:rPr>
      <w:rFonts w:ascii="Calibri" w:eastAsia="宋体" w:hAnsi="Calibri" w:cs="Times New Roman"/>
    </w:rPr>
  </w:style>
  <w:style w:type="paragraph" w:customStyle="1" w:styleId="1f9">
    <w:name w:val="封面1级标题"/>
    <w:basedOn w:val="aa"/>
    <w:next w:val="aa"/>
    <w:rsid w:val="00B67D89"/>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B67D89"/>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B67D8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B67D89"/>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B67D89"/>
    <w:pPr>
      <w:jc w:val="left"/>
      <w:textAlignment w:val="top"/>
    </w:pPr>
    <w:rPr>
      <w:rFonts w:ascii="Times New Roman" w:eastAsiaTheme="minorEastAsia" w:hAnsi="Times New Roman" w:cstheme="minorBidi"/>
      <w:sz w:val="18"/>
      <w:szCs w:val="24"/>
    </w:rPr>
  </w:style>
  <w:style w:type="paragraph" w:customStyle="1" w:styleId="50">
    <w:name w:val="5级"/>
    <w:basedOn w:val="aa"/>
    <w:next w:val="affff4"/>
    <w:rsid w:val="00B67D89"/>
    <w:pPr>
      <w:numPr>
        <w:ilvl w:val="4"/>
        <w:numId w:val="29"/>
      </w:numPr>
    </w:pPr>
    <w:rPr>
      <w:rFonts w:eastAsia="黑体"/>
      <w:kern w:val="0"/>
      <w:sz w:val="24"/>
      <w:szCs w:val="20"/>
    </w:rPr>
  </w:style>
  <w:style w:type="paragraph" w:customStyle="1" w:styleId="Body">
    <w:name w:val="Body"/>
    <w:basedOn w:val="aa"/>
    <w:rsid w:val="00B67D89"/>
    <w:pPr>
      <w:widowControl/>
      <w:spacing w:before="120" w:afterLines="50"/>
    </w:pPr>
    <w:rPr>
      <w:rFonts w:ascii="宋体" w:hAnsi="Times New Roman"/>
      <w:snapToGrid w:val="0"/>
      <w:kern w:val="0"/>
      <w:szCs w:val="20"/>
    </w:rPr>
  </w:style>
  <w:style w:type="paragraph" w:customStyle="1" w:styleId="2fa">
    <w:name w:val="标准标题2"/>
    <w:basedOn w:val="21"/>
    <w:rsid w:val="00B67D89"/>
    <w:pPr>
      <w:spacing w:line="360" w:lineRule="auto"/>
    </w:pPr>
    <w:rPr>
      <w:rFonts w:eastAsia="仿宋_GB2312"/>
      <w:bCs w:val="0"/>
      <w:sz w:val="28"/>
    </w:rPr>
  </w:style>
  <w:style w:type="paragraph" w:customStyle="1" w:styleId="xl83">
    <w:name w:val="xl83"/>
    <w:basedOn w:val="aa"/>
    <w:qFormat/>
    <w:rsid w:val="00B67D8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B67D89"/>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B67D8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B67D89"/>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B67D8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B67D8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B67D89"/>
    <w:rPr>
      <w:rFonts w:ascii="Calibri" w:eastAsia="宋体" w:hAnsi="Calibri" w:cs="Times New Roman"/>
    </w:rPr>
  </w:style>
  <w:style w:type="paragraph" w:customStyle="1" w:styleId="Style164">
    <w:name w:val="_Style 164"/>
    <w:basedOn w:val="aa"/>
    <w:rsid w:val="00B67D89"/>
    <w:rPr>
      <w:rFonts w:ascii="Times New Roman" w:hAnsi="Times New Roman"/>
      <w:szCs w:val="20"/>
    </w:rPr>
  </w:style>
  <w:style w:type="paragraph" w:customStyle="1" w:styleId="GP11">
    <w:name w:val="GP公文标题1"/>
    <w:basedOn w:val="aa"/>
    <w:next w:val="aa"/>
    <w:rsid w:val="00B67D89"/>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B67D89"/>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B67D89"/>
    <w:pPr>
      <w:tabs>
        <w:tab w:val="left" w:pos="432"/>
      </w:tabs>
      <w:ind w:left="432" w:hanging="432"/>
    </w:pPr>
    <w:rPr>
      <w:rFonts w:ascii="Tahoma" w:hAnsi="Tahoma"/>
      <w:sz w:val="24"/>
      <w:szCs w:val="20"/>
    </w:rPr>
  </w:style>
  <w:style w:type="paragraph" w:customStyle="1" w:styleId="TableText1">
    <w:name w:val="Table Text"/>
    <w:basedOn w:val="aa"/>
    <w:rsid w:val="00B67D89"/>
    <w:pPr>
      <w:widowControl/>
      <w:spacing w:before="60" w:after="60"/>
      <w:jc w:val="left"/>
    </w:pPr>
    <w:rPr>
      <w:rFonts w:ascii="Times New Roman" w:hAnsi="Times New Roman"/>
      <w:kern w:val="0"/>
      <w:sz w:val="24"/>
      <w:szCs w:val="24"/>
    </w:rPr>
  </w:style>
  <w:style w:type="paragraph" w:customStyle="1" w:styleId="button">
    <w:name w:val="button"/>
    <w:basedOn w:val="aa"/>
    <w:rsid w:val="00B67D89"/>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B67D8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B67D89"/>
    <w:pPr>
      <w:tabs>
        <w:tab w:val="left" w:pos="1200"/>
      </w:tabs>
      <w:ind w:left="1200" w:hanging="360"/>
    </w:pPr>
  </w:style>
  <w:style w:type="paragraph" w:customStyle="1" w:styleId="2fb">
    <w:name w:val="封面2级标题"/>
    <w:basedOn w:val="aa"/>
    <w:next w:val="afff3"/>
    <w:rsid w:val="00B67D89"/>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B67D89"/>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B67D89"/>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B67D89"/>
    <w:pPr>
      <w:ind w:firstLineChars="200" w:firstLine="420"/>
    </w:pPr>
  </w:style>
  <w:style w:type="paragraph" w:customStyle="1" w:styleId="3ChapterXXX050">
    <w:name w:val="样式 标题 3Chapter X.X.X. + 五号 段后: 0.5 行"/>
    <w:basedOn w:val="30"/>
    <w:rsid w:val="00B67D89"/>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B67D89"/>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B67D89"/>
    <w:pPr>
      <w:widowControl/>
      <w:spacing w:before="150" w:after="150"/>
      <w:jc w:val="left"/>
    </w:pPr>
    <w:rPr>
      <w:rFonts w:ascii="宋体" w:hAnsi="宋体" w:cs="宋体"/>
      <w:kern w:val="0"/>
      <w:sz w:val="24"/>
      <w:szCs w:val="24"/>
    </w:rPr>
  </w:style>
  <w:style w:type="paragraph" w:customStyle="1" w:styleId="affffffffc">
    <w:name w:val="注意事项"/>
    <w:basedOn w:val="aa"/>
    <w:rsid w:val="00B67D8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B67D89"/>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B67D89"/>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B67D89"/>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B67D8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B67D89"/>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B67D89"/>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B67D89"/>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B67D89"/>
    <w:pPr>
      <w:spacing w:line="360" w:lineRule="auto"/>
      <w:ind w:firstLine="0"/>
    </w:pPr>
    <w:rPr>
      <w:rFonts w:ascii="宋体" w:hAnsi="宋体" w:cs="宋体"/>
      <w:kern w:val="0"/>
    </w:rPr>
  </w:style>
  <w:style w:type="paragraph" w:customStyle="1" w:styleId="Char80">
    <w:name w:val="Char8"/>
    <w:basedOn w:val="aa"/>
    <w:rsid w:val="00B67D89"/>
    <w:pPr>
      <w:tabs>
        <w:tab w:val="left" w:pos="432"/>
      </w:tabs>
      <w:ind w:left="432" w:hanging="432"/>
    </w:pPr>
    <w:rPr>
      <w:rFonts w:ascii="Times New Roman" w:hAnsi="Times New Roman"/>
      <w:sz w:val="24"/>
      <w:szCs w:val="24"/>
    </w:rPr>
  </w:style>
  <w:style w:type="paragraph" w:customStyle="1" w:styleId="CharCharChar1">
    <w:name w:val="Char Char Char1"/>
    <w:basedOn w:val="aa"/>
    <w:rsid w:val="00B67D89"/>
    <w:rPr>
      <w:rFonts w:ascii="Times New Roman" w:eastAsia="仿宋_GB2312" w:hAnsi="Times New Roman" w:cs="宋体"/>
      <w:sz w:val="24"/>
      <w:szCs w:val="20"/>
    </w:rPr>
  </w:style>
  <w:style w:type="paragraph" w:customStyle="1" w:styleId="ZJGIS-3">
    <w:name w:val="ZJGIS-五级标题"/>
    <w:basedOn w:val="51"/>
    <w:qFormat/>
    <w:rsid w:val="00B67D89"/>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B67D89"/>
    <w:pPr>
      <w:jc w:val="center"/>
    </w:pPr>
    <w:rPr>
      <w:rFonts w:ascii="Arial" w:eastAsia="黑体" w:hAnsi="Arial"/>
      <w:b/>
    </w:rPr>
  </w:style>
  <w:style w:type="paragraph" w:customStyle="1" w:styleId="afffffffff0">
    <w:name w:val="吉奥封面(黑体小初)"/>
    <w:basedOn w:val="aff6"/>
    <w:rsid w:val="00B67D89"/>
    <w:pPr>
      <w:spacing w:before="480"/>
      <w:ind w:firstLineChars="0" w:firstLine="0"/>
      <w:jc w:val="center"/>
    </w:pPr>
    <w:rPr>
      <w:rFonts w:eastAsia="黑体"/>
      <w:sz w:val="72"/>
      <w:szCs w:val="72"/>
    </w:rPr>
  </w:style>
  <w:style w:type="paragraph" w:customStyle="1" w:styleId="321">
    <w:name w:val="样式 标题 3 + 首行缩进:  2 字符1"/>
    <w:basedOn w:val="30"/>
    <w:rsid w:val="00B67D89"/>
    <w:pPr>
      <w:spacing w:line="360" w:lineRule="auto"/>
    </w:pPr>
    <w:rPr>
      <w:rFonts w:ascii="Times New Roman" w:hAnsi="Times New Roman" w:cs="宋体"/>
      <w:szCs w:val="20"/>
    </w:rPr>
  </w:style>
  <w:style w:type="paragraph" w:customStyle="1" w:styleId="afff9">
    <w:name w:val="方案正文"/>
    <w:basedOn w:val="aa"/>
    <w:link w:val="Charff2"/>
    <w:qFormat/>
    <w:rsid w:val="00B67D89"/>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39"/>
    <w:qFormat/>
    <w:rsid w:val="00B67D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B67D8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B67D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B67D89"/>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B67D89"/>
    <w:rPr>
      <w:rFonts w:ascii="宋体" w:hAnsi="宋体"/>
      <w:b/>
      <w:sz w:val="36"/>
      <w:szCs w:val="36"/>
    </w:rPr>
  </w:style>
  <w:style w:type="paragraph" w:customStyle="1" w:styleId="afffffffff2">
    <w:name w:val="一级标题"/>
    <w:basedOn w:val="affff5"/>
    <w:link w:val="Charfff0"/>
    <w:qFormat/>
    <w:rsid w:val="00B67D89"/>
    <w:pPr>
      <w:spacing w:line="360" w:lineRule="auto"/>
      <w:jc w:val="center"/>
    </w:pPr>
    <w:rPr>
      <w:rFonts w:hAnsi="宋体"/>
      <w:b/>
      <w:sz w:val="36"/>
      <w:szCs w:val="36"/>
    </w:rPr>
  </w:style>
  <w:style w:type="paragraph" w:customStyle="1" w:styleId="Normal1">
    <w:name w:val="Normal"/>
    <w:rsid w:val="00B67D89"/>
    <w:pPr>
      <w:widowControl w:val="0"/>
      <w:jc w:val="both"/>
    </w:pPr>
    <w:rPr>
      <w:rFonts w:ascii="Times New Roman" w:eastAsia="宋体" w:hAnsi="Times New Roman" w:cs="Times New Roman"/>
      <w:szCs w:val="20"/>
    </w:rPr>
  </w:style>
  <w:style w:type="paragraph" w:customStyle="1" w:styleId="PlainText">
    <w:name w:val="Plain Text"/>
    <w:basedOn w:val="Normal1"/>
    <w:rsid w:val="00B67D89"/>
    <w:pPr>
      <w:widowControl/>
      <w:jc w:val="left"/>
    </w:pPr>
    <w:rPr>
      <w:rFonts w:ascii="宋体" w:hAnsi="Courier New"/>
    </w:rPr>
  </w:style>
  <w:style w:type="paragraph" w:styleId="afffffffff3">
    <w:name w:val="Note Heading"/>
    <w:basedOn w:val="aa"/>
    <w:next w:val="aa"/>
    <w:link w:val="Charfff1"/>
    <w:qFormat/>
    <w:rsid w:val="00B67D89"/>
    <w:pPr>
      <w:jc w:val="center"/>
    </w:pPr>
  </w:style>
  <w:style w:type="character" w:customStyle="1" w:styleId="Charfff1">
    <w:name w:val="注释标题 Char"/>
    <w:basedOn w:val="ab"/>
    <w:link w:val="afffffffff3"/>
    <w:qFormat/>
    <w:rsid w:val="00B67D89"/>
    <w:rPr>
      <w:rFonts w:ascii="Calibri" w:eastAsia="宋体" w:hAnsi="Calibri" w:cs="Times New Roman"/>
    </w:rPr>
  </w:style>
  <w:style w:type="paragraph" w:styleId="3b">
    <w:name w:val="List Bullet 3"/>
    <w:basedOn w:val="aa"/>
    <w:qFormat/>
    <w:rsid w:val="00B67D8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d"/>
    <w:qFormat/>
    <w:locked/>
    <w:rsid w:val="00B67D89"/>
    <w:rPr>
      <w:i/>
      <w:iCs/>
      <w:color w:val="000000"/>
      <w:sz w:val="22"/>
      <w:lang w:eastAsia="en-US" w:bidi="en-US"/>
    </w:rPr>
  </w:style>
  <w:style w:type="paragraph" w:customStyle="1" w:styleId="1fd">
    <w:name w:val="引用1"/>
    <w:basedOn w:val="aa"/>
    <w:next w:val="aa"/>
    <w:link w:val="Char1f3"/>
    <w:qFormat/>
    <w:rsid w:val="00B67D89"/>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明显引用 Char"/>
    <w:qFormat/>
    <w:rsid w:val="00B67D89"/>
    <w:rPr>
      <w:b/>
      <w:bCs/>
      <w:i/>
      <w:iCs/>
      <w:color w:val="4F81BD"/>
      <w:kern w:val="2"/>
      <w:sz w:val="21"/>
    </w:rPr>
  </w:style>
  <w:style w:type="character" w:customStyle="1" w:styleId="xuxian1">
    <w:name w:val="xuxian1"/>
    <w:qFormat/>
    <w:rsid w:val="00B67D89"/>
    <w:rPr>
      <w:b/>
      <w:bCs/>
      <w:color w:val="188DD3"/>
      <w:u w:val="none"/>
    </w:rPr>
  </w:style>
  <w:style w:type="character" w:customStyle="1" w:styleId="CharCharf5">
    <w:name w:val="表文字 Char Char"/>
    <w:link w:val="affff7"/>
    <w:qFormat/>
    <w:locked/>
    <w:rsid w:val="00B67D89"/>
    <w:rPr>
      <w:rFonts w:ascii="宋体" w:eastAsia="宋体" w:hAnsi="Times New Roman" w:cs="Times New Roman"/>
      <w:sz w:val="20"/>
      <w:szCs w:val="20"/>
    </w:rPr>
  </w:style>
  <w:style w:type="character" w:customStyle="1" w:styleId="Charfff3">
    <w:name w:val="段 Char"/>
    <w:qFormat/>
    <w:rsid w:val="00B67D89"/>
    <w:rPr>
      <w:rFonts w:ascii="宋体" w:hAnsi="Times New Roman"/>
      <w:sz w:val="21"/>
      <w:lang w:val="en-US" w:eastAsia="zh-CN" w:bidi="ar-SA"/>
    </w:rPr>
  </w:style>
  <w:style w:type="character" w:customStyle="1" w:styleId="CharChar2CharCharChar">
    <w:name w:val="+正文 Char Char2 Char Char Char"/>
    <w:link w:val="CharChar2Char"/>
    <w:qFormat/>
    <w:locked/>
    <w:rsid w:val="00B67D89"/>
    <w:rPr>
      <w:rFonts w:ascii="宋体" w:hAnsi="宋体"/>
      <w:sz w:val="24"/>
    </w:rPr>
  </w:style>
  <w:style w:type="paragraph" w:customStyle="1" w:styleId="CharChar2Char">
    <w:name w:val="+正文 Char Char2 Char"/>
    <w:basedOn w:val="aa"/>
    <w:link w:val="CharChar2CharCharChar"/>
    <w:qFormat/>
    <w:rsid w:val="00B67D89"/>
    <w:pPr>
      <w:spacing w:line="360" w:lineRule="auto"/>
      <w:ind w:firstLineChars="200" w:firstLine="200"/>
    </w:pPr>
    <w:rPr>
      <w:rFonts w:ascii="宋体" w:eastAsiaTheme="minorEastAsia" w:hAnsi="宋体" w:cstheme="minorBidi"/>
      <w:sz w:val="24"/>
    </w:rPr>
  </w:style>
  <w:style w:type="character" w:customStyle="1" w:styleId="Char2CharChar">
    <w:name w:val="+正文 Char2 Char Char"/>
    <w:link w:val="Char24"/>
    <w:qFormat/>
    <w:locked/>
    <w:rsid w:val="00B67D89"/>
    <w:rPr>
      <w:rFonts w:ascii="宋体" w:hAnsi="宋体"/>
      <w:sz w:val="24"/>
    </w:rPr>
  </w:style>
  <w:style w:type="paragraph" w:customStyle="1" w:styleId="Char24">
    <w:name w:val="+正文 Char2"/>
    <w:basedOn w:val="aa"/>
    <w:link w:val="Char2CharChar"/>
    <w:qFormat/>
    <w:rsid w:val="00B67D89"/>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B67D89"/>
    <w:rPr>
      <w:kern w:val="2"/>
      <w:sz w:val="18"/>
    </w:rPr>
  </w:style>
  <w:style w:type="character" w:customStyle="1" w:styleId="Char41">
    <w:name w:val="+正文 Char4"/>
    <w:link w:val="afffffffff4"/>
    <w:qFormat/>
    <w:locked/>
    <w:rsid w:val="00B67D89"/>
    <w:rPr>
      <w:rFonts w:ascii="宋体" w:hAnsi="宋体"/>
      <w:sz w:val="24"/>
    </w:rPr>
  </w:style>
  <w:style w:type="paragraph" w:customStyle="1" w:styleId="afffffffff4">
    <w:name w:val="+正文"/>
    <w:basedOn w:val="aa"/>
    <w:link w:val="Char41"/>
    <w:qFormat/>
    <w:rsid w:val="00B67D89"/>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B67D89"/>
  </w:style>
  <w:style w:type="character" w:customStyle="1" w:styleId="1CharCharCharCharChar">
    <w:name w:val="+列表1 Char Char Char Char Char"/>
    <w:link w:val="1CharCharChar"/>
    <w:qFormat/>
    <w:locked/>
    <w:rsid w:val="00B67D89"/>
    <w:rPr>
      <w:rFonts w:ascii="宋体" w:hAnsi="宋体"/>
    </w:rPr>
  </w:style>
  <w:style w:type="paragraph" w:customStyle="1" w:styleId="1CharCharChar">
    <w:name w:val="+列表1 Char Char Char"/>
    <w:basedOn w:val="aa"/>
    <w:link w:val="1CharCharCharCharChar"/>
    <w:qFormat/>
    <w:rsid w:val="00B67D89"/>
    <w:pPr>
      <w:jc w:val="center"/>
    </w:pPr>
    <w:rPr>
      <w:rFonts w:ascii="宋体" w:eastAsiaTheme="minorEastAsia" w:hAnsi="宋体" w:cstheme="minorBidi"/>
    </w:rPr>
  </w:style>
  <w:style w:type="character" w:customStyle="1" w:styleId="Charfff4">
    <w:name w:val="表正文 Char"/>
    <w:qFormat/>
    <w:rsid w:val="00B67D89"/>
    <w:rPr>
      <w:rFonts w:eastAsia="宋体"/>
      <w:kern w:val="2"/>
      <w:sz w:val="24"/>
      <w:lang w:val="en-US" w:eastAsia="zh-CN" w:bidi="ar-SA"/>
    </w:rPr>
  </w:style>
  <w:style w:type="character" w:customStyle="1" w:styleId="solutioncontent1">
    <w:name w:val="solutioncontent1"/>
    <w:qFormat/>
    <w:rsid w:val="00B67D89"/>
    <w:rPr>
      <w:rFonts w:cs="Times New Roman"/>
      <w:color w:val="333333"/>
      <w:sz w:val="15"/>
      <w:szCs w:val="15"/>
    </w:rPr>
  </w:style>
  <w:style w:type="character" w:customStyle="1" w:styleId="Charfff5">
    <w:name w:val="标准款样式 Char"/>
    <w:link w:val="afffffffff5"/>
    <w:qFormat/>
    <w:rsid w:val="00B67D89"/>
    <w:rPr>
      <w:rFonts w:ascii="黑体" w:hAnsi="宋体"/>
    </w:rPr>
  </w:style>
  <w:style w:type="paragraph" w:customStyle="1" w:styleId="afffffffff5">
    <w:name w:val="标准款样式"/>
    <w:basedOn w:val="aa"/>
    <w:link w:val="Charfff5"/>
    <w:qFormat/>
    <w:rsid w:val="00B67D89"/>
    <w:rPr>
      <w:rFonts w:ascii="黑体" w:eastAsiaTheme="minorEastAsia" w:hAnsi="宋体" w:cstheme="minorBidi"/>
    </w:rPr>
  </w:style>
  <w:style w:type="character" w:customStyle="1" w:styleId="SubtitleChar">
    <w:name w:val="Subtitle Char"/>
    <w:qFormat/>
    <w:locked/>
    <w:rsid w:val="00B67D89"/>
    <w:rPr>
      <w:rFonts w:ascii="Calibri Light" w:eastAsia="宋体" w:hAnsi="Calibri Light" w:cs="Times New Roman"/>
      <w:b/>
      <w:bCs/>
      <w:kern w:val="28"/>
      <w:sz w:val="32"/>
      <w:szCs w:val="32"/>
      <w:lang w:eastAsia="en-US"/>
    </w:rPr>
  </w:style>
  <w:style w:type="character" w:customStyle="1" w:styleId="font12-blue-bold1">
    <w:name w:val="font12-blue-bold1"/>
    <w:qFormat/>
    <w:rsid w:val="00B67D89"/>
    <w:rPr>
      <w:b/>
      <w:bCs/>
      <w:color w:val="0249A5"/>
      <w:sz w:val="18"/>
      <w:szCs w:val="18"/>
      <w:u w:val="none"/>
    </w:rPr>
  </w:style>
  <w:style w:type="character" w:customStyle="1" w:styleId="Charfff6">
    <w:name w:val="引用 Char"/>
    <w:qFormat/>
    <w:rsid w:val="00B67D89"/>
    <w:rPr>
      <w:i/>
      <w:iCs/>
      <w:color w:val="000000"/>
      <w:kern w:val="2"/>
      <w:sz w:val="21"/>
    </w:rPr>
  </w:style>
  <w:style w:type="character" w:customStyle="1" w:styleId="1CharCharChar0">
    <w:name w:val="+1. Char Char Char"/>
    <w:link w:val="1Char3"/>
    <w:qFormat/>
    <w:locked/>
    <w:rsid w:val="00B67D89"/>
    <w:rPr>
      <w:rFonts w:ascii="Times New Roman" w:hAnsi="Times New Roman"/>
    </w:rPr>
  </w:style>
  <w:style w:type="paragraph" w:customStyle="1" w:styleId="1Char3">
    <w:name w:val="+1. Char"/>
    <w:basedOn w:val="aa"/>
    <w:link w:val="1CharCharChar0"/>
    <w:qFormat/>
    <w:rsid w:val="00B67D89"/>
    <w:rPr>
      <w:rFonts w:ascii="Times New Roman" w:eastAsiaTheme="minorEastAsia" w:hAnsi="Times New Roman" w:cstheme="minorBidi"/>
    </w:rPr>
  </w:style>
  <w:style w:type="character" w:customStyle="1" w:styleId="CharChar5CharCharChar">
    <w:name w:val="+正文 Char Char5 Char Char Char"/>
    <w:link w:val="CharChar5Char"/>
    <w:qFormat/>
    <w:locked/>
    <w:rsid w:val="00B67D89"/>
    <w:rPr>
      <w:rFonts w:ascii="宋体" w:hAnsi="宋体"/>
      <w:sz w:val="24"/>
    </w:rPr>
  </w:style>
  <w:style w:type="paragraph" w:customStyle="1" w:styleId="CharChar5Char">
    <w:name w:val="+正文 Char Char5 Char"/>
    <w:basedOn w:val="aa"/>
    <w:link w:val="CharChar5CharCharChar"/>
    <w:qFormat/>
    <w:rsid w:val="00B67D89"/>
    <w:pPr>
      <w:spacing w:line="360" w:lineRule="auto"/>
      <w:ind w:firstLineChars="200" w:firstLine="200"/>
    </w:pPr>
    <w:rPr>
      <w:rFonts w:ascii="宋体" w:eastAsiaTheme="minorEastAsia" w:hAnsi="宋体" w:cstheme="minorBidi"/>
      <w:sz w:val="24"/>
    </w:rPr>
  </w:style>
  <w:style w:type="character" w:customStyle="1" w:styleId="160">
    <w:name w:val="16"/>
    <w:qFormat/>
    <w:rsid w:val="00B67D89"/>
    <w:rPr>
      <w:rFonts w:ascii="Times New Roman" w:hAnsi="Times New Roman" w:cs="Times New Roman" w:hint="default"/>
      <w:color w:val="0000FF"/>
      <w:sz w:val="20"/>
      <w:szCs w:val="20"/>
      <w:u w:val="single"/>
    </w:rPr>
  </w:style>
  <w:style w:type="character" w:customStyle="1" w:styleId="CharCharf7">
    <w:name w:val="+正文 Char Char"/>
    <w:link w:val="CharCharChar3"/>
    <w:qFormat/>
    <w:locked/>
    <w:rsid w:val="00B67D89"/>
    <w:rPr>
      <w:rFonts w:ascii="楷体_GB2312" w:eastAsia="楷体_GB2312"/>
      <w:sz w:val="24"/>
    </w:rPr>
  </w:style>
  <w:style w:type="paragraph" w:customStyle="1" w:styleId="CharCharChar3">
    <w:name w:val="+正文 Char Char Char"/>
    <w:basedOn w:val="aa"/>
    <w:link w:val="CharCharf7"/>
    <w:qFormat/>
    <w:rsid w:val="00B67D89"/>
    <w:pPr>
      <w:spacing w:line="360" w:lineRule="auto"/>
      <w:ind w:firstLineChars="200" w:firstLine="200"/>
    </w:pPr>
    <w:rPr>
      <w:rFonts w:ascii="楷体_GB2312" w:eastAsia="楷体_GB2312" w:hAnsiTheme="minorHAnsi" w:cstheme="minorBidi"/>
      <w:sz w:val="24"/>
    </w:rPr>
  </w:style>
  <w:style w:type="character" w:customStyle="1" w:styleId="CharChar3CharCharCharChar0">
    <w:name w:val="+正文 Char Char3 Char Char Char Char"/>
    <w:link w:val="CharChar3CharChar"/>
    <w:qFormat/>
    <w:locked/>
    <w:rsid w:val="00B67D89"/>
    <w:rPr>
      <w:rFonts w:ascii="宋体" w:hAnsi="宋体"/>
      <w:sz w:val="24"/>
    </w:rPr>
  </w:style>
  <w:style w:type="paragraph" w:customStyle="1" w:styleId="CharChar3CharChar">
    <w:name w:val="+正文 Char Char3 Char Char"/>
    <w:basedOn w:val="aa"/>
    <w:link w:val="CharChar3CharCharCharChar0"/>
    <w:qFormat/>
    <w:rsid w:val="00B67D89"/>
    <w:pPr>
      <w:spacing w:line="360" w:lineRule="auto"/>
      <w:ind w:firstLineChars="200" w:firstLine="200"/>
    </w:pPr>
    <w:rPr>
      <w:rFonts w:ascii="宋体" w:eastAsiaTheme="minorEastAsia" w:hAnsi="宋体" w:cstheme="minorBidi"/>
      <w:sz w:val="24"/>
    </w:rPr>
  </w:style>
  <w:style w:type="character" w:customStyle="1" w:styleId="msoins0">
    <w:name w:val="msoins"/>
    <w:qFormat/>
    <w:rsid w:val="00B67D89"/>
  </w:style>
  <w:style w:type="character" w:customStyle="1" w:styleId="Char1f5">
    <w:name w:val="明显引用 Char1"/>
    <w:link w:val="1fe"/>
    <w:qFormat/>
    <w:locked/>
    <w:rsid w:val="00B67D89"/>
    <w:rPr>
      <w:b/>
      <w:bCs/>
      <w:i/>
      <w:iCs/>
      <w:color w:val="4F81BD"/>
      <w:sz w:val="22"/>
      <w:lang w:eastAsia="en-US" w:bidi="en-US"/>
    </w:rPr>
  </w:style>
  <w:style w:type="paragraph" w:customStyle="1" w:styleId="1fe">
    <w:name w:val="明显引用1"/>
    <w:basedOn w:val="aa"/>
    <w:next w:val="aa"/>
    <w:link w:val="Char1f5"/>
    <w:qFormat/>
    <w:rsid w:val="00B67D89"/>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character" w:customStyle="1" w:styleId="Char5CharCharCharCharChar">
    <w:name w:val="+正文 Char5 Char Char Char Char Char"/>
    <w:link w:val="Char5CharCharChar"/>
    <w:qFormat/>
    <w:locked/>
    <w:rsid w:val="00B67D89"/>
    <w:rPr>
      <w:rFonts w:ascii="宋体" w:hAnsi="宋体"/>
      <w:sz w:val="24"/>
    </w:rPr>
  </w:style>
  <w:style w:type="paragraph" w:customStyle="1" w:styleId="Char5CharCharChar">
    <w:name w:val="+正文 Char5 Char Char Char"/>
    <w:basedOn w:val="aa"/>
    <w:link w:val="Char5CharCharCharCharChar"/>
    <w:qFormat/>
    <w:rsid w:val="00B67D89"/>
    <w:pPr>
      <w:spacing w:line="360" w:lineRule="auto"/>
      <w:ind w:firstLineChars="200" w:firstLine="200"/>
    </w:pPr>
    <w:rPr>
      <w:rFonts w:ascii="宋体" w:eastAsiaTheme="minorEastAsia" w:hAnsi="宋体" w:cstheme="minorBidi"/>
      <w:sz w:val="24"/>
    </w:rPr>
  </w:style>
  <w:style w:type="character" w:customStyle="1" w:styleId="black1">
    <w:name w:val="black1"/>
    <w:qFormat/>
    <w:rsid w:val="00B67D89"/>
    <w:rPr>
      <w:rFonts w:ascii="ˎ̥" w:hAnsi="ˎ̥" w:hint="default"/>
      <w:color w:val="333333"/>
      <w:sz w:val="18"/>
      <w:szCs w:val="18"/>
      <w:u w:val="none"/>
    </w:rPr>
  </w:style>
  <w:style w:type="paragraph" w:customStyle="1" w:styleId="201">
    <w:name w:val="20"/>
    <w:basedOn w:val="aa"/>
    <w:qFormat/>
    <w:rsid w:val="00B67D8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ff">
    <w:name w:val="1"/>
    <w:basedOn w:val="aa"/>
    <w:qFormat/>
    <w:rsid w:val="00B67D89"/>
    <w:pPr>
      <w:spacing w:afterLines="50" w:line="360" w:lineRule="auto"/>
    </w:pPr>
    <w:rPr>
      <w:rFonts w:ascii="仿宋_GB2312" w:eastAsia="仿宋_GB2312" w:hAnsi="宋体"/>
      <w:sz w:val="24"/>
      <w:szCs w:val="24"/>
    </w:rPr>
  </w:style>
  <w:style w:type="paragraph" w:customStyle="1" w:styleId="xl71">
    <w:name w:val="xl71"/>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1"/>
    <w:next w:val="aa"/>
    <w:uiPriority w:val="39"/>
    <w:unhideWhenUsed/>
    <w:qFormat/>
    <w:rsid w:val="00B67D8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5">
    <w:name w:val="xl3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qFormat/>
    <w:rsid w:val="00B67D8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
    <w:name w:val="font1"/>
    <w:basedOn w:val="aa"/>
    <w:qFormat/>
    <w:rsid w:val="00B67D89"/>
    <w:pPr>
      <w:widowControl/>
      <w:spacing w:before="100" w:beforeAutospacing="1" w:after="100" w:afterAutospacing="1"/>
      <w:jc w:val="left"/>
    </w:pPr>
    <w:rPr>
      <w:rFonts w:ascii="宋体" w:hAnsi="宋体" w:hint="eastAsia"/>
      <w:kern w:val="0"/>
      <w:sz w:val="24"/>
      <w:szCs w:val="24"/>
    </w:rPr>
  </w:style>
  <w:style w:type="paragraph" w:customStyle="1" w:styleId="1ff0">
    <w:name w:val="附录标题1"/>
    <w:basedOn w:val="11"/>
    <w:next w:val="aa"/>
    <w:qFormat/>
    <w:rsid w:val="00B67D89"/>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213">
    <w:name w:val="21"/>
    <w:basedOn w:val="aa"/>
    <w:qFormat/>
    <w:rsid w:val="00B67D8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a"/>
    <w:qFormat/>
    <w:rsid w:val="00B67D89"/>
    <w:pPr>
      <w:widowControl/>
      <w:spacing w:before="240" w:afterLines="50" w:line="360" w:lineRule="auto"/>
      <w:ind w:left="119"/>
      <w:jc w:val="left"/>
    </w:pPr>
    <w:rPr>
      <w:rFonts w:ascii="Arial" w:hAnsi="Arial" w:cs="Arial"/>
      <w:b/>
      <w:bCs/>
      <w:color w:val="99CCCC"/>
      <w:kern w:val="0"/>
      <w:sz w:val="24"/>
      <w:szCs w:val="24"/>
    </w:rPr>
  </w:style>
  <w:style w:type="paragraph" w:customStyle="1" w:styleId="190">
    <w:name w:val="19"/>
    <w:basedOn w:val="aa"/>
    <w:qFormat/>
    <w:rsid w:val="00B67D8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fffffff6">
    <w:name w:val="点点"/>
    <w:basedOn w:val="aa"/>
    <w:qFormat/>
    <w:rsid w:val="00B67D89"/>
    <w:pPr>
      <w:tabs>
        <w:tab w:val="left" w:pos="360"/>
      </w:tabs>
      <w:spacing w:before="120" w:after="120" w:line="360" w:lineRule="auto"/>
      <w:ind w:firstLine="539"/>
    </w:pPr>
    <w:rPr>
      <w:rFonts w:ascii="Arial Narrow" w:eastAsia="楷体_GB2312" w:hAnsi="Arial Narrow"/>
      <w:sz w:val="24"/>
      <w:szCs w:val="20"/>
    </w:rPr>
  </w:style>
  <w:style w:type="paragraph" w:customStyle="1" w:styleId="afffffffff7">
    <w:name w:val="全文标题"/>
    <w:next w:val="aa"/>
    <w:qFormat/>
    <w:rsid w:val="00B67D89"/>
    <w:pPr>
      <w:jc w:val="center"/>
    </w:pPr>
    <w:rPr>
      <w:rFonts w:ascii="Arial" w:eastAsia="黑体" w:hAnsi="Arial" w:cs="Arial"/>
      <w:bCs/>
      <w:sz w:val="52"/>
      <w:szCs w:val="32"/>
    </w:rPr>
  </w:style>
  <w:style w:type="paragraph" w:customStyle="1" w:styleId="flName">
    <w:name w:val="flName"/>
    <w:basedOn w:val="aa"/>
    <w:qFormat/>
    <w:rsid w:val="00B67D8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a"/>
    <w:qFormat/>
    <w:rsid w:val="00B67D8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1"/>
    <w:qFormat/>
    <w:rsid w:val="00B67D8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afffffffff8">
    <w:name w:val="图例编号"/>
    <w:basedOn w:val="affa"/>
    <w:next w:val="affa"/>
    <w:qFormat/>
    <w:rsid w:val="00B67D89"/>
    <w:pPr>
      <w:spacing w:line="300" w:lineRule="auto"/>
      <w:ind w:firstLineChars="0" w:firstLine="510"/>
    </w:pPr>
    <w:rPr>
      <w:sz w:val="24"/>
    </w:rPr>
  </w:style>
  <w:style w:type="paragraph" w:customStyle="1" w:styleId="reader-word-layer">
    <w:name w:val="reader-word-layer"/>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a"/>
    <w:qFormat/>
    <w:rsid w:val="00B67D8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7">
    <w:name w:val="p17"/>
    <w:basedOn w:val="aa"/>
    <w:qFormat/>
    <w:rsid w:val="00B67D89"/>
    <w:pPr>
      <w:widowControl/>
    </w:pPr>
    <w:rPr>
      <w:rFonts w:ascii="Times New Roman" w:hAnsi="Times New Roman"/>
      <w:kern w:val="0"/>
      <w:szCs w:val="21"/>
    </w:rPr>
  </w:style>
  <w:style w:type="paragraph" w:customStyle="1" w:styleId="xl39">
    <w:name w:val="xl39"/>
    <w:basedOn w:val="aa"/>
    <w:qFormat/>
    <w:rsid w:val="00B67D8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48">
    <w:name w:val="xl48"/>
    <w:basedOn w:val="aa"/>
    <w:qFormat/>
    <w:rsid w:val="00B67D8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9">
    <w:name w:val="一般正文"/>
    <w:basedOn w:val="aa"/>
    <w:qFormat/>
    <w:rsid w:val="00B67D89"/>
    <w:pPr>
      <w:spacing w:line="360" w:lineRule="auto"/>
      <w:ind w:firstLineChars="200" w:firstLine="480"/>
    </w:pPr>
    <w:rPr>
      <w:rFonts w:ascii="Times New Roman" w:hAnsi="Times New Roman" w:cs="宋体"/>
      <w:sz w:val="24"/>
      <w:szCs w:val="20"/>
    </w:rPr>
  </w:style>
  <w:style w:type="paragraph" w:customStyle="1" w:styleId="xl51">
    <w:name w:val="xl51"/>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a"/>
    <w:qFormat/>
    <w:rsid w:val="00B67D8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6">
    <w:name w:val="xl56"/>
    <w:basedOn w:val="aa"/>
    <w:qFormat/>
    <w:rsid w:val="00B67D8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0">
    <w:name w:val="xl40"/>
    <w:basedOn w:val="aa"/>
    <w:qFormat/>
    <w:rsid w:val="00B67D8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70">
    <w:name w:val="17"/>
    <w:basedOn w:val="aa"/>
    <w:qFormat/>
    <w:rsid w:val="00B67D8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a"/>
    <w:qFormat/>
    <w:rsid w:val="00B67D8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3">
    <w:name w:val="xl43"/>
    <w:basedOn w:val="aa"/>
    <w:qFormat/>
    <w:rsid w:val="00B67D8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1">
    <w:name w:val="0"/>
    <w:basedOn w:val="aa"/>
    <w:qFormat/>
    <w:rsid w:val="00B67D89"/>
    <w:pPr>
      <w:widowControl/>
      <w:snapToGrid w:val="0"/>
    </w:pPr>
    <w:rPr>
      <w:rFonts w:ascii="Times New Roman" w:eastAsia="Arial Unicode MS" w:hAnsi="Times New Roman"/>
      <w:kern w:val="0"/>
      <w:szCs w:val="21"/>
    </w:rPr>
  </w:style>
  <w:style w:type="paragraph" w:customStyle="1" w:styleId="afffffffffa">
    <w:name w:val="缩进正文"/>
    <w:basedOn w:val="aa"/>
    <w:qFormat/>
    <w:rsid w:val="00B67D89"/>
    <w:pPr>
      <w:spacing w:beforeLines="25" w:afterLines="25" w:line="360" w:lineRule="auto"/>
      <w:ind w:firstLineChars="200" w:firstLine="480"/>
    </w:pPr>
    <w:rPr>
      <w:rFonts w:ascii="Times New Roman" w:hAnsi="Times New Roman"/>
      <w:sz w:val="24"/>
      <w:szCs w:val="21"/>
    </w:rPr>
  </w:style>
  <w:style w:type="paragraph" w:customStyle="1" w:styleId="xl58">
    <w:name w:val="xl58"/>
    <w:basedOn w:val="aa"/>
    <w:qFormat/>
    <w:rsid w:val="00B67D8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qFormat/>
    <w:rsid w:val="00B67D8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1"/>
    <w:next w:val="aa"/>
    <w:uiPriority w:val="39"/>
    <w:unhideWhenUsed/>
    <w:qFormat/>
    <w:rsid w:val="00B67D8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3c">
    <w:name w:val="表格3"/>
    <w:basedOn w:val="aa"/>
    <w:qFormat/>
    <w:rsid w:val="00B67D8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b">
    <w:name w:val="四号　首行缩进"/>
    <w:basedOn w:val="aa"/>
    <w:qFormat/>
    <w:rsid w:val="00B67D89"/>
    <w:pPr>
      <w:spacing w:line="360" w:lineRule="auto"/>
    </w:pPr>
    <w:rPr>
      <w:rFonts w:ascii="宋体" w:hAnsi="宋体"/>
      <w:bCs/>
      <w:szCs w:val="21"/>
    </w:rPr>
  </w:style>
  <w:style w:type="paragraph" w:customStyle="1" w:styleId="xl44">
    <w:name w:val="xl44"/>
    <w:basedOn w:val="aa"/>
    <w:qFormat/>
    <w:rsid w:val="00B67D8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qFormat/>
    <w:rsid w:val="00B67D8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a"/>
    <w:qFormat/>
    <w:rsid w:val="00B67D89"/>
    <w:rPr>
      <w:rFonts w:ascii="Tahoma" w:hAnsi="Tahoma"/>
      <w:sz w:val="24"/>
      <w:szCs w:val="20"/>
    </w:rPr>
  </w:style>
  <w:style w:type="paragraph" w:customStyle="1" w:styleId="xl30">
    <w:name w:val="xl30"/>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a"/>
    <w:uiPriority w:val="34"/>
    <w:qFormat/>
    <w:rsid w:val="00B67D8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fffffffc">
    <w:name w:val="标准次分项"/>
    <w:basedOn w:val="aa"/>
    <w:qFormat/>
    <w:rsid w:val="00B67D89"/>
    <w:pPr>
      <w:jc w:val="left"/>
    </w:pPr>
    <w:rPr>
      <w:rFonts w:ascii="宋体" w:hAnsi="宋体"/>
      <w:szCs w:val="21"/>
    </w:rPr>
  </w:style>
  <w:style w:type="paragraph" w:customStyle="1" w:styleId="xl59">
    <w:name w:val="xl59"/>
    <w:basedOn w:val="aa"/>
    <w:qFormat/>
    <w:rsid w:val="00B67D8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5">
    <w:name w:val="font15"/>
    <w:basedOn w:val="aa"/>
    <w:qFormat/>
    <w:rsid w:val="00B67D8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a"/>
    <w:qFormat/>
    <w:rsid w:val="00B67D8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d">
    <w:name w:val="文档编号"/>
    <w:basedOn w:val="aa"/>
    <w:next w:val="aa"/>
    <w:qFormat/>
    <w:rsid w:val="00B67D8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a"/>
    <w:qFormat/>
    <w:rsid w:val="00B67D89"/>
    <w:pPr>
      <w:tabs>
        <w:tab w:val="left" w:pos="360"/>
      </w:tabs>
    </w:pPr>
    <w:rPr>
      <w:rFonts w:ascii="Times New Roman" w:hAnsi="Times New Roman"/>
      <w:sz w:val="24"/>
      <w:szCs w:val="24"/>
    </w:rPr>
  </w:style>
  <w:style w:type="paragraph" w:customStyle="1" w:styleId="120">
    <w:name w:val="列出段落12"/>
    <w:basedOn w:val="aa"/>
    <w:qFormat/>
    <w:rsid w:val="00B67D89"/>
    <w:pPr>
      <w:widowControl/>
      <w:adjustRightInd w:val="0"/>
      <w:spacing w:line="360" w:lineRule="auto"/>
      <w:ind w:firstLineChars="200" w:firstLine="420"/>
      <w:jc w:val="left"/>
    </w:pPr>
    <w:rPr>
      <w:rFonts w:ascii="Arial" w:hAnsi="Arial"/>
      <w:kern w:val="0"/>
      <w:szCs w:val="24"/>
      <w:lang w:eastAsia="en-US"/>
    </w:rPr>
  </w:style>
  <w:style w:type="paragraph" w:customStyle="1" w:styleId="xl41">
    <w:name w:val="xl41"/>
    <w:basedOn w:val="aa"/>
    <w:qFormat/>
    <w:rsid w:val="00B67D8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2">
    <w:name w:val="22"/>
    <w:basedOn w:val="aa"/>
    <w:qFormat/>
    <w:rsid w:val="00B67D8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0">
    <w:name w:val="xl50"/>
    <w:basedOn w:val="aa"/>
    <w:qFormat/>
    <w:rsid w:val="00B67D8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ont16">
    <w:name w:val="font16"/>
    <w:basedOn w:val="aa"/>
    <w:qFormat/>
    <w:rsid w:val="00B67D89"/>
    <w:pPr>
      <w:widowControl/>
      <w:spacing w:before="100" w:beforeAutospacing="1" w:after="100" w:afterAutospacing="1"/>
      <w:jc w:val="left"/>
    </w:pPr>
    <w:rPr>
      <w:rFonts w:ascii="宋体" w:hAnsi="宋体" w:cs="宋体"/>
      <w:kern w:val="0"/>
      <w:sz w:val="16"/>
      <w:szCs w:val="16"/>
    </w:rPr>
  </w:style>
  <w:style w:type="paragraph" w:customStyle="1" w:styleId="xl36">
    <w:name w:val="xl36"/>
    <w:basedOn w:val="aa"/>
    <w:qFormat/>
    <w:rsid w:val="00B67D8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a"/>
    <w:qFormat/>
    <w:rsid w:val="00B67D8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fc">
    <w:name w:val="样式 正文文本缩进 + 段前: 2 字符"/>
    <w:basedOn w:val="aa"/>
    <w:qFormat/>
    <w:rsid w:val="00B67D89"/>
    <w:pPr>
      <w:ind w:leftChars="200" w:left="420"/>
      <w:jc w:val="left"/>
    </w:pPr>
    <w:rPr>
      <w:rFonts w:ascii="Times New Roman" w:hAnsi="Times New Roman"/>
      <w:sz w:val="28"/>
      <w:szCs w:val="24"/>
      <w:lang w:eastAsia="zh-TW"/>
    </w:rPr>
  </w:style>
  <w:style w:type="paragraph" w:customStyle="1" w:styleId="xl25">
    <w:name w:val="xl2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a"/>
    <w:qFormat/>
    <w:rsid w:val="00B67D8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a"/>
    <w:qFormat/>
    <w:rsid w:val="00B67D8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qFormat/>
    <w:rsid w:val="00B67D8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ff1">
    <w:name w:val="修订1"/>
    <w:uiPriority w:val="99"/>
    <w:semiHidden/>
    <w:qFormat/>
    <w:rsid w:val="00B67D89"/>
    <w:rPr>
      <w:rFonts w:ascii="Calibri" w:eastAsia="宋体" w:hAnsi="Calibri" w:cs="Times New Roman"/>
    </w:rPr>
  </w:style>
  <w:style w:type="paragraph" w:customStyle="1" w:styleId="-110">
    <w:name w:val="彩色列表 - 着色 11"/>
    <w:basedOn w:val="aa"/>
    <w:uiPriority w:val="34"/>
    <w:qFormat/>
    <w:rsid w:val="00B67D8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a"/>
    <w:qFormat/>
    <w:rsid w:val="00B67D8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qFormat/>
    <w:rsid w:val="00B67D8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a"/>
    <w:qFormat/>
    <w:rsid w:val="00B67D8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afffffffffe">
    <w:name w:val="文字列表"/>
    <w:basedOn w:val="affa"/>
    <w:qFormat/>
    <w:rsid w:val="00B67D89"/>
    <w:pPr>
      <w:spacing w:line="300" w:lineRule="auto"/>
      <w:ind w:firstLineChars="0" w:firstLine="510"/>
    </w:pPr>
    <w:rPr>
      <w:sz w:val="24"/>
    </w:rPr>
  </w:style>
  <w:style w:type="paragraph" w:customStyle="1" w:styleId="3d">
    <w:name w:val="列出段落3"/>
    <w:basedOn w:val="aa"/>
    <w:uiPriority w:val="34"/>
    <w:unhideWhenUsed/>
    <w:qFormat/>
    <w:rsid w:val="00B67D89"/>
    <w:pPr>
      <w:ind w:firstLineChars="200" w:firstLine="420"/>
    </w:pPr>
  </w:style>
  <w:style w:type="character" w:customStyle="1" w:styleId="qqqChar">
    <w:name w:val="本文正文qqq Char"/>
    <w:link w:val="qqq"/>
    <w:qFormat/>
    <w:rsid w:val="00B67D89"/>
    <w:rPr>
      <w:sz w:val="24"/>
    </w:rPr>
  </w:style>
  <w:style w:type="paragraph" w:customStyle="1" w:styleId="qqq">
    <w:name w:val="本文正文qqq"/>
    <w:basedOn w:val="aa"/>
    <w:link w:val="qqqChar"/>
    <w:qFormat/>
    <w:rsid w:val="00B67D89"/>
    <w:pPr>
      <w:spacing w:line="360" w:lineRule="auto"/>
      <w:ind w:firstLineChars="200" w:firstLine="200"/>
    </w:pPr>
    <w:rPr>
      <w:rFonts w:asciiTheme="minorHAnsi" w:eastAsiaTheme="minorEastAsia" w:hAnsiTheme="minorHAnsi" w:cstheme="minorBidi"/>
      <w:sz w:val="24"/>
    </w:rPr>
  </w:style>
  <w:style w:type="character" w:customStyle="1" w:styleId="Charfff7">
    <w:name w:val="*正文 Char"/>
    <w:link w:val="affffffffff"/>
    <w:qFormat/>
    <w:rsid w:val="00B67D89"/>
    <w:rPr>
      <w:rFonts w:ascii="宋体" w:hAnsi="宋体" w:cs="仿宋_GB2312"/>
      <w:sz w:val="22"/>
      <w:szCs w:val="24"/>
    </w:rPr>
  </w:style>
  <w:style w:type="paragraph" w:customStyle="1" w:styleId="affffffffff">
    <w:name w:val="*正文"/>
    <w:basedOn w:val="aa"/>
    <w:next w:val="aa"/>
    <w:link w:val="Charfff7"/>
    <w:qFormat/>
    <w:rsid w:val="00B67D89"/>
    <w:pPr>
      <w:spacing w:line="300" w:lineRule="auto"/>
      <w:ind w:firstLineChars="200" w:firstLine="200"/>
      <w:jc w:val="left"/>
    </w:pPr>
    <w:rPr>
      <w:rFonts w:ascii="宋体" w:eastAsiaTheme="minorEastAsia" w:hAnsi="宋体" w:cs="仿宋_GB2312"/>
      <w:sz w:val="22"/>
      <w:szCs w:val="24"/>
    </w:rPr>
  </w:style>
  <w:style w:type="character" w:customStyle="1" w:styleId="font21">
    <w:name w:val="font21"/>
    <w:qFormat/>
    <w:rsid w:val="00B67D89"/>
    <w:rPr>
      <w:rFonts w:ascii="宋体" w:eastAsia="宋体" w:hAnsi="宋体" w:cs="宋体" w:hint="eastAsia"/>
      <w:color w:val="000000"/>
      <w:sz w:val="21"/>
      <w:szCs w:val="21"/>
      <w:u w:val="none"/>
    </w:rPr>
  </w:style>
  <w:style w:type="paragraph" w:customStyle="1" w:styleId="2fd">
    <w:name w:val="修订2"/>
    <w:hidden/>
    <w:uiPriority w:val="99"/>
    <w:unhideWhenUsed/>
    <w:qFormat/>
    <w:rsid w:val="00B67D89"/>
    <w:rPr>
      <w:rFonts w:ascii="Calibri" w:eastAsia="宋体" w:hAnsi="Calibri" w:cs="Times New Roman"/>
    </w:rPr>
  </w:style>
  <w:style w:type="paragraph" w:customStyle="1" w:styleId="msonormal0">
    <w:name w:val="msonormal"/>
    <w:basedOn w:val="aa"/>
    <w:qFormat/>
    <w:rsid w:val="00B67D89"/>
    <w:pPr>
      <w:widowControl/>
      <w:spacing w:before="100" w:beforeAutospacing="1" w:after="100" w:afterAutospacing="1"/>
      <w:jc w:val="left"/>
    </w:pPr>
    <w:rPr>
      <w:rFonts w:ascii="宋体" w:hAnsi="宋体" w:cs="宋体"/>
      <w:kern w:val="0"/>
      <w:sz w:val="24"/>
      <w:szCs w:val="24"/>
    </w:rPr>
  </w:style>
  <w:style w:type="character" w:customStyle="1" w:styleId="font121">
    <w:name w:val="font121"/>
    <w:qFormat/>
    <w:rsid w:val="00B67D89"/>
    <w:rPr>
      <w:rFonts w:ascii="宋体" w:eastAsia="宋体" w:hAnsi="宋体" w:cs="宋体" w:hint="eastAsia"/>
      <w:color w:val="000000"/>
      <w:sz w:val="20"/>
      <w:szCs w:val="20"/>
      <w:u w:val="none"/>
      <w:vertAlign w:val="superscript"/>
    </w:rPr>
  </w:style>
  <w:style w:type="character" w:customStyle="1" w:styleId="font61">
    <w:name w:val="font61"/>
    <w:qFormat/>
    <w:rsid w:val="00B67D89"/>
    <w:rPr>
      <w:rFonts w:ascii="Wingdings 2" w:eastAsia="Wingdings 2" w:hAnsi="Wingdings 2" w:cs="Wingdings 2" w:hint="default"/>
      <w:b/>
      <w:bCs/>
      <w:color w:val="000000"/>
      <w:sz w:val="20"/>
      <w:szCs w:val="20"/>
      <w:u w:val="none"/>
    </w:rPr>
  </w:style>
  <w:style w:type="character" w:customStyle="1" w:styleId="font31">
    <w:name w:val="font31"/>
    <w:qFormat/>
    <w:rsid w:val="00B67D89"/>
    <w:rPr>
      <w:rFonts w:ascii="宋体" w:eastAsia="宋体" w:hAnsi="宋体" w:cs="宋体" w:hint="eastAsia"/>
      <w:color w:val="000000"/>
      <w:sz w:val="20"/>
      <w:szCs w:val="20"/>
      <w:u w:val="none"/>
    </w:rPr>
  </w:style>
  <w:style w:type="character" w:customStyle="1" w:styleId="font01">
    <w:name w:val="font01"/>
    <w:qFormat/>
    <w:rsid w:val="00B67D89"/>
    <w:rPr>
      <w:rFonts w:ascii="Calibri" w:hAnsi="Calibri" w:cs="Calibri"/>
      <w:color w:val="000000"/>
      <w:sz w:val="20"/>
      <w:szCs w:val="20"/>
      <w:u w:val="none"/>
    </w:rPr>
  </w:style>
  <w:style w:type="character" w:customStyle="1" w:styleId="font41">
    <w:name w:val="font41"/>
    <w:qFormat/>
    <w:rsid w:val="00B67D89"/>
    <w:rPr>
      <w:rFonts w:ascii="宋体" w:eastAsia="宋体" w:hAnsi="宋体" w:cs="宋体" w:hint="eastAsia"/>
      <w:color w:val="000000"/>
      <w:sz w:val="20"/>
      <w:szCs w:val="20"/>
      <w:u w:val="none"/>
    </w:rPr>
  </w:style>
  <w:style w:type="character" w:customStyle="1" w:styleId="font51">
    <w:name w:val="font51"/>
    <w:qFormat/>
    <w:rsid w:val="00B67D89"/>
    <w:rPr>
      <w:rFonts w:ascii="宋体" w:eastAsia="宋体" w:hAnsi="宋体" w:cs="宋体" w:hint="eastAsia"/>
      <w:color w:val="000000"/>
      <w:sz w:val="20"/>
      <w:szCs w:val="20"/>
      <w:u w:val="none"/>
      <w:vertAlign w:val="superscript"/>
    </w:rPr>
  </w:style>
  <w:style w:type="paragraph" w:customStyle="1" w:styleId="affffffffff0">
    <w:name w:val="款"/>
    <w:basedOn w:val="affffffffff1"/>
    <w:link w:val="affffffffff2"/>
    <w:qFormat/>
    <w:rsid w:val="00B67D89"/>
    <w:pPr>
      <w:ind w:firstLineChars="200" w:firstLine="200"/>
    </w:pPr>
  </w:style>
  <w:style w:type="paragraph" w:customStyle="1" w:styleId="affffffffff1">
    <w:name w:val="条"/>
    <w:basedOn w:val="aa"/>
    <w:qFormat/>
    <w:rsid w:val="00B67D89"/>
  </w:style>
  <w:style w:type="paragraph" w:customStyle="1" w:styleId="3e">
    <w:name w:val="修订3"/>
    <w:hidden/>
    <w:uiPriority w:val="99"/>
    <w:unhideWhenUsed/>
    <w:rsid w:val="00B67D89"/>
    <w:rPr>
      <w:rFonts w:ascii="Calibri" w:eastAsia="宋体" w:hAnsi="Calibri" w:cs="Times New Roman"/>
    </w:rPr>
  </w:style>
  <w:style w:type="character" w:customStyle="1" w:styleId="affffffffff2">
    <w:name w:val="款 字符"/>
    <w:link w:val="affffffffff0"/>
    <w:qFormat/>
    <w:rsid w:val="00B67D89"/>
    <w:rPr>
      <w:rFonts w:ascii="Calibri" w:eastAsia="宋体" w:hAnsi="Calibri" w:cs="Times New Roman"/>
    </w:rPr>
  </w:style>
  <w:style w:type="character" w:customStyle="1" w:styleId="UnresolvedMention">
    <w:name w:val="Unresolved Mention"/>
    <w:uiPriority w:val="99"/>
    <w:unhideWhenUsed/>
    <w:qFormat/>
    <w:rsid w:val="00B67D89"/>
    <w:rPr>
      <w:color w:val="605E5C"/>
      <w:shd w:val="clear" w:color="auto" w:fill="E1DFDD"/>
    </w:rPr>
  </w:style>
  <w:style w:type="character" w:styleId="af7">
    <w:name w:val="FollowedHyperlink"/>
    <w:basedOn w:val="ab"/>
    <w:uiPriority w:val="99"/>
    <w:semiHidden/>
    <w:unhideWhenUsed/>
    <w:rsid w:val="00B67D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annotation reference" w:uiPriority="0"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67D89"/>
    <w:pPr>
      <w:widowControl w:val="0"/>
      <w:jc w:val="both"/>
    </w:pPr>
    <w:rPr>
      <w:rFonts w:ascii="Calibri" w:eastAsia="宋体" w:hAnsi="Calibri" w:cs="Times New Roman"/>
    </w:rPr>
  </w:style>
  <w:style w:type="paragraph" w:styleId="11">
    <w:name w:val="heading 1"/>
    <w:basedOn w:val="aa"/>
    <w:next w:val="aa"/>
    <w:link w:val="1Char"/>
    <w:qFormat/>
    <w:rsid w:val="00B67D89"/>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B67D89"/>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B67D89"/>
    <w:pPr>
      <w:keepNext/>
      <w:keepLines/>
      <w:spacing w:before="260" w:after="260" w:line="416" w:lineRule="auto"/>
      <w:outlineLvl w:val="2"/>
    </w:pPr>
    <w:rPr>
      <w:b/>
      <w:bCs/>
      <w:sz w:val="32"/>
      <w:szCs w:val="32"/>
    </w:rPr>
  </w:style>
  <w:style w:type="paragraph" w:styleId="41">
    <w:name w:val="heading 4"/>
    <w:basedOn w:val="aa"/>
    <w:next w:val="aa"/>
    <w:link w:val="4Char"/>
    <w:qFormat/>
    <w:rsid w:val="00B67D89"/>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B67D89"/>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B67D89"/>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B67D89"/>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B67D89"/>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B67D89"/>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B67D89"/>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qFormat/>
    <w:rsid w:val="00B67D89"/>
    <w:rPr>
      <w:sz w:val="18"/>
      <w:szCs w:val="18"/>
    </w:rPr>
  </w:style>
  <w:style w:type="paragraph" w:styleId="af">
    <w:name w:val="footer"/>
    <w:basedOn w:val="aa"/>
    <w:link w:val="Char0"/>
    <w:unhideWhenUsed/>
    <w:qFormat/>
    <w:rsid w:val="00B67D89"/>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qFormat/>
    <w:rsid w:val="00B67D89"/>
    <w:rPr>
      <w:sz w:val="18"/>
      <w:szCs w:val="18"/>
    </w:rPr>
  </w:style>
  <w:style w:type="character" w:customStyle="1" w:styleId="1Char">
    <w:name w:val="标题 1 Char"/>
    <w:basedOn w:val="ab"/>
    <w:link w:val="11"/>
    <w:qFormat/>
    <w:rsid w:val="00B67D89"/>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B67D89"/>
    <w:rPr>
      <w:rFonts w:asciiTheme="majorHAnsi" w:eastAsiaTheme="majorEastAsia" w:hAnsiTheme="majorHAnsi" w:cstheme="majorBidi"/>
      <w:b/>
      <w:bCs/>
      <w:sz w:val="32"/>
      <w:szCs w:val="32"/>
    </w:rPr>
  </w:style>
  <w:style w:type="character" w:customStyle="1" w:styleId="3Char">
    <w:name w:val="标题 3 Char"/>
    <w:basedOn w:val="ab"/>
    <w:link w:val="30"/>
    <w:qFormat/>
    <w:rsid w:val="00B67D89"/>
    <w:rPr>
      <w:rFonts w:ascii="Calibri" w:eastAsia="宋体" w:hAnsi="Calibri" w:cs="Times New Roman"/>
      <w:b/>
      <w:bCs/>
      <w:sz w:val="32"/>
      <w:szCs w:val="32"/>
    </w:rPr>
  </w:style>
  <w:style w:type="character" w:customStyle="1" w:styleId="4Char">
    <w:name w:val="标题 4 Char"/>
    <w:basedOn w:val="ab"/>
    <w:link w:val="41"/>
    <w:qFormat/>
    <w:rsid w:val="00B67D89"/>
    <w:rPr>
      <w:rFonts w:ascii="Arial" w:eastAsia="黑体" w:hAnsi="Arial" w:cs="Times New Roman"/>
      <w:b/>
      <w:bCs/>
      <w:sz w:val="28"/>
      <w:szCs w:val="28"/>
    </w:rPr>
  </w:style>
  <w:style w:type="character" w:customStyle="1" w:styleId="5Char">
    <w:name w:val="标题 5 Char"/>
    <w:basedOn w:val="ab"/>
    <w:link w:val="51"/>
    <w:qFormat/>
    <w:rsid w:val="00B67D89"/>
    <w:rPr>
      <w:rFonts w:ascii="Calibri" w:eastAsia="宋体" w:hAnsi="Calibri" w:cs="Times New Roman"/>
      <w:b/>
      <w:bCs/>
      <w:sz w:val="28"/>
      <w:szCs w:val="28"/>
      <w:lang w:val="x-none" w:eastAsia="x-none"/>
    </w:rPr>
  </w:style>
  <w:style w:type="character" w:customStyle="1" w:styleId="6Char">
    <w:name w:val="标题 6 Char"/>
    <w:basedOn w:val="ab"/>
    <w:link w:val="6"/>
    <w:qFormat/>
    <w:rsid w:val="00B67D89"/>
    <w:rPr>
      <w:rFonts w:ascii="Arial" w:eastAsia="黑体" w:hAnsi="Arial" w:cs="Times New Roman"/>
      <w:b/>
      <w:bCs/>
      <w:sz w:val="24"/>
      <w:szCs w:val="24"/>
    </w:rPr>
  </w:style>
  <w:style w:type="character" w:customStyle="1" w:styleId="7Char">
    <w:name w:val="标题 7 Char"/>
    <w:basedOn w:val="ab"/>
    <w:link w:val="7"/>
    <w:qFormat/>
    <w:rsid w:val="00B67D89"/>
    <w:rPr>
      <w:rFonts w:ascii="Calibri" w:eastAsia="宋体" w:hAnsi="Calibri" w:cs="Times New Roman"/>
      <w:b/>
      <w:bCs/>
      <w:sz w:val="24"/>
      <w:szCs w:val="24"/>
    </w:rPr>
  </w:style>
  <w:style w:type="character" w:customStyle="1" w:styleId="8Char">
    <w:name w:val="标题 8 Char"/>
    <w:basedOn w:val="ab"/>
    <w:link w:val="8"/>
    <w:qFormat/>
    <w:rsid w:val="00B67D89"/>
    <w:rPr>
      <w:rFonts w:ascii="Cambria" w:eastAsia="宋体" w:hAnsi="Cambria" w:cs="Times New Roman"/>
      <w:sz w:val="24"/>
      <w:szCs w:val="24"/>
    </w:rPr>
  </w:style>
  <w:style w:type="character" w:customStyle="1" w:styleId="9Char">
    <w:name w:val="标题 9 Char"/>
    <w:basedOn w:val="ab"/>
    <w:link w:val="9"/>
    <w:qFormat/>
    <w:rsid w:val="00B67D89"/>
    <w:rPr>
      <w:rFonts w:ascii="Cambria" w:eastAsia="宋体" w:hAnsi="Cambria" w:cs="Times New Roman"/>
      <w:szCs w:val="21"/>
    </w:rPr>
  </w:style>
  <w:style w:type="character" w:styleId="af0">
    <w:name w:val="footnote reference"/>
    <w:uiPriority w:val="99"/>
    <w:unhideWhenUsed/>
    <w:rsid w:val="00B67D89"/>
    <w:rPr>
      <w:vertAlign w:val="superscript"/>
    </w:rPr>
  </w:style>
  <w:style w:type="character" w:styleId="af1">
    <w:name w:val="Emphasis"/>
    <w:qFormat/>
    <w:rsid w:val="00B67D89"/>
    <w:rPr>
      <w:b w:val="0"/>
      <w:bCs w:val="0"/>
      <w:i w:val="0"/>
      <w:iCs w:val="0"/>
      <w:color w:val="CC0033"/>
    </w:rPr>
  </w:style>
  <w:style w:type="character" w:styleId="af2">
    <w:name w:val="annotation reference"/>
    <w:qFormat/>
    <w:rsid w:val="00B67D89"/>
    <w:rPr>
      <w:sz w:val="21"/>
      <w:szCs w:val="21"/>
    </w:rPr>
  </w:style>
  <w:style w:type="character" w:styleId="af3">
    <w:name w:val="page number"/>
    <w:basedOn w:val="ab"/>
    <w:qFormat/>
    <w:rsid w:val="00B67D89"/>
  </w:style>
  <w:style w:type="character" w:styleId="af4">
    <w:name w:val="Strong"/>
    <w:uiPriority w:val="22"/>
    <w:qFormat/>
    <w:rsid w:val="00B67D89"/>
    <w:rPr>
      <w:b/>
      <w:bCs/>
    </w:rPr>
  </w:style>
  <w:style w:type="character" w:styleId="af5">
    <w:name w:val="Hyperlink"/>
    <w:aliases w:val="超级链接"/>
    <w:uiPriority w:val="99"/>
    <w:qFormat/>
    <w:rsid w:val="00B67D89"/>
    <w:rPr>
      <w:color w:val="0000FF"/>
      <w:u w:val="single"/>
    </w:rPr>
  </w:style>
  <w:style w:type="paragraph" w:styleId="af6">
    <w:next w:val="af7"/>
    <w:uiPriority w:val="99"/>
    <w:qFormat/>
    <w:rsid w:val="00B67D89"/>
    <w:pPr>
      <w:widowControl w:val="0"/>
      <w:jc w:val="both"/>
    </w:pPr>
    <w:rPr>
      <w:rFonts w:ascii="Calibri" w:eastAsia="宋体" w:hAnsi="Calibri" w:cs="Times New Roman"/>
    </w:rPr>
  </w:style>
  <w:style w:type="character" w:customStyle="1" w:styleId="ca-8">
    <w:name w:val="ca-8"/>
    <w:basedOn w:val="ab"/>
    <w:rsid w:val="00B67D89"/>
  </w:style>
  <w:style w:type="character" w:customStyle="1" w:styleId="Char1">
    <w:name w:val="题注 Char"/>
    <w:link w:val="af8"/>
    <w:rsid w:val="00B67D89"/>
    <w:rPr>
      <w:rFonts w:ascii="Arial" w:eastAsia="黑体" w:hAnsi="Arial" w:cs="Arial"/>
    </w:rPr>
  </w:style>
  <w:style w:type="character" w:customStyle="1" w:styleId="2CharChar">
    <w:name w:val="正文2 Char Char"/>
    <w:link w:val="22"/>
    <w:rsid w:val="00B67D89"/>
    <w:rPr>
      <w:rFonts w:ascii="Times New Roman" w:hAnsi="Times New Roman"/>
      <w:sz w:val="24"/>
    </w:rPr>
  </w:style>
  <w:style w:type="character" w:customStyle="1" w:styleId="Char2">
    <w:name w:val="新昌正文 Char"/>
    <w:link w:val="af9"/>
    <w:rsid w:val="00B67D89"/>
    <w:rPr>
      <w:rFonts w:ascii="Times New Roman" w:hAnsi="宋体"/>
      <w:sz w:val="24"/>
      <w:szCs w:val="24"/>
    </w:rPr>
  </w:style>
  <w:style w:type="character" w:customStyle="1" w:styleId="085CharChar">
    <w:name w:val="样式 首行缩进:  0.85 厘米 Char Char"/>
    <w:rsid w:val="00B67D89"/>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B67D89"/>
    <w:rPr>
      <w:rFonts w:eastAsia="宋体"/>
      <w:kern w:val="2"/>
      <w:sz w:val="24"/>
      <w:lang w:val="en-US" w:eastAsia="zh-CN"/>
    </w:rPr>
  </w:style>
  <w:style w:type="character" w:customStyle="1" w:styleId="AC0">
    <w:name w:val="A C"/>
    <w:rsid w:val="00B67D89"/>
    <w:rPr>
      <w:rFonts w:ascii="仿宋_GB2312"/>
      <w:bCs/>
      <w:iCs/>
      <w:sz w:val="24"/>
    </w:rPr>
  </w:style>
  <w:style w:type="character" w:customStyle="1" w:styleId="Char11">
    <w:name w:val="大汉方案正文 Char1"/>
    <w:link w:val="afa"/>
    <w:rsid w:val="00B67D89"/>
    <w:rPr>
      <w:rFonts w:ascii="Arial" w:eastAsia="宋体" w:hAnsi="Arial"/>
      <w:sz w:val="24"/>
      <w:szCs w:val="24"/>
    </w:rPr>
  </w:style>
  <w:style w:type="character" w:customStyle="1" w:styleId="1CharChar">
    <w:name w:val="正 文 1 Char Char"/>
    <w:rsid w:val="00B67D89"/>
    <w:rPr>
      <w:rFonts w:ascii="宋体" w:eastAsia="宋体" w:hAnsi="Courier New"/>
      <w:kern w:val="2"/>
      <w:sz w:val="21"/>
      <w:lang w:val="en-US" w:eastAsia="zh-CN" w:bidi="ar-SA"/>
    </w:rPr>
  </w:style>
  <w:style w:type="character" w:customStyle="1" w:styleId="CharChar6">
    <w:name w:val="Char Char6"/>
    <w:rsid w:val="00B67D89"/>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B67D89"/>
    <w:rPr>
      <w:rFonts w:cs="Times New Roman"/>
      <w:b/>
      <w:bCs/>
      <w:kern w:val="44"/>
      <w:sz w:val="44"/>
      <w:szCs w:val="44"/>
    </w:rPr>
  </w:style>
  <w:style w:type="character" w:customStyle="1" w:styleId="Char3">
    <w:name w:val="仙居正文 Char"/>
    <w:link w:val="afb"/>
    <w:rsid w:val="00B67D89"/>
    <w:rPr>
      <w:rFonts w:ascii="宋体" w:hAnsi="宋体"/>
      <w:sz w:val="24"/>
      <w:szCs w:val="24"/>
    </w:rPr>
  </w:style>
  <w:style w:type="character" w:customStyle="1" w:styleId="tw4winJump">
    <w:name w:val="tw4winJump"/>
    <w:rsid w:val="00B67D89"/>
    <w:rPr>
      <w:rFonts w:ascii="Courier New" w:hAnsi="Courier New"/>
      <w:color w:val="008080"/>
    </w:rPr>
  </w:style>
  <w:style w:type="character" w:customStyle="1" w:styleId="unnamed1">
    <w:name w:val="unnamed1"/>
    <w:basedOn w:val="ab"/>
    <w:rsid w:val="00B67D89"/>
  </w:style>
  <w:style w:type="character" w:customStyle="1" w:styleId="-Char">
    <w:name w:val="样式(-) Char"/>
    <w:link w:val="-"/>
    <w:locked/>
    <w:rsid w:val="00B67D89"/>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B67D89"/>
    <w:rPr>
      <w:rFonts w:eastAsia="宋体"/>
      <w:kern w:val="2"/>
      <w:sz w:val="21"/>
      <w:lang w:val="en-US" w:eastAsia="zh-CN" w:bidi="ar-SA"/>
    </w:rPr>
  </w:style>
  <w:style w:type="character" w:customStyle="1" w:styleId="CharChar">
    <w:name w:val="表格中文字 Char Char"/>
    <w:rsid w:val="00B67D89"/>
    <w:rPr>
      <w:rFonts w:ascii="新宋体" w:eastAsia="新宋体" w:hAnsi="新宋体"/>
      <w:sz w:val="24"/>
      <w:szCs w:val="24"/>
      <w:lang w:bidi="ar-SA"/>
    </w:rPr>
  </w:style>
  <w:style w:type="character" w:customStyle="1" w:styleId="Char4">
    <w:name w:val="称呼 Char"/>
    <w:link w:val="afc"/>
    <w:qFormat/>
    <w:rsid w:val="00B67D89"/>
    <w:rPr>
      <w:rFonts w:ascii="宋体" w:hAnsi="Times New Roman"/>
      <w:b/>
      <w:sz w:val="28"/>
    </w:rPr>
  </w:style>
  <w:style w:type="character" w:customStyle="1" w:styleId="Char5">
    <w:name w:val="文档结构图 Char"/>
    <w:link w:val="afd"/>
    <w:qFormat/>
    <w:rsid w:val="00B67D89"/>
    <w:rPr>
      <w:rFonts w:ascii="宋体"/>
      <w:sz w:val="18"/>
      <w:szCs w:val="18"/>
    </w:rPr>
  </w:style>
  <w:style w:type="character" w:customStyle="1" w:styleId="ca-7">
    <w:name w:val="ca-7"/>
    <w:basedOn w:val="ab"/>
    <w:rsid w:val="00B67D89"/>
  </w:style>
  <w:style w:type="character" w:customStyle="1" w:styleId="afe">
    <w:name w:val="公司一级标题"/>
    <w:rsid w:val="00B67D89"/>
    <w:rPr>
      <w:rFonts w:ascii="黑体" w:eastAsia="黑体" w:hAnsi="黑体"/>
      <w:color w:val="333300"/>
      <w:sz w:val="30"/>
    </w:rPr>
  </w:style>
  <w:style w:type="character" w:customStyle="1" w:styleId="aChar">
    <w:name w:val="a Char"/>
    <w:link w:val="aff"/>
    <w:rsid w:val="00B67D89"/>
    <w:rPr>
      <w:rFonts w:ascii="宋体" w:eastAsia="仿宋_GB2312" w:hAnsi="宋体"/>
      <w:sz w:val="24"/>
    </w:rPr>
  </w:style>
  <w:style w:type="character" w:customStyle="1" w:styleId="headline-content2">
    <w:name w:val="headline-content2"/>
    <w:basedOn w:val="ab"/>
    <w:rsid w:val="00B67D89"/>
  </w:style>
  <w:style w:type="character" w:customStyle="1" w:styleId="HTMLChar">
    <w:name w:val="HTML 预设格式 Char"/>
    <w:link w:val="HTML"/>
    <w:qFormat/>
    <w:rsid w:val="00B67D89"/>
    <w:rPr>
      <w:rFonts w:ascii="Courier New" w:hAnsi="Courier New" w:cs="Courier New"/>
    </w:rPr>
  </w:style>
  <w:style w:type="character" w:customStyle="1" w:styleId="tw4winTerm">
    <w:name w:val="tw4winTerm"/>
    <w:rsid w:val="00B67D89"/>
    <w:rPr>
      <w:color w:val="0000FF"/>
    </w:rPr>
  </w:style>
  <w:style w:type="character" w:customStyle="1" w:styleId="2Char0">
    <w:name w:val="正文样式_首行缩进2字符 Char"/>
    <w:link w:val="23"/>
    <w:rsid w:val="00B67D89"/>
    <w:rPr>
      <w:sz w:val="24"/>
      <w:szCs w:val="24"/>
    </w:rPr>
  </w:style>
  <w:style w:type="character" w:customStyle="1" w:styleId="4CharChar">
    <w:name w:val="正文4 Char Char"/>
    <w:rsid w:val="00B67D89"/>
    <w:rPr>
      <w:rFonts w:ascii="Calibri" w:eastAsia="宋体" w:hAnsi="Calibri"/>
      <w:kern w:val="2"/>
      <w:sz w:val="24"/>
      <w:szCs w:val="24"/>
      <w:lang w:bidi="ar-SA"/>
    </w:rPr>
  </w:style>
  <w:style w:type="character" w:customStyle="1" w:styleId="BodyText2CharChar">
    <w:name w:val="BodyText 2 Char Char"/>
    <w:link w:val="BodyText2"/>
    <w:rsid w:val="00B67D89"/>
    <w:rPr>
      <w:snapToGrid w:val="0"/>
      <w:sz w:val="24"/>
    </w:rPr>
  </w:style>
  <w:style w:type="character" w:customStyle="1" w:styleId="tw4winInternal">
    <w:name w:val="tw4winInternal"/>
    <w:rsid w:val="00B67D89"/>
    <w:rPr>
      <w:rFonts w:ascii="Courier New" w:hAnsi="Courier New"/>
      <w:color w:val="FF0000"/>
    </w:rPr>
  </w:style>
  <w:style w:type="character" w:customStyle="1" w:styleId="ZChar">
    <w:name w:val="Z图表 Char"/>
    <w:link w:val="Z"/>
    <w:rsid w:val="00B67D89"/>
    <w:rPr>
      <w:rFonts w:ascii="Times New Roman" w:eastAsia="黑体" w:hAnsi="Times New Roman"/>
      <w:sz w:val="24"/>
      <w:szCs w:val="24"/>
    </w:rPr>
  </w:style>
  <w:style w:type="character" w:customStyle="1" w:styleId="4-dyfChar">
    <w:name w:val="标题4-dyf Char"/>
    <w:link w:val="4-dyf"/>
    <w:rsid w:val="00B67D89"/>
    <w:rPr>
      <w:rFonts w:ascii="Cambria" w:eastAsia="宋体" w:hAnsi="Cambria"/>
      <w:b/>
      <w:bCs/>
      <w:color w:val="000000"/>
      <w:szCs w:val="21"/>
    </w:rPr>
  </w:style>
  <w:style w:type="character" w:customStyle="1" w:styleId="Char6">
    <w:name w:val="无间隔 Char"/>
    <w:link w:val="12"/>
    <w:qFormat/>
    <w:rsid w:val="00B67D89"/>
    <w:rPr>
      <w:rFonts w:ascii="Times New Roman" w:eastAsia="Times New Roman" w:hAnsi="Times New Roman"/>
      <w:sz w:val="22"/>
    </w:rPr>
  </w:style>
  <w:style w:type="character" w:customStyle="1" w:styleId="ZJGISChar">
    <w:name w:val="ZJGIS图表 Char"/>
    <w:link w:val="ZJGIS"/>
    <w:rsid w:val="00B67D89"/>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B67D89"/>
    <w:rPr>
      <w:rFonts w:eastAsia="隶书"/>
      <w:b/>
      <w:bCs/>
      <w:sz w:val="36"/>
      <w:szCs w:val="36"/>
      <w:lang w:val="en-US" w:eastAsia="zh-CN" w:bidi="ar-SA"/>
    </w:rPr>
  </w:style>
  <w:style w:type="character" w:customStyle="1" w:styleId="info4">
    <w:name w:val="info4"/>
    <w:basedOn w:val="ab"/>
    <w:rsid w:val="00B67D89"/>
  </w:style>
  <w:style w:type="character" w:customStyle="1" w:styleId="content">
    <w:name w:val="content"/>
    <w:basedOn w:val="ab"/>
    <w:rsid w:val="00B67D89"/>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B67D89"/>
    <w:rPr>
      <w:rFonts w:ascii="宋体" w:eastAsia="宋体" w:hAnsi="Courier New"/>
      <w:sz w:val="21"/>
      <w:lang w:val="en-US" w:eastAsia="zh-CN" w:bidi="ar-SA"/>
    </w:rPr>
  </w:style>
  <w:style w:type="character" w:customStyle="1" w:styleId="1CharChar0">
    <w:name w:val="列表1 Char Char"/>
    <w:link w:val="13"/>
    <w:rsid w:val="00B67D89"/>
    <w:rPr>
      <w:rFonts w:ascii="Century" w:hAnsi="Century"/>
      <w:szCs w:val="21"/>
    </w:rPr>
  </w:style>
  <w:style w:type="character" w:customStyle="1" w:styleId="Head2">
    <w:name w:val="Head 2"/>
    <w:aliases w:val="Level 2 Head,2.标题 2,Fab-2"/>
    <w:rsid w:val="00B67D89"/>
    <w:rPr>
      <w:rFonts w:ascii="仿宋_GB2312"/>
      <w:bCs/>
      <w:iCs/>
      <w:sz w:val="24"/>
    </w:rPr>
  </w:style>
  <w:style w:type="character" w:customStyle="1" w:styleId="ZJChar">
    <w:name w:val="ZJ正文 Char"/>
    <w:link w:val="ZJ"/>
    <w:rsid w:val="00B67D89"/>
    <w:rPr>
      <w:rFonts w:ascii="Times New Roman" w:hAnsi="Times New Roman"/>
      <w:sz w:val="24"/>
      <w:szCs w:val="24"/>
    </w:rPr>
  </w:style>
  <w:style w:type="character" w:customStyle="1" w:styleId="ttag">
    <w:name w:val="t_tag"/>
    <w:basedOn w:val="ab"/>
    <w:rsid w:val="00B67D89"/>
  </w:style>
  <w:style w:type="character" w:customStyle="1" w:styleId="p71">
    <w:name w:val="p71"/>
    <w:rsid w:val="00B67D89"/>
    <w:rPr>
      <w:sz w:val="21"/>
    </w:rPr>
  </w:style>
  <w:style w:type="character" w:customStyle="1" w:styleId="Char12">
    <w:name w:val="文档结构图 Char1"/>
    <w:rsid w:val="00B67D89"/>
    <w:rPr>
      <w:rFonts w:ascii="宋体" w:eastAsia="宋体" w:hAnsi="Courier New"/>
      <w:sz w:val="21"/>
      <w:lang w:val="en-US" w:eastAsia="zh-CN" w:bidi="ar-SA"/>
    </w:rPr>
  </w:style>
  <w:style w:type="character" w:customStyle="1" w:styleId="aff0">
    <w:name w:val="样式 小四"/>
    <w:rsid w:val="00B67D89"/>
    <w:rPr>
      <w:sz w:val="21"/>
    </w:rPr>
  </w:style>
  <w:style w:type="character" w:customStyle="1" w:styleId="CharChar0">
    <w:name w:val="页眉 Char Char"/>
    <w:rsid w:val="00B67D89"/>
    <w:rPr>
      <w:kern w:val="2"/>
      <w:sz w:val="18"/>
      <w:szCs w:val="18"/>
      <w:lang w:bidi="ar-SA"/>
    </w:rPr>
  </w:style>
  <w:style w:type="character" w:customStyle="1" w:styleId="font9blackline14">
    <w:name w:val="font9_black_line14"/>
    <w:basedOn w:val="ab"/>
    <w:rsid w:val="00B67D89"/>
  </w:style>
  <w:style w:type="character" w:customStyle="1" w:styleId="Char7">
    <w:name w:val="粘贴正文 Char"/>
    <w:link w:val="aff1"/>
    <w:rsid w:val="00B67D89"/>
    <w:rPr>
      <w:rFonts w:ascii="Times New Roman" w:hAnsi="Times New Roman"/>
      <w:sz w:val="24"/>
      <w:szCs w:val="21"/>
    </w:rPr>
  </w:style>
  <w:style w:type="character" w:customStyle="1" w:styleId="tpccontent1">
    <w:name w:val="tpc_content1"/>
    <w:rsid w:val="00B67D89"/>
    <w:rPr>
      <w:sz w:val="20"/>
      <w:szCs w:val="20"/>
    </w:rPr>
  </w:style>
  <w:style w:type="character" w:customStyle="1" w:styleId="CharChar7">
    <w:name w:val="Char Char7"/>
    <w:rsid w:val="00B67D89"/>
    <w:rPr>
      <w:rFonts w:eastAsia="宋体"/>
      <w:b/>
      <w:kern w:val="2"/>
      <w:sz w:val="32"/>
      <w:lang w:bidi="ar-SA"/>
    </w:rPr>
  </w:style>
  <w:style w:type="character" w:customStyle="1" w:styleId="Heading2Char">
    <w:name w:val="Heading 2 Char"/>
    <w:rsid w:val="00B67D89"/>
    <w:rPr>
      <w:rFonts w:ascii="Cambria" w:eastAsia="宋体" w:hAnsi="Cambria" w:cs="Cambria"/>
      <w:b/>
      <w:bCs/>
      <w:sz w:val="32"/>
      <w:szCs w:val="32"/>
      <w:lang w:val="en-US" w:eastAsia="zh-CN" w:bidi="ar-SA"/>
    </w:rPr>
  </w:style>
  <w:style w:type="character" w:customStyle="1" w:styleId="maywed421">
    <w:name w:val="maywed421"/>
    <w:rsid w:val="00B67D89"/>
    <w:rPr>
      <w:strike w:val="0"/>
      <w:dstrike w:val="0"/>
      <w:color w:val="366FB6"/>
      <w:u w:val="none"/>
    </w:rPr>
  </w:style>
  <w:style w:type="character" w:customStyle="1" w:styleId="Char8">
    <w:name w:val="表格抬头 Char"/>
    <w:link w:val="aff2"/>
    <w:locked/>
    <w:rsid w:val="00B67D89"/>
    <w:rPr>
      <w:rFonts w:ascii="黑体" w:eastAsia="黑体"/>
      <w:b/>
    </w:rPr>
  </w:style>
  <w:style w:type="character" w:customStyle="1" w:styleId="greyfont1">
    <w:name w:val="greyfont1"/>
    <w:rsid w:val="00B67D89"/>
    <w:rPr>
      <w:b/>
      <w:bCs/>
      <w:color w:val="666666"/>
    </w:rPr>
  </w:style>
  <w:style w:type="character" w:customStyle="1" w:styleId="pt91">
    <w:name w:val="pt91"/>
    <w:rsid w:val="00B67D89"/>
    <w:rPr>
      <w:rFonts w:hint="default"/>
      <w:spacing w:val="240"/>
      <w:sz w:val="18"/>
      <w:szCs w:val="18"/>
    </w:rPr>
  </w:style>
  <w:style w:type="character" w:customStyle="1" w:styleId="title14">
    <w:name w:val="title14"/>
    <w:basedOn w:val="ab"/>
    <w:rsid w:val="00B67D89"/>
  </w:style>
  <w:style w:type="character" w:customStyle="1" w:styleId="410">
    <w:name w:val="样式41"/>
    <w:rsid w:val="00B67D89"/>
    <w:rPr>
      <w:color w:val="3366CC"/>
      <w:sz w:val="21"/>
      <w:szCs w:val="21"/>
    </w:rPr>
  </w:style>
  <w:style w:type="character" w:customStyle="1" w:styleId="sChar">
    <w:name w:val="正文s Char"/>
    <w:link w:val="s"/>
    <w:rsid w:val="00B67D89"/>
    <w:rPr>
      <w:rFonts w:ascii="Arial" w:hAnsi="Arial"/>
    </w:rPr>
  </w:style>
  <w:style w:type="character" w:customStyle="1" w:styleId="-3Char1">
    <w:name w:val="浅色网格 - 强调文字颜色 3 Char1"/>
    <w:link w:val="-31"/>
    <w:rsid w:val="00B67D89"/>
    <w:rPr>
      <w:rFonts w:eastAsia="宋体"/>
      <w:szCs w:val="24"/>
    </w:rPr>
  </w:style>
  <w:style w:type="character" w:customStyle="1" w:styleId="b1101bChar">
    <w:name w:val="b11_01b Char"/>
    <w:link w:val="b1101b"/>
    <w:rsid w:val="00B67D89"/>
    <w:rPr>
      <w:rFonts w:ascii="Verdana" w:eastAsia="宋体" w:hAnsi="Verdana"/>
      <w:b/>
      <w:bCs/>
      <w:color w:val="4A82CA"/>
      <w:sz w:val="17"/>
      <w:szCs w:val="17"/>
    </w:rPr>
  </w:style>
  <w:style w:type="character" w:customStyle="1" w:styleId="Char9">
    <w:name w:val="列出段落 Char"/>
    <w:link w:val="aff3"/>
    <w:rsid w:val="00B67D89"/>
  </w:style>
  <w:style w:type="character" w:customStyle="1" w:styleId="para">
    <w:name w:val="para"/>
    <w:basedOn w:val="ab"/>
    <w:rsid w:val="00B67D89"/>
  </w:style>
  <w:style w:type="character" w:customStyle="1" w:styleId="1CharChar1">
    <w:name w:val="文档正文1 Char Char"/>
    <w:rsid w:val="00B67D89"/>
    <w:rPr>
      <w:rFonts w:ascii="仿宋_GB2312" w:eastAsia="仿宋_GB2312" w:hAnsi="仿宋"/>
      <w:kern w:val="2"/>
      <w:sz w:val="30"/>
      <w:szCs w:val="30"/>
      <w:lang w:bidi="ar-SA"/>
    </w:rPr>
  </w:style>
  <w:style w:type="character" w:customStyle="1" w:styleId="Chara">
    <w:name w:val="脚注文本 Char"/>
    <w:link w:val="aff4"/>
    <w:qFormat/>
    <w:rsid w:val="00B67D89"/>
    <w:rPr>
      <w:sz w:val="18"/>
      <w:szCs w:val="18"/>
    </w:rPr>
  </w:style>
  <w:style w:type="character" w:customStyle="1" w:styleId="Charb">
    <w:name w:val="加重文字 Char"/>
    <w:link w:val="aff5"/>
    <w:locked/>
    <w:rsid w:val="00B67D89"/>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B67D89"/>
    <w:rPr>
      <w:rFonts w:eastAsia="隶书"/>
      <w:b/>
      <w:bCs/>
      <w:sz w:val="36"/>
      <w:szCs w:val="36"/>
      <w:lang w:val="en-US" w:eastAsia="zh-CN" w:bidi="ar-SA"/>
    </w:rPr>
  </w:style>
  <w:style w:type="character" w:customStyle="1" w:styleId="Charc">
    <w:name w:val="尾注文本 Char"/>
    <w:link w:val="a2"/>
    <w:rsid w:val="00B67D89"/>
    <w:rPr>
      <w:rFonts w:ascii="宋体" w:eastAsia="宋体"/>
      <w:snapToGrid w:val="0"/>
    </w:rPr>
  </w:style>
  <w:style w:type="character" w:customStyle="1" w:styleId="style181">
    <w:name w:val="style181"/>
    <w:rsid w:val="00B67D89"/>
    <w:rPr>
      <w:rFonts w:ascii="Arial" w:hAnsi="Arial" w:cs="Arial" w:hint="default"/>
      <w:color w:val="000000"/>
      <w:sz w:val="18"/>
      <w:szCs w:val="18"/>
    </w:rPr>
  </w:style>
  <w:style w:type="character" w:customStyle="1" w:styleId="Char21">
    <w:name w:val="吉奥正文 Char2"/>
    <w:link w:val="aff6"/>
    <w:rsid w:val="00B67D89"/>
    <w:rPr>
      <w:rFonts w:ascii="Times New Roman" w:eastAsia="仿宋_GB2312" w:hAnsi="Times New Roman"/>
      <w:sz w:val="24"/>
    </w:rPr>
  </w:style>
  <w:style w:type="character" w:customStyle="1" w:styleId="flname7">
    <w:name w:val="flname7"/>
    <w:basedOn w:val="ab"/>
    <w:rsid w:val="00B67D89"/>
  </w:style>
  <w:style w:type="character" w:customStyle="1" w:styleId="headeroddCharChar1">
    <w:name w:val="header odd Char Char1"/>
    <w:rsid w:val="00B67D89"/>
    <w:rPr>
      <w:rFonts w:eastAsia="宋体"/>
      <w:kern w:val="2"/>
      <w:sz w:val="18"/>
      <w:szCs w:val="18"/>
      <w:lang w:val="en-US" w:eastAsia="zh-CN" w:bidi="ar-SA"/>
    </w:rPr>
  </w:style>
  <w:style w:type="character" w:customStyle="1" w:styleId="CharChar1">
    <w:name w:val="一级标题 Char Char"/>
    <w:rsid w:val="00B67D89"/>
    <w:rPr>
      <w:rFonts w:eastAsia="仿宋"/>
      <w:b/>
      <w:kern w:val="44"/>
      <w:sz w:val="28"/>
      <w:lang w:val="en-US" w:eastAsia="zh-CN" w:bidi="ar-SA"/>
    </w:rPr>
  </w:style>
  <w:style w:type="character" w:customStyle="1" w:styleId="CharChar12">
    <w:name w:val="Char Char12"/>
    <w:rsid w:val="00B67D89"/>
    <w:rPr>
      <w:rFonts w:ascii="宋体" w:eastAsia="宋体" w:hAnsi="Courier New" w:cs="Times New Roman"/>
      <w:spacing w:val="-4"/>
      <w:sz w:val="18"/>
      <w:szCs w:val="20"/>
    </w:rPr>
  </w:style>
  <w:style w:type="character" w:customStyle="1" w:styleId="Chard">
    <w:name w:val="标题 Char"/>
    <w:link w:val="aff7"/>
    <w:qFormat/>
    <w:rsid w:val="00B67D89"/>
    <w:rPr>
      <w:rFonts w:ascii="Arial" w:hAnsi="Arial" w:cs="Arial"/>
      <w:b/>
      <w:bCs/>
      <w:sz w:val="32"/>
      <w:szCs w:val="32"/>
    </w:rPr>
  </w:style>
  <w:style w:type="character" w:customStyle="1" w:styleId="huide001">
    <w:name w:val="huide001"/>
    <w:rsid w:val="00B67D89"/>
    <w:rPr>
      <w:rFonts w:ascii="Arial" w:hAnsi="Arial" w:cs="Arial" w:hint="default"/>
      <w:color w:val="666666"/>
      <w:sz w:val="18"/>
      <w:szCs w:val="18"/>
    </w:rPr>
  </w:style>
  <w:style w:type="character" w:customStyle="1" w:styleId="TitleChar">
    <w:name w:val="Title Char"/>
    <w:rsid w:val="00B67D89"/>
    <w:rPr>
      <w:rFonts w:ascii="Cambria" w:eastAsia="宋体" w:hAnsi="Cambria" w:cs="Cambria"/>
      <w:b/>
      <w:bCs/>
      <w:sz w:val="32"/>
      <w:szCs w:val="32"/>
      <w:lang w:val="en-US" w:eastAsia="zh-CN" w:bidi="ar-SA"/>
    </w:rPr>
  </w:style>
  <w:style w:type="character" w:customStyle="1" w:styleId="textshow1">
    <w:name w:val="text_show1"/>
    <w:rsid w:val="00B67D89"/>
    <w:rPr>
      <w:strike w:val="0"/>
      <w:dstrike w:val="0"/>
      <w:color w:val="000000"/>
      <w:sz w:val="21"/>
      <w:szCs w:val="21"/>
      <w:u w:val="none"/>
    </w:rPr>
  </w:style>
  <w:style w:type="character" w:customStyle="1" w:styleId="Chare">
    <w:name w:val="标准文本 Char"/>
    <w:link w:val="aff8"/>
    <w:locked/>
    <w:rsid w:val="00B67D89"/>
    <w:rPr>
      <w:sz w:val="24"/>
      <w:szCs w:val="24"/>
    </w:rPr>
  </w:style>
  <w:style w:type="character" w:customStyle="1" w:styleId="CharChar4">
    <w:name w:val="Char Char4"/>
    <w:rsid w:val="00B67D89"/>
    <w:rPr>
      <w:rFonts w:ascii="Calibri" w:eastAsia="宋体" w:hAnsi="Calibri"/>
      <w:sz w:val="18"/>
      <w:szCs w:val="18"/>
      <w:lang w:bidi="ar-SA"/>
    </w:rPr>
  </w:style>
  <w:style w:type="character" w:customStyle="1" w:styleId="CharChar141">
    <w:name w:val="Char Char141"/>
    <w:rsid w:val="00B67D89"/>
    <w:rPr>
      <w:rFonts w:ascii="楷体_GB2312" w:eastAsia="楷体_GB2312"/>
      <w:kern w:val="2"/>
      <w:sz w:val="32"/>
      <w:lang w:val="en-US" w:eastAsia="zh-CN" w:bidi="ar-SA"/>
    </w:rPr>
  </w:style>
  <w:style w:type="character" w:customStyle="1" w:styleId="HeaderChar">
    <w:name w:val="Header Char"/>
    <w:semiHidden/>
    <w:locked/>
    <w:rsid w:val="00B67D89"/>
    <w:rPr>
      <w:rFonts w:ascii="Times New Roman" w:eastAsia="宋体" w:hAnsi="Times New Roman" w:cs="Times New Roman"/>
      <w:sz w:val="18"/>
      <w:szCs w:val="18"/>
    </w:rPr>
  </w:style>
  <w:style w:type="character" w:customStyle="1" w:styleId="p21">
    <w:name w:val="p21"/>
    <w:rsid w:val="00B67D89"/>
    <w:rPr>
      <w:rFonts w:ascii="Arial" w:hAnsi="Arial" w:hint="default"/>
      <w:strike w:val="0"/>
      <w:dstrike w:val="0"/>
      <w:color w:val="333333"/>
      <w:sz w:val="18"/>
      <w:u w:val="none"/>
    </w:rPr>
  </w:style>
  <w:style w:type="character" w:customStyle="1" w:styleId="FooterChar">
    <w:name w:val="Footer Char"/>
    <w:semiHidden/>
    <w:locked/>
    <w:rsid w:val="00B67D89"/>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B67D89"/>
    <w:rPr>
      <w:rFonts w:eastAsia="宋体"/>
      <w:kern w:val="2"/>
      <w:sz w:val="21"/>
      <w:szCs w:val="24"/>
      <w:lang w:val="en-US" w:eastAsia="zh-CN" w:bidi="ar-SA"/>
    </w:rPr>
  </w:style>
  <w:style w:type="character" w:customStyle="1" w:styleId="CharChar8">
    <w:name w:val="Char Char8"/>
    <w:rsid w:val="00B67D89"/>
    <w:rPr>
      <w:rFonts w:ascii="Arial" w:eastAsia="黑体" w:hAnsi="Arial"/>
      <w:b/>
      <w:bCs/>
      <w:kern w:val="2"/>
      <w:sz w:val="32"/>
      <w:szCs w:val="32"/>
      <w:lang w:val="en-US" w:eastAsia="zh-CN" w:bidi="ar-SA"/>
    </w:rPr>
  </w:style>
  <w:style w:type="character" w:customStyle="1" w:styleId="ListParagraphChar">
    <w:name w:val="List Paragraph Char"/>
    <w:link w:val="14"/>
    <w:locked/>
    <w:rsid w:val="00B67D89"/>
    <w:rPr>
      <w:rFonts w:ascii="Times New Roman" w:hAnsi="Times New Roman"/>
      <w:szCs w:val="24"/>
    </w:rPr>
  </w:style>
  <w:style w:type="character" w:customStyle="1" w:styleId="BalloonTextChar">
    <w:name w:val="Balloon Text Char"/>
    <w:semiHidden/>
    <w:locked/>
    <w:rsid w:val="00B67D89"/>
    <w:rPr>
      <w:rFonts w:ascii="Times New Roman" w:eastAsia="宋体" w:hAnsi="Times New Roman" w:cs="Times New Roman"/>
      <w:sz w:val="18"/>
      <w:szCs w:val="18"/>
    </w:rPr>
  </w:style>
  <w:style w:type="character" w:styleId="aff9">
    <w:name w:val="Book Title"/>
    <w:uiPriority w:val="33"/>
    <w:qFormat/>
    <w:rsid w:val="00B67D89"/>
    <w:rPr>
      <w:b/>
      <w:bCs/>
      <w:smallCaps/>
      <w:spacing w:val="5"/>
    </w:rPr>
  </w:style>
  <w:style w:type="character" w:customStyle="1" w:styleId="tw4winMark">
    <w:name w:val="tw4winMark"/>
    <w:rsid w:val="00B67D89"/>
    <w:rPr>
      <w:rFonts w:ascii="Courier New" w:hAnsi="Courier New"/>
      <w:vanish/>
      <w:color w:val="800080"/>
      <w:vertAlign w:val="subscript"/>
    </w:rPr>
  </w:style>
  <w:style w:type="character" w:customStyle="1" w:styleId="ItemListinTableCharChar">
    <w:name w:val="Item List in Table Char Char"/>
    <w:link w:val="ItemListinTable"/>
    <w:locked/>
    <w:rsid w:val="00B67D89"/>
    <w:rPr>
      <w:rFonts w:ascii="Arial" w:hAnsi="Arial"/>
      <w:sz w:val="18"/>
      <w:szCs w:val="18"/>
    </w:rPr>
  </w:style>
  <w:style w:type="character" w:customStyle="1" w:styleId="CharChar20">
    <w:name w:val="Char Char2"/>
    <w:rsid w:val="00B67D89"/>
    <w:rPr>
      <w:rFonts w:ascii="宋体" w:eastAsia="宋体" w:hAnsi="Courier New"/>
      <w:sz w:val="21"/>
      <w:lang w:val="en-US" w:eastAsia="zh-CN" w:bidi="ar-SA"/>
    </w:rPr>
  </w:style>
  <w:style w:type="character" w:customStyle="1" w:styleId="Charf">
    <w:name w:val="正文文本 Char"/>
    <w:qFormat/>
    <w:rsid w:val="00B67D89"/>
    <w:rPr>
      <w:rFonts w:eastAsia="宋体"/>
      <w:kern w:val="2"/>
      <w:sz w:val="28"/>
      <w:szCs w:val="24"/>
      <w:lang w:val="en-US" w:eastAsia="zh-CN" w:bidi="ar-SA"/>
    </w:rPr>
  </w:style>
  <w:style w:type="character" w:customStyle="1" w:styleId="paragraph1CharChar">
    <w:name w:val="paragraph1 Char Char"/>
    <w:rsid w:val="00B67D89"/>
    <w:rPr>
      <w:rFonts w:eastAsia="楷体_GB2312"/>
      <w:kern w:val="2"/>
      <w:sz w:val="24"/>
      <w:lang w:val="en-US" w:eastAsia="zh-CN" w:bidi="ar-SA"/>
    </w:rPr>
  </w:style>
  <w:style w:type="character" w:customStyle="1" w:styleId="Charf0">
    <w:name w:val="正文首行缩进 Char"/>
    <w:link w:val="affa"/>
    <w:qFormat/>
    <w:rsid w:val="00B67D89"/>
    <w:rPr>
      <w:rFonts w:ascii="Calibri" w:eastAsia="宋体" w:hAnsi="Calibri"/>
    </w:rPr>
  </w:style>
  <w:style w:type="character" w:customStyle="1" w:styleId="grame">
    <w:name w:val="grame"/>
    <w:basedOn w:val="ab"/>
    <w:qFormat/>
    <w:rsid w:val="00B67D89"/>
  </w:style>
  <w:style w:type="character" w:customStyle="1" w:styleId="CharChar5">
    <w:name w:val="Char Char5"/>
    <w:rsid w:val="00B67D89"/>
    <w:rPr>
      <w:rFonts w:ascii="Calibri" w:eastAsia="宋体" w:hAnsi="Calibri"/>
      <w:sz w:val="18"/>
      <w:szCs w:val="18"/>
      <w:lang w:bidi="ar-SA"/>
    </w:rPr>
  </w:style>
  <w:style w:type="character" w:customStyle="1" w:styleId="fontdz1">
    <w:name w:val="fontdz1"/>
    <w:rsid w:val="00B67D89"/>
    <w:rPr>
      <w:sz w:val="18"/>
      <w:szCs w:val="18"/>
    </w:rPr>
  </w:style>
  <w:style w:type="character" w:customStyle="1" w:styleId="Charf1">
    <w:name w:val="自定义正文 Char"/>
    <w:link w:val="affb"/>
    <w:rsid w:val="00B67D89"/>
    <w:rPr>
      <w:rFonts w:ascii="仿宋_GB2312" w:eastAsia="仿宋_GB2312"/>
      <w:sz w:val="28"/>
      <w:szCs w:val="24"/>
    </w:rPr>
  </w:style>
  <w:style w:type="character" w:customStyle="1" w:styleId="Charf2">
    <w:name w:val="公文正文 Char"/>
    <w:link w:val="affc"/>
    <w:rsid w:val="00B67D89"/>
    <w:rPr>
      <w:rFonts w:ascii="仿宋_GB2312" w:eastAsia="仿宋_GB2312"/>
      <w:sz w:val="24"/>
      <w:szCs w:val="24"/>
    </w:rPr>
  </w:style>
  <w:style w:type="character" w:customStyle="1" w:styleId="CharChar14">
    <w:name w:val="Char Char14"/>
    <w:rsid w:val="00B67D89"/>
    <w:rPr>
      <w:rFonts w:ascii="Calibri" w:eastAsia="宋体" w:hAnsi="Calibri" w:cs="Times New Roman"/>
      <w:b/>
      <w:bCs/>
      <w:sz w:val="28"/>
      <w:szCs w:val="28"/>
    </w:rPr>
  </w:style>
  <w:style w:type="character" w:customStyle="1" w:styleId="1CharChar2">
    <w:name w:val="列表1、 Char Char"/>
    <w:rsid w:val="00B67D89"/>
    <w:rPr>
      <w:rFonts w:ascii="仿宋" w:eastAsia="仿宋" w:hAnsi="仿宋"/>
      <w:kern w:val="2"/>
      <w:sz w:val="28"/>
      <w:szCs w:val="21"/>
      <w:lang w:bidi="ar-SA"/>
    </w:rPr>
  </w:style>
  <w:style w:type="character" w:customStyle="1" w:styleId="Charf3">
    <w:name w:val="批注文字 Char"/>
    <w:uiPriority w:val="99"/>
    <w:qFormat/>
    <w:rsid w:val="00B67D89"/>
    <w:rPr>
      <w:kern w:val="2"/>
      <w:sz w:val="21"/>
      <w:szCs w:val="22"/>
    </w:rPr>
  </w:style>
  <w:style w:type="character" w:customStyle="1" w:styleId="Charf4">
    <w:name w:val="批注主题 Char"/>
    <w:link w:val="15"/>
    <w:uiPriority w:val="99"/>
    <w:qFormat/>
    <w:rsid w:val="00B67D89"/>
    <w:rPr>
      <w:b/>
      <w:bCs/>
    </w:rPr>
  </w:style>
  <w:style w:type="character" w:customStyle="1" w:styleId="Charf5">
    <w:name w:val="表名 Char"/>
    <w:rsid w:val="00B67D89"/>
    <w:rPr>
      <w:rFonts w:ascii="Arial" w:eastAsia="黑体" w:hAnsi="Arial"/>
      <w:sz w:val="24"/>
      <w:szCs w:val="24"/>
    </w:rPr>
  </w:style>
  <w:style w:type="character" w:customStyle="1" w:styleId="ZJChar0">
    <w:name w:val="ZJ图表 Char"/>
    <w:link w:val="ZJ0"/>
    <w:rsid w:val="00B67D89"/>
    <w:rPr>
      <w:rFonts w:ascii="Times New Roman" w:eastAsia="黑体" w:hAnsi="Times New Roman"/>
      <w:color w:val="000000"/>
      <w:sz w:val="24"/>
      <w:szCs w:val="24"/>
    </w:rPr>
  </w:style>
  <w:style w:type="character" w:customStyle="1" w:styleId="hChar">
    <w:name w:val="h Char"/>
    <w:aliases w:val="En-tête 1.1 Char,En-tête 1.11 Char,Ò³Ã¼ Char Char"/>
    <w:rsid w:val="00B67D89"/>
    <w:rPr>
      <w:rFonts w:ascii="Calibri" w:eastAsia="宋体" w:hAnsi="Calibri" w:cs="Times New Roman"/>
      <w:sz w:val="18"/>
      <w:szCs w:val="18"/>
    </w:rPr>
  </w:style>
  <w:style w:type="character" w:customStyle="1" w:styleId="2Char1">
    <w:name w:val="标题 2 Char1"/>
    <w:link w:val="21"/>
    <w:rsid w:val="00B67D89"/>
    <w:rPr>
      <w:rFonts w:ascii="Arial" w:eastAsia="黑体" w:hAnsi="Arial" w:cs="Times New Roman"/>
      <w:b/>
      <w:bCs/>
      <w:sz w:val="32"/>
      <w:szCs w:val="32"/>
    </w:rPr>
  </w:style>
  <w:style w:type="character" w:customStyle="1" w:styleId="z-Char">
    <w:name w:val="z-窗体底端 Char"/>
    <w:link w:val="z-"/>
    <w:rsid w:val="00B67D89"/>
    <w:rPr>
      <w:rFonts w:ascii="Arial" w:hAnsi="Arial" w:cs="Arial"/>
      <w:vanish/>
      <w:sz w:val="16"/>
      <w:szCs w:val="16"/>
    </w:rPr>
  </w:style>
  <w:style w:type="character" w:customStyle="1" w:styleId="titlesubblue1">
    <w:name w:val="title_sub_blue1"/>
    <w:rsid w:val="00B67D89"/>
    <w:rPr>
      <w:rFonts w:ascii="Arial" w:hAnsi="Arial" w:hint="default"/>
      <w:b/>
      <w:strike w:val="0"/>
      <w:dstrike w:val="0"/>
      <w:color w:val="16344F"/>
      <w:spacing w:val="15"/>
      <w:sz w:val="18"/>
      <w:u w:val="none"/>
    </w:rPr>
  </w:style>
  <w:style w:type="character" w:customStyle="1" w:styleId="CharChar3">
    <w:name w:val="二级标题 Char Char"/>
    <w:rsid w:val="00B67D89"/>
    <w:rPr>
      <w:rFonts w:eastAsia="仿宋"/>
      <w:b/>
      <w:sz w:val="28"/>
      <w:lang w:val="en-US" w:eastAsia="zh-CN" w:bidi="ar-SA"/>
    </w:rPr>
  </w:style>
  <w:style w:type="character" w:styleId="affd">
    <w:name w:val="Intense Reference"/>
    <w:qFormat/>
    <w:rsid w:val="00B67D89"/>
    <w:rPr>
      <w:b/>
      <w:sz w:val="24"/>
      <w:u w:val="single"/>
    </w:rPr>
  </w:style>
  <w:style w:type="character" w:customStyle="1" w:styleId="3Char0">
    <w:name w:val="正文文本 3 Char"/>
    <w:link w:val="31"/>
    <w:qFormat/>
    <w:rsid w:val="00B67D89"/>
    <w:rPr>
      <w:rFonts w:ascii="Times New Roman" w:eastAsia="仿宋_GB2312" w:hAnsi="宋体"/>
      <w:b/>
      <w:bCs/>
      <w:sz w:val="24"/>
    </w:rPr>
  </w:style>
  <w:style w:type="character" w:customStyle="1" w:styleId="110">
    <w:name w:val="中等深浅网格 11"/>
    <w:semiHidden/>
    <w:rsid w:val="00B67D89"/>
    <w:rPr>
      <w:color w:val="808080"/>
    </w:rPr>
  </w:style>
  <w:style w:type="character" w:customStyle="1" w:styleId="CharChar9">
    <w:name w:val="Char Char9"/>
    <w:rsid w:val="00B67D89"/>
    <w:rPr>
      <w:rFonts w:eastAsia="宋体"/>
      <w:b/>
      <w:kern w:val="44"/>
      <w:sz w:val="44"/>
      <w:lang w:bidi="ar-SA"/>
    </w:rPr>
  </w:style>
  <w:style w:type="character" w:customStyle="1" w:styleId="Char13">
    <w:name w:val="正文文本缩进 Char1"/>
    <w:uiPriority w:val="99"/>
    <w:rsid w:val="00B67D8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B67D89"/>
    <w:rPr>
      <w:rFonts w:eastAsia="仿宋_GB2312"/>
      <w:kern w:val="2"/>
      <w:sz w:val="22"/>
      <w:szCs w:val="24"/>
      <w:lang w:val="en-US" w:eastAsia="zh-CN" w:bidi="ar-SA"/>
    </w:rPr>
  </w:style>
  <w:style w:type="character" w:customStyle="1" w:styleId="Charf6">
    <w:name w:val="大标题 Char"/>
    <w:link w:val="affe"/>
    <w:rsid w:val="00B67D89"/>
    <w:rPr>
      <w:b/>
      <w:sz w:val="28"/>
    </w:rPr>
  </w:style>
  <w:style w:type="character" w:customStyle="1" w:styleId="4CharChar0">
    <w:name w:val="样式4 Char Char"/>
    <w:rsid w:val="00B67D89"/>
    <w:rPr>
      <w:rFonts w:ascii="Calibri" w:eastAsia="宋体" w:hAnsi="Calibri"/>
      <w:kern w:val="2"/>
      <w:sz w:val="24"/>
      <w:szCs w:val="22"/>
      <w:lang w:val="en-US" w:eastAsia="zh-CN" w:bidi="ar-SA"/>
    </w:rPr>
  </w:style>
  <w:style w:type="character" w:customStyle="1" w:styleId="Charf7">
    <w:name w:val="正文文本缩进 Char"/>
    <w:qFormat/>
    <w:rsid w:val="00B67D89"/>
    <w:rPr>
      <w:rFonts w:ascii="宋体" w:eastAsia="宋体" w:hAnsi="Courier New"/>
      <w:spacing w:val="-4"/>
      <w:kern w:val="2"/>
      <w:sz w:val="18"/>
      <w:lang w:val="en-US" w:eastAsia="zh-CN" w:bidi="ar-SA"/>
    </w:rPr>
  </w:style>
  <w:style w:type="character" w:customStyle="1" w:styleId="2CharChar0">
    <w:name w:val="正文（首行缩进2字符） Char Char"/>
    <w:link w:val="24"/>
    <w:rsid w:val="00B67D89"/>
    <w:rPr>
      <w:szCs w:val="21"/>
    </w:rPr>
  </w:style>
  <w:style w:type="character" w:customStyle="1" w:styleId="tw4winPopup">
    <w:name w:val="tw4winPopup"/>
    <w:rsid w:val="00B67D89"/>
    <w:rPr>
      <w:rFonts w:ascii="Courier New" w:hAnsi="Courier New"/>
      <w:color w:val="008000"/>
    </w:rPr>
  </w:style>
  <w:style w:type="character" w:customStyle="1" w:styleId="Char14">
    <w:name w:val="页脚 Char1"/>
    <w:uiPriority w:val="99"/>
    <w:qFormat/>
    <w:rsid w:val="00B67D89"/>
    <w:rPr>
      <w:kern w:val="2"/>
      <w:sz w:val="18"/>
      <w:szCs w:val="18"/>
    </w:rPr>
  </w:style>
  <w:style w:type="character" w:customStyle="1" w:styleId="-3Char">
    <w:name w:val="浅色网格 - 强调文字颜色 3 Char"/>
    <w:locked/>
    <w:rsid w:val="00B67D89"/>
    <w:rPr>
      <w:rFonts w:ascii="Calibri" w:eastAsia="宋体" w:hAnsi="Calibri" w:cs="Times New Roman"/>
    </w:rPr>
  </w:style>
  <w:style w:type="character" w:customStyle="1" w:styleId="CharChar21">
    <w:name w:val="Char Char21"/>
    <w:rsid w:val="00B67D89"/>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B67D89"/>
    <w:rPr>
      <w:rFonts w:ascii="Arial" w:eastAsia="黑体" w:hAnsi="Arial"/>
      <w:b/>
      <w:bCs/>
      <w:kern w:val="2"/>
      <w:sz w:val="32"/>
      <w:szCs w:val="32"/>
      <w:lang w:val="en-US" w:eastAsia="zh-CN" w:bidi="ar-SA"/>
    </w:rPr>
  </w:style>
  <w:style w:type="character" w:customStyle="1" w:styleId="Charf8">
    <w:name w:val="新昌图表 Char"/>
    <w:link w:val="afff"/>
    <w:rsid w:val="00B67D89"/>
    <w:rPr>
      <w:rFonts w:ascii="Times New Roman" w:eastAsia="黑体" w:hAnsi="Times New Roman"/>
      <w:color w:val="000000"/>
      <w:sz w:val="24"/>
      <w:szCs w:val="24"/>
    </w:rPr>
  </w:style>
  <w:style w:type="character" w:customStyle="1" w:styleId="tw4winError">
    <w:name w:val="tw4winError"/>
    <w:rsid w:val="00B67D89"/>
    <w:rPr>
      <w:rFonts w:ascii="Courier New" w:hAnsi="Courier New"/>
      <w:color w:val="00FF00"/>
      <w:sz w:val="40"/>
    </w:rPr>
  </w:style>
  <w:style w:type="character" w:customStyle="1" w:styleId="4Char0">
    <w:name w:val="正文4 Char"/>
    <w:link w:val="40"/>
    <w:rsid w:val="00B67D89"/>
    <w:rPr>
      <w:rFonts w:ascii="Calibri" w:eastAsia="宋体" w:hAnsi="Calibri"/>
      <w:sz w:val="24"/>
      <w:szCs w:val="24"/>
    </w:rPr>
  </w:style>
  <w:style w:type="character" w:customStyle="1" w:styleId="z-Char0">
    <w:name w:val="z-窗体顶端 Char"/>
    <w:link w:val="z-0"/>
    <w:rsid w:val="00B67D89"/>
    <w:rPr>
      <w:rFonts w:ascii="Arial" w:hAnsi="Arial" w:cs="Arial"/>
      <w:vanish/>
      <w:sz w:val="16"/>
      <w:szCs w:val="16"/>
    </w:rPr>
  </w:style>
  <w:style w:type="character" w:customStyle="1" w:styleId="Charf9">
    <w:name w:val="衢州正文 Char"/>
    <w:link w:val="afff0"/>
    <w:rsid w:val="00B67D89"/>
    <w:rPr>
      <w:rFonts w:ascii="Times New Roman" w:hAnsi="宋体"/>
      <w:sz w:val="24"/>
      <w:szCs w:val="24"/>
    </w:rPr>
  </w:style>
  <w:style w:type="character" w:customStyle="1" w:styleId="CharChara">
    <w:name w:val="公文正文 Char Char"/>
    <w:rsid w:val="00B67D89"/>
    <w:rPr>
      <w:rFonts w:ascii="仿宋_GB2312" w:eastAsia="仿宋_GB2312"/>
      <w:kern w:val="2"/>
      <w:sz w:val="24"/>
      <w:szCs w:val="24"/>
      <w:lang w:val="en-US" w:eastAsia="zh-CN" w:bidi="ar-SA"/>
    </w:rPr>
  </w:style>
  <w:style w:type="character" w:customStyle="1" w:styleId="css21">
    <w:name w:val="css21"/>
    <w:rsid w:val="00B67D89"/>
    <w:rPr>
      <w:sz w:val="18"/>
    </w:rPr>
  </w:style>
  <w:style w:type="character" w:customStyle="1" w:styleId="-CharChar">
    <w:name w:val="样式(-) Char Char"/>
    <w:rsid w:val="00B67D89"/>
    <w:rPr>
      <w:rFonts w:ascii="Calibri" w:eastAsia="仿宋" w:hAnsi="Calibri"/>
      <w:b/>
      <w:kern w:val="2"/>
      <w:sz w:val="28"/>
      <w:szCs w:val="21"/>
      <w:lang w:bidi="ar-SA"/>
    </w:rPr>
  </w:style>
  <w:style w:type="character" w:customStyle="1" w:styleId="1Char0">
    <w:name w:val="列表1、 Char"/>
    <w:link w:val="10"/>
    <w:locked/>
    <w:rsid w:val="00B67D89"/>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B67D89"/>
    <w:rPr>
      <w:rFonts w:eastAsia="宋体"/>
      <w:kern w:val="2"/>
      <w:sz w:val="28"/>
      <w:szCs w:val="24"/>
      <w:lang w:val="en-US" w:eastAsia="zh-CN" w:bidi="ar-SA"/>
    </w:rPr>
  </w:style>
  <w:style w:type="character" w:customStyle="1" w:styleId="news1">
    <w:name w:val="news1"/>
    <w:rsid w:val="00B67D89"/>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B67D89"/>
    <w:rPr>
      <w:rFonts w:ascii="Arial" w:eastAsia="宋体" w:hAnsi="Arial"/>
      <w:kern w:val="2"/>
      <w:sz w:val="24"/>
      <w:lang w:val="en-US" w:eastAsia="zh-CN"/>
    </w:rPr>
  </w:style>
  <w:style w:type="character" w:customStyle="1" w:styleId="CharCharb">
    <w:name w:val="大标题 Char Char"/>
    <w:rsid w:val="00B67D89"/>
    <w:rPr>
      <w:b/>
      <w:sz w:val="28"/>
      <w:lang w:val="en-US" w:eastAsia="zh-CN" w:bidi="ar-SA"/>
    </w:rPr>
  </w:style>
  <w:style w:type="character" w:customStyle="1" w:styleId="Charfb">
    <w:name w:val="华电 正文 Char"/>
    <w:link w:val="afff1"/>
    <w:rsid w:val="00B67D89"/>
    <w:rPr>
      <w:rFonts w:ascii="宋体" w:eastAsia="宋体" w:hAnsi="宋体"/>
      <w:sz w:val="22"/>
    </w:rPr>
  </w:style>
  <w:style w:type="character" w:customStyle="1" w:styleId="Charfc">
    <w:name w:val="标准正文格式 Char"/>
    <w:link w:val="afff2"/>
    <w:rsid w:val="00B67D89"/>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B67D89"/>
    <w:rPr>
      <w:rFonts w:ascii="Calibri" w:eastAsia="宋体" w:hAnsi="Calibri"/>
      <w:b/>
      <w:bCs/>
      <w:kern w:val="2"/>
      <w:sz w:val="32"/>
      <w:szCs w:val="32"/>
      <w:lang w:val="en-US" w:eastAsia="zh-CN" w:bidi="ar-SA"/>
    </w:rPr>
  </w:style>
  <w:style w:type="character" w:customStyle="1" w:styleId="IndentNormalChar">
    <w:name w:val="Indent Normal Char"/>
    <w:link w:val="IndentNormal"/>
    <w:rsid w:val="00B67D89"/>
  </w:style>
  <w:style w:type="character" w:customStyle="1" w:styleId="2Char2">
    <w:name w:val="正文文本缩进 2 Char"/>
    <w:link w:val="25"/>
    <w:qFormat/>
    <w:rsid w:val="00B67D89"/>
    <w:rPr>
      <w:rFonts w:ascii="仿宋_GB2312" w:hAnsi="宋体" w:cs="Arial"/>
      <w:b/>
      <w:bCs/>
      <w:color w:val="000000"/>
      <w:sz w:val="24"/>
      <w:szCs w:val="24"/>
    </w:rPr>
  </w:style>
  <w:style w:type="character" w:customStyle="1" w:styleId="line1">
    <w:name w:val="line1"/>
    <w:rsid w:val="00B67D89"/>
    <w:rPr>
      <w:strike w:val="0"/>
      <w:dstrike w:val="0"/>
      <w:spacing w:val="360"/>
      <w:u w:val="none"/>
    </w:rPr>
  </w:style>
  <w:style w:type="character" w:customStyle="1" w:styleId="pointnormal1">
    <w:name w:val="point_normal1"/>
    <w:rsid w:val="00B67D89"/>
    <w:rPr>
      <w:rFonts w:ascii="Arial" w:hAnsi="Arial" w:cs="Arial" w:hint="default"/>
      <w:sz w:val="18"/>
      <w:szCs w:val="18"/>
    </w:rPr>
  </w:style>
  <w:style w:type="character" w:customStyle="1" w:styleId="unnamed11">
    <w:name w:val="unnamed11"/>
    <w:rsid w:val="00B67D89"/>
    <w:rPr>
      <w:color w:val="000000"/>
      <w:sz w:val="20"/>
      <w:szCs w:val="20"/>
    </w:rPr>
  </w:style>
  <w:style w:type="character" w:customStyle="1" w:styleId="Charfd">
    <w:name w:val="模板正文 Char"/>
    <w:link w:val="afff3"/>
    <w:rsid w:val="00B67D89"/>
    <w:rPr>
      <w:rFonts w:ascii="Arial" w:hAnsi="Arial"/>
      <w:szCs w:val="21"/>
    </w:rPr>
  </w:style>
  <w:style w:type="character" w:customStyle="1" w:styleId="BodyTextChar1">
    <w:name w:val="*Body Text Char1"/>
    <w:link w:val="BodyText"/>
    <w:rsid w:val="00B67D89"/>
    <w:rPr>
      <w:rFonts w:ascii="Futura Lt" w:hAnsi="Futura Lt" w:cs="Futura Lt"/>
      <w:szCs w:val="21"/>
      <w:lang w:eastAsia="en-US"/>
    </w:rPr>
  </w:style>
  <w:style w:type="character" w:customStyle="1" w:styleId="14black1">
    <w:name w:val="14_black1"/>
    <w:rsid w:val="00B67D89"/>
    <w:rPr>
      <w:i w:val="0"/>
      <w:color w:val="000000"/>
      <w:sz w:val="21"/>
    </w:rPr>
  </w:style>
  <w:style w:type="character" w:customStyle="1" w:styleId="16">
    <w:name w:val="样式 小四1"/>
    <w:rsid w:val="00B67D89"/>
    <w:rPr>
      <w:rFonts w:ascii="Tahoma" w:eastAsia="仿宋_GB2312" w:hAnsi="Tahoma"/>
      <w:kern w:val="2"/>
      <w:sz w:val="24"/>
      <w:lang w:val="en-US" w:eastAsia="zh-CN" w:bidi="ar-SA"/>
    </w:rPr>
  </w:style>
  <w:style w:type="character" w:customStyle="1" w:styleId="CharChar30">
    <w:name w:val="Char Char3"/>
    <w:rsid w:val="00B67D89"/>
    <w:rPr>
      <w:rFonts w:ascii="Arial" w:eastAsia="黑体" w:hAnsi="Arial"/>
      <w:b/>
      <w:kern w:val="2"/>
      <w:sz w:val="32"/>
      <w:lang w:val="en-US" w:eastAsia="zh-CN" w:bidi="ar-SA"/>
    </w:rPr>
  </w:style>
  <w:style w:type="character" w:customStyle="1" w:styleId="style51">
    <w:name w:val="style51"/>
    <w:rsid w:val="00B67D89"/>
    <w:rPr>
      <w:rFonts w:ascii="宋体" w:eastAsia="宋体" w:hAnsi="宋体" w:hint="eastAsia"/>
      <w:strike w:val="0"/>
      <w:dstrike w:val="0"/>
      <w:color w:val="333333"/>
      <w:sz w:val="23"/>
      <w:szCs w:val="23"/>
      <w:u w:val="none"/>
    </w:rPr>
  </w:style>
  <w:style w:type="character" w:customStyle="1" w:styleId="font3">
    <w:name w:val="font3"/>
    <w:basedOn w:val="ab"/>
    <w:rsid w:val="00B67D89"/>
  </w:style>
  <w:style w:type="character" w:customStyle="1" w:styleId="4Char1">
    <w:name w:val="样式4 Char"/>
    <w:link w:val="42"/>
    <w:rsid w:val="00B67D89"/>
    <w:rPr>
      <w:rFonts w:ascii="Calibri" w:eastAsia="宋体" w:hAnsi="Calibri"/>
      <w:sz w:val="24"/>
    </w:rPr>
  </w:style>
  <w:style w:type="character" w:customStyle="1" w:styleId="2Char3">
    <w:name w:val="样式 正文缩进 + 首行缩进:  2 字符 Char"/>
    <w:link w:val="26"/>
    <w:rsid w:val="00B67D89"/>
    <w:rPr>
      <w:rFonts w:ascii="Times New Roman" w:hAnsi="Times New Roman"/>
      <w:sz w:val="24"/>
    </w:rPr>
  </w:style>
  <w:style w:type="character" w:customStyle="1" w:styleId="inf1">
    <w:name w:val="inf1"/>
    <w:rsid w:val="00B67D89"/>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B67D89"/>
    <w:rPr>
      <w:rFonts w:ascii="Times New Roman" w:hAnsi="Times New Roman"/>
      <w:b/>
      <w:bCs/>
      <w:kern w:val="2"/>
      <w:sz w:val="32"/>
      <w:szCs w:val="32"/>
    </w:rPr>
  </w:style>
  <w:style w:type="character" w:customStyle="1" w:styleId="apple-style-span">
    <w:name w:val="apple-style-span"/>
    <w:basedOn w:val="ab"/>
    <w:rsid w:val="00B67D89"/>
  </w:style>
  <w:style w:type="character" w:customStyle="1" w:styleId="Charfe">
    <w:name w:val="批注框文本 Char"/>
    <w:link w:val="afff4"/>
    <w:qFormat/>
    <w:rsid w:val="00B67D89"/>
    <w:rPr>
      <w:sz w:val="18"/>
      <w:szCs w:val="18"/>
    </w:rPr>
  </w:style>
  <w:style w:type="character" w:customStyle="1" w:styleId="085Char">
    <w:name w:val="样式 首行缩进:  0.85 厘米 Char"/>
    <w:link w:val="085"/>
    <w:rsid w:val="00B67D89"/>
    <w:rPr>
      <w:rFonts w:eastAsia="宋体" w:cs="宋体"/>
      <w:sz w:val="24"/>
    </w:rPr>
  </w:style>
  <w:style w:type="character" w:customStyle="1" w:styleId="style31">
    <w:name w:val="style31"/>
    <w:rsid w:val="00B67D89"/>
    <w:rPr>
      <w:color w:val="666666"/>
    </w:rPr>
  </w:style>
  <w:style w:type="character" w:customStyle="1" w:styleId="Charff">
    <w:name w:val="_正文段落 Char"/>
    <w:link w:val="afff5"/>
    <w:rsid w:val="00B67D89"/>
    <w:rPr>
      <w:rFonts w:ascii="Times New Roman" w:hAnsi="Times New Roman"/>
      <w:szCs w:val="24"/>
    </w:rPr>
  </w:style>
  <w:style w:type="character" w:customStyle="1" w:styleId="list">
    <w:name w:val="list"/>
    <w:basedOn w:val="ab"/>
    <w:rsid w:val="00B67D89"/>
  </w:style>
  <w:style w:type="character" w:customStyle="1" w:styleId="afff6">
    <w:name w:val="数据小节格式"/>
    <w:rsid w:val="00B67D89"/>
    <w:rPr>
      <w:rFonts w:ascii="新宋体" w:eastAsia="华文中宋" w:hAnsi="新宋体"/>
      <w:b/>
      <w:bCs/>
      <w:sz w:val="27"/>
      <w:szCs w:val="26"/>
      <w:shd w:val="clear" w:color="auto" w:fill="auto"/>
    </w:rPr>
  </w:style>
  <w:style w:type="character" w:customStyle="1" w:styleId="CharCharc">
    <w:name w:val="自定义正文 Char Char"/>
    <w:rsid w:val="00B67D89"/>
    <w:rPr>
      <w:rFonts w:eastAsia="宋体"/>
      <w:kern w:val="2"/>
      <w:sz w:val="24"/>
      <w:szCs w:val="24"/>
      <w:lang w:val="en-US" w:eastAsia="zh-CN" w:bidi="ar-SA"/>
    </w:rPr>
  </w:style>
  <w:style w:type="character" w:customStyle="1" w:styleId="apple-converted-space">
    <w:name w:val="apple-converted-space"/>
    <w:rsid w:val="00B67D89"/>
  </w:style>
  <w:style w:type="character" w:customStyle="1" w:styleId="Charff0">
    <w:name w:val="表格文字 Char"/>
    <w:link w:val="afff7"/>
    <w:rsid w:val="00B67D89"/>
    <w:rPr>
      <w:rFonts w:ascii="Times New Roman" w:hAnsi="Times New Roman"/>
      <w:sz w:val="18"/>
      <w:szCs w:val="24"/>
    </w:rPr>
  </w:style>
  <w:style w:type="character" w:customStyle="1" w:styleId="3Char2">
    <w:name w:val="正文文本缩进 3 Char"/>
    <w:link w:val="32"/>
    <w:qFormat/>
    <w:rsid w:val="00B67D89"/>
    <w:rPr>
      <w:rFonts w:ascii="仿宋_GB2312" w:eastAsia="仿宋_GB2312" w:hAnsi="宋体"/>
      <w:color w:val="000000"/>
      <w:sz w:val="24"/>
      <w:szCs w:val="24"/>
    </w:rPr>
  </w:style>
  <w:style w:type="character" w:customStyle="1" w:styleId="Charff1">
    <w:name w:val="我的正文 Char"/>
    <w:link w:val="afff8"/>
    <w:rsid w:val="00B67D89"/>
    <w:rPr>
      <w:rFonts w:eastAsia="仿宋_GB2312" w:cs="宋体"/>
      <w:sz w:val="24"/>
    </w:rPr>
  </w:style>
  <w:style w:type="character" w:customStyle="1" w:styleId="7Char0">
    <w:name w:val="7.表小四 Char"/>
    <w:link w:val="70"/>
    <w:rsid w:val="00B67D89"/>
    <w:rPr>
      <w:rFonts w:ascii="宋体" w:eastAsia="宋体" w:hAnsi="宋体"/>
      <w:sz w:val="24"/>
      <w:szCs w:val="24"/>
    </w:rPr>
  </w:style>
  <w:style w:type="character" w:customStyle="1" w:styleId="1CharChar3">
    <w:name w:val="标题 1 Char Char"/>
    <w:rsid w:val="00B67D89"/>
    <w:rPr>
      <w:rFonts w:eastAsia="宋体"/>
      <w:b/>
      <w:spacing w:val="-2"/>
      <w:sz w:val="24"/>
      <w:lang w:val="en-US" w:eastAsia="zh-CN" w:bidi="ar-SA"/>
    </w:rPr>
  </w:style>
  <w:style w:type="character" w:customStyle="1" w:styleId="b1101bCharChar">
    <w:name w:val="b11_01b Char Char"/>
    <w:rsid w:val="00B67D89"/>
    <w:rPr>
      <w:rFonts w:ascii="Verdana" w:eastAsia="宋体" w:hAnsi="Verdana"/>
      <w:b/>
      <w:bCs/>
      <w:color w:val="4A82CA"/>
      <w:sz w:val="17"/>
      <w:szCs w:val="17"/>
      <w:lang w:val="en-US" w:eastAsia="zh-CN" w:bidi="ar-SA"/>
    </w:rPr>
  </w:style>
  <w:style w:type="character" w:customStyle="1" w:styleId="Charff2">
    <w:name w:val="方案正文 Char"/>
    <w:link w:val="afff9"/>
    <w:rsid w:val="00B67D89"/>
    <w:rPr>
      <w:rFonts w:ascii="Calibri" w:eastAsia="仿宋_GB2312" w:hAnsi="Calibri"/>
      <w:sz w:val="32"/>
      <w:szCs w:val="24"/>
    </w:rPr>
  </w:style>
  <w:style w:type="character" w:customStyle="1" w:styleId="CharChard">
    <w:name w:val="标准正文格式 Char Char"/>
    <w:rsid w:val="00B67D89"/>
    <w:rPr>
      <w:rFonts w:ascii="宋体" w:eastAsia="仿宋_GB2312" w:cs="宋体"/>
      <w:color w:val="000000"/>
      <w:sz w:val="24"/>
      <w:lang w:val="en-US" w:eastAsia="zh-CN" w:bidi="ar-SA"/>
    </w:rPr>
  </w:style>
  <w:style w:type="character" w:customStyle="1" w:styleId="CharChare">
    <w:name w:val="页脚 Char Char"/>
    <w:rsid w:val="00B67D89"/>
    <w:rPr>
      <w:kern w:val="2"/>
      <w:sz w:val="18"/>
      <w:szCs w:val="18"/>
      <w:lang w:bidi="ar-SA"/>
    </w:rPr>
  </w:style>
  <w:style w:type="character" w:customStyle="1" w:styleId="Charff3">
    <w:name w:val="投标正文 Char"/>
    <w:link w:val="afffa"/>
    <w:rsid w:val="00B67D89"/>
    <w:rPr>
      <w:rFonts w:ascii="宋体" w:eastAsia="宋体" w:hAnsi="宋体"/>
      <w:sz w:val="24"/>
      <w:szCs w:val="24"/>
    </w:rPr>
  </w:style>
  <w:style w:type="character" w:customStyle="1" w:styleId="CharCharf">
    <w:name w:val="封面日期 Char Char"/>
    <w:rsid w:val="00B67D89"/>
    <w:rPr>
      <w:rFonts w:eastAsia="楷体_GB2312"/>
      <w:kern w:val="2"/>
      <w:sz w:val="32"/>
      <w:lang w:val="en-US" w:eastAsia="zh-CN" w:bidi="ar-SA"/>
    </w:rPr>
  </w:style>
  <w:style w:type="character" w:customStyle="1" w:styleId="0Char">
    <w:name w:val="正文0缩进 Char"/>
    <w:link w:val="0"/>
    <w:rsid w:val="00B67D89"/>
    <w:rPr>
      <w:rFonts w:ascii="宋体" w:hAnsi="宋体"/>
      <w:sz w:val="24"/>
      <w:szCs w:val="24"/>
    </w:rPr>
  </w:style>
  <w:style w:type="character" w:customStyle="1" w:styleId="2Char4">
    <w:name w:val="正文首行缩进 2 Char"/>
    <w:link w:val="220"/>
    <w:rsid w:val="00B67D89"/>
    <w:rPr>
      <w:rFonts w:eastAsia="仿宋"/>
      <w:sz w:val="24"/>
      <w:szCs w:val="24"/>
    </w:rPr>
  </w:style>
  <w:style w:type="character" w:customStyle="1" w:styleId="Charff4">
    <w:name w:val="表格中文字 Char"/>
    <w:link w:val="afffb"/>
    <w:rsid w:val="00B67D89"/>
    <w:rPr>
      <w:rFonts w:ascii="新宋体" w:eastAsia="新宋体" w:hAnsi="新宋体"/>
      <w:sz w:val="24"/>
      <w:szCs w:val="24"/>
    </w:rPr>
  </w:style>
  <w:style w:type="character" w:styleId="afffc">
    <w:name w:val="Placeholder Text"/>
    <w:rsid w:val="00B67D89"/>
    <w:rPr>
      <w:color w:val="808080"/>
    </w:rPr>
  </w:style>
  <w:style w:type="character" w:customStyle="1" w:styleId="4-dyfCharChar">
    <w:name w:val="标题4-dyf Char Char"/>
    <w:rsid w:val="00B67D89"/>
    <w:rPr>
      <w:rFonts w:ascii="Cambria" w:eastAsia="宋体" w:hAnsi="Cambria"/>
      <w:b/>
      <w:bCs/>
      <w:color w:val="000000"/>
      <w:kern w:val="2"/>
      <w:sz w:val="21"/>
      <w:szCs w:val="21"/>
      <w:lang w:val="en-US" w:eastAsia="zh-CN" w:bidi="ar-SA"/>
    </w:rPr>
  </w:style>
  <w:style w:type="character" w:customStyle="1" w:styleId="CharChar10">
    <w:name w:val="封面日期 Char Char1"/>
    <w:rsid w:val="00B67D89"/>
    <w:rPr>
      <w:rFonts w:ascii="Calibri" w:eastAsia="楷体_GB2312" w:hAnsi="Calibri"/>
      <w:kern w:val="2"/>
      <w:sz w:val="32"/>
      <w:lang w:val="en-US" w:eastAsia="zh-CN" w:bidi="ar-SA"/>
    </w:rPr>
  </w:style>
  <w:style w:type="character" w:customStyle="1" w:styleId="viewdoctitle">
    <w:name w:val="viewdoctitle"/>
    <w:basedOn w:val="ab"/>
    <w:rsid w:val="00B67D89"/>
  </w:style>
  <w:style w:type="character" w:customStyle="1" w:styleId="black10">
    <w:name w:val="black10"/>
    <w:basedOn w:val="ab"/>
    <w:rsid w:val="00B67D89"/>
  </w:style>
  <w:style w:type="character" w:customStyle="1" w:styleId="CharCharf0">
    <w:name w:val="段 Char Char"/>
    <w:link w:val="afffd"/>
    <w:rsid w:val="00B67D89"/>
    <w:rPr>
      <w:rFonts w:ascii="宋体" w:hAnsi="Times New Roman"/>
    </w:rPr>
  </w:style>
  <w:style w:type="character" w:customStyle="1" w:styleId="f9">
    <w:name w:val="f9"/>
    <w:basedOn w:val="ab"/>
    <w:rsid w:val="00B67D89"/>
  </w:style>
  <w:style w:type="character" w:customStyle="1" w:styleId="ZJGIS-Char">
    <w:name w:val="ZJGIS-四级标题 Char"/>
    <w:link w:val="ZJGIS-2"/>
    <w:rsid w:val="00B67D89"/>
    <w:rPr>
      <w:rFonts w:ascii="Arial" w:eastAsia="仿宋_GB2312" w:hAnsi="Arial"/>
      <w:b/>
      <w:bCs/>
      <w:sz w:val="28"/>
      <w:szCs w:val="28"/>
    </w:rPr>
  </w:style>
  <w:style w:type="character" w:styleId="afffe">
    <w:name w:val="Subtle Reference"/>
    <w:uiPriority w:val="31"/>
    <w:qFormat/>
    <w:rsid w:val="00B67D89"/>
    <w:rPr>
      <w:smallCaps/>
      <w:color w:val="C0504D"/>
      <w:u w:val="single"/>
    </w:rPr>
  </w:style>
  <w:style w:type="character" w:customStyle="1" w:styleId="22Char">
    <w:name w:val="样式 样式 正文首行缩进 + 首行缩进:  2 字符 + 首行缩进:  2 字符 Char"/>
    <w:link w:val="221"/>
    <w:rsid w:val="00B67D89"/>
    <w:rPr>
      <w:rFonts w:cs="宋体"/>
      <w:sz w:val="24"/>
    </w:rPr>
  </w:style>
  <w:style w:type="character" w:customStyle="1" w:styleId="btitlenamewangputoptitle">
    <w:name w:val="b titlename wangputoptitle"/>
    <w:basedOn w:val="ab"/>
    <w:rsid w:val="00B67D89"/>
  </w:style>
  <w:style w:type="character" w:customStyle="1" w:styleId="tw4winExternal">
    <w:name w:val="tw4winExternal"/>
    <w:rsid w:val="00B67D89"/>
    <w:rPr>
      <w:rFonts w:ascii="Courier New" w:hAnsi="Courier New"/>
      <w:color w:val="808080"/>
    </w:rPr>
  </w:style>
  <w:style w:type="character" w:customStyle="1" w:styleId="glossaryitem">
    <w:name w:val="glossaryitem"/>
    <w:rsid w:val="00B67D89"/>
    <w:rPr>
      <w:strike w:val="0"/>
      <w:dstrike w:val="0"/>
      <w:u w:val="none"/>
    </w:rPr>
  </w:style>
  <w:style w:type="character" w:customStyle="1" w:styleId="titleemph1">
    <w:name w:val="title_emph1"/>
    <w:rsid w:val="00B67D89"/>
    <w:rPr>
      <w:rFonts w:ascii="Arial" w:hAnsi="Arial" w:cs="Arial" w:hint="default"/>
      <w:b/>
      <w:bCs/>
      <w:sz w:val="18"/>
      <w:szCs w:val="18"/>
    </w:rPr>
  </w:style>
  <w:style w:type="character" w:customStyle="1" w:styleId="CharChar11">
    <w:name w:val="Char Char1"/>
    <w:rsid w:val="00B67D89"/>
    <w:rPr>
      <w:kern w:val="2"/>
      <w:sz w:val="18"/>
      <w:szCs w:val="18"/>
    </w:rPr>
  </w:style>
  <w:style w:type="character" w:customStyle="1" w:styleId="Charff5">
    <w:name w:val="正文段落 Char"/>
    <w:link w:val="affff"/>
    <w:rsid w:val="00B67D89"/>
    <w:rPr>
      <w:rFonts w:ascii="Times New Roman" w:hAnsi="Times New Roman"/>
      <w:sz w:val="24"/>
    </w:rPr>
  </w:style>
  <w:style w:type="character" w:customStyle="1" w:styleId="paramname2">
    <w:name w:val="paramname2"/>
    <w:basedOn w:val="ab"/>
    <w:rsid w:val="00B67D89"/>
  </w:style>
  <w:style w:type="character" w:customStyle="1" w:styleId="2Char5">
    <w:name w:val="样式 首行缩进:  2 字符 Char"/>
    <w:link w:val="2"/>
    <w:rsid w:val="00B67D89"/>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B67D89"/>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B67D89"/>
    <w:rPr>
      <w:rFonts w:ascii="Arial" w:eastAsia="宋体" w:hAnsi="Arial"/>
      <w:sz w:val="24"/>
      <w:szCs w:val="24"/>
    </w:rPr>
  </w:style>
  <w:style w:type="character" w:customStyle="1" w:styleId="CharCharf1">
    <w:name w:val="表格正文 Char Char"/>
    <w:link w:val="affff0"/>
    <w:rsid w:val="00B67D89"/>
    <w:rPr>
      <w:rFonts w:ascii="Times New Roman" w:eastAsia="仿宋_GB2312" w:hAnsi="Times New Roman"/>
      <w:szCs w:val="21"/>
    </w:rPr>
  </w:style>
  <w:style w:type="character" w:customStyle="1" w:styleId="tyChar2">
    <w:name w:val="正文标准样式ty Char2"/>
    <w:link w:val="ty"/>
    <w:rsid w:val="00B67D89"/>
    <w:rPr>
      <w:rFonts w:eastAsia="宋体" w:cs="宋体"/>
      <w:sz w:val="24"/>
    </w:rPr>
  </w:style>
  <w:style w:type="character" w:customStyle="1" w:styleId="CharChar13">
    <w:name w:val="Char Char13"/>
    <w:rsid w:val="00B67D89"/>
    <w:rPr>
      <w:rFonts w:ascii="Calibri" w:eastAsia="宋体" w:hAnsi="Calibri" w:cs="Times New Roman"/>
      <w:sz w:val="18"/>
      <w:szCs w:val="18"/>
    </w:rPr>
  </w:style>
  <w:style w:type="character" w:customStyle="1" w:styleId="Charff7">
    <w:name w:val="吉奥表格正文 Char"/>
    <w:link w:val="affff1"/>
    <w:rsid w:val="00B67D89"/>
    <w:rPr>
      <w:rFonts w:ascii="Times New Roman" w:eastAsia="仿宋_GB2312" w:hAnsi="Times New Roman"/>
      <w:szCs w:val="21"/>
    </w:rPr>
  </w:style>
  <w:style w:type="character" w:customStyle="1" w:styleId="SymcParaChar">
    <w:name w:val="+SymcPara Char"/>
    <w:link w:val="SymcPara"/>
    <w:locked/>
    <w:rsid w:val="00B67D89"/>
    <w:rPr>
      <w:rFonts w:ascii="宋体" w:hAnsi="宋体" w:cs="Arial"/>
      <w:lang w:eastAsia="en-US"/>
    </w:rPr>
  </w:style>
  <w:style w:type="character" w:customStyle="1" w:styleId="aCharChar">
    <w:name w:val="a Char Char"/>
    <w:rsid w:val="00B67D89"/>
    <w:rPr>
      <w:rFonts w:ascii="宋体" w:eastAsia="仿宋_GB2312" w:hAnsi="宋体"/>
      <w:sz w:val="24"/>
      <w:lang w:val="en-US" w:eastAsia="zh-CN" w:bidi="ar-SA"/>
    </w:rPr>
  </w:style>
  <w:style w:type="character" w:customStyle="1" w:styleId="7CharChar">
    <w:name w:val="7.表小四 Char Char"/>
    <w:rsid w:val="00B67D89"/>
    <w:rPr>
      <w:rFonts w:ascii="宋体" w:eastAsia="宋体" w:hAnsi="宋体"/>
      <w:kern w:val="2"/>
      <w:sz w:val="24"/>
      <w:szCs w:val="24"/>
      <w:lang w:val="en-US" w:eastAsia="zh-CN" w:bidi="ar-SA"/>
    </w:rPr>
  </w:style>
  <w:style w:type="character" w:customStyle="1" w:styleId="ca-16">
    <w:name w:val="ca-16"/>
    <w:basedOn w:val="ab"/>
    <w:rsid w:val="00B67D89"/>
  </w:style>
  <w:style w:type="character" w:customStyle="1" w:styleId="Charff8">
    <w:name w:val="副标题 Char"/>
    <w:link w:val="affff2"/>
    <w:qFormat/>
    <w:rsid w:val="00B67D89"/>
    <w:rPr>
      <w:rFonts w:ascii="Times New Roman" w:eastAsia="Times New Roman" w:hAnsi="Times New Roman"/>
      <w:sz w:val="18"/>
      <w:szCs w:val="18"/>
    </w:rPr>
  </w:style>
  <w:style w:type="character" w:customStyle="1" w:styleId="Charff9">
    <w:name w:val="正文（缩进） Char"/>
    <w:link w:val="affff3"/>
    <w:rsid w:val="00B67D89"/>
    <w:rPr>
      <w:sz w:val="24"/>
      <w:szCs w:val="24"/>
    </w:rPr>
  </w:style>
  <w:style w:type="character" w:customStyle="1" w:styleId="1Char2">
    <w:name w:val="文档正文1 Char"/>
    <w:link w:val="17"/>
    <w:rsid w:val="00B67D89"/>
    <w:rPr>
      <w:rFonts w:ascii="仿宋_GB2312" w:eastAsia="仿宋_GB2312" w:hAnsi="仿宋"/>
      <w:sz w:val="30"/>
      <w:szCs w:val="30"/>
    </w:rPr>
  </w:style>
  <w:style w:type="character" w:customStyle="1" w:styleId="Charffa">
    <w:name w:val="正文缩进 Char"/>
    <w:link w:val="affff4"/>
    <w:qFormat/>
    <w:rsid w:val="00B67D89"/>
    <w:rPr>
      <w:rFonts w:eastAsia="宋体"/>
    </w:rPr>
  </w:style>
  <w:style w:type="character" w:customStyle="1" w:styleId="IndentNormalCharChar">
    <w:name w:val="Indent Normal Char Char"/>
    <w:rsid w:val="00B67D89"/>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B67D89"/>
    <w:rPr>
      <w:rFonts w:ascii="Cambria" w:eastAsia="宋体" w:hAnsi="Cambria" w:cs="Times New Roman"/>
      <w:b/>
      <w:bCs/>
      <w:kern w:val="2"/>
      <w:sz w:val="28"/>
      <w:szCs w:val="28"/>
    </w:rPr>
  </w:style>
  <w:style w:type="character" w:customStyle="1" w:styleId="CharCharf2">
    <w:name w:val="列出段落 Char Char"/>
    <w:rsid w:val="00B67D89"/>
    <w:rPr>
      <w:rFonts w:ascii="Calibri" w:eastAsia="宋体" w:hAnsi="Calibri"/>
      <w:kern w:val="2"/>
      <w:sz w:val="21"/>
      <w:szCs w:val="24"/>
      <w:lang w:val="en-US" w:eastAsia="zh-CN" w:bidi="ar-SA"/>
    </w:rPr>
  </w:style>
  <w:style w:type="character" w:customStyle="1" w:styleId="mark8">
    <w:name w:val="mark8"/>
    <w:rsid w:val="00B67D89"/>
    <w:rPr>
      <w:b/>
      <w:bCs/>
      <w:sz w:val="21"/>
      <w:szCs w:val="21"/>
    </w:rPr>
  </w:style>
  <w:style w:type="character" w:customStyle="1" w:styleId="paragraph1Char">
    <w:name w:val="paragraph1 Char"/>
    <w:link w:val="paragraph1"/>
    <w:rsid w:val="00B67D89"/>
    <w:rPr>
      <w:rFonts w:eastAsia="楷体_GB2312"/>
      <w:sz w:val="24"/>
    </w:rPr>
  </w:style>
  <w:style w:type="character" w:customStyle="1" w:styleId="Char15">
    <w:name w:val="页眉 Char1"/>
    <w:uiPriority w:val="99"/>
    <w:qFormat/>
    <w:rsid w:val="00B67D89"/>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B67D89"/>
    <w:rPr>
      <w:rFonts w:ascii="宋体" w:hAnsi="Courier New"/>
      <w:sz w:val="24"/>
      <w:szCs w:val="24"/>
    </w:rPr>
  </w:style>
  <w:style w:type="character" w:customStyle="1" w:styleId="3CharCharCharChar">
    <w:name w:val="样式 样式3 + 宋体 五号 Char Char Char Char"/>
    <w:rsid w:val="00B67D89"/>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qFormat/>
    <w:rsid w:val="00B67D89"/>
    <w:rPr>
      <w:rFonts w:eastAsia="楷体_GB2312"/>
      <w:sz w:val="32"/>
    </w:rPr>
  </w:style>
  <w:style w:type="character" w:customStyle="1" w:styleId="2Char6">
    <w:name w:val="正文文本 2 Char"/>
    <w:aliases w:val="正文文字 2 Char"/>
    <w:link w:val="27"/>
    <w:qFormat/>
    <w:rsid w:val="00B67D89"/>
    <w:rPr>
      <w:rFonts w:ascii="宋体" w:eastAsia="宋体" w:hAnsi="宋体"/>
      <w:color w:val="000000"/>
      <w:sz w:val="24"/>
      <w:szCs w:val="24"/>
    </w:rPr>
  </w:style>
  <w:style w:type="character" w:customStyle="1" w:styleId="mark">
    <w:name w:val="mark"/>
    <w:rsid w:val="00B67D89"/>
    <w:rPr>
      <w:rFonts w:cs="Times New Roman"/>
    </w:rPr>
  </w:style>
  <w:style w:type="character" w:customStyle="1" w:styleId="Char2Char">
    <w:name w:val="Char2 Char"/>
    <w:aliases w:val="正文缩进两字符 Char"/>
    <w:rsid w:val="00B67D89"/>
    <w:rPr>
      <w:rFonts w:ascii="Verdana" w:eastAsia="宋体" w:hAnsi="宋体" w:cs="Times New Roman"/>
      <w:sz w:val="28"/>
      <w:szCs w:val="28"/>
    </w:rPr>
  </w:style>
  <w:style w:type="character" w:customStyle="1" w:styleId="2Char7">
    <w:name w:val="正文 首行缩进:  2 字符 Char"/>
    <w:link w:val="28"/>
    <w:rsid w:val="00B67D89"/>
    <w:rPr>
      <w:rFonts w:cs="宋体"/>
      <w:sz w:val="24"/>
    </w:rPr>
  </w:style>
  <w:style w:type="character" w:customStyle="1" w:styleId="paramname3">
    <w:name w:val="paramname3"/>
    <w:rsid w:val="00B67D89"/>
    <w:rPr>
      <w:color w:val="999999"/>
    </w:rPr>
  </w:style>
  <w:style w:type="character" w:customStyle="1" w:styleId="CharCharf3">
    <w:name w:val="华电 正文 Char Char"/>
    <w:rsid w:val="00B67D89"/>
    <w:rPr>
      <w:rFonts w:ascii="宋体" w:eastAsia="宋体" w:hAnsi="宋体"/>
      <w:sz w:val="22"/>
      <w:lang w:bidi="ar-SA"/>
    </w:rPr>
  </w:style>
  <w:style w:type="character" w:customStyle="1" w:styleId="CharCharf4">
    <w:name w:val="Char Char"/>
    <w:rsid w:val="00B67D89"/>
    <w:rPr>
      <w:rFonts w:ascii="Arial" w:eastAsia="黑体" w:hAnsi="Arial"/>
      <w:b/>
      <w:bCs/>
      <w:kern w:val="2"/>
      <w:sz w:val="28"/>
      <w:szCs w:val="28"/>
      <w:lang w:val="en-US" w:eastAsia="zh-CN" w:bidi="ar-SA"/>
    </w:rPr>
  </w:style>
  <w:style w:type="paragraph" w:customStyle="1" w:styleId="affff7">
    <w:name w:val="表文字"/>
    <w:link w:val="CharCharf5"/>
    <w:qFormat/>
    <w:rsid w:val="00B67D89"/>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B67D89"/>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B67D89"/>
    <w:pPr>
      <w:numPr>
        <w:numId w:val="1"/>
      </w:numPr>
      <w:tabs>
        <w:tab w:val="left" w:pos="1620"/>
      </w:tabs>
    </w:pPr>
    <w:rPr>
      <w:rFonts w:ascii="Times New Roman" w:hAnsi="Times New Roman"/>
      <w:szCs w:val="24"/>
    </w:rPr>
  </w:style>
  <w:style w:type="paragraph" w:customStyle="1" w:styleId="33">
    <w:name w:val="正文3"/>
    <w:basedOn w:val="aa"/>
    <w:rsid w:val="00B67D8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B67D89"/>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B67D89"/>
    <w:pPr>
      <w:spacing w:before="152" w:after="160"/>
    </w:pPr>
    <w:rPr>
      <w:rFonts w:ascii="Arial" w:eastAsia="黑体" w:hAnsi="Arial" w:cs="Arial"/>
    </w:rPr>
  </w:style>
  <w:style w:type="paragraph" w:customStyle="1" w:styleId="affff8">
    <w:name w:val="沈标题四"/>
    <w:basedOn w:val="41"/>
    <w:next w:val="aa"/>
    <w:rsid w:val="00B67D89"/>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B67D89"/>
    <w:rPr>
      <w:rFonts w:ascii="Courier New" w:eastAsiaTheme="minorEastAsia" w:hAnsi="Courier New" w:cs="Courier New"/>
    </w:rPr>
  </w:style>
  <w:style w:type="character" w:customStyle="1" w:styleId="HTMLChar1">
    <w:name w:val="HTML 预设格式 Char1"/>
    <w:basedOn w:val="ab"/>
    <w:uiPriority w:val="99"/>
    <w:semiHidden/>
    <w:rsid w:val="00B67D89"/>
    <w:rPr>
      <w:rFonts w:ascii="Courier New" w:eastAsia="宋体" w:hAnsi="Courier New" w:cs="Courier New"/>
      <w:sz w:val="20"/>
      <w:szCs w:val="20"/>
    </w:rPr>
  </w:style>
  <w:style w:type="paragraph" w:customStyle="1" w:styleId="InfoBlue">
    <w:name w:val="InfoBlue"/>
    <w:basedOn w:val="aa"/>
    <w:next w:val="affff9"/>
    <w:rsid w:val="00B67D89"/>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B67D89"/>
    <w:pPr>
      <w:ind w:firstLineChars="200" w:firstLine="480"/>
    </w:pPr>
  </w:style>
  <w:style w:type="paragraph" w:styleId="afff4">
    <w:name w:val="Balloon Text"/>
    <w:basedOn w:val="aa"/>
    <w:link w:val="Charfe"/>
    <w:qFormat/>
    <w:rsid w:val="00B67D89"/>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B67D89"/>
    <w:rPr>
      <w:rFonts w:ascii="Calibri" w:eastAsia="宋体" w:hAnsi="Calibri" w:cs="Times New Roman"/>
      <w:sz w:val="18"/>
      <w:szCs w:val="18"/>
    </w:rPr>
  </w:style>
  <w:style w:type="paragraph" w:customStyle="1" w:styleId="affffa">
    <w:name w:val="正文段"/>
    <w:basedOn w:val="aa"/>
    <w:qFormat/>
    <w:rsid w:val="00B67D89"/>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B67D8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B67D89"/>
    <w:pPr>
      <w:ind w:firstLineChars="200" w:firstLine="420"/>
    </w:pPr>
  </w:style>
  <w:style w:type="paragraph" w:customStyle="1" w:styleId="150">
    <w:name w:val="15"/>
    <w:basedOn w:val="aa"/>
    <w:rsid w:val="00B67D89"/>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B67D89"/>
    <w:pPr>
      <w:spacing w:line="288" w:lineRule="auto"/>
      <w:jc w:val="center"/>
    </w:pPr>
    <w:rPr>
      <w:rFonts w:ascii="新宋体" w:eastAsia="新宋体" w:hAnsi="Times New Roman"/>
      <w:sz w:val="24"/>
      <w:szCs w:val="24"/>
    </w:rPr>
  </w:style>
  <w:style w:type="paragraph" w:customStyle="1" w:styleId="xl76">
    <w:name w:val="xl76"/>
    <w:basedOn w:val="aa"/>
    <w:qFormat/>
    <w:rsid w:val="00B67D8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B67D89"/>
    <w:pPr>
      <w:spacing w:afterLines="50"/>
      <w:ind w:left="720" w:hanging="432"/>
      <w:jc w:val="left"/>
    </w:pPr>
    <w:rPr>
      <w:rFonts w:ascii="宋体" w:hAnsi="Times New Roman"/>
      <w:snapToGrid w:val="0"/>
      <w:kern w:val="0"/>
      <w:szCs w:val="20"/>
    </w:rPr>
  </w:style>
  <w:style w:type="paragraph" w:customStyle="1" w:styleId="S4-I-L15-U">
    <w:name w:val="S4-I-L15-U"/>
    <w:basedOn w:val="aa"/>
    <w:rsid w:val="00B67D89"/>
    <w:pPr>
      <w:spacing w:line="360" w:lineRule="auto"/>
    </w:pPr>
    <w:rPr>
      <w:rFonts w:ascii="Times New Roman" w:hAnsi="Times New Roman"/>
      <w:b/>
      <w:i/>
      <w:sz w:val="24"/>
      <w:szCs w:val="24"/>
      <w:u w:val="single"/>
    </w:rPr>
  </w:style>
  <w:style w:type="paragraph" w:customStyle="1" w:styleId="xl101">
    <w:name w:val="xl10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B67D89"/>
    <w:pPr>
      <w:spacing w:after="120"/>
    </w:pPr>
    <w:rPr>
      <w:rFonts w:ascii="Times New Roman" w:hAnsi="Times New Roman"/>
      <w:sz w:val="28"/>
      <w:szCs w:val="24"/>
    </w:rPr>
  </w:style>
  <w:style w:type="paragraph" w:styleId="27">
    <w:name w:val="Body Text 2"/>
    <w:aliases w:val="正文文字 2"/>
    <w:basedOn w:val="aa"/>
    <w:link w:val="2Char6"/>
    <w:qFormat/>
    <w:rsid w:val="00B67D89"/>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B67D89"/>
    <w:rPr>
      <w:rFonts w:ascii="Calibri" w:eastAsia="宋体" w:hAnsi="Calibri" w:cs="Times New Roman"/>
    </w:rPr>
  </w:style>
  <w:style w:type="paragraph" w:customStyle="1" w:styleId="ZJ0">
    <w:name w:val="ZJ图表"/>
    <w:basedOn w:val="7"/>
    <w:link w:val="ZJChar0"/>
    <w:qFormat/>
    <w:rsid w:val="00B67D89"/>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B67D89"/>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B67D8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B67D89"/>
    <w:pPr>
      <w:ind w:leftChars="200" w:left="100" w:hangingChars="200" w:hanging="200"/>
    </w:pPr>
    <w:rPr>
      <w:rFonts w:ascii="Times New Roman" w:hAnsi="Times New Roman"/>
      <w:sz w:val="28"/>
      <w:szCs w:val="24"/>
    </w:rPr>
  </w:style>
  <w:style w:type="paragraph" w:customStyle="1" w:styleId="affffc">
    <w:name w:val="内文正文"/>
    <w:basedOn w:val="aa"/>
    <w:rsid w:val="00B67D89"/>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B67D89"/>
    <w:pPr>
      <w:spacing w:after="120"/>
      <w:ind w:leftChars="200" w:left="420"/>
    </w:pPr>
    <w:rPr>
      <w:rFonts w:cs="黑体"/>
    </w:rPr>
  </w:style>
  <w:style w:type="paragraph" w:styleId="affff4">
    <w:name w:val="Normal Indent"/>
    <w:basedOn w:val="aa"/>
    <w:link w:val="Charffa"/>
    <w:qFormat/>
    <w:rsid w:val="00B67D89"/>
    <w:pPr>
      <w:ind w:firstLine="420"/>
    </w:pPr>
    <w:rPr>
      <w:rFonts w:asciiTheme="minorHAnsi" w:hAnsiTheme="minorHAnsi" w:cstheme="minorBidi"/>
    </w:rPr>
  </w:style>
  <w:style w:type="paragraph" w:customStyle="1" w:styleId="tab02">
    <w:name w:val="tab0/2"/>
    <w:basedOn w:val="aa"/>
    <w:rsid w:val="00B67D8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B67D89"/>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B67D89"/>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B67D89"/>
    <w:pPr>
      <w:jc w:val="left"/>
    </w:pPr>
  </w:style>
  <w:style w:type="character" w:customStyle="1" w:styleId="Char17">
    <w:name w:val="批注文字 Char1"/>
    <w:basedOn w:val="ab"/>
    <w:link w:val="affffe"/>
    <w:uiPriority w:val="99"/>
    <w:semiHidden/>
    <w:qFormat/>
    <w:rsid w:val="00B67D89"/>
    <w:rPr>
      <w:rFonts w:ascii="Calibri" w:eastAsia="宋体" w:hAnsi="Calibri" w:cs="Times New Roman"/>
    </w:rPr>
  </w:style>
  <w:style w:type="paragraph" w:styleId="afffff">
    <w:name w:val="annotation subject"/>
    <w:basedOn w:val="affffe"/>
    <w:next w:val="affffe"/>
    <w:link w:val="Char18"/>
    <w:uiPriority w:val="99"/>
    <w:qFormat/>
    <w:rsid w:val="00B67D89"/>
    <w:rPr>
      <w:b/>
      <w:bCs/>
      <w:lang w:val="x-none" w:eastAsia="x-none"/>
    </w:rPr>
  </w:style>
  <w:style w:type="character" w:customStyle="1" w:styleId="Char18">
    <w:name w:val="批注主题 Char1"/>
    <w:basedOn w:val="Char17"/>
    <w:link w:val="afffff"/>
    <w:uiPriority w:val="99"/>
    <w:qFormat/>
    <w:rsid w:val="00B67D89"/>
    <w:rPr>
      <w:rFonts w:ascii="Calibri" w:eastAsia="宋体" w:hAnsi="Calibri" w:cs="Times New Roman"/>
      <w:b/>
      <w:bCs/>
      <w:lang w:val="x-none" w:eastAsia="x-none"/>
    </w:rPr>
  </w:style>
  <w:style w:type="paragraph" w:customStyle="1" w:styleId="Charffd">
    <w:name w:val="Char"/>
    <w:basedOn w:val="aa"/>
    <w:rsid w:val="00B67D89"/>
    <w:rPr>
      <w:rFonts w:ascii="仿宋_GB2312" w:eastAsia="仿宋_GB2312" w:hAnsi="Times New Roman"/>
      <w:b/>
      <w:sz w:val="32"/>
      <w:szCs w:val="32"/>
    </w:rPr>
  </w:style>
  <w:style w:type="paragraph" w:customStyle="1" w:styleId="font11">
    <w:name w:val="font11"/>
    <w:basedOn w:val="aa"/>
    <w:qFormat/>
    <w:rsid w:val="00B67D89"/>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B67D8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B67D89"/>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B67D89"/>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B67D89"/>
    <w:pPr>
      <w:spacing w:line="360" w:lineRule="auto"/>
    </w:pPr>
    <w:rPr>
      <w:rFonts w:ascii="Futura Lt" w:hAnsi="Futura Lt" w:cs="Futura Lt"/>
      <w:szCs w:val="21"/>
      <w:lang w:eastAsia="en-US"/>
    </w:rPr>
  </w:style>
  <w:style w:type="paragraph" w:styleId="aff7">
    <w:name w:val="Title"/>
    <w:basedOn w:val="aa"/>
    <w:link w:val="Chard"/>
    <w:qFormat/>
    <w:rsid w:val="00B67D89"/>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B67D89"/>
    <w:rPr>
      <w:rFonts w:asciiTheme="majorHAnsi" w:eastAsia="宋体" w:hAnsiTheme="majorHAnsi" w:cstheme="majorBidi"/>
      <w:b/>
      <w:bCs/>
      <w:sz w:val="32"/>
      <w:szCs w:val="32"/>
    </w:rPr>
  </w:style>
  <w:style w:type="paragraph" w:customStyle="1" w:styleId="affff0">
    <w:name w:val="表格正文"/>
    <w:basedOn w:val="aa"/>
    <w:link w:val="CharCharf1"/>
    <w:rsid w:val="00B67D89"/>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B67D89"/>
    <w:pPr>
      <w:adjustRightInd w:val="0"/>
      <w:snapToGrid w:val="0"/>
      <w:jc w:val="center"/>
    </w:pPr>
    <w:rPr>
      <w:rFonts w:ascii="宋体" w:hAnsi="宋体"/>
      <w:szCs w:val="21"/>
    </w:rPr>
  </w:style>
  <w:style w:type="paragraph" w:customStyle="1" w:styleId="afffff2">
    <w:name w:val="正文浙江中烟安全"/>
    <w:basedOn w:val="aa"/>
    <w:rsid w:val="00B67D89"/>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B67D8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B67D8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B67D89"/>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B67D89"/>
    <w:pPr>
      <w:ind w:firstLineChars="200" w:firstLine="480"/>
    </w:pPr>
  </w:style>
  <w:style w:type="paragraph" w:customStyle="1" w:styleId="xl86">
    <w:name w:val="xl86"/>
    <w:basedOn w:val="aa"/>
    <w:qFormat/>
    <w:rsid w:val="00B67D8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B67D89"/>
    <w:pPr>
      <w:ind w:firstLine="562"/>
    </w:pPr>
    <w:rPr>
      <w:rFonts w:ascii="仿宋_GB2312" w:eastAsia="仿宋_GB2312"/>
      <w:b/>
      <w:sz w:val="28"/>
      <w:szCs w:val="28"/>
    </w:rPr>
  </w:style>
  <w:style w:type="paragraph" w:customStyle="1" w:styleId="afffff6">
    <w:name w:val="图名"/>
    <w:basedOn w:val="af8"/>
    <w:qFormat/>
    <w:rsid w:val="00B67D89"/>
    <w:pPr>
      <w:spacing w:beforeLines="50" w:afterLines="50"/>
      <w:jc w:val="center"/>
    </w:pPr>
    <w:rPr>
      <w:rFonts w:ascii="Times New Roman" w:hAnsi="Times New Roman"/>
      <w:kern w:val="0"/>
      <w:sz w:val="24"/>
      <w:szCs w:val="24"/>
    </w:rPr>
  </w:style>
  <w:style w:type="paragraph" w:styleId="afc">
    <w:name w:val="Salutation"/>
    <w:basedOn w:val="aa"/>
    <w:next w:val="aa"/>
    <w:link w:val="Char4"/>
    <w:qFormat/>
    <w:rsid w:val="00B67D89"/>
    <w:rPr>
      <w:rFonts w:ascii="宋体" w:eastAsiaTheme="minorEastAsia" w:hAnsi="Times New Roman" w:cstheme="minorBidi"/>
      <w:b/>
      <w:sz w:val="28"/>
    </w:rPr>
  </w:style>
  <w:style w:type="character" w:customStyle="1" w:styleId="Char1a">
    <w:name w:val="称呼 Char1"/>
    <w:basedOn w:val="ab"/>
    <w:uiPriority w:val="99"/>
    <w:semiHidden/>
    <w:qFormat/>
    <w:rsid w:val="00B67D89"/>
    <w:rPr>
      <w:rFonts w:ascii="Calibri" w:eastAsia="宋体" w:hAnsi="Calibri" w:cs="Times New Roman"/>
    </w:rPr>
  </w:style>
  <w:style w:type="paragraph" w:styleId="aff4">
    <w:name w:val="footnote text"/>
    <w:basedOn w:val="aa"/>
    <w:link w:val="Chara"/>
    <w:unhideWhenUsed/>
    <w:qFormat/>
    <w:rsid w:val="00B67D89"/>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B67D89"/>
    <w:rPr>
      <w:rFonts w:ascii="Calibri" w:eastAsia="宋体" w:hAnsi="Calibri" w:cs="Times New Roman"/>
      <w:sz w:val="18"/>
      <w:szCs w:val="18"/>
    </w:rPr>
  </w:style>
  <w:style w:type="paragraph" w:customStyle="1" w:styleId="28">
    <w:name w:val="正文 首行缩进:  2 字符"/>
    <w:basedOn w:val="aa"/>
    <w:next w:val="aa"/>
    <w:link w:val="2Char7"/>
    <w:rsid w:val="00B67D89"/>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B67D89"/>
    <w:pPr>
      <w:ind w:left="200" w:hangingChars="200" w:hanging="200"/>
    </w:pPr>
    <w:rPr>
      <w:rFonts w:ascii="Times New Roman" w:hAnsi="Times New Roman"/>
      <w:sz w:val="28"/>
      <w:szCs w:val="24"/>
    </w:rPr>
  </w:style>
  <w:style w:type="paragraph" w:styleId="afffff8">
    <w:name w:val="No Spacing"/>
    <w:uiPriority w:val="1"/>
    <w:qFormat/>
    <w:rsid w:val="00B67D89"/>
    <w:pPr>
      <w:widowControl w:val="0"/>
      <w:jc w:val="both"/>
    </w:pPr>
    <w:rPr>
      <w:rFonts w:ascii="Times New Roman" w:eastAsia="宋体" w:hAnsi="Times New Roman" w:cs="Times New Roman"/>
      <w:szCs w:val="24"/>
    </w:rPr>
  </w:style>
  <w:style w:type="paragraph" w:customStyle="1" w:styleId="xl68">
    <w:name w:val="xl68"/>
    <w:basedOn w:val="aa"/>
    <w:qFormat/>
    <w:rsid w:val="00B67D8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B67D8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B67D89"/>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B67D89"/>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B67D89"/>
    <w:pPr>
      <w:ind w:leftChars="600" w:left="1260"/>
    </w:pPr>
  </w:style>
  <w:style w:type="paragraph" w:customStyle="1" w:styleId="xl64">
    <w:name w:val="xl64"/>
    <w:basedOn w:val="aa"/>
    <w:rsid w:val="00B67D8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B67D89"/>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B67D89"/>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B67D89"/>
    <w:rPr>
      <w:rFonts w:ascii="Calibri" w:eastAsia="宋体" w:hAnsi="Calibri" w:cs="Times New Roman"/>
    </w:rPr>
  </w:style>
  <w:style w:type="paragraph" w:customStyle="1" w:styleId="Charffe">
    <w:name w:val="文档正文 Char"/>
    <w:basedOn w:val="aa"/>
    <w:rsid w:val="00B67D89"/>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B67D89"/>
    <w:pPr>
      <w:ind w:firstLine="420"/>
    </w:pPr>
    <w:rPr>
      <w:rFonts w:asciiTheme="minorHAnsi" w:eastAsiaTheme="minorEastAsia" w:hAnsiTheme="minorHAnsi" w:cstheme="minorBidi"/>
    </w:rPr>
  </w:style>
  <w:style w:type="paragraph" w:customStyle="1" w:styleId="Proposalsbody">
    <w:name w:val="Proposals body"/>
    <w:basedOn w:val="aa"/>
    <w:next w:val="aa"/>
    <w:rsid w:val="00B67D89"/>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B67D89"/>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B67D89"/>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qFormat/>
    <w:rsid w:val="00B67D89"/>
    <w:rPr>
      <w:rFonts w:ascii="宋体" w:eastAsia="宋体" w:hAnsi="Courier New" w:cs="Courier New"/>
      <w:szCs w:val="21"/>
    </w:rPr>
  </w:style>
  <w:style w:type="paragraph" w:customStyle="1" w:styleId="CharCharChar0">
    <w:name w:val="Char Char Char"/>
    <w:basedOn w:val="aa"/>
    <w:rsid w:val="00B67D89"/>
    <w:rPr>
      <w:rFonts w:ascii="Tahoma" w:hAnsi="Tahoma"/>
      <w:sz w:val="24"/>
      <w:szCs w:val="20"/>
    </w:rPr>
  </w:style>
  <w:style w:type="paragraph" w:customStyle="1" w:styleId="4051">
    <w:name w:val="样式 样式 标题 4 + 段后: 0.5 行1"/>
    <w:basedOn w:val="405"/>
    <w:next w:val="a2"/>
    <w:rsid w:val="00B67D89"/>
    <w:pPr>
      <w:numPr>
        <w:ilvl w:val="1"/>
        <w:numId w:val="2"/>
      </w:numPr>
      <w:spacing w:after="120"/>
      <w:ind w:left="0" w:firstLine="0"/>
    </w:pPr>
  </w:style>
  <w:style w:type="paragraph" w:styleId="90">
    <w:name w:val="toc 9"/>
    <w:basedOn w:val="aa"/>
    <w:next w:val="aa"/>
    <w:uiPriority w:val="39"/>
    <w:qFormat/>
    <w:rsid w:val="00B67D89"/>
    <w:pPr>
      <w:ind w:left="1680"/>
      <w:jc w:val="left"/>
    </w:pPr>
    <w:rPr>
      <w:rFonts w:ascii="Times New Roman" w:hAnsi="Times New Roman"/>
      <w:sz w:val="18"/>
      <w:szCs w:val="18"/>
    </w:rPr>
  </w:style>
  <w:style w:type="paragraph" w:customStyle="1" w:styleId="2d">
    <w:name w:val="金保标题2"/>
    <w:basedOn w:val="21"/>
    <w:next w:val="aa"/>
    <w:rsid w:val="00B67D89"/>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B67D89"/>
    <w:pPr>
      <w:ind w:leftChars="900" w:left="1890"/>
    </w:pPr>
    <w:rPr>
      <w:rFonts w:ascii="Times New Roman" w:hAnsi="Times New Roman"/>
      <w:sz w:val="24"/>
      <w:szCs w:val="24"/>
    </w:rPr>
  </w:style>
  <w:style w:type="paragraph" w:customStyle="1" w:styleId="linyang-">
    <w:name w:val="linyang-正文"/>
    <w:basedOn w:val="aa"/>
    <w:rsid w:val="00B67D8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B67D89"/>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B67D89"/>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B67D89"/>
    <w:rPr>
      <w:rFonts w:asciiTheme="minorHAnsi" w:eastAsiaTheme="minorEastAsia" w:hAnsiTheme="minorHAnsi" w:cstheme="minorBidi"/>
      <w:b/>
      <w:bCs/>
    </w:rPr>
  </w:style>
  <w:style w:type="paragraph" w:styleId="34">
    <w:name w:val="toc 3"/>
    <w:basedOn w:val="aa"/>
    <w:next w:val="aa"/>
    <w:uiPriority w:val="39"/>
    <w:unhideWhenUsed/>
    <w:qFormat/>
    <w:rsid w:val="00B67D89"/>
    <w:pPr>
      <w:ind w:leftChars="400" w:left="840"/>
    </w:pPr>
  </w:style>
  <w:style w:type="paragraph" w:customStyle="1" w:styleId="afb">
    <w:name w:val="仙居正文"/>
    <w:basedOn w:val="aa"/>
    <w:link w:val="Char3"/>
    <w:qFormat/>
    <w:rsid w:val="00B67D89"/>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B67D8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qFormat/>
    <w:rsid w:val="00B67D89"/>
    <w:pPr>
      <w:shd w:val="clear" w:color="auto" w:fill="000080"/>
    </w:pPr>
    <w:rPr>
      <w:rFonts w:ascii="Tahoma" w:hAnsi="Tahoma" w:cs="Tahoma"/>
      <w:kern w:val="0"/>
      <w:szCs w:val="24"/>
    </w:rPr>
  </w:style>
  <w:style w:type="paragraph" w:customStyle="1" w:styleId="xl96">
    <w:name w:val="xl96"/>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B67D89"/>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B67D89"/>
    <w:pPr>
      <w:spacing w:after="120"/>
    </w:pPr>
  </w:style>
  <w:style w:type="character" w:customStyle="1" w:styleId="Char1d">
    <w:name w:val="正文文本 Char1"/>
    <w:basedOn w:val="ab"/>
    <w:link w:val="affff9"/>
    <w:qFormat/>
    <w:rsid w:val="00B67D89"/>
    <w:rPr>
      <w:rFonts w:ascii="Calibri" w:eastAsia="宋体" w:hAnsi="Calibri" w:cs="Times New Roman"/>
    </w:rPr>
  </w:style>
  <w:style w:type="paragraph" w:styleId="affa">
    <w:name w:val="Body Text First Indent"/>
    <w:basedOn w:val="affff9"/>
    <w:link w:val="Charf0"/>
    <w:qFormat/>
    <w:rsid w:val="00B67D89"/>
    <w:pPr>
      <w:ind w:firstLineChars="100" w:firstLine="420"/>
    </w:pPr>
    <w:rPr>
      <w:rFonts w:cstheme="minorBidi"/>
    </w:rPr>
  </w:style>
  <w:style w:type="character" w:customStyle="1" w:styleId="Char1e">
    <w:name w:val="正文首行缩进 Char1"/>
    <w:basedOn w:val="Char1d"/>
    <w:uiPriority w:val="99"/>
    <w:semiHidden/>
    <w:qFormat/>
    <w:rsid w:val="00B67D89"/>
    <w:rPr>
      <w:rFonts w:ascii="Calibri" w:eastAsia="宋体" w:hAnsi="Calibri" w:cs="Times New Roman"/>
    </w:rPr>
  </w:style>
  <w:style w:type="paragraph" w:styleId="afffffc">
    <w:name w:val="List Bullet"/>
    <w:basedOn w:val="aa"/>
    <w:qFormat/>
    <w:rsid w:val="00B67D8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B67D89"/>
    <w:pPr>
      <w:spacing w:line="360" w:lineRule="auto"/>
      <w:ind w:firstLineChars="200" w:firstLine="200"/>
    </w:pPr>
    <w:rPr>
      <w:rFonts w:ascii="Arial" w:hAnsi="Arial" w:cstheme="minorBidi"/>
      <w:sz w:val="24"/>
      <w:szCs w:val="24"/>
    </w:rPr>
  </w:style>
  <w:style w:type="paragraph" w:customStyle="1" w:styleId="xl82">
    <w:name w:val="xl82"/>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B67D89"/>
    <w:pPr>
      <w:ind w:leftChars="400" w:left="100" w:hangingChars="200" w:hanging="200"/>
    </w:pPr>
    <w:rPr>
      <w:rFonts w:ascii="Times New Roman" w:hAnsi="Times New Roman"/>
      <w:szCs w:val="20"/>
    </w:rPr>
  </w:style>
  <w:style w:type="paragraph" w:customStyle="1" w:styleId="xl124">
    <w:name w:val="xl124"/>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B67D89"/>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B67D8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B67D8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B67D89"/>
    <w:pPr>
      <w:spacing w:after="120" w:line="360" w:lineRule="auto"/>
      <w:jc w:val="center"/>
    </w:pPr>
    <w:rPr>
      <w:rFonts w:ascii="Times New Roman" w:hAnsi="Times New Roman"/>
      <w:szCs w:val="21"/>
    </w:rPr>
  </w:style>
  <w:style w:type="paragraph" w:customStyle="1" w:styleId="P2">
    <w:name w:val="P2"/>
    <w:basedOn w:val="aa"/>
    <w:rsid w:val="00B67D89"/>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B67D89"/>
    <w:pPr>
      <w:ind w:left="1260"/>
      <w:jc w:val="left"/>
    </w:pPr>
    <w:rPr>
      <w:rFonts w:ascii="Times New Roman" w:hAnsi="Times New Roman"/>
      <w:sz w:val="18"/>
      <w:szCs w:val="18"/>
    </w:rPr>
  </w:style>
  <w:style w:type="paragraph" w:customStyle="1" w:styleId="f65656512">
    <w:name w:val="f656565_12"/>
    <w:basedOn w:val="aa"/>
    <w:rsid w:val="00B67D8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B67D89"/>
    <w:pPr>
      <w:spacing w:beforeLines="0" w:afterLines="0" w:line="360" w:lineRule="auto"/>
    </w:pPr>
    <w:rPr>
      <w:b/>
      <w:sz w:val="30"/>
      <w:szCs w:val="20"/>
    </w:rPr>
  </w:style>
  <w:style w:type="paragraph" w:styleId="affff2">
    <w:name w:val="Subtitle"/>
    <w:basedOn w:val="aa"/>
    <w:link w:val="Charff8"/>
    <w:qFormat/>
    <w:rsid w:val="00B67D89"/>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B67D89"/>
    <w:rPr>
      <w:rFonts w:asciiTheme="majorHAnsi" w:eastAsia="宋体" w:hAnsiTheme="majorHAnsi" w:cstheme="majorBidi"/>
      <w:b/>
      <w:bCs/>
      <w:kern w:val="28"/>
      <w:sz w:val="32"/>
      <w:szCs w:val="32"/>
    </w:rPr>
  </w:style>
  <w:style w:type="paragraph" w:customStyle="1" w:styleId="Normal0">
    <w:name w:val="Normal0"/>
    <w:rsid w:val="00B67D89"/>
    <w:rPr>
      <w:rFonts w:ascii="Times New Roman" w:eastAsia="宋体" w:hAnsi="Times New Roman" w:cs="Times New Roman"/>
      <w:kern w:val="0"/>
      <w:sz w:val="20"/>
      <w:szCs w:val="20"/>
      <w:lang w:eastAsia="en-US"/>
    </w:rPr>
  </w:style>
  <w:style w:type="paragraph" w:customStyle="1" w:styleId="Char60">
    <w:name w:val="Char6"/>
    <w:basedOn w:val="aa"/>
    <w:rsid w:val="00B67D89"/>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B67D89"/>
    <w:pPr>
      <w:ind w:left="1050"/>
      <w:jc w:val="left"/>
    </w:pPr>
    <w:rPr>
      <w:rFonts w:ascii="Times New Roman" w:hAnsi="Times New Roman"/>
      <w:sz w:val="18"/>
      <w:szCs w:val="18"/>
    </w:rPr>
  </w:style>
  <w:style w:type="paragraph" w:customStyle="1" w:styleId="afff2">
    <w:name w:val="标准正文格式"/>
    <w:basedOn w:val="aa"/>
    <w:link w:val="Charfc"/>
    <w:qFormat/>
    <w:rsid w:val="00B67D89"/>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B67D89"/>
    <w:pPr>
      <w:numPr>
        <w:ilvl w:val="2"/>
      </w:numPr>
    </w:pPr>
    <w:rPr>
      <w:rFonts w:ascii="Arial" w:hAnsi="Arial"/>
      <w:sz w:val="30"/>
    </w:rPr>
  </w:style>
  <w:style w:type="paragraph" w:customStyle="1" w:styleId="afffb">
    <w:name w:val="表格中文字"/>
    <w:basedOn w:val="aa"/>
    <w:link w:val="Charff4"/>
    <w:rsid w:val="00B67D89"/>
    <w:pPr>
      <w:spacing w:line="288" w:lineRule="auto"/>
    </w:pPr>
    <w:rPr>
      <w:rFonts w:ascii="新宋体" w:eastAsia="新宋体" w:hAnsi="新宋体" w:cstheme="minorBidi"/>
      <w:sz w:val="24"/>
      <w:szCs w:val="24"/>
    </w:rPr>
  </w:style>
  <w:style w:type="paragraph" w:customStyle="1" w:styleId="36">
    <w:name w:val="书籍标题3"/>
    <w:basedOn w:val="aa"/>
    <w:rsid w:val="00B67D8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B67D89"/>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B67D89"/>
    <w:pPr>
      <w:spacing w:before="240" w:after="240"/>
    </w:pPr>
    <w:rPr>
      <w:rFonts w:ascii="Times New Roman" w:eastAsia="仿宋" w:hAnsi="Times New Roman"/>
      <w:sz w:val="36"/>
      <w:szCs w:val="24"/>
    </w:rPr>
  </w:style>
  <w:style w:type="paragraph" w:customStyle="1" w:styleId="xl90">
    <w:name w:val="xl90"/>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B67D89"/>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B67D89"/>
    <w:rPr>
      <w:rFonts w:ascii="Century Schoolbook" w:eastAsia="宋体" w:hAnsi="Century Schoolbook" w:cs="宋体"/>
      <w:color w:val="FFFFFF"/>
      <w:kern w:val="28"/>
      <w:sz w:val="13"/>
      <w:szCs w:val="13"/>
    </w:rPr>
  </w:style>
  <w:style w:type="paragraph" w:customStyle="1" w:styleId="1c">
    <w:name w:val="正文缩进1"/>
    <w:basedOn w:val="aa"/>
    <w:rsid w:val="00B67D8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B67D89"/>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B67D89"/>
    <w:pPr>
      <w:spacing w:after="120"/>
      <w:ind w:leftChars="200" w:left="420"/>
    </w:pPr>
  </w:style>
  <w:style w:type="character" w:customStyle="1" w:styleId="Char22">
    <w:name w:val="正文文本缩进 Char2"/>
    <w:basedOn w:val="ab"/>
    <w:link w:val="affffff0"/>
    <w:uiPriority w:val="99"/>
    <w:semiHidden/>
    <w:rsid w:val="00B67D89"/>
    <w:rPr>
      <w:rFonts w:ascii="Calibri" w:eastAsia="宋体" w:hAnsi="Calibri" w:cs="Times New Roman"/>
    </w:rPr>
  </w:style>
  <w:style w:type="paragraph" w:styleId="2e">
    <w:name w:val="Body Text First Indent 2"/>
    <w:basedOn w:val="affffff0"/>
    <w:link w:val="2Char12"/>
    <w:rsid w:val="00B67D89"/>
    <w:pPr>
      <w:ind w:firstLineChars="200" w:firstLine="420"/>
    </w:pPr>
    <w:rPr>
      <w:rFonts w:ascii="Times New Roman" w:hAnsi="Times New Roman"/>
      <w:szCs w:val="20"/>
    </w:rPr>
  </w:style>
  <w:style w:type="character" w:customStyle="1" w:styleId="2Char12">
    <w:name w:val="正文首行缩进 2 Char1"/>
    <w:basedOn w:val="Char22"/>
    <w:link w:val="2e"/>
    <w:rsid w:val="00B67D89"/>
    <w:rPr>
      <w:rFonts w:ascii="Times New Roman" w:eastAsia="宋体" w:hAnsi="Times New Roman" w:cs="Times New Roman"/>
      <w:szCs w:val="20"/>
    </w:rPr>
  </w:style>
  <w:style w:type="paragraph" w:customStyle="1" w:styleId="CharCharCharChar2">
    <w:name w:val="Char Char Char Char2"/>
    <w:basedOn w:val="aa"/>
    <w:rsid w:val="00B67D8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B67D89"/>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B67D89"/>
    <w:pPr>
      <w:ind w:firstLine="420"/>
    </w:pPr>
    <w:rPr>
      <w:rFonts w:ascii="Times New Roman" w:hAnsi="Times New Roman"/>
      <w:szCs w:val="20"/>
    </w:rPr>
  </w:style>
  <w:style w:type="paragraph" w:customStyle="1" w:styleId="pa-17">
    <w:name w:val="pa-17"/>
    <w:basedOn w:val="aa"/>
    <w:rsid w:val="00B67D89"/>
    <w:pPr>
      <w:widowControl/>
      <w:spacing w:before="150" w:after="150"/>
      <w:jc w:val="left"/>
    </w:pPr>
    <w:rPr>
      <w:rFonts w:ascii="宋体" w:hAnsi="宋体" w:cs="宋体"/>
      <w:kern w:val="0"/>
      <w:sz w:val="24"/>
      <w:szCs w:val="24"/>
    </w:rPr>
  </w:style>
  <w:style w:type="paragraph" w:styleId="31">
    <w:name w:val="Body Text 3"/>
    <w:basedOn w:val="aa"/>
    <w:link w:val="3Char0"/>
    <w:qFormat/>
    <w:rsid w:val="00B67D89"/>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B67D89"/>
    <w:rPr>
      <w:rFonts w:ascii="Calibri" w:eastAsia="宋体" w:hAnsi="Calibri" w:cs="Times New Roman"/>
      <w:sz w:val="16"/>
      <w:szCs w:val="16"/>
    </w:rPr>
  </w:style>
  <w:style w:type="paragraph" w:customStyle="1" w:styleId="CharCharf6">
    <w:name w:val="小四 段落 宋体 Char Char"/>
    <w:basedOn w:val="aa"/>
    <w:rsid w:val="00B67D89"/>
    <w:pPr>
      <w:spacing w:line="360" w:lineRule="auto"/>
      <w:ind w:firstLineChars="200" w:firstLine="480"/>
    </w:pPr>
    <w:rPr>
      <w:rFonts w:ascii="宋体" w:hAnsi="宋体"/>
      <w:sz w:val="24"/>
      <w:szCs w:val="24"/>
    </w:rPr>
  </w:style>
  <w:style w:type="paragraph" w:customStyle="1" w:styleId="Char90">
    <w:name w:val="Char9"/>
    <w:basedOn w:val="aa"/>
    <w:rsid w:val="00B67D8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B67D89"/>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B67D89"/>
    <w:pPr>
      <w:spacing w:after="120"/>
    </w:pPr>
    <w:rPr>
      <w:bCs/>
    </w:rPr>
  </w:style>
  <w:style w:type="paragraph" w:customStyle="1" w:styleId="affffff1">
    <w:name w:val="缺省文本"/>
    <w:basedOn w:val="aa"/>
    <w:rsid w:val="00B67D89"/>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B67D89"/>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B67D89"/>
    <w:rPr>
      <w:rFonts w:ascii="Calibri" w:eastAsia="宋体" w:hAnsi="Calibri" w:cs="Times New Roman"/>
      <w:sz w:val="16"/>
      <w:szCs w:val="16"/>
    </w:rPr>
  </w:style>
  <w:style w:type="paragraph" w:customStyle="1" w:styleId="Style1481">
    <w:name w:val="_Style 1481"/>
    <w:next w:val="aa"/>
    <w:uiPriority w:val="99"/>
    <w:rsid w:val="00B67D89"/>
    <w:pPr>
      <w:widowControl w:val="0"/>
      <w:jc w:val="both"/>
    </w:pPr>
    <w:rPr>
      <w:rFonts w:ascii="Calibri" w:eastAsia="宋体" w:hAnsi="Calibri" w:cs="Times New Roman"/>
    </w:rPr>
  </w:style>
  <w:style w:type="paragraph" w:customStyle="1" w:styleId="ZJGIS-2">
    <w:name w:val="ZJGIS-四级标题"/>
    <w:basedOn w:val="41"/>
    <w:link w:val="ZJGIS-Char"/>
    <w:qFormat/>
    <w:rsid w:val="00B67D89"/>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B67D89"/>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B67D89"/>
    <w:pPr>
      <w:spacing w:before="80" w:afterLines="50"/>
    </w:pPr>
    <w:rPr>
      <w:rFonts w:ascii="宋体" w:hAnsi="Times New Roman"/>
      <w:snapToGrid w:val="0"/>
      <w:kern w:val="0"/>
      <w:szCs w:val="20"/>
    </w:rPr>
  </w:style>
  <w:style w:type="paragraph" w:customStyle="1" w:styleId="affe">
    <w:name w:val="大标题"/>
    <w:next w:val="aa"/>
    <w:link w:val="Charf6"/>
    <w:rsid w:val="00B67D89"/>
    <w:pPr>
      <w:spacing w:before="120" w:after="120" w:line="360" w:lineRule="auto"/>
    </w:pPr>
    <w:rPr>
      <w:b/>
      <w:sz w:val="28"/>
    </w:rPr>
  </w:style>
  <w:style w:type="paragraph" w:styleId="affff6">
    <w:name w:val="Date"/>
    <w:aliases w:val="封面日期"/>
    <w:basedOn w:val="aa"/>
    <w:next w:val="aa"/>
    <w:link w:val="Charffc"/>
    <w:qFormat/>
    <w:rsid w:val="00B67D89"/>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B67D89"/>
    <w:rPr>
      <w:rFonts w:ascii="Calibri" w:eastAsia="宋体" w:hAnsi="Calibri" w:cs="Times New Roman"/>
    </w:rPr>
  </w:style>
  <w:style w:type="paragraph" w:customStyle="1" w:styleId="44">
    <w:name w:val="4"/>
    <w:basedOn w:val="aa"/>
    <w:rsid w:val="00B67D89"/>
  </w:style>
  <w:style w:type="paragraph" w:customStyle="1" w:styleId="ZJGIS-">
    <w:name w:val="ZJGIS-一级标题"/>
    <w:basedOn w:val="11"/>
    <w:qFormat/>
    <w:rsid w:val="00B67D89"/>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B67D89"/>
    <w:rPr>
      <w:rFonts w:ascii="Calibri" w:eastAsia="宋体" w:hAnsi="Calibri" w:cs="Times New Roman"/>
    </w:rPr>
  </w:style>
  <w:style w:type="paragraph" w:styleId="3">
    <w:name w:val="List Number 3"/>
    <w:basedOn w:val="aa"/>
    <w:rsid w:val="00B67D89"/>
    <w:pPr>
      <w:numPr>
        <w:numId w:val="6"/>
      </w:numPr>
      <w:tabs>
        <w:tab w:val="left" w:pos="1200"/>
      </w:tabs>
    </w:pPr>
    <w:rPr>
      <w:rFonts w:ascii="Times New Roman" w:hAnsi="Times New Roman"/>
      <w:szCs w:val="24"/>
    </w:rPr>
  </w:style>
  <w:style w:type="paragraph" w:customStyle="1" w:styleId="1e">
    <w:name w:val="样式 标题1"/>
    <w:basedOn w:val="105"/>
    <w:next w:val="2f"/>
    <w:rsid w:val="00B67D89"/>
    <w:pPr>
      <w:tabs>
        <w:tab w:val="left" w:pos="1140"/>
      </w:tabs>
      <w:spacing w:after="50"/>
      <w:ind w:left="1140" w:hanging="720"/>
    </w:pPr>
    <w:rPr>
      <w:bCs w:val="0"/>
      <w:sz w:val="32"/>
    </w:rPr>
  </w:style>
  <w:style w:type="paragraph" w:customStyle="1" w:styleId="xl77">
    <w:name w:val="xl77"/>
    <w:basedOn w:val="aa"/>
    <w:qFormat/>
    <w:rsid w:val="00B67D8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B67D89"/>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B67D89"/>
    <w:pPr>
      <w:widowControl/>
      <w:spacing w:after="160" w:line="240" w:lineRule="exact"/>
      <w:jc w:val="left"/>
    </w:pPr>
    <w:rPr>
      <w:rFonts w:ascii="Verdana" w:hAnsi="Verdana"/>
      <w:kern w:val="0"/>
      <w:sz w:val="20"/>
      <w:szCs w:val="20"/>
      <w:lang w:eastAsia="en-US"/>
    </w:rPr>
  </w:style>
  <w:style w:type="paragraph" w:customStyle="1" w:styleId="f1">
    <w:name w:val="f1"/>
    <w:basedOn w:val="aa"/>
    <w:rsid w:val="00B67D8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B67D89"/>
    <w:pPr>
      <w:jc w:val="center"/>
    </w:pPr>
    <w:rPr>
      <w:rFonts w:ascii="黑体" w:eastAsia="黑体" w:hAnsiTheme="minorHAnsi" w:cstheme="minorBidi"/>
      <w:b/>
    </w:rPr>
  </w:style>
  <w:style w:type="paragraph" w:customStyle="1" w:styleId="40">
    <w:name w:val="正文4"/>
    <w:basedOn w:val="aa"/>
    <w:link w:val="4Char0"/>
    <w:rsid w:val="00B67D89"/>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B67D89"/>
    <w:rPr>
      <w:rFonts w:ascii="宋体" w:eastAsiaTheme="minorEastAsia" w:hAnsiTheme="minorHAnsi" w:cstheme="minorBidi"/>
      <w:sz w:val="18"/>
      <w:szCs w:val="18"/>
    </w:rPr>
  </w:style>
  <w:style w:type="character" w:customStyle="1" w:styleId="Char23">
    <w:name w:val="文档结构图 Char2"/>
    <w:basedOn w:val="ab"/>
    <w:uiPriority w:val="99"/>
    <w:semiHidden/>
    <w:rsid w:val="00B67D89"/>
    <w:rPr>
      <w:rFonts w:ascii="宋体" w:eastAsia="宋体" w:hAnsi="Calibri" w:cs="Times New Roman"/>
      <w:sz w:val="18"/>
      <w:szCs w:val="18"/>
    </w:rPr>
  </w:style>
  <w:style w:type="paragraph" w:styleId="a2">
    <w:name w:val="endnote text"/>
    <w:basedOn w:val="aa"/>
    <w:link w:val="Charc"/>
    <w:rsid w:val="00B67D89"/>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B67D8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B67D89"/>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B67D89"/>
    <w:pPr>
      <w:tabs>
        <w:tab w:val="left" w:pos="432"/>
      </w:tabs>
      <w:ind w:left="432" w:hanging="432"/>
    </w:pPr>
    <w:rPr>
      <w:rFonts w:ascii="Times New Roman" w:hAnsi="Times New Roman"/>
      <w:sz w:val="24"/>
      <w:szCs w:val="24"/>
    </w:rPr>
  </w:style>
  <w:style w:type="paragraph" w:customStyle="1" w:styleId="tabletext">
    <w:name w:val="tabletext"/>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B67D89"/>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B67D89"/>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B67D89"/>
    <w:pPr>
      <w:spacing w:line="360" w:lineRule="auto"/>
      <w:ind w:firstLineChars="200" w:firstLine="200"/>
    </w:pPr>
    <w:rPr>
      <w:rFonts w:ascii="Arial" w:hAnsi="Arial" w:cstheme="minorBidi"/>
      <w:sz w:val="24"/>
      <w:szCs w:val="24"/>
    </w:rPr>
  </w:style>
  <w:style w:type="paragraph" w:customStyle="1" w:styleId="xl94">
    <w:name w:val="xl94"/>
    <w:basedOn w:val="aa"/>
    <w:rsid w:val="00B67D8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B67D89"/>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B67D8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B67D89"/>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B67D89"/>
    <w:pPr>
      <w:widowControl/>
      <w:spacing w:before="360" w:after="360"/>
      <w:jc w:val="center"/>
    </w:pPr>
    <w:rPr>
      <w:rFonts w:ascii="宋体" w:hAnsi="宋体" w:cs="宋体"/>
      <w:kern w:val="0"/>
      <w:sz w:val="24"/>
      <w:szCs w:val="24"/>
    </w:rPr>
  </w:style>
  <w:style w:type="paragraph" w:customStyle="1" w:styleId="pbulletcmt">
    <w:name w:val="pbulletcmt"/>
    <w:basedOn w:val="aa"/>
    <w:rsid w:val="00B67D89"/>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B67D89"/>
    <w:rPr>
      <w:rFonts w:ascii="Times New Roman" w:hAnsi="Times New Roman"/>
      <w:szCs w:val="20"/>
    </w:rPr>
  </w:style>
  <w:style w:type="paragraph" w:customStyle="1" w:styleId="Paragraph2">
    <w:name w:val="Paragraph2"/>
    <w:basedOn w:val="aa"/>
    <w:rsid w:val="00B67D89"/>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B67D89"/>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B67D89"/>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B67D89"/>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B67D89"/>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B67D89"/>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qFormat/>
    <w:rsid w:val="00B67D89"/>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B67D89"/>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B67D89"/>
    <w:pPr>
      <w:tabs>
        <w:tab w:val="left" w:pos="780"/>
      </w:tabs>
      <w:ind w:leftChars="200" w:left="780" w:hangingChars="200" w:hanging="360"/>
    </w:pPr>
    <w:rPr>
      <w:rFonts w:ascii="Times New Roman" w:hAnsi="Times New Roman"/>
      <w:szCs w:val="24"/>
    </w:rPr>
  </w:style>
  <w:style w:type="paragraph" w:customStyle="1" w:styleId="pt9">
    <w:name w:val="pt9"/>
    <w:basedOn w:val="aa"/>
    <w:rsid w:val="00B67D8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B67D89"/>
    <w:pPr>
      <w:adjustRightInd w:val="0"/>
      <w:spacing w:line="360" w:lineRule="atLeast"/>
      <w:textAlignment w:val="baseline"/>
    </w:pPr>
    <w:rPr>
      <w:rFonts w:ascii="Tahoma" w:hAnsi="Tahoma"/>
      <w:sz w:val="24"/>
      <w:szCs w:val="20"/>
    </w:rPr>
  </w:style>
  <w:style w:type="paragraph" w:styleId="a5">
    <w:name w:val="table of authorities"/>
    <w:basedOn w:val="aa"/>
    <w:next w:val="aa"/>
    <w:rsid w:val="00B67D89"/>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B67D8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B67D8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B67D89"/>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B67D89"/>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B67D89"/>
    <w:pPr>
      <w:widowControl w:val="0"/>
      <w:jc w:val="both"/>
    </w:pPr>
    <w:rPr>
      <w:rFonts w:ascii="Calibri" w:eastAsia="宋体" w:hAnsi="Calibri" w:cs="Times New Roman"/>
    </w:rPr>
  </w:style>
  <w:style w:type="paragraph" w:customStyle="1" w:styleId="CharChar1Char">
    <w:name w:val="Char Char1 Char"/>
    <w:basedOn w:val="aa"/>
    <w:rsid w:val="00B67D89"/>
    <w:rPr>
      <w:rFonts w:ascii="仿宋_GB2312" w:eastAsia="仿宋_GB2312" w:hAnsi="Times New Roman"/>
      <w:b/>
      <w:sz w:val="32"/>
      <w:szCs w:val="32"/>
    </w:rPr>
  </w:style>
  <w:style w:type="paragraph" w:customStyle="1" w:styleId="aff5">
    <w:name w:val="加重文字"/>
    <w:basedOn w:val="aff8"/>
    <w:link w:val="Charb"/>
    <w:rsid w:val="00B67D89"/>
    <w:pPr>
      <w:ind w:firstLineChars="0" w:firstLine="0"/>
    </w:pPr>
    <w:rPr>
      <w:b/>
      <w:bCs/>
      <w:u w:val="thick"/>
    </w:rPr>
  </w:style>
  <w:style w:type="paragraph" w:customStyle="1" w:styleId="61">
    <w:name w:val="样式6"/>
    <w:basedOn w:val="aa"/>
    <w:rsid w:val="00B67D89"/>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B67D89"/>
    <w:pPr>
      <w:spacing w:after="60"/>
      <w:ind w:left="420" w:firstLineChars="200" w:firstLine="200"/>
    </w:pPr>
    <w:rPr>
      <w:rFonts w:ascii="Times New Roman" w:hAnsi="Times New Roman"/>
      <w:szCs w:val="24"/>
    </w:rPr>
  </w:style>
  <w:style w:type="paragraph" w:customStyle="1" w:styleId="xl114">
    <w:name w:val="xl114"/>
    <w:basedOn w:val="aa"/>
    <w:rsid w:val="00B67D8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B67D89"/>
    <w:pPr>
      <w:numPr>
        <w:numId w:val="9"/>
      </w:numPr>
      <w:spacing w:line="400" w:lineRule="exact"/>
    </w:pPr>
    <w:rPr>
      <w:rFonts w:ascii="Arial" w:hAnsi="Arial"/>
      <w:szCs w:val="24"/>
    </w:rPr>
  </w:style>
  <w:style w:type="paragraph" w:customStyle="1" w:styleId="GP2">
    <w:name w:val="GP有序编号2级"/>
    <w:basedOn w:val="aa"/>
    <w:rsid w:val="00B67D89"/>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B67D89"/>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B67D89"/>
    <w:pPr>
      <w:spacing w:after="120"/>
    </w:pPr>
  </w:style>
  <w:style w:type="paragraph" w:customStyle="1" w:styleId="xl63">
    <w:name w:val="xl63"/>
    <w:basedOn w:val="aa"/>
    <w:rsid w:val="00B67D8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B67D89"/>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B67D89"/>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B67D8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B67D89"/>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B67D89"/>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B67D89"/>
    <w:pPr>
      <w:tabs>
        <w:tab w:val="left" w:pos="720"/>
      </w:tabs>
      <w:ind w:hanging="720"/>
    </w:pPr>
  </w:style>
  <w:style w:type="paragraph" w:customStyle="1" w:styleId="a10">
    <w:name w:val="a1"/>
    <w:basedOn w:val="aa"/>
    <w:rsid w:val="00B67D8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B67D89"/>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B67D89"/>
  </w:style>
  <w:style w:type="paragraph" w:customStyle="1" w:styleId="a6">
    <w:name w:val="红日标题"/>
    <w:basedOn w:val="aff7"/>
    <w:next w:val="aa"/>
    <w:rsid w:val="00B67D89"/>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B67D8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B67D89"/>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B67D89"/>
    <w:pPr>
      <w:tabs>
        <w:tab w:val="left" w:pos="432"/>
      </w:tabs>
      <w:ind w:left="432" w:hanging="432"/>
    </w:pPr>
    <w:rPr>
      <w:rFonts w:ascii="Tahoma" w:hAnsi="Tahoma"/>
      <w:sz w:val="24"/>
      <w:szCs w:val="20"/>
    </w:rPr>
  </w:style>
  <w:style w:type="paragraph" w:customStyle="1" w:styleId="Bullet20">
    <w:name w:val="Bullet2"/>
    <w:basedOn w:val="aa"/>
    <w:rsid w:val="00B67D89"/>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B67D89"/>
  </w:style>
  <w:style w:type="paragraph" w:customStyle="1" w:styleId="affffffc">
    <w:name w:val="样式"/>
    <w:basedOn w:val="aa"/>
    <w:rsid w:val="00B67D8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B67D89"/>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B67D89"/>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B67D89"/>
    <w:pPr>
      <w:spacing w:line="360" w:lineRule="auto"/>
      <w:ind w:firstLineChars="200" w:firstLine="480"/>
    </w:pPr>
    <w:rPr>
      <w:rFonts w:ascii="宋体" w:hAnsi="宋体" w:cs="宋体"/>
      <w:sz w:val="24"/>
      <w:szCs w:val="20"/>
    </w:rPr>
  </w:style>
  <w:style w:type="paragraph" w:customStyle="1" w:styleId="12">
    <w:name w:val="无间隔1"/>
    <w:link w:val="Char6"/>
    <w:rsid w:val="00B67D89"/>
    <w:rPr>
      <w:rFonts w:ascii="Times New Roman" w:eastAsia="Times New Roman" w:hAnsi="Times New Roman"/>
      <w:sz w:val="22"/>
    </w:rPr>
  </w:style>
  <w:style w:type="paragraph" w:customStyle="1" w:styleId="affffffd">
    <w:name w:val="文本框内文字"/>
    <w:basedOn w:val="aa"/>
    <w:rsid w:val="00B67D89"/>
    <w:pPr>
      <w:spacing w:line="0" w:lineRule="atLeast"/>
    </w:pPr>
    <w:rPr>
      <w:rFonts w:ascii="Times New Roman" w:eastAsia="仿宋_GB2312" w:hAnsi="Times New Roman"/>
      <w:sz w:val="22"/>
      <w:szCs w:val="24"/>
    </w:rPr>
  </w:style>
  <w:style w:type="paragraph" w:customStyle="1" w:styleId="Char30">
    <w:name w:val="Char3"/>
    <w:basedOn w:val="aa"/>
    <w:rsid w:val="00B67D89"/>
    <w:rPr>
      <w:rFonts w:ascii="仿宋_GB2312" w:eastAsia="仿宋_GB2312" w:hAnsi="Times New Roman"/>
      <w:b/>
      <w:sz w:val="32"/>
      <w:szCs w:val="20"/>
    </w:rPr>
  </w:style>
  <w:style w:type="paragraph" w:customStyle="1" w:styleId="affffffe">
    <w:name w:val="此正文"/>
    <w:basedOn w:val="aa"/>
    <w:rsid w:val="00B67D89"/>
    <w:pPr>
      <w:spacing w:line="360" w:lineRule="auto"/>
      <w:ind w:firstLineChars="200" w:firstLine="200"/>
    </w:pPr>
    <w:rPr>
      <w:rFonts w:ascii="Times New Roman" w:hAnsi="Times New Roman"/>
      <w:sz w:val="24"/>
      <w:szCs w:val="24"/>
    </w:rPr>
  </w:style>
  <w:style w:type="paragraph" w:customStyle="1" w:styleId="Style13">
    <w:name w:val="_Style 13"/>
    <w:basedOn w:val="aa"/>
    <w:rsid w:val="00B67D89"/>
    <w:pPr>
      <w:tabs>
        <w:tab w:val="left" w:pos="360"/>
      </w:tabs>
      <w:ind w:firstLineChars="150" w:firstLine="420"/>
    </w:pPr>
    <w:rPr>
      <w:rFonts w:ascii="Times New Roman" w:hAnsi="Times New Roman"/>
      <w:szCs w:val="20"/>
    </w:rPr>
  </w:style>
  <w:style w:type="paragraph" w:customStyle="1" w:styleId="Bullet2">
    <w:name w:val="Bullet 2"/>
    <w:basedOn w:val="affff9"/>
    <w:rsid w:val="00B67D89"/>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B67D89"/>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B67D8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B67D89"/>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B67D89"/>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B67D89"/>
    <w:pPr>
      <w:spacing w:line="360" w:lineRule="auto"/>
      <w:ind w:firstLine="480"/>
    </w:pPr>
    <w:rPr>
      <w:rFonts w:asciiTheme="minorHAnsi" w:hAnsiTheme="minorHAnsi" w:cs="宋体"/>
      <w:sz w:val="24"/>
    </w:rPr>
  </w:style>
  <w:style w:type="paragraph" w:customStyle="1" w:styleId="font9">
    <w:name w:val="font9"/>
    <w:basedOn w:val="aa"/>
    <w:qFormat/>
    <w:rsid w:val="00B67D89"/>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B67D89"/>
    <w:pPr>
      <w:keepNext/>
      <w:widowControl/>
      <w:spacing w:before="80" w:after="80"/>
      <w:jc w:val="center"/>
    </w:pPr>
    <w:rPr>
      <w:rFonts w:ascii="Times New Roman" w:hAnsi="Times New Roman"/>
      <w:szCs w:val="20"/>
    </w:rPr>
  </w:style>
  <w:style w:type="paragraph" w:customStyle="1" w:styleId="S4-L15">
    <w:name w:val="S4-L15"/>
    <w:basedOn w:val="aa"/>
    <w:rsid w:val="00B67D89"/>
    <w:pPr>
      <w:spacing w:after="120" w:line="360" w:lineRule="auto"/>
      <w:ind w:left="720" w:firstLine="392"/>
    </w:pPr>
    <w:rPr>
      <w:rFonts w:ascii="Times New Roman" w:hAnsi="Times New Roman"/>
      <w:szCs w:val="21"/>
      <w:lang w:val="fr-FR"/>
    </w:rPr>
  </w:style>
  <w:style w:type="paragraph" w:customStyle="1" w:styleId="xl73">
    <w:name w:val="xl73"/>
    <w:basedOn w:val="aa"/>
    <w:qFormat/>
    <w:rsid w:val="00B67D8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B67D89"/>
    <w:rPr>
      <w:rFonts w:ascii="Tahoma" w:hAnsi="Tahoma"/>
      <w:sz w:val="24"/>
      <w:szCs w:val="20"/>
    </w:rPr>
  </w:style>
  <w:style w:type="paragraph" w:customStyle="1" w:styleId="afffffff0">
    <w:name w:val="页面边线"/>
    <w:basedOn w:val="aa"/>
    <w:rsid w:val="00B67D89"/>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B67D89"/>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B67D89"/>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B67D89"/>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B67D89"/>
    <w:pPr>
      <w:wordWrap w:val="0"/>
      <w:spacing w:before="120" w:line="320" w:lineRule="exact"/>
      <w:ind w:firstLineChars="200" w:firstLine="200"/>
    </w:pPr>
    <w:rPr>
      <w:rFonts w:ascii="Arial" w:hAnsi="Arial"/>
      <w:szCs w:val="20"/>
    </w:rPr>
  </w:style>
  <w:style w:type="paragraph" w:customStyle="1" w:styleId="Style118">
    <w:name w:val="_Style 118"/>
    <w:basedOn w:val="aa"/>
    <w:rsid w:val="00B67D89"/>
  </w:style>
  <w:style w:type="paragraph" w:customStyle="1" w:styleId="L1">
    <w:name w:val="标准有序列表（L1）"/>
    <w:basedOn w:val="affff4"/>
    <w:rsid w:val="00B67D89"/>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B67D89"/>
    <w:pPr>
      <w:jc w:val="center"/>
    </w:pPr>
    <w:rPr>
      <w:rFonts w:ascii="Times New Roman" w:eastAsia="幼圆" w:hAnsi="Times New Roman" w:cs="宋体"/>
      <w:b/>
      <w:sz w:val="28"/>
      <w:szCs w:val="28"/>
    </w:rPr>
  </w:style>
  <w:style w:type="paragraph" w:customStyle="1" w:styleId="2f3">
    <w:name w:val="样式 标题 2"/>
    <w:basedOn w:val="21"/>
    <w:next w:val="37"/>
    <w:rsid w:val="00B67D8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B67D89"/>
  </w:style>
  <w:style w:type="paragraph" w:customStyle="1" w:styleId="CharCharCharCharCharCharCharChar">
    <w:name w:val="Char Char Char Char Char Char Char Char"/>
    <w:basedOn w:val="aa"/>
    <w:rsid w:val="00B67D89"/>
    <w:pPr>
      <w:tabs>
        <w:tab w:val="left" w:pos="360"/>
      </w:tabs>
    </w:pPr>
    <w:rPr>
      <w:rFonts w:ascii="Times New Roman" w:hAnsi="Times New Roman"/>
      <w:sz w:val="24"/>
      <w:szCs w:val="24"/>
    </w:rPr>
  </w:style>
  <w:style w:type="paragraph" w:customStyle="1" w:styleId="xl66">
    <w:name w:val="xl66"/>
    <w:basedOn w:val="aa"/>
    <w:qFormat/>
    <w:rsid w:val="00B67D8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B67D89"/>
    <w:rPr>
      <w:rFonts w:ascii="Times New Roman" w:eastAsia="仿宋_GB2312" w:hAnsi="Times New Roman" w:cs="宋体"/>
      <w:sz w:val="24"/>
      <w:szCs w:val="20"/>
    </w:rPr>
  </w:style>
  <w:style w:type="paragraph" w:customStyle="1" w:styleId="1520">
    <w:name w:val="样式 小四 行距: 1.5 倍行距 首行缩进:  2 字符"/>
    <w:basedOn w:val="aa"/>
    <w:rsid w:val="00B67D89"/>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B67D8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qFormat/>
    <w:rsid w:val="00B67D89"/>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B67D8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B67D89"/>
    <w:pPr>
      <w:ind w:firstLineChars="200" w:firstLine="420"/>
    </w:pPr>
    <w:rPr>
      <w:szCs w:val="24"/>
    </w:rPr>
  </w:style>
  <w:style w:type="paragraph" w:customStyle="1" w:styleId="45">
    <w:name w:val="样式 标题 4"/>
    <w:basedOn w:val="4ChapterXXXX051"/>
    <w:next w:val="a3"/>
    <w:rsid w:val="00B67D89"/>
    <w:pPr>
      <w:numPr>
        <w:ilvl w:val="0"/>
      </w:numPr>
      <w:tabs>
        <w:tab w:val="left" w:pos="2100"/>
      </w:tabs>
      <w:spacing w:after="50"/>
      <w:ind w:left="2100" w:hanging="420"/>
    </w:pPr>
  </w:style>
  <w:style w:type="paragraph" w:customStyle="1" w:styleId="26">
    <w:name w:val="样式 正文缩进 + 首行缩进:  2 字符"/>
    <w:basedOn w:val="affff4"/>
    <w:link w:val="2Char3"/>
    <w:rsid w:val="00B67D89"/>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B67D89"/>
    <w:pPr>
      <w:spacing w:before="0" w:after="0" w:line="240" w:lineRule="auto"/>
    </w:pPr>
    <w:rPr>
      <w:rFonts w:ascii="宋体" w:eastAsia="宋体" w:hAnsi="宋体"/>
      <w:sz w:val="21"/>
    </w:rPr>
  </w:style>
  <w:style w:type="paragraph" w:customStyle="1" w:styleId="xl99">
    <w:name w:val="xl99"/>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B67D89"/>
    <w:pPr>
      <w:spacing w:line="360" w:lineRule="auto"/>
    </w:pPr>
    <w:rPr>
      <w:sz w:val="24"/>
      <w:szCs w:val="24"/>
    </w:rPr>
  </w:style>
  <w:style w:type="paragraph" w:customStyle="1" w:styleId="Style-">
    <w:name w:val="Style-正文"/>
    <w:basedOn w:val="aa"/>
    <w:rsid w:val="00B67D89"/>
    <w:pPr>
      <w:spacing w:line="360" w:lineRule="auto"/>
      <w:ind w:firstLine="420"/>
    </w:pPr>
    <w:rPr>
      <w:rFonts w:ascii="宋体" w:hAnsi="宋体"/>
      <w:sz w:val="24"/>
      <w:szCs w:val="24"/>
    </w:rPr>
  </w:style>
  <w:style w:type="paragraph" w:customStyle="1" w:styleId="Charfff">
    <w:name w:val="金保文档标准正文 Char"/>
    <w:basedOn w:val="aa"/>
    <w:rsid w:val="00B67D89"/>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B67D89"/>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B67D89"/>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B67D8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B67D89"/>
    <w:rPr>
      <w:rFonts w:ascii="Times New Roman" w:hAnsi="Times New Roman"/>
      <w:szCs w:val="24"/>
    </w:rPr>
  </w:style>
  <w:style w:type="paragraph" w:customStyle="1" w:styleId="1f1">
    <w:name w:val="样式 标题 1 + 五号"/>
    <w:basedOn w:val="11"/>
    <w:rsid w:val="00B67D89"/>
    <w:pPr>
      <w:keepNext/>
      <w:keepLines/>
      <w:autoSpaceDE/>
      <w:autoSpaceDN/>
      <w:adjustRightInd/>
      <w:spacing w:line="240" w:lineRule="auto"/>
    </w:pPr>
    <w:rPr>
      <w:rFonts w:eastAsia="宋体"/>
      <w:kern w:val="44"/>
      <w:sz w:val="32"/>
      <w:szCs w:val="32"/>
    </w:rPr>
  </w:style>
  <w:style w:type="paragraph" w:customStyle="1" w:styleId="xl119">
    <w:name w:val="xl119"/>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B67D89"/>
    <w:rPr>
      <w:rFonts w:ascii="宋体" w:hAnsi="Courier New"/>
      <w:szCs w:val="20"/>
    </w:rPr>
  </w:style>
  <w:style w:type="paragraph" w:customStyle="1" w:styleId="S4-I-U-L15-No-dot">
    <w:name w:val="S4-I-U-L15-No-dot"/>
    <w:basedOn w:val="aa"/>
    <w:rsid w:val="00B67D89"/>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B67D89"/>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B67D8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B67D89"/>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B67D89"/>
    <w:rPr>
      <w:rFonts w:ascii="Tahoma" w:hAnsi="Tahoma"/>
      <w:sz w:val="24"/>
      <w:szCs w:val="20"/>
    </w:rPr>
  </w:style>
  <w:style w:type="paragraph" w:customStyle="1" w:styleId="3CharCharChar">
    <w:name w:val="样式 样式3 + 宋体 五号 Char Char Char"/>
    <w:basedOn w:val="aa"/>
    <w:rsid w:val="00B67D8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B67D89"/>
    <w:pPr>
      <w:spacing w:after="120"/>
    </w:pPr>
  </w:style>
  <w:style w:type="paragraph" w:customStyle="1" w:styleId="20015">
    <w:name w:val="样式 标题 2 + 宋体 小四 段前: 0 磅 段后: 0 磅 行距: 1.5 倍行距"/>
    <w:basedOn w:val="21"/>
    <w:rsid w:val="00B67D89"/>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B67D89"/>
    <w:pPr>
      <w:widowControl/>
      <w:spacing w:after="160" w:line="240" w:lineRule="exact"/>
      <w:jc w:val="left"/>
    </w:pPr>
    <w:rPr>
      <w:rFonts w:ascii="Times New Roman" w:hAnsi="Times New Roman"/>
      <w:szCs w:val="20"/>
    </w:rPr>
  </w:style>
  <w:style w:type="paragraph" w:customStyle="1" w:styleId="37">
    <w:name w:val="最新标题3"/>
    <w:basedOn w:val="38"/>
    <w:next w:val="46"/>
    <w:rsid w:val="00B67D89"/>
    <w:pPr>
      <w:spacing w:after="120"/>
    </w:pPr>
  </w:style>
  <w:style w:type="paragraph" w:customStyle="1" w:styleId="afffffff3">
    <w:name w:val="二级标题"/>
    <w:basedOn w:val="21"/>
    <w:qFormat/>
    <w:rsid w:val="00B67D89"/>
    <w:pPr>
      <w:tabs>
        <w:tab w:val="left" w:pos="1116"/>
      </w:tabs>
      <w:ind w:left="1116" w:hanging="576"/>
    </w:pPr>
    <w:rPr>
      <w:rFonts w:ascii="黑体" w:hAnsi="Cambria"/>
      <w:kern w:val="0"/>
    </w:rPr>
  </w:style>
  <w:style w:type="paragraph" w:customStyle="1" w:styleId="1f3">
    <w:name w:val="文档结构图1"/>
    <w:basedOn w:val="aa"/>
    <w:rsid w:val="00B67D89"/>
    <w:rPr>
      <w:rFonts w:ascii="宋体"/>
      <w:kern w:val="0"/>
      <w:sz w:val="18"/>
      <w:szCs w:val="18"/>
    </w:rPr>
  </w:style>
  <w:style w:type="paragraph" w:customStyle="1" w:styleId="xl88">
    <w:name w:val="xl88"/>
    <w:basedOn w:val="aa"/>
    <w:rsid w:val="00B67D8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B67D89"/>
    <w:pPr>
      <w:tabs>
        <w:tab w:val="left" w:pos="432"/>
      </w:tabs>
      <w:ind w:left="432" w:hanging="432"/>
    </w:pPr>
    <w:rPr>
      <w:rFonts w:ascii="Tahoma" w:hAnsi="Tahoma"/>
      <w:sz w:val="24"/>
      <w:szCs w:val="20"/>
    </w:rPr>
  </w:style>
  <w:style w:type="paragraph" w:customStyle="1" w:styleId="NewNew">
    <w:name w:val="正文文本 New New"/>
    <w:basedOn w:val="NewNewNewNewNewNew"/>
    <w:rsid w:val="00B67D89"/>
    <w:pPr>
      <w:spacing w:after="120"/>
    </w:pPr>
    <w:rPr>
      <w:sz w:val="28"/>
      <w:szCs w:val="24"/>
    </w:rPr>
  </w:style>
  <w:style w:type="paragraph" w:customStyle="1" w:styleId="xl118">
    <w:name w:val="xl118"/>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B67D89"/>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B67D8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B67D89"/>
    <w:rPr>
      <w:rFonts w:ascii="宋体" w:eastAsia="宋体" w:hAnsi="宋体" w:cs="Times New Roman"/>
      <w:kern w:val="0"/>
      <w:sz w:val="24"/>
      <w:szCs w:val="20"/>
      <w:lang w:val="zh-CN"/>
    </w:rPr>
  </w:style>
  <w:style w:type="paragraph" w:customStyle="1" w:styleId="SZF">
    <w:name w:val="SZF表"/>
    <w:basedOn w:val="SZF0"/>
    <w:rsid w:val="00B67D89"/>
    <w:rPr>
      <w:rFonts w:ascii="宋体" w:hAnsi="宋体"/>
      <w:bCs/>
      <w:szCs w:val="21"/>
    </w:rPr>
  </w:style>
  <w:style w:type="paragraph" w:customStyle="1" w:styleId="FigureDescription">
    <w:name w:val="Figure Description"/>
    <w:next w:val="aa"/>
    <w:rsid w:val="00B67D89"/>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B67D89"/>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B67D89"/>
    <w:rPr>
      <w:rFonts w:ascii="Tahoma" w:hAnsi="Tahoma"/>
      <w:sz w:val="24"/>
      <w:szCs w:val="20"/>
    </w:rPr>
  </w:style>
  <w:style w:type="paragraph" w:customStyle="1" w:styleId="2f5">
    <w:name w:val="文档结构图2"/>
    <w:basedOn w:val="aa"/>
    <w:rsid w:val="00B67D89"/>
    <w:rPr>
      <w:rFonts w:ascii="宋体"/>
      <w:kern w:val="0"/>
      <w:sz w:val="18"/>
      <w:szCs w:val="18"/>
    </w:rPr>
  </w:style>
  <w:style w:type="paragraph" w:customStyle="1" w:styleId="xl72">
    <w:name w:val="xl72"/>
    <w:basedOn w:val="aa"/>
    <w:qFormat/>
    <w:rsid w:val="00B67D8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B67D89"/>
    <w:pPr>
      <w:ind w:firstLineChars="200" w:firstLine="480"/>
    </w:pPr>
  </w:style>
  <w:style w:type="paragraph" w:customStyle="1" w:styleId="afffffff4">
    <w:name w:val="大汉正文"/>
    <w:basedOn w:val="aa"/>
    <w:rsid w:val="00B67D8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B67D89"/>
    <w:rPr>
      <w:sz w:val="18"/>
    </w:rPr>
  </w:style>
  <w:style w:type="paragraph" w:customStyle="1" w:styleId="IBM">
    <w:name w:val="IBM 正文"/>
    <w:basedOn w:val="aa"/>
    <w:rsid w:val="00B67D89"/>
    <w:pPr>
      <w:spacing w:line="360" w:lineRule="atLeast"/>
    </w:pPr>
    <w:rPr>
      <w:rFonts w:ascii="Times New Roman" w:hAnsi="Times New Roman"/>
      <w:sz w:val="24"/>
      <w:szCs w:val="20"/>
    </w:rPr>
  </w:style>
  <w:style w:type="paragraph" w:customStyle="1" w:styleId="BodyText2">
    <w:name w:val="BodyText 2"/>
    <w:basedOn w:val="aa"/>
    <w:link w:val="BodyText2CharChar"/>
    <w:rsid w:val="00B67D89"/>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B67D89"/>
    <w:rPr>
      <w:rFonts w:ascii="仿宋_GB2312" w:eastAsia="仿宋_GB2312" w:hAnsi="Times New Roman"/>
      <w:b/>
      <w:sz w:val="32"/>
      <w:szCs w:val="32"/>
    </w:rPr>
  </w:style>
  <w:style w:type="paragraph" w:customStyle="1" w:styleId="xl121">
    <w:name w:val="xl12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B67D8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B67D89"/>
    <w:pPr>
      <w:tabs>
        <w:tab w:val="left" w:pos="432"/>
      </w:tabs>
      <w:ind w:left="432" w:hanging="432"/>
    </w:pPr>
    <w:rPr>
      <w:rFonts w:ascii="Tahoma" w:hAnsi="Tahoma"/>
      <w:sz w:val="24"/>
      <w:szCs w:val="20"/>
    </w:rPr>
  </w:style>
  <w:style w:type="paragraph" w:customStyle="1" w:styleId="Tabletext0">
    <w:name w:val="Tabletext"/>
    <w:basedOn w:val="aa"/>
    <w:rsid w:val="00B67D89"/>
    <w:pPr>
      <w:keepLines/>
      <w:spacing w:afterLines="50"/>
      <w:jc w:val="left"/>
    </w:pPr>
    <w:rPr>
      <w:rFonts w:ascii="宋体" w:hAnsi="Times New Roman"/>
      <w:snapToGrid w:val="0"/>
      <w:kern w:val="0"/>
      <w:szCs w:val="20"/>
    </w:rPr>
  </w:style>
  <w:style w:type="paragraph" w:customStyle="1" w:styleId="10">
    <w:name w:val="列表1、"/>
    <w:basedOn w:val="-31"/>
    <w:link w:val="1Char0"/>
    <w:rsid w:val="00B67D89"/>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B67D89"/>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B67D89"/>
    <w:pPr>
      <w:tabs>
        <w:tab w:val="left" w:pos="1050"/>
      </w:tabs>
      <w:spacing w:line="240" w:lineRule="auto"/>
      <w:ind w:leftChars="-258" w:left="-258"/>
    </w:pPr>
    <w:rPr>
      <w:rFonts w:eastAsia="仿宋_GB2312"/>
      <w:sz w:val="28"/>
    </w:rPr>
  </w:style>
  <w:style w:type="paragraph" w:customStyle="1" w:styleId="mt">
    <w:name w:val="大表 mt"/>
    <w:basedOn w:val="aa"/>
    <w:rsid w:val="00B67D89"/>
    <w:pPr>
      <w:widowControl/>
      <w:jc w:val="left"/>
    </w:pPr>
    <w:rPr>
      <w:rFonts w:ascii="宋体" w:hAnsi="宋体" w:cs="宋体"/>
      <w:kern w:val="0"/>
      <w:szCs w:val="21"/>
    </w:rPr>
  </w:style>
  <w:style w:type="paragraph" w:customStyle="1" w:styleId="afffffff5">
    <w:name w:val="段落正文"/>
    <w:basedOn w:val="aa"/>
    <w:rsid w:val="00B67D89"/>
    <w:pPr>
      <w:spacing w:line="360" w:lineRule="auto"/>
      <w:ind w:firstLineChars="200" w:firstLine="560"/>
    </w:pPr>
    <w:rPr>
      <w:rFonts w:ascii="Times New Roman" w:hAnsi="Times New Roman"/>
      <w:sz w:val="28"/>
      <w:szCs w:val="28"/>
    </w:rPr>
  </w:style>
  <w:style w:type="paragraph" w:customStyle="1" w:styleId="footnote">
    <w:name w:val="footnote"/>
    <w:basedOn w:val="aa"/>
    <w:rsid w:val="00B67D89"/>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B67D8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B67D89"/>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B67D89"/>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B67D89"/>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B67D89"/>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B67D89"/>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B67D89"/>
    <w:pPr>
      <w:spacing w:line="360" w:lineRule="auto"/>
      <w:ind w:firstLine="0"/>
    </w:pPr>
    <w:rPr>
      <w:rFonts w:ascii="宋体" w:hAnsi="宋体" w:cs="宋体"/>
      <w:kern w:val="0"/>
    </w:rPr>
  </w:style>
  <w:style w:type="paragraph" w:customStyle="1" w:styleId="graytext">
    <w:name w:val="graytext"/>
    <w:basedOn w:val="aa"/>
    <w:rsid w:val="00B67D8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B67D89"/>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B67D8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B67D89"/>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B67D89"/>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B67D89"/>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B67D89"/>
    <w:pPr>
      <w:widowControl/>
      <w:spacing w:after="160" w:line="240" w:lineRule="exact"/>
      <w:jc w:val="left"/>
    </w:pPr>
    <w:rPr>
      <w:rFonts w:ascii="Times New Roman" w:hAnsi="Times New Roman"/>
      <w:szCs w:val="20"/>
    </w:rPr>
  </w:style>
  <w:style w:type="paragraph" w:customStyle="1" w:styleId="font5">
    <w:name w:val="font5"/>
    <w:basedOn w:val="aa"/>
    <w:qFormat/>
    <w:rsid w:val="00B67D89"/>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B67D89"/>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B67D89"/>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B67D89"/>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B67D89"/>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B67D8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B67D89"/>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B67D89"/>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B67D8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B67D89"/>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B67D8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B67D89"/>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B67D89"/>
    <w:pPr>
      <w:spacing w:line="360" w:lineRule="auto"/>
      <w:ind w:firstLineChars="200" w:firstLine="200"/>
    </w:pPr>
    <w:rPr>
      <w:rFonts w:ascii="Times New Roman" w:hAnsi="Times New Roman"/>
      <w:sz w:val="24"/>
      <w:szCs w:val="24"/>
    </w:rPr>
  </w:style>
  <w:style w:type="paragraph" w:customStyle="1" w:styleId="xl111">
    <w:name w:val="xl111"/>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B67D89"/>
    <w:pPr>
      <w:spacing w:after="120"/>
    </w:pPr>
  </w:style>
  <w:style w:type="paragraph" w:customStyle="1" w:styleId="111">
    <w:name w:val="列出段落11"/>
    <w:basedOn w:val="aa"/>
    <w:uiPriority w:val="34"/>
    <w:qFormat/>
    <w:rsid w:val="00B67D89"/>
    <w:pPr>
      <w:ind w:firstLineChars="200" w:firstLine="420"/>
    </w:pPr>
  </w:style>
  <w:style w:type="paragraph" w:customStyle="1" w:styleId="xl109">
    <w:name w:val="xl109"/>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B67D89"/>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B67D8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B67D89"/>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B67D8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B67D89"/>
    <w:pPr>
      <w:spacing w:line="360" w:lineRule="auto"/>
    </w:pPr>
    <w:rPr>
      <w:rFonts w:cstheme="minorBidi"/>
      <w:sz w:val="24"/>
    </w:rPr>
  </w:style>
  <w:style w:type="paragraph" w:customStyle="1" w:styleId="46">
    <w:name w:val="最新标题4"/>
    <w:basedOn w:val="45"/>
    <w:next w:val="aa"/>
    <w:rsid w:val="00B67D89"/>
    <w:pPr>
      <w:tabs>
        <w:tab w:val="clear" w:pos="2100"/>
      </w:tabs>
      <w:spacing w:after="120"/>
      <w:ind w:left="0" w:firstLine="0"/>
    </w:pPr>
  </w:style>
  <w:style w:type="paragraph" w:customStyle="1" w:styleId="xl78">
    <w:name w:val="xl78"/>
    <w:basedOn w:val="aa"/>
    <w:qFormat/>
    <w:rsid w:val="00B67D8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B67D89"/>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B67D89"/>
    <w:rPr>
      <w:rFonts w:ascii="Arial" w:eastAsia="宋体" w:hAnsi="Arial" w:cs="Arial"/>
      <w:vanish/>
      <w:sz w:val="16"/>
      <w:szCs w:val="16"/>
    </w:rPr>
  </w:style>
  <w:style w:type="paragraph" w:customStyle="1" w:styleId="afffffffd">
    <w:name w:val="表格内容"/>
    <w:basedOn w:val="affff9"/>
    <w:rsid w:val="00B67D89"/>
    <w:pPr>
      <w:suppressLineNumbers/>
      <w:suppressAutoHyphens/>
    </w:pPr>
    <w:rPr>
      <w:kern w:val="1"/>
      <w:szCs w:val="24"/>
      <w:lang w:eastAsia="ar-SA"/>
    </w:rPr>
  </w:style>
  <w:style w:type="paragraph" w:customStyle="1" w:styleId="47">
    <w:name w:val="样式　标题4"/>
    <w:basedOn w:val="4ChapterXXX051"/>
    <w:next w:val="aa"/>
    <w:rsid w:val="00B67D89"/>
    <w:pPr>
      <w:numPr>
        <w:ilvl w:val="0"/>
        <w:numId w:val="0"/>
      </w:numPr>
      <w:ind w:left="425" w:hanging="425"/>
    </w:pPr>
  </w:style>
  <w:style w:type="paragraph" w:customStyle="1" w:styleId="Char2CharCharChar">
    <w:name w:val="Char2 Char Char Char"/>
    <w:basedOn w:val="aa"/>
    <w:rsid w:val="00B67D89"/>
    <w:rPr>
      <w:rFonts w:ascii="仿宋_GB2312" w:eastAsia="仿宋_GB2312" w:hAnsi="Times New Roman"/>
      <w:b/>
      <w:sz w:val="32"/>
      <w:szCs w:val="32"/>
    </w:rPr>
  </w:style>
  <w:style w:type="paragraph" w:customStyle="1" w:styleId="Paragraph4">
    <w:name w:val="Paragraph4"/>
    <w:basedOn w:val="aa"/>
    <w:rsid w:val="00B67D89"/>
    <w:pPr>
      <w:spacing w:before="80" w:afterLines="50"/>
      <w:ind w:left="2250"/>
    </w:pPr>
    <w:rPr>
      <w:rFonts w:ascii="宋体" w:hAnsi="Times New Roman"/>
      <w:snapToGrid w:val="0"/>
      <w:kern w:val="0"/>
      <w:szCs w:val="20"/>
    </w:rPr>
  </w:style>
  <w:style w:type="paragraph" w:customStyle="1" w:styleId="xl87">
    <w:name w:val="xl87"/>
    <w:basedOn w:val="aa"/>
    <w:qFormat/>
    <w:rsid w:val="00B67D8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B67D89"/>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B67D89"/>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B67D89"/>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B67D8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B67D89"/>
    <w:pPr>
      <w:adjustRightInd w:val="0"/>
      <w:spacing w:line="360" w:lineRule="auto"/>
      <w:ind w:firstLine="480"/>
    </w:pPr>
    <w:rPr>
      <w:rFonts w:ascii="宋体" w:hAnsi="宋体"/>
      <w:kern w:val="0"/>
      <w:sz w:val="24"/>
      <w:szCs w:val="20"/>
    </w:rPr>
  </w:style>
  <w:style w:type="paragraph" w:customStyle="1" w:styleId="xl108">
    <w:name w:val="xl108"/>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B67D89"/>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B67D89"/>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B67D8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B67D89"/>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B67D89"/>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B67D89"/>
    <w:rPr>
      <w:rFonts w:ascii="Tahoma" w:hAnsi="Tahoma"/>
      <w:sz w:val="24"/>
      <w:szCs w:val="20"/>
    </w:rPr>
  </w:style>
  <w:style w:type="paragraph" w:customStyle="1" w:styleId="1f6">
    <w:name w:val="样式1"/>
    <w:basedOn w:val="aa"/>
    <w:rsid w:val="00B67D89"/>
    <w:pPr>
      <w:pBdr>
        <w:bottom w:val="single" w:sz="4" w:space="1" w:color="auto"/>
      </w:pBdr>
    </w:pPr>
    <w:rPr>
      <w:rFonts w:ascii="Times New Roman" w:hAnsi="Times New Roman"/>
      <w:szCs w:val="24"/>
    </w:rPr>
  </w:style>
  <w:style w:type="paragraph" w:customStyle="1" w:styleId="font7">
    <w:name w:val="font7"/>
    <w:basedOn w:val="aa"/>
    <w:qFormat/>
    <w:rsid w:val="00B67D89"/>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B67D8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B67D89"/>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B67D89"/>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B67D89"/>
    <w:pPr>
      <w:spacing w:line="360" w:lineRule="auto"/>
      <w:ind w:firstLine="600"/>
    </w:pPr>
    <w:rPr>
      <w:rFonts w:ascii="仿宋_GB2312" w:eastAsia="仿宋_GB2312" w:hAnsi="仿宋" w:cstheme="minorBidi"/>
      <w:sz w:val="30"/>
      <w:szCs w:val="30"/>
    </w:rPr>
  </w:style>
  <w:style w:type="paragraph" w:customStyle="1" w:styleId="ItemList">
    <w:name w:val="Item List"/>
    <w:rsid w:val="00B67D8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B67D89"/>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B67D89"/>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B67D89"/>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B67D89"/>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B67D8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B67D8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B67D89"/>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B67D89"/>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B67D89"/>
    <w:pPr>
      <w:ind w:firstLineChars="200" w:firstLine="420"/>
    </w:pPr>
    <w:rPr>
      <w:rFonts w:asciiTheme="minorHAnsi" w:hAnsiTheme="minorHAnsi" w:cstheme="minorBidi"/>
      <w:szCs w:val="24"/>
    </w:rPr>
  </w:style>
  <w:style w:type="paragraph" w:customStyle="1" w:styleId="GP10">
    <w:name w:val="GP有序编号1级"/>
    <w:basedOn w:val="aa"/>
    <w:rsid w:val="00B67D89"/>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B67D89"/>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B67D89"/>
    <w:pPr>
      <w:spacing w:line="360" w:lineRule="auto"/>
    </w:pPr>
    <w:rPr>
      <w:rFonts w:ascii="宋体" w:eastAsiaTheme="minorEastAsia" w:hAnsi="宋体" w:cstheme="minorBidi"/>
      <w:sz w:val="24"/>
      <w:szCs w:val="24"/>
    </w:rPr>
  </w:style>
  <w:style w:type="paragraph" w:customStyle="1" w:styleId="msoaccenttext2">
    <w:name w:val="msoaccenttext2"/>
    <w:rsid w:val="00B67D89"/>
    <w:rPr>
      <w:rFonts w:ascii="Century Schoolbook" w:eastAsia="宋体" w:hAnsi="Century Schoolbook" w:cs="宋体"/>
      <w:color w:val="000000"/>
      <w:kern w:val="28"/>
      <w:sz w:val="15"/>
      <w:szCs w:val="15"/>
    </w:rPr>
  </w:style>
  <w:style w:type="paragraph" w:customStyle="1" w:styleId="afff5">
    <w:name w:val="_正文段落"/>
    <w:basedOn w:val="aa"/>
    <w:link w:val="Charff"/>
    <w:rsid w:val="00B67D89"/>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B67D89"/>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B67D89"/>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B67D8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qFormat/>
    <w:rsid w:val="00B67D89"/>
    <w:pPr>
      <w:autoSpaceDE w:val="0"/>
      <w:autoSpaceDN w:val="0"/>
      <w:ind w:firstLineChars="200" w:firstLine="200"/>
      <w:jc w:val="both"/>
    </w:pPr>
    <w:rPr>
      <w:rFonts w:ascii="宋体" w:hAnsi="Times New Roman"/>
    </w:rPr>
  </w:style>
  <w:style w:type="paragraph" w:customStyle="1" w:styleId="affffffff1">
    <w:name w:val="公司名"/>
    <w:basedOn w:val="aa"/>
    <w:next w:val="aa"/>
    <w:rsid w:val="00B67D89"/>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B67D8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B67D8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B67D89"/>
    <w:pPr>
      <w:widowControl/>
      <w:ind w:left="75"/>
      <w:jc w:val="left"/>
    </w:pPr>
    <w:rPr>
      <w:rFonts w:ascii="Arial" w:hAnsi="Arial" w:cs="Arial"/>
      <w:b/>
      <w:bCs/>
      <w:kern w:val="0"/>
      <w:sz w:val="20"/>
      <w:szCs w:val="20"/>
    </w:rPr>
  </w:style>
  <w:style w:type="paragraph" w:customStyle="1" w:styleId="afff">
    <w:name w:val="新昌图表"/>
    <w:basedOn w:val="aa"/>
    <w:link w:val="Charf8"/>
    <w:qFormat/>
    <w:rsid w:val="00B67D89"/>
    <w:pPr>
      <w:jc w:val="center"/>
    </w:pPr>
    <w:rPr>
      <w:rFonts w:ascii="Times New Roman" w:eastAsia="黑体" w:hAnsi="Times New Roman" w:cstheme="minorBidi"/>
      <w:color w:val="000000"/>
      <w:sz w:val="24"/>
      <w:szCs w:val="24"/>
    </w:rPr>
  </w:style>
  <w:style w:type="paragraph" w:customStyle="1" w:styleId="itemlist0">
    <w:name w:val="itemlist"/>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B67D89"/>
    <w:pPr>
      <w:tabs>
        <w:tab w:val="left" w:pos="432"/>
      </w:tabs>
      <w:ind w:left="432" w:hanging="432"/>
    </w:pPr>
    <w:rPr>
      <w:rFonts w:ascii="Times New Roman" w:hAnsi="Times New Roman"/>
      <w:sz w:val="24"/>
      <w:szCs w:val="24"/>
    </w:rPr>
  </w:style>
  <w:style w:type="paragraph" w:customStyle="1" w:styleId="affffffff2">
    <w:name w:val="二级."/>
    <w:basedOn w:val="21"/>
    <w:rsid w:val="00B67D89"/>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B67D89"/>
    <w:pPr>
      <w:spacing w:line="360" w:lineRule="auto"/>
      <w:ind w:firstLineChars="200" w:firstLine="480"/>
    </w:pPr>
    <w:rPr>
      <w:rFonts w:ascii="Arial" w:hAnsi="Arial"/>
      <w:sz w:val="24"/>
      <w:szCs w:val="21"/>
    </w:rPr>
  </w:style>
  <w:style w:type="paragraph" w:customStyle="1" w:styleId="xl65">
    <w:name w:val="xl65"/>
    <w:basedOn w:val="aa"/>
    <w:qFormat/>
    <w:rsid w:val="00B67D8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B67D89"/>
    <w:pPr>
      <w:ind w:firstLineChars="200" w:firstLine="420"/>
    </w:pPr>
    <w:rPr>
      <w:szCs w:val="24"/>
    </w:rPr>
  </w:style>
  <w:style w:type="paragraph" w:customStyle="1" w:styleId="211">
    <w:name w:val="正文首行缩进 21"/>
    <w:basedOn w:val="18"/>
    <w:rsid w:val="00B67D8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B67D8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B67D89"/>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B67D89"/>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B67D89"/>
    <w:rPr>
      <w:rFonts w:ascii="Arial" w:eastAsia="宋体" w:hAnsi="Arial" w:cs="Arial"/>
      <w:vanish/>
      <w:sz w:val="16"/>
      <w:szCs w:val="16"/>
    </w:rPr>
  </w:style>
  <w:style w:type="paragraph" w:customStyle="1" w:styleId="affffffff4">
    <w:name w:val="表格内文"/>
    <w:rsid w:val="00B67D89"/>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B67D89"/>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B67D89"/>
    <w:pPr>
      <w:spacing w:beforeLines="50" w:afterLines="50"/>
    </w:pPr>
    <w:rPr>
      <w:rFonts w:ascii="宋体" w:hAnsi="宋体" w:cstheme="minorBidi"/>
      <w:sz w:val="24"/>
      <w:szCs w:val="24"/>
    </w:rPr>
  </w:style>
  <w:style w:type="paragraph" w:customStyle="1" w:styleId="affffffff5">
    <w:name w:val="左对齐的表内文字"/>
    <w:basedOn w:val="aa"/>
    <w:rsid w:val="00B67D8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B67D89"/>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B67D8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B67D89"/>
    <w:pPr>
      <w:spacing w:afterLines="50"/>
      <w:ind w:firstLine="425"/>
      <w:jc w:val="left"/>
    </w:pPr>
    <w:rPr>
      <w:rFonts w:ascii="宋体" w:hAnsi="Times New Roman" w:cs="宋体"/>
      <w:snapToGrid w:val="0"/>
      <w:kern w:val="0"/>
      <w:szCs w:val="20"/>
    </w:rPr>
  </w:style>
  <w:style w:type="paragraph" w:customStyle="1" w:styleId="a7">
    <w:name w:val="首行缩进"/>
    <w:basedOn w:val="aa"/>
    <w:rsid w:val="00B67D8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B67D8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B67D8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B67D89"/>
    <w:pPr>
      <w:numPr>
        <w:numId w:val="24"/>
      </w:numPr>
      <w:tabs>
        <w:tab w:val="left" w:pos="420"/>
      </w:tabs>
      <w:jc w:val="center"/>
    </w:pPr>
    <w:rPr>
      <w:rFonts w:ascii="Tahoma" w:eastAsia="楷体_GB2312" w:hAnsi="Tahoma" w:cs="Times New Roman"/>
      <w:szCs w:val="24"/>
    </w:rPr>
  </w:style>
  <w:style w:type="paragraph" w:customStyle="1" w:styleId="2f8">
    <w:name w:val="无间隔2"/>
    <w:rsid w:val="00B67D89"/>
    <w:rPr>
      <w:rFonts w:ascii="Times New Roman" w:eastAsia="Times New Roman" w:hAnsi="Times New Roman" w:cs="Times New Roman"/>
      <w:sz w:val="22"/>
    </w:rPr>
  </w:style>
  <w:style w:type="paragraph" w:customStyle="1" w:styleId="S4-B-L15">
    <w:name w:val="S4-B-L15"/>
    <w:basedOn w:val="aa"/>
    <w:rsid w:val="00B67D89"/>
    <w:pPr>
      <w:spacing w:line="360" w:lineRule="auto"/>
    </w:pPr>
    <w:rPr>
      <w:rFonts w:ascii="Times New Roman" w:hAnsi="Times New Roman"/>
      <w:b/>
      <w:bCs/>
      <w:sz w:val="24"/>
      <w:szCs w:val="24"/>
    </w:rPr>
  </w:style>
  <w:style w:type="paragraph" w:customStyle="1" w:styleId="GP1">
    <w:name w:val="GP标题1"/>
    <w:basedOn w:val="aa"/>
    <w:next w:val="aa"/>
    <w:rsid w:val="00B67D89"/>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B67D89"/>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B67D8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B67D89"/>
    <w:pPr>
      <w:numPr>
        <w:ilvl w:val="1"/>
      </w:numPr>
      <w:spacing w:beforeLines="0"/>
      <w:ind w:left="1260"/>
    </w:pPr>
  </w:style>
  <w:style w:type="paragraph" w:customStyle="1" w:styleId="huide00">
    <w:name w:val="huide00"/>
    <w:basedOn w:val="aa"/>
    <w:rsid w:val="00B67D8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B67D8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B67D89"/>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B67D89"/>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B67D89"/>
    <w:pPr>
      <w:spacing w:before="80" w:afterLines="50"/>
      <w:ind w:left="1530"/>
    </w:pPr>
    <w:rPr>
      <w:rFonts w:ascii="宋体" w:hAnsi="Times New Roman"/>
      <w:snapToGrid w:val="0"/>
      <w:kern w:val="0"/>
      <w:szCs w:val="20"/>
    </w:rPr>
  </w:style>
  <w:style w:type="paragraph" w:customStyle="1" w:styleId="affffffff6">
    <w:name w:val="正文样式"/>
    <w:basedOn w:val="aa"/>
    <w:rsid w:val="00B67D89"/>
    <w:pPr>
      <w:spacing w:line="360" w:lineRule="auto"/>
      <w:ind w:firstLineChars="200" w:firstLine="200"/>
    </w:pPr>
    <w:rPr>
      <w:rFonts w:ascii="宋体" w:hAnsi="Times New Roman"/>
      <w:sz w:val="24"/>
      <w:szCs w:val="24"/>
    </w:rPr>
  </w:style>
  <w:style w:type="paragraph" w:customStyle="1" w:styleId="xl97">
    <w:name w:val="xl97"/>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B67D89"/>
    <w:pPr>
      <w:spacing w:after="0" w:line="415" w:lineRule="auto"/>
    </w:pPr>
    <w:rPr>
      <w:sz w:val="28"/>
      <w:szCs w:val="20"/>
    </w:rPr>
  </w:style>
  <w:style w:type="paragraph" w:customStyle="1" w:styleId="a9">
    <w:name w:val="表格标题"/>
    <w:basedOn w:val="afffffffd"/>
    <w:rsid w:val="00B67D89"/>
    <w:pPr>
      <w:numPr>
        <w:numId w:val="25"/>
      </w:numPr>
      <w:tabs>
        <w:tab w:val="clear" w:pos="360"/>
      </w:tabs>
      <w:ind w:left="0" w:firstLine="0"/>
      <w:jc w:val="center"/>
    </w:pPr>
    <w:rPr>
      <w:b/>
      <w:bCs/>
      <w:i/>
      <w:iCs/>
    </w:rPr>
  </w:style>
  <w:style w:type="paragraph" w:customStyle="1" w:styleId="Style1181">
    <w:name w:val="_Style 1181"/>
    <w:basedOn w:val="aa"/>
    <w:rsid w:val="00B67D89"/>
  </w:style>
  <w:style w:type="paragraph" w:customStyle="1" w:styleId="SymcPara">
    <w:name w:val="+SymcPara"/>
    <w:link w:val="SymcParaChar"/>
    <w:qFormat/>
    <w:rsid w:val="00B67D89"/>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B67D89"/>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B67D89"/>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B67D89"/>
    <w:pPr>
      <w:spacing w:line="360" w:lineRule="auto"/>
      <w:ind w:firstLineChars="200" w:firstLine="480"/>
    </w:pPr>
    <w:rPr>
      <w:rFonts w:asciiTheme="minorHAnsi" w:hAnsiTheme="minorHAnsi" w:cs="宋体"/>
      <w:sz w:val="24"/>
    </w:rPr>
  </w:style>
  <w:style w:type="paragraph" w:customStyle="1" w:styleId="xl115">
    <w:name w:val="xl115"/>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B67D89"/>
    <w:pPr>
      <w:suppressAutoHyphens/>
      <w:autoSpaceDE w:val="0"/>
      <w:spacing w:after="120"/>
      <w:jc w:val="left"/>
    </w:pPr>
    <w:rPr>
      <w:rFonts w:ascii="Helvetica" w:hAnsi="Helvetica"/>
      <w:kern w:val="1"/>
      <w:sz w:val="20"/>
      <w:szCs w:val="20"/>
    </w:rPr>
  </w:style>
  <w:style w:type="paragraph" w:customStyle="1" w:styleId="72">
    <w:name w:val="样式7"/>
    <w:basedOn w:val="aa"/>
    <w:rsid w:val="00B67D8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B67D89"/>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B67D8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B67D89"/>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B67D89"/>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B67D89"/>
    <w:rPr>
      <w:rFonts w:ascii="宋体" w:hAnsi="宋体"/>
      <w:szCs w:val="21"/>
    </w:rPr>
  </w:style>
  <w:style w:type="paragraph" w:customStyle="1" w:styleId="MMTitle">
    <w:name w:val="MM Title"/>
    <w:basedOn w:val="aff7"/>
    <w:rsid w:val="00B67D89"/>
    <w:rPr>
      <w:rFonts w:ascii="Calibri" w:hAnsi="Calibri"/>
      <w:b w:val="0"/>
      <w:sz w:val="18"/>
    </w:rPr>
  </w:style>
  <w:style w:type="paragraph" w:customStyle="1" w:styleId="02024">
    <w:name w:val="样式 正文 段落文字 + 宋体 小四 左侧:  0 厘米 首行缩进:  2 字符 段后: 0 磅 行距: 固定值 24..."/>
    <w:basedOn w:val="aa"/>
    <w:rsid w:val="00B67D89"/>
    <w:pPr>
      <w:spacing w:line="480" w:lineRule="exact"/>
      <w:ind w:firstLineChars="200" w:firstLine="480"/>
    </w:pPr>
    <w:rPr>
      <w:rFonts w:ascii="宋体" w:hAnsi="宋体" w:cs="宋体"/>
      <w:sz w:val="24"/>
      <w:szCs w:val="20"/>
    </w:rPr>
  </w:style>
  <w:style w:type="paragraph" w:customStyle="1" w:styleId="xl79">
    <w:name w:val="xl79"/>
    <w:basedOn w:val="aa"/>
    <w:qFormat/>
    <w:rsid w:val="00B67D8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B67D89"/>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B67D89"/>
    <w:rPr>
      <w:rFonts w:ascii="Calibri" w:eastAsia="宋体" w:hAnsi="Calibri" w:cs="Times New Roman"/>
    </w:rPr>
  </w:style>
  <w:style w:type="paragraph" w:customStyle="1" w:styleId="1f9">
    <w:name w:val="封面1级标题"/>
    <w:basedOn w:val="aa"/>
    <w:next w:val="aa"/>
    <w:rsid w:val="00B67D89"/>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B67D89"/>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B67D8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B67D89"/>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B67D89"/>
    <w:pPr>
      <w:jc w:val="left"/>
      <w:textAlignment w:val="top"/>
    </w:pPr>
    <w:rPr>
      <w:rFonts w:ascii="Times New Roman" w:eastAsiaTheme="minorEastAsia" w:hAnsi="Times New Roman" w:cstheme="minorBidi"/>
      <w:sz w:val="18"/>
      <w:szCs w:val="24"/>
    </w:rPr>
  </w:style>
  <w:style w:type="paragraph" w:customStyle="1" w:styleId="50">
    <w:name w:val="5级"/>
    <w:basedOn w:val="aa"/>
    <w:next w:val="affff4"/>
    <w:rsid w:val="00B67D89"/>
    <w:pPr>
      <w:numPr>
        <w:ilvl w:val="4"/>
        <w:numId w:val="29"/>
      </w:numPr>
    </w:pPr>
    <w:rPr>
      <w:rFonts w:eastAsia="黑体"/>
      <w:kern w:val="0"/>
      <w:sz w:val="24"/>
      <w:szCs w:val="20"/>
    </w:rPr>
  </w:style>
  <w:style w:type="paragraph" w:customStyle="1" w:styleId="Body">
    <w:name w:val="Body"/>
    <w:basedOn w:val="aa"/>
    <w:rsid w:val="00B67D89"/>
    <w:pPr>
      <w:widowControl/>
      <w:spacing w:before="120" w:afterLines="50"/>
    </w:pPr>
    <w:rPr>
      <w:rFonts w:ascii="宋体" w:hAnsi="Times New Roman"/>
      <w:snapToGrid w:val="0"/>
      <w:kern w:val="0"/>
      <w:szCs w:val="20"/>
    </w:rPr>
  </w:style>
  <w:style w:type="paragraph" w:customStyle="1" w:styleId="2fa">
    <w:name w:val="标准标题2"/>
    <w:basedOn w:val="21"/>
    <w:rsid w:val="00B67D89"/>
    <w:pPr>
      <w:spacing w:line="360" w:lineRule="auto"/>
    </w:pPr>
    <w:rPr>
      <w:rFonts w:eastAsia="仿宋_GB2312"/>
      <w:bCs w:val="0"/>
      <w:sz w:val="28"/>
    </w:rPr>
  </w:style>
  <w:style w:type="paragraph" w:customStyle="1" w:styleId="xl83">
    <w:name w:val="xl83"/>
    <w:basedOn w:val="aa"/>
    <w:qFormat/>
    <w:rsid w:val="00B67D8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B67D89"/>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B67D8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B67D89"/>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B67D8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B67D8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B67D89"/>
    <w:rPr>
      <w:rFonts w:ascii="Calibri" w:eastAsia="宋体" w:hAnsi="Calibri" w:cs="Times New Roman"/>
    </w:rPr>
  </w:style>
  <w:style w:type="paragraph" w:customStyle="1" w:styleId="Style164">
    <w:name w:val="_Style 164"/>
    <w:basedOn w:val="aa"/>
    <w:rsid w:val="00B67D89"/>
    <w:rPr>
      <w:rFonts w:ascii="Times New Roman" w:hAnsi="Times New Roman"/>
      <w:szCs w:val="20"/>
    </w:rPr>
  </w:style>
  <w:style w:type="paragraph" w:customStyle="1" w:styleId="GP11">
    <w:name w:val="GP公文标题1"/>
    <w:basedOn w:val="aa"/>
    <w:next w:val="aa"/>
    <w:rsid w:val="00B67D89"/>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B67D89"/>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B67D89"/>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B67D89"/>
    <w:pPr>
      <w:tabs>
        <w:tab w:val="left" w:pos="432"/>
      </w:tabs>
      <w:ind w:left="432" w:hanging="432"/>
    </w:pPr>
    <w:rPr>
      <w:rFonts w:ascii="Tahoma" w:hAnsi="Tahoma"/>
      <w:sz w:val="24"/>
      <w:szCs w:val="20"/>
    </w:rPr>
  </w:style>
  <w:style w:type="paragraph" w:customStyle="1" w:styleId="TableText1">
    <w:name w:val="Table Text"/>
    <w:basedOn w:val="aa"/>
    <w:rsid w:val="00B67D89"/>
    <w:pPr>
      <w:widowControl/>
      <w:spacing w:before="60" w:after="60"/>
      <w:jc w:val="left"/>
    </w:pPr>
    <w:rPr>
      <w:rFonts w:ascii="Times New Roman" w:hAnsi="Times New Roman"/>
      <w:kern w:val="0"/>
      <w:sz w:val="24"/>
      <w:szCs w:val="24"/>
    </w:rPr>
  </w:style>
  <w:style w:type="paragraph" w:customStyle="1" w:styleId="button">
    <w:name w:val="button"/>
    <w:basedOn w:val="aa"/>
    <w:rsid w:val="00B67D89"/>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B67D8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B67D89"/>
    <w:pPr>
      <w:tabs>
        <w:tab w:val="left" w:pos="1200"/>
      </w:tabs>
      <w:ind w:left="1200" w:hanging="360"/>
    </w:pPr>
  </w:style>
  <w:style w:type="paragraph" w:customStyle="1" w:styleId="2fb">
    <w:name w:val="封面2级标题"/>
    <w:basedOn w:val="aa"/>
    <w:next w:val="afff3"/>
    <w:rsid w:val="00B67D89"/>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B67D89"/>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B67D89"/>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B67D89"/>
    <w:pPr>
      <w:ind w:firstLineChars="200" w:firstLine="420"/>
    </w:pPr>
  </w:style>
  <w:style w:type="paragraph" w:customStyle="1" w:styleId="3ChapterXXX050">
    <w:name w:val="样式 标题 3Chapter X.X.X. + 五号 段后: 0.5 行"/>
    <w:basedOn w:val="30"/>
    <w:rsid w:val="00B67D89"/>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B67D89"/>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B67D89"/>
    <w:pPr>
      <w:widowControl/>
      <w:spacing w:before="150" w:after="150"/>
      <w:jc w:val="left"/>
    </w:pPr>
    <w:rPr>
      <w:rFonts w:ascii="宋体" w:hAnsi="宋体" w:cs="宋体"/>
      <w:kern w:val="0"/>
      <w:sz w:val="24"/>
      <w:szCs w:val="24"/>
    </w:rPr>
  </w:style>
  <w:style w:type="paragraph" w:customStyle="1" w:styleId="affffffffc">
    <w:name w:val="注意事项"/>
    <w:basedOn w:val="aa"/>
    <w:rsid w:val="00B67D8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B67D89"/>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B67D89"/>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B67D89"/>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B67D8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B67D89"/>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B67D89"/>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B67D89"/>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B67D89"/>
    <w:pPr>
      <w:spacing w:line="360" w:lineRule="auto"/>
      <w:ind w:firstLine="0"/>
    </w:pPr>
    <w:rPr>
      <w:rFonts w:ascii="宋体" w:hAnsi="宋体" w:cs="宋体"/>
      <w:kern w:val="0"/>
    </w:rPr>
  </w:style>
  <w:style w:type="paragraph" w:customStyle="1" w:styleId="Char80">
    <w:name w:val="Char8"/>
    <w:basedOn w:val="aa"/>
    <w:rsid w:val="00B67D89"/>
    <w:pPr>
      <w:tabs>
        <w:tab w:val="left" w:pos="432"/>
      </w:tabs>
      <w:ind w:left="432" w:hanging="432"/>
    </w:pPr>
    <w:rPr>
      <w:rFonts w:ascii="Times New Roman" w:hAnsi="Times New Roman"/>
      <w:sz w:val="24"/>
      <w:szCs w:val="24"/>
    </w:rPr>
  </w:style>
  <w:style w:type="paragraph" w:customStyle="1" w:styleId="CharCharChar1">
    <w:name w:val="Char Char Char1"/>
    <w:basedOn w:val="aa"/>
    <w:rsid w:val="00B67D89"/>
    <w:rPr>
      <w:rFonts w:ascii="Times New Roman" w:eastAsia="仿宋_GB2312" w:hAnsi="Times New Roman" w:cs="宋体"/>
      <w:sz w:val="24"/>
      <w:szCs w:val="20"/>
    </w:rPr>
  </w:style>
  <w:style w:type="paragraph" w:customStyle="1" w:styleId="ZJGIS-3">
    <w:name w:val="ZJGIS-五级标题"/>
    <w:basedOn w:val="51"/>
    <w:qFormat/>
    <w:rsid w:val="00B67D89"/>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B67D89"/>
    <w:pPr>
      <w:jc w:val="center"/>
    </w:pPr>
    <w:rPr>
      <w:rFonts w:ascii="Arial" w:eastAsia="黑体" w:hAnsi="Arial"/>
      <w:b/>
    </w:rPr>
  </w:style>
  <w:style w:type="paragraph" w:customStyle="1" w:styleId="afffffffff0">
    <w:name w:val="吉奥封面(黑体小初)"/>
    <w:basedOn w:val="aff6"/>
    <w:rsid w:val="00B67D89"/>
    <w:pPr>
      <w:spacing w:before="480"/>
      <w:ind w:firstLineChars="0" w:firstLine="0"/>
      <w:jc w:val="center"/>
    </w:pPr>
    <w:rPr>
      <w:rFonts w:eastAsia="黑体"/>
      <w:sz w:val="72"/>
      <w:szCs w:val="72"/>
    </w:rPr>
  </w:style>
  <w:style w:type="paragraph" w:customStyle="1" w:styleId="321">
    <w:name w:val="样式 标题 3 + 首行缩进:  2 字符1"/>
    <w:basedOn w:val="30"/>
    <w:rsid w:val="00B67D89"/>
    <w:pPr>
      <w:spacing w:line="360" w:lineRule="auto"/>
    </w:pPr>
    <w:rPr>
      <w:rFonts w:ascii="Times New Roman" w:hAnsi="Times New Roman" w:cs="宋体"/>
      <w:szCs w:val="20"/>
    </w:rPr>
  </w:style>
  <w:style w:type="paragraph" w:customStyle="1" w:styleId="afff9">
    <w:name w:val="方案正文"/>
    <w:basedOn w:val="aa"/>
    <w:link w:val="Charff2"/>
    <w:qFormat/>
    <w:rsid w:val="00B67D89"/>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39"/>
    <w:qFormat/>
    <w:rsid w:val="00B67D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B67D8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B67D8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B67D89"/>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B67D89"/>
    <w:rPr>
      <w:rFonts w:ascii="宋体" w:hAnsi="宋体"/>
      <w:b/>
      <w:sz w:val="36"/>
      <w:szCs w:val="36"/>
    </w:rPr>
  </w:style>
  <w:style w:type="paragraph" w:customStyle="1" w:styleId="afffffffff2">
    <w:name w:val="一级标题"/>
    <w:basedOn w:val="affff5"/>
    <w:link w:val="Charfff0"/>
    <w:qFormat/>
    <w:rsid w:val="00B67D89"/>
    <w:pPr>
      <w:spacing w:line="360" w:lineRule="auto"/>
      <w:jc w:val="center"/>
    </w:pPr>
    <w:rPr>
      <w:rFonts w:hAnsi="宋体"/>
      <w:b/>
      <w:sz w:val="36"/>
      <w:szCs w:val="36"/>
    </w:rPr>
  </w:style>
  <w:style w:type="paragraph" w:customStyle="1" w:styleId="Normal1">
    <w:name w:val="Normal"/>
    <w:rsid w:val="00B67D89"/>
    <w:pPr>
      <w:widowControl w:val="0"/>
      <w:jc w:val="both"/>
    </w:pPr>
    <w:rPr>
      <w:rFonts w:ascii="Times New Roman" w:eastAsia="宋体" w:hAnsi="Times New Roman" w:cs="Times New Roman"/>
      <w:szCs w:val="20"/>
    </w:rPr>
  </w:style>
  <w:style w:type="paragraph" w:customStyle="1" w:styleId="PlainText">
    <w:name w:val="Plain Text"/>
    <w:basedOn w:val="Normal1"/>
    <w:rsid w:val="00B67D89"/>
    <w:pPr>
      <w:widowControl/>
      <w:jc w:val="left"/>
    </w:pPr>
    <w:rPr>
      <w:rFonts w:ascii="宋体" w:hAnsi="Courier New"/>
    </w:rPr>
  </w:style>
  <w:style w:type="paragraph" w:styleId="afffffffff3">
    <w:name w:val="Note Heading"/>
    <w:basedOn w:val="aa"/>
    <w:next w:val="aa"/>
    <w:link w:val="Charfff1"/>
    <w:qFormat/>
    <w:rsid w:val="00B67D89"/>
    <w:pPr>
      <w:jc w:val="center"/>
    </w:pPr>
  </w:style>
  <w:style w:type="character" w:customStyle="1" w:styleId="Charfff1">
    <w:name w:val="注释标题 Char"/>
    <w:basedOn w:val="ab"/>
    <w:link w:val="afffffffff3"/>
    <w:qFormat/>
    <w:rsid w:val="00B67D89"/>
    <w:rPr>
      <w:rFonts w:ascii="Calibri" w:eastAsia="宋体" w:hAnsi="Calibri" w:cs="Times New Roman"/>
    </w:rPr>
  </w:style>
  <w:style w:type="paragraph" w:styleId="3b">
    <w:name w:val="List Bullet 3"/>
    <w:basedOn w:val="aa"/>
    <w:qFormat/>
    <w:rsid w:val="00B67D8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d"/>
    <w:qFormat/>
    <w:locked/>
    <w:rsid w:val="00B67D89"/>
    <w:rPr>
      <w:i/>
      <w:iCs/>
      <w:color w:val="000000"/>
      <w:sz w:val="22"/>
      <w:lang w:eastAsia="en-US" w:bidi="en-US"/>
    </w:rPr>
  </w:style>
  <w:style w:type="paragraph" w:customStyle="1" w:styleId="1fd">
    <w:name w:val="引用1"/>
    <w:basedOn w:val="aa"/>
    <w:next w:val="aa"/>
    <w:link w:val="Char1f3"/>
    <w:qFormat/>
    <w:rsid w:val="00B67D89"/>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明显引用 Char"/>
    <w:qFormat/>
    <w:rsid w:val="00B67D89"/>
    <w:rPr>
      <w:b/>
      <w:bCs/>
      <w:i/>
      <w:iCs/>
      <w:color w:val="4F81BD"/>
      <w:kern w:val="2"/>
      <w:sz w:val="21"/>
    </w:rPr>
  </w:style>
  <w:style w:type="character" w:customStyle="1" w:styleId="xuxian1">
    <w:name w:val="xuxian1"/>
    <w:qFormat/>
    <w:rsid w:val="00B67D89"/>
    <w:rPr>
      <w:b/>
      <w:bCs/>
      <w:color w:val="188DD3"/>
      <w:u w:val="none"/>
    </w:rPr>
  </w:style>
  <w:style w:type="character" w:customStyle="1" w:styleId="CharCharf5">
    <w:name w:val="表文字 Char Char"/>
    <w:link w:val="affff7"/>
    <w:qFormat/>
    <w:locked/>
    <w:rsid w:val="00B67D89"/>
    <w:rPr>
      <w:rFonts w:ascii="宋体" w:eastAsia="宋体" w:hAnsi="Times New Roman" w:cs="Times New Roman"/>
      <w:sz w:val="20"/>
      <w:szCs w:val="20"/>
    </w:rPr>
  </w:style>
  <w:style w:type="character" w:customStyle="1" w:styleId="Charfff3">
    <w:name w:val="段 Char"/>
    <w:qFormat/>
    <w:rsid w:val="00B67D89"/>
    <w:rPr>
      <w:rFonts w:ascii="宋体" w:hAnsi="Times New Roman"/>
      <w:sz w:val="21"/>
      <w:lang w:val="en-US" w:eastAsia="zh-CN" w:bidi="ar-SA"/>
    </w:rPr>
  </w:style>
  <w:style w:type="character" w:customStyle="1" w:styleId="CharChar2CharCharChar">
    <w:name w:val="+正文 Char Char2 Char Char Char"/>
    <w:link w:val="CharChar2Char"/>
    <w:qFormat/>
    <w:locked/>
    <w:rsid w:val="00B67D89"/>
    <w:rPr>
      <w:rFonts w:ascii="宋体" w:hAnsi="宋体"/>
      <w:sz w:val="24"/>
    </w:rPr>
  </w:style>
  <w:style w:type="paragraph" w:customStyle="1" w:styleId="CharChar2Char">
    <w:name w:val="+正文 Char Char2 Char"/>
    <w:basedOn w:val="aa"/>
    <w:link w:val="CharChar2CharCharChar"/>
    <w:qFormat/>
    <w:rsid w:val="00B67D89"/>
    <w:pPr>
      <w:spacing w:line="360" w:lineRule="auto"/>
      <w:ind w:firstLineChars="200" w:firstLine="200"/>
    </w:pPr>
    <w:rPr>
      <w:rFonts w:ascii="宋体" w:eastAsiaTheme="minorEastAsia" w:hAnsi="宋体" w:cstheme="minorBidi"/>
      <w:sz w:val="24"/>
    </w:rPr>
  </w:style>
  <w:style w:type="character" w:customStyle="1" w:styleId="Char2CharChar">
    <w:name w:val="+正文 Char2 Char Char"/>
    <w:link w:val="Char24"/>
    <w:qFormat/>
    <w:locked/>
    <w:rsid w:val="00B67D89"/>
    <w:rPr>
      <w:rFonts w:ascii="宋体" w:hAnsi="宋体"/>
      <w:sz w:val="24"/>
    </w:rPr>
  </w:style>
  <w:style w:type="paragraph" w:customStyle="1" w:styleId="Char24">
    <w:name w:val="+正文 Char2"/>
    <w:basedOn w:val="aa"/>
    <w:link w:val="Char2CharChar"/>
    <w:qFormat/>
    <w:rsid w:val="00B67D89"/>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B67D89"/>
    <w:rPr>
      <w:kern w:val="2"/>
      <w:sz w:val="18"/>
    </w:rPr>
  </w:style>
  <w:style w:type="character" w:customStyle="1" w:styleId="Char41">
    <w:name w:val="+正文 Char4"/>
    <w:link w:val="afffffffff4"/>
    <w:qFormat/>
    <w:locked/>
    <w:rsid w:val="00B67D89"/>
    <w:rPr>
      <w:rFonts w:ascii="宋体" w:hAnsi="宋体"/>
      <w:sz w:val="24"/>
    </w:rPr>
  </w:style>
  <w:style w:type="paragraph" w:customStyle="1" w:styleId="afffffffff4">
    <w:name w:val="+正文"/>
    <w:basedOn w:val="aa"/>
    <w:link w:val="Char41"/>
    <w:qFormat/>
    <w:rsid w:val="00B67D89"/>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B67D89"/>
  </w:style>
  <w:style w:type="character" w:customStyle="1" w:styleId="1CharCharCharCharChar">
    <w:name w:val="+列表1 Char Char Char Char Char"/>
    <w:link w:val="1CharCharChar"/>
    <w:qFormat/>
    <w:locked/>
    <w:rsid w:val="00B67D89"/>
    <w:rPr>
      <w:rFonts w:ascii="宋体" w:hAnsi="宋体"/>
    </w:rPr>
  </w:style>
  <w:style w:type="paragraph" w:customStyle="1" w:styleId="1CharCharChar">
    <w:name w:val="+列表1 Char Char Char"/>
    <w:basedOn w:val="aa"/>
    <w:link w:val="1CharCharCharCharChar"/>
    <w:qFormat/>
    <w:rsid w:val="00B67D89"/>
    <w:pPr>
      <w:jc w:val="center"/>
    </w:pPr>
    <w:rPr>
      <w:rFonts w:ascii="宋体" w:eastAsiaTheme="minorEastAsia" w:hAnsi="宋体" w:cstheme="minorBidi"/>
    </w:rPr>
  </w:style>
  <w:style w:type="character" w:customStyle="1" w:styleId="Charfff4">
    <w:name w:val="表正文 Char"/>
    <w:qFormat/>
    <w:rsid w:val="00B67D89"/>
    <w:rPr>
      <w:rFonts w:eastAsia="宋体"/>
      <w:kern w:val="2"/>
      <w:sz w:val="24"/>
      <w:lang w:val="en-US" w:eastAsia="zh-CN" w:bidi="ar-SA"/>
    </w:rPr>
  </w:style>
  <w:style w:type="character" w:customStyle="1" w:styleId="solutioncontent1">
    <w:name w:val="solutioncontent1"/>
    <w:qFormat/>
    <w:rsid w:val="00B67D89"/>
    <w:rPr>
      <w:rFonts w:cs="Times New Roman"/>
      <w:color w:val="333333"/>
      <w:sz w:val="15"/>
      <w:szCs w:val="15"/>
    </w:rPr>
  </w:style>
  <w:style w:type="character" w:customStyle="1" w:styleId="Charfff5">
    <w:name w:val="标准款样式 Char"/>
    <w:link w:val="afffffffff5"/>
    <w:qFormat/>
    <w:rsid w:val="00B67D89"/>
    <w:rPr>
      <w:rFonts w:ascii="黑体" w:hAnsi="宋体"/>
    </w:rPr>
  </w:style>
  <w:style w:type="paragraph" w:customStyle="1" w:styleId="afffffffff5">
    <w:name w:val="标准款样式"/>
    <w:basedOn w:val="aa"/>
    <w:link w:val="Charfff5"/>
    <w:qFormat/>
    <w:rsid w:val="00B67D89"/>
    <w:rPr>
      <w:rFonts w:ascii="黑体" w:eastAsiaTheme="minorEastAsia" w:hAnsi="宋体" w:cstheme="minorBidi"/>
    </w:rPr>
  </w:style>
  <w:style w:type="character" w:customStyle="1" w:styleId="SubtitleChar">
    <w:name w:val="Subtitle Char"/>
    <w:qFormat/>
    <w:locked/>
    <w:rsid w:val="00B67D89"/>
    <w:rPr>
      <w:rFonts w:ascii="Calibri Light" w:eastAsia="宋体" w:hAnsi="Calibri Light" w:cs="Times New Roman"/>
      <w:b/>
      <w:bCs/>
      <w:kern w:val="28"/>
      <w:sz w:val="32"/>
      <w:szCs w:val="32"/>
      <w:lang w:eastAsia="en-US"/>
    </w:rPr>
  </w:style>
  <w:style w:type="character" w:customStyle="1" w:styleId="font12-blue-bold1">
    <w:name w:val="font12-blue-bold1"/>
    <w:qFormat/>
    <w:rsid w:val="00B67D89"/>
    <w:rPr>
      <w:b/>
      <w:bCs/>
      <w:color w:val="0249A5"/>
      <w:sz w:val="18"/>
      <w:szCs w:val="18"/>
      <w:u w:val="none"/>
    </w:rPr>
  </w:style>
  <w:style w:type="character" w:customStyle="1" w:styleId="Charfff6">
    <w:name w:val="引用 Char"/>
    <w:qFormat/>
    <w:rsid w:val="00B67D89"/>
    <w:rPr>
      <w:i/>
      <w:iCs/>
      <w:color w:val="000000"/>
      <w:kern w:val="2"/>
      <w:sz w:val="21"/>
    </w:rPr>
  </w:style>
  <w:style w:type="character" w:customStyle="1" w:styleId="1CharCharChar0">
    <w:name w:val="+1. Char Char Char"/>
    <w:link w:val="1Char3"/>
    <w:qFormat/>
    <w:locked/>
    <w:rsid w:val="00B67D89"/>
    <w:rPr>
      <w:rFonts w:ascii="Times New Roman" w:hAnsi="Times New Roman"/>
    </w:rPr>
  </w:style>
  <w:style w:type="paragraph" w:customStyle="1" w:styleId="1Char3">
    <w:name w:val="+1. Char"/>
    <w:basedOn w:val="aa"/>
    <w:link w:val="1CharCharChar0"/>
    <w:qFormat/>
    <w:rsid w:val="00B67D89"/>
    <w:rPr>
      <w:rFonts w:ascii="Times New Roman" w:eastAsiaTheme="minorEastAsia" w:hAnsi="Times New Roman" w:cstheme="minorBidi"/>
    </w:rPr>
  </w:style>
  <w:style w:type="character" w:customStyle="1" w:styleId="CharChar5CharCharChar">
    <w:name w:val="+正文 Char Char5 Char Char Char"/>
    <w:link w:val="CharChar5Char"/>
    <w:qFormat/>
    <w:locked/>
    <w:rsid w:val="00B67D89"/>
    <w:rPr>
      <w:rFonts w:ascii="宋体" w:hAnsi="宋体"/>
      <w:sz w:val="24"/>
    </w:rPr>
  </w:style>
  <w:style w:type="paragraph" w:customStyle="1" w:styleId="CharChar5Char">
    <w:name w:val="+正文 Char Char5 Char"/>
    <w:basedOn w:val="aa"/>
    <w:link w:val="CharChar5CharCharChar"/>
    <w:qFormat/>
    <w:rsid w:val="00B67D89"/>
    <w:pPr>
      <w:spacing w:line="360" w:lineRule="auto"/>
      <w:ind w:firstLineChars="200" w:firstLine="200"/>
    </w:pPr>
    <w:rPr>
      <w:rFonts w:ascii="宋体" w:eastAsiaTheme="minorEastAsia" w:hAnsi="宋体" w:cstheme="minorBidi"/>
      <w:sz w:val="24"/>
    </w:rPr>
  </w:style>
  <w:style w:type="character" w:customStyle="1" w:styleId="160">
    <w:name w:val="16"/>
    <w:qFormat/>
    <w:rsid w:val="00B67D89"/>
    <w:rPr>
      <w:rFonts w:ascii="Times New Roman" w:hAnsi="Times New Roman" w:cs="Times New Roman" w:hint="default"/>
      <w:color w:val="0000FF"/>
      <w:sz w:val="20"/>
      <w:szCs w:val="20"/>
      <w:u w:val="single"/>
    </w:rPr>
  </w:style>
  <w:style w:type="character" w:customStyle="1" w:styleId="CharCharf7">
    <w:name w:val="+正文 Char Char"/>
    <w:link w:val="CharCharChar3"/>
    <w:qFormat/>
    <w:locked/>
    <w:rsid w:val="00B67D89"/>
    <w:rPr>
      <w:rFonts w:ascii="楷体_GB2312" w:eastAsia="楷体_GB2312"/>
      <w:sz w:val="24"/>
    </w:rPr>
  </w:style>
  <w:style w:type="paragraph" w:customStyle="1" w:styleId="CharCharChar3">
    <w:name w:val="+正文 Char Char Char"/>
    <w:basedOn w:val="aa"/>
    <w:link w:val="CharCharf7"/>
    <w:qFormat/>
    <w:rsid w:val="00B67D89"/>
    <w:pPr>
      <w:spacing w:line="360" w:lineRule="auto"/>
      <w:ind w:firstLineChars="200" w:firstLine="200"/>
    </w:pPr>
    <w:rPr>
      <w:rFonts w:ascii="楷体_GB2312" w:eastAsia="楷体_GB2312" w:hAnsiTheme="minorHAnsi" w:cstheme="minorBidi"/>
      <w:sz w:val="24"/>
    </w:rPr>
  </w:style>
  <w:style w:type="character" w:customStyle="1" w:styleId="CharChar3CharCharCharChar0">
    <w:name w:val="+正文 Char Char3 Char Char Char Char"/>
    <w:link w:val="CharChar3CharChar"/>
    <w:qFormat/>
    <w:locked/>
    <w:rsid w:val="00B67D89"/>
    <w:rPr>
      <w:rFonts w:ascii="宋体" w:hAnsi="宋体"/>
      <w:sz w:val="24"/>
    </w:rPr>
  </w:style>
  <w:style w:type="paragraph" w:customStyle="1" w:styleId="CharChar3CharChar">
    <w:name w:val="+正文 Char Char3 Char Char"/>
    <w:basedOn w:val="aa"/>
    <w:link w:val="CharChar3CharCharCharChar0"/>
    <w:qFormat/>
    <w:rsid w:val="00B67D89"/>
    <w:pPr>
      <w:spacing w:line="360" w:lineRule="auto"/>
      <w:ind w:firstLineChars="200" w:firstLine="200"/>
    </w:pPr>
    <w:rPr>
      <w:rFonts w:ascii="宋体" w:eastAsiaTheme="minorEastAsia" w:hAnsi="宋体" w:cstheme="minorBidi"/>
      <w:sz w:val="24"/>
    </w:rPr>
  </w:style>
  <w:style w:type="character" w:customStyle="1" w:styleId="msoins0">
    <w:name w:val="msoins"/>
    <w:qFormat/>
    <w:rsid w:val="00B67D89"/>
  </w:style>
  <w:style w:type="character" w:customStyle="1" w:styleId="Char1f5">
    <w:name w:val="明显引用 Char1"/>
    <w:link w:val="1fe"/>
    <w:qFormat/>
    <w:locked/>
    <w:rsid w:val="00B67D89"/>
    <w:rPr>
      <w:b/>
      <w:bCs/>
      <w:i/>
      <w:iCs/>
      <w:color w:val="4F81BD"/>
      <w:sz w:val="22"/>
      <w:lang w:eastAsia="en-US" w:bidi="en-US"/>
    </w:rPr>
  </w:style>
  <w:style w:type="paragraph" w:customStyle="1" w:styleId="1fe">
    <w:name w:val="明显引用1"/>
    <w:basedOn w:val="aa"/>
    <w:next w:val="aa"/>
    <w:link w:val="Char1f5"/>
    <w:qFormat/>
    <w:rsid w:val="00B67D89"/>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character" w:customStyle="1" w:styleId="Char5CharCharCharCharChar">
    <w:name w:val="+正文 Char5 Char Char Char Char Char"/>
    <w:link w:val="Char5CharCharChar"/>
    <w:qFormat/>
    <w:locked/>
    <w:rsid w:val="00B67D89"/>
    <w:rPr>
      <w:rFonts w:ascii="宋体" w:hAnsi="宋体"/>
      <w:sz w:val="24"/>
    </w:rPr>
  </w:style>
  <w:style w:type="paragraph" w:customStyle="1" w:styleId="Char5CharCharChar">
    <w:name w:val="+正文 Char5 Char Char Char"/>
    <w:basedOn w:val="aa"/>
    <w:link w:val="Char5CharCharCharCharChar"/>
    <w:qFormat/>
    <w:rsid w:val="00B67D89"/>
    <w:pPr>
      <w:spacing w:line="360" w:lineRule="auto"/>
      <w:ind w:firstLineChars="200" w:firstLine="200"/>
    </w:pPr>
    <w:rPr>
      <w:rFonts w:ascii="宋体" w:eastAsiaTheme="minorEastAsia" w:hAnsi="宋体" w:cstheme="minorBidi"/>
      <w:sz w:val="24"/>
    </w:rPr>
  </w:style>
  <w:style w:type="character" w:customStyle="1" w:styleId="black1">
    <w:name w:val="black1"/>
    <w:qFormat/>
    <w:rsid w:val="00B67D89"/>
    <w:rPr>
      <w:rFonts w:ascii="ˎ̥" w:hAnsi="ˎ̥" w:hint="default"/>
      <w:color w:val="333333"/>
      <w:sz w:val="18"/>
      <w:szCs w:val="18"/>
      <w:u w:val="none"/>
    </w:rPr>
  </w:style>
  <w:style w:type="paragraph" w:customStyle="1" w:styleId="201">
    <w:name w:val="20"/>
    <w:basedOn w:val="aa"/>
    <w:qFormat/>
    <w:rsid w:val="00B67D8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ff">
    <w:name w:val="1"/>
    <w:basedOn w:val="aa"/>
    <w:qFormat/>
    <w:rsid w:val="00B67D89"/>
    <w:pPr>
      <w:spacing w:afterLines="50" w:line="360" w:lineRule="auto"/>
    </w:pPr>
    <w:rPr>
      <w:rFonts w:ascii="仿宋_GB2312" w:eastAsia="仿宋_GB2312" w:hAnsi="宋体"/>
      <w:sz w:val="24"/>
      <w:szCs w:val="24"/>
    </w:rPr>
  </w:style>
  <w:style w:type="paragraph" w:customStyle="1" w:styleId="xl71">
    <w:name w:val="xl71"/>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1"/>
    <w:next w:val="aa"/>
    <w:uiPriority w:val="39"/>
    <w:unhideWhenUsed/>
    <w:qFormat/>
    <w:rsid w:val="00B67D8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5">
    <w:name w:val="xl3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qFormat/>
    <w:rsid w:val="00B67D8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
    <w:name w:val="font1"/>
    <w:basedOn w:val="aa"/>
    <w:qFormat/>
    <w:rsid w:val="00B67D89"/>
    <w:pPr>
      <w:widowControl/>
      <w:spacing w:before="100" w:beforeAutospacing="1" w:after="100" w:afterAutospacing="1"/>
      <w:jc w:val="left"/>
    </w:pPr>
    <w:rPr>
      <w:rFonts w:ascii="宋体" w:hAnsi="宋体" w:hint="eastAsia"/>
      <w:kern w:val="0"/>
      <w:sz w:val="24"/>
      <w:szCs w:val="24"/>
    </w:rPr>
  </w:style>
  <w:style w:type="paragraph" w:customStyle="1" w:styleId="1ff0">
    <w:name w:val="附录标题1"/>
    <w:basedOn w:val="11"/>
    <w:next w:val="aa"/>
    <w:qFormat/>
    <w:rsid w:val="00B67D89"/>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213">
    <w:name w:val="21"/>
    <w:basedOn w:val="aa"/>
    <w:qFormat/>
    <w:rsid w:val="00B67D8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a"/>
    <w:qFormat/>
    <w:rsid w:val="00B67D89"/>
    <w:pPr>
      <w:widowControl/>
      <w:spacing w:before="240" w:afterLines="50" w:line="360" w:lineRule="auto"/>
      <w:ind w:left="119"/>
      <w:jc w:val="left"/>
    </w:pPr>
    <w:rPr>
      <w:rFonts w:ascii="Arial" w:hAnsi="Arial" w:cs="Arial"/>
      <w:b/>
      <w:bCs/>
      <w:color w:val="99CCCC"/>
      <w:kern w:val="0"/>
      <w:sz w:val="24"/>
      <w:szCs w:val="24"/>
    </w:rPr>
  </w:style>
  <w:style w:type="paragraph" w:customStyle="1" w:styleId="190">
    <w:name w:val="19"/>
    <w:basedOn w:val="aa"/>
    <w:qFormat/>
    <w:rsid w:val="00B67D8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fffffff6">
    <w:name w:val="点点"/>
    <w:basedOn w:val="aa"/>
    <w:qFormat/>
    <w:rsid w:val="00B67D89"/>
    <w:pPr>
      <w:tabs>
        <w:tab w:val="left" w:pos="360"/>
      </w:tabs>
      <w:spacing w:before="120" w:after="120" w:line="360" w:lineRule="auto"/>
      <w:ind w:firstLine="539"/>
    </w:pPr>
    <w:rPr>
      <w:rFonts w:ascii="Arial Narrow" w:eastAsia="楷体_GB2312" w:hAnsi="Arial Narrow"/>
      <w:sz w:val="24"/>
      <w:szCs w:val="20"/>
    </w:rPr>
  </w:style>
  <w:style w:type="paragraph" w:customStyle="1" w:styleId="afffffffff7">
    <w:name w:val="全文标题"/>
    <w:next w:val="aa"/>
    <w:qFormat/>
    <w:rsid w:val="00B67D89"/>
    <w:pPr>
      <w:jc w:val="center"/>
    </w:pPr>
    <w:rPr>
      <w:rFonts w:ascii="Arial" w:eastAsia="黑体" w:hAnsi="Arial" w:cs="Arial"/>
      <w:bCs/>
      <w:sz w:val="52"/>
      <w:szCs w:val="32"/>
    </w:rPr>
  </w:style>
  <w:style w:type="paragraph" w:customStyle="1" w:styleId="flName">
    <w:name w:val="flName"/>
    <w:basedOn w:val="aa"/>
    <w:qFormat/>
    <w:rsid w:val="00B67D8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a"/>
    <w:qFormat/>
    <w:rsid w:val="00B67D8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1"/>
    <w:qFormat/>
    <w:rsid w:val="00B67D8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afffffffff8">
    <w:name w:val="图例编号"/>
    <w:basedOn w:val="affa"/>
    <w:next w:val="affa"/>
    <w:qFormat/>
    <w:rsid w:val="00B67D89"/>
    <w:pPr>
      <w:spacing w:line="300" w:lineRule="auto"/>
      <w:ind w:firstLineChars="0" w:firstLine="510"/>
    </w:pPr>
    <w:rPr>
      <w:sz w:val="24"/>
    </w:rPr>
  </w:style>
  <w:style w:type="paragraph" w:customStyle="1" w:styleId="reader-word-layer">
    <w:name w:val="reader-word-layer"/>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a"/>
    <w:qFormat/>
    <w:rsid w:val="00B67D8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7">
    <w:name w:val="p17"/>
    <w:basedOn w:val="aa"/>
    <w:qFormat/>
    <w:rsid w:val="00B67D89"/>
    <w:pPr>
      <w:widowControl/>
    </w:pPr>
    <w:rPr>
      <w:rFonts w:ascii="Times New Roman" w:hAnsi="Times New Roman"/>
      <w:kern w:val="0"/>
      <w:szCs w:val="21"/>
    </w:rPr>
  </w:style>
  <w:style w:type="paragraph" w:customStyle="1" w:styleId="xl39">
    <w:name w:val="xl39"/>
    <w:basedOn w:val="aa"/>
    <w:qFormat/>
    <w:rsid w:val="00B67D8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48">
    <w:name w:val="xl48"/>
    <w:basedOn w:val="aa"/>
    <w:qFormat/>
    <w:rsid w:val="00B67D8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9">
    <w:name w:val="一般正文"/>
    <w:basedOn w:val="aa"/>
    <w:qFormat/>
    <w:rsid w:val="00B67D89"/>
    <w:pPr>
      <w:spacing w:line="360" w:lineRule="auto"/>
      <w:ind w:firstLineChars="200" w:firstLine="480"/>
    </w:pPr>
    <w:rPr>
      <w:rFonts w:ascii="Times New Roman" w:hAnsi="Times New Roman" w:cs="宋体"/>
      <w:sz w:val="24"/>
      <w:szCs w:val="20"/>
    </w:rPr>
  </w:style>
  <w:style w:type="paragraph" w:customStyle="1" w:styleId="xl51">
    <w:name w:val="xl51"/>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a"/>
    <w:qFormat/>
    <w:rsid w:val="00B67D8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6">
    <w:name w:val="xl56"/>
    <w:basedOn w:val="aa"/>
    <w:qFormat/>
    <w:rsid w:val="00B67D8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0">
    <w:name w:val="xl40"/>
    <w:basedOn w:val="aa"/>
    <w:qFormat/>
    <w:rsid w:val="00B67D8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70">
    <w:name w:val="17"/>
    <w:basedOn w:val="aa"/>
    <w:qFormat/>
    <w:rsid w:val="00B67D8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a"/>
    <w:qFormat/>
    <w:rsid w:val="00B67D8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3">
    <w:name w:val="xl43"/>
    <w:basedOn w:val="aa"/>
    <w:qFormat/>
    <w:rsid w:val="00B67D8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1">
    <w:name w:val="0"/>
    <w:basedOn w:val="aa"/>
    <w:qFormat/>
    <w:rsid w:val="00B67D89"/>
    <w:pPr>
      <w:widowControl/>
      <w:snapToGrid w:val="0"/>
    </w:pPr>
    <w:rPr>
      <w:rFonts w:ascii="Times New Roman" w:eastAsia="Arial Unicode MS" w:hAnsi="Times New Roman"/>
      <w:kern w:val="0"/>
      <w:szCs w:val="21"/>
    </w:rPr>
  </w:style>
  <w:style w:type="paragraph" w:customStyle="1" w:styleId="afffffffffa">
    <w:name w:val="缩进正文"/>
    <w:basedOn w:val="aa"/>
    <w:qFormat/>
    <w:rsid w:val="00B67D89"/>
    <w:pPr>
      <w:spacing w:beforeLines="25" w:afterLines="25" w:line="360" w:lineRule="auto"/>
      <w:ind w:firstLineChars="200" w:firstLine="480"/>
    </w:pPr>
    <w:rPr>
      <w:rFonts w:ascii="Times New Roman" w:hAnsi="Times New Roman"/>
      <w:sz w:val="24"/>
      <w:szCs w:val="21"/>
    </w:rPr>
  </w:style>
  <w:style w:type="paragraph" w:customStyle="1" w:styleId="xl58">
    <w:name w:val="xl58"/>
    <w:basedOn w:val="aa"/>
    <w:qFormat/>
    <w:rsid w:val="00B67D8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qFormat/>
    <w:rsid w:val="00B67D8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1"/>
    <w:next w:val="aa"/>
    <w:uiPriority w:val="39"/>
    <w:unhideWhenUsed/>
    <w:qFormat/>
    <w:rsid w:val="00B67D8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3c">
    <w:name w:val="表格3"/>
    <w:basedOn w:val="aa"/>
    <w:qFormat/>
    <w:rsid w:val="00B67D8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b">
    <w:name w:val="四号　首行缩进"/>
    <w:basedOn w:val="aa"/>
    <w:qFormat/>
    <w:rsid w:val="00B67D89"/>
    <w:pPr>
      <w:spacing w:line="360" w:lineRule="auto"/>
    </w:pPr>
    <w:rPr>
      <w:rFonts w:ascii="宋体" w:hAnsi="宋体"/>
      <w:bCs/>
      <w:szCs w:val="21"/>
    </w:rPr>
  </w:style>
  <w:style w:type="paragraph" w:customStyle="1" w:styleId="xl44">
    <w:name w:val="xl44"/>
    <w:basedOn w:val="aa"/>
    <w:qFormat/>
    <w:rsid w:val="00B67D8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qFormat/>
    <w:rsid w:val="00B67D8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a"/>
    <w:qFormat/>
    <w:rsid w:val="00B67D89"/>
    <w:rPr>
      <w:rFonts w:ascii="Tahoma" w:hAnsi="Tahoma"/>
      <w:sz w:val="24"/>
      <w:szCs w:val="20"/>
    </w:rPr>
  </w:style>
  <w:style w:type="paragraph" w:customStyle="1" w:styleId="xl30">
    <w:name w:val="xl30"/>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a"/>
    <w:uiPriority w:val="34"/>
    <w:qFormat/>
    <w:rsid w:val="00B67D8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fffffffc">
    <w:name w:val="标准次分项"/>
    <w:basedOn w:val="aa"/>
    <w:qFormat/>
    <w:rsid w:val="00B67D89"/>
    <w:pPr>
      <w:jc w:val="left"/>
    </w:pPr>
    <w:rPr>
      <w:rFonts w:ascii="宋体" w:hAnsi="宋体"/>
      <w:szCs w:val="21"/>
    </w:rPr>
  </w:style>
  <w:style w:type="paragraph" w:customStyle="1" w:styleId="xl59">
    <w:name w:val="xl59"/>
    <w:basedOn w:val="aa"/>
    <w:qFormat/>
    <w:rsid w:val="00B67D8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5">
    <w:name w:val="font15"/>
    <w:basedOn w:val="aa"/>
    <w:qFormat/>
    <w:rsid w:val="00B67D8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a"/>
    <w:qFormat/>
    <w:rsid w:val="00B67D8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d">
    <w:name w:val="文档编号"/>
    <w:basedOn w:val="aa"/>
    <w:next w:val="aa"/>
    <w:qFormat/>
    <w:rsid w:val="00B67D8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a"/>
    <w:qFormat/>
    <w:rsid w:val="00B67D89"/>
    <w:pPr>
      <w:tabs>
        <w:tab w:val="left" w:pos="360"/>
      </w:tabs>
    </w:pPr>
    <w:rPr>
      <w:rFonts w:ascii="Times New Roman" w:hAnsi="Times New Roman"/>
      <w:sz w:val="24"/>
      <w:szCs w:val="24"/>
    </w:rPr>
  </w:style>
  <w:style w:type="paragraph" w:customStyle="1" w:styleId="120">
    <w:name w:val="列出段落12"/>
    <w:basedOn w:val="aa"/>
    <w:qFormat/>
    <w:rsid w:val="00B67D89"/>
    <w:pPr>
      <w:widowControl/>
      <w:adjustRightInd w:val="0"/>
      <w:spacing w:line="360" w:lineRule="auto"/>
      <w:ind w:firstLineChars="200" w:firstLine="420"/>
      <w:jc w:val="left"/>
    </w:pPr>
    <w:rPr>
      <w:rFonts w:ascii="Arial" w:hAnsi="Arial"/>
      <w:kern w:val="0"/>
      <w:szCs w:val="24"/>
      <w:lang w:eastAsia="en-US"/>
    </w:rPr>
  </w:style>
  <w:style w:type="paragraph" w:customStyle="1" w:styleId="xl41">
    <w:name w:val="xl41"/>
    <w:basedOn w:val="aa"/>
    <w:qFormat/>
    <w:rsid w:val="00B67D8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2">
    <w:name w:val="22"/>
    <w:basedOn w:val="aa"/>
    <w:qFormat/>
    <w:rsid w:val="00B67D8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0">
    <w:name w:val="xl50"/>
    <w:basedOn w:val="aa"/>
    <w:qFormat/>
    <w:rsid w:val="00B67D8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ont16">
    <w:name w:val="font16"/>
    <w:basedOn w:val="aa"/>
    <w:qFormat/>
    <w:rsid w:val="00B67D89"/>
    <w:pPr>
      <w:widowControl/>
      <w:spacing w:before="100" w:beforeAutospacing="1" w:after="100" w:afterAutospacing="1"/>
      <w:jc w:val="left"/>
    </w:pPr>
    <w:rPr>
      <w:rFonts w:ascii="宋体" w:hAnsi="宋体" w:cs="宋体"/>
      <w:kern w:val="0"/>
      <w:sz w:val="16"/>
      <w:szCs w:val="16"/>
    </w:rPr>
  </w:style>
  <w:style w:type="paragraph" w:customStyle="1" w:styleId="xl36">
    <w:name w:val="xl36"/>
    <w:basedOn w:val="aa"/>
    <w:qFormat/>
    <w:rsid w:val="00B67D8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a"/>
    <w:qFormat/>
    <w:rsid w:val="00B67D8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fc">
    <w:name w:val="样式 正文文本缩进 + 段前: 2 字符"/>
    <w:basedOn w:val="aa"/>
    <w:qFormat/>
    <w:rsid w:val="00B67D89"/>
    <w:pPr>
      <w:ind w:leftChars="200" w:left="420"/>
      <w:jc w:val="left"/>
    </w:pPr>
    <w:rPr>
      <w:rFonts w:ascii="Times New Roman" w:hAnsi="Times New Roman"/>
      <w:sz w:val="28"/>
      <w:szCs w:val="24"/>
      <w:lang w:eastAsia="zh-TW"/>
    </w:rPr>
  </w:style>
  <w:style w:type="paragraph" w:customStyle="1" w:styleId="xl25">
    <w:name w:val="xl2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a"/>
    <w:qFormat/>
    <w:rsid w:val="00B67D8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a"/>
    <w:qFormat/>
    <w:rsid w:val="00B67D8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a"/>
    <w:qFormat/>
    <w:rsid w:val="00B67D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qFormat/>
    <w:rsid w:val="00B67D8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ff1">
    <w:name w:val="修订1"/>
    <w:uiPriority w:val="99"/>
    <w:semiHidden/>
    <w:qFormat/>
    <w:rsid w:val="00B67D89"/>
    <w:rPr>
      <w:rFonts w:ascii="Calibri" w:eastAsia="宋体" w:hAnsi="Calibri" w:cs="Times New Roman"/>
    </w:rPr>
  </w:style>
  <w:style w:type="paragraph" w:customStyle="1" w:styleId="-110">
    <w:name w:val="彩色列表 - 着色 11"/>
    <w:basedOn w:val="aa"/>
    <w:uiPriority w:val="34"/>
    <w:qFormat/>
    <w:rsid w:val="00B67D8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a"/>
    <w:qFormat/>
    <w:rsid w:val="00B67D8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qFormat/>
    <w:rsid w:val="00B67D8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a"/>
    <w:qFormat/>
    <w:rsid w:val="00B67D8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a"/>
    <w:qFormat/>
    <w:rsid w:val="00B67D89"/>
    <w:pPr>
      <w:widowControl/>
      <w:spacing w:before="100" w:beforeAutospacing="1" w:after="100" w:afterAutospacing="1"/>
      <w:jc w:val="left"/>
    </w:pPr>
    <w:rPr>
      <w:rFonts w:ascii="宋体" w:hAnsi="宋体" w:cs="宋体"/>
      <w:kern w:val="0"/>
      <w:sz w:val="24"/>
      <w:szCs w:val="24"/>
    </w:rPr>
  </w:style>
  <w:style w:type="paragraph" w:customStyle="1" w:styleId="afffffffffe">
    <w:name w:val="文字列表"/>
    <w:basedOn w:val="affa"/>
    <w:qFormat/>
    <w:rsid w:val="00B67D89"/>
    <w:pPr>
      <w:spacing w:line="300" w:lineRule="auto"/>
      <w:ind w:firstLineChars="0" w:firstLine="510"/>
    </w:pPr>
    <w:rPr>
      <w:sz w:val="24"/>
    </w:rPr>
  </w:style>
  <w:style w:type="paragraph" w:customStyle="1" w:styleId="3d">
    <w:name w:val="列出段落3"/>
    <w:basedOn w:val="aa"/>
    <w:uiPriority w:val="34"/>
    <w:unhideWhenUsed/>
    <w:qFormat/>
    <w:rsid w:val="00B67D89"/>
    <w:pPr>
      <w:ind w:firstLineChars="200" w:firstLine="420"/>
    </w:pPr>
  </w:style>
  <w:style w:type="character" w:customStyle="1" w:styleId="qqqChar">
    <w:name w:val="本文正文qqq Char"/>
    <w:link w:val="qqq"/>
    <w:qFormat/>
    <w:rsid w:val="00B67D89"/>
    <w:rPr>
      <w:sz w:val="24"/>
    </w:rPr>
  </w:style>
  <w:style w:type="paragraph" w:customStyle="1" w:styleId="qqq">
    <w:name w:val="本文正文qqq"/>
    <w:basedOn w:val="aa"/>
    <w:link w:val="qqqChar"/>
    <w:qFormat/>
    <w:rsid w:val="00B67D89"/>
    <w:pPr>
      <w:spacing w:line="360" w:lineRule="auto"/>
      <w:ind w:firstLineChars="200" w:firstLine="200"/>
    </w:pPr>
    <w:rPr>
      <w:rFonts w:asciiTheme="minorHAnsi" w:eastAsiaTheme="minorEastAsia" w:hAnsiTheme="minorHAnsi" w:cstheme="minorBidi"/>
      <w:sz w:val="24"/>
    </w:rPr>
  </w:style>
  <w:style w:type="character" w:customStyle="1" w:styleId="Charfff7">
    <w:name w:val="*正文 Char"/>
    <w:link w:val="affffffffff"/>
    <w:qFormat/>
    <w:rsid w:val="00B67D89"/>
    <w:rPr>
      <w:rFonts w:ascii="宋体" w:hAnsi="宋体" w:cs="仿宋_GB2312"/>
      <w:sz w:val="22"/>
      <w:szCs w:val="24"/>
    </w:rPr>
  </w:style>
  <w:style w:type="paragraph" w:customStyle="1" w:styleId="affffffffff">
    <w:name w:val="*正文"/>
    <w:basedOn w:val="aa"/>
    <w:next w:val="aa"/>
    <w:link w:val="Charfff7"/>
    <w:qFormat/>
    <w:rsid w:val="00B67D89"/>
    <w:pPr>
      <w:spacing w:line="300" w:lineRule="auto"/>
      <w:ind w:firstLineChars="200" w:firstLine="200"/>
      <w:jc w:val="left"/>
    </w:pPr>
    <w:rPr>
      <w:rFonts w:ascii="宋体" w:eastAsiaTheme="minorEastAsia" w:hAnsi="宋体" w:cs="仿宋_GB2312"/>
      <w:sz w:val="22"/>
      <w:szCs w:val="24"/>
    </w:rPr>
  </w:style>
  <w:style w:type="character" w:customStyle="1" w:styleId="font21">
    <w:name w:val="font21"/>
    <w:qFormat/>
    <w:rsid w:val="00B67D89"/>
    <w:rPr>
      <w:rFonts w:ascii="宋体" w:eastAsia="宋体" w:hAnsi="宋体" w:cs="宋体" w:hint="eastAsia"/>
      <w:color w:val="000000"/>
      <w:sz w:val="21"/>
      <w:szCs w:val="21"/>
      <w:u w:val="none"/>
    </w:rPr>
  </w:style>
  <w:style w:type="paragraph" w:customStyle="1" w:styleId="2fd">
    <w:name w:val="修订2"/>
    <w:hidden/>
    <w:uiPriority w:val="99"/>
    <w:unhideWhenUsed/>
    <w:qFormat/>
    <w:rsid w:val="00B67D89"/>
    <w:rPr>
      <w:rFonts w:ascii="Calibri" w:eastAsia="宋体" w:hAnsi="Calibri" w:cs="Times New Roman"/>
    </w:rPr>
  </w:style>
  <w:style w:type="paragraph" w:customStyle="1" w:styleId="msonormal0">
    <w:name w:val="msonormal"/>
    <w:basedOn w:val="aa"/>
    <w:qFormat/>
    <w:rsid w:val="00B67D89"/>
    <w:pPr>
      <w:widowControl/>
      <w:spacing w:before="100" w:beforeAutospacing="1" w:after="100" w:afterAutospacing="1"/>
      <w:jc w:val="left"/>
    </w:pPr>
    <w:rPr>
      <w:rFonts w:ascii="宋体" w:hAnsi="宋体" w:cs="宋体"/>
      <w:kern w:val="0"/>
      <w:sz w:val="24"/>
      <w:szCs w:val="24"/>
    </w:rPr>
  </w:style>
  <w:style w:type="character" w:customStyle="1" w:styleId="font121">
    <w:name w:val="font121"/>
    <w:qFormat/>
    <w:rsid w:val="00B67D89"/>
    <w:rPr>
      <w:rFonts w:ascii="宋体" w:eastAsia="宋体" w:hAnsi="宋体" w:cs="宋体" w:hint="eastAsia"/>
      <w:color w:val="000000"/>
      <w:sz w:val="20"/>
      <w:szCs w:val="20"/>
      <w:u w:val="none"/>
      <w:vertAlign w:val="superscript"/>
    </w:rPr>
  </w:style>
  <w:style w:type="character" w:customStyle="1" w:styleId="font61">
    <w:name w:val="font61"/>
    <w:qFormat/>
    <w:rsid w:val="00B67D89"/>
    <w:rPr>
      <w:rFonts w:ascii="Wingdings 2" w:eastAsia="Wingdings 2" w:hAnsi="Wingdings 2" w:cs="Wingdings 2" w:hint="default"/>
      <w:b/>
      <w:bCs/>
      <w:color w:val="000000"/>
      <w:sz w:val="20"/>
      <w:szCs w:val="20"/>
      <w:u w:val="none"/>
    </w:rPr>
  </w:style>
  <w:style w:type="character" w:customStyle="1" w:styleId="font31">
    <w:name w:val="font31"/>
    <w:qFormat/>
    <w:rsid w:val="00B67D89"/>
    <w:rPr>
      <w:rFonts w:ascii="宋体" w:eastAsia="宋体" w:hAnsi="宋体" w:cs="宋体" w:hint="eastAsia"/>
      <w:color w:val="000000"/>
      <w:sz w:val="20"/>
      <w:szCs w:val="20"/>
      <w:u w:val="none"/>
    </w:rPr>
  </w:style>
  <w:style w:type="character" w:customStyle="1" w:styleId="font01">
    <w:name w:val="font01"/>
    <w:qFormat/>
    <w:rsid w:val="00B67D89"/>
    <w:rPr>
      <w:rFonts w:ascii="Calibri" w:hAnsi="Calibri" w:cs="Calibri"/>
      <w:color w:val="000000"/>
      <w:sz w:val="20"/>
      <w:szCs w:val="20"/>
      <w:u w:val="none"/>
    </w:rPr>
  </w:style>
  <w:style w:type="character" w:customStyle="1" w:styleId="font41">
    <w:name w:val="font41"/>
    <w:qFormat/>
    <w:rsid w:val="00B67D89"/>
    <w:rPr>
      <w:rFonts w:ascii="宋体" w:eastAsia="宋体" w:hAnsi="宋体" w:cs="宋体" w:hint="eastAsia"/>
      <w:color w:val="000000"/>
      <w:sz w:val="20"/>
      <w:szCs w:val="20"/>
      <w:u w:val="none"/>
    </w:rPr>
  </w:style>
  <w:style w:type="character" w:customStyle="1" w:styleId="font51">
    <w:name w:val="font51"/>
    <w:qFormat/>
    <w:rsid w:val="00B67D89"/>
    <w:rPr>
      <w:rFonts w:ascii="宋体" w:eastAsia="宋体" w:hAnsi="宋体" w:cs="宋体" w:hint="eastAsia"/>
      <w:color w:val="000000"/>
      <w:sz w:val="20"/>
      <w:szCs w:val="20"/>
      <w:u w:val="none"/>
      <w:vertAlign w:val="superscript"/>
    </w:rPr>
  </w:style>
  <w:style w:type="paragraph" w:customStyle="1" w:styleId="affffffffff0">
    <w:name w:val="款"/>
    <w:basedOn w:val="affffffffff1"/>
    <w:link w:val="affffffffff2"/>
    <w:qFormat/>
    <w:rsid w:val="00B67D89"/>
    <w:pPr>
      <w:ind w:firstLineChars="200" w:firstLine="200"/>
    </w:pPr>
  </w:style>
  <w:style w:type="paragraph" w:customStyle="1" w:styleId="affffffffff1">
    <w:name w:val="条"/>
    <w:basedOn w:val="aa"/>
    <w:qFormat/>
    <w:rsid w:val="00B67D89"/>
  </w:style>
  <w:style w:type="paragraph" w:customStyle="1" w:styleId="3e">
    <w:name w:val="修订3"/>
    <w:hidden/>
    <w:uiPriority w:val="99"/>
    <w:unhideWhenUsed/>
    <w:rsid w:val="00B67D89"/>
    <w:rPr>
      <w:rFonts w:ascii="Calibri" w:eastAsia="宋体" w:hAnsi="Calibri" w:cs="Times New Roman"/>
    </w:rPr>
  </w:style>
  <w:style w:type="character" w:customStyle="1" w:styleId="affffffffff2">
    <w:name w:val="款 字符"/>
    <w:link w:val="affffffffff0"/>
    <w:qFormat/>
    <w:rsid w:val="00B67D89"/>
    <w:rPr>
      <w:rFonts w:ascii="Calibri" w:eastAsia="宋体" w:hAnsi="Calibri" w:cs="Times New Roman"/>
    </w:rPr>
  </w:style>
  <w:style w:type="character" w:customStyle="1" w:styleId="UnresolvedMention">
    <w:name w:val="Unresolved Mention"/>
    <w:uiPriority w:val="99"/>
    <w:unhideWhenUsed/>
    <w:qFormat/>
    <w:rsid w:val="00B67D89"/>
    <w:rPr>
      <w:color w:val="605E5C"/>
      <w:shd w:val="clear" w:color="auto" w:fill="E1DFDD"/>
    </w:rPr>
  </w:style>
  <w:style w:type="character" w:styleId="af7">
    <w:name w:val="FollowedHyperlink"/>
    <w:basedOn w:val="ab"/>
    <w:uiPriority w:val="99"/>
    <w:semiHidden/>
    <w:unhideWhenUsed/>
    <w:rsid w:val="00B67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40452</Words>
  <Characters>41263</Characters>
  <Application>Microsoft Office Word</Application>
  <DocSecurity>0</DocSecurity>
  <Lines>3174</Lines>
  <Paragraphs>2723</Paragraphs>
  <ScaleCrop>false</ScaleCrop>
  <Company/>
  <LinksUpToDate>false</LinksUpToDate>
  <CharactersWithSpaces>78992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3</cp:revision>
  <dcterms:created xsi:type="dcterms:W3CDTF">2023-09-03T12:32:00Z</dcterms:created>
  <dcterms:modified xsi:type="dcterms:W3CDTF">2023-09-03T12:33:00Z</dcterms:modified>
</cp:coreProperties>
</file>