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04" w:rsidRDefault="00E66604" w:rsidP="00E66604">
      <w:pPr>
        <w:adjustRightInd w:val="0"/>
        <w:snapToGrid w:val="0"/>
        <w:spacing w:line="300" w:lineRule="auto"/>
        <w:jc w:val="center"/>
        <w:outlineLvl w:val="1"/>
        <w:rPr>
          <w:rFonts w:ascii="Times New Roman" w:eastAsia="黑体" w:hAnsi="Times New Roman"/>
          <w:sz w:val="30"/>
          <w:szCs w:val="30"/>
        </w:rPr>
      </w:pPr>
      <w:bookmarkStart w:id="0" w:name="_Toc112333267"/>
      <w:bookmarkStart w:id="1" w:name="_Toc464465673"/>
      <w:bookmarkStart w:id="2" w:name="_Toc464465674"/>
      <w:bookmarkStart w:id="3" w:name="_Toc464465671"/>
      <w:bookmarkStart w:id="4" w:name="_Toc464465670"/>
      <w:bookmarkStart w:id="5" w:name="_Toc460922279"/>
      <w:bookmarkStart w:id="6" w:name="_Toc460922281"/>
      <w:bookmarkStart w:id="7" w:name="_Toc464465675"/>
      <w:bookmarkStart w:id="8" w:name="_Toc464465672"/>
      <w:bookmarkStart w:id="9" w:name="_Toc460922283"/>
      <w:bookmarkStart w:id="10" w:name="_Toc460922282"/>
      <w:bookmarkStart w:id="11" w:name="_Toc460922284"/>
      <w:bookmarkStart w:id="12" w:name="_Toc464465676"/>
      <w:bookmarkStart w:id="13" w:name="_Toc460922285"/>
      <w:bookmarkStart w:id="14" w:name="_Toc464465677"/>
      <w:bookmarkStart w:id="15" w:name="_Toc460922286"/>
      <w:bookmarkStart w:id="16" w:name="_Toc464465678"/>
      <w:bookmarkStart w:id="17" w:name="_Toc460922287"/>
      <w:bookmarkStart w:id="18" w:name="_Toc464465679"/>
      <w:r>
        <w:rPr>
          <w:rFonts w:ascii="Times New Roman" w:eastAsia="黑体" w:hAnsi="Times New Roman"/>
          <w:sz w:val="30"/>
          <w:szCs w:val="30"/>
        </w:rPr>
        <w:t>一、说明</w:t>
      </w:r>
      <w:bookmarkEnd w:id="0"/>
    </w:p>
    <w:p w:rsidR="00E66604" w:rsidRDefault="00E66604" w:rsidP="00E66604">
      <w:pPr>
        <w:adjustRightInd w:val="0"/>
        <w:snapToGrid w:val="0"/>
        <w:spacing w:line="300" w:lineRule="auto"/>
        <w:ind w:firstLineChars="200" w:firstLine="442"/>
        <w:outlineLvl w:val="2"/>
        <w:rPr>
          <w:rFonts w:ascii="Times New Roman" w:hAnsi="Times New Roman"/>
          <w:b/>
          <w:bCs/>
          <w:sz w:val="22"/>
        </w:rPr>
      </w:pPr>
      <w:bookmarkStart w:id="19" w:name="_Toc112333268"/>
      <w:r>
        <w:rPr>
          <w:rFonts w:ascii="Times New Roman" w:hAnsi="Times New Roman"/>
          <w:b/>
          <w:bCs/>
          <w:sz w:val="22"/>
        </w:rPr>
        <w:t xml:space="preserve">1 </w:t>
      </w:r>
      <w:r>
        <w:rPr>
          <w:rFonts w:ascii="Times New Roman" w:hAnsi="Times New Roman"/>
          <w:b/>
          <w:bCs/>
          <w:sz w:val="22"/>
        </w:rPr>
        <w:t>总则</w:t>
      </w:r>
      <w:bookmarkEnd w:id="19"/>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Times New Roman"/>
          <w:sz w:val="22"/>
        </w:rPr>
        <w:t>，</w:t>
      </w:r>
      <w:r>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rsidR="00E66604" w:rsidRDefault="00E66604" w:rsidP="00E666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E66604" w:rsidRDefault="00E66604" w:rsidP="00E66604">
      <w:pPr>
        <w:snapToGrid w:val="0"/>
        <w:spacing w:line="300" w:lineRule="auto"/>
        <w:ind w:firstLineChars="200" w:firstLine="440"/>
        <w:jc w:val="left"/>
        <w:rPr>
          <w:rFonts w:ascii="Times New Roman" w:hAnsi="Times New Roman"/>
          <w:b/>
          <w:bCs/>
          <w:sz w:val="22"/>
        </w:rPr>
      </w:pPr>
      <w:r>
        <w:rPr>
          <w:rFonts w:ascii="宋体" w:hAnsi="宋体" w:cs="宋体" w:hint="eastAsia"/>
          <w:color w:val="FF0000"/>
          <w:sz w:val="22"/>
        </w:rPr>
        <w:t>★</w:t>
      </w:r>
      <w:r>
        <w:rPr>
          <w:rFonts w:ascii="Times New Roman" w:hAnsi="Times New Roman"/>
          <w:color w:val="FF0000"/>
          <w:sz w:val="22"/>
        </w:rPr>
        <w:t>1.8</w:t>
      </w:r>
      <w:r>
        <w:rPr>
          <w:rFonts w:ascii="Times New Roman" w:hAnsi="Times New Roman"/>
          <w:color w:val="FF0000"/>
          <w:sz w:val="22"/>
        </w:rPr>
        <w:t>投标人提供的服务必须符合国家强制性标准。</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p>
    <w:p w:rsidR="00E66604" w:rsidRDefault="00E66604" w:rsidP="00E66604">
      <w:pPr>
        <w:adjustRightInd w:val="0"/>
        <w:snapToGrid w:val="0"/>
        <w:spacing w:line="300" w:lineRule="auto"/>
        <w:jc w:val="center"/>
        <w:outlineLvl w:val="1"/>
        <w:rPr>
          <w:rFonts w:ascii="Times New Roman" w:eastAsia="黑体" w:hAnsi="Times New Roman"/>
          <w:sz w:val="30"/>
          <w:szCs w:val="30"/>
        </w:rPr>
      </w:pPr>
      <w:bookmarkStart w:id="20" w:name="_Toc112333269"/>
      <w:r>
        <w:rPr>
          <w:rFonts w:ascii="Times New Roman" w:eastAsia="黑体" w:hAnsi="Times New Roman"/>
          <w:sz w:val="30"/>
          <w:szCs w:val="30"/>
        </w:rPr>
        <w:t>二、项目概况</w:t>
      </w:r>
      <w:bookmarkEnd w:id="20"/>
    </w:p>
    <w:p w:rsidR="00E66604" w:rsidRDefault="00E66604" w:rsidP="00E66604">
      <w:pPr>
        <w:adjustRightInd w:val="0"/>
        <w:snapToGrid w:val="0"/>
        <w:spacing w:line="300" w:lineRule="auto"/>
        <w:ind w:firstLineChars="200" w:firstLine="442"/>
        <w:outlineLvl w:val="2"/>
        <w:rPr>
          <w:rFonts w:ascii="Times New Roman" w:hAnsi="Times New Roman"/>
          <w:b/>
          <w:bCs/>
          <w:sz w:val="22"/>
        </w:rPr>
      </w:pPr>
      <w:bookmarkStart w:id="21" w:name="_Toc112333270"/>
      <w:r>
        <w:rPr>
          <w:rFonts w:ascii="Times New Roman" w:hAnsi="Times New Roman"/>
          <w:b/>
          <w:bCs/>
          <w:sz w:val="22"/>
        </w:rPr>
        <w:t xml:space="preserve">2 </w:t>
      </w:r>
      <w:r>
        <w:rPr>
          <w:rFonts w:ascii="Times New Roman" w:hAnsi="Times New Roman"/>
          <w:b/>
          <w:bCs/>
          <w:sz w:val="22"/>
        </w:rPr>
        <w:t>项目名称</w:t>
      </w:r>
      <w:bookmarkEnd w:id="21"/>
    </w:p>
    <w:p w:rsidR="00E66604" w:rsidRDefault="00E66604" w:rsidP="00E6660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proofErr w:type="gramStart"/>
      <w:r w:rsidRPr="008F2B36">
        <w:rPr>
          <w:rFonts w:ascii="Times New Roman" w:hAnsi="Times New Roman" w:hint="eastAsia"/>
          <w:bCs/>
          <w:sz w:val="22"/>
        </w:rPr>
        <w:t>民武丁香</w:t>
      </w:r>
      <w:proofErr w:type="gramEnd"/>
      <w:r w:rsidRPr="008F2B36">
        <w:rPr>
          <w:rFonts w:ascii="Times New Roman" w:hAnsi="Times New Roman" w:hint="eastAsia"/>
          <w:bCs/>
          <w:sz w:val="22"/>
        </w:rPr>
        <w:t>办公点综合物业服务项目</w:t>
      </w:r>
    </w:p>
    <w:p w:rsidR="00E66604" w:rsidRDefault="00E66604" w:rsidP="00E66604">
      <w:pPr>
        <w:adjustRightInd w:val="0"/>
        <w:snapToGrid w:val="0"/>
        <w:spacing w:line="300" w:lineRule="auto"/>
        <w:ind w:firstLineChars="200" w:firstLine="442"/>
        <w:outlineLvl w:val="2"/>
        <w:rPr>
          <w:rFonts w:ascii="Times New Roman" w:hAnsi="Times New Roman"/>
          <w:b/>
          <w:bCs/>
          <w:sz w:val="22"/>
        </w:rPr>
      </w:pPr>
      <w:bookmarkStart w:id="22" w:name="_Toc112333271"/>
      <w:r>
        <w:rPr>
          <w:rFonts w:ascii="Times New Roman" w:hAnsi="Times New Roman"/>
          <w:b/>
          <w:bCs/>
          <w:sz w:val="22"/>
        </w:rPr>
        <w:t>3</w:t>
      </w:r>
      <w:r>
        <w:rPr>
          <w:rFonts w:ascii="Times New Roman" w:hAnsi="Times New Roman"/>
          <w:b/>
          <w:bCs/>
          <w:sz w:val="22"/>
        </w:rPr>
        <w:t>物业基本情况</w:t>
      </w:r>
      <w:bookmarkEnd w:id="22"/>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3.1</w:t>
      </w:r>
      <w:proofErr w:type="gramStart"/>
      <w:r>
        <w:rPr>
          <w:rFonts w:ascii="Times New Roman" w:hAnsi="Times New Roman" w:hint="eastAsia"/>
          <w:color w:val="000000"/>
          <w:sz w:val="22"/>
        </w:rPr>
        <w:t>民武丁香</w:t>
      </w:r>
      <w:proofErr w:type="gramEnd"/>
      <w:r>
        <w:rPr>
          <w:rFonts w:ascii="Times New Roman" w:hAnsi="Times New Roman" w:hint="eastAsia"/>
          <w:color w:val="000000"/>
          <w:sz w:val="22"/>
        </w:rPr>
        <w:t>办公点由民</w:t>
      </w:r>
      <w:proofErr w:type="gramStart"/>
      <w:r>
        <w:rPr>
          <w:rFonts w:ascii="Times New Roman" w:hAnsi="Times New Roman" w:hint="eastAsia"/>
          <w:color w:val="000000"/>
          <w:sz w:val="22"/>
        </w:rPr>
        <w:t>武大楼</w:t>
      </w:r>
      <w:proofErr w:type="gramEnd"/>
      <w:r>
        <w:rPr>
          <w:rFonts w:ascii="Times New Roman" w:hAnsi="Times New Roman" w:hint="eastAsia"/>
          <w:color w:val="000000"/>
          <w:sz w:val="22"/>
        </w:rPr>
        <w:t>和丁香路</w:t>
      </w:r>
      <w:r>
        <w:rPr>
          <w:rFonts w:ascii="Times New Roman" w:hAnsi="Times New Roman" w:hint="eastAsia"/>
          <w:color w:val="000000"/>
          <w:sz w:val="22"/>
        </w:rPr>
        <w:t>716</w:t>
      </w:r>
      <w:r>
        <w:rPr>
          <w:rFonts w:ascii="Times New Roman" w:hAnsi="Times New Roman" w:hint="eastAsia"/>
          <w:color w:val="000000"/>
          <w:sz w:val="22"/>
        </w:rPr>
        <w:t>号</w:t>
      </w:r>
      <w:r>
        <w:rPr>
          <w:rFonts w:ascii="Times New Roman" w:hAnsi="Times New Roman" w:hint="eastAsia"/>
          <w:color w:val="000000"/>
          <w:sz w:val="22"/>
        </w:rPr>
        <w:t>2</w:t>
      </w:r>
      <w:r>
        <w:rPr>
          <w:rFonts w:ascii="Times New Roman" w:hAnsi="Times New Roman" w:hint="eastAsia"/>
          <w:color w:val="000000"/>
          <w:sz w:val="22"/>
        </w:rPr>
        <w:t>个部分组成。</w:t>
      </w:r>
      <w:r w:rsidRPr="00AE4B24">
        <w:rPr>
          <w:rFonts w:ascii="Times New Roman" w:hAnsi="Times New Roman" w:hint="eastAsia"/>
          <w:color w:val="000000"/>
          <w:sz w:val="22"/>
        </w:rPr>
        <w:t>民</w:t>
      </w:r>
      <w:proofErr w:type="gramStart"/>
      <w:r w:rsidRPr="00AE4B24">
        <w:rPr>
          <w:rFonts w:ascii="Times New Roman" w:hAnsi="Times New Roman" w:hint="eastAsia"/>
          <w:color w:val="000000"/>
          <w:sz w:val="22"/>
        </w:rPr>
        <w:t>武大楼</w:t>
      </w:r>
      <w:proofErr w:type="gramEnd"/>
      <w:r>
        <w:rPr>
          <w:rFonts w:ascii="Times New Roman" w:hAnsi="Times New Roman" w:hint="eastAsia"/>
          <w:color w:val="000000"/>
          <w:sz w:val="22"/>
        </w:rPr>
        <w:t>为</w:t>
      </w:r>
      <w:r w:rsidRPr="00AE4B24">
        <w:rPr>
          <w:rFonts w:ascii="Times New Roman" w:hAnsi="Times New Roman" w:hint="eastAsia"/>
          <w:color w:val="000000"/>
          <w:sz w:val="22"/>
        </w:rPr>
        <w:t>一栋</w:t>
      </w:r>
      <w:r w:rsidRPr="00AE4B24">
        <w:rPr>
          <w:rFonts w:ascii="Times New Roman" w:hAnsi="Times New Roman" w:hint="eastAsia"/>
          <w:color w:val="000000"/>
          <w:sz w:val="22"/>
        </w:rPr>
        <w:t>4</w:t>
      </w:r>
      <w:r w:rsidRPr="00AE4B24">
        <w:rPr>
          <w:rFonts w:ascii="Times New Roman" w:hAnsi="Times New Roman" w:hint="eastAsia"/>
          <w:color w:val="000000"/>
          <w:sz w:val="22"/>
        </w:rPr>
        <w:t>层楼建筑</w:t>
      </w:r>
      <w:r>
        <w:rPr>
          <w:rFonts w:ascii="Times New Roman" w:hAnsi="Times New Roman" w:hint="eastAsia"/>
          <w:color w:val="000000"/>
          <w:sz w:val="22"/>
        </w:rPr>
        <w:t>，建筑面积</w:t>
      </w:r>
      <w:r>
        <w:rPr>
          <w:rFonts w:ascii="Times New Roman" w:hAnsi="Times New Roman" w:hint="eastAsia"/>
          <w:color w:val="000000"/>
          <w:sz w:val="22"/>
        </w:rPr>
        <w:t>5500</w:t>
      </w:r>
      <w:r>
        <w:rPr>
          <w:rFonts w:ascii="Times New Roman" w:hAnsi="Times New Roman" w:hint="eastAsia"/>
          <w:color w:val="000000"/>
          <w:sz w:val="22"/>
        </w:rPr>
        <w:t>㎡</w:t>
      </w:r>
      <w:r w:rsidRPr="00AE4B24">
        <w:rPr>
          <w:rFonts w:ascii="Times New Roman" w:hAnsi="Times New Roman" w:hint="eastAsia"/>
          <w:color w:val="000000"/>
          <w:sz w:val="22"/>
        </w:rPr>
        <w:t>，丁香路</w:t>
      </w:r>
      <w:r w:rsidRPr="00AE4B24">
        <w:rPr>
          <w:rFonts w:ascii="Times New Roman" w:hAnsi="Times New Roman" w:hint="eastAsia"/>
          <w:color w:val="000000"/>
          <w:sz w:val="22"/>
        </w:rPr>
        <w:t>716</w:t>
      </w:r>
      <w:r w:rsidRPr="00AE4B24">
        <w:rPr>
          <w:rFonts w:ascii="Times New Roman" w:hAnsi="Times New Roman" w:hint="eastAsia"/>
          <w:color w:val="000000"/>
          <w:sz w:val="22"/>
        </w:rPr>
        <w:t>号由</w:t>
      </w:r>
      <w:r w:rsidRPr="00AE4B24">
        <w:rPr>
          <w:rFonts w:ascii="Times New Roman" w:hAnsi="Times New Roman" w:hint="eastAsia"/>
          <w:color w:val="000000"/>
          <w:sz w:val="22"/>
        </w:rPr>
        <w:t>5</w:t>
      </w:r>
      <w:r>
        <w:rPr>
          <w:rFonts w:ascii="Times New Roman" w:hAnsi="Times New Roman" w:hint="eastAsia"/>
          <w:color w:val="000000"/>
          <w:sz w:val="22"/>
        </w:rPr>
        <w:t>栋</w:t>
      </w:r>
      <w:r>
        <w:rPr>
          <w:rFonts w:ascii="Times New Roman" w:hAnsi="Times New Roman" w:hint="eastAsia"/>
          <w:color w:val="000000"/>
          <w:sz w:val="22"/>
        </w:rPr>
        <w:t>4</w:t>
      </w:r>
      <w:r>
        <w:rPr>
          <w:rFonts w:ascii="Times New Roman" w:hAnsi="Times New Roman" w:hint="eastAsia"/>
          <w:color w:val="000000"/>
          <w:sz w:val="22"/>
        </w:rPr>
        <w:t>层单体建筑组成，总建筑面积</w:t>
      </w:r>
      <w:r>
        <w:rPr>
          <w:rFonts w:ascii="Times New Roman" w:hAnsi="Times New Roman" w:hint="eastAsia"/>
          <w:color w:val="000000"/>
          <w:sz w:val="22"/>
        </w:rPr>
        <w:t>16465</w:t>
      </w:r>
      <w:r>
        <w:rPr>
          <w:rFonts w:ascii="Times New Roman" w:hAnsi="Times New Roman" w:hint="eastAsia"/>
          <w:color w:val="000000"/>
          <w:sz w:val="22"/>
        </w:rPr>
        <w:t>平方米。</w:t>
      </w:r>
    </w:p>
    <w:p w:rsidR="00E66604" w:rsidRDefault="00E66604" w:rsidP="00E66604">
      <w:pPr>
        <w:adjustRightInd w:val="0"/>
        <w:snapToGrid w:val="0"/>
        <w:spacing w:line="300" w:lineRule="auto"/>
        <w:ind w:firstLineChars="200" w:firstLine="440"/>
        <w:jc w:val="left"/>
        <w:rPr>
          <w:rFonts w:ascii="Times New Roman" w:hAnsi="Times New Roman"/>
          <w:sz w:val="22"/>
        </w:rPr>
      </w:pPr>
      <w:r w:rsidRPr="00AE4B24">
        <w:rPr>
          <w:rFonts w:ascii="Times New Roman" w:hAnsi="Times New Roman" w:hint="eastAsia"/>
          <w:color w:val="000000"/>
          <w:sz w:val="22"/>
        </w:rPr>
        <w:t>3.2</w:t>
      </w:r>
      <w:proofErr w:type="gramStart"/>
      <w:r>
        <w:rPr>
          <w:rFonts w:ascii="Times New Roman" w:hAnsi="Times New Roman" w:hint="eastAsia"/>
          <w:bCs/>
          <w:sz w:val="22"/>
        </w:rPr>
        <w:t>民武丁香</w:t>
      </w:r>
      <w:proofErr w:type="gramEnd"/>
      <w:r>
        <w:rPr>
          <w:rFonts w:ascii="Times New Roman" w:hAnsi="Times New Roman" w:hint="eastAsia"/>
          <w:bCs/>
          <w:sz w:val="22"/>
        </w:rPr>
        <w:t>办公点是浦东新区部分部、委、办、局机关的办公场所，其中民</w:t>
      </w:r>
      <w:proofErr w:type="gramStart"/>
      <w:r>
        <w:rPr>
          <w:rFonts w:ascii="Times New Roman" w:hAnsi="Times New Roman" w:hint="eastAsia"/>
          <w:bCs/>
          <w:sz w:val="22"/>
        </w:rPr>
        <w:t>武大楼入驻</w:t>
      </w:r>
      <w:proofErr w:type="gramEnd"/>
      <w:r>
        <w:rPr>
          <w:rFonts w:ascii="Times New Roman" w:hAnsi="Times New Roman" w:hint="eastAsia"/>
          <w:bCs/>
          <w:sz w:val="22"/>
        </w:rPr>
        <w:t>工作人员约</w:t>
      </w:r>
      <w:r>
        <w:rPr>
          <w:rFonts w:ascii="Times New Roman" w:hAnsi="Times New Roman" w:hint="eastAsia"/>
          <w:bCs/>
          <w:sz w:val="22"/>
        </w:rPr>
        <w:t>120</w:t>
      </w:r>
      <w:r>
        <w:rPr>
          <w:rFonts w:ascii="Times New Roman" w:hAnsi="Times New Roman" w:hint="eastAsia"/>
          <w:bCs/>
          <w:sz w:val="22"/>
        </w:rPr>
        <w:t>人，</w:t>
      </w:r>
      <w:r w:rsidRPr="00B95832">
        <w:rPr>
          <w:rFonts w:ascii="Times New Roman" w:hAnsi="Times New Roman" w:hint="eastAsia"/>
          <w:bCs/>
          <w:sz w:val="22"/>
        </w:rPr>
        <w:t>丁香路</w:t>
      </w:r>
      <w:r w:rsidRPr="00B95832">
        <w:rPr>
          <w:rFonts w:ascii="Times New Roman" w:hAnsi="Times New Roman"/>
          <w:bCs/>
          <w:sz w:val="22"/>
        </w:rPr>
        <w:t>716</w:t>
      </w:r>
      <w:r w:rsidRPr="00B95832">
        <w:rPr>
          <w:rFonts w:ascii="Times New Roman" w:hAnsi="Times New Roman" w:hint="eastAsia"/>
          <w:bCs/>
          <w:sz w:val="22"/>
        </w:rPr>
        <w:t>号入驻工作人员约</w:t>
      </w:r>
      <w:r>
        <w:rPr>
          <w:rFonts w:ascii="Times New Roman" w:hAnsi="Times New Roman" w:hint="eastAsia"/>
          <w:bCs/>
          <w:sz w:val="22"/>
        </w:rPr>
        <w:t>350</w:t>
      </w:r>
      <w:r w:rsidRPr="00B95832">
        <w:rPr>
          <w:rFonts w:ascii="Times New Roman" w:hAnsi="Times New Roman" w:hint="eastAsia"/>
          <w:bCs/>
          <w:sz w:val="22"/>
        </w:rPr>
        <w:t>人。</w:t>
      </w:r>
    </w:p>
    <w:p w:rsidR="00E66604" w:rsidRDefault="00E66604" w:rsidP="00E66604">
      <w:pPr>
        <w:adjustRightInd w:val="0"/>
        <w:snapToGrid w:val="0"/>
        <w:spacing w:line="300" w:lineRule="auto"/>
        <w:ind w:firstLineChars="200" w:firstLine="442"/>
        <w:jc w:val="left"/>
        <w:outlineLvl w:val="2"/>
        <w:rPr>
          <w:rFonts w:ascii="Times New Roman" w:hAnsi="Times New Roman"/>
          <w:b/>
          <w:color w:val="000000"/>
          <w:sz w:val="22"/>
        </w:rPr>
      </w:pPr>
      <w:bookmarkStart w:id="23" w:name="_Toc112333272"/>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sidRPr="00A17237">
        <w:rPr>
          <w:rFonts w:ascii="Times New Roman" w:hAnsi="Times New Roman"/>
          <w:color w:val="000000"/>
          <w:sz w:val="22"/>
        </w:rPr>
        <w:t>4.</w:t>
      </w:r>
      <w:r>
        <w:rPr>
          <w:rFonts w:ascii="Times New Roman" w:hAnsi="Times New Roman" w:hint="eastAsia"/>
          <w:color w:val="000000"/>
          <w:sz w:val="22"/>
        </w:rPr>
        <w:t>1</w:t>
      </w:r>
      <w:r w:rsidRPr="00A17237">
        <w:rPr>
          <w:rFonts w:ascii="Times New Roman" w:hAnsi="Times New Roman"/>
          <w:color w:val="000000"/>
          <w:sz w:val="22"/>
        </w:rPr>
        <w:t>项目</w:t>
      </w:r>
      <w:r>
        <w:rPr>
          <w:rFonts w:ascii="Times New Roman" w:hAnsi="Times New Roman" w:hint="eastAsia"/>
          <w:color w:val="000000"/>
          <w:sz w:val="22"/>
        </w:rPr>
        <w:t>概况</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民</w:t>
      </w:r>
      <w:proofErr w:type="gramStart"/>
      <w:r>
        <w:rPr>
          <w:rFonts w:ascii="Times New Roman" w:hAnsi="Times New Roman" w:hint="eastAsia"/>
          <w:color w:val="000000"/>
          <w:sz w:val="22"/>
        </w:rPr>
        <w:t>武大楼</w:t>
      </w:r>
      <w:proofErr w:type="gramEnd"/>
      <w:r>
        <w:rPr>
          <w:rFonts w:ascii="Times New Roman" w:hAnsi="Times New Roman" w:hint="eastAsia"/>
          <w:color w:val="000000"/>
          <w:sz w:val="22"/>
        </w:rPr>
        <w:t>位于合欢路</w:t>
      </w:r>
      <w:r>
        <w:rPr>
          <w:rFonts w:ascii="Times New Roman" w:hAnsi="Times New Roman" w:hint="eastAsia"/>
          <w:color w:val="000000"/>
          <w:sz w:val="22"/>
        </w:rPr>
        <w:t>25</w:t>
      </w:r>
      <w:r>
        <w:rPr>
          <w:rFonts w:ascii="Times New Roman" w:hAnsi="Times New Roman" w:hint="eastAsia"/>
          <w:color w:val="000000"/>
          <w:sz w:val="22"/>
        </w:rPr>
        <w:t>号，正门朝西。办公楼南北对称，大楼以北为武装部，大楼以南为民防办。大楼共有办公室</w:t>
      </w:r>
      <w:r>
        <w:rPr>
          <w:rFonts w:ascii="Times New Roman" w:hAnsi="Times New Roman" w:hint="eastAsia"/>
          <w:color w:val="000000"/>
          <w:sz w:val="22"/>
        </w:rPr>
        <w:t>71</w:t>
      </w:r>
      <w:r>
        <w:rPr>
          <w:rFonts w:ascii="Times New Roman" w:hAnsi="Times New Roman" w:hint="eastAsia"/>
          <w:color w:val="000000"/>
          <w:sz w:val="22"/>
        </w:rPr>
        <w:t>间，会议室</w:t>
      </w:r>
      <w:r>
        <w:rPr>
          <w:rFonts w:ascii="Times New Roman" w:hAnsi="Times New Roman" w:hint="eastAsia"/>
          <w:color w:val="000000"/>
          <w:sz w:val="22"/>
        </w:rPr>
        <w:t>5</w:t>
      </w:r>
      <w:r>
        <w:rPr>
          <w:rFonts w:ascii="Times New Roman" w:hAnsi="Times New Roman" w:hint="eastAsia"/>
          <w:color w:val="000000"/>
          <w:sz w:val="22"/>
        </w:rPr>
        <w:t>间，卫生间</w:t>
      </w:r>
      <w:r>
        <w:rPr>
          <w:rFonts w:ascii="Times New Roman" w:hAnsi="Times New Roman" w:hint="eastAsia"/>
          <w:color w:val="000000"/>
          <w:sz w:val="22"/>
        </w:rPr>
        <w:t>18</w:t>
      </w:r>
      <w:r>
        <w:rPr>
          <w:rFonts w:ascii="Times New Roman" w:hAnsi="Times New Roman" w:hint="eastAsia"/>
          <w:color w:val="000000"/>
          <w:sz w:val="22"/>
        </w:rPr>
        <w:t>间。地下室有两层，其中地下一层是停车库，地下车位</w:t>
      </w:r>
      <w:r>
        <w:rPr>
          <w:rFonts w:ascii="Times New Roman" w:hAnsi="Times New Roman" w:hint="eastAsia"/>
          <w:color w:val="000000"/>
          <w:sz w:val="22"/>
        </w:rPr>
        <w:t>35</w:t>
      </w:r>
      <w:r>
        <w:rPr>
          <w:rFonts w:ascii="Times New Roman" w:hAnsi="Times New Roman" w:hint="eastAsia"/>
          <w:color w:val="000000"/>
          <w:sz w:val="22"/>
        </w:rPr>
        <w:t>个，地面设有临时停车位</w:t>
      </w:r>
      <w:r>
        <w:rPr>
          <w:rFonts w:ascii="Times New Roman" w:hAnsi="Times New Roman" w:hint="eastAsia"/>
          <w:color w:val="000000"/>
          <w:sz w:val="22"/>
        </w:rPr>
        <w:t>10</w:t>
      </w:r>
      <w:r>
        <w:rPr>
          <w:rFonts w:ascii="Times New Roman" w:hAnsi="Times New Roman" w:hint="eastAsia"/>
          <w:color w:val="000000"/>
          <w:sz w:val="22"/>
        </w:rPr>
        <w:t>个。地下二层是设备房。</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丁香路</w:t>
      </w:r>
      <w:r>
        <w:rPr>
          <w:rFonts w:ascii="Times New Roman" w:hAnsi="Times New Roman" w:hint="eastAsia"/>
          <w:color w:val="000000"/>
          <w:sz w:val="22"/>
        </w:rPr>
        <w:t>716</w:t>
      </w:r>
      <w:r>
        <w:rPr>
          <w:rFonts w:ascii="Times New Roman" w:hAnsi="Times New Roman" w:hint="eastAsia"/>
          <w:color w:val="000000"/>
          <w:sz w:val="22"/>
        </w:rPr>
        <w:t>号共有</w:t>
      </w:r>
      <w:r>
        <w:rPr>
          <w:rFonts w:ascii="Times New Roman" w:hAnsi="Times New Roman" w:hint="eastAsia"/>
          <w:color w:val="000000"/>
          <w:sz w:val="22"/>
        </w:rPr>
        <w:t>4</w:t>
      </w:r>
      <w:r>
        <w:rPr>
          <w:rFonts w:ascii="Times New Roman" w:hAnsi="Times New Roman" w:hint="eastAsia"/>
          <w:color w:val="000000"/>
          <w:sz w:val="22"/>
        </w:rPr>
        <w:t>个大门，</w:t>
      </w:r>
      <w:r>
        <w:rPr>
          <w:rFonts w:ascii="Times New Roman" w:hAnsi="Times New Roman" w:hint="eastAsia"/>
          <w:color w:val="000000"/>
          <w:sz w:val="22"/>
        </w:rPr>
        <w:t>1</w:t>
      </w:r>
      <w:r>
        <w:rPr>
          <w:rFonts w:ascii="Times New Roman" w:hAnsi="Times New Roman" w:hint="eastAsia"/>
          <w:color w:val="000000"/>
          <w:sz w:val="22"/>
        </w:rPr>
        <w:t>个位于丁香路</w:t>
      </w:r>
      <w:r>
        <w:rPr>
          <w:rFonts w:ascii="Times New Roman" w:hAnsi="Times New Roman" w:hint="eastAsia"/>
          <w:color w:val="000000"/>
          <w:sz w:val="22"/>
        </w:rPr>
        <w:t>716</w:t>
      </w:r>
      <w:r>
        <w:rPr>
          <w:rFonts w:ascii="Times New Roman" w:hAnsi="Times New Roman" w:hint="eastAsia"/>
          <w:color w:val="000000"/>
          <w:sz w:val="22"/>
        </w:rPr>
        <w:t>号，</w:t>
      </w:r>
      <w:r>
        <w:rPr>
          <w:rFonts w:ascii="Times New Roman" w:hAnsi="Times New Roman" w:hint="eastAsia"/>
          <w:color w:val="000000"/>
          <w:sz w:val="22"/>
        </w:rPr>
        <w:t>3</w:t>
      </w:r>
      <w:r>
        <w:rPr>
          <w:rFonts w:ascii="Times New Roman" w:hAnsi="Times New Roman" w:hint="eastAsia"/>
          <w:color w:val="000000"/>
          <w:sz w:val="22"/>
        </w:rPr>
        <w:t>个位于丁香路后门。丁香</w:t>
      </w:r>
      <w:r>
        <w:rPr>
          <w:rFonts w:ascii="Times New Roman" w:hAnsi="Times New Roman" w:hint="eastAsia"/>
          <w:color w:val="000000"/>
          <w:sz w:val="22"/>
        </w:rPr>
        <w:lastRenderedPageBreak/>
        <w:t>路</w:t>
      </w:r>
      <w:r>
        <w:rPr>
          <w:rFonts w:ascii="Times New Roman" w:hAnsi="Times New Roman" w:hint="eastAsia"/>
          <w:color w:val="000000"/>
          <w:sz w:val="22"/>
        </w:rPr>
        <w:t>716</w:t>
      </w:r>
      <w:r>
        <w:rPr>
          <w:rFonts w:ascii="Times New Roman" w:hAnsi="Times New Roman" w:hint="eastAsia"/>
          <w:color w:val="000000"/>
          <w:sz w:val="22"/>
        </w:rPr>
        <w:t>号</w:t>
      </w:r>
      <w:r>
        <w:rPr>
          <w:rFonts w:ascii="Times New Roman" w:hAnsi="Times New Roman" w:hint="eastAsia"/>
          <w:color w:val="000000"/>
          <w:sz w:val="22"/>
        </w:rPr>
        <w:t>A</w:t>
      </w:r>
      <w:r>
        <w:rPr>
          <w:rFonts w:ascii="Times New Roman" w:hAnsi="Times New Roman" w:hint="eastAsia"/>
          <w:color w:val="000000"/>
          <w:sz w:val="22"/>
        </w:rPr>
        <w:t>、</w:t>
      </w:r>
      <w:r>
        <w:rPr>
          <w:rFonts w:ascii="Times New Roman" w:hAnsi="Times New Roman" w:hint="eastAsia"/>
          <w:color w:val="000000"/>
          <w:sz w:val="22"/>
        </w:rPr>
        <w:t>B</w:t>
      </w:r>
      <w:r>
        <w:rPr>
          <w:rFonts w:ascii="Times New Roman" w:hAnsi="Times New Roman" w:hint="eastAsia"/>
          <w:color w:val="000000"/>
          <w:sz w:val="22"/>
        </w:rPr>
        <w:t>、</w:t>
      </w:r>
      <w:r>
        <w:rPr>
          <w:rFonts w:ascii="Times New Roman" w:hAnsi="Times New Roman" w:hint="eastAsia"/>
          <w:color w:val="000000"/>
          <w:sz w:val="22"/>
        </w:rPr>
        <w:t>C</w:t>
      </w:r>
      <w:r>
        <w:rPr>
          <w:rFonts w:ascii="Times New Roman" w:hAnsi="Times New Roman" w:hint="eastAsia"/>
          <w:color w:val="000000"/>
          <w:sz w:val="22"/>
        </w:rPr>
        <w:t>、</w:t>
      </w:r>
      <w:r>
        <w:rPr>
          <w:rFonts w:ascii="Times New Roman" w:hAnsi="Times New Roman" w:hint="eastAsia"/>
          <w:color w:val="000000"/>
          <w:sz w:val="22"/>
        </w:rPr>
        <w:t>D</w:t>
      </w:r>
      <w:r>
        <w:rPr>
          <w:rFonts w:ascii="Times New Roman" w:hAnsi="Times New Roman" w:hint="eastAsia"/>
          <w:color w:val="000000"/>
          <w:sz w:val="22"/>
        </w:rPr>
        <w:t>、</w:t>
      </w:r>
      <w:r>
        <w:rPr>
          <w:rFonts w:ascii="Times New Roman" w:hAnsi="Times New Roman" w:hint="eastAsia"/>
          <w:color w:val="000000"/>
          <w:sz w:val="22"/>
        </w:rPr>
        <w:t>E</w:t>
      </w:r>
      <w:r>
        <w:rPr>
          <w:rFonts w:ascii="Times New Roman" w:hAnsi="Times New Roman" w:hint="eastAsia"/>
          <w:color w:val="000000"/>
          <w:sz w:val="22"/>
        </w:rPr>
        <w:t>楼共有办公室</w:t>
      </w:r>
      <w:r>
        <w:rPr>
          <w:rFonts w:ascii="Times New Roman" w:hAnsi="Times New Roman" w:hint="eastAsia"/>
          <w:color w:val="000000"/>
          <w:sz w:val="22"/>
        </w:rPr>
        <w:t>170</w:t>
      </w:r>
      <w:r>
        <w:rPr>
          <w:rFonts w:ascii="Times New Roman" w:hAnsi="Times New Roman" w:hint="eastAsia"/>
          <w:color w:val="000000"/>
          <w:sz w:val="22"/>
        </w:rPr>
        <w:t>间，会议室</w:t>
      </w:r>
      <w:r>
        <w:rPr>
          <w:rFonts w:ascii="Times New Roman" w:hAnsi="Times New Roman" w:hint="eastAsia"/>
          <w:color w:val="000000"/>
          <w:sz w:val="22"/>
        </w:rPr>
        <w:t>16</w:t>
      </w:r>
      <w:r>
        <w:rPr>
          <w:rFonts w:ascii="Times New Roman" w:hAnsi="Times New Roman" w:hint="eastAsia"/>
          <w:color w:val="000000"/>
          <w:sz w:val="22"/>
        </w:rPr>
        <w:t>间，卫生间</w:t>
      </w:r>
      <w:r>
        <w:rPr>
          <w:rFonts w:ascii="Times New Roman" w:hAnsi="Times New Roman" w:hint="eastAsia"/>
          <w:color w:val="000000"/>
          <w:sz w:val="22"/>
        </w:rPr>
        <w:t>41</w:t>
      </w:r>
      <w:r>
        <w:rPr>
          <w:rFonts w:ascii="Times New Roman" w:hAnsi="Times New Roman" w:hint="eastAsia"/>
          <w:color w:val="000000"/>
          <w:sz w:val="22"/>
        </w:rPr>
        <w:t>间。地下建筑面积</w:t>
      </w:r>
      <w:r>
        <w:rPr>
          <w:rFonts w:ascii="Times New Roman" w:hAnsi="Times New Roman" w:hint="eastAsia"/>
          <w:color w:val="000000"/>
          <w:sz w:val="22"/>
        </w:rPr>
        <w:t>5341</w:t>
      </w:r>
      <w:r>
        <w:rPr>
          <w:rFonts w:ascii="Times New Roman" w:hAnsi="Times New Roman" w:hint="eastAsia"/>
          <w:color w:val="000000"/>
          <w:sz w:val="22"/>
        </w:rPr>
        <w:t>㎡，地下车位</w:t>
      </w:r>
      <w:r>
        <w:rPr>
          <w:rFonts w:ascii="Times New Roman" w:hAnsi="Times New Roman" w:hint="eastAsia"/>
          <w:color w:val="000000"/>
          <w:sz w:val="22"/>
        </w:rPr>
        <w:t>110</w:t>
      </w:r>
      <w:r>
        <w:rPr>
          <w:rFonts w:ascii="Times New Roman" w:hAnsi="Times New Roman" w:hint="eastAsia"/>
          <w:color w:val="000000"/>
          <w:sz w:val="22"/>
        </w:rPr>
        <w:t>个，地面车位</w:t>
      </w:r>
      <w:r>
        <w:rPr>
          <w:rFonts w:ascii="Times New Roman" w:hAnsi="Times New Roman" w:hint="eastAsia"/>
          <w:color w:val="000000"/>
          <w:sz w:val="22"/>
        </w:rPr>
        <w:t>28</w:t>
      </w:r>
      <w:r>
        <w:rPr>
          <w:rFonts w:ascii="Times New Roman" w:hAnsi="Times New Roman" w:hint="eastAsia"/>
          <w:color w:val="000000"/>
          <w:sz w:val="22"/>
        </w:rPr>
        <w:t>个。</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w:t>
      </w:r>
      <w:r>
        <w:rPr>
          <w:rFonts w:ascii="Times New Roman" w:hAnsi="Times New Roman" w:hint="eastAsia"/>
          <w:color w:val="000000"/>
          <w:sz w:val="22"/>
        </w:rPr>
        <w:t>项目</w:t>
      </w:r>
      <w:r w:rsidRPr="00A17237">
        <w:rPr>
          <w:rFonts w:ascii="Times New Roman" w:hAnsi="Times New Roman"/>
          <w:color w:val="000000"/>
          <w:sz w:val="22"/>
        </w:rPr>
        <w:t>招标范围及内容</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sidRPr="007C5F15">
        <w:rPr>
          <w:rFonts w:ascii="Times New Roman" w:hAnsi="Times New Roman" w:hint="eastAsia"/>
          <w:color w:val="000000"/>
          <w:sz w:val="22"/>
        </w:rPr>
        <w:t>对浦东</w:t>
      </w:r>
      <w:proofErr w:type="gramStart"/>
      <w:r w:rsidRPr="007C5F15">
        <w:rPr>
          <w:rFonts w:ascii="Times New Roman" w:hAnsi="Times New Roman" w:hint="eastAsia"/>
          <w:color w:val="000000"/>
          <w:sz w:val="22"/>
        </w:rPr>
        <w:t>新区</w:t>
      </w:r>
      <w:r>
        <w:rPr>
          <w:rFonts w:ascii="Times New Roman" w:hAnsi="Times New Roman" w:hint="eastAsia"/>
          <w:color w:val="000000"/>
          <w:sz w:val="22"/>
        </w:rPr>
        <w:t>民武</w:t>
      </w:r>
      <w:proofErr w:type="gramEnd"/>
      <w:r>
        <w:rPr>
          <w:rFonts w:ascii="Times New Roman" w:hAnsi="Times New Roman" w:hint="eastAsia"/>
          <w:color w:val="000000"/>
          <w:sz w:val="22"/>
        </w:rPr>
        <w:t>丁香</w:t>
      </w:r>
      <w:r w:rsidRPr="007C5F15">
        <w:rPr>
          <w:rFonts w:ascii="Times New Roman" w:hAnsi="Times New Roman" w:hint="eastAsia"/>
          <w:color w:val="000000"/>
          <w:sz w:val="22"/>
        </w:rPr>
        <w:t>办公</w:t>
      </w:r>
      <w:proofErr w:type="gramStart"/>
      <w:r w:rsidRPr="007C5F15">
        <w:rPr>
          <w:rFonts w:ascii="Times New Roman" w:hAnsi="Times New Roman" w:hint="eastAsia"/>
          <w:color w:val="000000"/>
          <w:sz w:val="22"/>
        </w:rPr>
        <w:t>点实施</w:t>
      </w:r>
      <w:proofErr w:type="gramEnd"/>
      <w:r w:rsidRPr="007C5F15">
        <w:rPr>
          <w:rFonts w:ascii="Times New Roman" w:hAnsi="Times New Roman" w:hint="eastAsia"/>
          <w:color w:val="000000"/>
          <w:sz w:val="22"/>
        </w:rPr>
        <w:t>全天候安保服务，并对其所有的建筑物、装饰物、停车场，以及所有的设备、设施、办公器具和办公场所及办公区域外环境等实施设备维护运转、房屋维护、保洁、会务等管理服务。</w:t>
      </w:r>
    </w:p>
    <w:p w:rsidR="00E66604" w:rsidRDefault="00E66604" w:rsidP="00E66604">
      <w:pPr>
        <w:adjustRightInd w:val="0"/>
        <w:snapToGrid w:val="0"/>
        <w:spacing w:line="300" w:lineRule="auto"/>
        <w:ind w:firstLineChars="200" w:firstLine="440"/>
        <w:jc w:val="left"/>
        <w:rPr>
          <w:rFonts w:ascii="Times New Roman" w:hAnsi="Times New Roman"/>
          <w:sz w:val="22"/>
        </w:rPr>
      </w:pPr>
      <w:r w:rsidRPr="00012738">
        <w:rPr>
          <w:rFonts w:ascii="Times New Roman" w:hAnsi="Times New Roman"/>
          <w:sz w:val="22"/>
        </w:rPr>
        <w:t>4.</w:t>
      </w:r>
      <w:r>
        <w:rPr>
          <w:rFonts w:ascii="Times New Roman" w:hAnsi="Times New Roman" w:hint="eastAsia"/>
          <w:sz w:val="22"/>
        </w:rPr>
        <w:t>3</w:t>
      </w:r>
      <w:r w:rsidRPr="00012738">
        <w:rPr>
          <w:rFonts w:ascii="Times New Roman" w:hAnsi="Times New Roman"/>
          <w:sz w:val="22"/>
        </w:rPr>
        <w:t>本项目服务期限：</w:t>
      </w:r>
      <w:r w:rsidRPr="00C34167">
        <w:rPr>
          <w:rFonts w:ascii="Times New Roman" w:hAnsi="Times New Roman" w:hint="eastAsia"/>
          <w:sz w:val="22"/>
        </w:rPr>
        <w:t>一招三年，合同一年一签，</w:t>
      </w:r>
      <w:r w:rsidR="002258F2">
        <w:rPr>
          <w:rFonts w:ascii="Times New Roman" w:hAnsi="Times New Roman" w:hint="eastAsia"/>
          <w:bCs/>
          <w:sz w:val="22"/>
        </w:rPr>
        <w:t>经考核合格续签下一年合同。</w:t>
      </w:r>
      <w:bookmarkStart w:id="24" w:name="_GoBack"/>
      <w:bookmarkEnd w:id="24"/>
      <w:r w:rsidRPr="00C34167">
        <w:rPr>
          <w:rFonts w:ascii="Times New Roman" w:hAnsi="Times New Roman" w:hint="eastAsia"/>
          <w:sz w:val="22"/>
        </w:rPr>
        <w:t>第一年服务期限暂定自</w:t>
      </w:r>
      <w:r w:rsidRPr="00C34167">
        <w:rPr>
          <w:rFonts w:ascii="Times New Roman" w:hAnsi="Times New Roman" w:hint="eastAsia"/>
          <w:sz w:val="22"/>
        </w:rPr>
        <w:t>2022</w:t>
      </w:r>
      <w:r w:rsidRPr="00C34167">
        <w:rPr>
          <w:rFonts w:ascii="Times New Roman" w:hAnsi="Times New Roman" w:hint="eastAsia"/>
          <w:sz w:val="22"/>
        </w:rPr>
        <w:t>年</w:t>
      </w:r>
      <w:r w:rsidRPr="00C34167">
        <w:rPr>
          <w:rFonts w:ascii="Times New Roman" w:hAnsi="Times New Roman" w:hint="eastAsia"/>
          <w:sz w:val="22"/>
        </w:rPr>
        <w:t>10</w:t>
      </w:r>
      <w:r w:rsidRPr="00C34167">
        <w:rPr>
          <w:rFonts w:ascii="Times New Roman" w:hAnsi="Times New Roman" w:hint="eastAsia"/>
          <w:sz w:val="22"/>
        </w:rPr>
        <w:t>月</w:t>
      </w:r>
      <w:r w:rsidRPr="00C34167">
        <w:rPr>
          <w:rFonts w:ascii="Times New Roman" w:hAnsi="Times New Roman" w:hint="eastAsia"/>
          <w:sz w:val="22"/>
        </w:rPr>
        <w:t>1</w:t>
      </w:r>
      <w:r w:rsidRPr="00C34167">
        <w:rPr>
          <w:rFonts w:ascii="Times New Roman" w:hAnsi="Times New Roman" w:hint="eastAsia"/>
          <w:sz w:val="22"/>
        </w:rPr>
        <w:t>日起至</w:t>
      </w:r>
      <w:r w:rsidRPr="00C34167">
        <w:rPr>
          <w:rFonts w:ascii="Times New Roman" w:hAnsi="Times New Roman" w:hint="eastAsia"/>
          <w:sz w:val="22"/>
        </w:rPr>
        <w:t>202</w:t>
      </w:r>
      <w:r>
        <w:rPr>
          <w:rFonts w:ascii="Times New Roman" w:hAnsi="Times New Roman" w:hint="eastAsia"/>
          <w:sz w:val="22"/>
        </w:rPr>
        <w:t>3</w:t>
      </w:r>
      <w:r w:rsidRPr="00C34167">
        <w:rPr>
          <w:rFonts w:ascii="Times New Roman" w:hAnsi="Times New Roman" w:hint="eastAsia"/>
          <w:sz w:val="22"/>
        </w:rPr>
        <w:t>年</w:t>
      </w:r>
      <w:r w:rsidRPr="00C34167">
        <w:rPr>
          <w:rFonts w:ascii="Times New Roman" w:hAnsi="Times New Roman" w:hint="eastAsia"/>
          <w:sz w:val="22"/>
        </w:rPr>
        <w:t>9</w:t>
      </w:r>
      <w:r w:rsidRPr="00C34167">
        <w:rPr>
          <w:rFonts w:ascii="Times New Roman" w:hAnsi="Times New Roman" w:hint="eastAsia"/>
          <w:sz w:val="22"/>
        </w:rPr>
        <w:t>月</w:t>
      </w:r>
      <w:r w:rsidRPr="00C34167">
        <w:rPr>
          <w:rFonts w:ascii="Times New Roman" w:hAnsi="Times New Roman" w:hint="eastAsia"/>
          <w:sz w:val="22"/>
        </w:rPr>
        <w:t>30</w:t>
      </w:r>
      <w:r w:rsidRPr="00C34167">
        <w:rPr>
          <w:rFonts w:ascii="Times New Roman" w:hAnsi="Times New Roman" w:hint="eastAsia"/>
          <w:sz w:val="22"/>
        </w:rPr>
        <w:t>日止，具体以合同签订为准。</w:t>
      </w:r>
    </w:p>
    <w:p w:rsidR="00E66604" w:rsidRDefault="00E66604" w:rsidP="00E66604">
      <w:pPr>
        <w:adjustRightInd w:val="0"/>
        <w:snapToGrid w:val="0"/>
        <w:spacing w:line="300" w:lineRule="auto"/>
        <w:ind w:firstLineChars="200" w:firstLine="442"/>
        <w:jc w:val="left"/>
        <w:outlineLvl w:val="2"/>
        <w:rPr>
          <w:rFonts w:ascii="Times New Roman" w:hAnsi="Times New Roman"/>
          <w:b/>
          <w:color w:val="000000"/>
          <w:sz w:val="22"/>
        </w:rPr>
      </w:pPr>
      <w:bookmarkStart w:id="25" w:name="_Toc112333273"/>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5"/>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sidRPr="00F45D6D">
        <w:rPr>
          <w:rFonts w:ascii="宋体" w:hAnsi="宋体" w:hint="eastAsia"/>
          <w:sz w:val="22"/>
        </w:rPr>
        <w:t>服务方式为“清包”。“清包”的含义是指：采购人按双方约定的物业员工人数，每月向中标人</w:t>
      </w:r>
      <w:r w:rsidRPr="00B845CB">
        <w:rPr>
          <w:rFonts w:ascii="Times New Roman" w:hAnsi="Times New Roman" w:hint="eastAsia"/>
          <w:color w:val="000000"/>
          <w:sz w:val="22"/>
        </w:rPr>
        <w:t>支付物业管理费（物业管理费包括人员成本、企业管理费、管理酬金及税金</w:t>
      </w:r>
      <w:r w:rsidRPr="00B845CB">
        <w:rPr>
          <w:rFonts w:ascii="Times New Roman" w:hAnsi="Times New Roman" w:hint="eastAsia"/>
          <w:color w:val="000000"/>
          <w:sz w:val="22"/>
        </w:rPr>
        <w:t>4</w:t>
      </w:r>
      <w:r w:rsidRPr="00B845CB">
        <w:rPr>
          <w:rFonts w:ascii="Times New Roman" w:hAnsi="Times New Roman" w:hint="eastAsia"/>
          <w:color w:val="000000"/>
          <w:sz w:val="22"/>
        </w:rPr>
        <w:t>项费用；其中人员成本包括员工工资、工作午餐、服装费、福利费、社保金和公积金等</w:t>
      </w:r>
      <w:r w:rsidRPr="00B845CB">
        <w:rPr>
          <w:rFonts w:ascii="Times New Roman" w:hAnsi="Times New Roman" w:hint="eastAsia"/>
          <w:color w:val="000000"/>
          <w:sz w:val="22"/>
        </w:rPr>
        <w:t>6</w:t>
      </w:r>
      <w:r w:rsidRPr="00B845CB">
        <w:rPr>
          <w:rFonts w:ascii="Times New Roman" w:hAnsi="Times New Roman" w:hint="eastAsia"/>
          <w:color w:val="000000"/>
          <w:sz w:val="22"/>
        </w:rPr>
        <w:t>项费用）。物业管理服务过程中所需的易耗品、工具均由采购人提供；水、电等能耗及所有设施设备运转过程中所发生的维修材料费由采购人承担。</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FF"/>
          <w:sz w:val="22"/>
        </w:rPr>
        <w:t>5.2</w:t>
      </w:r>
      <w:r w:rsidRPr="00393C77">
        <w:rPr>
          <w:rFonts w:ascii="Times New Roman" w:hAnsi="Times New Roman"/>
          <w:b/>
          <w:color w:val="000000"/>
          <w:sz w:val="22"/>
        </w:rPr>
        <w:t>本项目不允许分包。</w:t>
      </w:r>
    </w:p>
    <w:p w:rsidR="00E66604" w:rsidRPr="00F636AC" w:rsidRDefault="00E66604" w:rsidP="00E66604">
      <w:pPr>
        <w:adjustRightInd w:val="0"/>
        <w:snapToGrid w:val="0"/>
        <w:spacing w:line="300" w:lineRule="auto"/>
        <w:ind w:firstLineChars="200" w:firstLine="442"/>
        <w:jc w:val="left"/>
        <w:outlineLvl w:val="2"/>
        <w:rPr>
          <w:rFonts w:ascii="Times New Roman" w:hAnsi="Times New Roman"/>
          <w:b/>
          <w:color w:val="000000"/>
          <w:sz w:val="22"/>
        </w:rPr>
      </w:pPr>
      <w:bookmarkStart w:id="26" w:name="_Toc112333274"/>
      <w:r w:rsidRPr="005D5F8A">
        <w:rPr>
          <w:rFonts w:ascii="Times New Roman" w:hAnsi="Times New Roman"/>
          <w:b/>
          <w:color w:val="000000"/>
          <w:sz w:val="22"/>
        </w:rPr>
        <w:t xml:space="preserve">6 </w:t>
      </w:r>
      <w:r w:rsidRPr="005D5F8A">
        <w:rPr>
          <w:rFonts w:ascii="Times New Roman" w:hAnsi="Times New Roman"/>
          <w:b/>
          <w:color w:val="000000"/>
          <w:sz w:val="22"/>
        </w:rPr>
        <w:t>合同的签订</w:t>
      </w:r>
      <w:bookmarkEnd w:id="26"/>
    </w:p>
    <w:p w:rsidR="00E66604" w:rsidRPr="00F636AC" w:rsidRDefault="00E66604" w:rsidP="00E66604">
      <w:pPr>
        <w:snapToGrid w:val="0"/>
        <w:spacing w:line="300" w:lineRule="auto"/>
        <w:ind w:firstLineChars="200" w:firstLine="440"/>
        <w:rPr>
          <w:rFonts w:ascii="Times New Roman" w:hAnsi="Times New Roman"/>
          <w:sz w:val="22"/>
        </w:rPr>
      </w:pPr>
      <w:r w:rsidRPr="00F636AC">
        <w:rPr>
          <w:rFonts w:ascii="Times New Roman" w:hAnsi="Times New Roman"/>
          <w:sz w:val="22"/>
        </w:rPr>
        <w:t xml:space="preserve">6.1 </w:t>
      </w:r>
      <w:r w:rsidRPr="00F636AC">
        <w:rPr>
          <w:rFonts w:ascii="Times New Roman" w:hAnsi="Times New Roman"/>
          <w:sz w:val="22"/>
        </w:rPr>
        <w:t>本项目合同的标的、价格、质量及验收标准、考核管理、履约期限等主要条款应当与招标文件和中标人投标文件的内容一致，并互相补充和解释。</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sidRPr="00F636AC">
        <w:rPr>
          <w:rFonts w:ascii="Times New Roman" w:hAnsi="Times New Roman"/>
          <w:color w:val="000000"/>
          <w:sz w:val="22"/>
        </w:rPr>
        <w:t xml:space="preserve">6.2 </w:t>
      </w:r>
      <w:r w:rsidRPr="00F636AC">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E66604" w:rsidRPr="00F636AC" w:rsidRDefault="00E66604" w:rsidP="00E66604">
      <w:pPr>
        <w:adjustRightInd w:val="0"/>
        <w:snapToGrid w:val="0"/>
        <w:spacing w:line="300" w:lineRule="auto"/>
        <w:ind w:firstLineChars="200" w:firstLine="440"/>
        <w:jc w:val="left"/>
        <w:rPr>
          <w:rFonts w:ascii="Times New Roman" w:hAnsi="Times New Roman"/>
          <w:color w:val="000000"/>
          <w:sz w:val="22"/>
        </w:rPr>
      </w:pPr>
      <w:r w:rsidRPr="00D372D3">
        <w:rPr>
          <w:rFonts w:ascii="Times New Roman" w:hAnsi="Times New Roman" w:hint="eastAsia"/>
          <w:color w:val="000000"/>
          <w:sz w:val="22"/>
        </w:rPr>
        <w:t>6.3</w:t>
      </w:r>
      <w:r w:rsidRPr="00D372D3">
        <w:rPr>
          <w:rFonts w:ascii="Times New Roman" w:hAnsi="Times New Roman" w:hint="eastAsia"/>
          <w:color w:val="000000"/>
          <w:sz w:val="22"/>
        </w:rPr>
        <w:t>本项目资金由新区财政预算逐年安排，中标后</w:t>
      </w:r>
      <w:r w:rsidRPr="00D372D3">
        <w:rPr>
          <w:rFonts w:ascii="Times New Roman" w:hAnsi="Times New Roman" w:hint="eastAsia"/>
          <w:color w:val="000000"/>
          <w:sz w:val="22"/>
        </w:rPr>
        <w:t>3</w:t>
      </w:r>
      <w:r w:rsidRPr="00D372D3">
        <w:rPr>
          <w:rFonts w:ascii="Times New Roman" w:hAnsi="Times New Roman" w:hint="eastAsia"/>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E66604" w:rsidRPr="00D372D3" w:rsidRDefault="00E66604" w:rsidP="00E66604">
      <w:pPr>
        <w:adjustRightInd w:val="0"/>
        <w:snapToGrid w:val="0"/>
        <w:spacing w:line="300" w:lineRule="auto"/>
        <w:ind w:firstLineChars="200" w:firstLine="442"/>
        <w:jc w:val="left"/>
        <w:outlineLvl w:val="2"/>
        <w:rPr>
          <w:rFonts w:ascii="Times New Roman" w:hAnsi="Times New Roman"/>
          <w:sz w:val="22"/>
        </w:rPr>
      </w:pPr>
      <w:bookmarkStart w:id="27" w:name="_Toc112333275"/>
      <w:r w:rsidRPr="00D372D3">
        <w:rPr>
          <w:rFonts w:ascii="Times New Roman" w:hAnsi="Times New Roman"/>
          <w:b/>
          <w:color w:val="000000"/>
          <w:sz w:val="22"/>
        </w:rPr>
        <w:t xml:space="preserve">7 </w:t>
      </w:r>
      <w:r w:rsidRPr="00D372D3">
        <w:rPr>
          <w:rFonts w:ascii="Times New Roman" w:hAnsi="Times New Roman"/>
          <w:b/>
          <w:color w:val="000000"/>
          <w:sz w:val="22"/>
        </w:rPr>
        <w:t>结算原则和支付方式</w:t>
      </w:r>
      <w:bookmarkEnd w:id="27"/>
    </w:p>
    <w:p w:rsidR="00E66604" w:rsidRPr="00D372D3" w:rsidRDefault="00E66604" w:rsidP="00E66604">
      <w:pPr>
        <w:adjustRightInd w:val="0"/>
        <w:snapToGrid w:val="0"/>
        <w:spacing w:line="300" w:lineRule="auto"/>
        <w:ind w:firstLineChars="200" w:firstLine="440"/>
        <w:jc w:val="left"/>
        <w:rPr>
          <w:rFonts w:ascii="Times New Roman" w:hAnsi="Times New Roman"/>
          <w:color w:val="000000"/>
          <w:sz w:val="22"/>
        </w:rPr>
      </w:pPr>
      <w:r w:rsidRPr="00D372D3">
        <w:rPr>
          <w:rFonts w:ascii="Times New Roman" w:hAnsi="Times New Roman"/>
          <w:color w:val="000000"/>
          <w:sz w:val="22"/>
        </w:rPr>
        <w:t xml:space="preserve">7.1 </w:t>
      </w:r>
      <w:r w:rsidRPr="00D372D3">
        <w:rPr>
          <w:rFonts w:ascii="Times New Roman" w:hAnsi="Times New Roman"/>
          <w:color w:val="000000"/>
          <w:sz w:val="22"/>
        </w:rPr>
        <w:t>结算原则</w:t>
      </w:r>
    </w:p>
    <w:p w:rsidR="00E66604" w:rsidRPr="00F636AC" w:rsidRDefault="00E66604" w:rsidP="00E66604">
      <w:pPr>
        <w:adjustRightInd w:val="0"/>
        <w:snapToGrid w:val="0"/>
        <w:spacing w:line="300" w:lineRule="auto"/>
        <w:ind w:firstLineChars="200" w:firstLine="440"/>
        <w:jc w:val="left"/>
        <w:rPr>
          <w:rFonts w:ascii="Times New Roman" w:hAnsi="Times New Roman"/>
          <w:color w:val="000000"/>
          <w:sz w:val="22"/>
        </w:rPr>
      </w:pPr>
      <w:r w:rsidRPr="00F636AC">
        <w:rPr>
          <w:rFonts w:ascii="Times New Roman" w:hAnsi="Times New Roman"/>
          <w:color w:val="000000"/>
          <w:sz w:val="22"/>
        </w:rPr>
        <w:t>7.1.1</w:t>
      </w:r>
      <w:r w:rsidRPr="00F636AC">
        <w:rPr>
          <w:rFonts w:ascii="Times New Roman" w:hAnsi="Times New Roman"/>
          <w:color w:val="000000"/>
          <w:sz w:val="22"/>
        </w:rPr>
        <w:t>根据考核管理要求，依照考核结果按实结算。</w:t>
      </w:r>
    </w:p>
    <w:p w:rsidR="00E66604" w:rsidRDefault="00E66604" w:rsidP="00E66604">
      <w:pPr>
        <w:adjustRightInd w:val="0"/>
        <w:snapToGrid w:val="0"/>
        <w:spacing w:line="300" w:lineRule="auto"/>
        <w:ind w:firstLineChars="200" w:firstLine="440"/>
        <w:jc w:val="left"/>
        <w:rPr>
          <w:rFonts w:ascii="Times New Roman" w:hAnsi="Times New Roman"/>
          <w:b/>
          <w:color w:val="0000FF"/>
          <w:kern w:val="0"/>
          <w:sz w:val="22"/>
          <w:u w:val="single"/>
        </w:rPr>
      </w:pPr>
      <w:r w:rsidRPr="003B6435">
        <w:rPr>
          <w:rFonts w:ascii="Times New Roman" w:hAnsi="Times New Roman"/>
          <w:color w:val="000000"/>
          <w:sz w:val="22"/>
        </w:rPr>
        <w:t>7.1.2</w:t>
      </w:r>
      <w:r w:rsidRPr="003B6435">
        <w:rPr>
          <w:rFonts w:ascii="Times New Roman" w:hAnsi="Times New Roman" w:hint="eastAsia"/>
          <w:b/>
          <w:color w:val="0000FF"/>
          <w:kern w:val="0"/>
          <w:sz w:val="22"/>
          <w:u w:val="single"/>
        </w:rPr>
        <w:t>第一年度的合同价即中标价。自第二年度起，中标服务单价中除社保金最低缴纳基数及比例、公积金缴纳下限标准及比例和员工最低月工资标准随国家政策调整而相应变动外，其余费用标准不变，当年度的实际合同价以经核定的实际服务内容确定。</w:t>
      </w:r>
    </w:p>
    <w:p w:rsidR="00E66604" w:rsidRPr="00895627" w:rsidRDefault="00E66604" w:rsidP="00E66604">
      <w:pPr>
        <w:adjustRightInd w:val="0"/>
        <w:snapToGrid w:val="0"/>
        <w:spacing w:line="300" w:lineRule="auto"/>
        <w:ind w:firstLineChars="200" w:firstLine="440"/>
        <w:jc w:val="left"/>
        <w:rPr>
          <w:rFonts w:ascii="Times New Roman" w:hAnsi="Times New Roman"/>
          <w:b/>
          <w:color w:val="FF0000"/>
          <w:kern w:val="0"/>
          <w:sz w:val="22"/>
          <w:highlight w:val="yellow"/>
          <w:u w:val="single"/>
        </w:rPr>
      </w:pPr>
      <w:r w:rsidRPr="0040073D">
        <w:rPr>
          <w:rFonts w:ascii="Times New Roman" w:hAnsi="Times New Roman"/>
          <w:color w:val="000000"/>
          <w:sz w:val="22"/>
        </w:rPr>
        <w:t>7.</w:t>
      </w:r>
      <w:r>
        <w:rPr>
          <w:rFonts w:ascii="Times New Roman" w:hAnsi="Times New Roman" w:hint="eastAsia"/>
          <w:color w:val="000000"/>
          <w:sz w:val="22"/>
        </w:rPr>
        <w:t>1</w:t>
      </w:r>
      <w:r w:rsidRPr="0040073D">
        <w:rPr>
          <w:rFonts w:ascii="Times New Roman" w:hAnsi="Times New Roman"/>
          <w:color w:val="000000"/>
          <w:sz w:val="22"/>
        </w:rPr>
        <w:t>.</w:t>
      </w:r>
      <w:r>
        <w:rPr>
          <w:rFonts w:ascii="Times New Roman" w:hAnsi="Times New Roman" w:hint="eastAsia"/>
          <w:color w:val="000000"/>
          <w:sz w:val="22"/>
        </w:rPr>
        <w:t>3</w:t>
      </w:r>
      <w:r w:rsidRPr="0040073D">
        <w:rPr>
          <w:rFonts w:ascii="Times New Roman" w:hAnsi="Times New Roman" w:cs="宋体" w:hint="eastAsia"/>
          <w:color w:val="000000"/>
          <w:sz w:val="22"/>
        </w:rPr>
        <w:t>国定假日</w:t>
      </w:r>
      <w:r w:rsidRPr="0040073D">
        <w:rPr>
          <w:rFonts w:ascii="Times New Roman" w:hAnsi="Times New Roman" w:cs="宋体" w:hint="eastAsia"/>
          <w:sz w:val="22"/>
        </w:rPr>
        <w:t>除正常值班外，因采购人临时需要</w:t>
      </w:r>
      <w:r w:rsidRPr="0040073D">
        <w:rPr>
          <w:rFonts w:ascii="Times New Roman" w:hAnsi="Times New Roman" w:cs="宋体" w:hint="eastAsia"/>
          <w:color w:val="000000"/>
          <w:sz w:val="22"/>
        </w:rPr>
        <w:t>安排加班的，加班费由采购人根据国家规定，按加班实际情况直接支付给加班的员工。平时或双休日，根据采购人需要进行加班的，须事先报批，酌情安排加班费。</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w:t>
      </w:r>
      <w:r w:rsidRPr="00A17237">
        <w:rPr>
          <w:rFonts w:ascii="Times New Roman" w:hAnsi="Times New Roman" w:cs="宋体" w:hint="eastAsia"/>
          <w:color w:val="000000"/>
          <w:sz w:val="22"/>
        </w:rPr>
        <w:t>在采购人和中标人合同签订</w:t>
      </w:r>
      <w:r>
        <w:rPr>
          <w:rFonts w:ascii="Times New Roman" w:hAnsi="Times New Roman" w:cs="宋体" w:hint="eastAsia"/>
          <w:color w:val="000000"/>
          <w:sz w:val="22"/>
        </w:rPr>
        <w:t>、</w:t>
      </w:r>
      <w:r w:rsidRPr="00A17237">
        <w:rPr>
          <w:rFonts w:ascii="Times New Roman" w:hAnsi="Times New Roman" w:cs="宋体" w:hint="eastAsia"/>
          <w:color w:val="000000"/>
          <w:sz w:val="22"/>
        </w:rPr>
        <w:t>且财政资金到位后，</w:t>
      </w:r>
      <w:r w:rsidRPr="0040073D">
        <w:rPr>
          <w:rFonts w:ascii="Times New Roman" w:hAnsi="Times New Roman" w:cs="宋体" w:hint="eastAsia"/>
          <w:color w:val="000000"/>
          <w:sz w:val="22"/>
        </w:rPr>
        <w:t>原则上每月发放一次，先服务，后支付。</w:t>
      </w:r>
      <w:r>
        <w:rPr>
          <w:rFonts w:ascii="Times New Roman" w:hAnsi="Times New Roman" w:cs="宋体" w:hint="eastAsia"/>
          <w:color w:val="000000"/>
          <w:sz w:val="22"/>
        </w:rPr>
        <w:t>每月支付的金额为合同总价减去</w:t>
      </w:r>
      <w:r w:rsidRPr="00CD52EC">
        <w:rPr>
          <w:rFonts w:ascii="Times New Roman" w:hAnsi="宋体" w:cs="宋体" w:hint="eastAsia"/>
        </w:rPr>
        <w:t>合同价的</w:t>
      </w:r>
      <w:r w:rsidRPr="00CD52EC">
        <w:rPr>
          <w:rFonts w:ascii="Times New Roman" w:hAnsi="Times New Roman"/>
        </w:rPr>
        <w:t>1%</w:t>
      </w:r>
      <w:r>
        <w:rPr>
          <w:rFonts w:ascii="Times New Roman" w:hAnsi="Times New Roman" w:cs="宋体" w:hint="eastAsia"/>
        </w:rPr>
        <w:t>（用以考核）除以</w:t>
      </w:r>
      <w:r>
        <w:rPr>
          <w:rFonts w:ascii="Times New Roman" w:hAnsi="Times New Roman" w:cs="宋体" w:hint="eastAsia"/>
          <w:color w:val="000000"/>
          <w:sz w:val="22"/>
        </w:rPr>
        <w:t>服务期</w:t>
      </w:r>
      <w:r>
        <w:rPr>
          <w:rFonts w:ascii="Times New Roman" w:hAnsi="Times New Roman" w:hint="eastAsia"/>
          <w:color w:val="000000"/>
          <w:sz w:val="22"/>
        </w:rPr>
        <w:t>12</w:t>
      </w:r>
      <w:r>
        <w:rPr>
          <w:rFonts w:ascii="Times New Roman" w:hAnsi="Times New Roman" w:hint="eastAsia"/>
          <w:color w:val="000000"/>
          <w:sz w:val="22"/>
        </w:rPr>
        <w:t>个</w:t>
      </w:r>
      <w:r>
        <w:rPr>
          <w:rFonts w:ascii="Times New Roman" w:hAnsi="Times New Roman" w:cs="宋体" w:hint="eastAsia"/>
          <w:color w:val="000000"/>
          <w:sz w:val="22"/>
        </w:rPr>
        <w:t>月后的平均数。</w:t>
      </w:r>
    </w:p>
    <w:p w:rsidR="00E66604" w:rsidRPr="0040073D" w:rsidRDefault="00E66604" w:rsidP="00E66604">
      <w:pPr>
        <w:adjustRightInd w:val="0"/>
        <w:snapToGrid w:val="0"/>
        <w:spacing w:line="300" w:lineRule="auto"/>
        <w:ind w:firstLineChars="200" w:firstLine="440"/>
        <w:jc w:val="left"/>
        <w:rPr>
          <w:rFonts w:ascii="Times New Roman" w:hAnsi="Times New Roman"/>
          <w:color w:val="000000"/>
          <w:sz w:val="22"/>
        </w:rPr>
      </w:pPr>
      <w:r w:rsidRPr="0040073D">
        <w:rPr>
          <w:rFonts w:ascii="Times New Roman" w:hAnsi="Times New Roman"/>
          <w:color w:val="000000"/>
          <w:sz w:val="22"/>
        </w:rPr>
        <w:t>7.</w:t>
      </w:r>
      <w:r>
        <w:rPr>
          <w:rFonts w:ascii="Times New Roman" w:hAnsi="Times New Roman"/>
          <w:color w:val="000000"/>
          <w:sz w:val="22"/>
        </w:rPr>
        <w:t>2</w:t>
      </w:r>
      <w:r w:rsidRPr="0040073D">
        <w:rPr>
          <w:rFonts w:ascii="Times New Roman" w:hAnsi="Times New Roman"/>
          <w:color w:val="000000"/>
          <w:sz w:val="22"/>
        </w:rPr>
        <w:t>.2</w:t>
      </w:r>
      <w:r w:rsidRPr="0040073D">
        <w:rPr>
          <w:rFonts w:ascii="Times New Roman" w:hAnsi="Times New Roman" w:cs="宋体" w:hint="eastAsia"/>
          <w:color w:val="000000"/>
          <w:sz w:val="22"/>
        </w:rPr>
        <w:t>采购人将对中标</w:t>
      </w:r>
      <w:r>
        <w:rPr>
          <w:rFonts w:ascii="Times New Roman" w:hAnsi="Times New Roman" w:cs="宋体" w:hint="eastAsia"/>
          <w:color w:val="000000"/>
          <w:sz w:val="22"/>
        </w:rPr>
        <w:t>人</w:t>
      </w:r>
      <w:r w:rsidRPr="0040073D">
        <w:rPr>
          <w:rFonts w:ascii="Times New Roman" w:hAnsi="Times New Roman" w:cs="宋体" w:hint="eastAsia"/>
          <w:color w:val="000000"/>
          <w:sz w:val="22"/>
        </w:rPr>
        <w:t>的员工服务费（工资、工作午餐费、服装费、福利费、社保金、公积金</w:t>
      </w:r>
      <w:r>
        <w:rPr>
          <w:rFonts w:ascii="Times New Roman" w:hAnsi="Times New Roman" w:cs="宋体" w:hint="eastAsia"/>
          <w:color w:val="000000"/>
          <w:sz w:val="22"/>
        </w:rPr>
        <w:t>等</w:t>
      </w:r>
      <w:r w:rsidRPr="0040073D">
        <w:rPr>
          <w:rFonts w:ascii="Times New Roman" w:hAnsi="Times New Roman" w:cs="宋体" w:hint="eastAsia"/>
          <w:color w:val="000000"/>
          <w:sz w:val="22"/>
        </w:rPr>
        <w:t>）发放情况进行全过程监督。</w:t>
      </w:r>
    </w:p>
    <w:p w:rsidR="00E66604" w:rsidRPr="0040073D" w:rsidRDefault="00E66604" w:rsidP="00E66604">
      <w:pPr>
        <w:adjustRightInd w:val="0"/>
        <w:snapToGrid w:val="0"/>
        <w:spacing w:line="300" w:lineRule="auto"/>
        <w:ind w:firstLineChars="200" w:firstLine="440"/>
        <w:jc w:val="left"/>
        <w:rPr>
          <w:rFonts w:ascii="Times New Roman" w:hAnsi="Times New Roman"/>
          <w:color w:val="000000"/>
          <w:sz w:val="22"/>
        </w:rPr>
      </w:pPr>
      <w:r w:rsidRPr="0040073D">
        <w:rPr>
          <w:rFonts w:ascii="Times New Roman" w:hAnsi="Times New Roman"/>
          <w:color w:val="000000"/>
          <w:sz w:val="22"/>
        </w:rPr>
        <w:t>7.</w:t>
      </w:r>
      <w:r>
        <w:rPr>
          <w:rFonts w:ascii="Times New Roman" w:hAnsi="Times New Roman"/>
          <w:color w:val="000000"/>
          <w:sz w:val="22"/>
        </w:rPr>
        <w:t>2</w:t>
      </w:r>
      <w:r w:rsidRPr="0040073D">
        <w:rPr>
          <w:rFonts w:ascii="Times New Roman" w:hAnsi="Times New Roman"/>
          <w:color w:val="000000"/>
          <w:sz w:val="22"/>
        </w:rPr>
        <w:t>.3</w:t>
      </w:r>
      <w:r w:rsidRPr="0040073D">
        <w:rPr>
          <w:rFonts w:ascii="Times New Roman" w:hAnsi="Times New Roman" w:cs="宋体" w:hint="eastAsia"/>
          <w:color w:val="000000"/>
          <w:sz w:val="22"/>
        </w:rPr>
        <w:t>中标</w:t>
      </w:r>
      <w:r>
        <w:rPr>
          <w:rFonts w:ascii="Times New Roman" w:hAnsi="Times New Roman" w:cs="宋体" w:hint="eastAsia"/>
          <w:color w:val="000000"/>
          <w:sz w:val="22"/>
        </w:rPr>
        <w:t>人</w:t>
      </w:r>
      <w:r w:rsidRPr="0040073D">
        <w:rPr>
          <w:rFonts w:ascii="Times New Roman" w:hAnsi="Times New Roman" w:cs="宋体" w:hint="eastAsia"/>
          <w:color w:val="000000"/>
          <w:sz w:val="22"/>
        </w:rPr>
        <w:t>须每月如实提交员工服务费发放清单一份。</w:t>
      </w:r>
    </w:p>
    <w:p w:rsidR="00E66604" w:rsidRPr="00D30931"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7.2.</w:t>
      </w:r>
      <w:r>
        <w:rPr>
          <w:rFonts w:ascii="Times New Roman" w:hAnsi="Times New Roman" w:hint="eastAsia"/>
          <w:color w:val="000000"/>
          <w:sz w:val="22"/>
        </w:rPr>
        <w:t>4</w:t>
      </w:r>
      <w:r w:rsidRPr="00D30931">
        <w:rPr>
          <w:rFonts w:ascii="Times New Roman" w:hAnsi="Times New Roman" w:cs="宋体" w:hint="eastAsia"/>
          <w:sz w:val="22"/>
        </w:rPr>
        <w:t>员工交通费由中标</w:t>
      </w:r>
      <w:r>
        <w:rPr>
          <w:rFonts w:ascii="Times New Roman" w:hAnsi="Times New Roman" w:cs="宋体" w:hint="eastAsia"/>
          <w:sz w:val="22"/>
        </w:rPr>
        <w:t>人</w:t>
      </w:r>
      <w:r w:rsidRPr="00D30931">
        <w:rPr>
          <w:rFonts w:ascii="Times New Roman" w:hAnsi="Times New Roman" w:cs="宋体" w:hint="eastAsia"/>
          <w:sz w:val="22"/>
        </w:rPr>
        <w:t>自理。</w:t>
      </w:r>
    </w:p>
    <w:p w:rsidR="00E66604" w:rsidRDefault="00E66604" w:rsidP="00E66604">
      <w:pPr>
        <w:adjustRightInd w:val="0"/>
        <w:snapToGrid w:val="0"/>
        <w:spacing w:line="300" w:lineRule="auto"/>
        <w:ind w:firstLineChars="200" w:firstLine="440"/>
        <w:jc w:val="left"/>
        <w:rPr>
          <w:rFonts w:ascii="Times New Roman" w:hAnsi="Times New Roman"/>
          <w:b/>
          <w:color w:val="FF0000"/>
          <w:sz w:val="22"/>
          <w:highlight w:val="green"/>
        </w:rPr>
      </w:pPr>
      <w:r>
        <w:rPr>
          <w:rFonts w:ascii="Times New Roman" w:hAnsi="Times New Roman"/>
          <w:color w:val="FF0000"/>
          <w:sz w:val="22"/>
        </w:rPr>
        <w:t>7.3</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color w:val="FF0000"/>
          <w:sz w:val="22"/>
        </w:rPr>
        <w:t>年</w:t>
      </w:r>
      <w:proofErr w:type="gramStart"/>
      <w:r>
        <w:rPr>
          <w:rFonts w:ascii="Times New Roman" w:hAnsi="Times New Roman"/>
          <w:color w:val="FF0000"/>
          <w:sz w:val="22"/>
        </w:rPr>
        <w:t>期贷款市场</w:t>
      </w:r>
      <w:proofErr w:type="gramEnd"/>
      <w:r>
        <w:rPr>
          <w:rFonts w:ascii="Times New Roman" w:hAnsi="Times New Roman"/>
          <w:color w:val="FF0000"/>
          <w:sz w:val="22"/>
        </w:rPr>
        <w:t>报价利率。</w:t>
      </w:r>
    </w:p>
    <w:p w:rsidR="00E66604" w:rsidRDefault="00E66604" w:rsidP="00E66604">
      <w:pPr>
        <w:adjustRightInd w:val="0"/>
        <w:snapToGrid w:val="0"/>
        <w:spacing w:line="300" w:lineRule="auto"/>
        <w:jc w:val="center"/>
        <w:rPr>
          <w:rFonts w:ascii="Times New Roman" w:hAnsi="Times New Roman"/>
          <w:color w:val="000000"/>
          <w:sz w:val="22"/>
        </w:rPr>
      </w:pPr>
    </w:p>
    <w:p w:rsidR="00E66604" w:rsidRDefault="00E66604" w:rsidP="00E66604">
      <w:pPr>
        <w:adjustRightInd w:val="0"/>
        <w:snapToGrid w:val="0"/>
        <w:spacing w:line="300" w:lineRule="auto"/>
        <w:jc w:val="center"/>
        <w:outlineLvl w:val="1"/>
        <w:rPr>
          <w:rFonts w:ascii="Times New Roman" w:eastAsia="黑体" w:hAnsi="Times New Roman"/>
          <w:sz w:val="30"/>
          <w:szCs w:val="30"/>
        </w:rPr>
      </w:pPr>
      <w:bookmarkStart w:id="28" w:name="_Toc112333276"/>
      <w:r>
        <w:rPr>
          <w:rFonts w:ascii="Times New Roman" w:eastAsia="黑体" w:hAnsi="Times New Roman"/>
          <w:sz w:val="30"/>
          <w:szCs w:val="30"/>
        </w:rPr>
        <w:t>三、技术质量要求</w:t>
      </w:r>
      <w:bookmarkEnd w:id="13"/>
      <w:bookmarkEnd w:id="14"/>
      <w:bookmarkEnd w:id="28"/>
    </w:p>
    <w:p w:rsidR="00E66604" w:rsidRDefault="00E66604" w:rsidP="00E66604">
      <w:pPr>
        <w:adjustRightInd w:val="0"/>
        <w:snapToGrid w:val="0"/>
        <w:spacing w:line="300" w:lineRule="auto"/>
        <w:ind w:firstLineChars="200" w:firstLine="442"/>
        <w:outlineLvl w:val="2"/>
        <w:rPr>
          <w:rFonts w:ascii="Times New Roman" w:hAnsi="Times New Roman"/>
          <w:b/>
          <w:bCs/>
          <w:sz w:val="22"/>
        </w:rPr>
      </w:pPr>
      <w:bookmarkStart w:id="29" w:name="_Toc112333277"/>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9"/>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w:t>
      </w:r>
      <w:r>
        <w:rPr>
          <w:rFonts w:ascii="Times New Roman" w:hAnsi="Times New Roman" w:hint="eastAsia"/>
          <w:color w:val="000000"/>
          <w:sz w:val="22"/>
        </w:rPr>
        <w:t>国家和市政府颁发的有关物业管理的法律、法规、标准和规范性文件。包括但不限于：</w:t>
      </w:r>
    </w:p>
    <w:p w:rsidR="00E66604" w:rsidRDefault="00E66604" w:rsidP="00E66604">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8.1.1</w:t>
      </w:r>
      <w:r>
        <w:rPr>
          <w:rFonts w:ascii="Times New Roman" w:hAnsi="Times New Roman"/>
          <w:sz w:val="22"/>
          <w:szCs w:val="21"/>
        </w:rPr>
        <w:t>《物业管理条例》中华人民共和国国国务院令第</w:t>
      </w:r>
      <w:r>
        <w:rPr>
          <w:rFonts w:ascii="Times New Roman" w:hAnsi="Times New Roman"/>
          <w:sz w:val="22"/>
          <w:szCs w:val="21"/>
        </w:rPr>
        <w:t>379</w:t>
      </w:r>
      <w:r>
        <w:rPr>
          <w:rFonts w:ascii="Times New Roman" w:hAnsi="Times New Roman"/>
          <w:sz w:val="22"/>
          <w:szCs w:val="21"/>
        </w:rPr>
        <w:t>号；</w:t>
      </w:r>
    </w:p>
    <w:p w:rsidR="00E66604" w:rsidRDefault="00E66604" w:rsidP="00E66604">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8.1.2</w:t>
      </w:r>
      <w:proofErr w:type="gramStart"/>
      <w:r>
        <w:rPr>
          <w:rFonts w:ascii="Times New Roman" w:hAnsi="Times New Roman"/>
          <w:sz w:val="22"/>
          <w:szCs w:val="21"/>
        </w:rPr>
        <w:t>《物业服务定价成本监审办法（试行）》发改价格</w:t>
      </w:r>
      <w:proofErr w:type="gramEnd"/>
      <w:r>
        <w:rPr>
          <w:rFonts w:ascii="Times New Roman" w:hAnsi="Times New Roman"/>
          <w:sz w:val="22"/>
          <w:szCs w:val="21"/>
        </w:rPr>
        <w:t>（</w:t>
      </w:r>
      <w:r>
        <w:rPr>
          <w:rFonts w:ascii="Times New Roman" w:hAnsi="Times New Roman"/>
          <w:sz w:val="22"/>
          <w:szCs w:val="21"/>
        </w:rPr>
        <w:t>2007</w:t>
      </w:r>
      <w:r>
        <w:rPr>
          <w:rFonts w:ascii="Times New Roman" w:hAnsi="Times New Roman"/>
          <w:sz w:val="22"/>
          <w:szCs w:val="21"/>
        </w:rPr>
        <w:t>）</w:t>
      </w:r>
      <w:r>
        <w:rPr>
          <w:rFonts w:ascii="Times New Roman" w:hAnsi="Times New Roman"/>
          <w:sz w:val="22"/>
          <w:szCs w:val="21"/>
        </w:rPr>
        <w:t>2285</w:t>
      </w:r>
      <w:r>
        <w:rPr>
          <w:rFonts w:ascii="Times New Roman" w:hAnsi="Times New Roman"/>
          <w:sz w:val="22"/>
          <w:szCs w:val="21"/>
        </w:rPr>
        <w:t>号；</w:t>
      </w:r>
    </w:p>
    <w:p w:rsidR="00E66604" w:rsidRDefault="00E66604" w:rsidP="00E66604">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8.1.3</w:t>
      </w:r>
      <w:r>
        <w:rPr>
          <w:rFonts w:ascii="Times New Roman" w:hAnsi="Times New Roman"/>
          <w:sz w:val="22"/>
          <w:szCs w:val="21"/>
        </w:rPr>
        <w:t>《建设部关于修订全国物业管理示范住宅小区（大厦、工业区）标准及有关考核验收工作的通知》（建住房物</w:t>
      </w:r>
      <w:r>
        <w:rPr>
          <w:rFonts w:ascii="Times New Roman" w:hAnsi="Times New Roman"/>
          <w:sz w:val="22"/>
          <w:szCs w:val="21"/>
        </w:rPr>
        <w:t>[2000]008</w:t>
      </w:r>
      <w:r>
        <w:rPr>
          <w:rFonts w:ascii="Times New Roman" w:hAnsi="Times New Roman"/>
          <w:sz w:val="22"/>
          <w:szCs w:val="21"/>
        </w:rPr>
        <w:t>号）；</w:t>
      </w:r>
    </w:p>
    <w:p w:rsidR="00E66604" w:rsidRDefault="00E66604" w:rsidP="00E66604">
      <w:pPr>
        <w:pStyle w:val="35"/>
        <w:adjustRightInd w:val="0"/>
        <w:snapToGrid w:val="0"/>
        <w:spacing w:line="300" w:lineRule="auto"/>
        <w:ind w:leftChars="-2" w:left="-4" w:firstLine="440"/>
        <w:rPr>
          <w:rFonts w:ascii="Times New Roman" w:hAnsi="Times New Roman"/>
          <w:sz w:val="22"/>
          <w:szCs w:val="21"/>
        </w:rPr>
      </w:pPr>
      <w:r>
        <w:rPr>
          <w:rFonts w:ascii="Times New Roman" w:hAnsi="Times New Roman" w:hint="eastAsia"/>
          <w:sz w:val="22"/>
          <w:szCs w:val="21"/>
        </w:rPr>
        <w:t>8.1.4</w:t>
      </w:r>
      <w:r>
        <w:rPr>
          <w:rFonts w:ascii="Times New Roman" w:hAnsi="Times New Roman" w:hint="eastAsia"/>
          <w:sz w:val="22"/>
          <w:szCs w:val="21"/>
        </w:rPr>
        <w:t>《上海市住宅物业服务规范》（</w:t>
      </w:r>
      <w:proofErr w:type="gramStart"/>
      <w:r>
        <w:rPr>
          <w:rFonts w:ascii="Times New Roman" w:hAnsi="Times New Roman" w:hint="eastAsia"/>
          <w:sz w:val="22"/>
          <w:szCs w:val="21"/>
        </w:rPr>
        <w:t>沪房物业</w:t>
      </w:r>
      <w:proofErr w:type="gramEnd"/>
      <w:r>
        <w:rPr>
          <w:rFonts w:ascii="Times New Roman" w:hAnsi="Times New Roman" w:hint="eastAsia"/>
          <w:sz w:val="22"/>
          <w:szCs w:val="21"/>
        </w:rPr>
        <w:t>〔</w:t>
      </w:r>
      <w:r>
        <w:rPr>
          <w:rFonts w:ascii="Times New Roman" w:hAnsi="Times New Roman" w:hint="eastAsia"/>
          <w:sz w:val="22"/>
          <w:szCs w:val="21"/>
        </w:rPr>
        <w:t>2018</w:t>
      </w:r>
      <w:r>
        <w:rPr>
          <w:rFonts w:ascii="Times New Roman" w:hAnsi="Times New Roman" w:hint="eastAsia"/>
          <w:sz w:val="22"/>
          <w:szCs w:val="21"/>
        </w:rPr>
        <w:t>〕</w:t>
      </w:r>
      <w:r>
        <w:rPr>
          <w:rFonts w:ascii="Times New Roman" w:hAnsi="Times New Roman" w:hint="eastAsia"/>
          <w:sz w:val="22"/>
          <w:szCs w:val="21"/>
        </w:rPr>
        <w:t>51</w:t>
      </w:r>
      <w:r>
        <w:rPr>
          <w:rFonts w:ascii="Times New Roman" w:hAnsi="Times New Roman" w:hint="eastAsia"/>
          <w:sz w:val="22"/>
          <w:szCs w:val="21"/>
        </w:rPr>
        <w:t>号）</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8.2 </w:t>
      </w:r>
      <w:r>
        <w:rPr>
          <w:rFonts w:ascii="Times New Roman" w:hAnsi="Times New Roman"/>
          <w:color w:val="000000"/>
          <w:sz w:val="22"/>
        </w:rPr>
        <w:t>预算单位（使用单位）的现场实际情况；</w:t>
      </w:r>
    </w:p>
    <w:p w:rsidR="00E66604" w:rsidRPr="006E66FE" w:rsidRDefault="00E66604" w:rsidP="00E66604">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color w:val="000000"/>
          <w:sz w:val="22"/>
        </w:rPr>
        <w:t xml:space="preserve">8.3 </w:t>
      </w:r>
      <w:r>
        <w:rPr>
          <w:rFonts w:ascii="Times New Roman" w:hAnsi="Times New Roman" w:hint="eastAsia"/>
          <w:color w:val="000000"/>
          <w:sz w:val="22"/>
        </w:rPr>
        <w:t>《浦东新区机关集中办公点物业服务作业标准（</w:t>
      </w:r>
      <w:r>
        <w:rPr>
          <w:rFonts w:ascii="Times New Roman" w:hAnsi="Times New Roman" w:hint="eastAsia"/>
          <w:color w:val="000000"/>
          <w:sz w:val="22"/>
        </w:rPr>
        <w:t>2.0</w:t>
      </w:r>
      <w:r>
        <w:rPr>
          <w:rFonts w:ascii="Times New Roman" w:hAnsi="Times New Roman" w:hint="eastAsia"/>
          <w:color w:val="000000"/>
          <w:sz w:val="22"/>
        </w:rPr>
        <w:t>）》；</w:t>
      </w:r>
    </w:p>
    <w:p w:rsidR="00E66604" w:rsidRPr="005D29AE" w:rsidRDefault="00E66604" w:rsidP="00E66604">
      <w:pPr>
        <w:adjustRightInd w:val="0"/>
        <w:snapToGrid w:val="0"/>
        <w:spacing w:line="300" w:lineRule="auto"/>
        <w:ind w:firstLineChars="200" w:firstLine="440"/>
        <w:rPr>
          <w:rFonts w:ascii="Times New Roman" w:hAnsi="Times New Roman"/>
          <w:color w:val="000000"/>
          <w:sz w:val="22"/>
        </w:rPr>
      </w:pPr>
      <w:r w:rsidRPr="005D29AE">
        <w:rPr>
          <w:rFonts w:ascii="Times New Roman" w:hAnsi="Times New Roman"/>
          <w:color w:val="000000"/>
          <w:sz w:val="22"/>
        </w:rPr>
        <w:t>8.4</w:t>
      </w:r>
      <w:r>
        <w:rPr>
          <w:rFonts w:ascii="Times New Roman" w:hAnsi="Times New Roman"/>
          <w:color w:val="000000"/>
          <w:sz w:val="22"/>
        </w:rPr>
        <w:t>本项目招标文件、实施单位投标文件和双方确认的其他相关文件等。</w:t>
      </w:r>
    </w:p>
    <w:p w:rsidR="00E66604" w:rsidRDefault="00E66604" w:rsidP="00E666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E66604" w:rsidRDefault="00E66604" w:rsidP="00E66604">
      <w:pPr>
        <w:adjustRightInd w:val="0"/>
        <w:snapToGrid w:val="0"/>
        <w:spacing w:line="300" w:lineRule="auto"/>
        <w:ind w:firstLineChars="200" w:firstLine="442"/>
        <w:outlineLvl w:val="2"/>
        <w:rPr>
          <w:rFonts w:ascii="Times New Roman" w:hAnsi="Times New Roman"/>
          <w:b/>
          <w:bCs/>
          <w:sz w:val="22"/>
        </w:rPr>
      </w:pPr>
      <w:bookmarkStart w:id="30" w:name="_Toc112333278"/>
      <w:r>
        <w:rPr>
          <w:rFonts w:ascii="Times New Roman" w:hAnsi="Times New Roman"/>
          <w:b/>
          <w:bCs/>
          <w:sz w:val="22"/>
        </w:rPr>
        <w:t xml:space="preserve">9 </w:t>
      </w:r>
      <w:r>
        <w:rPr>
          <w:rFonts w:ascii="Times New Roman" w:hAnsi="Times New Roman"/>
          <w:b/>
          <w:bCs/>
          <w:sz w:val="22"/>
        </w:rPr>
        <w:t>招标内容与质量要求</w:t>
      </w:r>
      <w:bookmarkEnd w:id="30"/>
    </w:p>
    <w:p w:rsidR="00E66604" w:rsidRDefault="00E66604" w:rsidP="00E66604">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Style w:val="affb"/>
        <w:tblW w:w="5446" w:type="dxa"/>
        <w:jc w:val="center"/>
        <w:tblLayout w:type="fixed"/>
        <w:tblLook w:val="04A0" w:firstRow="1" w:lastRow="0" w:firstColumn="1" w:lastColumn="0" w:noHBand="0" w:noVBand="1"/>
      </w:tblPr>
      <w:tblGrid>
        <w:gridCol w:w="1148"/>
        <w:gridCol w:w="2388"/>
        <w:gridCol w:w="1910"/>
      </w:tblGrid>
      <w:tr w:rsidR="00E66604" w:rsidRPr="008B449D" w:rsidTr="00F909F1">
        <w:trPr>
          <w:trHeight w:val="499"/>
          <w:jc w:val="center"/>
        </w:trPr>
        <w:tc>
          <w:tcPr>
            <w:tcW w:w="1148" w:type="dxa"/>
            <w:vAlign w:val="center"/>
          </w:tcPr>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sz w:val="22"/>
              </w:rPr>
              <w:t>序号</w:t>
            </w:r>
          </w:p>
        </w:tc>
        <w:tc>
          <w:tcPr>
            <w:tcW w:w="2388" w:type="dxa"/>
            <w:vAlign w:val="center"/>
          </w:tcPr>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sz w:val="22"/>
              </w:rPr>
              <w:t>岗位名称</w:t>
            </w:r>
          </w:p>
        </w:tc>
        <w:tc>
          <w:tcPr>
            <w:tcW w:w="1910" w:type="dxa"/>
            <w:vAlign w:val="center"/>
          </w:tcPr>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sz w:val="22"/>
              </w:rPr>
              <w:t>建议配置岗位数</w:t>
            </w:r>
          </w:p>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sz w:val="22"/>
              </w:rPr>
              <w:t>（最低要求）</w:t>
            </w:r>
          </w:p>
        </w:tc>
      </w:tr>
      <w:tr w:rsidR="00E66604" w:rsidRPr="008B449D" w:rsidTr="00F909F1">
        <w:trPr>
          <w:trHeight w:val="437"/>
          <w:jc w:val="center"/>
        </w:trPr>
        <w:tc>
          <w:tcPr>
            <w:tcW w:w="1148" w:type="dxa"/>
            <w:vAlign w:val="center"/>
          </w:tcPr>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sz w:val="22"/>
              </w:rPr>
              <w:t>1</w:t>
            </w:r>
          </w:p>
        </w:tc>
        <w:tc>
          <w:tcPr>
            <w:tcW w:w="2388" w:type="dxa"/>
            <w:vAlign w:val="center"/>
          </w:tcPr>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hint="eastAsia"/>
                <w:sz w:val="22"/>
              </w:rPr>
              <w:t>管理岗位</w:t>
            </w:r>
          </w:p>
        </w:tc>
        <w:tc>
          <w:tcPr>
            <w:tcW w:w="1910"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3</w:t>
            </w:r>
          </w:p>
        </w:tc>
      </w:tr>
      <w:tr w:rsidR="00E66604" w:rsidRPr="008B449D" w:rsidTr="00F909F1">
        <w:trPr>
          <w:trHeight w:val="415"/>
          <w:jc w:val="center"/>
        </w:trPr>
        <w:tc>
          <w:tcPr>
            <w:tcW w:w="114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2</w:t>
            </w:r>
          </w:p>
        </w:tc>
        <w:tc>
          <w:tcPr>
            <w:tcW w:w="238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工程</w:t>
            </w:r>
          </w:p>
        </w:tc>
        <w:tc>
          <w:tcPr>
            <w:tcW w:w="1910"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10</w:t>
            </w:r>
          </w:p>
        </w:tc>
      </w:tr>
      <w:tr w:rsidR="00E66604" w:rsidRPr="008B449D" w:rsidTr="00F909F1">
        <w:trPr>
          <w:trHeight w:val="421"/>
          <w:jc w:val="center"/>
        </w:trPr>
        <w:tc>
          <w:tcPr>
            <w:tcW w:w="114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3</w:t>
            </w:r>
          </w:p>
        </w:tc>
        <w:tc>
          <w:tcPr>
            <w:tcW w:w="238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保洁</w:t>
            </w:r>
          </w:p>
        </w:tc>
        <w:tc>
          <w:tcPr>
            <w:tcW w:w="1910"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16</w:t>
            </w:r>
          </w:p>
        </w:tc>
      </w:tr>
      <w:tr w:rsidR="00E66604" w:rsidRPr="008B449D" w:rsidTr="00F909F1">
        <w:trPr>
          <w:trHeight w:val="412"/>
          <w:jc w:val="center"/>
        </w:trPr>
        <w:tc>
          <w:tcPr>
            <w:tcW w:w="114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4</w:t>
            </w:r>
          </w:p>
        </w:tc>
        <w:tc>
          <w:tcPr>
            <w:tcW w:w="238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保安</w:t>
            </w:r>
          </w:p>
        </w:tc>
        <w:tc>
          <w:tcPr>
            <w:tcW w:w="1910"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39</w:t>
            </w:r>
          </w:p>
        </w:tc>
      </w:tr>
      <w:tr w:rsidR="00E66604" w:rsidRPr="008B449D" w:rsidTr="00F909F1">
        <w:trPr>
          <w:trHeight w:val="405"/>
          <w:jc w:val="center"/>
        </w:trPr>
        <w:tc>
          <w:tcPr>
            <w:tcW w:w="114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5</w:t>
            </w:r>
          </w:p>
        </w:tc>
        <w:tc>
          <w:tcPr>
            <w:tcW w:w="2388"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sidRPr="008B449D">
              <w:rPr>
                <w:rFonts w:ascii="Times New Roman" w:eastAsiaTheme="minorEastAsia" w:hAnsi="Times New Roman" w:hint="eastAsia"/>
                <w:sz w:val="22"/>
              </w:rPr>
              <w:t>会务</w:t>
            </w:r>
          </w:p>
        </w:tc>
        <w:tc>
          <w:tcPr>
            <w:tcW w:w="1910"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4</w:t>
            </w:r>
          </w:p>
        </w:tc>
      </w:tr>
      <w:tr w:rsidR="00E66604" w:rsidRPr="008B449D" w:rsidTr="00F909F1">
        <w:trPr>
          <w:trHeight w:val="411"/>
          <w:jc w:val="center"/>
        </w:trPr>
        <w:tc>
          <w:tcPr>
            <w:tcW w:w="3536" w:type="dxa"/>
            <w:gridSpan w:val="2"/>
            <w:vAlign w:val="center"/>
          </w:tcPr>
          <w:p w:rsidR="00E66604" w:rsidRPr="008B449D" w:rsidRDefault="00E66604" w:rsidP="00F909F1">
            <w:pPr>
              <w:adjustRightInd w:val="0"/>
              <w:snapToGrid w:val="0"/>
              <w:spacing w:line="300" w:lineRule="auto"/>
              <w:jc w:val="center"/>
              <w:rPr>
                <w:rFonts w:ascii="Times New Roman" w:hAnsi="Times New Roman"/>
                <w:sz w:val="22"/>
              </w:rPr>
            </w:pPr>
            <w:r w:rsidRPr="008B449D">
              <w:rPr>
                <w:rFonts w:ascii="Times New Roman" w:hAnsi="Times New Roman"/>
                <w:sz w:val="22"/>
              </w:rPr>
              <w:t>合计</w:t>
            </w:r>
            <w:r>
              <w:rPr>
                <w:rFonts w:asciiTheme="minorEastAsia" w:eastAsiaTheme="minorEastAsia" w:hAnsiTheme="minorEastAsia" w:hint="eastAsia"/>
                <w:sz w:val="22"/>
              </w:rPr>
              <w:t>岗位数</w:t>
            </w:r>
          </w:p>
        </w:tc>
        <w:tc>
          <w:tcPr>
            <w:tcW w:w="1910" w:type="dxa"/>
            <w:vAlign w:val="center"/>
          </w:tcPr>
          <w:p w:rsidR="00E66604" w:rsidRPr="008B449D" w:rsidRDefault="00E66604" w:rsidP="00F909F1">
            <w:pPr>
              <w:adjustRightInd w:val="0"/>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72</w:t>
            </w:r>
          </w:p>
        </w:tc>
      </w:tr>
    </w:tbl>
    <w:p w:rsidR="00E66604" w:rsidRDefault="00E66604" w:rsidP="00E6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tbl>
      <w:tblPr>
        <w:tblpPr w:leftFromText="180" w:rightFromText="180" w:vertAnchor="text" w:horzAnchor="page" w:tblpX="1785" w:tblpY="604"/>
        <w:tblOverlap w:val="never"/>
        <w:tblW w:w="0" w:type="auto"/>
        <w:tblLook w:val="04A0" w:firstRow="1" w:lastRow="0" w:firstColumn="1" w:lastColumn="0" w:noHBand="0" w:noVBand="1"/>
      </w:tblPr>
      <w:tblGrid>
        <w:gridCol w:w="222"/>
        <w:gridCol w:w="222"/>
        <w:gridCol w:w="222"/>
      </w:tblGrid>
      <w:tr w:rsidR="00E66604" w:rsidTr="00F909F1">
        <w:trPr>
          <w:trHeight w:val="379"/>
        </w:trPr>
        <w:tc>
          <w:tcPr>
            <w:tcW w:w="0" w:type="auto"/>
            <w:tcBorders>
              <w:top w:val="nil"/>
              <w:left w:val="nil"/>
              <w:bottom w:val="nil"/>
              <w:right w:val="nil"/>
            </w:tcBorders>
            <w:vAlign w:val="center"/>
          </w:tcPr>
          <w:p w:rsidR="00E66604" w:rsidRDefault="00E66604" w:rsidP="00F909F1">
            <w:pPr>
              <w:widowControl/>
              <w:jc w:val="left"/>
              <w:rPr>
                <w:rFonts w:ascii="Times New Roman" w:eastAsiaTheme="minorEastAsia" w:hAnsi="Times New Roman"/>
                <w:sz w:val="22"/>
              </w:rPr>
            </w:pPr>
          </w:p>
        </w:tc>
        <w:tc>
          <w:tcPr>
            <w:tcW w:w="0" w:type="auto"/>
            <w:tcBorders>
              <w:top w:val="nil"/>
              <w:left w:val="nil"/>
              <w:bottom w:val="nil"/>
              <w:right w:val="nil"/>
            </w:tcBorders>
            <w:vAlign w:val="center"/>
          </w:tcPr>
          <w:p w:rsidR="00E66604" w:rsidRDefault="00E66604" w:rsidP="00F909F1">
            <w:pPr>
              <w:ind w:firstLine="480"/>
              <w:rPr>
                <w:rFonts w:ascii="Times New Roman" w:eastAsiaTheme="minorEastAsia" w:hAnsi="Times New Roman"/>
                <w:sz w:val="22"/>
              </w:rPr>
            </w:pPr>
          </w:p>
        </w:tc>
        <w:tc>
          <w:tcPr>
            <w:tcW w:w="0" w:type="auto"/>
            <w:tcBorders>
              <w:top w:val="nil"/>
              <w:left w:val="nil"/>
              <w:bottom w:val="nil"/>
              <w:right w:val="nil"/>
            </w:tcBorders>
            <w:vAlign w:val="center"/>
          </w:tcPr>
          <w:p w:rsidR="00E66604" w:rsidRDefault="00E66604" w:rsidP="00F909F1">
            <w:pPr>
              <w:ind w:firstLine="480"/>
              <w:rPr>
                <w:rFonts w:ascii="Times New Roman" w:eastAsiaTheme="minorEastAsia" w:hAnsi="Times New Roman"/>
                <w:sz w:val="22"/>
              </w:rPr>
            </w:pPr>
          </w:p>
        </w:tc>
      </w:tr>
    </w:tbl>
    <w:p w:rsidR="00E66604" w:rsidRDefault="00E66604" w:rsidP="00E66604">
      <w:pPr>
        <w:tabs>
          <w:tab w:val="left" w:pos="2445"/>
        </w:tabs>
        <w:adjustRightInd w:val="0"/>
        <w:snapToGrid w:val="0"/>
        <w:spacing w:line="300" w:lineRule="auto"/>
        <w:ind w:firstLineChars="200" w:firstLine="440"/>
        <w:rPr>
          <w:rFonts w:ascii="Times New Roman" w:hAnsi="Times New Roman"/>
          <w:bCs/>
          <w:sz w:val="22"/>
        </w:rPr>
      </w:pPr>
      <w:r w:rsidRPr="00513C3D">
        <w:rPr>
          <w:rFonts w:ascii="Times New Roman" w:hAnsi="Times New Roman"/>
          <w:bCs/>
          <w:sz w:val="22"/>
        </w:rPr>
        <w:t xml:space="preserve">9.2.1 </w:t>
      </w:r>
      <w:r w:rsidRPr="00513C3D">
        <w:rPr>
          <w:rFonts w:ascii="Times New Roman" w:hAnsi="Times New Roman"/>
          <w:bCs/>
          <w:sz w:val="22"/>
        </w:rPr>
        <w:t>组织架构</w:t>
      </w:r>
      <w:r>
        <w:rPr>
          <w:rFonts w:ascii="Times New Roman" w:hAnsi="Times New Roman"/>
          <w:bCs/>
          <w:sz w:val="22"/>
        </w:rPr>
        <w:tab/>
      </w:r>
    </w:p>
    <w:p w:rsidR="00E66604" w:rsidRDefault="00E66604" w:rsidP="00E66604">
      <w:pPr>
        <w:tabs>
          <w:tab w:val="left" w:pos="7200"/>
        </w:tabs>
        <w:adjustRightInd w:val="0"/>
        <w:snapToGrid w:val="0"/>
        <w:spacing w:line="300" w:lineRule="auto"/>
        <w:ind w:firstLineChars="200" w:firstLine="440"/>
        <w:jc w:val="center"/>
        <w:rPr>
          <w:rFonts w:ascii="Times New Roman" w:hAnsi="Times New Roman"/>
          <w:bCs/>
          <w:sz w:val="22"/>
        </w:rPr>
      </w:pPr>
      <w:r>
        <w:rPr>
          <w:rFonts w:ascii="Times New Roman" w:hAnsi="Times New Roman"/>
          <w:bCs/>
          <w:noProof/>
          <w:sz w:val="22"/>
        </w:rPr>
        <w:lastRenderedPageBreak/>
        <w:drawing>
          <wp:inline distT="0" distB="0" distL="0" distR="0" wp14:anchorId="530A4FAA" wp14:editId="4D9F00D4">
            <wp:extent cx="4429125" cy="1724025"/>
            <wp:effectExtent l="0" t="0" r="952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513C3D">
        <w:rPr>
          <w:rFonts w:ascii="Times New Roman" w:hAnsi="Times New Roman"/>
          <w:bCs/>
          <w:sz w:val="22"/>
        </w:rPr>
        <w:t xml:space="preserve">9.2.2 </w:t>
      </w:r>
      <w:r w:rsidRPr="00513C3D">
        <w:rPr>
          <w:rFonts w:ascii="Times New Roman" w:hAnsi="Times New Roman"/>
          <w:bCs/>
          <w:sz w:val="22"/>
        </w:rPr>
        <w:t>管理制度</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投标人应结合本项目实际需求，制定完善的管理制度，旨在加强内部管理，完成管理服务任务，实现</w:t>
      </w:r>
      <w:r w:rsidRPr="001D05E5">
        <w:rPr>
          <w:rFonts w:ascii="Times New Roman" w:hAnsi="Times New Roman" w:hint="eastAsia"/>
          <w:bCs/>
          <w:sz w:val="22"/>
        </w:rPr>
        <w:t>管理服务目标；坚持优质服务，提高保障水</w:t>
      </w:r>
      <w:r>
        <w:rPr>
          <w:rFonts w:ascii="Times New Roman" w:hAnsi="Times New Roman" w:hint="eastAsia"/>
          <w:bCs/>
          <w:sz w:val="22"/>
        </w:rPr>
        <w:t>平；加强队伍建设，提高员工思想素质和业务技能；加强设备、工具</w:t>
      </w:r>
      <w:proofErr w:type="gramStart"/>
      <w:r w:rsidRPr="001D05E5">
        <w:rPr>
          <w:rFonts w:ascii="Times New Roman" w:hAnsi="Times New Roman" w:hint="eastAsia"/>
          <w:bCs/>
          <w:sz w:val="22"/>
        </w:rPr>
        <w:t>和易耗品管理</w:t>
      </w:r>
      <w:proofErr w:type="gramEnd"/>
      <w:r w:rsidRPr="001D05E5">
        <w:rPr>
          <w:rFonts w:ascii="Times New Roman" w:hAnsi="Times New Roman" w:hint="eastAsia"/>
          <w:bCs/>
          <w:sz w:val="22"/>
        </w:rPr>
        <w:t>、建立应急预案、职工奖惩方案、完善考勤等一整套规章制度及具体落实计划。</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513C3D">
        <w:rPr>
          <w:rFonts w:ascii="Times New Roman" w:hAnsi="Times New Roman"/>
          <w:bCs/>
          <w:sz w:val="22"/>
        </w:rPr>
        <w:t xml:space="preserve">9.2.3 </w:t>
      </w:r>
      <w:r w:rsidRPr="00513C3D">
        <w:rPr>
          <w:rFonts w:ascii="Times New Roman" w:hAnsi="Times New Roman"/>
          <w:bCs/>
          <w:sz w:val="22"/>
        </w:rPr>
        <w:t>管理团队要求</w:t>
      </w:r>
    </w:p>
    <w:p w:rsidR="00E66604" w:rsidRPr="00E01E6C"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1</w:t>
      </w:r>
      <w:r w:rsidRPr="00E01E6C">
        <w:rPr>
          <w:rFonts w:ascii="Times New Roman" w:hAnsi="Times New Roman" w:hint="eastAsia"/>
          <w:bCs/>
          <w:sz w:val="22"/>
        </w:rPr>
        <w:t>）树立正确的物业管理观念，以“服务至上，客户第一”为管理宗旨，不断提高良好信誉、不断加强科学管理，做好服务工作。</w:t>
      </w:r>
    </w:p>
    <w:p w:rsidR="00E66604" w:rsidRPr="00E01E6C"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2</w:t>
      </w:r>
      <w:r w:rsidRPr="00E01E6C">
        <w:rPr>
          <w:rFonts w:ascii="Times New Roman" w:hAnsi="Times New Roman" w:hint="eastAsia"/>
          <w:bCs/>
          <w:sz w:val="22"/>
        </w:rPr>
        <w:t>）无等级安全事故，无工伤伤亡事故，无因工作不当造成建筑和设备设施严重损坏事故。</w:t>
      </w:r>
    </w:p>
    <w:p w:rsidR="00E66604" w:rsidRPr="00E01E6C"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3</w:t>
      </w:r>
      <w:r w:rsidRPr="00E01E6C">
        <w:rPr>
          <w:rFonts w:ascii="Times New Roman" w:hAnsi="Times New Roman" w:hint="eastAsia"/>
          <w:bCs/>
          <w:sz w:val="22"/>
        </w:rPr>
        <w:t>）无脏乱现象和卫生不洁死角，无严重责任疏漏事故。</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E01E6C">
        <w:rPr>
          <w:rFonts w:ascii="Times New Roman" w:hAnsi="Times New Roman" w:hint="eastAsia"/>
          <w:bCs/>
          <w:sz w:val="22"/>
        </w:rPr>
        <w:t>（</w:t>
      </w:r>
      <w:r w:rsidRPr="00E01E6C">
        <w:rPr>
          <w:rFonts w:ascii="Times New Roman" w:hAnsi="Times New Roman" w:hint="eastAsia"/>
          <w:bCs/>
          <w:sz w:val="22"/>
        </w:rPr>
        <w:t>4</w:t>
      </w:r>
      <w:r w:rsidRPr="00E01E6C">
        <w:rPr>
          <w:rFonts w:ascii="Times New Roman" w:hAnsi="Times New Roman" w:hint="eastAsia"/>
          <w:bCs/>
          <w:sz w:val="22"/>
        </w:rPr>
        <w:t>）优质服务，规范服务，提供方便、及时和舒适的人性化服务，让业主满意，机关干部满意。</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513C3D">
        <w:rPr>
          <w:rFonts w:ascii="Times New Roman" w:hAnsi="Times New Roman"/>
          <w:bCs/>
          <w:sz w:val="22"/>
        </w:rPr>
        <w:t xml:space="preserve">9.3 </w:t>
      </w:r>
      <w:r w:rsidRPr="00513C3D">
        <w:rPr>
          <w:rFonts w:ascii="Times New Roman" w:hAnsi="Times New Roman"/>
          <w:bCs/>
          <w:sz w:val="22"/>
        </w:rPr>
        <w:t>各岗位具体服务要求</w:t>
      </w:r>
    </w:p>
    <w:p w:rsidR="00E66604" w:rsidRPr="00824612" w:rsidRDefault="00E66604" w:rsidP="00E66604">
      <w:pPr>
        <w:tabs>
          <w:tab w:val="left" w:pos="7200"/>
        </w:tabs>
        <w:adjustRightInd w:val="0"/>
        <w:snapToGrid w:val="0"/>
        <w:spacing w:line="300" w:lineRule="auto"/>
        <w:ind w:firstLineChars="200" w:firstLine="442"/>
        <w:rPr>
          <w:rFonts w:ascii="Times New Roman" w:hAnsi="Times New Roman"/>
          <w:b/>
          <w:bCs/>
          <w:sz w:val="22"/>
        </w:rPr>
      </w:pPr>
      <w:r w:rsidRPr="00824612">
        <w:rPr>
          <w:rFonts w:ascii="Times New Roman" w:hAnsi="Times New Roman"/>
          <w:b/>
          <w:bCs/>
          <w:sz w:val="22"/>
        </w:rPr>
        <w:t xml:space="preserve">9.3.1 </w:t>
      </w:r>
      <w:r w:rsidRPr="00824612">
        <w:rPr>
          <w:rFonts w:ascii="Times New Roman" w:hAnsi="Times New Roman" w:hint="eastAsia"/>
          <w:b/>
          <w:bCs/>
          <w:sz w:val="22"/>
        </w:rPr>
        <w:t>管理岗位</w:t>
      </w:r>
    </w:p>
    <w:p w:rsidR="00E66604" w:rsidRPr="00A124EF" w:rsidRDefault="00E66604" w:rsidP="00E66604">
      <w:pPr>
        <w:tabs>
          <w:tab w:val="left" w:pos="7200"/>
        </w:tabs>
        <w:adjustRightInd w:val="0"/>
        <w:snapToGrid w:val="0"/>
        <w:spacing w:line="300" w:lineRule="auto"/>
        <w:ind w:firstLineChars="200" w:firstLine="440"/>
        <w:rPr>
          <w:rFonts w:ascii="Times New Roman" w:hAnsi="宋体"/>
          <w:sz w:val="22"/>
        </w:rPr>
      </w:pPr>
      <w:r>
        <w:rPr>
          <w:rFonts w:ascii="Times New Roman" w:hAnsi="Times New Roman" w:hint="eastAsia"/>
          <w:bCs/>
          <w:sz w:val="22"/>
        </w:rPr>
        <w:t>9.3.1.1</w:t>
      </w:r>
      <w:r w:rsidRPr="00513C3D">
        <w:rPr>
          <w:rFonts w:ascii="Times New Roman" w:hAnsi="Times New Roman"/>
          <w:bCs/>
          <w:sz w:val="22"/>
        </w:rPr>
        <w:t>工作职责</w:t>
      </w:r>
      <w:r>
        <w:rPr>
          <w:rFonts w:ascii="Times New Roman" w:hAnsi="Times New Roman" w:hint="eastAsia"/>
          <w:bCs/>
          <w:sz w:val="22"/>
        </w:rPr>
        <w:t>：统管</w:t>
      </w:r>
      <w:proofErr w:type="gramStart"/>
      <w:r>
        <w:rPr>
          <w:rFonts w:ascii="Times New Roman" w:hAnsi="Times New Roman" w:hint="eastAsia"/>
          <w:bCs/>
          <w:sz w:val="22"/>
        </w:rPr>
        <w:t>本服务</w:t>
      </w:r>
      <w:proofErr w:type="gramEnd"/>
      <w:r>
        <w:rPr>
          <w:rFonts w:ascii="Times New Roman" w:hAnsi="Times New Roman" w:hint="eastAsia"/>
          <w:bCs/>
          <w:sz w:val="22"/>
        </w:rPr>
        <w:t>项目相关事宜</w:t>
      </w:r>
      <w:r>
        <w:rPr>
          <w:rFonts w:ascii="Times New Roman" w:hAnsi="宋体" w:hint="eastAsia"/>
          <w:sz w:val="22"/>
        </w:rPr>
        <w:t>，</w:t>
      </w:r>
      <w:r w:rsidRPr="00334B36">
        <w:rPr>
          <w:rFonts w:ascii="Times New Roman" w:hint="eastAsia"/>
          <w:sz w:val="22"/>
        </w:rPr>
        <w:t>做好内部管理工作</w:t>
      </w:r>
      <w:r w:rsidRPr="00334B36">
        <w:rPr>
          <w:rFonts w:ascii="Times New Roman" w:hAnsi="宋体" w:hint="eastAsia"/>
          <w:sz w:val="22"/>
        </w:rPr>
        <w:t>。</w:t>
      </w:r>
    </w:p>
    <w:p w:rsidR="00E66604" w:rsidRPr="003F4428" w:rsidRDefault="00E66604" w:rsidP="00E66604">
      <w:pPr>
        <w:tabs>
          <w:tab w:val="left" w:pos="7200"/>
        </w:tabs>
        <w:adjustRightInd w:val="0"/>
        <w:snapToGrid w:val="0"/>
        <w:spacing w:line="300" w:lineRule="auto"/>
        <w:ind w:firstLineChars="200" w:firstLine="440"/>
        <w:rPr>
          <w:rFonts w:ascii="Times New Roman"/>
          <w:sz w:val="22"/>
        </w:rPr>
      </w:pPr>
      <w:r>
        <w:rPr>
          <w:rFonts w:ascii="Times New Roman" w:hAnsi="Times New Roman" w:hint="eastAsia"/>
          <w:bCs/>
          <w:sz w:val="22"/>
        </w:rPr>
        <w:t>9.3.1.2</w:t>
      </w:r>
      <w:r w:rsidRPr="00513C3D">
        <w:rPr>
          <w:rFonts w:ascii="Times New Roman" w:hAnsi="Times New Roman"/>
          <w:bCs/>
          <w:sz w:val="22"/>
        </w:rPr>
        <w:t>总体要求</w:t>
      </w:r>
      <w:r>
        <w:rPr>
          <w:rFonts w:ascii="Times New Roman" w:hAnsi="Times New Roman" w:hint="eastAsia"/>
          <w:bCs/>
          <w:sz w:val="22"/>
        </w:rPr>
        <w:t>：</w:t>
      </w:r>
      <w:r w:rsidRPr="00A43BB7">
        <w:rPr>
          <w:rFonts w:ascii="Times New Roman" w:hAnsi="宋体" w:hint="eastAsia"/>
          <w:sz w:val="22"/>
        </w:rPr>
        <w:t>全面负责本项目相关工作</w:t>
      </w:r>
      <w:r>
        <w:rPr>
          <w:rFonts w:ascii="Times New Roman" w:hAnsi="宋体" w:hint="eastAsia"/>
          <w:sz w:val="22"/>
        </w:rPr>
        <w:t>，</w:t>
      </w:r>
      <w:r>
        <w:rPr>
          <w:rFonts w:ascii="Times New Roman" w:hAnsi="Times New Roman" w:hint="eastAsia"/>
          <w:bCs/>
          <w:sz w:val="22"/>
        </w:rPr>
        <w:t>组织实施各项管理工作</w:t>
      </w:r>
      <w:r w:rsidRPr="00FB6408">
        <w:rPr>
          <w:rFonts w:ascii="Times New Roman" w:hAnsi="Times New Roman" w:hint="eastAsia"/>
          <w:bCs/>
          <w:sz w:val="22"/>
        </w:rPr>
        <w:t>；</w:t>
      </w:r>
      <w:r w:rsidRPr="00023E33">
        <w:rPr>
          <w:rFonts w:ascii="Times New Roman" w:hAnsi="Times New Roman" w:hint="eastAsia"/>
          <w:bCs/>
          <w:sz w:val="22"/>
        </w:rPr>
        <w:t>履行服务合同的约定及采购</w:t>
      </w:r>
      <w:r>
        <w:rPr>
          <w:rFonts w:ascii="Times New Roman" w:hAnsi="Times New Roman" w:hint="eastAsia"/>
          <w:bCs/>
          <w:sz w:val="22"/>
        </w:rPr>
        <w:t>人</w:t>
      </w:r>
      <w:r w:rsidRPr="00023E33">
        <w:rPr>
          <w:rFonts w:ascii="Times New Roman" w:hAnsi="Times New Roman" w:hint="eastAsia"/>
          <w:bCs/>
          <w:sz w:val="22"/>
        </w:rPr>
        <w:t>的决定，完成管理工作目标；</w:t>
      </w:r>
      <w:r w:rsidRPr="00A43BB7">
        <w:rPr>
          <w:rFonts w:ascii="Times New Roman" w:hint="eastAsia"/>
          <w:sz w:val="22"/>
        </w:rPr>
        <w:t>负责</w:t>
      </w:r>
      <w:r>
        <w:rPr>
          <w:rFonts w:ascii="Times New Roman" w:hint="eastAsia"/>
          <w:sz w:val="22"/>
        </w:rPr>
        <w:t>各</w:t>
      </w:r>
      <w:r w:rsidRPr="00A43BB7">
        <w:rPr>
          <w:rFonts w:ascii="Times New Roman" w:hint="eastAsia"/>
          <w:sz w:val="22"/>
        </w:rPr>
        <w:t>部门岗位及工作的调配，以及各项规章制度的修订和定岗、定责、定员工作；</w:t>
      </w:r>
      <w:r w:rsidRPr="00FB6408">
        <w:rPr>
          <w:rFonts w:ascii="Times New Roman" w:hAnsi="Times New Roman" w:hint="eastAsia"/>
          <w:bCs/>
          <w:sz w:val="22"/>
        </w:rPr>
        <w:t>拟制</w:t>
      </w:r>
      <w:r>
        <w:rPr>
          <w:rFonts w:ascii="Times New Roman" w:hAnsi="Times New Roman" w:hint="eastAsia"/>
          <w:bCs/>
          <w:sz w:val="22"/>
        </w:rPr>
        <w:t>各项服务工作</w:t>
      </w:r>
      <w:r w:rsidRPr="00FB6408">
        <w:rPr>
          <w:rFonts w:ascii="Times New Roman" w:hAnsi="Times New Roman" w:hint="eastAsia"/>
          <w:bCs/>
          <w:sz w:val="22"/>
        </w:rPr>
        <w:t>的应急预案，方案需实用具有可操作性，及时处理每一项紧急状态与紧急事故，并做好善后与防范工作；制定设备年度的修理与维护保养计划</w:t>
      </w:r>
      <w:r>
        <w:rPr>
          <w:rFonts w:ascii="Times New Roman" w:hAnsi="Times New Roman" w:hint="eastAsia"/>
          <w:bCs/>
          <w:sz w:val="22"/>
        </w:rPr>
        <w:t>、</w:t>
      </w:r>
      <w:r w:rsidRPr="00A43BB7">
        <w:rPr>
          <w:rFonts w:ascii="Times New Roman" w:hAnsi="宋体" w:hint="eastAsia"/>
          <w:sz w:val="22"/>
        </w:rPr>
        <w:t>维修工作细则</w:t>
      </w:r>
      <w:r w:rsidRPr="00FB6408">
        <w:rPr>
          <w:rFonts w:ascii="Times New Roman" w:hAnsi="Times New Roman" w:hint="eastAsia"/>
          <w:bCs/>
          <w:sz w:val="22"/>
        </w:rPr>
        <w:t>，并组织实施</w:t>
      </w:r>
      <w:r>
        <w:rPr>
          <w:rFonts w:ascii="Times New Roman" w:hAnsi="Times New Roman" w:hint="eastAsia"/>
          <w:bCs/>
          <w:sz w:val="22"/>
        </w:rPr>
        <w:t>；制定会务服务的详细计划和方案，对会务用品审核把关，保障会务服务工作有序进行；制定年度安全生产工作计划；制定</w:t>
      </w:r>
      <w:r w:rsidRPr="00FB6408">
        <w:rPr>
          <w:rFonts w:ascii="Times New Roman" w:hAnsi="Times New Roman" w:hint="eastAsia"/>
          <w:bCs/>
          <w:sz w:val="22"/>
        </w:rPr>
        <w:t>培训计划，并定期进行安全和</w:t>
      </w:r>
      <w:r>
        <w:rPr>
          <w:rFonts w:ascii="Times New Roman" w:hAnsi="Times New Roman" w:hint="eastAsia"/>
          <w:bCs/>
          <w:sz w:val="22"/>
        </w:rPr>
        <w:t>包括消防演练在内的各项</w:t>
      </w:r>
      <w:r w:rsidRPr="00FB6408">
        <w:rPr>
          <w:rFonts w:ascii="Times New Roman" w:hAnsi="Times New Roman" w:hint="eastAsia"/>
          <w:bCs/>
          <w:sz w:val="22"/>
        </w:rPr>
        <w:t>技能培训；</w:t>
      </w:r>
      <w:r w:rsidRPr="00023E33">
        <w:rPr>
          <w:rFonts w:ascii="Times New Roman" w:hAnsi="Times New Roman" w:hint="eastAsia"/>
          <w:bCs/>
          <w:sz w:val="22"/>
        </w:rPr>
        <w:t>负责督促员工严格按照</w:t>
      </w:r>
      <w:r>
        <w:rPr>
          <w:rFonts w:ascii="Times New Roman" w:hAnsi="Times New Roman" w:hint="eastAsia"/>
          <w:bCs/>
          <w:sz w:val="22"/>
        </w:rPr>
        <w:t>工作流程</w:t>
      </w:r>
      <w:r w:rsidRPr="00023E33">
        <w:rPr>
          <w:rFonts w:ascii="Times New Roman" w:hAnsi="Times New Roman" w:hint="eastAsia"/>
          <w:bCs/>
          <w:sz w:val="22"/>
        </w:rPr>
        <w:t>进行工作；</w:t>
      </w:r>
      <w:r>
        <w:rPr>
          <w:rFonts w:ascii="Times New Roman" w:hAnsi="Times New Roman" w:hint="eastAsia"/>
          <w:bCs/>
          <w:sz w:val="22"/>
        </w:rPr>
        <w:t>对工作</w:t>
      </w:r>
      <w:r w:rsidRPr="00023E33">
        <w:rPr>
          <w:rFonts w:ascii="Times New Roman" w:hAnsi="Times New Roman" w:hint="eastAsia"/>
          <w:bCs/>
          <w:sz w:val="22"/>
        </w:rPr>
        <w:t>执行情况进行巡视检查，</w:t>
      </w:r>
      <w:r>
        <w:rPr>
          <w:rFonts w:ascii="Times New Roman" w:hAnsi="Times New Roman" w:hint="eastAsia"/>
          <w:bCs/>
          <w:sz w:val="22"/>
        </w:rPr>
        <w:t>并</w:t>
      </w:r>
      <w:r w:rsidRPr="00023E33">
        <w:rPr>
          <w:rFonts w:ascii="Times New Roman" w:hAnsi="Times New Roman" w:hint="eastAsia"/>
          <w:bCs/>
          <w:sz w:val="22"/>
        </w:rPr>
        <w:t>给予指导和帮助；</w:t>
      </w:r>
      <w:r w:rsidRPr="00FB6408">
        <w:rPr>
          <w:rFonts w:ascii="Times New Roman" w:hAnsi="Times New Roman" w:hint="eastAsia"/>
          <w:bCs/>
          <w:sz w:val="22"/>
        </w:rPr>
        <w:t>检查、督导</w:t>
      </w:r>
      <w:r w:rsidRPr="00DA1DFC">
        <w:rPr>
          <w:rFonts w:ascii="Times New Roman" w:hAnsi="Times New Roman" w:cs="宋体" w:hint="eastAsia"/>
          <w:sz w:val="22"/>
        </w:rPr>
        <w:t>各岗位人员工作情况</w:t>
      </w:r>
      <w:r w:rsidRPr="00FB6408">
        <w:rPr>
          <w:rFonts w:ascii="Times New Roman" w:hAnsi="Times New Roman" w:hint="eastAsia"/>
          <w:bCs/>
          <w:sz w:val="22"/>
        </w:rPr>
        <w:t>，</w:t>
      </w:r>
      <w:r>
        <w:rPr>
          <w:rFonts w:ascii="Times New Roman" w:hAnsi="Times New Roman" w:hint="eastAsia"/>
          <w:bCs/>
          <w:sz w:val="22"/>
        </w:rPr>
        <w:t>包括到岗情况、</w:t>
      </w:r>
      <w:r w:rsidRPr="00023E33">
        <w:rPr>
          <w:rFonts w:ascii="Times New Roman" w:hAnsi="Times New Roman" w:hint="eastAsia"/>
          <w:bCs/>
          <w:sz w:val="22"/>
        </w:rPr>
        <w:t>仪表仪容</w:t>
      </w:r>
      <w:r>
        <w:rPr>
          <w:rFonts w:ascii="Times New Roman" w:hAnsi="Times New Roman" w:hint="eastAsia"/>
          <w:bCs/>
          <w:sz w:val="22"/>
        </w:rPr>
        <w:t>、风纪风貌、岗位职责履行情况等，</w:t>
      </w:r>
      <w:r w:rsidRPr="00FB6408">
        <w:rPr>
          <w:rFonts w:ascii="Times New Roman" w:hAnsi="Times New Roman" w:hint="eastAsia"/>
          <w:bCs/>
          <w:sz w:val="22"/>
        </w:rPr>
        <w:t>合理安排、协调各项工作的开展；负责专业设备技术管理及运行和维保工作的检查</w:t>
      </w:r>
      <w:r>
        <w:rPr>
          <w:rFonts w:ascii="Times New Roman" w:hAnsi="Times New Roman" w:hint="eastAsia"/>
          <w:bCs/>
          <w:sz w:val="22"/>
        </w:rPr>
        <w:t>、</w:t>
      </w:r>
      <w:r w:rsidRPr="00FB6408">
        <w:rPr>
          <w:rFonts w:ascii="Times New Roman" w:hAnsi="Times New Roman" w:hint="eastAsia"/>
          <w:bCs/>
          <w:sz w:val="22"/>
        </w:rPr>
        <w:t>指导</w:t>
      </w:r>
      <w:r>
        <w:rPr>
          <w:rFonts w:ascii="Times New Roman" w:hAnsi="Times New Roman" w:hint="eastAsia"/>
          <w:bCs/>
          <w:sz w:val="22"/>
        </w:rPr>
        <w:t>；</w:t>
      </w:r>
      <w:r w:rsidRPr="00FB6408">
        <w:rPr>
          <w:rFonts w:ascii="Times New Roman" w:hAnsi="Times New Roman" w:hint="eastAsia"/>
          <w:bCs/>
          <w:sz w:val="22"/>
        </w:rPr>
        <w:t>指导督促员工严格按照各项设备操作规程及运行管理要求执行，确保设备的正常安全运行，延长使用寿命；协调并解决工作中出现的问题、矛盾</w:t>
      </w:r>
      <w:r>
        <w:rPr>
          <w:rFonts w:ascii="Times New Roman" w:hAnsi="Times New Roman" w:hint="eastAsia"/>
          <w:bCs/>
          <w:sz w:val="22"/>
        </w:rPr>
        <w:t>；</w:t>
      </w:r>
      <w:r w:rsidRPr="00A43BB7">
        <w:rPr>
          <w:rFonts w:ascii="Times New Roman" w:hint="eastAsia"/>
          <w:sz w:val="22"/>
        </w:rPr>
        <w:t>负责员工的政治思想工作，组织各项工种人员进行技术培训，文化学习等活动，定期对各项人员进行业务考核以及安全生产教育工作；</w:t>
      </w:r>
      <w:r w:rsidRPr="00023E33">
        <w:rPr>
          <w:rFonts w:ascii="Times New Roman" w:hAnsi="Times New Roman" w:hint="eastAsia"/>
          <w:bCs/>
          <w:sz w:val="22"/>
        </w:rPr>
        <w:t>负责</w:t>
      </w:r>
      <w:r>
        <w:rPr>
          <w:rFonts w:ascii="Times New Roman" w:hAnsi="Times New Roman" w:hint="eastAsia"/>
          <w:bCs/>
          <w:sz w:val="22"/>
        </w:rPr>
        <w:t>安排</w:t>
      </w:r>
      <w:r w:rsidRPr="00023E33">
        <w:rPr>
          <w:rFonts w:ascii="Times New Roman" w:hAnsi="Times New Roman" w:hint="eastAsia"/>
          <w:bCs/>
          <w:sz w:val="22"/>
        </w:rPr>
        <w:t>新进员工的岗位培训和带教，增强凝聚力，加强班组培训精神文明建设</w:t>
      </w:r>
      <w:r>
        <w:rPr>
          <w:rFonts w:ascii="Times New Roman" w:hAnsi="Times New Roman" w:hint="eastAsia"/>
          <w:bCs/>
          <w:sz w:val="22"/>
        </w:rPr>
        <w:t>；</w:t>
      </w:r>
      <w:r>
        <w:rPr>
          <w:rFonts w:ascii="Times New Roman" w:hAnsi="宋体" w:hint="eastAsia"/>
          <w:color w:val="000000"/>
          <w:kern w:val="0"/>
          <w:sz w:val="22"/>
        </w:rPr>
        <w:t>负责接听电话</w:t>
      </w:r>
      <w:r w:rsidRPr="00334B36">
        <w:rPr>
          <w:rFonts w:ascii="Times New Roman" w:hAnsi="宋体" w:hint="eastAsia"/>
          <w:color w:val="000000"/>
          <w:kern w:val="0"/>
          <w:sz w:val="22"/>
        </w:rPr>
        <w:t>，及时分配报修</w:t>
      </w:r>
      <w:r>
        <w:rPr>
          <w:rFonts w:ascii="Times New Roman" w:hAnsi="宋体" w:hint="eastAsia"/>
          <w:color w:val="000000"/>
          <w:kern w:val="0"/>
          <w:sz w:val="22"/>
        </w:rPr>
        <w:t>等</w:t>
      </w:r>
      <w:r w:rsidRPr="00334B36">
        <w:rPr>
          <w:rFonts w:ascii="Times New Roman" w:hAnsi="宋体" w:hint="eastAsia"/>
          <w:color w:val="000000"/>
          <w:kern w:val="0"/>
          <w:sz w:val="22"/>
        </w:rPr>
        <w:t>任务；</w:t>
      </w:r>
      <w:r w:rsidRPr="00023E33">
        <w:rPr>
          <w:rFonts w:ascii="Times New Roman" w:hAnsi="Times New Roman" w:hint="eastAsia"/>
          <w:bCs/>
          <w:sz w:val="22"/>
        </w:rPr>
        <w:t>制定每月</w:t>
      </w:r>
      <w:r>
        <w:rPr>
          <w:rFonts w:ascii="Times New Roman" w:hAnsi="Times New Roman" w:hint="eastAsia"/>
          <w:bCs/>
          <w:sz w:val="22"/>
        </w:rPr>
        <w:t>物料</w:t>
      </w:r>
      <w:r w:rsidRPr="00023E33">
        <w:rPr>
          <w:rFonts w:ascii="Times New Roman" w:hAnsi="Times New Roman" w:hint="eastAsia"/>
          <w:bCs/>
          <w:sz w:val="22"/>
        </w:rPr>
        <w:t>采购</w:t>
      </w:r>
      <w:r w:rsidRPr="00023E33">
        <w:rPr>
          <w:rFonts w:ascii="Times New Roman" w:hAnsi="Times New Roman" w:hint="eastAsia"/>
          <w:bCs/>
          <w:sz w:val="22"/>
        </w:rPr>
        <w:lastRenderedPageBreak/>
        <w:t>计划；</w:t>
      </w:r>
      <w:r>
        <w:rPr>
          <w:rFonts w:ascii="Times New Roman" w:hAnsi="Times New Roman" w:hint="eastAsia"/>
          <w:bCs/>
          <w:sz w:val="22"/>
        </w:rPr>
        <w:t>制定并落实节假日值班人员名单；</w:t>
      </w:r>
      <w:r w:rsidRPr="00334B36">
        <w:rPr>
          <w:rFonts w:ascii="Times New Roman" w:hint="eastAsia"/>
          <w:sz w:val="22"/>
        </w:rPr>
        <w:t>负责员工资料、</w:t>
      </w:r>
      <w:r>
        <w:rPr>
          <w:rFonts w:ascii="Times New Roman" w:hint="eastAsia"/>
          <w:sz w:val="22"/>
        </w:rPr>
        <w:t>必要物耗</w:t>
      </w:r>
      <w:r w:rsidRPr="00334B36">
        <w:rPr>
          <w:rFonts w:ascii="Times New Roman" w:hint="eastAsia"/>
          <w:sz w:val="22"/>
        </w:rPr>
        <w:t>、办公用品等数据的汇总、统计；负责起草工作报告等书面材料</w:t>
      </w:r>
      <w:r>
        <w:rPr>
          <w:rFonts w:ascii="Times New Roman" w:hint="eastAsia"/>
          <w:sz w:val="22"/>
        </w:rPr>
        <w:t>；</w:t>
      </w:r>
      <w:r w:rsidRPr="00067330">
        <w:rPr>
          <w:rFonts w:ascii="Times New Roman" w:hint="eastAsia"/>
          <w:sz w:val="22"/>
        </w:rPr>
        <w:t>完成采购人交办的</w:t>
      </w:r>
      <w:r>
        <w:rPr>
          <w:rFonts w:ascii="Times New Roman" w:hint="eastAsia"/>
          <w:sz w:val="22"/>
        </w:rPr>
        <w:t>各项</w:t>
      </w:r>
      <w:r w:rsidRPr="00067330">
        <w:rPr>
          <w:rFonts w:ascii="Times New Roman" w:hint="eastAsia"/>
          <w:sz w:val="22"/>
        </w:rPr>
        <w:t>工作</w:t>
      </w:r>
      <w:r>
        <w:rPr>
          <w:rFonts w:ascii="Times New Roman" w:hint="eastAsia"/>
          <w:sz w:val="22"/>
        </w:rPr>
        <w:t>；</w:t>
      </w:r>
      <w:r w:rsidRPr="005F5EEA">
        <w:rPr>
          <w:rFonts w:ascii="Times New Roman" w:hint="eastAsia"/>
          <w:sz w:val="22"/>
        </w:rPr>
        <w:t>定期</w:t>
      </w:r>
      <w:r>
        <w:rPr>
          <w:rFonts w:ascii="Times New Roman" w:hint="eastAsia"/>
          <w:sz w:val="22"/>
        </w:rPr>
        <w:t>向采购人</w:t>
      </w:r>
      <w:r w:rsidRPr="005F5EEA">
        <w:rPr>
          <w:rFonts w:ascii="Times New Roman" w:hint="eastAsia"/>
          <w:sz w:val="22"/>
        </w:rPr>
        <w:t>汇报工作近况，及时反馈重大事件等。</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9.3.1.3</w:t>
      </w:r>
      <w:r w:rsidRPr="00513C3D">
        <w:rPr>
          <w:rFonts w:ascii="Times New Roman" w:hAnsi="Times New Roman"/>
          <w:bCs/>
          <w:sz w:val="22"/>
        </w:rPr>
        <w:t>工作时间要求</w:t>
      </w:r>
      <w:r>
        <w:rPr>
          <w:rFonts w:ascii="Times New Roman" w:hAnsi="Times New Roman" w:hint="eastAsia"/>
          <w:bCs/>
          <w:sz w:val="22"/>
        </w:rPr>
        <w:t>：</w:t>
      </w:r>
      <w:r w:rsidRPr="008775F9">
        <w:rPr>
          <w:rFonts w:ascii="Times New Roman" w:hAnsi="Times New Roman" w:hint="eastAsia"/>
          <w:bCs/>
          <w:sz w:val="22"/>
        </w:rPr>
        <w:t>上班时间不晚于</w:t>
      </w:r>
      <w:r>
        <w:rPr>
          <w:rFonts w:ascii="Times New Roman" w:hAnsi="Times New Roman" w:hint="eastAsia"/>
          <w:bCs/>
          <w:sz w:val="22"/>
        </w:rPr>
        <w:t>8:0</w:t>
      </w:r>
      <w:r w:rsidRPr="008775F9">
        <w:rPr>
          <w:rFonts w:ascii="Times New Roman" w:hAnsi="Times New Roman" w:hint="eastAsia"/>
          <w:bCs/>
          <w:sz w:val="22"/>
        </w:rPr>
        <w:t>0</w:t>
      </w:r>
      <w:r w:rsidRPr="008775F9">
        <w:rPr>
          <w:rFonts w:ascii="Times New Roman" w:hAnsi="Times New Roman" w:hint="eastAsia"/>
          <w:bCs/>
          <w:sz w:val="22"/>
        </w:rPr>
        <w:t>，下班时间不早于</w:t>
      </w:r>
      <w:r w:rsidRPr="008775F9">
        <w:rPr>
          <w:rFonts w:ascii="Times New Roman" w:hAnsi="Times New Roman" w:hint="eastAsia"/>
          <w:bCs/>
          <w:sz w:val="22"/>
        </w:rPr>
        <w:t>17:30</w:t>
      </w:r>
      <w:r w:rsidRPr="008775F9">
        <w:rPr>
          <w:rFonts w:ascii="Times New Roman" w:hAnsi="Times New Roman" w:hint="eastAsia"/>
          <w:bCs/>
          <w:sz w:val="22"/>
        </w:rPr>
        <w:t>。</w:t>
      </w:r>
    </w:p>
    <w:p w:rsidR="00E66604" w:rsidRDefault="00E66604" w:rsidP="00E66604">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r>
        <w:rPr>
          <w:rFonts w:ascii="Times New Roman" w:hAnsi="Times New Roman" w:hint="eastAsia"/>
          <w:bCs/>
          <w:sz w:val="22"/>
        </w:rPr>
        <w:t>9.3.1.4</w:t>
      </w:r>
      <w:r w:rsidRPr="00513C3D">
        <w:rPr>
          <w:rFonts w:ascii="Times New Roman" w:hAnsi="Times New Roman"/>
          <w:bCs/>
          <w:sz w:val="22"/>
        </w:rPr>
        <w:t>人员自身要求</w:t>
      </w:r>
      <w:r>
        <w:rPr>
          <w:rFonts w:ascii="Times New Roman" w:hAnsi="Times New Roman" w:hint="eastAsia"/>
          <w:bCs/>
          <w:sz w:val="22"/>
        </w:rPr>
        <w:t>：</w:t>
      </w:r>
      <w:r w:rsidRPr="00334B36">
        <w:rPr>
          <w:rFonts w:ascii="Times New Roman" w:hint="eastAsia"/>
          <w:sz w:val="22"/>
        </w:rPr>
        <w:t>原则上不超过国家法定退休年龄；身体健康；无违法犯罪记录；具备</w:t>
      </w:r>
      <w:r>
        <w:rPr>
          <w:rFonts w:ascii="Times New Roman" w:hint="eastAsia"/>
          <w:sz w:val="22"/>
        </w:rPr>
        <w:t>大专</w:t>
      </w:r>
      <w:r w:rsidRPr="00334B36">
        <w:rPr>
          <w:rFonts w:ascii="Times New Roman" w:hint="eastAsia"/>
          <w:sz w:val="22"/>
        </w:rPr>
        <w:t>及以上学历；具备组织协调能力；具备较强的服务意识与责任感</w:t>
      </w:r>
      <w:r>
        <w:rPr>
          <w:rFonts w:ascii="Times New Roman" w:hint="eastAsia"/>
          <w:sz w:val="22"/>
        </w:rPr>
        <w:t>；</w:t>
      </w:r>
      <w:r w:rsidRPr="00334B36">
        <w:rPr>
          <w:rFonts w:ascii="Times New Roman" w:hint="eastAsia"/>
          <w:sz w:val="22"/>
        </w:rPr>
        <w:t>能够熟练使用</w:t>
      </w:r>
      <w:r w:rsidRPr="00334B36">
        <w:rPr>
          <w:rFonts w:ascii="Times New Roman" w:hAnsi="Times New Roman"/>
          <w:sz w:val="22"/>
        </w:rPr>
        <w:t>Word</w:t>
      </w:r>
      <w:r w:rsidRPr="00334B36">
        <w:rPr>
          <w:rFonts w:ascii="Times New Roman" w:hint="eastAsia"/>
          <w:sz w:val="22"/>
        </w:rPr>
        <w:t>、</w:t>
      </w:r>
      <w:r w:rsidRPr="00334B36">
        <w:rPr>
          <w:rFonts w:ascii="Times New Roman" w:hAnsi="Times New Roman"/>
          <w:sz w:val="22"/>
        </w:rPr>
        <w:t>Excel</w:t>
      </w:r>
      <w:r w:rsidRPr="00334B36">
        <w:rPr>
          <w:rFonts w:ascii="Times New Roman" w:hint="eastAsia"/>
          <w:sz w:val="22"/>
        </w:rPr>
        <w:t>等</w:t>
      </w:r>
      <w:r w:rsidRPr="00334B36">
        <w:rPr>
          <w:rFonts w:ascii="Times New Roman" w:hAnsi="Times New Roman"/>
          <w:sz w:val="22"/>
        </w:rPr>
        <w:t>Office</w:t>
      </w:r>
      <w:r w:rsidRPr="00334B36">
        <w:rPr>
          <w:rFonts w:ascii="Times New Roman" w:hint="eastAsia"/>
          <w:sz w:val="22"/>
        </w:rPr>
        <w:t>软件；具备一定的文字能力</w:t>
      </w:r>
      <w:r>
        <w:rPr>
          <w:rFonts w:ascii="Times New Roman" w:hint="eastAsia"/>
          <w:sz w:val="22"/>
        </w:rPr>
        <w:t>；工作认真、负责、踏实、仔细；其中，项目经理还需</w:t>
      </w:r>
      <w:r>
        <w:rPr>
          <w:rFonts w:ascii="Times New Roman" w:hAnsi="Times New Roman" w:hint="eastAsia"/>
          <w:bCs/>
          <w:sz w:val="22"/>
        </w:rPr>
        <w:t>持物业管理相关证书，宜</w:t>
      </w:r>
      <w:r w:rsidRPr="00334B36">
        <w:rPr>
          <w:rFonts w:ascii="Times New Roman" w:hint="eastAsia"/>
          <w:sz w:val="22"/>
        </w:rPr>
        <w:t>具备</w:t>
      </w:r>
      <w:r>
        <w:rPr>
          <w:rFonts w:ascii="Times New Roman" w:hAnsi="Times New Roman" w:hint="eastAsia"/>
          <w:sz w:val="22"/>
        </w:rPr>
        <w:t>10</w:t>
      </w:r>
      <w:r w:rsidRPr="00334B36">
        <w:rPr>
          <w:rFonts w:ascii="Times New Roman" w:hint="eastAsia"/>
          <w:sz w:val="22"/>
        </w:rPr>
        <w:t>年以上工作经验</w:t>
      </w:r>
      <w:r>
        <w:rPr>
          <w:rFonts w:ascii="Times New Roman" w:hint="eastAsia"/>
          <w:sz w:val="22"/>
        </w:rPr>
        <w:t>及</w:t>
      </w:r>
      <w:r>
        <w:rPr>
          <w:rFonts w:ascii="Times New Roman" w:hint="eastAsia"/>
          <w:sz w:val="22"/>
        </w:rPr>
        <w:t>5</w:t>
      </w:r>
      <w:r>
        <w:rPr>
          <w:rFonts w:ascii="Times New Roman" w:hint="eastAsia"/>
          <w:sz w:val="22"/>
        </w:rPr>
        <w:t>年以上相关岗位管理经验。</w:t>
      </w:r>
    </w:p>
    <w:p w:rsidR="00E66604" w:rsidRPr="00824612" w:rsidRDefault="00E66604" w:rsidP="00E66604">
      <w:pPr>
        <w:tabs>
          <w:tab w:val="left" w:pos="7200"/>
        </w:tabs>
        <w:adjustRightInd w:val="0"/>
        <w:snapToGrid w:val="0"/>
        <w:spacing w:line="300" w:lineRule="auto"/>
        <w:ind w:firstLineChars="200" w:firstLine="442"/>
        <w:rPr>
          <w:rFonts w:ascii="Times New Roman" w:hAnsi="Times New Roman"/>
          <w:b/>
          <w:bCs/>
          <w:sz w:val="22"/>
        </w:rPr>
      </w:pPr>
      <w:r w:rsidRPr="00824612">
        <w:rPr>
          <w:rFonts w:ascii="Times New Roman" w:hAnsi="Times New Roman"/>
          <w:b/>
          <w:bCs/>
          <w:sz w:val="22"/>
        </w:rPr>
        <w:t>9.3.2</w:t>
      </w:r>
      <w:r w:rsidRPr="00824612">
        <w:rPr>
          <w:rFonts w:ascii="Times New Roman" w:hAnsi="Times New Roman" w:hint="eastAsia"/>
          <w:b/>
          <w:bCs/>
          <w:sz w:val="22"/>
        </w:rPr>
        <w:t>工程</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9.3.2.1</w:t>
      </w:r>
      <w:r w:rsidRPr="00513C3D">
        <w:rPr>
          <w:rFonts w:ascii="Times New Roman" w:hAnsi="Times New Roman"/>
          <w:bCs/>
          <w:sz w:val="22"/>
        </w:rPr>
        <w:t>现有设备清单</w:t>
      </w:r>
    </w:p>
    <w:tbl>
      <w:tblPr>
        <w:tblW w:w="10691" w:type="dxa"/>
        <w:tblInd w:w="-318" w:type="dxa"/>
        <w:tblLook w:val="04A0" w:firstRow="1" w:lastRow="0" w:firstColumn="1" w:lastColumn="0" w:noHBand="0" w:noVBand="1"/>
      </w:tblPr>
      <w:tblGrid>
        <w:gridCol w:w="710"/>
        <w:gridCol w:w="1984"/>
        <w:gridCol w:w="1476"/>
        <w:gridCol w:w="200"/>
        <w:gridCol w:w="2777"/>
        <w:gridCol w:w="142"/>
        <w:gridCol w:w="1417"/>
        <w:gridCol w:w="567"/>
        <w:gridCol w:w="1418"/>
      </w:tblGrid>
      <w:tr w:rsidR="00E66604" w:rsidRPr="00456162" w:rsidTr="00F909F1">
        <w:trPr>
          <w:trHeight w:val="979"/>
        </w:trPr>
        <w:tc>
          <w:tcPr>
            <w:tcW w:w="10691" w:type="dxa"/>
            <w:gridSpan w:val="9"/>
            <w:tcBorders>
              <w:top w:val="nil"/>
              <w:left w:val="nil"/>
              <w:bottom w:val="nil"/>
              <w:right w:val="nil"/>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24"/>
                <w:szCs w:val="24"/>
              </w:rPr>
            </w:pPr>
            <w:r w:rsidRPr="00456162">
              <w:rPr>
                <w:rFonts w:asciiTheme="minorEastAsia" w:eastAsiaTheme="minorEastAsia" w:hAnsiTheme="minorEastAsia" w:cs="宋体" w:hint="eastAsia"/>
                <w:color w:val="000000"/>
                <w:kern w:val="0"/>
                <w:sz w:val="24"/>
                <w:szCs w:val="24"/>
              </w:rPr>
              <w:t>民</w:t>
            </w:r>
            <w:proofErr w:type="gramStart"/>
            <w:r w:rsidRPr="00456162">
              <w:rPr>
                <w:rFonts w:asciiTheme="minorEastAsia" w:eastAsiaTheme="minorEastAsia" w:hAnsiTheme="minorEastAsia" w:cs="宋体" w:hint="eastAsia"/>
                <w:color w:val="000000"/>
                <w:kern w:val="0"/>
                <w:sz w:val="24"/>
                <w:szCs w:val="24"/>
              </w:rPr>
              <w:t>武大楼设备</w:t>
            </w:r>
            <w:proofErr w:type="gramEnd"/>
            <w:r w:rsidRPr="00456162">
              <w:rPr>
                <w:rFonts w:asciiTheme="minorEastAsia" w:eastAsiaTheme="minorEastAsia" w:hAnsiTheme="minorEastAsia" w:cs="宋体" w:hint="eastAsia"/>
                <w:color w:val="000000"/>
                <w:kern w:val="0"/>
                <w:sz w:val="24"/>
                <w:szCs w:val="24"/>
              </w:rPr>
              <w:t>清单</w:t>
            </w:r>
          </w:p>
        </w:tc>
      </w:tr>
      <w:tr w:rsidR="00E66604" w:rsidRPr="00456162" w:rsidTr="00F909F1">
        <w:trPr>
          <w:trHeight w:val="71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设备编号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设备名称</w:t>
            </w:r>
          </w:p>
        </w:tc>
        <w:tc>
          <w:tcPr>
            <w:tcW w:w="16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规格型号</w:t>
            </w:r>
          </w:p>
        </w:tc>
        <w:tc>
          <w:tcPr>
            <w:tcW w:w="2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制造厂商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安装地点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始用日期</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曳引式电梯</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HOPE</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上海三菱电梯有限公司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大楼内</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开利空调主机</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30AQA120</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上海大众开利空调设备厂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空调水泵</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Y160M1-2</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沪华电机</w:t>
            </w:r>
            <w:proofErr w:type="gramEnd"/>
            <w:r w:rsidRPr="00456162">
              <w:rPr>
                <w:rFonts w:asciiTheme="minorEastAsia" w:eastAsiaTheme="minorEastAsia" w:hAnsiTheme="minorEastAsia" w:cs="宋体" w:hint="eastAsia"/>
                <w:color w:val="000000"/>
                <w:kern w:val="0"/>
                <w:sz w:val="18"/>
                <w:szCs w:val="18"/>
              </w:rPr>
              <w:t>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空调增压泵</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Y2-80M2-2</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山东华力电机有限公司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空调电源控制箱</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IEC439</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隔膜气压罐</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GB150-98</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上海南汇压力容器厂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吊顶暗装式风机盘管</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42CP004</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上海通惠开利空调设备厂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1-4层办公室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68</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可变风量空气处理机组</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SDK-15D-Z-T</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上海通惠开利空调设备厂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1-4层风机房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可变风量空气处理机组</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SDK-2.5M-Z-R</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上海通惠开利空调设备厂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1-3层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w:t>
            </w:r>
            <w:proofErr w:type="gramEnd"/>
            <w:r w:rsidRPr="00456162">
              <w:rPr>
                <w:rFonts w:asciiTheme="minorEastAsia" w:eastAsiaTheme="minorEastAsia" w:hAnsiTheme="minorEastAsia" w:cs="宋体" w:hint="eastAsia"/>
                <w:color w:val="000000"/>
                <w:kern w:val="0"/>
                <w:sz w:val="18"/>
                <w:szCs w:val="18"/>
              </w:rPr>
              <w:t>10KV量电柜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HXGN9-10-226</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w:t>
            </w:r>
            <w:proofErr w:type="gramEnd"/>
            <w:r w:rsidRPr="00456162">
              <w:rPr>
                <w:rFonts w:asciiTheme="minorEastAsia" w:eastAsiaTheme="minorEastAsia" w:hAnsiTheme="minorEastAsia" w:cs="宋体" w:hint="eastAsia"/>
                <w:color w:val="000000"/>
                <w:kern w:val="0"/>
                <w:sz w:val="18"/>
                <w:szCs w:val="18"/>
              </w:rPr>
              <w:t>10KV负荷开关</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HXGN9-10-016</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w:t>
            </w:r>
            <w:proofErr w:type="gramEnd"/>
            <w:r w:rsidRPr="00456162">
              <w:rPr>
                <w:rFonts w:asciiTheme="minorEastAsia" w:eastAsiaTheme="minorEastAsia" w:hAnsiTheme="minorEastAsia" w:cs="宋体" w:hint="eastAsia"/>
                <w:color w:val="000000"/>
                <w:kern w:val="0"/>
                <w:sz w:val="18"/>
                <w:szCs w:val="18"/>
              </w:rPr>
              <w:t>10KV进线柜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HXGN9-10-496</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甲线干式</w:t>
            </w:r>
            <w:proofErr w:type="gramEnd"/>
            <w:r w:rsidRPr="00456162">
              <w:rPr>
                <w:rFonts w:asciiTheme="minorEastAsia" w:eastAsiaTheme="minorEastAsia" w:hAnsiTheme="minorEastAsia" w:cs="宋体" w:hint="eastAsia"/>
                <w:color w:val="000000"/>
                <w:kern w:val="0"/>
                <w:sz w:val="18"/>
                <w:szCs w:val="18"/>
              </w:rPr>
              <w:t>变压器</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SC89-630/10</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杭州钱江电气集团公司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w:t>
            </w:r>
            <w:proofErr w:type="gramEnd"/>
            <w:r w:rsidRPr="00456162">
              <w:rPr>
                <w:rFonts w:asciiTheme="minorEastAsia" w:eastAsiaTheme="minorEastAsia" w:hAnsiTheme="minorEastAsia" w:cs="宋体" w:hint="eastAsia"/>
                <w:color w:val="000000"/>
                <w:kern w:val="0"/>
                <w:sz w:val="18"/>
                <w:szCs w:val="18"/>
              </w:rPr>
              <w:t>D11#进线馈电柜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GCK1</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w:t>
            </w:r>
            <w:proofErr w:type="gramEnd"/>
            <w:r w:rsidRPr="00456162">
              <w:rPr>
                <w:rFonts w:asciiTheme="minorEastAsia" w:eastAsiaTheme="minorEastAsia" w:hAnsiTheme="minorEastAsia" w:cs="宋体" w:hint="eastAsia"/>
                <w:color w:val="000000"/>
                <w:kern w:val="0"/>
                <w:sz w:val="18"/>
                <w:szCs w:val="18"/>
              </w:rPr>
              <w:t>D12#馈电柜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GCK1</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甲线</w:t>
            </w:r>
            <w:proofErr w:type="gramEnd"/>
            <w:r w:rsidRPr="00456162">
              <w:rPr>
                <w:rFonts w:asciiTheme="minorEastAsia" w:eastAsiaTheme="minorEastAsia" w:hAnsiTheme="minorEastAsia" w:cs="宋体" w:hint="eastAsia"/>
                <w:color w:val="000000"/>
                <w:kern w:val="0"/>
                <w:sz w:val="18"/>
                <w:szCs w:val="18"/>
              </w:rPr>
              <w:t>D13#联络电容柜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GCK1</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w:t>
            </w:r>
            <w:proofErr w:type="gramEnd"/>
            <w:r w:rsidRPr="00456162">
              <w:rPr>
                <w:rFonts w:asciiTheme="minorEastAsia" w:eastAsiaTheme="minorEastAsia" w:hAnsiTheme="minorEastAsia" w:cs="宋体" w:hint="eastAsia"/>
                <w:color w:val="000000"/>
                <w:kern w:val="0"/>
                <w:sz w:val="18"/>
                <w:szCs w:val="18"/>
              </w:rPr>
              <w:t>10KV量电柜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HXGN9-10-226</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w:t>
            </w:r>
            <w:proofErr w:type="gramEnd"/>
            <w:r w:rsidRPr="00456162">
              <w:rPr>
                <w:rFonts w:asciiTheme="minorEastAsia" w:eastAsiaTheme="minorEastAsia" w:hAnsiTheme="minorEastAsia" w:cs="宋体" w:hint="eastAsia"/>
                <w:color w:val="000000"/>
                <w:kern w:val="0"/>
                <w:sz w:val="18"/>
                <w:szCs w:val="18"/>
              </w:rPr>
              <w:t>10KV负荷开关</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HXGN9-10-016</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w:t>
            </w:r>
            <w:proofErr w:type="gramEnd"/>
            <w:r w:rsidRPr="00456162">
              <w:rPr>
                <w:rFonts w:asciiTheme="minorEastAsia" w:eastAsiaTheme="minorEastAsia" w:hAnsiTheme="minorEastAsia" w:cs="宋体" w:hint="eastAsia"/>
                <w:color w:val="000000"/>
                <w:kern w:val="0"/>
                <w:sz w:val="18"/>
                <w:szCs w:val="18"/>
              </w:rPr>
              <w:t>10KV进线柜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HXGN9-10-496</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乙线干式</w:t>
            </w:r>
            <w:proofErr w:type="gramEnd"/>
            <w:r w:rsidRPr="00456162">
              <w:rPr>
                <w:rFonts w:asciiTheme="minorEastAsia" w:eastAsiaTheme="minorEastAsia" w:hAnsiTheme="minorEastAsia" w:cs="宋体" w:hint="eastAsia"/>
                <w:color w:val="000000"/>
                <w:kern w:val="0"/>
                <w:sz w:val="18"/>
                <w:szCs w:val="18"/>
              </w:rPr>
              <w:t>变压器</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SC89-630/10</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杭州钱江电气集团公司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w:t>
            </w:r>
            <w:proofErr w:type="gramEnd"/>
            <w:r w:rsidRPr="00456162">
              <w:rPr>
                <w:rFonts w:asciiTheme="minorEastAsia" w:eastAsiaTheme="minorEastAsia" w:hAnsiTheme="minorEastAsia" w:cs="宋体" w:hint="eastAsia"/>
                <w:color w:val="000000"/>
                <w:kern w:val="0"/>
                <w:sz w:val="18"/>
                <w:szCs w:val="18"/>
              </w:rPr>
              <w:t>D21#进线馈电柜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GCK1</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w:t>
            </w:r>
            <w:proofErr w:type="gramEnd"/>
            <w:r w:rsidRPr="00456162">
              <w:rPr>
                <w:rFonts w:asciiTheme="minorEastAsia" w:eastAsiaTheme="minorEastAsia" w:hAnsiTheme="minorEastAsia" w:cs="宋体" w:hint="eastAsia"/>
                <w:color w:val="000000"/>
                <w:kern w:val="0"/>
                <w:sz w:val="18"/>
                <w:szCs w:val="18"/>
              </w:rPr>
              <w:t>D22#馈电柜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GCK1</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乙线</w:t>
            </w:r>
            <w:proofErr w:type="gramEnd"/>
            <w:r w:rsidRPr="00456162">
              <w:rPr>
                <w:rFonts w:asciiTheme="minorEastAsia" w:eastAsiaTheme="minorEastAsia" w:hAnsiTheme="minorEastAsia" w:cs="宋体" w:hint="eastAsia"/>
                <w:color w:val="000000"/>
                <w:kern w:val="0"/>
                <w:sz w:val="18"/>
                <w:szCs w:val="18"/>
              </w:rPr>
              <w:t>D23#联络电容柜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GCK1</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1层变电所</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lastRenderedPageBreak/>
              <w:t>24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计量柜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PJ2-D-6/0</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上海四通电力设备（集团）公司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w:t>
            </w:r>
          </w:p>
        </w:tc>
        <w:tc>
          <w:tcPr>
            <w:tcW w:w="567"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低压柜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CCK1380  1500A</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动力配电柜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ML0.38KV 50A</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地下2层至4层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双回路配电箱</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FB0.4KV 32A</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地下1层至4层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生活用水增压泵</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KYLR65-125A</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上海凯源泵业有限公司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2018年5月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给水泵动力柜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IEC439</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给水泵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Y90L-2</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沪华电机</w:t>
            </w:r>
            <w:proofErr w:type="gramEnd"/>
            <w:r w:rsidRPr="00456162">
              <w:rPr>
                <w:rFonts w:asciiTheme="minorEastAsia" w:eastAsiaTheme="minorEastAsia" w:hAnsiTheme="minorEastAsia" w:cs="宋体" w:hint="eastAsia"/>
                <w:color w:val="000000"/>
                <w:kern w:val="0"/>
                <w:sz w:val="18"/>
                <w:szCs w:val="18"/>
              </w:rPr>
              <w:t>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不锈钢水箱</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非标 </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2014年5月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不锈钢水箱</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非标</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2014年5月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排污泵</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WGK28-15-3</w:t>
            </w:r>
          </w:p>
        </w:tc>
        <w:tc>
          <w:tcPr>
            <w:tcW w:w="291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消防泵控制柜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XF-21</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w:t>
            </w:r>
            <w:proofErr w:type="gramStart"/>
            <w:r w:rsidRPr="00456162">
              <w:rPr>
                <w:rFonts w:asciiTheme="minorEastAsia" w:eastAsiaTheme="minorEastAsia" w:hAnsiTheme="minorEastAsia" w:cs="宋体" w:hint="eastAsia"/>
                <w:color w:val="000000"/>
                <w:kern w:val="0"/>
                <w:sz w:val="18"/>
                <w:szCs w:val="18"/>
              </w:rPr>
              <w:t>海滨英利</w:t>
            </w:r>
            <w:proofErr w:type="gramEnd"/>
            <w:r w:rsidRPr="00456162">
              <w:rPr>
                <w:rFonts w:asciiTheme="minorEastAsia" w:eastAsiaTheme="minorEastAsia" w:hAnsiTheme="minorEastAsia" w:cs="宋体" w:hint="eastAsia"/>
                <w:color w:val="000000"/>
                <w:kern w:val="0"/>
                <w:sz w:val="18"/>
                <w:szCs w:val="18"/>
              </w:rPr>
              <w:t>电控设备有限公司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喷淋泵控制柜</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XF-21</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w:t>
            </w:r>
            <w:proofErr w:type="gramStart"/>
            <w:r w:rsidRPr="00456162">
              <w:rPr>
                <w:rFonts w:asciiTheme="minorEastAsia" w:eastAsiaTheme="minorEastAsia" w:hAnsiTheme="minorEastAsia" w:cs="宋体" w:hint="eastAsia"/>
                <w:color w:val="000000"/>
                <w:kern w:val="0"/>
                <w:sz w:val="18"/>
                <w:szCs w:val="18"/>
              </w:rPr>
              <w:t>海滨英利</w:t>
            </w:r>
            <w:proofErr w:type="gramEnd"/>
            <w:r w:rsidRPr="00456162">
              <w:rPr>
                <w:rFonts w:asciiTheme="minorEastAsia" w:eastAsiaTheme="minorEastAsia" w:hAnsiTheme="minorEastAsia" w:cs="宋体" w:hint="eastAsia"/>
                <w:color w:val="000000"/>
                <w:kern w:val="0"/>
                <w:sz w:val="18"/>
                <w:szCs w:val="18"/>
              </w:rPr>
              <w:t>电控设备有限公司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喷淋稳压泵</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Y112M-2</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沪东防爆电机厂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消防泵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80DL50 4-40/2</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沪东防爆电机厂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喷淋泵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XZW-0.25/100</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沪东防爆电机厂</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消防稳压泵控制箱</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非标</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w:t>
            </w:r>
            <w:proofErr w:type="gramStart"/>
            <w:r w:rsidRPr="00456162">
              <w:rPr>
                <w:rFonts w:asciiTheme="minorEastAsia" w:eastAsiaTheme="minorEastAsia" w:hAnsiTheme="minorEastAsia" w:cs="宋体" w:hint="eastAsia"/>
                <w:color w:val="000000"/>
                <w:kern w:val="0"/>
                <w:sz w:val="18"/>
                <w:szCs w:val="18"/>
              </w:rPr>
              <w:t>海滨英利</w:t>
            </w:r>
            <w:proofErr w:type="gramEnd"/>
            <w:r w:rsidRPr="00456162">
              <w:rPr>
                <w:rFonts w:asciiTheme="minorEastAsia" w:eastAsiaTheme="minorEastAsia" w:hAnsiTheme="minorEastAsia" w:cs="宋体" w:hint="eastAsia"/>
                <w:color w:val="000000"/>
                <w:kern w:val="0"/>
                <w:sz w:val="18"/>
                <w:szCs w:val="18"/>
              </w:rPr>
              <w:t>电控设备有限公司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屋顶泵房间</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消防稳压泵</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Y90L-2</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上海华滨电机有限公司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屋顶泵房间</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消防气压供水设备</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XRG-0.6/5-600L</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苏州市创捷科技有限公司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屋顶泵房间</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2003年10月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进排烟机</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非标</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地下一层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消防报警系统（联动型）</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JB-QG-GST200</w:t>
            </w:r>
          </w:p>
        </w:tc>
        <w:tc>
          <w:tcPr>
            <w:tcW w:w="291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海湾安全技术服务有限公司</w:t>
            </w:r>
          </w:p>
        </w:tc>
        <w:tc>
          <w:tcPr>
            <w:tcW w:w="141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地下二层至1层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2003年3月</w:t>
            </w:r>
          </w:p>
        </w:tc>
      </w:tr>
      <w:tr w:rsidR="00E66604" w:rsidRPr="00456162" w:rsidTr="00F909F1">
        <w:trPr>
          <w:trHeight w:val="979"/>
        </w:trPr>
        <w:tc>
          <w:tcPr>
            <w:tcW w:w="10691" w:type="dxa"/>
            <w:gridSpan w:val="9"/>
            <w:tcBorders>
              <w:top w:val="nil"/>
              <w:left w:val="nil"/>
              <w:bottom w:val="nil"/>
              <w:right w:val="nil"/>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丁香路716号设备清单</w:t>
            </w:r>
          </w:p>
        </w:tc>
      </w:tr>
      <w:tr w:rsidR="00E66604" w:rsidRPr="00456162" w:rsidTr="00F909F1">
        <w:trPr>
          <w:trHeight w:val="28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设备编号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设备名称</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规格型号</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制造厂商</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安装地点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数量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b/>
                <w:bCs/>
                <w:color w:val="000000"/>
                <w:kern w:val="0"/>
                <w:sz w:val="18"/>
                <w:szCs w:val="18"/>
              </w:rPr>
            </w:pPr>
            <w:r w:rsidRPr="00456162">
              <w:rPr>
                <w:rFonts w:asciiTheme="minorEastAsia" w:eastAsiaTheme="minorEastAsia" w:hAnsiTheme="minorEastAsia" w:cs="宋体" w:hint="eastAsia"/>
                <w:b/>
                <w:bCs/>
                <w:color w:val="000000"/>
                <w:kern w:val="0"/>
                <w:sz w:val="18"/>
                <w:szCs w:val="18"/>
              </w:rPr>
              <w:t>始用日期</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曳引式电梯</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300VF</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广州OTIS电梯有限公司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A楼</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曳引式电梯</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GEN2</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天津OTIS电梯有限公司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B楼</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曳引式电梯</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300VF</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广州OTIS电梯有限公司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C楼</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曳引式电梯</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300VF</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广州OTIS电梯有限公司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曳引式电梯</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300VF</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广州OTIS电梯有限公司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RHXYQ12BA</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4号岗旁边花坛</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2018年1月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RHXYQ14SY1</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D楼顶层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2011年12月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RUXYQ10BA</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D楼顶层</w:t>
            </w:r>
          </w:p>
        </w:tc>
        <w:tc>
          <w:tcPr>
            <w:tcW w:w="567"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2                               1</w:t>
            </w:r>
          </w:p>
        </w:tc>
        <w:tc>
          <w:tcPr>
            <w:tcW w:w="1418"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           2016年9月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RHXYQ12SY1</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D楼顶层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2012年1月</w:t>
            </w:r>
          </w:p>
        </w:tc>
      </w:tr>
      <w:tr w:rsidR="00E66604" w:rsidRPr="00456162" w:rsidTr="00F909F1">
        <w:trPr>
          <w:trHeight w:val="573"/>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spacing w:line="240" w:lineRule="atLeast"/>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spacing w:line="240" w:lineRule="atLeast"/>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RHXYQ8SY1</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spacing w:line="240" w:lineRule="atLeast"/>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spacing w:line="240" w:lineRule="atLeast"/>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D楼顶层</w:t>
            </w:r>
          </w:p>
        </w:tc>
        <w:tc>
          <w:tcPr>
            <w:tcW w:w="567"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spacing w:line="240" w:lineRule="atLeast"/>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3                               1</w:t>
            </w:r>
          </w:p>
        </w:tc>
        <w:tc>
          <w:tcPr>
            <w:tcW w:w="1418"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spacing w:line="240" w:lineRule="atLeast"/>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2012年1月        2016年8月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RUXYQ16AB</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D楼顶层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2013年4月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RUXYQ10AB</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E楼顶层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2016年6月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RUXYQ12AB</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E楼顶层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2012年4月         2016年6月       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lastRenderedPageBreak/>
              <w:t>14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大金VRV空调</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RUXYQ16AB</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大金空调（上海）公司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E楼顶层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2012年4月         2016年5月       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排污水泵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50WQ/C242-1.5</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w:t>
            </w:r>
            <w:proofErr w:type="gramStart"/>
            <w:r w:rsidRPr="00456162">
              <w:rPr>
                <w:rFonts w:asciiTheme="minorEastAsia" w:eastAsiaTheme="minorEastAsia" w:hAnsiTheme="minorEastAsia" w:cs="宋体" w:hint="eastAsia"/>
                <w:color w:val="000000"/>
                <w:kern w:val="0"/>
                <w:sz w:val="18"/>
                <w:szCs w:val="18"/>
              </w:rPr>
              <w:t>凯</w:t>
            </w:r>
            <w:proofErr w:type="gramEnd"/>
            <w:r w:rsidRPr="00456162">
              <w:rPr>
                <w:rFonts w:asciiTheme="minorEastAsia" w:eastAsiaTheme="minorEastAsia" w:hAnsiTheme="minorEastAsia" w:cs="宋体" w:hint="eastAsia"/>
                <w:color w:val="000000"/>
                <w:kern w:val="0"/>
                <w:sz w:val="18"/>
                <w:szCs w:val="18"/>
              </w:rPr>
              <w:t>泉泵业（集团）有限公司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地下车库</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增压泵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MQ3-35AOA</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格兰富德国进口</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地下车库</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净水器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200SFX</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上海雅静机电设备有限公司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各大楼楼顶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2004年6月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喷淋主泵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XBDIII100-200B </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上海东方泵业制造有限公司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喷淋稳压泵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50DFL18-15X2</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上海东方泵业制造有限公司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消防主泵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XBDIII80-160 </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上海东方泵业制造有限公司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消防稳压泵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50DFL.12-12X3</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上海东方泵业制造有限公司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湿式报警器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ZSFZ-150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浙江快达消防设备有限公司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水泵房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消防水箱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非标</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 楼楼顶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消防排烟风机</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HTF型NO D-10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浙江省上虞市专用风机厂</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各大楼楼顶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日立中央空调机组</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RHU150ACZ-S</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广州日立冷机有限公司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 楼楼顶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2004年6月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机组水泵</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Y2160N1-2 11KW</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上海水泵厂</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 楼楼顶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2004年6月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XL-21 380V 400A</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上海金</w:t>
            </w:r>
            <w:proofErr w:type="gramStart"/>
            <w:r w:rsidRPr="00456162">
              <w:rPr>
                <w:rFonts w:asciiTheme="minorEastAsia" w:eastAsiaTheme="minorEastAsia" w:hAnsiTheme="minorEastAsia" w:cs="宋体" w:hint="eastAsia"/>
                <w:color w:val="000000"/>
                <w:kern w:val="0"/>
                <w:sz w:val="18"/>
                <w:szCs w:val="18"/>
              </w:rPr>
              <w:t>钟默乐</w:t>
            </w:r>
            <w:proofErr w:type="gramEnd"/>
            <w:r w:rsidRPr="00456162">
              <w:rPr>
                <w:rFonts w:asciiTheme="minorEastAsia" w:eastAsiaTheme="minorEastAsia" w:hAnsiTheme="minorEastAsia" w:cs="宋体" w:hint="eastAsia"/>
                <w:color w:val="000000"/>
                <w:kern w:val="0"/>
                <w:sz w:val="18"/>
                <w:szCs w:val="18"/>
              </w:rPr>
              <w:t>控制系统公司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 楼楼顶</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2004年6月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风机皮管</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HFGA10C0H1000A</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特灵空调器有限公司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C楼各办公室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60</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2003年4月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1#变压器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SGB/10-1600/10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上海昊德电气有限公司</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2009年12月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2#变压器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SCB9/800/10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杭州钱江电气集团公司</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31</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1#进线及计量柜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KYN-28</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上海东迪电气设备制造厂</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32</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1#变压、避雷器柜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KYN-28</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roofErr w:type="gramStart"/>
            <w:r w:rsidRPr="00456162">
              <w:rPr>
                <w:rFonts w:asciiTheme="minorEastAsia" w:eastAsiaTheme="minorEastAsia" w:hAnsiTheme="minorEastAsia" w:cs="宋体" w:hint="eastAsia"/>
                <w:color w:val="000000"/>
                <w:kern w:val="0"/>
                <w:sz w:val="18"/>
                <w:szCs w:val="18"/>
              </w:rPr>
              <w:t>高压出线</w:t>
            </w:r>
            <w:proofErr w:type="gramEnd"/>
            <w:r w:rsidRPr="00456162">
              <w:rPr>
                <w:rFonts w:asciiTheme="minorEastAsia" w:eastAsiaTheme="minorEastAsia" w:hAnsiTheme="minorEastAsia" w:cs="宋体" w:hint="eastAsia"/>
                <w:color w:val="000000"/>
                <w:kern w:val="0"/>
                <w:sz w:val="18"/>
                <w:szCs w:val="18"/>
              </w:rPr>
              <w:t>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KYN-28</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34</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2#进线及</w:t>
            </w:r>
            <w:proofErr w:type="gramStart"/>
            <w:r w:rsidRPr="00456162">
              <w:rPr>
                <w:rFonts w:asciiTheme="minorEastAsia" w:eastAsiaTheme="minorEastAsia" w:hAnsiTheme="minorEastAsia" w:cs="宋体" w:hint="eastAsia"/>
                <w:color w:val="000000"/>
                <w:kern w:val="0"/>
                <w:sz w:val="18"/>
                <w:szCs w:val="18"/>
              </w:rPr>
              <w:t>计量器柜</w:t>
            </w:r>
            <w:proofErr w:type="gramEnd"/>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KYN-28</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35</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2#变压、避雷器柜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KYN-28</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roofErr w:type="gramStart"/>
            <w:r w:rsidRPr="00456162">
              <w:rPr>
                <w:rFonts w:asciiTheme="minorEastAsia" w:eastAsiaTheme="minorEastAsia" w:hAnsiTheme="minorEastAsia" w:cs="宋体" w:hint="eastAsia"/>
                <w:color w:val="000000"/>
                <w:kern w:val="0"/>
                <w:sz w:val="18"/>
                <w:szCs w:val="18"/>
              </w:rPr>
              <w:t>高压出线</w:t>
            </w:r>
            <w:proofErr w:type="gramEnd"/>
            <w:r w:rsidRPr="00456162">
              <w:rPr>
                <w:rFonts w:asciiTheme="minorEastAsia" w:eastAsiaTheme="minorEastAsia" w:hAnsiTheme="minorEastAsia" w:cs="宋体" w:hint="eastAsia"/>
                <w:color w:val="000000"/>
                <w:kern w:val="0"/>
                <w:sz w:val="18"/>
                <w:szCs w:val="18"/>
              </w:rPr>
              <w:t>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KYN-28</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计量柜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PJ</w:t>
            </w:r>
            <w:r w:rsidRPr="00456162">
              <w:rPr>
                <w:rFonts w:asciiTheme="minorEastAsia" w:eastAsiaTheme="minorEastAsia" w:hAnsiTheme="minorEastAsia" w:cs="宋体" w:hint="eastAsia"/>
                <w:color w:val="000000"/>
                <w:kern w:val="0"/>
                <w:sz w:val="18"/>
                <w:szCs w:val="18"/>
                <w:vertAlign w:val="subscript"/>
              </w:rPr>
              <w:t>2</w:t>
            </w:r>
            <w:r w:rsidRPr="00456162">
              <w:rPr>
                <w:rFonts w:asciiTheme="minorEastAsia" w:eastAsiaTheme="minorEastAsia" w:hAnsiTheme="minorEastAsia" w:cs="宋体" w:hint="eastAsia"/>
                <w:color w:val="000000"/>
                <w:kern w:val="0"/>
                <w:sz w:val="18"/>
                <w:szCs w:val="18"/>
              </w:rPr>
              <w:t>-D-6/60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上海四通电力设备（集团）公司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1#低压进线柜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2009年</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39</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柜1D2</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40</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柜1D3</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41</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1#段低压电容柜1D4</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42</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柜1D5</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43</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柜1D6</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44</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1#2#段联络柜2D7</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上海航星通用电器有限公司</w:t>
            </w:r>
          </w:p>
        </w:tc>
        <w:tc>
          <w:tcPr>
            <w:tcW w:w="155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2009年</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45</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2#段低压进线柜2D1</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上海东迪电气设备制造厂</w:t>
            </w: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46</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柜2D2</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47</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柜2D3</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48</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2#段低压电容柜2D4</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49</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柜2D5</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50</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2#段</w:t>
            </w:r>
            <w:proofErr w:type="gramStart"/>
            <w:r w:rsidRPr="00456162">
              <w:rPr>
                <w:rFonts w:asciiTheme="minorEastAsia" w:eastAsiaTheme="minorEastAsia" w:hAnsiTheme="minorEastAsia" w:cs="宋体" w:hint="eastAsia"/>
                <w:color w:val="000000"/>
                <w:kern w:val="0"/>
                <w:sz w:val="18"/>
                <w:szCs w:val="18"/>
              </w:rPr>
              <w:t>低压出线</w:t>
            </w:r>
            <w:proofErr w:type="gramEnd"/>
            <w:r w:rsidRPr="00456162">
              <w:rPr>
                <w:rFonts w:asciiTheme="minorEastAsia" w:eastAsiaTheme="minorEastAsia" w:hAnsiTheme="minorEastAsia" w:cs="宋体" w:hint="eastAsia"/>
                <w:color w:val="000000"/>
                <w:kern w:val="0"/>
                <w:sz w:val="18"/>
                <w:szCs w:val="18"/>
              </w:rPr>
              <w:t>柜2D6</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GCK</w:t>
            </w:r>
          </w:p>
        </w:tc>
        <w:tc>
          <w:tcPr>
            <w:tcW w:w="2977"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照明配电箱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SM-12</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上海金</w:t>
            </w:r>
            <w:proofErr w:type="gramStart"/>
            <w:r w:rsidRPr="00456162">
              <w:rPr>
                <w:rFonts w:asciiTheme="minorEastAsia" w:eastAsiaTheme="minorEastAsia" w:hAnsiTheme="minorEastAsia" w:cs="宋体" w:hint="eastAsia"/>
                <w:color w:val="000000"/>
                <w:kern w:val="0"/>
                <w:sz w:val="18"/>
                <w:szCs w:val="18"/>
              </w:rPr>
              <w:t>钟默乐</w:t>
            </w:r>
            <w:proofErr w:type="gramEnd"/>
            <w:r w:rsidRPr="00456162">
              <w:rPr>
                <w:rFonts w:asciiTheme="minorEastAsia" w:eastAsiaTheme="minorEastAsia" w:hAnsiTheme="minorEastAsia" w:cs="宋体" w:hint="eastAsia"/>
                <w:color w:val="000000"/>
                <w:kern w:val="0"/>
                <w:sz w:val="18"/>
                <w:szCs w:val="18"/>
              </w:rPr>
              <w:t>控制系统公司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C楼1-4层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动力配电箱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P30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上海金</w:t>
            </w:r>
            <w:proofErr w:type="gramStart"/>
            <w:r w:rsidRPr="00456162">
              <w:rPr>
                <w:rFonts w:asciiTheme="minorEastAsia" w:eastAsiaTheme="minorEastAsia" w:hAnsiTheme="minorEastAsia" w:cs="宋体" w:hint="eastAsia"/>
                <w:color w:val="000000"/>
                <w:kern w:val="0"/>
                <w:sz w:val="18"/>
                <w:szCs w:val="18"/>
              </w:rPr>
              <w:t>钟默乐</w:t>
            </w:r>
            <w:proofErr w:type="gramEnd"/>
            <w:r w:rsidRPr="00456162">
              <w:rPr>
                <w:rFonts w:asciiTheme="minorEastAsia" w:eastAsiaTheme="minorEastAsia" w:hAnsiTheme="minorEastAsia" w:cs="宋体" w:hint="eastAsia"/>
                <w:color w:val="000000"/>
                <w:kern w:val="0"/>
                <w:sz w:val="18"/>
                <w:szCs w:val="18"/>
              </w:rPr>
              <w:t>控制系统公司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C楼1-4层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53</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充电桩配电箱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非标</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地下车库</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2014年</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54</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消防泵控制柜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XF-1</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上海顺虹电器有限公司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地下泵房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2004年2月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lastRenderedPageBreak/>
              <w:t>55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P30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上海连泰电气成套制造有限公司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D楼1-4层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P30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上海连泰电气成套制造有限公司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E楼1-4层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57</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低压配电柜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XL-21  </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上海金</w:t>
            </w:r>
            <w:proofErr w:type="gramStart"/>
            <w:r w:rsidRPr="00456162">
              <w:rPr>
                <w:rFonts w:asciiTheme="minorEastAsia" w:eastAsiaTheme="minorEastAsia" w:hAnsiTheme="minorEastAsia" w:cs="宋体" w:hint="eastAsia"/>
                <w:color w:val="000000"/>
                <w:kern w:val="0"/>
                <w:sz w:val="18"/>
                <w:szCs w:val="18"/>
              </w:rPr>
              <w:t>钟默乐</w:t>
            </w:r>
            <w:proofErr w:type="gramEnd"/>
            <w:r w:rsidRPr="00456162">
              <w:rPr>
                <w:rFonts w:asciiTheme="minorEastAsia" w:eastAsiaTheme="minorEastAsia" w:hAnsiTheme="minorEastAsia" w:cs="宋体" w:hint="eastAsia"/>
                <w:color w:val="000000"/>
                <w:kern w:val="0"/>
                <w:sz w:val="18"/>
                <w:szCs w:val="18"/>
              </w:rPr>
              <w:t>控制系统公司</w:t>
            </w:r>
          </w:p>
        </w:tc>
        <w:tc>
          <w:tcPr>
            <w:tcW w:w="155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C楼地下室机房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低压配电柜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XL-21  </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上海金</w:t>
            </w:r>
            <w:proofErr w:type="gramStart"/>
            <w:r w:rsidRPr="00456162">
              <w:rPr>
                <w:rFonts w:asciiTheme="minorEastAsia" w:eastAsiaTheme="minorEastAsia" w:hAnsiTheme="minorEastAsia" w:cs="宋体" w:hint="eastAsia"/>
                <w:color w:val="000000"/>
                <w:kern w:val="0"/>
                <w:sz w:val="18"/>
                <w:szCs w:val="18"/>
              </w:rPr>
              <w:t>钟默乐</w:t>
            </w:r>
            <w:proofErr w:type="gramEnd"/>
            <w:r w:rsidRPr="00456162">
              <w:rPr>
                <w:rFonts w:asciiTheme="minorEastAsia" w:eastAsiaTheme="minorEastAsia" w:hAnsiTheme="minorEastAsia" w:cs="宋体" w:hint="eastAsia"/>
                <w:color w:val="000000"/>
                <w:kern w:val="0"/>
                <w:sz w:val="18"/>
                <w:szCs w:val="18"/>
              </w:rPr>
              <w:t>控制系统公司</w:t>
            </w:r>
          </w:p>
        </w:tc>
        <w:tc>
          <w:tcPr>
            <w:tcW w:w="155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D楼地下室机房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59</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低压配电柜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XL-21  </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上海金</w:t>
            </w:r>
            <w:proofErr w:type="gramStart"/>
            <w:r w:rsidRPr="00456162">
              <w:rPr>
                <w:rFonts w:asciiTheme="minorEastAsia" w:eastAsiaTheme="minorEastAsia" w:hAnsiTheme="minorEastAsia" w:cs="宋体" w:hint="eastAsia"/>
                <w:color w:val="000000"/>
                <w:kern w:val="0"/>
                <w:sz w:val="18"/>
                <w:szCs w:val="18"/>
              </w:rPr>
              <w:t>钟默乐</w:t>
            </w:r>
            <w:proofErr w:type="gramEnd"/>
            <w:r w:rsidRPr="00456162">
              <w:rPr>
                <w:rFonts w:asciiTheme="minorEastAsia" w:eastAsiaTheme="minorEastAsia" w:hAnsiTheme="minorEastAsia" w:cs="宋体" w:hint="eastAsia"/>
                <w:color w:val="000000"/>
                <w:kern w:val="0"/>
                <w:sz w:val="18"/>
                <w:szCs w:val="18"/>
              </w:rPr>
              <w:t>控制系统公司</w:t>
            </w:r>
          </w:p>
        </w:tc>
        <w:tc>
          <w:tcPr>
            <w:tcW w:w="1559"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E楼地下室机房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2003年5月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60</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PZ30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上海连泰电气成套制造有限公司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D楼1-4层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61</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配电箱</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PZ30</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上海连泰电气成套制造有限公司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E楼1-4层</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62</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配电柜</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SXM</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上海连泰电气成套制造有限公司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D楼1层机房</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2016年7月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63</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火灾报警控制器（联动型）</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JB-3208G</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上海松江飞繁电子有限公司</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监控室</w:t>
            </w: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2016年11月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64</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消防电话机</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HT-17562</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北京恒业安记科技股份有限公司</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2016年11月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65</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显示器</w:t>
            </w:r>
          </w:p>
        </w:tc>
        <w:tc>
          <w:tcPr>
            <w:tcW w:w="1476"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@HUA</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2017年10月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66</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三星显示器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SMT-2232</w:t>
            </w:r>
          </w:p>
        </w:tc>
        <w:tc>
          <w:tcPr>
            <w:tcW w:w="2977" w:type="dxa"/>
            <w:gridSpan w:val="2"/>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天津三星泰科光电子有限公司</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2017年10月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67</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海康威视硬盘</w:t>
            </w:r>
            <w:proofErr w:type="gramEnd"/>
            <w:r w:rsidRPr="00456162">
              <w:rPr>
                <w:rFonts w:asciiTheme="minorEastAsia" w:eastAsiaTheme="minorEastAsia" w:hAnsiTheme="minorEastAsia" w:cs="宋体" w:hint="eastAsia"/>
                <w:color w:val="000000"/>
                <w:kern w:val="0"/>
                <w:sz w:val="18"/>
                <w:szCs w:val="18"/>
              </w:rPr>
              <w:t>录像机</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2017年10月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68</w:t>
            </w:r>
          </w:p>
        </w:tc>
        <w:tc>
          <w:tcPr>
            <w:tcW w:w="1984"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AOC冠捷显示器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e2252VW</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2017年10月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69</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动力火车电脑主机</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vMerge/>
            <w:tcBorders>
              <w:top w:val="nil"/>
              <w:left w:val="single" w:sz="4" w:space="0" w:color="auto"/>
              <w:bottom w:val="single" w:sz="4" w:space="0" w:color="000000"/>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2017年10月</w:t>
            </w:r>
          </w:p>
        </w:tc>
      </w:tr>
      <w:tr w:rsidR="00E66604" w:rsidRPr="00456162" w:rsidTr="00F909F1">
        <w:trPr>
          <w:trHeight w:val="284"/>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70</w:t>
            </w:r>
          </w:p>
        </w:tc>
        <w:tc>
          <w:tcPr>
            <w:tcW w:w="1984" w:type="dxa"/>
            <w:tcBorders>
              <w:top w:val="nil"/>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roofErr w:type="gramStart"/>
            <w:r w:rsidRPr="00456162">
              <w:rPr>
                <w:rFonts w:asciiTheme="minorEastAsia" w:eastAsiaTheme="minorEastAsia" w:hAnsiTheme="minorEastAsia" w:cs="宋体" w:hint="eastAsia"/>
                <w:color w:val="000000"/>
                <w:kern w:val="0"/>
                <w:sz w:val="18"/>
                <w:szCs w:val="18"/>
              </w:rPr>
              <w:t>艾润车辆</w:t>
            </w:r>
            <w:proofErr w:type="gramEnd"/>
            <w:r w:rsidRPr="00456162">
              <w:rPr>
                <w:rFonts w:asciiTheme="minorEastAsia" w:eastAsiaTheme="minorEastAsia" w:hAnsiTheme="minorEastAsia" w:cs="宋体" w:hint="eastAsia"/>
                <w:color w:val="000000"/>
                <w:kern w:val="0"/>
                <w:sz w:val="18"/>
                <w:szCs w:val="18"/>
              </w:rPr>
              <w:t>识别监控器</w:t>
            </w:r>
          </w:p>
        </w:tc>
        <w:tc>
          <w:tcPr>
            <w:tcW w:w="1476"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 xml:space="preserve">　</w:t>
            </w:r>
          </w:p>
        </w:tc>
        <w:tc>
          <w:tcPr>
            <w:tcW w:w="1559" w:type="dxa"/>
            <w:gridSpan w:val="2"/>
            <w:vMerge/>
            <w:tcBorders>
              <w:top w:val="nil"/>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sidRPr="00456162">
              <w:rPr>
                <w:rFonts w:asciiTheme="minorEastAsia" w:eastAsiaTheme="minorEastAsia" w:hAnsiTheme="minorEastAsia" w:cs="宋体" w:hint="eastAsia"/>
                <w:color w:val="000000"/>
                <w:kern w:val="0"/>
                <w:sz w:val="18"/>
                <w:szCs w:val="18"/>
              </w:rPr>
              <w:t>2017年1月</w:t>
            </w:r>
          </w:p>
        </w:tc>
      </w:tr>
      <w:tr w:rsidR="00E66604" w:rsidRPr="00456162" w:rsidTr="00F909F1">
        <w:trPr>
          <w:trHeight w:val="28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美的空调</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66604" w:rsidRDefault="00E66604" w:rsidP="00F909F1">
            <w:pPr>
              <w:widowControl/>
              <w:jc w:val="center"/>
              <w:rPr>
                <w:rFonts w:asciiTheme="minorEastAsia" w:eastAsiaTheme="minorEastAsia" w:hAnsiTheme="minorEastAsia" w:cs="宋体"/>
                <w:color w:val="000000"/>
                <w:kern w:val="0"/>
                <w:sz w:val="18"/>
                <w:szCs w:val="18"/>
              </w:rPr>
            </w:pPr>
            <w:r w:rsidRPr="007900A6">
              <w:rPr>
                <w:rFonts w:asciiTheme="minorEastAsia" w:eastAsiaTheme="minorEastAsia" w:hAnsiTheme="minorEastAsia" w:cs="宋体"/>
                <w:color w:val="000000"/>
                <w:kern w:val="0"/>
                <w:sz w:val="18"/>
                <w:szCs w:val="18"/>
              </w:rPr>
              <w:t>KFR-35GW</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C楼5楼电梯机房</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1418" w:type="dxa"/>
            <w:vMerge w:val="restart"/>
            <w:tcBorders>
              <w:top w:val="single" w:sz="4" w:space="0" w:color="auto"/>
              <w:left w:val="nil"/>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2020年3月</w:t>
            </w:r>
          </w:p>
        </w:tc>
      </w:tr>
      <w:tr w:rsidR="00E66604" w:rsidRPr="00456162" w:rsidTr="00F909F1">
        <w:trPr>
          <w:trHeight w:val="28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72</w:t>
            </w:r>
          </w:p>
        </w:tc>
        <w:tc>
          <w:tcPr>
            <w:tcW w:w="1984" w:type="dxa"/>
            <w:tcBorders>
              <w:top w:val="single" w:sz="4" w:space="0" w:color="auto"/>
              <w:left w:val="nil"/>
              <w:bottom w:val="single" w:sz="4" w:space="0" w:color="auto"/>
              <w:right w:val="single" w:sz="4" w:space="0" w:color="auto"/>
            </w:tcBorders>
            <w:shd w:val="clear" w:color="auto" w:fill="auto"/>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美的</w:t>
            </w:r>
            <w:r w:rsidRPr="003C723D">
              <w:rPr>
                <w:rFonts w:asciiTheme="minorEastAsia" w:eastAsiaTheme="minorEastAsia" w:hAnsiTheme="minorEastAsia" w:cs="宋体" w:hint="eastAsia"/>
                <w:color w:val="000000"/>
                <w:kern w:val="0"/>
                <w:sz w:val="18"/>
                <w:szCs w:val="18"/>
              </w:rPr>
              <w:t>空调</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66604" w:rsidRDefault="00E66604" w:rsidP="00F909F1">
            <w:pPr>
              <w:widowControl/>
              <w:jc w:val="center"/>
              <w:rPr>
                <w:rFonts w:asciiTheme="minorEastAsia" w:eastAsiaTheme="minorEastAsia" w:hAnsiTheme="minorEastAsia" w:cs="宋体"/>
                <w:color w:val="000000"/>
                <w:kern w:val="0"/>
                <w:sz w:val="18"/>
                <w:szCs w:val="18"/>
              </w:rPr>
            </w:pPr>
            <w:r w:rsidRPr="007900A6">
              <w:rPr>
                <w:rFonts w:asciiTheme="minorEastAsia" w:eastAsiaTheme="minorEastAsia" w:hAnsiTheme="minorEastAsia" w:cs="宋体"/>
                <w:color w:val="000000"/>
                <w:kern w:val="0"/>
                <w:sz w:val="18"/>
                <w:szCs w:val="18"/>
              </w:rPr>
              <w:t>KFR-50GW</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C楼工程部办公室</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1418" w:type="dxa"/>
            <w:vMerge/>
            <w:tcBorders>
              <w:left w:val="nil"/>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
        </w:tc>
      </w:tr>
      <w:tr w:rsidR="00E66604" w:rsidRPr="00456162" w:rsidTr="00F909F1">
        <w:trPr>
          <w:trHeight w:val="28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73</w:t>
            </w:r>
          </w:p>
        </w:tc>
        <w:tc>
          <w:tcPr>
            <w:tcW w:w="1984" w:type="dxa"/>
            <w:tcBorders>
              <w:top w:val="single" w:sz="4" w:space="0" w:color="auto"/>
              <w:left w:val="nil"/>
              <w:bottom w:val="single" w:sz="4" w:space="0" w:color="auto"/>
              <w:right w:val="single" w:sz="4" w:space="0" w:color="auto"/>
            </w:tcBorders>
            <w:shd w:val="clear" w:color="auto" w:fill="auto"/>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美的</w:t>
            </w:r>
            <w:r w:rsidRPr="003C723D">
              <w:rPr>
                <w:rFonts w:asciiTheme="minorEastAsia" w:eastAsiaTheme="minorEastAsia" w:hAnsiTheme="minorEastAsia" w:cs="宋体" w:hint="eastAsia"/>
                <w:color w:val="000000"/>
                <w:kern w:val="0"/>
                <w:sz w:val="18"/>
                <w:szCs w:val="18"/>
              </w:rPr>
              <w:t>空调</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E66604" w:rsidRDefault="00E66604" w:rsidP="00F909F1">
            <w:pPr>
              <w:widowControl/>
              <w:jc w:val="center"/>
              <w:rPr>
                <w:rFonts w:asciiTheme="minorEastAsia" w:eastAsiaTheme="minorEastAsia" w:hAnsiTheme="minorEastAsia" w:cs="宋体"/>
                <w:color w:val="000000"/>
                <w:kern w:val="0"/>
                <w:sz w:val="18"/>
                <w:szCs w:val="18"/>
              </w:rPr>
            </w:pPr>
            <w:r w:rsidRPr="007900A6">
              <w:rPr>
                <w:rFonts w:asciiTheme="minorEastAsia" w:eastAsiaTheme="minorEastAsia" w:hAnsiTheme="minorEastAsia" w:cs="宋体"/>
                <w:color w:val="000000"/>
                <w:kern w:val="0"/>
                <w:sz w:val="18"/>
                <w:szCs w:val="18"/>
              </w:rPr>
              <w:t>KFR-50GW</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66604" w:rsidRPr="00456162" w:rsidRDefault="00E66604" w:rsidP="00F909F1">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C楼弱电办公室</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1418" w:type="dxa"/>
            <w:vMerge/>
            <w:tcBorders>
              <w:left w:val="nil"/>
              <w:bottom w:val="single" w:sz="4" w:space="0" w:color="auto"/>
              <w:right w:val="single" w:sz="4" w:space="0" w:color="auto"/>
            </w:tcBorders>
            <w:shd w:val="clear" w:color="auto" w:fill="auto"/>
            <w:noWrap/>
            <w:vAlign w:val="center"/>
            <w:hideMark/>
          </w:tcPr>
          <w:p w:rsidR="00E66604" w:rsidRPr="00456162" w:rsidRDefault="00E66604" w:rsidP="00F909F1">
            <w:pPr>
              <w:widowControl/>
              <w:jc w:val="center"/>
              <w:rPr>
                <w:rFonts w:asciiTheme="minorEastAsia" w:eastAsiaTheme="minorEastAsia" w:hAnsiTheme="minorEastAsia" w:cs="宋体"/>
                <w:color w:val="000000"/>
                <w:kern w:val="0"/>
                <w:sz w:val="18"/>
                <w:szCs w:val="18"/>
              </w:rPr>
            </w:pPr>
          </w:p>
        </w:tc>
      </w:tr>
    </w:tbl>
    <w:p w:rsidR="00E66604" w:rsidRPr="004138C2"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9.3.2.2</w:t>
      </w:r>
      <w:r w:rsidRPr="004138C2">
        <w:rPr>
          <w:rFonts w:ascii="Times New Roman" w:hAnsi="Times New Roman"/>
          <w:bCs/>
          <w:sz w:val="22"/>
        </w:rPr>
        <w:t>工作内容</w:t>
      </w:r>
    </w:p>
    <w:p w:rsidR="00E66604" w:rsidRPr="004138C2"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(1)</w:t>
      </w:r>
      <w:r w:rsidRPr="004138C2">
        <w:rPr>
          <w:rFonts w:ascii="Times New Roman" w:hAnsi="Times New Roman"/>
          <w:bCs/>
          <w:sz w:val="22"/>
        </w:rPr>
        <w:t>服务范围</w:t>
      </w:r>
      <w:r w:rsidRPr="004138C2">
        <w:rPr>
          <w:rFonts w:ascii="Times New Roman" w:hAnsi="Times New Roman" w:hint="eastAsia"/>
          <w:bCs/>
          <w:sz w:val="22"/>
        </w:rPr>
        <w:t>：为民武丁香办公点大楼提供设备设施运行维护保障服务、房修服务。</w:t>
      </w:r>
    </w:p>
    <w:p w:rsidR="00E66604" w:rsidRPr="004138C2"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(2)</w:t>
      </w:r>
      <w:r w:rsidRPr="004138C2">
        <w:rPr>
          <w:rFonts w:ascii="Times New Roman" w:hAnsi="Times New Roman"/>
          <w:bCs/>
          <w:sz w:val="22"/>
        </w:rPr>
        <w:t>工作职责</w:t>
      </w:r>
      <w:r w:rsidRPr="004138C2">
        <w:rPr>
          <w:rFonts w:ascii="Times New Roman" w:hAnsi="Times New Roman" w:hint="eastAsia"/>
          <w:bCs/>
          <w:sz w:val="22"/>
        </w:rPr>
        <w:t>：负责</w:t>
      </w:r>
      <w:proofErr w:type="gramStart"/>
      <w:r w:rsidRPr="004138C2">
        <w:rPr>
          <w:rFonts w:ascii="Times New Roman" w:hAnsi="Times New Roman" w:hint="eastAsia"/>
          <w:bCs/>
          <w:sz w:val="22"/>
        </w:rPr>
        <w:t>保障民武丁香</w:t>
      </w:r>
      <w:proofErr w:type="gramEnd"/>
      <w:r w:rsidRPr="004138C2">
        <w:rPr>
          <w:rFonts w:ascii="Times New Roman" w:hAnsi="Times New Roman" w:hint="eastAsia"/>
          <w:bCs/>
          <w:sz w:val="22"/>
        </w:rPr>
        <w:t>办公点大楼各项设备设施正常运行及房屋修补、门窗桌椅修理等。</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4138C2">
        <w:rPr>
          <w:rFonts w:ascii="Times New Roman" w:hAnsi="Times New Roman" w:hint="eastAsia"/>
          <w:bCs/>
          <w:sz w:val="22"/>
        </w:rPr>
        <w:t>(3)</w:t>
      </w:r>
      <w:r w:rsidRPr="004138C2">
        <w:rPr>
          <w:rFonts w:ascii="Times New Roman" w:hAnsi="Times New Roman"/>
          <w:bCs/>
          <w:sz w:val="22"/>
        </w:rPr>
        <w:t>总体要求</w:t>
      </w:r>
      <w:r w:rsidRPr="004138C2">
        <w:rPr>
          <w:rFonts w:ascii="Times New Roman" w:hAnsi="Times New Roman" w:hint="eastAsia"/>
          <w:bCs/>
          <w:sz w:val="22"/>
        </w:rPr>
        <w:t>：保障物业服务区域内建筑物安全和正常使用，建筑物及其附属件重要部分的完好率达</w:t>
      </w:r>
      <w:r w:rsidRPr="004138C2">
        <w:rPr>
          <w:rFonts w:ascii="Times New Roman" w:hAnsi="Times New Roman" w:hint="eastAsia"/>
          <w:bCs/>
          <w:sz w:val="22"/>
        </w:rPr>
        <w:t>100%</w:t>
      </w:r>
      <w:r w:rsidRPr="004138C2">
        <w:rPr>
          <w:rFonts w:ascii="Times New Roman" w:hAnsi="Times New Roman" w:hint="eastAsia"/>
          <w:bCs/>
          <w:sz w:val="22"/>
        </w:rPr>
        <w:t>；制定日常维保计划、季节性维保计划、中长期维保规划方案、大修、中修、小修方案，对房屋及门窗桌椅破损等</w:t>
      </w:r>
      <w:r w:rsidRPr="004138C2">
        <w:rPr>
          <w:rFonts w:ascii="Times New Roman" w:hint="eastAsia"/>
          <w:sz w:val="22"/>
        </w:rPr>
        <w:t>一般小修不过夜，较大修理三天之内修复；</w:t>
      </w:r>
      <w:r w:rsidRPr="004138C2">
        <w:rPr>
          <w:rFonts w:ascii="Times New Roman" w:hAnsi="Times New Roman" w:hint="eastAsia"/>
          <w:bCs/>
          <w:sz w:val="22"/>
        </w:rPr>
        <w:t>接到报修后，</w:t>
      </w:r>
      <w:r w:rsidRPr="004138C2">
        <w:rPr>
          <w:rFonts w:ascii="Times New Roman" w:hAnsi="Times New Roman" w:hint="eastAsia"/>
          <w:bCs/>
          <w:sz w:val="22"/>
        </w:rPr>
        <w:t>10</w:t>
      </w:r>
      <w:r w:rsidRPr="004138C2">
        <w:rPr>
          <w:rFonts w:ascii="Times New Roman" w:hAnsi="Times New Roman" w:hint="eastAsia"/>
          <w:bCs/>
          <w:sz w:val="22"/>
        </w:rPr>
        <w:t>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sidRPr="004138C2">
        <w:rPr>
          <w:rFonts w:ascii="Times New Roman" w:hAnsi="Times New Roman" w:hint="eastAsia"/>
          <w:bCs/>
          <w:sz w:val="22"/>
        </w:rPr>
        <w:t>99%</w:t>
      </w:r>
      <w:r w:rsidRPr="004138C2">
        <w:rPr>
          <w:rFonts w:ascii="Times New Roman" w:hAnsi="Times New Roman" w:hint="eastAsia"/>
          <w:bCs/>
          <w:sz w:val="22"/>
        </w:rPr>
        <w:t>以上，重要设施设备（系统）的完好率、正常率、合格率等各项指标达</w:t>
      </w:r>
      <w:r w:rsidRPr="004138C2">
        <w:rPr>
          <w:rFonts w:ascii="Times New Roman" w:hAnsi="Times New Roman" w:hint="eastAsia"/>
          <w:bCs/>
          <w:sz w:val="22"/>
        </w:rPr>
        <w:t>100%</w:t>
      </w:r>
      <w:r w:rsidRPr="004138C2">
        <w:rPr>
          <w:rFonts w:ascii="Times New Roman" w:hAnsi="Times New Roman" w:hint="eastAsia"/>
          <w:bCs/>
          <w:sz w:val="22"/>
        </w:rPr>
        <w:t>；对一般设备故障及时排除，并保证修复质量，做好排除故障的记录，记录中包括故障发生的时间、地点、原因分析和防范措施等内容，维修满意率应达</w:t>
      </w:r>
      <w:r w:rsidRPr="004138C2">
        <w:rPr>
          <w:rFonts w:ascii="Times New Roman" w:hAnsi="Times New Roman" w:hint="eastAsia"/>
          <w:bCs/>
          <w:sz w:val="22"/>
        </w:rPr>
        <w:t>95%</w:t>
      </w:r>
      <w:r w:rsidRPr="004138C2">
        <w:rPr>
          <w:rFonts w:ascii="Times New Roman" w:hAnsi="Times New Roman" w:hint="eastAsia"/>
          <w:bCs/>
          <w:sz w:val="22"/>
        </w:rPr>
        <w:t>，接</w:t>
      </w:r>
      <w:proofErr w:type="gramStart"/>
      <w:r w:rsidRPr="004138C2">
        <w:rPr>
          <w:rFonts w:ascii="Times New Roman" w:hAnsi="Times New Roman" w:hint="eastAsia"/>
          <w:bCs/>
          <w:sz w:val="22"/>
        </w:rPr>
        <w:t>报修率</w:t>
      </w:r>
      <w:proofErr w:type="gramEnd"/>
      <w:r w:rsidRPr="004138C2">
        <w:rPr>
          <w:rFonts w:ascii="Times New Roman" w:hAnsi="Times New Roman" w:hint="eastAsia"/>
          <w:bCs/>
          <w:sz w:val="22"/>
        </w:rPr>
        <w:t>达</w:t>
      </w:r>
      <w:r w:rsidRPr="004138C2">
        <w:rPr>
          <w:rFonts w:ascii="Times New Roman" w:hAnsi="Times New Roman" w:hint="eastAsia"/>
          <w:bCs/>
          <w:sz w:val="22"/>
        </w:rPr>
        <w:t>100%</w:t>
      </w:r>
      <w:r w:rsidRPr="004138C2">
        <w:rPr>
          <w:rFonts w:ascii="Times New Roman" w:hAnsi="Times New Roman" w:hint="eastAsia"/>
          <w:bCs/>
          <w:sz w:val="22"/>
        </w:rPr>
        <w:t>；按计划、按要求对设备定期检测、测试；落实各类节能和节约资源措施，对各项能耗数据抄见、计量、统计、汇总等，并及时向采购人提供书面报告；积极主动配合机关节能降耗工作，根据相关规定，减少设备待机能耗，节约使用能源，提高设备的功效比，减少故障；</w:t>
      </w:r>
      <w:r>
        <w:rPr>
          <w:rFonts w:ascii="Times New Roman" w:hAnsi="Times New Roman" w:hint="eastAsia"/>
          <w:bCs/>
          <w:sz w:val="22"/>
        </w:rPr>
        <w:t>做好空调系统的维护、保养、清洗等工作；</w:t>
      </w:r>
      <w:r w:rsidRPr="00B76C82">
        <w:rPr>
          <w:rFonts w:ascii="Times New Roman" w:hAnsi="Times New Roman" w:hint="eastAsia"/>
          <w:bCs/>
          <w:sz w:val="22"/>
        </w:rPr>
        <w:t>对维保服务外包的设备（如电梯、消防系统等专业设备），维保全过程安排专人现场跟踪质量监督管理，做好维修记录，保质保量，确保维保服务外包设备安全正常运转；</w:t>
      </w:r>
      <w:r w:rsidRPr="004138C2">
        <w:rPr>
          <w:rFonts w:ascii="Times New Roman" w:hAnsi="Times New Roman" w:hint="eastAsia"/>
          <w:bCs/>
          <w:sz w:val="22"/>
        </w:rPr>
        <w:t>按时对设备进行巡视、检查，观察各项设备运行状况，及时处理</w:t>
      </w:r>
      <w:r w:rsidRPr="004138C2">
        <w:rPr>
          <w:rFonts w:ascii="Times New Roman" w:hAnsi="Times New Roman" w:hint="eastAsia"/>
          <w:bCs/>
          <w:sz w:val="22"/>
        </w:rPr>
        <w:lastRenderedPageBreak/>
        <w:t>接报修工作，发生突发问题时实施应急预案；每日对大楼巡检，主动发现问题并加以修理；认真钻研技术，提高技术水平，确保作业质量合格；作业期间严禁吸烟，做到安全施工；待人礼貌，服务耐心；</w:t>
      </w:r>
      <w:proofErr w:type="gramStart"/>
      <w:r w:rsidRPr="004138C2">
        <w:rPr>
          <w:rFonts w:ascii="Times New Roman" w:hint="eastAsia"/>
          <w:sz w:val="22"/>
        </w:rPr>
        <w:t>遇无法</w:t>
      </w:r>
      <w:proofErr w:type="gramEnd"/>
      <w:r w:rsidRPr="004138C2">
        <w:rPr>
          <w:rFonts w:ascii="Times New Roman" w:hint="eastAsia"/>
          <w:sz w:val="22"/>
        </w:rPr>
        <w:t>处理或职责以外的问题，及时向管理岗位反馈</w:t>
      </w:r>
      <w:r w:rsidRPr="004138C2">
        <w:rPr>
          <w:rFonts w:ascii="Times New Roman" w:hAnsi="Times New Roman" w:hint="eastAsia"/>
          <w:bCs/>
          <w:sz w:val="22"/>
        </w:rPr>
        <w:t>。</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sidRPr="00513C3D">
        <w:rPr>
          <w:rFonts w:ascii="Times New Roman" w:hAnsi="Times New Roman"/>
          <w:bCs/>
          <w:sz w:val="22"/>
        </w:rPr>
        <w:t>工作时间要求</w:t>
      </w:r>
      <w:r>
        <w:rPr>
          <w:rFonts w:ascii="Times New Roman" w:hAnsi="Times New Roman" w:hint="eastAsia"/>
          <w:bCs/>
          <w:sz w:val="22"/>
        </w:rPr>
        <w:t>：</w:t>
      </w:r>
      <w:r w:rsidRPr="00B71581">
        <w:rPr>
          <w:rFonts w:ascii="Times New Roman" w:hAnsi="Times New Roman" w:hint="eastAsia"/>
          <w:bCs/>
          <w:sz w:val="22"/>
        </w:rPr>
        <w:t>可轮班，</w:t>
      </w:r>
      <w:r>
        <w:rPr>
          <w:rFonts w:ascii="Times New Roman" w:hAnsi="Times New Roman" w:hint="eastAsia"/>
          <w:bCs/>
          <w:sz w:val="22"/>
        </w:rPr>
        <w:t>保证每日</w:t>
      </w:r>
      <w:r>
        <w:rPr>
          <w:rFonts w:ascii="Times New Roman" w:hAnsi="Times New Roman"/>
          <w:bCs/>
          <w:sz w:val="22"/>
        </w:rPr>
        <w:t>8:30</w:t>
      </w:r>
      <w:r>
        <w:rPr>
          <w:rFonts w:ascii="Times New Roman" w:hAnsi="Times New Roman" w:hint="eastAsia"/>
          <w:bCs/>
          <w:sz w:val="22"/>
        </w:rPr>
        <w:t>至</w:t>
      </w:r>
      <w:r>
        <w:rPr>
          <w:rFonts w:ascii="Times New Roman" w:hAnsi="Times New Roman"/>
          <w:bCs/>
          <w:sz w:val="22"/>
        </w:rPr>
        <w:t>17:</w:t>
      </w:r>
      <w:r>
        <w:rPr>
          <w:rFonts w:ascii="Times New Roman" w:hAnsi="Times New Roman" w:hint="eastAsia"/>
          <w:bCs/>
          <w:sz w:val="22"/>
        </w:rPr>
        <w:t>30</w:t>
      </w:r>
      <w:r>
        <w:rPr>
          <w:rFonts w:ascii="Times New Roman" w:hAnsi="Times New Roman" w:hint="eastAsia"/>
          <w:bCs/>
          <w:sz w:val="22"/>
        </w:rPr>
        <w:t>岗上有人。</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sidRPr="00513C3D">
        <w:rPr>
          <w:rFonts w:ascii="Times New Roman" w:hAnsi="Times New Roman"/>
          <w:bCs/>
          <w:sz w:val="22"/>
        </w:rPr>
        <w:t>人员自身要求</w:t>
      </w:r>
      <w:r>
        <w:rPr>
          <w:rFonts w:ascii="Times New Roman" w:hAnsi="Times New Roman" w:hint="eastAsia"/>
          <w:bCs/>
          <w:sz w:val="22"/>
        </w:rPr>
        <w:t>：</w:t>
      </w:r>
      <w:r w:rsidRPr="00B95832">
        <w:rPr>
          <w:rFonts w:ascii="Times New Roman" w:hAnsi="Times New Roman" w:hint="eastAsia"/>
          <w:bCs/>
          <w:sz w:val="22"/>
        </w:rPr>
        <w:t>原则上不超过国家法定退休年龄；身体健康；无违法犯罪记录；具备相关工作经验，其中具备</w:t>
      </w:r>
      <w:r w:rsidRPr="00954870">
        <w:rPr>
          <w:rFonts w:ascii="Times New Roman" w:hAnsi="Times New Roman"/>
          <w:bCs/>
          <w:sz w:val="22"/>
        </w:rPr>
        <w:t>3</w:t>
      </w:r>
      <w:r w:rsidRPr="00B95832">
        <w:rPr>
          <w:rFonts w:ascii="Times New Roman" w:hAnsi="Times New Roman" w:hint="eastAsia"/>
          <w:bCs/>
          <w:sz w:val="22"/>
        </w:rPr>
        <w:t>年以上相关工作经验的人员不少于岗位数的</w:t>
      </w:r>
      <w:r w:rsidRPr="00954870">
        <w:rPr>
          <w:rFonts w:ascii="Times New Roman" w:hAnsi="Times New Roman"/>
          <w:bCs/>
          <w:sz w:val="22"/>
        </w:rPr>
        <w:t>80%</w:t>
      </w:r>
      <w:r w:rsidRPr="00954870">
        <w:rPr>
          <w:rFonts w:ascii="Times New Roman" w:hAnsi="Times New Roman" w:hint="eastAsia"/>
          <w:bCs/>
          <w:sz w:val="22"/>
        </w:rPr>
        <w:t>；</w:t>
      </w:r>
      <w:r w:rsidRPr="00002FEB">
        <w:rPr>
          <w:rFonts w:ascii="Times New Roman" w:hAnsi="Times New Roman" w:hint="eastAsia"/>
          <w:bCs/>
          <w:sz w:val="22"/>
        </w:rPr>
        <w:t>凡国家有关法规规定必须持证上岗的</w:t>
      </w:r>
      <w:r>
        <w:rPr>
          <w:rFonts w:ascii="Times New Roman" w:hAnsi="Times New Roman" w:hint="eastAsia"/>
          <w:bCs/>
          <w:sz w:val="22"/>
        </w:rPr>
        <w:t>，应</w:t>
      </w:r>
      <w:r w:rsidRPr="00FB6408">
        <w:rPr>
          <w:rFonts w:ascii="Times New Roman" w:hAnsi="Times New Roman" w:hint="eastAsia"/>
          <w:bCs/>
          <w:sz w:val="22"/>
        </w:rPr>
        <w:t>持</w:t>
      </w:r>
      <w:r>
        <w:rPr>
          <w:rFonts w:ascii="Times New Roman" w:hAnsi="Times New Roman" w:hint="eastAsia"/>
          <w:bCs/>
          <w:sz w:val="22"/>
        </w:rPr>
        <w:t>有相应资格</w:t>
      </w:r>
      <w:r w:rsidRPr="00FB6408">
        <w:rPr>
          <w:rFonts w:ascii="Times New Roman" w:hAnsi="Times New Roman" w:hint="eastAsia"/>
          <w:bCs/>
          <w:sz w:val="22"/>
        </w:rPr>
        <w:t>证</w:t>
      </w:r>
      <w:r>
        <w:rPr>
          <w:rFonts w:ascii="Times New Roman" w:hAnsi="Times New Roman" w:hint="eastAsia"/>
          <w:bCs/>
          <w:sz w:val="22"/>
        </w:rPr>
        <w:t>书（高低压电工操作证、制冷上岗证等）</w:t>
      </w:r>
      <w:r w:rsidRPr="00B95832">
        <w:rPr>
          <w:rFonts w:ascii="Times New Roman" w:hAnsi="Times New Roman" w:hint="eastAsia"/>
          <w:bCs/>
          <w:sz w:val="22"/>
        </w:rPr>
        <w:t>。</w:t>
      </w:r>
    </w:p>
    <w:p w:rsidR="00E66604" w:rsidRPr="008A1F70"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sidRPr="00513C3D">
        <w:rPr>
          <w:rFonts w:ascii="Times New Roman" w:hAnsi="Times New Roman"/>
          <w:bCs/>
          <w:sz w:val="22"/>
        </w:rPr>
        <w:t>各工作点具体工作要求</w:t>
      </w:r>
      <w:r>
        <w:rPr>
          <w:rFonts w:ascii="Times New Roman" w:hAnsi="Times New Roman" w:hint="eastAsia"/>
          <w:bCs/>
          <w:sz w:val="22"/>
        </w:rPr>
        <w:t>：</w:t>
      </w:r>
      <w:r w:rsidRPr="002C1C1A">
        <w:rPr>
          <w:rFonts w:ascii="Times New Roman" w:hAnsi="Times New Roman" w:hint="eastAsia"/>
          <w:bCs/>
          <w:sz w:val="22"/>
        </w:rPr>
        <w:t>各类设备无等级安全事故设备责任事故</w:t>
      </w:r>
      <w:r>
        <w:rPr>
          <w:rFonts w:ascii="Times New Roman" w:hAnsi="Times New Roman" w:hint="eastAsia"/>
          <w:bCs/>
          <w:sz w:val="22"/>
        </w:rPr>
        <w:t>；</w:t>
      </w:r>
      <w:r w:rsidRPr="002C1C1A">
        <w:rPr>
          <w:rFonts w:ascii="Times New Roman" w:hAnsi="Times New Roman" w:hint="eastAsia"/>
          <w:bCs/>
          <w:sz w:val="22"/>
        </w:rPr>
        <w:t>保证供配电系统</w:t>
      </w:r>
      <w:r w:rsidRPr="002C1C1A">
        <w:rPr>
          <w:rFonts w:ascii="Times New Roman" w:hAnsi="Times New Roman" w:hint="eastAsia"/>
          <w:bCs/>
          <w:sz w:val="22"/>
        </w:rPr>
        <w:t>24</w:t>
      </w:r>
      <w:r w:rsidRPr="002C1C1A">
        <w:rPr>
          <w:rFonts w:ascii="Times New Roman" w:hAnsi="Times New Roman" w:hint="eastAsia"/>
          <w:bCs/>
          <w:sz w:val="22"/>
        </w:rPr>
        <w:t>小时正常运行，确保设备处于通风、干净、干燥</w:t>
      </w:r>
      <w:r>
        <w:rPr>
          <w:rFonts w:ascii="Times New Roman" w:hAnsi="Times New Roman" w:hint="eastAsia"/>
          <w:bCs/>
          <w:sz w:val="22"/>
        </w:rPr>
        <w:t>环境，各楼层设备机房清洁整齐，无杂物堆放；</w:t>
      </w:r>
      <w:r w:rsidRPr="002C1C1A">
        <w:rPr>
          <w:rFonts w:ascii="Times New Roman" w:hAnsi="Times New Roman" w:hint="eastAsia"/>
          <w:bCs/>
          <w:sz w:val="22"/>
        </w:rPr>
        <w:t>确保电梯正常运行，安全措施齐全有效，发生故障</w:t>
      </w:r>
      <w:r w:rsidRPr="002C1C1A">
        <w:rPr>
          <w:rFonts w:ascii="Times New Roman" w:hAnsi="Times New Roman" w:hint="eastAsia"/>
          <w:bCs/>
          <w:sz w:val="22"/>
        </w:rPr>
        <w:t>5</w:t>
      </w:r>
      <w:r w:rsidRPr="002C1C1A">
        <w:rPr>
          <w:rFonts w:ascii="Times New Roman" w:hAnsi="Times New Roman" w:hint="eastAsia"/>
          <w:bCs/>
          <w:sz w:val="22"/>
        </w:rPr>
        <w:t>分钟之内到现场</w:t>
      </w:r>
      <w:r>
        <w:rPr>
          <w:rFonts w:ascii="Times New Roman" w:hAnsi="Times New Roman" w:hint="eastAsia"/>
          <w:bCs/>
          <w:sz w:val="22"/>
        </w:rPr>
        <w:t>；</w:t>
      </w:r>
      <w:r w:rsidRPr="002C1C1A">
        <w:rPr>
          <w:rFonts w:ascii="Times New Roman" w:hAnsi="Times New Roman" w:hint="eastAsia"/>
          <w:bCs/>
          <w:sz w:val="22"/>
        </w:rPr>
        <w:t>所有空调运行正常，专人负责，每天巡视，并做好记录</w:t>
      </w:r>
      <w:r>
        <w:rPr>
          <w:rFonts w:ascii="Times New Roman" w:hAnsi="Times New Roman" w:hint="eastAsia"/>
          <w:bCs/>
          <w:sz w:val="22"/>
        </w:rPr>
        <w:t>；地下层水泵房环境整洁；</w:t>
      </w:r>
      <w:r w:rsidRPr="002C1C1A">
        <w:rPr>
          <w:rFonts w:ascii="Times New Roman" w:hAnsi="Times New Roman" w:hint="eastAsia"/>
          <w:bCs/>
          <w:sz w:val="22"/>
        </w:rPr>
        <w:t>供排水系统通畅，无大面积跑水、积水、长时间停水事故</w:t>
      </w:r>
      <w:r>
        <w:rPr>
          <w:rFonts w:ascii="Times New Roman" w:hAnsi="Times New Roman" w:hint="eastAsia"/>
          <w:bCs/>
          <w:sz w:val="22"/>
        </w:rPr>
        <w:t>，</w:t>
      </w:r>
      <w:r w:rsidRPr="002C1C1A">
        <w:rPr>
          <w:rFonts w:ascii="Times New Roman" w:hAnsi="Times New Roman" w:hint="eastAsia"/>
          <w:bCs/>
          <w:sz w:val="22"/>
        </w:rPr>
        <w:t>若</w:t>
      </w:r>
      <w:proofErr w:type="gramStart"/>
      <w:r w:rsidRPr="002C1C1A">
        <w:rPr>
          <w:rFonts w:ascii="Times New Roman" w:hAnsi="Times New Roman" w:hint="eastAsia"/>
          <w:bCs/>
          <w:sz w:val="22"/>
        </w:rPr>
        <w:t>遇计划</w:t>
      </w:r>
      <w:proofErr w:type="gramEnd"/>
      <w:r w:rsidRPr="002C1C1A">
        <w:rPr>
          <w:rFonts w:ascii="Times New Roman" w:hAnsi="Times New Roman" w:hint="eastAsia"/>
          <w:bCs/>
          <w:sz w:val="22"/>
        </w:rPr>
        <w:t>停水，及时发出预告</w:t>
      </w:r>
      <w:r>
        <w:rPr>
          <w:rFonts w:ascii="Times New Roman" w:hAnsi="Times New Roman" w:hint="eastAsia"/>
          <w:bCs/>
          <w:sz w:val="22"/>
        </w:rPr>
        <w:t>；</w:t>
      </w:r>
      <w:r w:rsidRPr="00ED6695">
        <w:rPr>
          <w:rFonts w:ascii="Times New Roman" w:hAnsi="Times New Roman" w:hint="eastAsia"/>
          <w:bCs/>
          <w:sz w:val="22"/>
        </w:rPr>
        <w:t>每月</w:t>
      </w:r>
      <w:r w:rsidRPr="002C1C1A">
        <w:rPr>
          <w:rFonts w:ascii="Times New Roman" w:hAnsi="Times New Roman" w:hint="eastAsia"/>
          <w:bCs/>
          <w:sz w:val="22"/>
        </w:rPr>
        <w:t>对消防系统进行联动测试，确保完好、有效</w:t>
      </w:r>
      <w:r>
        <w:rPr>
          <w:rFonts w:ascii="Times New Roman" w:hAnsi="Times New Roman" w:hint="eastAsia"/>
          <w:bCs/>
          <w:sz w:val="22"/>
        </w:rPr>
        <w:t>，</w:t>
      </w:r>
      <w:r w:rsidRPr="002C1C1A">
        <w:rPr>
          <w:rFonts w:ascii="Times New Roman" w:hAnsi="Times New Roman" w:hint="eastAsia"/>
          <w:bCs/>
          <w:sz w:val="22"/>
        </w:rPr>
        <w:t>应急指示灯、引路标志</w:t>
      </w:r>
      <w:r>
        <w:rPr>
          <w:rFonts w:ascii="Times New Roman" w:hAnsi="Times New Roman" w:hint="eastAsia"/>
          <w:bCs/>
          <w:sz w:val="22"/>
        </w:rPr>
        <w:t>、</w:t>
      </w:r>
      <w:r w:rsidRPr="00ED6695">
        <w:rPr>
          <w:rFonts w:ascii="Times New Roman" w:hAnsi="Times New Roman" w:hint="eastAsia"/>
          <w:bCs/>
          <w:sz w:val="22"/>
        </w:rPr>
        <w:t>消防装置与器材</w:t>
      </w:r>
      <w:r w:rsidRPr="002C1C1A">
        <w:rPr>
          <w:rFonts w:ascii="Times New Roman" w:hAnsi="Times New Roman" w:hint="eastAsia"/>
          <w:bCs/>
          <w:sz w:val="22"/>
        </w:rPr>
        <w:t>完好</w:t>
      </w:r>
      <w:r>
        <w:rPr>
          <w:rFonts w:ascii="Times New Roman" w:hAnsi="Times New Roman" w:hint="eastAsia"/>
          <w:bCs/>
          <w:sz w:val="22"/>
        </w:rPr>
        <w:t>；</w:t>
      </w:r>
      <w:r w:rsidRPr="002C1C1A">
        <w:rPr>
          <w:rFonts w:ascii="Times New Roman" w:hAnsi="Times New Roman" w:hint="eastAsia"/>
          <w:bCs/>
          <w:sz w:val="22"/>
        </w:rPr>
        <w:t>各类设施设备机房整洁、有序</w:t>
      </w:r>
      <w:r>
        <w:rPr>
          <w:rFonts w:ascii="Times New Roman" w:hAnsi="Times New Roman" w:hint="eastAsia"/>
          <w:bCs/>
          <w:sz w:val="22"/>
        </w:rPr>
        <w:t>；</w:t>
      </w:r>
      <w:r w:rsidRPr="002C1C1A">
        <w:rPr>
          <w:rFonts w:ascii="Times New Roman" w:hAnsi="Times New Roman" w:hint="eastAsia"/>
          <w:bCs/>
          <w:sz w:val="22"/>
        </w:rPr>
        <w:t>房屋外观无破坏立面，无改变使用功能、乱搭建、通道随意占用等现象，屋顶整洁、有序</w:t>
      </w:r>
      <w:r>
        <w:rPr>
          <w:rFonts w:ascii="Times New Roman" w:hAnsi="Times New Roman" w:hint="eastAsia"/>
          <w:bCs/>
          <w:sz w:val="22"/>
        </w:rPr>
        <w:t>；</w:t>
      </w:r>
      <w:r w:rsidRPr="002C1C1A">
        <w:rPr>
          <w:rFonts w:ascii="Times New Roman" w:hAnsi="Times New Roman" w:hint="eastAsia"/>
          <w:bCs/>
          <w:sz w:val="22"/>
        </w:rPr>
        <w:t>室外道路地坪、</w:t>
      </w:r>
      <w:proofErr w:type="gramStart"/>
      <w:r w:rsidRPr="002C1C1A">
        <w:rPr>
          <w:rFonts w:ascii="Times New Roman" w:hAnsi="Times New Roman" w:hint="eastAsia"/>
          <w:bCs/>
          <w:sz w:val="22"/>
        </w:rPr>
        <w:t>广场砖无大面积</w:t>
      </w:r>
      <w:proofErr w:type="gramEnd"/>
      <w:r w:rsidRPr="002C1C1A">
        <w:rPr>
          <w:rFonts w:ascii="Times New Roman" w:hAnsi="Times New Roman" w:hint="eastAsia"/>
          <w:bCs/>
          <w:sz w:val="22"/>
        </w:rPr>
        <w:t>起壳、残缺、无明显长裂痕</w:t>
      </w:r>
      <w:r>
        <w:rPr>
          <w:rFonts w:ascii="Times New Roman" w:hAnsi="Times New Roman" w:hint="eastAsia"/>
          <w:bCs/>
          <w:sz w:val="22"/>
        </w:rPr>
        <w:t>；</w:t>
      </w:r>
      <w:r w:rsidRPr="002C1C1A">
        <w:rPr>
          <w:rFonts w:ascii="Times New Roman" w:hAnsi="Times New Roman" w:hint="eastAsia"/>
          <w:bCs/>
          <w:sz w:val="22"/>
        </w:rPr>
        <w:t>停车场地保持平整，无积水</w:t>
      </w:r>
      <w:r>
        <w:rPr>
          <w:rFonts w:ascii="Times New Roman" w:hAnsi="Times New Roman" w:hint="eastAsia"/>
          <w:bCs/>
          <w:sz w:val="22"/>
        </w:rPr>
        <w:t>；</w:t>
      </w:r>
      <w:r w:rsidRPr="002C1C1A">
        <w:rPr>
          <w:rFonts w:ascii="Times New Roman" w:hAnsi="Times New Roman" w:hint="eastAsia"/>
          <w:bCs/>
          <w:sz w:val="22"/>
        </w:rPr>
        <w:t>室内墙面和地坪无大面积污渍，起壳、起泡、无残缺</w:t>
      </w:r>
      <w:r>
        <w:rPr>
          <w:rFonts w:ascii="Times New Roman" w:hAnsi="Times New Roman" w:hint="eastAsia"/>
          <w:bCs/>
          <w:sz w:val="22"/>
        </w:rPr>
        <w:t>，</w:t>
      </w:r>
      <w:r w:rsidRPr="002C1C1A">
        <w:rPr>
          <w:rFonts w:ascii="Times New Roman" w:hAnsi="Times New Roman" w:hint="eastAsia"/>
          <w:bCs/>
          <w:sz w:val="22"/>
        </w:rPr>
        <w:t>吊顶无残缺</w:t>
      </w:r>
      <w:r>
        <w:rPr>
          <w:rFonts w:ascii="Times New Roman" w:hAnsi="Times New Roman" w:hint="eastAsia"/>
          <w:bCs/>
          <w:sz w:val="22"/>
        </w:rPr>
        <w:t>；</w:t>
      </w:r>
      <w:r w:rsidRPr="002C1C1A">
        <w:rPr>
          <w:rFonts w:ascii="Times New Roman" w:hAnsi="Times New Roman" w:hint="eastAsia"/>
          <w:bCs/>
          <w:sz w:val="22"/>
        </w:rPr>
        <w:t>室内外门锁保持开启灵活，配件齐全，无脱落、无残缺</w:t>
      </w:r>
      <w:r>
        <w:rPr>
          <w:rFonts w:ascii="Times New Roman" w:hAnsi="Times New Roman" w:hint="eastAsia"/>
          <w:bCs/>
          <w:sz w:val="22"/>
        </w:rPr>
        <w:t>；</w:t>
      </w:r>
      <w:r w:rsidRPr="002C1C1A">
        <w:rPr>
          <w:rFonts w:ascii="Times New Roman" w:hAnsi="Times New Roman" w:hint="eastAsia"/>
          <w:bCs/>
          <w:sz w:val="22"/>
        </w:rPr>
        <w:t>落水管、下水道、污水管和化粪管道等排放畅通，无堵塞</w:t>
      </w:r>
      <w:r>
        <w:rPr>
          <w:rFonts w:ascii="Times New Roman" w:hAnsi="Times New Roman" w:hint="eastAsia"/>
          <w:bCs/>
          <w:sz w:val="22"/>
        </w:rPr>
        <w:t>，</w:t>
      </w:r>
      <w:r w:rsidRPr="002C1C1A">
        <w:rPr>
          <w:rFonts w:ascii="Times New Roman" w:hAnsi="Times New Roman" w:hint="eastAsia"/>
          <w:bCs/>
          <w:sz w:val="22"/>
        </w:rPr>
        <w:t>井盖完好无损</w:t>
      </w:r>
      <w:r>
        <w:rPr>
          <w:rFonts w:ascii="Times New Roman" w:hAnsi="Times New Roman" w:hint="eastAsia"/>
          <w:bCs/>
          <w:sz w:val="22"/>
        </w:rPr>
        <w:t>；</w:t>
      </w:r>
      <w:r w:rsidRPr="002C1C1A">
        <w:rPr>
          <w:rFonts w:ascii="Times New Roman" w:hAnsi="Times New Roman" w:hint="eastAsia"/>
          <w:bCs/>
          <w:sz w:val="22"/>
        </w:rPr>
        <w:t>接到投诉后，立即调查核实，提出处理意见，并解决投诉问题。</w:t>
      </w:r>
    </w:p>
    <w:p w:rsidR="00E66604" w:rsidRDefault="00E66604" w:rsidP="00E66604">
      <w:pPr>
        <w:tabs>
          <w:tab w:val="left" w:pos="7200"/>
        </w:tabs>
        <w:adjustRightInd w:val="0"/>
        <w:snapToGrid w:val="0"/>
        <w:spacing w:line="300" w:lineRule="auto"/>
        <w:ind w:firstLineChars="200" w:firstLine="440"/>
        <w:rPr>
          <w:rFonts w:ascii="Times New Roman"/>
          <w:sz w:val="22"/>
        </w:rPr>
      </w:pPr>
      <w:r>
        <w:rPr>
          <w:rFonts w:ascii="Times New Roman" w:hAnsi="Times New Roman" w:hint="eastAsia"/>
          <w:bCs/>
          <w:sz w:val="22"/>
        </w:rPr>
        <w:t>(7)</w:t>
      </w:r>
      <w:r w:rsidRPr="00513C3D">
        <w:rPr>
          <w:rFonts w:ascii="Times New Roman" w:hAnsi="Times New Roman"/>
          <w:bCs/>
          <w:sz w:val="22"/>
        </w:rPr>
        <w:t>其它要求</w:t>
      </w:r>
      <w:r>
        <w:rPr>
          <w:rFonts w:ascii="Times New Roman" w:hAnsi="Times New Roman" w:hint="eastAsia"/>
          <w:bCs/>
          <w:sz w:val="22"/>
        </w:rPr>
        <w:t>：</w:t>
      </w:r>
      <w:r w:rsidRPr="00080FF6">
        <w:rPr>
          <w:rFonts w:ascii="Times New Roman" w:hint="eastAsia"/>
          <w:sz w:val="22"/>
        </w:rPr>
        <w:t>员工队伍年龄结构比较合理，岗位与专业所长对口，</w:t>
      </w:r>
      <w:r>
        <w:rPr>
          <w:rFonts w:ascii="Times New Roman" w:hint="eastAsia"/>
          <w:sz w:val="22"/>
        </w:rPr>
        <w:t>且配置人员宜一专多能。</w:t>
      </w:r>
    </w:p>
    <w:p w:rsidR="00E66604" w:rsidRPr="00824612" w:rsidRDefault="00E66604" w:rsidP="00E66604">
      <w:pPr>
        <w:tabs>
          <w:tab w:val="left" w:pos="7200"/>
        </w:tabs>
        <w:adjustRightInd w:val="0"/>
        <w:snapToGrid w:val="0"/>
        <w:spacing w:line="300" w:lineRule="auto"/>
        <w:ind w:firstLineChars="200" w:firstLine="442"/>
        <w:rPr>
          <w:rFonts w:ascii="Times New Roman" w:hAnsi="Times New Roman"/>
          <w:b/>
          <w:bCs/>
          <w:sz w:val="22"/>
        </w:rPr>
      </w:pPr>
      <w:r w:rsidRPr="00824612">
        <w:rPr>
          <w:rFonts w:ascii="Times New Roman" w:hAnsi="Times New Roman" w:hint="eastAsia"/>
          <w:b/>
          <w:bCs/>
          <w:sz w:val="22"/>
        </w:rPr>
        <w:t xml:space="preserve">9.3.3 </w:t>
      </w:r>
      <w:r w:rsidRPr="00824612">
        <w:rPr>
          <w:rFonts w:ascii="Times New Roman" w:hAnsi="Times New Roman" w:hint="eastAsia"/>
          <w:b/>
          <w:bCs/>
          <w:sz w:val="22"/>
        </w:rPr>
        <w:t>保洁</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(1)</w:t>
      </w:r>
      <w:r w:rsidRPr="00B71581">
        <w:rPr>
          <w:rFonts w:ascii="Times New Roman" w:hAnsi="Times New Roman" w:hint="eastAsia"/>
          <w:bCs/>
          <w:sz w:val="22"/>
        </w:rPr>
        <w:t>服务范围：为</w:t>
      </w:r>
      <w:proofErr w:type="gramStart"/>
      <w:r w:rsidRPr="00B71581">
        <w:rPr>
          <w:rFonts w:ascii="Times New Roman" w:hAnsi="Times New Roman" w:hint="eastAsia"/>
          <w:bCs/>
          <w:sz w:val="22"/>
        </w:rPr>
        <w:t>新区</w:t>
      </w:r>
      <w:r>
        <w:rPr>
          <w:rFonts w:ascii="Times New Roman" w:hAnsi="Times New Roman" w:hint="eastAsia"/>
          <w:bCs/>
          <w:sz w:val="22"/>
        </w:rPr>
        <w:t>民武</w:t>
      </w:r>
      <w:proofErr w:type="gramEnd"/>
      <w:r>
        <w:rPr>
          <w:rFonts w:ascii="Times New Roman" w:hAnsi="Times New Roman" w:hint="eastAsia"/>
          <w:bCs/>
          <w:sz w:val="22"/>
        </w:rPr>
        <w:t>丁香办公点</w:t>
      </w:r>
      <w:r w:rsidRPr="00B71581">
        <w:rPr>
          <w:rFonts w:ascii="Times New Roman" w:hAnsi="Times New Roman" w:hint="eastAsia"/>
          <w:bCs/>
          <w:sz w:val="22"/>
        </w:rPr>
        <w:t>提供清洁卫生服务。</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(2)</w:t>
      </w:r>
      <w:r w:rsidRPr="00B71581">
        <w:rPr>
          <w:rFonts w:ascii="Times New Roman" w:hAnsi="Times New Roman" w:hint="eastAsia"/>
          <w:bCs/>
          <w:sz w:val="22"/>
        </w:rPr>
        <w:t>工作职责：</w:t>
      </w:r>
      <w:proofErr w:type="gramStart"/>
      <w:r w:rsidRPr="00B71581">
        <w:rPr>
          <w:rFonts w:ascii="Times New Roman" w:hAnsi="Times New Roman" w:hint="eastAsia"/>
          <w:bCs/>
          <w:sz w:val="22"/>
        </w:rPr>
        <w:t>负责</w:t>
      </w:r>
      <w:r>
        <w:rPr>
          <w:rFonts w:ascii="Times New Roman" w:hAnsi="Times New Roman" w:hint="eastAsia"/>
          <w:bCs/>
          <w:sz w:val="22"/>
        </w:rPr>
        <w:t>民武丁香</w:t>
      </w:r>
      <w:proofErr w:type="gramEnd"/>
      <w:r>
        <w:rPr>
          <w:rFonts w:ascii="Times New Roman" w:hAnsi="Times New Roman" w:hint="eastAsia"/>
          <w:bCs/>
          <w:sz w:val="22"/>
        </w:rPr>
        <w:t>办公点的清洁卫生</w:t>
      </w:r>
      <w:r w:rsidRPr="00B71581">
        <w:rPr>
          <w:rFonts w:ascii="Times New Roman" w:hAnsi="Times New Roman" w:hint="eastAsia"/>
          <w:bCs/>
          <w:sz w:val="22"/>
        </w:rPr>
        <w:t>等。</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(3)</w:t>
      </w:r>
      <w:r w:rsidRPr="00B71581">
        <w:rPr>
          <w:rFonts w:ascii="Times New Roman" w:hAnsi="Times New Roman" w:hint="eastAsia"/>
          <w:bCs/>
          <w:sz w:val="22"/>
        </w:rPr>
        <w:t>总体要求：负责</w:t>
      </w:r>
      <w:r>
        <w:rPr>
          <w:rFonts w:ascii="Times New Roman" w:hAnsi="Times New Roman" w:hint="eastAsia"/>
          <w:bCs/>
          <w:sz w:val="22"/>
        </w:rPr>
        <w:t>各</w:t>
      </w:r>
      <w:r w:rsidRPr="00B71581">
        <w:rPr>
          <w:rFonts w:ascii="Times New Roman" w:hAnsi="Times New Roman" w:hint="eastAsia"/>
          <w:bCs/>
          <w:sz w:val="22"/>
        </w:rPr>
        <w:t>楼层公共区域通道、卫生间、茶水间、消防通道楼梯、电梯等处的清洁工作；负责</w:t>
      </w:r>
      <w:r>
        <w:rPr>
          <w:rFonts w:ascii="Times New Roman" w:hAnsi="Times New Roman" w:hint="eastAsia"/>
          <w:bCs/>
          <w:sz w:val="22"/>
        </w:rPr>
        <w:t>包括</w:t>
      </w:r>
      <w:r w:rsidRPr="00B71581">
        <w:rPr>
          <w:rFonts w:ascii="Times New Roman" w:hAnsi="Times New Roman" w:hint="eastAsia"/>
          <w:bCs/>
          <w:sz w:val="22"/>
        </w:rPr>
        <w:t>停车场等</w:t>
      </w:r>
      <w:r>
        <w:rPr>
          <w:rFonts w:ascii="Times New Roman" w:hAnsi="Times New Roman" w:hint="eastAsia"/>
          <w:bCs/>
          <w:sz w:val="22"/>
        </w:rPr>
        <w:t>在内</w:t>
      </w:r>
      <w:r w:rsidRPr="00B71581">
        <w:rPr>
          <w:rFonts w:ascii="Times New Roman" w:hAnsi="Times New Roman" w:hint="eastAsia"/>
          <w:bCs/>
          <w:sz w:val="22"/>
        </w:rPr>
        <w:t>的室外</w:t>
      </w:r>
      <w:r>
        <w:rPr>
          <w:rFonts w:ascii="Times New Roman" w:hAnsi="Times New Roman" w:hint="eastAsia"/>
          <w:bCs/>
          <w:sz w:val="22"/>
        </w:rPr>
        <w:t>及地下层等区域</w:t>
      </w:r>
      <w:r w:rsidRPr="00B71581">
        <w:rPr>
          <w:rFonts w:ascii="Times New Roman" w:hAnsi="Times New Roman" w:hint="eastAsia"/>
          <w:bCs/>
          <w:sz w:val="22"/>
        </w:rPr>
        <w:t>清扫工作；定期巡视各区域清洁情况，及时清洁整理；及时处理管理岗位派发的任务；</w:t>
      </w:r>
      <w:r>
        <w:rPr>
          <w:rFonts w:ascii="Times New Roman" w:hAnsi="Times New Roman" w:hint="eastAsia"/>
          <w:bCs/>
          <w:sz w:val="22"/>
        </w:rPr>
        <w:t>清楚垃圾分类要求，分类驳运规范，分类容器摆放规范，内容物分类正确；开展“零干扰”保洁工作，完成各类保洁应急处置工作；</w:t>
      </w:r>
      <w:r w:rsidRPr="00B71581">
        <w:rPr>
          <w:rFonts w:ascii="Times New Roman" w:hAnsi="Times New Roman" w:hint="eastAsia"/>
          <w:bCs/>
          <w:sz w:val="22"/>
        </w:rPr>
        <w:t>发现职责以外的问题及时向管理人员或其他相关物业</w:t>
      </w:r>
      <w:r>
        <w:rPr>
          <w:rFonts w:ascii="Times New Roman" w:hAnsi="Times New Roman" w:hint="eastAsia"/>
          <w:bCs/>
          <w:sz w:val="22"/>
        </w:rPr>
        <w:t>部门</w:t>
      </w:r>
      <w:r w:rsidRPr="00B71581">
        <w:rPr>
          <w:rFonts w:ascii="Times New Roman" w:hAnsi="Times New Roman" w:hint="eastAsia"/>
          <w:bCs/>
          <w:sz w:val="22"/>
        </w:rPr>
        <w:t>报修。</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(4)</w:t>
      </w:r>
      <w:r w:rsidRPr="00B71581">
        <w:rPr>
          <w:rFonts w:ascii="Times New Roman" w:hAnsi="Times New Roman" w:hint="eastAsia"/>
          <w:bCs/>
          <w:sz w:val="22"/>
        </w:rPr>
        <w:t>工作时间要求：</w:t>
      </w:r>
      <w:r w:rsidRPr="0020465F">
        <w:rPr>
          <w:rFonts w:ascii="Times New Roman" w:hAnsi="Times New Roman" w:hint="eastAsia"/>
          <w:bCs/>
          <w:sz w:val="22"/>
        </w:rPr>
        <w:t>可轮班，</w:t>
      </w:r>
      <w:r w:rsidRPr="00414698">
        <w:rPr>
          <w:rFonts w:ascii="Times New Roman" w:hAnsi="Times New Roman" w:hint="eastAsia"/>
          <w:bCs/>
          <w:sz w:val="22"/>
        </w:rPr>
        <w:t>保证每日</w:t>
      </w:r>
      <w:r>
        <w:rPr>
          <w:rFonts w:ascii="Times New Roman" w:hAnsi="Times New Roman"/>
          <w:bCs/>
          <w:sz w:val="22"/>
        </w:rPr>
        <w:t>7:00</w:t>
      </w:r>
      <w:r>
        <w:rPr>
          <w:rFonts w:ascii="Times New Roman" w:hAnsi="Times New Roman" w:hint="eastAsia"/>
          <w:bCs/>
          <w:sz w:val="22"/>
        </w:rPr>
        <w:t>至</w:t>
      </w:r>
      <w:r w:rsidRPr="00B95832">
        <w:rPr>
          <w:rFonts w:ascii="Times New Roman" w:hAnsi="Times New Roman"/>
          <w:bCs/>
          <w:sz w:val="22"/>
        </w:rPr>
        <w:t>17:30</w:t>
      </w:r>
      <w:r w:rsidRPr="00414698">
        <w:rPr>
          <w:rFonts w:ascii="Times New Roman" w:hAnsi="Times New Roman" w:hint="eastAsia"/>
          <w:bCs/>
          <w:sz w:val="22"/>
        </w:rPr>
        <w:t>岗上有人</w:t>
      </w:r>
      <w:r w:rsidRPr="0020465F">
        <w:rPr>
          <w:rFonts w:ascii="Times New Roman" w:hAnsi="Times New Roman" w:hint="eastAsia"/>
          <w:bCs/>
          <w:sz w:val="22"/>
        </w:rPr>
        <w:t>。</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(5)</w:t>
      </w:r>
      <w:r w:rsidRPr="00B71581">
        <w:rPr>
          <w:rFonts w:ascii="Times New Roman" w:hAnsi="Times New Roman" w:hint="eastAsia"/>
          <w:bCs/>
          <w:sz w:val="22"/>
        </w:rPr>
        <w:t>人员自身要求：原则上不超过国家法定退休年龄；身体健康；无违法犯罪记录。</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(6)</w:t>
      </w:r>
      <w:r w:rsidRPr="00B71581">
        <w:rPr>
          <w:rFonts w:ascii="Times New Roman" w:hAnsi="Times New Roman" w:hint="eastAsia"/>
          <w:bCs/>
          <w:sz w:val="22"/>
        </w:rPr>
        <w:t>各工作点具体工作要求：</w:t>
      </w:r>
      <w:r w:rsidRPr="002C1C1A">
        <w:rPr>
          <w:rFonts w:ascii="Times New Roman" w:hAnsi="Times New Roman" w:hint="eastAsia"/>
          <w:bCs/>
          <w:sz w:val="22"/>
        </w:rPr>
        <w:t>保持大堂整洁光亮，地面无污渍，无烟蒂，无痰迹，无垃圾；柱面、墙面等无灰尘；玻璃大门无手印，无灰尘</w:t>
      </w:r>
      <w:r>
        <w:rPr>
          <w:rFonts w:ascii="Times New Roman" w:hAnsi="Times New Roman" w:hint="eastAsia"/>
          <w:bCs/>
          <w:sz w:val="22"/>
        </w:rPr>
        <w:t>；</w:t>
      </w:r>
      <w:r w:rsidRPr="002C1C1A">
        <w:rPr>
          <w:rFonts w:ascii="Times New Roman" w:hAnsi="Times New Roman" w:hint="eastAsia"/>
          <w:bCs/>
          <w:sz w:val="22"/>
        </w:rPr>
        <w:t>保持走廊、茶水间、通道、电梯和楼道等部位清洁、光亮，无污迹，无脚印，无污渍，无浮灰</w:t>
      </w:r>
      <w:r>
        <w:rPr>
          <w:rFonts w:ascii="Times New Roman" w:hAnsi="Times New Roman" w:hint="eastAsia"/>
          <w:bCs/>
          <w:sz w:val="22"/>
        </w:rPr>
        <w:t>；</w:t>
      </w:r>
      <w:r w:rsidRPr="002C1C1A">
        <w:rPr>
          <w:rFonts w:ascii="Times New Roman" w:hAnsi="Times New Roman" w:hint="eastAsia"/>
          <w:bCs/>
          <w:sz w:val="22"/>
        </w:rPr>
        <w:t>地毯定期清洗、吸尘，保持干净，无污渍，无垃圾</w:t>
      </w:r>
      <w:r>
        <w:rPr>
          <w:rFonts w:ascii="Times New Roman" w:hAnsi="Times New Roman" w:hint="eastAsia"/>
          <w:bCs/>
          <w:sz w:val="22"/>
        </w:rPr>
        <w:t>；</w:t>
      </w:r>
      <w:r w:rsidRPr="002C1C1A">
        <w:rPr>
          <w:rFonts w:ascii="Times New Roman" w:hAnsi="Times New Roman" w:hint="eastAsia"/>
          <w:bCs/>
          <w:sz w:val="22"/>
        </w:rPr>
        <w:t>保持茶水间整洁，保证饮用水供应</w:t>
      </w:r>
      <w:r>
        <w:rPr>
          <w:rFonts w:ascii="Times New Roman" w:hAnsi="Times New Roman" w:hint="eastAsia"/>
          <w:bCs/>
          <w:sz w:val="22"/>
        </w:rPr>
        <w:t>；</w:t>
      </w:r>
      <w:r w:rsidRPr="002C1C1A">
        <w:rPr>
          <w:rFonts w:ascii="Times New Roman" w:hAnsi="Times New Roman" w:hint="eastAsia"/>
          <w:bCs/>
          <w:sz w:val="22"/>
        </w:rPr>
        <w:t>卫生间无水迹，无杂物，无异味</w:t>
      </w:r>
      <w:r>
        <w:rPr>
          <w:rFonts w:ascii="Times New Roman" w:hAnsi="Times New Roman" w:hint="eastAsia"/>
          <w:bCs/>
          <w:sz w:val="22"/>
        </w:rPr>
        <w:t>；</w:t>
      </w:r>
      <w:r w:rsidRPr="002C1C1A">
        <w:rPr>
          <w:rFonts w:ascii="Times New Roman" w:hAnsi="Times New Roman" w:hint="eastAsia"/>
          <w:bCs/>
          <w:sz w:val="22"/>
        </w:rPr>
        <w:t>墙面四角保持干燥，金属器具保持光亮，无浮灰，无水迹，无锈斑</w:t>
      </w:r>
      <w:r>
        <w:rPr>
          <w:rFonts w:ascii="Times New Roman" w:hAnsi="Times New Roman" w:hint="eastAsia"/>
          <w:bCs/>
          <w:sz w:val="22"/>
        </w:rPr>
        <w:t>；</w:t>
      </w:r>
      <w:r w:rsidRPr="002C1C1A">
        <w:rPr>
          <w:rFonts w:ascii="Times New Roman" w:hAnsi="Times New Roman" w:hint="eastAsia"/>
          <w:bCs/>
          <w:sz w:val="22"/>
        </w:rPr>
        <w:t>卫生用品齐全，卫生间内空气清新</w:t>
      </w:r>
      <w:r>
        <w:rPr>
          <w:rFonts w:ascii="Times New Roman" w:hAnsi="Times New Roman" w:hint="eastAsia"/>
          <w:bCs/>
          <w:sz w:val="22"/>
        </w:rPr>
        <w:t>；</w:t>
      </w:r>
      <w:r w:rsidRPr="002C1C1A">
        <w:rPr>
          <w:rFonts w:ascii="Times New Roman" w:hAnsi="Times New Roman" w:hint="eastAsia"/>
          <w:bCs/>
          <w:sz w:val="22"/>
        </w:rPr>
        <w:t>保持地下室无堆积垃圾和杂物</w:t>
      </w:r>
      <w:r>
        <w:rPr>
          <w:rFonts w:ascii="Times New Roman" w:hAnsi="Times New Roman" w:hint="eastAsia"/>
          <w:bCs/>
          <w:sz w:val="22"/>
        </w:rPr>
        <w:t>，</w:t>
      </w:r>
      <w:r w:rsidRPr="002C1C1A">
        <w:rPr>
          <w:rFonts w:ascii="Times New Roman" w:hAnsi="Times New Roman" w:hint="eastAsia"/>
          <w:bCs/>
          <w:sz w:val="22"/>
        </w:rPr>
        <w:t>地面无灰尘，无垃圾</w:t>
      </w:r>
      <w:r>
        <w:rPr>
          <w:rFonts w:ascii="Times New Roman" w:hAnsi="Times New Roman" w:hint="eastAsia"/>
          <w:bCs/>
          <w:sz w:val="22"/>
        </w:rPr>
        <w:t>，</w:t>
      </w:r>
      <w:r w:rsidRPr="002C1C1A">
        <w:rPr>
          <w:rFonts w:ascii="Times New Roman" w:hAnsi="Times New Roman" w:hint="eastAsia"/>
          <w:bCs/>
          <w:sz w:val="22"/>
        </w:rPr>
        <w:t>库内空气清新，无异味，定期喷洒药水</w:t>
      </w:r>
      <w:r>
        <w:rPr>
          <w:rFonts w:ascii="Times New Roman" w:hAnsi="Times New Roman" w:hint="eastAsia"/>
          <w:bCs/>
          <w:sz w:val="22"/>
        </w:rPr>
        <w:t>；</w:t>
      </w:r>
      <w:r w:rsidRPr="002C1C1A">
        <w:rPr>
          <w:rFonts w:ascii="Times New Roman" w:hAnsi="Times New Roman" w:hint="eastAsia"/>
          <w:bCs/>
          <w:sz w:val="22"/>
        </w:rPr>
        <w:t>屋顶、广场、阶梯、车道、停车场、指示牌、</w:t>
      </w:r>
      <w:r w:rsidRPr="002C1C1A">
        <w:rPr>
          <w:rFonts w:ascii="Times New Roman" w:hAnsi="Times New Roman" w:hint="eastAsia"/>
          <w:bCs/>
          <w:sz w:val="22"/>
        </w:rPr>
        <w:lastRenderedPageBreak/>
        <w:t>废物箱定期保洁，无杂物，无垃圾，无纸屑，无烟蒂，无浮灰，无污物</w:t>
      </w:r>
      <w:r>
        <w:rPr>
          <w:rFonts w:ascii="Times New Roman" w:hAnsi="Times New Roman" w:hint="eastAsia"/>
          <w:bCs/>
          <w:sz w:val="22"/>
        </w:rPr>
        <w:t>；</w:t>
      </w:r>
      <w:r w:rsidRPr="002C1C1A">
        <w:rPr>
          <w:rFonts w:ascii="Times New Roman" w:hAnsi="Times New Roman" w:hint="eastAsia"/>
          <w:bCs/>
          <w:sz w:val="22"/>
        </w:rPr>
        <w:t>围廊立柱、墙面四角无灰尘，无蛛网，保持干净</w:t>
      </w:r>
      <w:r>
        <w:rPr>
          <w:rFonts w:ascii="Times New Roman" w:hAnsi="Times New Roman" w:hint="eastAsia"/>
          <w:bCs/>
          <w:sz w:val="22"/>
        </w:rPr>
        <w:t>；如遇雨、雪天气，在大堂进出口铺设防湿防滑地毯并竖“小心防滑”告示牌，雨后、雪后两小时内保持地面无杂物、无积水；配合做好环境卫生宣传教育，做好卫生设施维护管理；</w:t>
      </w:r>
      <w:r w:rsidRPr="002C1C1A">
        <w:rPr>
          <w:rFonts w:ascii="Times New Roman" w:hAnsi="Times New Roman" w:hint="eastAsia"/>
          <w:bCs/>
          <w:sz w:val="22"/>
        </w:rPr>
        <w:t>热情接待，记录完整，及时处理，件件落实</w:t>
      </w:r>
      <w:r>
        <w:rPr>
          <w:rFonts w:ascii="Times New Roman" w:hAnsi="Times New Roman" w:hint="eastAsia"/>
          <w:bCs/>
          <w:sz w:val="22"/>
        </w:rPr>
        <w:t>；</w:t>
      </w:r>
      <w:r w:rsidRPr="002C1C1A">
        <w:rPr>
          <w:rFonts w:ascii="Times New Roman" w:hAnsi="Times New Roman" w:hint="eastAsia"/>
          <w:bCs/>
          <w:sz w:val="22"/>
        </w:rPr>
        <w:t>接到投诉后，立即调查核实，提出处理意见，并解决投诉问题</w:t>
      </w:r>
      <w:r>
        <w:rPr>
          <w:rFonts w:ascii="Times New Roman" w:hAnsi="Times New Roman" w:hint="eastAsia"/>
          <w:bCs/>
          <w:sz w:val="22"/>
        </w:rPr>
        <w:t>；</w:t>
      </w:r>
      <w:r w:rsidRPr="002C1C1A">
        <w:rPr>
          <w:rFonts w:ascii="Times New Roman" w:hAnsi="Times New Roman" w:hint="eastAsia"/>
          <w:bCs/>
          <w:sz w:val="22"/>
        </w:rPr>
        <w:t>根据处理情况，汇报结果，及时进行整改，特殊情况实行回访制度。</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(7)</w:t>
      </w:r>
      <w:r w:rsidRPr="00B71581">
        <w:rPr>
          <w:rFonts w:ascii="Times New Roman" w:hAnsi="Times New Roman" w:hint="eastAsia"/>
          <w:bCs/>
          <w:sz w:val="22"/>
        </w:rPr>
        <w:t>其它要求：若遇节假日有重大会议或活动，须根据管理岗位的安排照常提供服务，且服务标准不得降低。</w:t>
      </w:r>
    </w:p>
    <w:p w:rsidR="00E66604" w:rsidRPr="00824612" w:rsidRDefault="00E66604" w:rsidP="00E66604">
      <w:pPr>
        <w:tabs>
          <w:tab w:val="left" w:pos="7200"/>
        </w:tabs>
        <w:adjustRightInd w:val="0"/>
        <w:snapToGrid w:val="0"/>
        <w:spacing w:line="300" w:lineRule="auto"/>
        <w:ind w:firstLineChars="200" w:firstLine="442"/>
        <w:rPr>
          <w:rFonts w:ascii="Times New Roman" w:hAnsi="Times New Roman"/>
          <w:b/>
          <w:bCs/>
          <w:sz w:val="22"/>
        </w:rPr>
      </w:pPr>
      <w:r w:rsidRPr="00824612">
        <w:rPr>
          <w:rFonts w:ascii="Times New Roman" w:hAnsi="Times New Roman" w:hint="eastAsia"/>
          <w:b/>
          <w:bCs/>
          <w:sz w:val="22"/>
        </w:rPr>
        <w:t xml:space="preserve">9.3.4 </w:t>
      </w:r>
      <w:r w:rsidRPr="00824612">
        <w:rPr>
          <w:rFonts w:ascii="Times New Roman" w:hAnsi="Times New Roman" w:hint="eastAsia"/>
          <w:b/>
          <w:bCs/>
          <w:sz w:val="22"/>
        </w:rPr>
        <w:t>保安</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sidRPr="00B71581">
        <w:rPr>
          <w:rFonts w:ascii="Times New Roman" w:hAnsi="Times New Roman" w:hint="eastAsia"/>
          <w:bCs/>
          <w:sz w:val="22"/>
        </w:rPr>
        <w:t>服务范围：为</w:t>
      </w:r>
      <w:proofErr w:type="gramStart"/>
      <w:r w:rsidRPr="00B71581">
        <w:rPr>
          <w:rFonts w:ascii="Times New Roman" w:hAnsi="Times New Roman" w:hint="eastAsia"/>
          <w:bCs/>
          <w:sz w:val="22"/>
        </w:rPr>
        <w:t>新区</w:t>
      </w:r>
      <w:r>
        <w:rPr>
          <w:rFonts w:ascii="Times New Roman" w:hAnsi="Times New Roman" w:hint="eastAsia"/>
          <w:bCs/>
          <w:sz w:val="22"/>
        </w:rPr>
        <w:t>民武</w:t>
      </w:r>
      <w:proofErr w:type="gramEnd"/>
      <w:r>
        <w:rPr>
          <w:rFonts w:ascii="Times New Roman" w:hAnsi="Times New Roman" w:hint="eastAsia"/>
          <w:bCs/>
          <w:sz w:val="22"/>
        </w:rPr>
        <w:t>丁香办公点</w:t>
      </w:r>
      <w:r w:rsidRPr="00B71581">
        <w:rPr>
          <w:rFonts w:ascii="Times New Roman" w:hAnsi="Times New Roman" w:hint="eastAsia"/>
          <w:bCs/>
          <w:sz w:val="22"/>
        </w:rPr>
        <w:t>提供安全保障服务。</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sidRPr="00B71581">
        <w:rPr>
          <w:rFonts w:ascii="Times New Roman" w:hAnsi="Times New Roman" w:hint="eastAsia"/>
          <w:bCs/>
          <w:sz w:val="22"/>
        </w:rPr>
        <w:t>工作职责：实施全年</w:t>
      </w:r>
      <w:r w:rsidRPr="00B71581">
        <w:rPr>
          <w:rFonts w:ascii="Times New Roman" w:hAnsi="Times New Roman" w:hint="eastAsia"/>
          <w:bCs/>
          <w:sz w:val="22"/>
        </w:rPr>
        <w:t>365</w:t>
      </w:r>
      <w:r w:rsidRPr="00B71581">
        <w:rPr>
          <w:rFonts w:ascii="Times New Roman" w:hAnsi="Times New Roman" w:hint="eastAsia"/>
          <w:bCs/>
          <w:sz w:val="22"/>
        </w:rPr>
        <w:t>天昼夜值守，人防、技</w:t>
      </w:r>
      <w:proofErr w:type="gramStart"/>
      <w:r w:rsidRPr="00B71581">
        <w:rPr>
          <w:rFonts w:ascii="Times New Roman" w:hAnsi="Times New Roman" w:hint="eastAsia"/>
          <w:bCs/>
          <w:sz w:val="22"/>
        </w:rPr>
        <w:t>防密切</w:t>
      </w:r>
      <w:proofErr w:type="gramEnd"/>
      <w:r w:rsidRPr="00B71581">
        <w:rPr>
          <w:rFonts w:ascii="Times New Roman" w:hAnsi="Times New Roman" w:hint="eastAsia"/>
          <w:bCs/>
          <w:sz w:val="22"/>
        </w:rPr>
        <w:t>配合，及时消除隐患，</w:t>
      </w:r>
      <w:proofErr w:type="gramStart"/>
      <w:r w:rsidRPr="00B71581">
        <w:rPr>
          <w:rFonts w:ascii="Times New Roman" w:hAnsi="Times New Roman" w:hint="eastAsia"/>
          <w:bCs/>
          <w:sz w:val="22"/>
        </w:rPr>
        <w:t>确保</w:t>
      </w:r>
      <w:r>
        <w:rPr>
          <w:rFonts w:ascii="Times New Roman" w:hAnsi="Times New Roman" w:hint="eastAsia"/>
          <w:bCs/>
          <w:sz w:val="22"/>
        </w:rPr>
        <w:t>民武丁香</w:t>
      </w:r>
      <w:proofErr w:type="gramEnd"/>
      <w:r>
        <w:rPr>
          <w:rFonts w:ascii="Times New Roman" w:hAnsi="Times New Roman" w:hint="eastAsia"/>
          <w:bCs/>
          <w:sz w:val="22"/>
        </w:rPr>
        <w:t>办公点</w:t>
      </w:r>
      <w:r w:rsidRPr="00B71581">
        <w:rPr>
          <w:rFonts w:ascii="Times New Roman" w:hAnsi="Times New Roman" w:hint="eastAsia"/>
          <w:bCs/>
          <w:sz w:val="22"/>
        </w:rPr>
        <w:t>安全、有序、高效运转。</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sidRPr="00B71581">
        <w:rPr>
          <w:rFonts w:ascii="Times New Roman" w:hAnsi="Times New Roman" w:hint="eastAsia"/>
          <w:bCs/>
          <w:sz w:val="22"/>
        </w:rPr>
        <w:t>总体要求：</w:t>
      </w:r>
      <w:r>
        <w:rPr>
          <w:rFonts w:ascii="Times New Roman" w:hAnsi="Times New Roman" w:hint="eastAsia"/>
          <w:bCs/>
          <w:sz w:val="22"/>
        </w:rPr>
        <w:t>全体保安人员在工作时着装统一、仪表整齐、操作规范、文明用语、礼貌服务；</w:t>
      </w:r>
      <w:r w:rsidRPr="00B71581">
        <w:rPr>
          <w:rFonts w:ascii="Times New Roman" w:hAnsi="Times New Roman" w:hint="eastAsia"/>
          <w:bCs/>
          <w:sz w:val="22"/>
        </w:rPr>
        <w:t>实施全年</w:t>
      </w:r>
      <w:r w:rsidRPr="00B71581">
        <w:rPr>
          <w:rFonts w:ascii="Times New Roman" w:hAnsi="Times New Roman" w:hint="eastAsia"/>
          <w:bCs/>
          <w:sz w:val="22"/>
        </w:rPr>
        <w:t>365</w:t>
      </w:r>
      <w:r w:rsidRPr="00B71581">
        <w:rPr>
          <w:rFonts w:ascii="Times New Roman" w:hAnsi="Times New Roman" w:hint="eastAsia"/>
          <w:bCs/>
          <w:sz w:val="22"/>
        </w:rPr>
        <w:t>天昼夜值守，负责门卫验证、来访登记、跟踪服务、指挥有证车辆有序进出与停放、巡逻检查、消防安全检查、</w:t>
      </w:r>
      <w:r>
        <w:rPr>
          <w:rFonts w:ascii="Times New Roman" w:hAnsi="Times New Roman" w:hint="eastAsia"/>
          <w:bCs/>
          <w:sz w:val="22"/>
        </w:rPr>
        <w:t>信访</w:t>
      </w:r>
      <w:r w:rsidRPr="00B71581">
        <w:rPr>
          <w:rFonts w:ascii="Times New Roman" w:hAnsi="Times New Roman" w:hint="eastAsia"/>
          <w:bCs/>
          <w:sz w:val="22"/>
        </w:rPr>
        <w:t>劝阻疏导等各项工作；</w:t>
      </w:r>
      <w:proofErr w:type="gramStart"/>
      <w:r w:rsidRPr="00B71581">
        <w:rPr>
          <w:rFonts w:ascii="Times New Roman" w:hAnsi="Times New Roman" w:hint="eastAsia"/>
          <w:bCs/>
          <w:sz w:val="22"/>
        </w:rPr>
        <w:t>通过</w:t>
      </w:r>
      <w:r>
        <w:rPr>
          <w:rFonts w:ascii="Times New Roman" w:hAnsi="Times New Roman" w:hint="eastAsia"/>
          <w:bCs/>
          <w:sz w:val="22"/>
        </w:rPr>
        <w:t>民武丁香</w:t>
      </w:r>
      <w:proofErr w:type="gramEnd"/>
      <w:r>
        <w:rPr>
          <w:rFonts w:ascii="Times New Roman" w:hAnsi="Times New Roman" w:hint="eastAsia"/>
          <w:bCs/>
          <w:sz w:val="22"/>
        </w:rPr>
        <w:t>办公</w:t>
      </w:r>
      <w:proofErr w:type="gramStart"/>
      <w:r>
        <w:rPr>
          <w:rFonts w:ascii="Times New Roman" w:hAnsi="Times New Roman" w:hint="eastAsia"/>
          <w:bCs/>
          <w:sz w:val="22"/>
        </w:rPr>
        <w:t>点</w:t>
      </w:r>
      <w:r w:rsidRPr="00B71581">
        <w:rPr>
          <w:rFonts w:ascii="Times New Roman" w:hAnsi="Times New Roman" w:hint="eastAsia"/>
          <w:bCs/>
          <w:sz w:val="22"/>
        </w:rPr>
        <w:t>消控</w:t>
      </w:r>
      <w:proofErr w:type="gramEnd"/>
      <w:r w:rsidRPr="00B71581">
        <w:rPr>
          <w:rFonts w:ascii="Times New Roman" w:hAnsi="Times New Roman" w:hint="eastAsia"/>
          <w:bCs/>
          <w:sz w:val="22"/>
        </w:rPr>
        <w:t>、监控设备设施等技术防范手段，包括火灾自动报警、燃气泄漏报警、消防水喷淋、各种类型灭火机、应急广播</w:t>
      </w:r>
      <w:proofErr w:type="gramStart"/>
      <w:r w:rsidRPr="00B71581">
        <w:rPr>
          <w:rFonts w:ascii="Times New Roman" w:hAnsi="Times New Roman" w:hint="eastAsia"/>
          <w:bCs/>
          <w:sz w:val="22"/>
        </w:rPr>
        <w:t>等消控系统</w:t>
      </w:r>
      <w:proofErr w:type="gramEnd"/>
      <w:r w:rsidRPr="00B71581">
        <w:rPr>
          <w:rFonts w:ascii="Times New Roman" w:hAnsi="Times New Roman" w:hint="eastAsia"/>
          <w:bCs/>
          <w:sz w:val="22"/>
        </w:rPr>
        <w:t>，以及摄像监控、防盗报警、周界报警、车库管理、门禁、人员进入自动识别等监控系统等，履行每日</w:t>
      </w:r>
      <w:r w:rsidRPr="00B71581">
        <w:rPr>
          <w:rFonts w:ascii="Times New Roman" w:hAnsi="Times New Roman" w:hint="eastAsia"/>
          <w:bCs/>
          <w:sz w:val="22"/>
        </w:rPr>
        <w:t>24</w:t>
      </w:r>
      <w:r w:rsidRPr="00B71581">
        <w:rPr>
          <w:rFonts w:ascii="Times New Roman" w:hAnsi="Times New Roman" w:hint="eastAsia"/>
          <w:bCs/>
          <w:sz w:val="22"/>
        </w:rPr>
        <w:t>小时的监控值守职责</w:t>
      </w:r>
      <w:r>
        <w:rPr>
          <w:rFonts w:ascii="Times New Roman" w:hAnsi="Times New Roman" w:hint="eastAsia"/>
          <w:bCs/>
          <w:sz w:val="22"/>
        </w:rPr>
        <w:t>，加强对重点部位、重点区域检查，无死角、无盲区，认真详细做好值班记录；定期巡视、查验、维修、更新消防器材和设备，指定有关人员负责保养、维修和管理</w:t>
      </w:r>
      <w:r w:rsidRPr="00B71581">
        <w:rPr>
          <w:rFonts w:ascii="Times New Roman" w:hAnsi="Times New Roman" w:hint="eastAsia"/>
          <w:bCs/>
          <w:sz w:val="22"/>
        </w:rPr>
        <w:t>。</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sidRPr="00B71581">
        <w:rPr>
          <w:rFonts w:ascii="Times New Roman" w:hAnsi="Times New Roman" w:hint="eastAsia"/>
          <w:bCs/>
          <w:sz w:val="22"/>
        </w:rPr>
        <w:t>工作时间要求：全年昼夜值班。</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sidRPr="00B71581">
        <w:rPr>
          <w:rFonts w:ascii="Times New Roman" w:hAnsi="Times New Roman" w:hint="eastAsia"/>
          <w:bCs/>
          <w:sz w:val="22"/>
        </w:rPr>
        <w:t>人员自身要求：原则上不超过国家法定退休年龄</w:t>
      </w:r>
      <w:r>
        <w:rPr>
          <w:rFonts w:ascii="Times New Roman" w:hAnsi="Times New Roman" w:hint="eastAsia"/>
          <w:bCs/>
          <w:sz w:val="22"/>
        </w:rPr>
        <w:t>，且整体年龄结构较为合理</w:t>
      </w:r>
      <w:r w:rsidRPr="00B71581">
        <w:rPr>
          <w:rFonts w:ascii="Times New Roman" w:hAnsi="Times New Roman" w:hint="eastAsia"/>
          <w:bCs/>
          <w:sz w:val="22"/>
        </w:rPr>
        <w:t>；身体健康，身强力壮；无违法犯罪记录，经公安管理部门指纹采集合格；</w:t>
      </w:r>
      <w:r>
        <w:rPr>
          <w:rFonts w:ascii="Times New Roman" w:hAnsi="Times New Roman" w:hint="eastAsia"/>
          <w:bCs/>
          <w:sz w:val="22"/>
        </w:rPr>
        <w:t>需有一定的保安管理工作经验，</w:t>
      </w:r>
      <w:r w:rsidRPr="00B71581">
        <w:rPr>
          <w:rFonts w:ascii="Times New Roman" w:hAnsi="Times New Roman" w:hint="eastAsia"/>
          <w:bCs/>
          <w:sz w:val="22"/>
        </w:rPr>
        <w:t>持有公安管理部门认可的上岗证，技</w:t>
      </w:r>
      <w:proofErr w:type="gramStart"/>
      <w:r w:rsidRPr="00B71581">
        <w:rPr>
          <w:rFonts w:ascii="Times New Roman" w:hAnsi="Times New Roman" w:hint="eastAsia"/>
          <w:bCs/>
          <w:sz w:val="22"/>
        </w:rPr>
        <w:t>防岗位</w:t>
      </w:r>
      <w:proofErr w:type="gramEnd"/>
      <w:r w:rsidRPr="00B71581">
        <w:rPr>
          <w:rFonts w:ascii="Times New Roman" w:hAnsi="Times New Roman" w:hint="eastAsia"/>
          <w:bCs/>
          <w:sz w:val="22"/>
        </w:rPr>
        <w:t>还需持有初级及以上建（构）筑物消防员资格证；经过培训方可上岗。</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sidRPr="00B71581">
        <w:rPr>
          <w:rFonts w:ascii="Times New Roman" w:hAnsi="Times New Roman" w:hint="eastAsia"/>
          <w:bCs/>
          <w:sz w:val="22"/>
        </w:rPr>
        <w:t>各工种（工作点）具体工作要求：</w:t>
      </w:r>
      <w:r w:rsidRPr="008A1F70">
        <w:rPr>
          <w:rFonts w:ascii="Times New Roman" w:hAnsi="Times New Roman" w:hint="eastAsia"/>
          <w:bCs/>
          <w:sz w:val="22"/>
        </w:rPr>
        <w:t>加强安全保卫，认真值守，规范服务，做到认真值勤，热忱服务，确保无等级爆炸、火灾、破坏、盗窃事故和无责任疏漏事故</w:t>
      </w:r>
      <w:r>
        <w:rPr>
          <w:rFonts w:ascii="Times New Roman" w:hAnsi="Times New Roman" w:hint="eastAsia"/>
          <w:bCs/>
          <w:sz w:val="22"/>
        </w:rPr>
        <w:t>；</w:t>
      </w:r>
      <w:r w:rsidRPr="008A1F70">
        <w:rPr>
          <w:rFonts w:ascii="Times New Roman" w:hAnsi="Times New Roman" w:hint="eastAsia"/>
          <w:bCs/>
          <w:sz w:val="22"/>
        </w:rPr>
        <w:t>进驻浦东</w:t>
      </w:r>
      <w:proofErr w:type="gramStart"/>
      <w:r w:rsidRPr="008A1F70">
        <w:rPr>
          <w:rFonts w:ascii="Times New Roman" w:hAnsi="Times New Roman" w:hint="eastAsia"/>
          <w:bCs/>
          <w:sz w:val="22"/>
        </w:rPr>
        <w:t>新区</w:t>
      </w:r>
      <w:r>
        <w:rPr>
          <w:rFonts w:ascii="Times New Roman" w:hAnsi="Times New Roman" w:hint="eastAsia"/>
          <w:bCs/>
          <w:sz w:val="22"/>
        </w:rPr>
        <w:t>民武</w:t>
      </w:r>
      <w:proofErr w:type="gramEnd"/>
      <w:r>
        <w:rPr>
          <w:rFonts w:ascii="Times New Roman" w:hAnsi="Times New Roman" w:hint="eastAsia"/>
          <w:bCs/>
          <w:sz w:val="22"/>
        </w:rPr>
        <w:t>丁香</w:t>
      </w:r>
      <w:r w:rsidRPr="008A1F70">
        <w:rPr>
          <w:rFonts w:ascii="Times New Roman" w:hAnsi="Times New Roman" w:hint="eastAsia"/>
          <w:bCs/>
          <w:sz w:val="22"/>
        </w:rPr>
        <w:t>办公点的保安队员必须严格组织政审，派驻队员身体健康、无不良记录</w:t>
      </w:r>
      <w:r>
        <w:rPr>
          <w:rFonts w:ascii="Times New Roman" w:hAnsi="Times New Roman" w:hint="eastAsia"/>
          <w:bCs/>
          <w:sz w:val="22"/>
        </w:rPr>
        <w:t>；</w:t>
      </w:r>
      <w:r w:rsidRPr="008A1F70">
        <w:rPr>
          <w:rFonts w:ascii="Times New Roman" w:hAnsi="Times New Roman" w:hint="eastAsia"/>
          <w:bCs/>
          <w:sz w:val="22"/>
        </w:rPr>
        <w:t>加强思想政治工作，教育员工严格遵纪守法，优质服务</w:t>
      </w:r>
      <w:r>
        <w:rPr>
          <w:rFonts w:ascii="Times New Roman" w:hAnsi="Times New Roman" w:hint="eastAsia"/>
          <w:bCs/>
          <w:sz w:val="22"/>
        </w:rPr>
        <w:t>；</w:t>
      </w:r>
      <w:r w:rsidRPr="008A1F70">
        <w:rPr>
          <w:rFonts w:ascii="Times New Roman" w:hAnsi="Times New Roman" w:hint="eastAsia"/>
          <w:bCs/>
          <w:sz w:val="22"/>
        </w:rPr>
        <w:t>负责浦东</w:t>
      </w:r>
      <w:proofErr w:type="gramStart"/>
      <w:r w:rsidRPr="008A1F70">
        <w:rPr>
          <w:rFonts w:ascii="Times New Roman" w:hAnsi="Times New Roman" w:hint="eastAsia"/>
          <w:bCs/>
          <w:sz w:val="22"/>
        </w:rPr>
        <w:t>新区</w:t>
      </w:r>
      <w:r>
        <w:rPr>
          <w:rFonts w:ascii="Times New Roman" w:hAnsi="Times New Roman" w:hint="eastAsia"/>
          <w:bCs/>
          <w:sz w:val="22"/>
        </w:rPr>
        <w:t>民武</w:t>
      </w:r>
      <w:proofErr w:type="gramEnd"/>
      <w:r>
        <w:rPr>
          <w:rFonts w:ascii="Times New Roman" w:hAnsi="Times New Roman" w:hint="eastAsia"/>
          <w:bCs/>
          <w:sz w:val="22"/>
        </w:rPr>
        <w:t>丁香</w:t>
      </w:r>
      <w:r w:rsidRPr="008A1F70">
        <w:rPr>
          <w:rFonts w:ascii="Times New Roman" w:hAnsi="Times New Roman" w:hint="eastAsia"/>
          <w:bCs/>
          <w:sz w:val="22"/>
        </w:rPr>
        <w:t>办公点昼夜</w:t>
      </w:r>
      <w:r w:rsidRPr="008A1F70">
        <w:rPr>
          <w:rFonts w:ascii="Times New Roman" w:hAnsi="Times New Roman" w:hint="eastAsia"/>
          <w:bCs/>
          <w:sz w:val="22"/>
        </w:rPr>
        <w:t>24</w:t>
      </w:r>
      <w:r w:rsidRPr="008A1F70">
        <w:rPr>
          <w:rFonts w:ascii="Times New Roman" w:hAnsi="Times New Roman" w:hint="eastAsia"/>
          <w:bCs/>
          <w:sz w:val="22"/>
        </w:rPr>
        <w:t>小时保安工作的全部任务，采取固定值守和流动巡视相结合的方式，加强各个入口、停车场、治安死角等重要区域的安全防范</w:t>
      </w:r>
      <w:r>
        <w:rPr>
          <w:rFonts w:ascii="Times New Roman" w:hAnsi="Times New Roman" w:hint="eastAsia"/>
          <w:bCs/>
          <w:sz w:val="22"/>
        </w:rPr>
        <w:t>；</w:t>
      </w:r>
      <w:r w:rsidRPr="008A1F70">
        <w:rPr>
          <w:rFonts w:ascii="Times New Roman" w:hAnsi="Times New Roman" w:hint="eastAsia"/>
          <w:bCs/>
          <w:sz w:val="22"/>
        </w:rPr>
        <w:t>对前来联系工作的人员须进行询问、引导、解答，态度热情、举止文明，严防闲杂人员进入</w:t>
      </w:r>
      <w:r>
        <w:rPr>
          <w:rFonts w:ascii="Times New Roman" w:hAnsi="Times New Roman" w:hint="eastAsia"/>
          <w:bCs/>
          <w:sz w:val="22"/>
        </w:rPr>
        <w:t>；</w:t>
      </w:r>
      <w:r w:rsidRPr="008A1F70">
        <w:rPr>
          <w:rFonts w:ascii="Times New Roman" w:hAnsi="Times New Roman" w:hint="eastAsia"/>
          <w:bCs/>
          <w:sz w:val="22"/>
        </w:rPr>
        <w:t>对大件物品出门须进行登记和检查</w:t>
      </w:r>
      <w:r>
        <w:rPr>
          <w:rFonts w:ascii="Times New Roman" w:hAnsi="Times New Roman" w:hint="eastAsia"/>
          <w:bCs/>
          <w:sz w:val="22"/>
        </w:rPr>
        <w:t>；</w:t>
      </w:r>
      <w:r w:rsidRPr="008A1F70">
        <w:rPr>
          <w:rFonts w:ascii="Times New Roman" w:hAnsi="Times New Roman" w:hint="eastAsia"/>
          <w:bCs/>
          <w:sz w:val="22"/>
        </w:rPr>
        <w:t>遇群众</w:t>
      </w:r>
      <w:r>
        <w:rPr>
          <w:rFonts w:ascii="Times New Roman" w:hAnsi="Times New Roman" w:hint="eastAsia"/>
          <w:bCs/>
          <w:sz w:val="22"/>
        </w:rPr>
        <w:t>信访</w:t>
      </w:r>
      <w:r w:rsidRPr="008A1F70">
        <w:rPr>
          <w:rFonts w:ascii="Times New Roman" w:hAnsi="Times New Roman" w:hint="eastAsia"/>
          <w:bCs/>
          <w:sz w:val="22"/>
        </w:rPr>
        <w:t>，及时、积极主动地配合有关部门，做好劝说、劝阻和疏导工作</w:t>
      </w:r>
      <w:r>
        <w:rPr>
          <w:rFonts w:ascii="Times New Roman" w:hAnsi="Times New Roman" w:hint="eastAsia"/>
          <w:bCs/>
          <w:sz w:val="22"/>
        </w:rPr>
        <w:t>；</w:t>
      </w:r>
      <w:r w:rsidRPr="008A1F70">
        <w:rPr>
          <w:rFonts w:ascii="Times New Roman" w:hAnsi="Times New Roman" w:hint="eastAsia"/>
          <w:bCs/>
          <w:sz w:val="22"/>
        </w:rPr>
        <w:t>指挥车辆安全通行和停放，保证环境有序和道路畅通</w:t>
      </w:r>
      <w:r>
        <w:rPr>
          <w:rFonts w:ascii="Times New Roman" w:hAnsi="Times New Roman" w:hint="eastAsia"/>
          <w:bCs/>
          <w:sz w:val="22"/>
        </w:rPr>
        <w:t>；</w:t>
      </w:r>
      <w:r w:rsidRPr="008A1F70">
        <w:rPr>
          <w:rFonts w:ascii="Times New Roman" w:hAnsi="Times New Roman" w:hint="eastAsia"/>
          <w:bCs/>
          <w:sz w:val="22"/>
        </w:rPr>
        <w:t>对闭路监控系统、防盗报警系统、周界报警系统、火灾报警系统等设施进行每日</w:t>
      </w:r>
      <w:r w:rsidRPr="008A1F70">
        <w:rPr>
          <w:rFonts w:ascii="Times New Roman" w:hAnsi="Times New Roman" w:hint="eastAsia"/>
          <w:bCs/>
          <w:sz w:val="22"/>
        </w:rPr>
        <w:t>24</w:t>
      </w:r>
      <w:r w:rsidRPr="008A1F70">
        <w:rPr>
          <w:rFonts w:ascii="Times New Roman" w:hAnsi="Times New Roman" w:hint="eastAsia"/>
          <w:bCs/>
          <w:sz w:val="22"/>
        </w:rPr>
        <w:t>小时监控，并做好监控记录台账</w:t>
      </w:r>
      <w:r>
        <w:rPr>
          <w:rFonts w:ascii="Times New Roman" w:hAnsi="Times New Roman" w:hint="eastAsia"/>
          <w:bCs/>
          <w:sz w:val="22"/>
        </w:rPr>
        <w:t>；</w:t>
      </w:r>
      <w:r w:rsidRPr="008A1F70">
        <w:rPr>
          <w:rFonts w:ascii="Times New Roman" w:hAnsi="Times New Roman" w:hint="eastAsia"/>
          <w:bCs/>
          <w:sz w:val="22"/>
        </w:rPr>
        <w:t>发现隐患及时排除，如有重大案情，须立即报警，保护好现场，同时做好详细记录备案</w:t>
      </w:r>
      <w:r>
        <w:rPr>
          <w:rFonts w:ascii="Times New Roman" w:hAnsi="Times New Roman" w:hint="eastAsia"/>
          <w:bCs/>
          <w:sz w:val="22"/>
        </w:rPr>
        <w:t>；</w:t>
      </w:r>
      <w:r w:rsidRPr="008A1F70">
        <w:rPr>
          <w:rFonts w:ascii="Times New Roman" w:hAnsi="Times New Roman" w:hint="eastAsia"/>
          <w:bCs/>
          <w:sz w:val="22"/>
        </w:rPr>
        <w:t>乙方队员在值勤中，认真履行防火、防盗、防窃等职责，</w:t>
      </w:r>
      <w:proofErr w:type="gramStart"/>
      <w:r w:rsidRPr="008A1F70">
        <w:rPr>
          <w:rFonts w:ascii="Times New Roman" w:hAnsi="Times New Roman" w:hint="eastAsia"/>
          <w:bCs/>
          <w:sz w:val="22"/>
        </w:rPr>
        <w:t>不</w:t>
      </w:r>
      <w:proofErr w:type="gramEnd"/>
      <w:r w:rsidRPr="008A1F70">
        <w:rPr>
          <w:rFonts w:ascii="Times New Roman" w:hAnsi="Times New Roman" w:hint="eastAsia"/>
          <w:bCs/>
          <w:sz w:val="22"/>
        </w:rPr>
        <w:t>脱岗、</w:t>
      </w:r>
      <w:proofErr w:type="gramStart"/>
      <w:r w:rsidRPr="008A1F70">
        <w:rPr>
          <w:rFonts w:ascii="Times New Roman" w:hAnsi="Times New Roman" w:hint="eastAsia"/>
          <w:bCs/>
          <w:sz w:val="22"/>
        </w:rPr>
        <w:t>不</w:t>
      </w:r>
      <w:proofErr w:type="gramEnd"/>
      <w:r w:rsidRPr="008A1F70">
        <w:rPr>
          <w:rFonts w:ascii="Times New Roman" w:hAnsi="Times New Roman" w:hint="eastAsia"/>
          <w:bCs/>
          <w:sz w:val="22"/>
        </w:rPr>
        <w:t>离岗</w:t>
      </w:r>
      <w:r>
        <w:rPr>
          <w:rFonts w:ascii="Times New Roman" w:hAnsi="Times New Roman" w:hint="eastAsia"/>
          <w:bCs/>
          <w:sz w:val="22"/>
        </w:rPr>
        <w:t>；</w:t>
      </w:r>
      <w:r w:rsidRPr="008A1F70">
        <w:rPr>
          <w:rFonts w:ascii="Times New Roman" w:hAnsi="Times New Roman" w:hint="eastAsia"/>
          <w:bCs/>
          <w:sz w:val="22"/>
        </w:rPr>
        <w:t>如因责任心不强或工作疏忽或违章操作致使甲方造成爆炸、火灾、盗窃等事故，应承担经济责任及法律责任</w:t>
      </w:r>
      <w:r>
        <w:rPr>
          <w:rFonts w:ascii="Times New Roman" w:hAnsi="Times New Roman" w:hint="eastAsia"/>
          <w:bCs/>
          <w:sz w:val="22"/>
        </w:rPr>
        <w:t>；</w:t>
      </w:r>
      <w:r w:rsidRPr="008A1F70">
        <w:rPr>
          <w:rFonts w:ascii="Times New Roman" w:hAnsi="Times New Roman" w:hint="eastAsia"/>
          <w:bCs/>
          <w:sz w:val="22"/>
        </w:rPr>
        <w:t>爱护</w:t>
      </w:r>
      <w:r>
        <w:rPr>
          <w:rFonts w:ascii="Times New Roman" w:hAnsi="Times New Roman" w:hint="eastAsia"/>
          <w:bCs/>
          <w:sz w:val="22"/>
        </w:rPr>
        <w:t>采购人</w:t>
      </w:r>
      <w:r w:rsidRPr="008A1F70">
        <w:rPr>
          <w:rFonts w:ascii="Times New Roman" w:hAnsi="Times New Roman" w:hint="eastAsia"/>
          <w:bCs/>
          <w:sz w:val="22"/>
        </w:rPr>
        <w:t>配置的设备和安保工具</w:t>
      </w:r>
      <w:r>
        <w:rPr>
          <w:rFonts w:ascii="Times New Roman" w:hAnsi="Times New Roman" w:hint="eastAsia"/>
          <w:bCs/>
          <w:sz w:val="22"/>
        </w:rPr>
        <w:t>。</w:t>
      </w:r>
    </w:p>
    <w:p w:rsidR="00E66604"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(7)</w:t>
      </w:r>
      <w:r w:rsidRPr="00B71581">
        <w:rPr>
          <w:rFonts w:ascii="Times New Roman" w:hAnsi="Times New Roman" w:hint="eastAsia"/>
          <w:bCs/>
          <w:sz w:val="22"/>
        </w:rPr>
        <w:t>其它要求：上岗期间须穿戴经采购人认可的有明显标识标志的保安制服。</w:t>
      </w:r>
    </w:p>
    <w:p w:rsidR="00E66604" w:rsidRPr="00824612" w:rsidRDefault="00E66604" w:rsidP="00E66604">
      <w:pPr>
        <w:tabs>
          <w:tab w:val="left" w:pos="7200"/>
        </w:tabs>
        <w:adjustRightInd w:val="0"/>
        <w:snapToGrid w:val="0"/>
        <w:spacing w:line="300" w:lineRule="auto"/>
        <w:ind w:firstLineChars="200" w:firstLine="442"/>
        <w:rPr>
          <w:rFonts w:ascii="Times New Roman" w:hAnsi="Times New Roman"/>
          <w:b/>
          <w:bCs/>
          <w:sz w:val="22"/>
        </w:rPr>
      </w:pPr>
      <w:r w:rsidRPr="00824612">
        <w:rPr>
          <w:rFonts w:ascii="Times New Roman" w:hAnsi="Times New Roman" w:hint="eastAsia"/>
          <w:b/>
          <w:bCs/>
          <w:sz w:val="22"/>
        </w:rPr>
        <w:t xml:space="preserve">9.3.5 </w:t>
      </w:r>
      <w:r w:rsidRPr="00824612">
        <w:rPr>
          <w:rFonts w:ascii="Times New Roman" w:hAnsi="Times New Roman" w:hint="eastAsia"/>
          <w:b/>
          <w:bCs/>
          <w:sz w:val="22"/>
        </w:rPr>
        <w:t>会务</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(1) </w:t>
      </w:r>
      <w:r w:rsidRPr="00B71581">
        <w:rPr>
          <w:rFonts w:ascii="Times New Roman" w:hAnsi="Times New Roman" w:hint="eastAsia"/>
          <w:bCs/>
          <w:sz w:val="22"/>
        </w:rPr>
        <w:t>服务范围：为</w:t>
      </w:r>
      <w:r>
        <w:rPr>
          <w:rFonts w:ascii="Times New Roman" w:hAnsi="Times New Roman" w:hint="eastAsia"/>
          <w:bCs/>
          <w:sz w:val="22"/>
        </w:rPr>
        <w:t>丁香路</w:t>
      </w:r>
      <w:r>
        <w:rPr>
          <w:rFonts w:ascii="Times New Roman" w:hAnsi="Times New Roman" w:hint="eastAsia"/>
          <w:bCs/>
          <w:sz w:val="22"/>
        </w:rPr>
        <w:t>716</w:t>
      </w:r>
      <w:r>
        <w:rPr>
          <w:rFonts w:ascii="Times New Roman" w:hAnsi="Times New Roman" w:hint="eastAsia"/>
          <w:bCs/>
          <w:sz w:val="22"/>
        </w:rPr>
        <w:t>号</w:t>
      </w:r>
      <w:r>
        <w:rPr>
          <w:rFonts w:ascii="Times New Roman" w:hAnsi="Times New Roman" w:hint="eastAsia"/>
          <w:bCs/>
          <w:sz w:val="22"/>
        </w:rPr>
        <w:t>A</w:t>
      </w:r>
      <w:r>
        <w:rPr>
          <w:rFonts w:ascii="Times New Roman" w:hAnsi="Times New Roman" w:hint="eastAsia"/>
          <w:bCs/>
          <w:sz w:val="22"/>
        </w:rPr>
        <w:t>、</w:t>
      </w:r>
      <w:r>
        <w:rPr>
          <w:rFonts w:ascii="Times New Roman" w:hAnsi="Times New Roman" w:hint="eastAsia"/>
          <w:bCs/>
          <w:sz w:val="22"/>
        </w:rPr>
        <w:t>B</w:t>
      </w:r>
      <w:r>
        <w:rPr>
          <w:rFonts w:ascii="Times New Roman" w:hAnsi="Times New Roman" w:hint="eastAsia"/>
          <w:bCs/>
          <w:sz w:val="22"/>
        </w:rPr>
        <w:t>、</w:t>
      </w:r>
      <w:r>
        <w:rPr>
          <w:rFonts w:ascii="Times New Roman" w:hAnsi="Times New Roman" w:hint="eastAsia"/>
          <w:bCs/>
          <w:sz w:val="22"/>
        </w:rPr>
        <w:t>C</w:t>
      </w:r>
      <w:r>
        <w:rPr>
          <w:rFonts w:ascii="Times New Roman" w:hAnsi="Times New Roman" w:hint="eastAsia"/>
          <w:bCs/>
          <w:sz w:val="22"/>
        </w:rPr>
        <w:t>、</w:t>
      </w:r>
      <w:r>
        <w:rPr>
          <w:rFonts w:ascii="Times New Roman" w:hAnsi="Times New Roman" w:hint="eastAsia"/>
          <w:bCs/>
          <w:sz w:val="22"/>
        </w:rPr>
        <w:t>D</w:t>
      </w:r>
      <w:r>
        <w:rPr>
          <w:rFonts w:ascii="Times New Roman" w:hAnsi="Times New Roman" w:hint="eastAsia"/>
          <w:bCs/>
          <w:sz w:val="22"/>
        </w:rPr>
        <w:t>楼提供会务服务</w:t>
      </w:r>
      <w:r w:rsidRPr="00B71581">
        <w:rPr>
          <w:rFonts w:ascii="Times New Roman" w:hAnsi="Times New Roman" w:hint="eastAsia"/>
          <w:bCs/>
          <w:sz w:val="22"/>
        </w:rPr>
        <w:t>。</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(2) </w:t>
      </w:r>
      <w:r w:rsidRPr="00B71581">
        <w:rPr>
          <w:rFonts w:ascii="Times New Roman" w:hAnsi="Times New Roman" w:hint="eastAsia"/>
          <w:bCs/>
          <w:sz w:val="22"/>
        </w:rPr>
        <w:t>工作职责：保持服务人员应有的仪表仪容，严格</w:t>
      </w:r>
      <w:proofErr w:type="gramStart"/>
      <w:r w:rsidRPr="00B71581">
        <w:rPr>
          <w:rFonts w:ascii="Times New Roman" w:hAnsi="Times New Roman" w:hint="eastAsia"/>
          <w:bCs/>
          <w:sz w:val="22"/>
        </w:rPr>
        <w:t>遵照工作</w:t>
      </w:r>
      <w:proofErr w:type="gramEnd"/>
      <w:r w:rsidRPr="00B71581">
        <w:rPr>
          <w:rFonts w:ascii="Times New Roman" w:hAnsi="Times New Roman" w:hint="eastAsia"/>
          <w:bCs/>
          <w:sz w:val="22"/>
        </w:rPr>
        <w:t>流程安排会务工作，做好各项会务工作。</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(3) </w:t>
      </w:r>
      <w:r w:rsidRPr="00B71581">
        <w:rPr>
          <w:rFonts w:ascii="Times New Roman" w:hAnsi="Times New Roman" w:hint="eastAsia"/>
          <w:bCs/>
          <w:sz w:val="22"/>
        </w:rPr>
        <w:t>总体要求：按要求提供会议室的热水、茶杯等用品；迎候与会人员，提供倒茶水等服务；及时</w:t>
      </w:r>
      <w:r>
        <w:rPr>
          <w:rFonts w:ascii="Times New Roman" w:hAnsi="Times New Roman" w:hint="eastAsia"/>
          <w:bCs/>
          <w:sz w:val="22"/>
        </w:rPr>
        <w:t>清洗消毒和保管接待用品，定期消毒话筒等；迎送上级领导和重要宾客</w:t>
      </w:r>
      <w:r w:rsidRPr="00B71581">
        <w:rPr>
          <w:rFonts w:ascii="Times New Roman" w:hAnsi="Times New Roman" w:hint="eastAsia"/>
          <w:bCs/>
          <w:sz w:val="22"/>
        </w:rPr>
        <w:t>；做好会议室日常保洁；做好会议室的布置和服务保障工作；人员上岗前应进行培训，培训内容包括法律法规、职业道德、岗位业务知识等，培训合格后方可上岗。</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 xml:space="preserve">(4) </w:t>
      </w:r>
      <w:r w:rsidRPr="00B71581">
        <w:rPr>
          <w:rFonts w:ascii="Times New Roman" w:hAnsi="Times New Roman" w:hint="eastAsia"/>
          <w:bCs/>
          <w:sz w:val="22"/>
        </w:rPr>
        <w:t>工作时间要求：上班时间不晚于</w:t>
      </w:r>
      <w:r>
        <w:rPr>
          <w:rFonts w:ascii="Times New Roman" w:hAnsi="Times New Roman" w:hint="eastAsia"/>
          <w:bCs/>
          <w:sz w:val="22"/>
        </w:rPr>
        <w:t>8</w:t>
      </w:r>
      <w:r w:rsidRPr="00B71581">
        <w:rPr>
          <w:rFonts w:ascii="Times New Roman" w:hAnsi="Times New Roman" w:hint="eastAsia"/>
          <w:bCs/>
          <w:sz w:val="22"/>
        </w:rPr>
        <w:t>:</w:t>
      </w:r>
      <w:r>
        <w:rPr>
          <w:rFonts w:ascii="Times New Roman" w:hAnsi="Times New Roman" w:hint="eastAsia"/>
          <w:bCs/>
          <w:sz w:val="22"/>
        </w:rPr>
        <w:t>3</w:t>
      </w:r>
      <w:r w:rsidRPr="00B71581">
        <w:rPr>
          <w:rFonts w:ascii="Times New Roman" w:hAnsi="Times New Roman" w:hint="eastAsia"/>
          <w:bCs/>
          <w:sz w:val="22"/>
        </w:rPr>
        <w:t>0</w:t>
      </w:r>
      <w:r w:rsidRPr="00B71581">
        <w:rPr>
          <w:rFonts w:ascii="Times New Roman" w:hAnsi="Times New Roman" w:hint="eastAsia"/>
          <w:bCs/>
          <w:sz w:val="22"/>
        </w:rPr>
        <w:t>，下班时间不早于</w:t>
      </w:r>
      <w:r w:rsidRPr="00B71581">
        <w:rPr>
          <w:rFonts w:ascii="Times New Roman" w:hAnsi="Times New Roman" w:hint="eastAsia"/>
          <w:bCs/>
          <w:sz w:val="22"/>
        </w:rPr>
        <w:t>17:</w:t>
      </w:r>
      <w:r>
        <w:rPr>
          <w:rFonts w:ascii="Times New Roman" w:hAnsi="Times New Roman" w:hint="eastAsia"/>
          <w:bCs/>
          <w:sz w:val="22"/>
        </w:rPr>
        <w:t>0</w:t>
      </w:r>
      <w:r w:rsidRPr="00B71581">
        <w:rPr>
          <w:rFonts w:ascii="Times New Roman" w:hAnsi="Times New Roman" w:hint="eastAsia"/>
          <w:bCs/>
          <w:sz w:val="22"/>
        </w:rPr>
        <w:t>0</w:t>
      </w:r>
      <w:r w:rsidRPr="00B71581">
        <w:rPr>
          <w:rFonts w:ascii="Times New Roman" w:hAnsi="Times New Roman" w:hint="eastAsia"/>
          <w:bCs/>
          <w:sz w:val="22"/>
        </w:rPr>
        <w:t>及会议结束，如晚间有会议需照常服务</w:t>
      </w:r>
      <w:proofErr w:type="gramStart"/>
      <w:r w:rsidRPr="00B71581">
        <w:rPr>
          <w:rFonts w:ascii="Times New Roman" w:hAnsi="Times New Roman" w:hint="eastAsia"/>
          <w:bCs/>
          <w:sz w:val="22"/>
        </w:rPr>
        <w:t>至会议</w:t>
      </w:r>
      <w:proofErr w:type="gramEnd"/>
      <w:r w:rsidRPr="00B71581">
        <w:rPr>
          <w:rFonts w:ascii="Times New Roman" w:hAnsi="Times New Roman" w:hint="eastAsia"/>
          <w:bCs/>
          <w:sz w:val="22"/>
        </w:rPr>
        <w:t>结束。</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(5)</w:t>
      </w:r>
      <w:r w:rsidRPr="00B71581">
        <w:rPr>
          <w:rFonts w:ascii="Times New Roman" w:hAnsi="Times New Roman" w:hint="eastAsia"/>
          <w:bCs/>
          <w:sz w:val="22"/>
        </w:rPr>
        <w:t>人员自身要求：女性；</w:t>
      </w:r>
      <w:r>
        <w:rPr>
          <w:rFonts w:ascii="Times New Roman" w:hAnsi="Times New Roman" w:hint="eastAsia"/>
          <w:bCs/>
          <w:sz w:val="22"/>
        </w:rPr>
        <w:t>40</w:t>
      </w:r>
      <w:r>
        <w:rPr>
          <w:rFonts w:ascii="Times New Roman" w:hAnsi="Times New Roman" w:hint="eastAsia"/>
          <w:bCs/>
          <w:sz w:val="22"/>
        </w:rPr>
        <w:t>周岁以下，</w:t>
      </w:r>
      <w:r w:rsidRPr="00B71581">
        <w:rPr>
          <w:rFonts w:ascii="Times New Roman" w:hAnsi="Times New Roman" w:hint="eastAsia"/>
          <w:bCs/>
          <w:sz w:val="22"/>
        </w:rPr>
        <w:t>容貌体形端正</w:t>
      </w:r>
      <w:r>
        <w:rPr>
          <w:rFonts w:ascii="Times New Roman" w:hAnsi="Times New Roman" w:hint="eastAsia"/>
          <w:bCs/>
          <w:sz w:val="22"/>
        </w:rPr>
        <w:t>、</w:t>
      </w:r>
      <w:r w:rsidRPr="00B71581">
        <w:rPr>
          <w:rFonts w:ascii="Times New Roman" w:hAnsi="Times New Roman" w:hint="eastAsia"/>
          <w:bCs/>
          <w:sz w:val="22"/>
        </w:rPr>
        <w:t>身体健康，且持有健康证；无违法犯罪记录；</w:t>
      </w:r>
      <w:r>
        <w:rPr>
          <w:rFonts w:ascii="Times New Roman" w:hAnsi="Times New Roman" w:hint="eastAsia"/>
          <w:bCs/>
          <w:sz w:val="22"/>
        </w:rPr>
        <w:t>有相关会务、礼仪接待工作经验，</w:t>
      </w:r>
      <w:r w:rsidRPr="00B71581">
        <w:rPr>
          <w:rFonts w:ascii="Times New Roman" w:hAnsi="Times New Roman" w:hint="eastAsia"/>
          <w:bCs/>
          <w:sz w:val="22"/>
        </w:rPr>
        <w:t>具备中专及以上学历。</w:t>
      </w:r>
    </w:p>
    <w:p w:rsidR="00E66604" w:rsidRPr="00B71581" w:rsidRDefault="00E66604" w:rsidP="00E66604">
      <w:pPr>
        <w:tabs>
          <w:tab w:val="left" w:pos="7200"/>
        </w:tabs>
        <w:adjustRightInd w:val="0"/>
        <w:snapToGrid w:val="0"/>
        <w:spacing w:line="300" w:lineRule="auto"/>
        <w:ind w:firstLineChars="200" w:firstLine="440"/>
        <w:rPr>
          <w:rFonts w:ascii="Times New Roman" w:hAnsi="Times New Roman"/>
          <w:bCs/>
          <w:sz w:val="22"/>
        </w:rPr>
      </w:pPr>
      <w:r w:rsidRPr="00B71581">
        <w:rPr>
          <w:rFonts w:ascii="Times New Roman" w:hAnsi="Times New Roman" w:hint="eastAsia"/>
          <w:bCs/>
          <w:sz w:val="22"/>
        </w:rPr>
        <w:t>(6)</w:t>
      </w:r>
      <w:r w:rsidRPr="00B71581">
        <w:rPr>
          <w:rFonts w:ascii="Times New Roman" w:hAnsi="Times New Roman" w:hint="eastAsia"/>
          <w:bCs/>
          <w:sz w:val="22"/>
        </w:rPr>
        <w:t>具体工作要求：仪表整洁，操作规范，用语文明，微笑服务</w:t>
      </w:r>
      <w:r>
        <w:rPr>
          <w:rFonts w:ascii="Times New Roman" w:hAnsi="Times New Roman" w:hint="eastAsia"/>
          <w:bCs/>
          <w:sz w:val="22"/>
        </w:rPr>
        <w:t>；接到会议通知，</w:t>
      </w:r>
      <w:r w:rsidRPr="008A1F70">
        <w:rPr>
          <w:rFonts w:ascii="Times New Roman" w:hAnsi="Times New Roman" w:hint="eastAsia"/>
          <w:bCs/>
          <w:sz w:val="22"/>
        </w:rPr>
        <w:t>提前</w:t>
      </w:r>
      <w:r>
        <w:rPr>
          <w:rFonts w:ascii="Times New Roman" w:hAnsi="Times New Roman" w:hint="eastAsia"/>
          <w:bCs/>
          <w:sz w:val="22"/>
        </w:rPr>
        <w:t>进</w:t>
      </w:r>
      <w:r w:rsidRPr="008A1F70">
        <w:rPr>
          <w:rFonts w:ascii="Times New Roman" w:hAnsi="Times New Roman" w:hint="eastAsia"/>
          <w:bCs/>
          <w:sz w:val="22"/>
        </w:rPr>
        <w:t>入会议室，做好</w:t>
      </w:r>
      <w:r>
        <w:rPr>
          <w:rFonts w:ascii="Times New Roman" w:hAnsi="Times New Roman" w:hint="eastAsia"/>
          <w:bCs/>
          <w:sz w:val="22"/>
        </w:rPr>
        <w:t>会议准备工作，</w:t>
      </w:r>
      <w:r w:rsidRPr="008A1F70">
        <w:rPr>
          <w:rFonts w:ascii="Times New Roman" w:hAnsi="Times New Roman" w:hint="eastAsia"/>
          <w:bCs/>
          <w:sz w:val="22"/>
        </w:rPr>
        <w:t>发现问题及时通知</w:t>
      </w:r>
      <w:r>
        <w:rPr>
          <w:rFonts w:ascii="Times New Roman" w:hAnsi="Times New Roman" w:hint="eastAsia"/>
          <w:bCs/>
          <w:sz w:val="22"/>
        </w:rPr>
        <w:t>相关</w:t>
      </w:r>
      <w:r w:rsidRPr="008A1F70">
        <w:rPr>
          <w:rFonts w:ascii="Times New Roman" w:hAnsi="Times New Roman" w:hint="eastAsia"/>
          <w:bCs/>
          <w:sz w:val="22"/>
        </w:rPr>
        <w:t>人员进行检修</w:t>
      </w:r>
      <w:r>
        <w:rPr>
          <w:rFonts w:ascii="Times New Roman" w:hAnsi="Times New Roman" w:hint="eastAsia"/>
          <w:bCs/>
          <w:sz w:val="22"/>
        </w:rPr>
        <w:t>；</w:t>
      </w:r>
      <w:r w:rsidRPr="008A1F70">
        <w:rPr>
          <w:rFonts w:ascii="Times New Roman" w:hAnsi="Times New Roman" w:hint="eastAsia"/>
          <w:bCs/>
          <w:sz w:val="22"/>
        </w:rPr>
        <w:t>如有特别要求，按要求执行</w:t>
      </w:r>
      <w:r>
        <w:rPr>
          <w:rFonts w:ascii="Times New Roman" w:hAnsi="Times New Roman" w:hint="eastAsia"/>
          <w:bCs/>
          <w:sz w:val="22"/>
        </w:rPr>
        <w:t>。</w:t>
      </w:r>
      <w:r w:rsidRPr="008A1F70">
        <w:rPr>
          <w:rFonts w:ascii="Times New Roman" w:hAnsi="Times New Roman" w:hint="eastAsia"/>
          <w:bCs/>
          <w:sz w:val="22"/>
        </w:rPr>
        <w:t>会议开始前</w:t>
      </w:r>
      <w:r>
        <w:rPr>
          <w:rFonts w:ascii="Times New Roman" w:hAnsi="Times New Roman" w:hint="eastAsia"/>
          <w:bCs/>
          <w:sz w:val="22"/>
        </w:rPr>
        <w:t>在会议室门口迎候客人到达，</w:t>
      </w:r>
      <w:r w:rsidRPr="008A1F70">
        <w:rPr>
          <w:rFonts w:ascii="Times New Roman" w:hAnsi="Times New Roman" w:hint="eastAsia"/>
          <w:bCs/>
          <w:sz w:val="22"/>
        </w:rPr>
        <w:t>做到精神饱满，仪容、仪表端庄大方，微笑迎客</w:t>
      </w:r>
      <w:r>
        <w:rPr>
          <w:rFonts w:ascii="Times New Roman" w:hAnsi="Times New Roman" w:hint="eastAsia"/>
          <w:bCs/>
          <w:sz w:val="22"/>
        </w:rPr>
        <w:t>；</w:t>
      </w:r>
      <w:r w:rsidRPr="008A1F70">
        <w:rPr>
          <w:rFonts w:ascii="Times New Roman" w:hAnsi="Times New Roman" w:hint="eastAsia"/>
          <w:bCs/>
          <w:sz w:val="22"/>
        </w:rPr>
        <w:t>迎客入座，按时提供茶水</w:t>
      </w:r>
      <w:r>
        <w:rPr>
          <w:rFonts w:ascii="Times New Roman" w:hAnsi="Times New Roman" w:hint="eastAsia"/>
          <w:bCs/>
          <w:sz w:val="22"/>
        </w:rPr>
        <w:t>；</w:t>
      </w:r>
      <w:r w:rsidRPr="008A1F70">
        <w:rPr>
          <w:rFonts w:ascii="Times New Roman" w:hAnsi="Times New Roman" w:hint="eastAsia"/>
          <w:bCs/>
          <w:sz w:val="22"/>
        </w:rPr>
        <w:t>会议结束时，服务员应立即开启会议室大门并在门口立岗送客</w:t>
      </w:r>
      <w:r>
        <w:rPr>
          <w:rFonts w:ascii="Times New Roman" w:hAnsi="Times New Roman" w:hint="eastAsia"/>
          <w:bCs/>
          <w:sz w:val="22"/>
        </w:rPr>
        <w:t>；</w:t>
      </w:r>
      <w:r w:rsidRPr="008A1F70">
        <w:rPr>
          <w:rFonts w:ascii="Times New Roman" w:hAnsi="Times New Roman" w:hint="eastAsia"/>
          <w:bCs/>
          <w:sz w:val="22"/>
        </w:rPr>
        <w:t>检查会议室内是否有客人遗忘的物品，如有应及时交还客人或交</w:t>
      </w:r>
      <w:r>
        <w:rPr>
          <w:rFonts w:ascii="Times New Roman" w:hAnsi="Times New Roman" w:hint="eastAsia"/>
          <w:bCs/>
          <w:sz w:val="22"/>
        </w:rPr>
        <w:t>管理岗位</w:t>
      </w:r>
      <w:r w:rsidRPr="008A1F70">
        <w:rPr>
          <w:rFonts w:ascii="Times New Roman" w:hAnsi="Times New Roman" w:hint="eastAsia"/>
          <w:bCs/>
          <w:sz w:val="22"/>
        </w:rPr>
        <w:t>处理</w:t>
      </w:r>
      <w:r>
        <w:rPr>
          <w:rFonts w:ascii="Times New Roman" w:hAnsi="Times New Roman" w:hint="eastAsia"/>
          <w:bCs/>
          <w:sz w:val="22"/>
        </w:rPr>
        <w:t>；</w:t>
      </w:r>
      <w:r w:rsidRPr="008A1F70">
        <w:rPr>
          <w:rFonts w:ascii="Times New Roman" w:hAnsi="Times New Roman" w:hint="eastAsia"/>
          <w:bCs/>
          <w:sz w:val="22"/>
        </w:rPr>
        <w:t>散会后，关闭室内照明、空调等电器开关</w:t>
      </w:r>
      <w:r>
        <w:rPr>
          <w:rFonts w:ascii="Times New Roman" w:hAnsi="Times New Roman" w:hint="eastAsia"/>
          <w:bCs/>
          <w:sz w:val="22"/>
        </w:rPr>
        <w:t>，</w:t>
      </w:r>
      <w:r w:rsidRPr="008A1F70">
        <w:rPr>
          <w:rFonts w:ascii="Times New Roman" w:hAnsi="Times New Roman" w:hint="eastAsia"/>
          <w:bCs/>
          <w:sz w:val="22"/>
        </w:rPr>
        <w:t>关闭门窗</w:t>
      </w:r>
      <w:r>
        <w:rPr>
          <w:rFonts w:ascii="Times New Roman" w:hAnsi="Times New Roman" w:hint="eastAsia"/>
          <w:bCs/>
          <w:sz w:val="22"/>
        </w:rPr>
        <w:t>，</w:t>
      </w:r>
      <w:r w:rsidRPr="008A1F70">
        <w:rPr>
          <w:rFonts w:ascii="Times New Roman" w:hAnsi="Times New Roman" w:hint="eastAsia"/>
          <w:bCs/>
          <w:sz w:val="22"/>
        </w:rPr>
        <w:t>清理桌上的资料、茶杯、饮料等物品并送入盥洗室清洗、消毒</w:t>
      </w:r>
      <w:r>
        <w:rPr>
          <w:rFonts w:ascii="Times New Roman" w:hAnsi="Times New Roman" w:hint="eastAsia"/>
          <w:bCs/>
          <w:sz w:val="22"/>
        </w:rPr>
        <w:t>；</w:t>
      </w:r>
      <w:r w:rsidRPr="008A1F70">
        <w:rPr>
          <w:rFonts w:ascii="Times New Roman" w:hAnsi="Times New Roman" w:hint="eastAsia"/>
          <w:bCs/>
          <w:sz w:val="22"/>
        </w:rPr>
        <w:t>无会议期间，须对会议室进行日常打扫工作。</w:t>
      </w:r>
    </w:p>
    <w:p w:rsidR="00E66604" w:rsidRDefault="00E66604" w:rsidP="00E66604">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r w:rsidRPr="00B71581">
        <w:rPr>
          <w:rFonts w:ascii="Times New Roman" w:hAnsi="Times New Roman" w:hint="eastAsia"/>
          <w:bCs/>
          <w:sz w:val="22"/>
        </w:rPr>
        <w:t>(7)</w:t>
      </w:r>
      <w:r w:rsidRPr="00B71581">
        <w:rPr>
          <w:rFonts w:ascii="Times New Roman" w:hAnsi="Times New Roman" w:hint="eastAsia"/>
          <w:bCs/>
          <w:sz w:val="22"/>
        </w:rPr>
        <w:t>其它要求：若遇节假日有重大会议或活动，需根据管理岗位的安排照常提供服务，且服务标准不得降低。</w:t>
      </w:r>
    </w:p>
    <w:p w:rsidR="00E66604" w:rsidRPr="00513C3D" w:rsidRDefault="00E66604" w:rsidP="00E66604">
      <w:pPr>
        <w:adjustRightInd w:val="0"/>
        <w:snapToGrid w:val="0"/>
        <w:spacing w:line="300" w:lineRule="auto"/>
        <w:ind w:firstLineChars="200" w:firstLine="442"/>
        <w:outlineLvl w:val="2"/>
        <w:rPr>
          <w:rFonts w:ascii="Times New Roman" w:hAnsi="Times New Roman"/>
          <w:b/>
          <w:bCs/>
          <w:sz w:val="22"/>
        </w:rPr>
      </w:pPr>
      <w:bookmarkStart w:id="31" w:name="_Toc486947686"/>
      <w:bookmarkStart w:id="32" w:name="_Toc514059609"/>
      <w:bookmarkStart w:id="33" w:name="_Toc112333279"/>
      <w:r w:rsidRPr="00513C3D">
        <w:rPr>
          <w:rFonts w:ascii="Times New Roman" w:hAnsi="Times New Roman"/>
          <w:b/>
          <w:bCs/>
          <w:sz w:val="22"/>
        </w:rPr>
        <w:t xml:space="preserve">10 </w:t>
      </w:r>
      <w:r w:rsidRPr="00513C3D">
        <w:rPr>
          <w:rFonts w:ascii="Times New Roman" w:hAnsi="Times New Roman"/>
          <w:b/>
          <w:bCs/>
          <w:sz w:val="22"/>
        </w:rPr>
        <w:t>安全文明作业要求和应急处置要求</w:t>
      </w:r>
      <w:bookmarkEnd w:id="31"/>
      <w:bookmarkEnd w:id="32"/>
      <w:bookmarkEnd w:id="33"/>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10.1</w:t>
      </w:r>
      <w:r>
        <w:rPr>
          <w:rFonts w:ascii="Times New Roman" w:hAnsi="Times New Roman"/>
          <w:bCs/>
          <w:sz w:val="22"/>
        </w:rPr>
        <w:t>投标</w:t>
      </w:r>
      <w:r>
        <w:rPr>
          <w:rFonts w:ascii="Times New Roman" w:hAnsi="Times New Roman" w:hint="eastAsia"/>
          <w:bCs/>
          <w:sz w:val="22"/>
        </w:rPr>
        <w:t>人</w:t>
      </w:r>
      <w:r w:rsidRPr="00513C3D">
        <w:rPr>
          <w:rFonts w:ascii="Times New Roman" w:hAnsi="Times New Roman"/>
          <w:bCs/>
          <w:sz w:val="22"/>
        </w:rPr>
        <w:t>应具备上海市或有关行业管理部门规定的在本市进行相关服务所需的资质（包括国家和本市各类专业工种持证上岗要求）、资格</w:t>
      </w:r>
      <w:r>
        <w:rPr>
          <w:rFonts w:ascii="Times New Roman" w:hAnsi="Times New Roman"/>
          <w:bCs/>
          <w:sz w:val="22"/>
        </w:rPr>
        <w:t>和一切手续（如有的话），由此引起的所有有关事宜及费用由投标</w:t>
      </w:r>
      <w:r>
        <w:rPr>
          <w:rFonts w:ascii="Times New Roman" w:hAnsi="Times New Roman" w:hint="eastAsia"/>
          <w:bCs/>
          <w:sz w:val="22"/>
        </w:rPr>
        <w:t>人</w:t>
      </w:r>
      <w:r w:rsidRPr="00513C3D">
        <w:rPr>
          <w:rFonts w:ascii="Times New Roman" w:hAnsi="Times New Roman"/>
          <w:bCs/>
          <w:sz w:val="22"/>
        </w:rPr>
        <w:t>自行负责。</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10.2</w:t>
      </w:r>
      <w:r w:rsidRPr="00513C3D">
        <w:rPr>
          <w:rFonts w:ascii="Times New Roman" w:hAnsi="Times New Roman"/>
          <w:bCs/>
          <w:sz w:val="22"/>
        </w:rPr>
        <w:t>在提供服务期间为</w:t>
      </w:r>
      <w:r>
        <w:rPr>
          <w:rFonts w:ascii="Times New Roman" w:hAnsi="Times New Roman"/>
          <w:bCs/>
          <w:sz w:val="22"/>
        </w:rPr>
        <w:t>确保服务区域及周围环境的整洁和不影响其他活动正常进行，中标</w:t>
      </w:r>
      <w:r>
        <w:rPr>
          <w:rFonts w:ascii="Times New Roman" w:hAnsi="Times New Roman" w:hint="eastAsia"/>
          <w:bCs/>
          <w:sz w:val="22"/>
        </w:rPr>
        <w:t>人</w:t>
      </w:r>
      <w:r w:rsidRPr="00513C3D">
        <w:rPr>
          <w:rFonts w:ascii="Times New Roman" w:hAnsi="Times New Roman"/>
          <w:bCs/>
          <w:sz w:val="22"/>
        </w:rPr>
        <w:t>应严格执行国家与上海市有关安全文明施工管理的法律、法规和政策，积极主动加强和落实安全文明</w:t>
      </w:r>
      <w:r>
        <w:rPr>
          <w:rFonts w:ascii="Times New Roman" w:hAnsi="Times New Roman"/>
          <w:bCs/>
          <w:sz w:val="22"/>
        </w:rPr>
        <w:t>施工及环境保护等有关管理工作，并按规定承担相应的费用。中标</w:t>
      </w:r>
      <w:r>
        <w:rPr>
          <w:rFonts w:ascii="Times New Roman" w:hAnsi="Times New Roman" w:hint="eastAsia"/>
          <w:bCs/>
          <w:sz w:val="22"/>
        </w:rPr>
        <w:t>人</w:t>
      </w:r>
      <w:r>
        <w:rPr>
          <w:rFonts w:ascii="Times New Roman" w:hAnsi="Times New Roman"/>
          <w:bCs/>
          <w:sz w:val="22"/>
        </w:rPr>
        <w:t>若违反规定而造成的一切损失和责任由中标</w:t>
      </w:r>
      <w:r>
        <w:rPr>
          <w:rFonts w:ascii="Times New Roman" w:hAnsi="Times New Roman" w:hint="eastAsia"/>
          <w:bCs/>
          <w:sz w:val="22"/>
        </w:rPr>
        <w:t>人</w:t>
      </w:r>
      <w:r w:rsidRPr="00513C3D">
        <w:rPr>
          <w:rFonts w:ascii="Times New Roman" w:hAnsi="Times New Roman"/>
          <w:bCs/>
          <w:sz w:val="22"/>
        </w:rPr>
        <w:t>承担。</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10.3</w:t>
      </w:r>
      <w:r>
        <w:rPr>
          <w:rFonts w:ascii="Times New Roman" w:hAnsi="Times New Roman"/>
          <w:bCs/>
          <w:sz w:val="22"/>
        </w:rPr>
        <w:t>中标</w:t>
      </w:r>
      <w:r>
        <w:rPr>
          <w:rFonts w:ascii="Times New Roman" w:hAnsi="Times New Roman" w:hint="eastAsia"/>
          <w:bCs/>
          <w:sz w:val="22"/>
        </w:rPr>
        <w:t>人</w:t>
      </w:r>
      <w:r w:rsidRPr="00513C3D">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10.4</w:t>
      </w:r>
      <w:r>
        <w:rPr>
          <w:rFonts w:ascii="Times New Roman" w:hAnsi="Times New Roman"/>
          <w:bCs/>
          <w:sz w:val="22"/>
        </w:rPr>
        <w:t>中标</w:t>
      </w:r>
      <w:r>
        <w:rPr>
          <w:rFonts w:ascii="Times New Roman" w:hAnsi="Times New Roman" w:hint="eastAsia"/>
          <w:bCs/>
          <w:sz w:val="22"/>
        </w:rPr>
        <w:t>人</w:t>
      </w:r>
      <w:r w:rsidRPr="00513C3D">
        <w:rPr>
          <w:rFonts w:ascii="Times New Roman" w:hAnsi="Times New Roman"/>
          <w:bCs/>
          <w:sz w:val="22"/>
        </w:rPr>
        <w:t>在提供服务时，如岗位涉及维护修理等工作，其负责</w:t>
      </w:r>
      <w:r>
        <w:rPr>
          <w:rFonts w:ascii="Times New Roman" w:hAnsi="Times New Roman"/>
          <w:bCs/>
          <w:sz w:val="22"/>
        </w:rPr>
        <w:t>人应具有专业证书，服务人员必须持证上岗。中标</w:t>
      </w:r>
      <w:r>
        <w:rPr>
          <w:rFonts w:ascii="Times New Roman" w:hAnsi="Times New Roman" w:hint="eastAsia"/>
          <w:bCs/>
          <w:sz w:val="22"/>
        </w:rPr>
        <w:t>人</w:t>
      </w:r>
      <w:r w:rsidRPr="00513C3D">
        <w:rPr>
          <w:rFonts w:ascii="Times New Roman" w:hAnsi="Times New Roman"/>
          <w:bCs/>
          <w:sz w:val="22"/>
        </w:rPr>
        <w:t>对其提供服务的人员的人身安全负责，对采购方、第三方的人身安全和财产安全负责。</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10.5</w:t>
      </w:r>
      <w:r>
        <w:rPr>
          <w:rFonts w:ascii="Times New Roman" w:hAnsi="Times New Roman"/>
          <w:bCs/>
          <w:sz w:val="22"/>
        </w:rPr>
        <w:t>中标</w:t>
      </w:r>
      <w:r>
        <w:rPr>
          <w:rFonts w:ascii="Times New Roman" w:hAnsi="Times New Roman" w:hint="eastAsia"/>
          <w:bCs/>
          <w:sz w:val="22"/>
        </w:rPr>
        <w:t>人</w:t>
      </w:r>
      <w:r w:rsidRPr="00513C3D">
        <w:rPr>
          <w:rFonts w:ascii="Times New Roman" w:hAnsi="Times New Roman"/>
          <w:bCs/>
          <w:sz w:val="22"/>
        </w:rPr>
        <w:t>在提供服务时必须保护好服务区域内的环境和原有建筑、装饰与设施，保证环境和原有建筑、装饰与设施完好。</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10.6</w:t>
      </w:r>
      <w:proofErr w:type="gramStart"/>
      <w:r>
        <w:rPr>
          <w:rFonts w:ascii="Times New Roman" w:hAnsi="Times New Roman"/>
          <w:bCs/>
          <w:sz w:val="22"/>
        </w:rPr>
        <w:t>各</w:t>
      </w:r>
      <w:proofErr w:type="gramEnd"/>
      <w:r>
        <w:rPr>
          <w:rFonts w:ascii="Times New Roman" w:hAnsi="Times New Roman"/>
          <w:bCs/>
          <w:sz w:val="22"/>
        </w:rPr>
        <w:t>投标</w:t>
      </w:r>
      <w:r>
        <w:rPr>
          <w:rFonts w:ascii="Times New Roman" w:hAnsi="Times New Roman" w:hint="eastAsia"/>
          <w:bCs/>
          <w:sz w:val="22"/>
        </w:rPr>
        <w:t>人</w:t>
      </w:r>
      <w:r w:rsidRPr="00513C3D">
        <w:rPr>
          <w:rFonts w:ascii="Times New Roman" w:hAnsi="Times New Roman"/>
          <w:bCs/>
          <w:sz w:val="22"/>
        </w:rPr>
        <w:t>在投标文件中要结合本项目的特点和采购</w:t>
      </w:r>
      <w:proofErr w:type="gramStart"/>
      <w:r w:rsidRPr="00513C3D">
        <w:rPr>
          <w:rFonts w:ascii="Times New Roman" w:hAnsi="Times New Roman"/>
          <w:bCs/>
          <w:sz w:val="22"/>
        </w:rPr>
        <w:t>人上述</w:t>
      </w:r>
      <w:proofErr w:type="gramEnd"/>
      <w:r w:rsidRPr="00513C3D">
        <w:rPr>
          <w:rFonts w:ascii="Times New Roman" w:hAnsi="Times New Roman"/>
          <w:bCs/>
          <w:sz w:val="22"/>
        </w:rPr>
        <w:t>的具体要求制定相</w:t>
      </w:r>
      <w:r w:rsidRPr="00513C3D">
        <w:rPr>
          <w:rFonts w:ascii="Times New Roman" w:hAnsi="Times New Roman"/>
          <w:bCs/>
          <w:sz w:val="22"/>
        </w:rPr>
        <w:lastRenderedPageBreak/>
        <w:t>应的安全文明施工措施，同时应适当考虑购买自己员工和第三方责任保险，并在报价措施费中列支必须的费用清单。</w:t>
      </w:r>
    </w:p>
    <w:p w:rsidR="00E66604" w:rsidRPr="00513C3D" w:rsidRDefault="00E66604" w:rsidP="00E6660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10.7</w:t>
      </w:r>
      <w:r w:rsidRPr="00513C3D">
        <w:rPr>
          <w:rFonts w:ascii="Times New Roman" w:hAnsi="Times New Roman"/>
          <w:bCs/>
          <w:sz w:val="22"/>
        </w:rPr>
        <w:t>建立突发事件应急处置方案，定期开展防灾防火应急疏散演练，并做好相应记录。</w:t>
      </w:r>
    </w:p>
    <w:p w:rsidR="00E66604" w:rsidRPr="00513C3D" w:rsidRDefault="00E66604" w:rsidP="00E66604">
      <w:pPr>
        <w:adjustRightInd w:val="0"/>
        <w:snapToGrid w:val="0"/>
        <w:spacing w:line="300" w:lineRule="auto"/>
        <w:ind w:firstLineChars="200" w:firstLine="442"/>
        <w:outlineLvl w:val="2"/>
        <w:rPr>
          <w:rFonts w:ascii="Times New Roman" w:hAnsi="Times New Roman"/>
          <w:b/>
          <w:bCs/>
          <w:sz w:val="22"/>
        </w:rPr>
      </w:pPr>
      <w:bookmarkStart w:id="34" w:name="_Toc486947687"/>
      <w:bookmarkStart w:id="35" w:name="_Toc514059610"/>
      <w:bookmarkStart w:id="36" w:name="_Toc112333280"/>
      <w:r w:rsidRPr="00513C3D">
        <w:rPr>
          <w:rFonts w:ascii="Times New Roman" w:hAnsi="Times New Roman"/>
          <w:b/>
          <w:bCs/>
          <w:sz w:val="22"/>
        </w:rPr>
        <w:t>11</w:t>
      </w:r>
      <w:r w:rsidRPr="00513C3D">
        <w:rPr>
          <w:rFonts w:ascii="Times New Roman" w:hAnsi="Times New Roman"/>
          <w:b/>
          <w:bCs/>
          <w:sz w:val="22"/>
        </w:rPr>
        <w:t>考核管理办法和要求</w:t>
      </w:r>
      <w:bookmarkEnd w:id="34"/>
      <w:bookmarkEnd w:id="35"/>
      <w:bookmarkEnd w:id="36"/>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考核分平时考核和年终考核。</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w:t>
      </w:r>
      <w:r>
        <w:rPr>
          <w:rFonts w:ascii="Times New Roman" w:hAnsi="Times New Roman" w:hint="eastAsia"/>
          <w:bCs/>
          <w:sz w:val="22"/>
        </w:rPr>
        <w:t>平时考核由采购人对中标人</w:t>
      </w:r>
      <w:r w:rsidRPr="00A30700">
        <w:rPr>
          <w:rFonts w:ascii="Times New Roman" w:hAnsi="Times New Roman" w:hint="eastAsia"/>
          <w:bCs/>
          <w:sz w:val="22"/>
        </w:rPr>
        <w:t>的服务质量情况进行检查考核，并以此作为年终考核采购人打分的依据，具体可包括以下方面：</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11.1.1</w:t>
      </w:r>
      <w:r>
        <w:rPr>
          <w:rFonts w:ascii="Times New Roman" w:hAnsi="Times New Roman" w:hint="eastAsia"/>
          <w:bCs/>
          <w:sz w:val="22"/>
        </w:rPr>
        <w:t>中标人</w:t>
      </w:r>
      <w:r w:rsidRPr="00A30700">
        <w:rPr>
          <w:rFonts w:ascii="Times New Roman" w:hAnsi="Times New Roman" w:hint="eastAsia"/>
          <w:bCs/>
          <w:sz w:val="22"/>
        </w:rPr>
        <w:t>是否接受采购人的监督、建议、指导和管理，完成或配合采购人交办的工作。</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w:t>
      </w:r>
      <w:r w:rsidRPr="00A30700">
        <w:rPr>
          <w:rFonts w:ascii="Times New Roman" w:hAnsi="Times New Roman" w:hint="eastAsia"/>
          <w:bCs/>
          <w:sz w:val="22"/>
        </w:rPr>
        <w:t>2</w:t>
      </w:r>
      <w:r>
        <w:rPr>
          <w:rFonts w:ascii="Times New Roman" w:hAnsi="Times New Roman" w:hint="eastAsia"/>
          <w:bCs/>
          <w:sz w:val="22"/>
        </w:rPr>
        <w:t>中标人</w:t>
      </w:r>
      <w:r w:rsidRPr="00A30700">
        <w:rPr>
          <w:rFonts w:ascii="Times New Roman" w:hAnsi="Times New Roman" w:hint="eastAsia"/>
          <w:bCs/>
          <w:sz w:val="22"/>
        </w:rPr>
        <w:t>是否按照国家及上海市相关规定及标准，为本项目下服务人员发放工资及福利，并缴纳社保金、公积金。</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11.1.3</w:t>
      </w:r>
      <w:r>
        <w:rPr>
          <w:rFonts w:ascii="Times New Roman" w:hAnsi="Times New Roman" w:hint="eastAsia"/>
          <w:bCs/>
          <w:sz w:val="22"/>
        </w:rPr>
        <w:t>若出现岗位空缺的情况，中标人</w:t>
      </w:r>
      <w:r w:rsidRPr="00A30700">
        <w:rPr>
          <w:rFonts w:ascii="Times New Roman" w:hAnsi="Times New Roman" w:hint="eastAsia"/>
          <w:bCs/>
          <w:sz w:val="22"/>
        </w:rPr>
        <w:t>是否及时补充人手并向采购人报备，以保持本项目服务人数满足采购人需求的最低岗位配备标准。</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11.1.4</w:t>
      </w:r>
      <w:r>
        <w:rPr>
          <w:rFonts w:ascii="Times New Roman" w:hAnsi="Times New Roman" w:hint="eastAsia"/>
          <w:bCs/>
          <w:sz w:val="22"/>
        </w:rPr>
        <w:t>中标人</w:t>
      </w:r>
      <w:r w:rsidRPr="00A30700">
        <w:rPr>
          <w:rFonts w:ascii="Times New Roman" w:hAnsi="Times New Roman" w:hint="eastAsia"/>
          <w:bCs/>
          <w:sz w:val="22"/>
        </w:rPr>
        <w:t>能否加强内部管理，严格执行各项规章制度，不断提高服务人员技能，增强队伍整体素质，上传下达，政令畅通，持续提供高效优质服务。</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11.1.5</w:t>
      </w:r>
      <w:r>
        <w:rPr>
          <w:rFonts w:ascii="Times New Roman" w:hAnsi="Times New Roman" w:hint="eastAsia"/>
          <w:bCs/>
          <w:sz w:val="22"/>
        </w:rPr>
        <w:t>中标人</w:t>
      </w:r>
      <w:r w:rsidRPr="00A30700">
        <w:rPr>
          <w:rFonts w:ascii="Times New Roman" w:hAnsi="Times New Roman" w:hint="eastAsia"/>
          <w:bCs/>
          <w:sz w:val="22"/>
        </w:rPr>
        <w:t>的服务人员是否仪容仪表规范得体、言行举止文明礼貌。</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11.1.6</w:t>
      </w:r>
      <w:r>
        <w:rPr>
          <w:rFonts w:ascii="Times New Roman" w:hAnsi="Times New Roman" w:hint="eastAsia"/>
          <w:bCs/>
          <w:sz w:val="22"/>
        </w:rPr>
        <w:t>中标人</w:t>
      </w:r>
      <w:r w:rsidRPr="00A30700">
        <w:rPr>
          <w:rFonts w:ascii="Times New Roman" w:hAnsi="Times New Roman" w:hint="eastAsia"/>
          <w:bCs/>
          <w:sz w:val="22"/>
        </w:rPr>
        <w:t>是否能做到节约使用水、电、气等能源，并结合实际，配合采购人开展节能降耗工作。</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11.1.7</w:t>
      </w:r>
      <w:r>
        <w:rPr>
          <w:rFonts w:ascii="Times New Roman" w:hAnsi="Times New Roman" w:hint="eastAsia"/>
          <w:bCs/>
          <w:sz w:val="22"/>
        </w:rPr>
        <w:t>中标人</w:t>
      </w:r>
      <w:r w:rsidRPr="00A30700">
        <w:rPr>
          <w:rFonts w:ascii="Times New Roman" w:hAnsi="Times New Roman" w:hint="eastAsia"/>
          <w:bCs/>
          <w:sz w:val="22"/>
        </w:rPr>
        <w:t>能否做到服务管理精细化，主动发现并及时消除可能存在的隐患，遇重大问题具备一定的应急处理能力，并及时向采购人反馈。</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943A69">
        <w:rPr>
          <w:rFonts w:ascii="Times New Roman" w:hAnsi="Times New Roman"/>
          <w:bCs/>
          <w:sz w:val="22"/>
        </w:rPr>
        <w:t>11.1.8</w:t>
      </w:r>
      <w:r>
        <w:rPr>
          <w:rFonts w:ascii="Times New Roman" w:hAnsi="Times New Roman" w:hint="eastAsia"/>
          <w:bCs/>
          <w:sz w:val="22"/>
        </w:rPr>
        <w:t>对于机关干部提出的意见、建议或投诉，中标人</w:t>
      </w:r>
      <w:r w:rsidRPr="00A30700">
        <w:rPr>
          <w:rFonts w:ascii="Times New Roman" w:hAnsi="Times New Roman" w:hint="eastAsia"/>
          <w:bCs/>
          <w:sz w:val="22"/>
        </w:rPr>
        <w:t>是否虚心听取，正确对待，积极整改落实。</w:t>
      </w:r>
    </w:p>
    <w:p w:rsidR="00E66604" w:rsidRPr="00A30700" w:rsidRDefault="00E66604" w:rsidP="00E66604">
      <w:pPr>
        <w:adjustRightInd w:val="0"/>
        <w:snapToGrid w:val="0"/>
        <w:spacing w:line="300" w:lineRule="auto"/>
        <w:ind w:firstLineChars="200" w:firstLine="440"/>
        <w:rPr>
          <w:rFonts w:ascii="Times New Roman" w:hAnsi="Times New Roman"/>
          <w:bCs/>
          <w:sz w:val="22"/>
        </w:rPr>
      </w:pPr>
      <w:r w:rsidRPr="00A30700">
        <w:rPr>
          <w:rFonts w:ascii="Times New Roman" w:hAnsi="Times New Roman" w:hint="eastAsia"/>
          <w:bCs/>
          <w:sz w:val="22"/>
        </w:rPr>
        <w:t>11.1.9</w:t>
      </w:r>
      <w:r>
        <w:rPr>
          <w:rFonts w:ascii="Times New Roman" w:hAnsi="Times New Roman" w:hint="eastAsia"/>
          <w:bCs/>
          <w:sz w:val="22"/>
        </w:rPr>
        <w:t>其他有关中标人</w:t>
      </w:r>
      <w:r w:rsidRPr="00A30700">
        <w:rPr>
          <w:rFonts w:ascii="Times New Roman" w:hAnsi="Times New Roman" w:hint="eastAsia"/>
          <w:bCs/>
          <w:sz w:val="22"/>
        </w:rPr>
        <w:t>履行合同情况的事项。</w:t>
      </w:r>
    </w:p>
    <w:p w:rsidR="00E66604" w:rsidRPr="00063D37" w:rsidRDefault="00E66604" w:rsidP="00E66604">
      <w:pPr>
        <w:adjustRightInd w:val="0"/>
        <w:snapToGrid w:val="0"/>
        <w:spacing w:line="300" w:lineRule="auto"/>
        <w:ind w:firstLineChars="200" w:firstLine="440"/>
        <w:rPr>
          <w:rFonts w:ascii="Times New Roman" w:hAnsi="Times New Roman"/>
          <w:sz w:val="22"/>
        </w:rPr>
      </w:pPr>
      <w:r w:rsidRPr="00063D37">
        <w:rPr>
          <w:rFonts w:ascii="Times New Roman" w:hAnsi="Times New Roman"/>
          <w:sz w:val="22"/>
        </w:rPr>
        <w:t>11.2</w:t>
      </w:r>
      <w:r w:rsidRPr="00063D37">
        <w:rPr>
          <w:rFonts w:ascii="Times New Roman" w:hAnsi="Times New Roman" w:cs="宋体" w:hint="eastAsia"/>
          <w:sz w:val="22"/>
        </w:rPr>
        <w:t>年终考核由采购人组织实施，具体可包括以下方面：</w:t>
      </w:r>
    </w:p>
    <w:p w:rsidR="00E66604" w:rsidRPr="00063D37" w:rsidRDefault="00E66604" w:rsidP="00E66604">
      <w:pPr>
        <w:adjustRightInd w:val="0"/>
        <w:snapToGrid w:val="0"/>
        <w:spacing w:line="300" w:lineRule="auto"/>
        <w:ind w:firstLineChars="200" w:firstLine="440"/>
        <w:rPr>
          <w:rFonts w:ascii="Times New Roman" w:hAnsi="Times New Roman"/>
          <w:sz w:val="22"/>
        </w:rPr>
      </w:pPr>
      <w:r w:rsidRPr="00063D37">
        <w:rPr>
          <w:rFonts w:ascii="Times New Roman" w:hAnsi="Times New Roman"/>
          <w:sz w:val="22"/>
        </w:rPr>
        <w:t>11.2.1</w:t>
      </w:r>
      <w:r w:rsidRPr="00063D37">
        <w:rPr>
          <w:rFonts w:ascii="Times New Roman" w:hAnsi="Times New Roman" w:cs="宋体" w:hint="eastAsia"/>
          <w:sz w:val="22"/>
        </w:rPr>
        <w:t>由中标</w:t>
      </w:r>
      <w:r>
        <w:rPr>
          <w:rFonts w:ascii="Times New Roman" w:hAnsi="Times New Roman" w:cs="宋体" w:hint="eastAsia"/>
          <w:sz w:val="22"/>
        </w:rPr>
        <w:t>人</w:t>
      </w:r>
      <w:r w:rsidRPr="00063D37">
        <w:rPr>
          <w:rFonts w:ascii="Times New Roman" w:hAnsi="Times New Roman" w:cs="宋体" w:hint="eastAsia"/>
          <w:sz w:val="22"/>
        </w:rPr>
        <w:t>自评，并形成年度总结提交采购人。</w:t>
      </w:r>
    </w:p>
    <w:p w:rsidR="00E66604" w:rsidRPr="007129E3" w:rsidRDefault="00E66604" w:rsidP="00E66604">
      <w:pPr>
        <w:adjustRightInd w:val="0"/>
        <w:snapToGrid w:val="0"/>
        <w:spacing w:line="300" w:lineRule="auto"/>
        <w:ind w:firstLineChars="200" w:firstLine="440"/>
        <w:rPr>
          <w:rFonts w:ascii="Times New Roman" w:hAnsi="Times New Roman"/>
          <w:sz w:val="22"/>
        </w:rPr>
      </w:pPr>
      <w:r w:rsidRPr="00063D37">
        <w:rPr>
          <w:rFonts w:ascii="Times New Roman" w:hAnsi="Times New Roman"/>
          <w:sz w:val="22"/>
        </w:rPr>
        <w:t>11.2.2</w:t>
      </w:r>
      <w:r w:rsidRPr="00FF43E9">
        <w:rPr>
          <w:rFonts w:ascii="Times New Roman" w:hAnsi="Times New Roman" w:cs="宋体" w:hint="eastAsia"/>
          <w:sz w:val="22"/>
        </w:rPr>
        <w:t>采购人根据“监管常态巡查评</w:t>
      </w:r>
      <w:r w:rsidRPr="007129E3">
        <w:rPr>
          <w:rFonts w:ascii="Times New Roman" w:hAnsi="Times New Roman" w:cs="宋体" w:hint="eastAsia"/>
          <w:sz w:val="22"/>
        </w:rPr>
        <w:t>分”、“服务对象满意度评分”、“监管部门满意度评分”及“特别情况奖惩评分”等四项考评结果，对中标人进行综合考核。</w:t>
      </w:r>
    </w:p>
    <w:p w:rsidR="00E66604" w:rsidRDefault="00E66604" w:rsidP="00E66604">
      <w:pPr>
        <w:adjustRightInd w:val="0"/>
        <w:snapToGrid w:val="0"/>
        <w:spacing w:line="300" w:lineRule="auto"/>
        <w:ind w:firstLineChars="200" w:firstLine="440"/>
        <w:rPr>
          <w:rFonts w:ascii="Times New Roman" w:hAnsi="Times New Roman"/>
          <w:sz w:val="22"/>
        </w:rPr>
      </w:pPr>
      <w:r w:rsidRPr="00063D37">
        <w:rPr>
          <w:rFonts w:ascii="Times New Roman" w:hAnsi="Times New Roman"/>
          <w:sz w:val="22"/>
        </w:rPr>
        <w:t>11.2.3</w:t>
      </w:r>
      <w:r w:rsidRPr="00063D37">
        <w:rPr>
          <w:rFonts w:ascii="Times New Roman" w:hAnsi="Times New Roman" w:cs="宋体" w:hint="eastAsia"/>
          <w:sz w:val="22"/>
        </w:rPr>
        <w:t>采购人自行或委托第三方机构对中标</w:t>
      </w:r>
      <w:r>
        <w:rPr>
          <w:rFonts w:ascii="Times New Roman" w:hAnsi="Times New Roman" w:cs="宋体" w:hint="eastAsia"/>
          <w:sz w:val="22"/>
        </w:rPr>
        <w:t>人</w:t>
      </w:r>
      <w:r w:rsidRPr="00063D37">
        <w:rPr>
          <w:rFonts w:ascii="Times New Roman" w:hAnsi="Times New Roman" w:cs="宋体" w:hint="eastAsia"/>
          <w:sz w:val="22"/>
        </w:rPr>
        <w:t>年度服务情况进行履约评估。</w:t>
      </w:r>
    </w:p>
    <w:p w:rsidR="00E66604" w:rsidRDefault="00E66604" w:rsidP="00E66604">
      <w:pPr>
        <w:tabs>
          <w:tab w:val="left" w:pos="7200"/>
        </w:tabs>
        <w:adjustRightInd w:val="0"/>
        <w:snapToGrid w:val="0"/>
        <w:spacing w:line="300" w:lineRule="auto"/>
        <w:ind w:firstLineChars="200" w:firstLine="440"/>
        <w:rPr>
          <w:rFonts w:ascii="Times New Roman" w:hAnsi="Times New Roman" w:cs="宋体"/>
          <w:sz w:val="22"/>
        </w:rPr>
      </w:pPr>
      <w:r w:rsidRPr="003E59AB">
        <w:rPr>
          <w:rFonts w:ascii="Times New Roman" w:hAnsi="Times New Roman"/>
          <w:sz w:val="22"/>
        </w:rPr>
        <w:t>11.2.4</w:t>
      </w:r>
      <w:r w:rsidRPr="003E59AB">
        <w:rPr>
          <w:rFonts w:ascii="Times New Roman" w:hAnsi="Times New Roman" w:cs="宋体" w:hint="eastAsia"/>
          <w:sz w:val="22"/>
        </w:rPr>
        <w:t>采购人预留合同价的</w:t>
      </w:r>
      <w:r w:rsidRPr="003E59AB">
        <w:rPr>
          <w:rFonts w:ascii="Times New Roman" w:hAnsi="Times New Roman"/>
          <w:sz w:val="22"/>
        </w:rPr>
        <w:t>1%</w:t>
      </w:r>
      <w:r w:rsidRPr="003E59AB">
        <w:rPr>
          <w:rFonts w:ascii="Times New Roman" w:hAnsi="Times New Roman" w:cs="宋体" w:hint="eastAsia"/>
          <w:sz w:val="22"/>
        </w:rPr>
        <w:t>与中标人年度年终考核结果挂钩。</w:t>
      </w:r>
    </w:p>
    <w:p w:rsidR="00E66604" w:rsidRPr="00D15BEC" w:rsidRDefault="00E66604" w:rsidP="00E66604">
      <w:pPr>
        <w:adjustRightInd w:val="0"/>
        <w:snapToGrid w:val="0"/>
        <w:spacing w:line="300" w:lineRule="auto"/>
        <w:ind w:firstLineChars="200" w:firstLine="440"/>
        <w:rPr>
          <w:rFonts w:ascii="Times New Roman" w:hAnsi="Times New Roman"/>
          <w:sz w:val="22"/>
        </w:rPr>
      </w:pPr>
      <w:r>
        <w:rPr>
          <w:rFonts w:ascii="Times New Roman" w:hAnsi="Times New Roman"/>
          <w:sz w:val="22"/>
        </w:rPr>
        <w:t>11.2.5</w:t>
      </w:r>
      <w:r w:rsidRPr="00FF43E9">
        <w:rPr>
          <w:rFonts w:ascii="Times New Roman" w:hAnsi="Times New Roman" w:cs="宋体" w:hint="eastAsia"/>
          <w:sz w:val="22"/>
        </w:rPr>
        <w:t>监管常态巡查考核标准见下表</w:t>
      </w:r>
    </w:p>
    <w:p w:rsidR="00E66604" w:rsidRDefault="00E66604" w:rsidP="00E66604">
      <w:pPr>
        <w:tabs>
          <w:tab w:val="left" w:pos="7200"/>
        </w:tabs>
        <w:adjustRightInd w:val="0"/>
        <w:snapToGrid w:val="0"/>
        <w:spacing w:line="300" w:lineRule="auto"/>
        <w:rPr>
          <w:rFonts w:ascii="Times New Roman" w:hAnsi="Times New Roman"/>
          <w:bCs/>
          <w:color w:val="FF0000"/>
          <w:sz w:val="22"/>
        </w:rPr>
      </w:pPr>
      <w:r>
        <w:rPr>
          <w:rFonts w:ascii="Times New Roman" w:hAnsi="Times New Roman"/>
          <w:bCs/>
          <w:noProof/>
          <w:color w:val="FF0000"/>
          <w:sz w:val="22"/>
        </w:rPr>
        <w:lastRenderedPageBreak/>
        <w:drawing>
          <wp:inline distT="0" distB="0" distL="0" distR="0" wp14:anchorId="4F4E4912" wp14:editId="09560624">
            <wp:extent cx="6120130" cy="3525861"/>
            <wp:effectExtent l="19050" t="0" r="0" b="0"/>
            <wp:docPr id="4" name="图片 1" descr="\\Pc-201408201651\机管中心合同科共享\2021招投标\集中采购\物业招标\2021采购需求（新）20210413\评分表\成山物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201408201651\机管中心合同科共享\2021招投标\集中采购\物业招标\2021采购需求（新）20210413\评分表\成山物业.png"/>
                    <pic:cNvPicPr>
                      <a:picLocks noChangeAspect="1" noChangeArrowheads="1"/>
                    </pic:cNvPicPr>
                  </pic:nvPicPr>
                  <pic:blipFill>
                    <a:blip r:embed="rId13"/>
                    <a:srcRect/>
                    <a:stretch>
                      <a:fillRect/>
                    </a:stretch>
                  </pic:blipFill>
                  <pic:spPr bwMode="auto">
                    <a:xfrm>
                      <a:off x="0" y="0"/>
                      <a:ext cx="6120130" cy="3525861"/>
                    </a:xfrm>
                    <a:prstGeom prst="rect">
                      <a:avLst/>
                    </a:prstGeom>
                    <a:noFill/>
                    <a:ln w="9525">
                      <a:noFill/>
                      <a:miter lim="800000"/>
                      <a:headEnd/>
                      <a:tailEnd/>
                    </a:ln>
                  </pic:spPr>
                </pic:pic>
              </a:graphicData>
            </a:graphic>
          </wp:inline>
        </w:drawing>
      </w:r>
    </w:p>
    <w:p w:rsidR="00E66604" w:rsidRDefault="00E66604" w:rsidP="00E66604">
      <w:pPr>
        <w:tabs>
          <w:tab w:val="left" w:pos="7200"/>
        </w:tabs>
        <w:adjustRightInd w:val="0"/>
        <w:snapToGrid w:val="0"/>
        <w:spacing w:line="300" w:lineRule="auto"/>
        <w:rPr>
          <w:rFonts w:ascii="Times New Roman" w:hAnsi="Times New Roman"/>
          <w:bCs/>
          <w:color w:val="FF0000"/>
          <w:sz w:val="22"/>
        </w:rPr>
      </w:pPr>
    </w:p>
    <w:p w:rsidR="00E66604" w:rsidRDefault="00E66604" w:rsidP="00E66604">
      <w:pPr>
        <w:adjustRightInd w:val="0"/>
        <w:snapToGrid w:val="0"/>
        <w:spacing w:line="300" w:lineRule="auto"/>
        <w:jc w:val="center"/>
        <w:outlineLvl w:val="1"/>
        <w:rPr>
          <w:rFonts w:ascii="Times New Roman" w:eastAsia="黑体" w:hAnsi="Times New Roman"/>
          <w:sz w:val="30"/>
          <w:szCs w:val="30"/>
        </w:rPr>
      </w:pPr>
      <w:bookmarkStart w:id="37" w:name="_Toc464465687"/>
      <w:bookmarkStart w:id="38" w:name="_Toc460922295"/>
      <w:bookmarkStart w:id="39" w:name="_Toc112333281"/>
      <w:r>
        <w:rPr>
          <w:rFonts w:ascii="Times New Roman" w:eastAsia="黑体" w:hAnsi="Times New Roman"/>
          <w:sz w:val="30"/>
          <w:szCs w:val="30"/>
        </w:rPr>
        <w:t>四、</w:t>
      </w:r>
      <w:bookmarkEnd w:id="37"/>
      <w:bookmarkEnd w:id="38"/>
      <w:r>
        <w:rPr>
          <w:rFonts w:ascii="Times New Roman" w:eastAsia="黑体" w:hAnsi="Times New Roman"/>
          <w:sz w:val="30"/>
          <w:szCs w:val="30"/>
        </w:rPr>
        <w:t>投标报价须知</w:t>
      </w:r>
      <w:bookmarkEnd w:id="39"/>
    </w:p>
    <w:p w:rsidR="00E66604" w:rsidRDefault="00E66604" w:rsidP="00E66604">
      <w:pPr>
        <w:adjustRightInd w:val="0"/>
        <w:snapToGrid w:val="0"/>
        <w:spacing w:line="300" w:lineRule="auto"/>
        <w:ind w:firstLineChars="200" w:firstLine="442"/>
        <w:outlineLvl w:val="2"/>
        <w:rPr>
          <w:rFonts w:ascii="Times New Roman" w:hAnsi="Times New Roman"/>
          <w:b/>
          <w:bCs/>
          <w:sz w:val="22"/>
        </w:rPr>
      </w:pPr>
      <w:bookmarkStart w:id="40" w:name="_Toc112333282"/>
      <w:r>
        <w:rPr>
          <w:rFonts w:ascii="Times New Roman" w:hAnsi="Times New Roman"/>
          <w:b/>
          <w:bCs/>
          <w:sz w:val="22"/>
        </w:rPr>
        <w:t xml:space="preserve">12 </w:t>
      </w:r>
      <w:r>
        <w:rPr>
          <w:rFonts w:ascii="Times New Roman" w:hAnsi="Times New Roman"/>
          <w:b/>
          <w:bCs/>
          <w:sz w:val="22"/>
        </w:rPr>
        <w:t>投标报价依据</w:t>
      </w:r>
      <w:bookmarkEnd w:id="40"/>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E66604" w:rsidRDefault="00E66604" w:rsidP="00E66604">
      <w:pPr>
        <w:adjustRightInd w:val="0"/>
        <w:snapToGrid w:val="0"/>
        <w:spacing w:line="300" w:lineRule="auto"/>
        <w:ind w:firstLineChars="200" w:firstLine="442"/>
        <w:jc w:val="left"/>
        <w:outlineLvl w:val="2"/>
        <w:rPr>
          <w:rFonts w:ascii="Times New Roman" w:hAnsi="Times New Roman"/>
          <w:b/>
          <w:color w:val="000000"/>
          <w:sz w:val="22"/>
        </w:rPr>
      </w:pPr>
      <w:bookmarkStart w:id="41" w:name="_Toc112333283"/>
      <w:r>
        <w:rPr>
          <w:rFonts w:ascii="Times New Roman" w:hAnsi="Times New Roman"/>
          <w:b/>
          <w:color w:val="000000"/>
          <w:sz w:val="22"/>
        </w:rPr>
        <w:t>13</w:t>
      </w:r>
      <w:r>
        <w:rPr>
          <w:rFonts w:ascii="Times New Roman" w:hAnsi="Times New Roman"/>
          <w:b/>
          <w:color w:val="000000"/>
          <w:sz w:val="22"/>
        </w:rPr>
        <w:t>投标报价内容</w:t>
      </w:r>
      <w:bookmarkEnd w:id="41"/>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sidRPr="00FA0722">
        <w:rPr>
          <w:rFonts w:ascii="Times New Roman" w:hAnsi="Times New Roman" w:hint="eastAsia"/>
          <w:color w:val="000000"/>
          <w:sz w:val="22"/>
        </w:rPr>
        <w:t>依据本项目的招标范围和内容，中标人提供全天候安保服务，并对其所有的建筑物、装饰物、停车场，以及所有的设备、设施、办公器具和办公场所及办公区域外环境等实施设备维护运转、房屋维护、保洁、会务等管理服务。其投标报价应包括以下费用：人员服务费（工资、工作午餐费、服装费、福利费、社会保险费、公积金）、企业管理费、管理酬金和税金等。</w:t>
      </w:r>
    </w:p>
    <w:p w:rsidR="00E66604" w:rsidRDefault="00E66604" w:rsidP="00E66604">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w:t>
      </w:r>
      <w:r>
        <w:rPr>
          <w:rFonts w:ascii="Times New Roman" w:hAnsi="Times New Roman"/>
          <w:color w:val="000000"/>
          <w:sz w:val="22"/>
        </w:rPr>
        <w:lastRenderedPageBreak/>
        <w:t>相关费用，并且充分考虑合同包含的责任、义务和一般风险等各项全部费用。</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E66604" w:rsidRPr="005D5F8A" w:rsidRDefault="00E66604" w:rsidP="00E66604">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E66604" w:rsidRDefault="00E66604" w:rsidP="00E66604">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1417"/>
        <w:gridCol w:w="6379"/>
      </w:tblGrid>
      <w:tr w:rsidR="00E66604" w:rsidRPr="00A6699D" w:rsidTr="00F909F1">
        <w:trPr>
          <w:trHeight w:val="672"/>
        </w:trPr>
        <w:tc>
          <w:tcPr>
            <w:tcW w:w="2835" w:type="dxa"/>
            <w:gridSpan w:val="3"/>
            <w:vAlign w:val="center"/>
          </w:tcPr>
          <w:p w:rsidR="00E66604" w:rsidRPr="00A6699D" w:rsidRDefault="00E66604" w:rsidP="00F909F1">
            <w:pPr>
              <w:snapToGrid w:val="0"/>
              <w:spacing w:line="300" w:lineRule="auto"/>
              <w:ind w:firstLineChars="200" w:firstLine="440"/>
              <w:rPr>
                <w:rFonts w:ascii="Times New Roman" w:hAnsi="Times New Roman"/>
                <w:bCs/>
                <w:sz w:val="22"/>
              </w:rPr>
            </w:pPr>
            <w:r w:rsidRPr="00A6699D">
              <w:rPr>
                <w:rFonts w:ascii="Times New Roman" w:hAnsi="Times New Roman"/>
                <w:bCs/>
                <w:sz w:val="22"/>
              </w:rPr>
              <w:t>项目</w:t>
            </w:r>
          </w:p>
        </w:tc>
        <w:tc>
          <w:tcPr>
            <w:tcW w:w="6379" w:type="dxa"/>
            <w:vAlign w:val="center"/>
          </w:tcPr>
          <w:p w:rsidR="00E66604" w:rsidRPr="00A6699D" w:rsidRDefault="00E66604" w:rsidP="00F909F1">
            <w:pPr>
              <w:snapToGrid w:val="0"/>
              <w:spacing w:line="300" w:lineRule="auto"/>
              <w:ind w:firstLineChars="200" w:firstLine="440"/>
              <w:rPr>
                <w:rFonts w:ascii="Times New Roman" w:hAnsi="Times New Roman"/>
                <w:bCs/>
                <w:sz w:val="22"/>
              </w:rPr>
            </w:pPr>
            <w:r w:rsidRPr="00A6699D">
              <w:rPr>
                <w:rFonts w:ascii="Times New Roman" w:hAnsi="Times New Roman"/>
                <w:bCs/>
                <w:sz w:val="22"/>
              </w:rPr>
              <w:t>要求</w:t>
            </w:r>
          </w:p>
        </w:tc>
      </w:tr>
      <w:tr w:rsidR="00E66604" w:rsidRPr="00A6699D" w:rsidTr="00F909F1">
        <w:trPr>
          <w:trHeight w:val="486"/>
        </w:trPr>
        <w:tc>
          <w:tcPr>
            <w:tcW w:w="851" w:type="dxa"/>
            <w:vMerge w:val="restart"/>
            <w:vAlign w:val="center"/>
          </w:tcPr>
          <w:p w:rsidR="00E66604" w:rsidRPr="00A6699D" w:rsidRDefault="00E66604" w:rsidP="00F909F1">
            <w:pPr>
              <w:snapToGrid w:val="0"/>
              <w:spacing w:line="300" w:lineRule="auto"/>
              <w:ind w:firstLineChars="15" w:firstLine="33"/>
              <w:rPr>
                <w:rFonts w:ascii="Times New Roman" w:hAnsi="Times New Roman"/>
                <w:bCs/>
                <w:sz w:val="22"/>
              </w:rPr>
            </w:pPr>
            <w:r w:rsidRPr="00A6699D">
              <w:rPr>
                <w:rFonts w:ascii="Times New Roman" w:hAnsi="Times New Roman"/>
                <w:bCs/>
                <w:sz w:val="22"/>
              </w:rPr>
              <w:t>1</w:t>
            </w:r>
          </w:p>
        </w:tc>
        <w:tc>
          <w:tcPr>
            <w:tcW w:w="567" w:type="dxa"/>
            <w:vMerge w:val="restart"/>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人员服务费</w:t>
            </w:r>
          </w:p>
          <w:p w:rsidR="00E66604" w:rsidRPr="00A6699D" w:rsidRDefault="00E66604" w:rsidP="00F909F1">
            <w:pPr>
              <w:snapToGrid w:val="0"/>
              <w:spacing w:line="300" w:lineRule="auto"/>
              <w:ind w:firstLineChars="200" w:firstLine="440"/>
              <w:rPr>
                <w:rFonts w:ascii="Times New Roman" w:hAnsi="Times New Roman"/>
                <w:bCs/>
                <w:sz w:val="22"/>
              </w:rPr>
            </w:pPr>
          </w:p>
          <w:p w:rsidR="00E66604" w:rsidRPr="00A6699D" w:rsidRDefault="00E66604" w:rsidP="00F909F1">
            <w:pPr>
              <w:snapToGrid w:val="0"/>
              <w:spacing w:line="300" w:lineRule="auto"/>
              <w:rPr>
                <w:rFonts w:ascii="Times New Roman" w:hAnsi="Times New Roman"/>
                <w:bCs/>
                <w:sz w:val="22"/>
              </w:rPr>
            </w:pPr>
          </w:p>
        </w:tc>
        <w:tc>
          <w:tcPr>
            <w:tcW w:w="1417" w:type="dxa"/>
            <w:vAlign w:val="center"/>
          </w:tcPr>
          <w:p w:rsidR="00E66604" w:rsidRPr="00A6699D" w:rsidRDefault="00E66604" w:rsidP="00F909F1">
            <w:pPr>
              <w:snapToGrid w:val="0"/>
              <w:spacing w:line="300" w:lineRule="auto"/>
              <w:ind w:firstLineChars="50" w:firstLine="110"/>
              <w:jc w:val="center"/>
              <w:rPr>
                <w:rFonts w:ascii="Times New Roman" w:hAnsi="Times New Roman"/>
                <w:bCs/>
                <w:sz w:val="22"/>
              </w:rPr>
            </w:pPr>
            <w:r w:rsidRPr="00A6699D">
              <w:rPr>
                <w:rFonts w:ascii="Times New Roman" w:hAnsi="Times New Roman"/>
                <w:bCs/>
                <w:sz w:val="22"/>
              </w:rPr>
              <w:t>工资</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员工的基本工资标准不得低于本市最新</w:t>
            </w:r>
            <w:proofErr w:type="gramStart"/>
            <w:r w:rsidRPr="00A6699D">
              <w:rPr>
                <w:rFonts w:ascii="Times New Roman" w:hAnsi="Times New Roman"/>
                <w:bCs/>
                <w:sz w:val="22"/>
              </w:rPr>
              <w:t>一</w:t>
            </w:r>
            <w:proofErr w:type="gramEnd"/>
            <w:r w:rsidRPr="00A6699D">
              <w:rPr>
                <w:rFonts w:ascii="Times New Roman" w:hAnsi="Times New Roman"/>
                <w:bCs/>
                <w:sz w:val="22"/>
              </w:rPr>
              <w:t>年度</w:t>
            </w:r>
            <w:r w:rsidRPr="00A6699D">
              <w:rPr>
                <w:rFonts w:ascii="Times New Roman" w:hAnsi="Times New Roman"/>
                <w:bCs/>
                <w:sz w:val="22"/>
              </w:rPr>
              <w:t>(</w:t>
            </w:r>
            <w:r w:rsidRPr="00A6699D">
              <w:rPr>
                <w:rFonts w:ascii="Times New Roman" w:hAnsi="Times New Roman"/>
                <w:bCs/>
                <w:sz w:val="22"/>
              </w:rPr>
              <w:t>以投标截止期为准</w:t>
            </w:r>
            <w:r w:rsidRPr="00A6699D">
              <w:rPr>
                <w:rFonts w:ascii="Times New Roman" w:hAnsi="Times New Roman"/>
                <w:bCs/>
                <w:sz w:val="22"/>
              </w:rPr>
              <w:t>)</w:t>
            </w:r>
            <w:r w:rsidRPr="00A6699D">
              <w:rPr>
                <w:rFonts w:ascii="Times New Roman" w:hAnsi="Times New Roman"/>
                <w:bCs/>
                <w:sz w:val="22"/>
              </w:rPr>
              <w:t>职工最低工资标准。</w:t>
            </w:r>
          </w:p>
        </w:tc>
      </w:tr>
      <w:tr w:rsidR="00E66604" w:rsidRPr="00A6699D" w:rsidTr="00F909F1">
        <w:trPr>
          <w:trHeight w:val="548"/>
        </w:trPr>
        <w:tc>
          <w:tcPr>
            <w:tcW w:w="851" w:type="dxa"/>
            <w:vMerge/>
            <w:vAlign w:val="center"/>
          </w:tcPr>
          <w:p w:rsidR="00E66604" w:rsidRPr="00A6699D" w:rsidRDefault="00E66604" w:rsidP="00F909F1">
            <w:pPr>
              <w:snapToGrid w:val="0"/>
              <w:spacing w:line="300" w:lineRule="auto"/>
              <w:ind w:firstLineChars="15" w:firstLine="33"/>
              <w:rPr>
                <w:rFonts w:ascii="Times New Roman" w:hAnsi="Times New Roman"/>
                <w:bCs/>
                <w:sz w:val="22"/>
              </w:rPr>
            </w:pPr>
          </w:p>
        </w:tc>
        <w:tc>
          <w:tcPr>
            <w:tcW w:w="567" w:type="dxa"/>
            <w:vMerge/>
            <w:vAlign w:val="center"/>
          </w:tcPr>
          <w:p w:rsidR="00E66604" w:rsidRPr="00A6699D" w:rsidRDefault="00E66604" w:rsidP="00F909F1">
            <w:pPr>
              <w:snapToGrid w:val="0"/>
              <w:spacing w:line="300" w:lineRule="auto"/>
              <w:ind w:firstLineChars="200" w:firstLine="440"/>
              <w:rPr>
                <w:rFonts w:ascii="Times New Roman" w:hAnsi="Times New Roman"/>
                <w:bCs/>
                <w:sz w:val="22"/>
              </w:rPr>
            </w:pPr>
          </w:p>
        </w:tc>
        <w:tc>
          <w:tcPr>
            <w:tcW w:w="1417" w:type="dxa"/>
            <w:vAlign w:val="center"/>
          </w:tcPr>
          <w:p w:rsidR="00E66604" w:rsidRPr="00A6699D" w:rsidRDefault="00E66604" w:rsidP="00F909F1">
            <w:pPr>
              <w:snapToGrid w:val="0"/>
              <w:spacing w:line="300" w:lineRule="auto"/>
              <w:jc w:val="center"/>
              <w:rPr>
                <w:rFonts w:ascii="Times New Roman" w:hAnsi="Times New Roman"/>
                <w:bCs/>
                <w:sz w:val="22"/>
              </w:rPr>
            </w:pPr>
            <w:r w:rsidRPr="00A6699D">
              <w:rPr>
                <w:rFonts w:ascii="Times New Roman" w:hAnsi="Times New Roman"/>
                <w:bCs/>
                <w:sz w:val="22"/>
              </w:rPr>
              <w:t>工作午餐费</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每人每餐</w:t>
            </w:r>
            <w:r w:rsidRPr="00A6699D">
              <w:rPr>
                <w:rFonts w:ascii="Times New Roman" w:hAnsi="Times New Roman"/>
                <w:bCs/>
                <w:sz w:val="22"/>
              </w:rPr>
              <w:t>8</w:t>
            </w:r>
            <w:r w:rsidRPr="00A6699D">
              <w:rPr>
                <w:rFonts w:ascii="Times New Roman" w:hAnsi="Times New Roman"/>
                <w:bCs/>
                <w:sz w:val="22"/>
              </w:rPr>
              <w:t>元。</w:t>
            </w:r>
          </w:p>
        </w:tc>
      </w:tr>
      <w:tr w:rsidR="00E66604" w:rsidRPr="00A6699D" w:rsidTr="00F909F1">
        <w:trPr>
          <w:trHeight w:val="548"/>
        </w:trPr>
        <w:tc>
          <w:tcPr>
            <w:tcW w:w="851" w:type="dxa"/>
            <w:vMerge/>
            <w:vAlign w:val="center"/>
          </w:tcPr>
          <w:p w:rsidR="00E66604" w:rsidRPr="00A6699D" w:rsidRDefault="00E66604" w:rsidP="00F909F1">
            <w:pPr>
              <w:snapToGrid w:val="0"/>
              <w:spacing w:line="300" w:lineRule="auto"/>
              <w:ind w:firstLineChars="15" w:firstLine="33"/>
              <w:rPr>
                <w:rFonts w:ascii="Times New Roman" w:hAnsi="Times New Roman"/>
                <w:bCs/>
                <w:sz w:val="22"/>
              </w:rPr>
            </w:pPr>
          </w:p>
        </w:tc>
        <w:tc>
          <w:tcPr>
            <w:tcW w:w="567" w:type="dxa"/>
            <w:vMerge/>
            <w:vAlign w:val="center"/>
          </w:tcPr>
          <w:p w:rsidR="00E66604" w:rsidRPr="00A6699D" w:rsidRDefault="00E66604" w:rsidP="00F909F1">
            <w:pPr>
              <w:snapToGrid w:val="0"/>
              <w:spacing w:line="300" w:lineRule="auto"/>
              <w:ind w:firstLineChars="200" w:firstLine="440"/>
              <w:rPr>
                <w:rFonts w:ascii="Times New Roman" w:hAnsi="Times New Roman"/>
                <w:bCs/>
                <w:sz w:val="22"/>
              </w:rPr>
            </w:pPr>
          </w:p>
        </w:tc>
        <w:tc>
          <w:tcPr>
            <w:tcW w:w="1417" w:type="dxa"/>
            <w:vAlign w:val="center"/>
          </w:tcPr>
          <w:p w:rsidR="00E66604" w:rsidRPr="00A6699D" w:rsidRDefault="00E66604" w:rsidP="00F909F1">
            <w:pPr>
              <w:snapToGrid w:val="0"/>
              <w:spacing w:line="300" w:lineRule="auto"/>
              <w:jc w:val="center"/>
              <w:rPr>
                <w:rFonts w:ascii="Times New Roman" w:hAnsi="Times New Roman"/>
                <w:bCs/>
                <w:sz w:val="22"/>
              </w:rPr>
            </w:pPr>
            <w:r w:rsidRPr="00A6699D">
              <w:rPr>
                <w:rFonts w:ascii="Times New Roman" w:hAnsi="Times New Roman"/>
                <w:bCs/>
                <w:sz w:val="22"/>
              </w:rPr>
              <w:t>服装费</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单位统一购置，员工工作时须统一穿着。</w:t>
            </w:r>
          </w:p>
        </w:tc>
      </w:tr>
      <w:tr w:rsidR="00E66604" w:rsidRPr="00A6699D" w:rsidTr="00F909F1">
        <w:trPr>
          <w:trHeight w:val="616"/>
        </w:trPr>
        <w:tc>
          <w:tcPr>
            <w:tcW w:w="851" w:type="dxa"/>
            <w:vMerge/>
            <w:vAlign w:val="center"/>
          </w:tcPr>
          <w:p w:rsidR="00E66604" w:rsidRPr="00A6699D" w:rsidRDefault="00E66604" w:rsidP="00F909F1">
            <w:pPr>
              <w:snapToGrid w:val="0"/>
              <w:spacing w:line="300" w:lineRule="auto"/>
              <w:ind w:firstLineChars="15" w:firstLine="33"/>
              <w:rPr>
                <w:rFonts w:ascii="Times New Roman" w:hAnsi="Times New Roman"/>
                <w:bCs/>
                <w:sz w:val="22"/>
              </w:rPr>
            </w:pPr>
          </w:p>
        </w:tc>
        <w:tc>
          <w:tcPr>
            <w:tcW w:w="567" w:type="dxa"/>
            <w:vMerge/>
            <w:vAlign w:val="center"/>
          </w:tcPr>
          <w:p w:rsidR="00E66604" w:rsidRPr="00A6699D" w:rsidRDefault="00E66604" w:rsidP="00F909F1">
            <w:pPr>
              <w:snapToGrid w:val="0"/>
              <w:spacing w:line="300" w:lineRule="auto"/>
              <w:ind w:firstLineChars="200" w:firstLine="440"/>
              <w:rPr>
                <w:rFonts w:ascii="Times New Roman" w:hAnsi="Times New Roman"/>
                <w:bCs/>
                <w:sz w:val="22"/>
              </w:rPr>
            </w:pPr>
          </w:p>
        </w:tc>
        <w:tc>
          <w:tcPr>
            <w:tcW w:w="1417" w:type="dxa"/>
            <w:vAlign w:val="center"/>
          </w:tcPr>
          <w:p w:rsidR="00E66604" w:rsidRPr="00A6699D" w:rsidRDefault="00E66604" w:rsidP="00F909F1">
            <w:pPr>
              <w:snapToGrid w:val="0"/>
              <w:spacing w:line="300" w:lineRule="auto"/>
              <w:jc w:val="center"/>
              <w:rPr>
                <w:rFonts w:ascii="Times New Roman" w:hAnsi="Times New Roman"/>
                <w:bCs/>
                <w:sz w:val="22"/>
              </w:rPr>
            </w:pPr>
            <w:r w:rsidRPr="00A6699D">
              <w:rPr>
                <w:rFonts w:ascii="Times New Roman" w:hAnsi="Times New Roman"/>
                <w:bCs/>
                <w:sz w:val="22"/>
              </w:rPr>
              <w:t>福利费</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包括高温费（每年</w:t>
            </w:r>
            <w:r w:rsidRPr="00A6699D">
              <w:rPr>
                <w:rFonts w:ascii="Times New Roman" w:hAnsi="Times New Roman"/>
                <w:bCs/>
                <w:sz w:val="22"/>
              </w:rPr>
              <w:t>4</w:t>
            </w:r>
            <w:r w:rsidRPr="00A6699D">
              <w:rPr>
                <w:rFonts w:ascii="Times New Roman" w:hAnsi="Times New Roman"/>
                <w:bCs/>
                <w:sz w:val="22"/>
              </w:rPr>
              <w:t>个月）和劳防用品费等。</w:t>
            </w:r>
          </w:p>
        </w:tc>
      </w:tr>
      <w:tr w:rsidR="00E66604" w:rsidRPr="00A6699D" w:rsidTr="00F909F1">
        <w:trPr>
          <w:trHeight w:val="1223"/>
        </w:trPr>
        <w:tc>
          <w:tcPr>
            <w:tcW w:w="851" w:type="dxa"/>
            <w:vMerge/>
            <w:vAlign w:val="center"/>
          </w:tcPr>
          <w:p w:rsidR="00E66604" w:rsidRPr="00A6699D" w:rsidRDefault="00E66604" w:rsidP="00F909F1">
            <w:pPr>
              <w:snapToGrid w:val="0"/>
              <w:spacing w:line="300" w:lineRule="auto"/>
              <w:ind w:firstLineChars="15" w:firstLine="33"/>
              <w:rPr>
                <w:rFonts w:ascii="Times New Roman" w:hAnsi="Times New Roman"/>
                <w:bCs/>
                <w:sz w:val="22"/>
              </w:rPr>
            </w:pPr>
          </w:p>
        </w:tc>
        <w:tc>
          <w:tcPr>
            <w:tcW w:w="567" w:type="dxa"/>
            <w:vMerge/>
            <w:vAlign w:val="center"/>
          </w:tcPr>
          <w:p w:rsidR="00E66604" w:rsidRPr="00A6699D" w:rsidRDefault="00E66604" w:rsidP="00F909F1">
            <w:pPr>
              <w:snapToGrid w:val="0"/>
              <w:spacing w:line="300" w:lineRule="auto"/>
              <w:ind w:firstLineChars="200" w:firstLine="440"/>
              <w:rPr>
                <w:rFonts w:ascii="Times New Roman" w:hAnsi="Times New Roman"/>
                <w:bCs/>
                <w:sz w:val="22"/>
              </w:rPr>
            </w:pPr>
          </w:p>
        </w:tc>
        <w:tc>
          <w:tcPr>
            <w:tcW w:w="1417" w:type="dxa"/>
            <w:vAlign w:val="center"/>
          </w:tcPr>
          <w:p w:rsidR="00E66604" w:rsidRPr="00A6699D" w:rsidRDefault="00E66604" w:rsidP="00F909F1">
            <w:pPr>
              <w:snapToGrid w:val="0"/>
              <w:spacing w:line="300" w:lineRule="auto"/>
              <w:jc w:val="center"/>
              <w:rPr>
                <w:rFonts w:ascii="Times New Roman" w:hAnsi="Times New Roman"/>
                <w:bCs/>
                <w:sz w:val="22"/>
              </w:rPr>
            </w:pPr>
            <w:r w:rsidRPr="00A6699D">
              <w:rPr>
                <w:rFonts w:ascii="Times New Roman" w:hAnsi="Times New Roman"/>
                <w:bCs/>
                <w:sz w:val="22"/>
              </w:rPr>
              <w:t>社会保险费</w:t>
            </w:r>
          </w:p>
        </w:tc>
        <w:tc>
          <w:tcPr>
            <w:tcW w:w="6379" w:type="dxa"/>
            <w:vMerge w:val="restart"/>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按国家及上海市规定缴纳。其中社会保险费包含养老保险、医疗保险、失业保险、生育保险、工伤保险共五项费用。</w:t>
            </w:r>
          </w:p>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注：中标人应为员工如实申报缴纳社保金和公积金，遵守国家及上海市规定，按实缴纳。招标人有权抽查员工社保金、公积金缴纳的实际情况，对因各种原因未缴纳社保金和公积金的，招标人有权收回积存费用。</w:t>
            </w:r>
          </w:p>
        </w:tc>
      </w:tr>
      <w:tr w:rsidR="00E66604" w:rsidRPr="00A6699D" w:rsidTr="00F909F1">
        <w:trPr>
          <w:trHeight w:val="468"/>
        </w:trPr>
        <w:tc>
          <w:tcPr>
            <w:tcW w:w="851" w:type="dxa"/>
            <w:vMerge/>
            <w:vAlign w:val="center"/>
          </w:tcPr>
          <w:p w:rsidR="00E66604" w:rsidRPr="00A6699D" w:rsidRDefault="00E66604" w:rsidP="00F909F1">
            <w:pPr>
              <w:snapToGrid w:val="0"/>
              <w:spacing w:line="300" w:lineRule="auto"/>
              <w:ind w:firstLineChars="15" w:firstLine="33"/>
              <w:rPr>
                <w:rFonts w:ascii="Times New Roman" w:hAnsi="Times New Roman"/>
                <w:bCs/>
                <w:sz w:val="22"/>
              </w:rPr>
            </w:pPr>
          </w:p>
        </w:tc>
        <w:tc>
          <w:tcPr>
            <w:tcW w:w="567" w:type="dxa"/>
            <w:vMerge/>
            <w:vAlign w:val="center"/>
          </w:tcPr>
          <w:p w:rsidR="00E66604" w:rsidRPr="00A6699D" w:rsidRDefault="00E66604" w:rsidP="00F909F1">
            <w:pPr>
              <w:snapToGrid w:val="0"/>
              <w:spacing w:line="300" w:lineRule="auto"/>
              <w:ind w:firstLineChars="200" w:firstLine="440"/>
              <w:rPr>
                <w:rFonts w:ascii="Times New Roman" w:hAnsi="Times New Roman"/>
                <w:bCs/>
                <w:sz w:val="22"/>
              </w:rPr>
            </w:pPr>
          </w:p>
        </w:tc>
        <w:tc>
          <w:tcPr>
            <w:tcW w:w="1417" w:type="dxa"/>
            <w:vAlign w:val="center"/>
          </w:tcPr>
          <w:p w:rsidR="00E66604" w:rsidRPr="00A6699D" w:rsidRDefault="00E66604" w:rsidP="00F909F1">
            <w:pPr>
              <w:snapToGrid w:val="0"/>
              <w:spacing w:line="300" w:lineRule="auto"/>
              <w:jc w:val="center"/>
              <w:rPr>
                <w:rFonts w:ascii="Times New Roman" w:hAnsi="Times New Roman"/>
                <w:bCs/>
                <w:sz w:val="22"/>
              </w:rPr>
            </w:pPr>
            <w:r w:rsidRPr="00A6699D">
              <w:rPr>
                <w:rFonts w:ascii="Times New Roman" w:hAnsi="Times New Roman"/>
                <w:bCs/>
                <w:sz w:val="22"/>
              </w:rPr>
              <w:t>公积金</w:t>
            </w:r>
          </w:p>
        </w:tc>
        <w:tc>
          <w:tcPr>
            <w:tcW w:w="6379" w:type="dxa"/>
            <w:vMerge/>
            <w:vAlign w:val="center"/>
          </w:tcPr>
          <w:p w:rsidR="00E66604" w:rsidRPr="00A6699D" w:rsidRDefault="00E66604" w:rsidP="00F909F1">
            <w:pPr>
              <w:snapToGrid w:val="0"/>
              <w:spacing w:line="300" w:lineRule="auto"/>
              <w:rPr>
                <w:rFonts w:ascii="Times New Roman" w:hAnsi="Times New Roman"/>
                <w:bCs/>
                <w:sz w:val="22"/>
              </w:rPr>
            </w:pPr>
          </w:p>
        </w:tc>
      </w:tr>
      <w:tr w:rsidR="00E66604" w:rsidRPr="00A6699D" w:rsidTr="00F909F1">
        <w:trPr>
          <w:trHeight w:val="566"/>
        </w:trPr>
        <w:tc>
          <w:tcPr>
            <w:tcW w:w="851" w:type="dxa"/>
            <w:vAlign w:val="center"/>
          </w:tcPr>
          <w:p w:rsidR="00E66604" w:rsidRPr="00A6699D" w:rsidRDefault="00E66604" w:rsidP="00F909F1">
            <w:pPr>
              <w:snapToGrid w:val="0"/>
              <w:spacing w:line="300" w:lineRule="auto"/>
              <w:ind w:firstLineChars="15" w:firstLine="33"/>
              <w:rPr>
                <w:rFonts w:ascii="Times New Roman" w:hAnsi="Times New Roman"/>
                <w:bCs/>
                <w:sz w:val="22"/>
              </w:rPr>
            </w:pPr>
            <w:r w:rsidRPr="00A6699D">
              <w:rPr>
                <w:rFonts w:ascii="Times New Roman" w:hAnsi="Times New Roman"/>
                <w:bCs/>
                <w:sz w:val="22"/>
              </w:rPr>
              <w:t>2</w:t>
            </w:r>
          </w:p>
        </w:tc>
        <w:tc>
          <w:tcPr>
            <w:tcW w:w="1984" w:type="dxa"/>
            <w:gridSpan w:val="2"/>
            <w:vAlign w:val="center"/>
          </w:tcPr>
          <w:p w:rsidR="00E66604" w:rsidRPr="00A6699D" w:rsidRDefault="00E66604" w:rsidP="00F909F1">
            <w:pPr>
              <w:snapToGrid w:val="0"/>
              <w:spacing w:line="300" w:lineRule="auto"/>
              <w:ind w:firstLineChars="200" w:firstLine="440"/>
              <w:rPr>
                <w:rFonts w:ascii="Times New Roman" w:hAnsi="Times New Roman"/>
                <w:bCs/>
                <w:sz w:val="22"/>
              </w:rPr>
            </w:pPr>
            <w:r w:rsidRPr="00A6699D">
              <w:rPr>
                <w:rFonts w:ascii="Times New Roman" w:hAnsi="Times New Roman"/>
                <w:bCs/>
                <w:sz w:val="22"/>
              </w:rPr>
              <w:t>企业管理费</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按服务费总额的</w:t>
            </w:r>
            <w:r w:rsidRPr="00A6699D">
              <w:rPr>
                <w:rFonts w:ascii="Times New Roman" w:hAnsi="Times New Roman"/>
                <w:bCs/>
                <w:sz w:val="22"/>
              </w:rPr>
              <w:t>%</w:t>
            </w:r>
            <w:r w:rsidRPr="00A6699D">
              <w:rPr>
                <w:rFonts w:ascii="Times New Roman" w:hAnsi="Times New Roman"/>
                <w:bCs/>
                <w:sz w:val="22"/>
              </w:rPr>
              <w:t>报价</w:t>
            </w:r>
            <w:r w:rsidRPr="00A6699D">
              <w:rPr>
                <w:rFonts w:ascii="Times New Roman" w:hAnsi="Times New Roman"/>
                <w:bCs/>
                <w:sz w:val="22"/>
              </w:rPr>
              <w:t xml:space="preserve"> (</w:t>
            </w:r>
            <w:r w:rsidRPr="00A6699D">
              <w:rPr>
                <w:rFonts w:ascii="Times New Roman" w:hAnsi="Times New Roman"/>
                <w:bCs/>
                <w:sz w:val="22"/>
              </w:rPr>
              <w:t>自行报价</w:t>
            </w:r>
            <w:r w:rsidRPr="00A6699D">
              <w:rPr>
                <w:rFonts w:ascii="Times New Roman" w:hAnsi="Times New Roman"/>
                <w:bCs/>
                <w:sz w:val="22"/>
              </w:rPr>
              <w:t xml:space="preserve">) </w:t>
            </w:r>
            <w:r w:rsidRPr="00A6699D">
              <w:rPr>
                <w:rFonts w:ascii="Times New Roman" w:hAnsi="Times New Roman"/>
                <w:bCs/>
                <w:sz w:val="22"/>
              </w:rPr>
              <w:t>。</w:t>
            </w:r>
          </w:p>
        </w:tc>
      </w:tr>
      <w:tr w:rsidR="00E66604" w:rsidRPr="00A6699D" w:rsidTr="00F909F1">
        <w:trPr>
          <w:trHeight w:val="546"/>
        </w:trPr>
        <w:tc>
          <w:tcPr>
            <w:tcW w:w="851" w:type="dxa"/>
            <w:vAlign w:val="center"/>
          </w:tcPr>
          <w:p w:rsidR="00E66604" w:rsidRPr="00A6699D" w:rsidRDefault="00E66604" w:rsidP="00F909F1">
            <w:pPr>
              <w:snapToGrid w:val="0"/>
              <w:spacing w:line="300" w:lineRule="auto"/>
              <w:ind w:firstLineChars="15" w:firstLine="33"/>
              <w:rPr>
                <w:rFonts w:ascii="Times New Roman" w:hAnsi="Times New Roman"/>
                <w:bCs/>
                <w:sz w:val="22"/>
              </w:rPr>
            </w:pPr>
            <w:r w:rsidRPr="00A6699D">
              <w:rPr>
                <w:rFonts w:ascii="Times New Roman" w:hAnsi="Times New Roman"/>
                <w:bCs/>
                <w:sz w:val="22"/>
              </w:rPr>
              <w:t>3</w:t>
            </w:r>
          </w:p>
        </w:tc>
        <w:tc>
          <w:tcPr>
            <w:tcW w:w="1984" w:type="dxa"/>
            <w:gridSpan w:val="2"/>
            <w:vAlign w:val="center"/>
          </w:tcPr>
          <w:p w:rsidR="00E66604" w:rsidRPr="00A6699D" w:rsidRDefault="00E66604" w:rsidP="00F909F1">
            <w:pPr>
              <w:snapToGrid w:val="0"/>
              <w:spacing w:line="300" w:lineRule="auto"/>
              <w:ind w:firstLineChars="200" w:firstLine="440"/>
              <w:rPr>
                <w:rFonts w:ascii="Times New Roman" w:hAnsi="Times New Roman"/>
                <w:bCs/>
                <w:sz w:val="22"/>
              </w:rPr>
            </w:pPr>
            <w:r w:rsidRPr="00A6699D">
              <w:rPr>
                <w:rFonts w:ascii="Times New Roman" w:hAnsi="Times New Roman"/>
                <w:bCs/>
                <w:sz w:val="22"/>
              </w:rPr>
              <w:t>管理酬金</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按服务费总额的</w:t>
            </w:r>
            <w:r w:rsidRPr="00A6699D">
              <w:rPr>
                <w:rFonts w:ascii="Times New Roman" w:hAnsi="Times New Roman"/>
                <w:bCs/>
                <w:sz w:val="22"/>
              </w:rPr>
              <w:t>%</w:t>
            </w:r>
            <w:r w:rsidRPr="00A6699D">
              <w:rPr>
                <w:rFonts w:ascii="Times New Roman" w:hAnsi="Times New Roman"/>
                <w:bCs/>
                <w:sz w:val="22"/>
              </w:rPr>
              <w:t>报价</w:t>
            </w:r>
            <w:r w:rsidRPr="00A6699D">
              <w:rPr>
                <w:rFonts w:ascii="Times New Roman" w:hAnsi="Times New Roman"/>
                <w:bCs/>
                <w:sz w:val="22"/>
              </w:rPr>
              <w:t>(</w:t>
            </w:r>
            <w:r w:rsidRPr="00A6699D">
              <w:rPr>
                <w:rFonts w:ascii="Times New Roman" w:hAnsi="Times New Roman"/>
                <w:bCs/>
                <w:sz w:val="22"/>
              </w:rPr>
              <w:t>自行报价</w:t>
            </w:r>
            <w:r w:rsidRPr="00A6699D">
              <w:rPr>
                <w:rFonts w:ascii="Times New Roman" w:hAnsi="Times New Roman"/>
                <w:bCs/>
                <w:sz w:val="22"/>
              </w:rPr>
              <w:t>)</w:t>
            </w:r>
            <w:r w:rsidRPr="00A6699D">
              <w:rPr>
                <w:rFonts w:ascii="Times New Roman" w:hAnsi="Times New Roman"/>
                <w:bCs/>
                <w:sz w:val="22"/>
              </w:rPr>
              <w:t>。</w:t>
            </w:r>
          </w:p>
        </w:tc>
      </w:tr>
      <w:tr w:rsidR="00E66604" w:rsidRPr="00A6699D" w:rsidTr="00F909F1">
        <w:trPr>
          <w:trHeight w:val="473"/>
        </w:trPr>
        <w:tc>
          <w:tcPr>
            <w:tcW w:w="851" w:type="dxa"/>
            <w:vAlign w:val="center"/>
          </w:tcPr>
          <w:p w:rsidR="00E66604" w:rsidRPr="00A6699D" w:rsidRDefault="00E66604" w:rsidP="00F909F1">
            <w:pPr>
              <w:snapToGrid w:val="0"/>
              <w:spacing w:line="300" w:lineRule="auto"/>
              <w:ind w:firstLineChars="15" w:firstLine="33"/>
              <w:rPr>
                <w:rFonts w:ascii="Times New Roman" w:hAnsi="Times New Roman"/>
                <w:bCs/>
                <w:sz w:val="22"/>
              </w:rPr>
            </w:pPr>
            <w:r w:rsidRPr="00A6699D">
              <w:rPr>
                <w:rFonts w:ascii="Times New Roman" w:hAnsi="Times New Roman"/>
                <w:bCs/>
                <w:sz w:val="22"/>
              </w:rPr>
              <w:t>4</w:t>
            </w:r>
          </w:p>
        </w:tc>
        <w:tc>
          <w:tcPr>
            <w:tcW w:w="1984" w:type="dxa"/>
            <w:gridSpan w:val="2"/>
            <w:vAlign w:val="center"/>
          </w:tcPr>
          <w:p w:rsidR="00E66604" w:rsidRPr="00A6699D" w:rsidRDefault="00E66604" w:rsidP="00F909F1">
            <w:pPr>
              <w:snapToGrid w:val="0"/>
              <w:spacing w:line="300" w:lineRule="auto"/>
              <w:ind w:firstLineChars="200" w:firstLine="440"/>
              <w:rPr>
                <w:rFonts w:ascii="Times New Roman" w:hAnsi="Times New Roman"/>
                <w:bCs/>
                <w:sz w:val="22"/>
              </w:rPr>
            </w:pPr>
            <w:r w:rsidRPr="00A6699D">
              <w:rPr>
                <w:rFonts w:ascii="Times New Roman" w:hAnsi="Times New Roman"/>
                <w:bCs/>
                <w:sz w:val="22"/>
              </w:rPr>
              <w:t>税金</w:t>
            </w:r>
          </w:p>
        </w:tc>
        <w:tc>
          <w:tcPr>
            <w:tcW w:w="6379" w:type="dxa"/>
            <w:vAlign w:val="center"/>
          </w:tcPr>
          <w:p w:rsidR="00E66604" w:rsidRPr="00A6699D" w:rsidRDefault="00E66604" w:rsidP="00F909F1">
            <w:pPr>
              <w:snapToGrid w:val="0"/>
              <w:spacing w:line="300" w:lineRule="auto"/>
              <w:rPr>
                <w:rFonts w:ascii="Times New Roman" w:hAnsi="Times New Roman"/>
                <w:bCs/>
                <w:sz w:val="22"/>
              </w:rPr>
            </w:pPr>
            <w:r w:rsidRPr="00A6699D">
              <w:rPr>
                <w:rFonts w:ascii="Times New Roman" w:hAnsi="Times New Roman"/>
                <w:bCs/>
                <w:sz w:val="22"/>
              </w:rPr>
              <w:t>按国家及上海市规定缴纳。</w:t>
            </w:r>
          </w:p>
        </w:tc>
      </w:tr>
      <w:tr w:rsidR="00E66604" w:rsidRPr="00A6699D" w:rsidTr="00F909F1">
        <w:trPr>
          <w:trHeight w:val="473"/>
        </w:trPr>
        <w:tc>
          <w:tcPr>
            <w:tcW w:w="851" w:type="dxa"/>
            <w:vAlign w:val="center"/>
          </w:tcPr>
          <w:p w:rsidR="00E66604" w:rsidRPr="00A6699D" w:rsidRDefault="00E66604" w:rsidP="00F909F1">
            <w:pPr>
              <w:snapToGrid w:val="0"/>
              <w:spacing w:line="300" w:lineRule="auto"/>
              <w:ind w:firstLineChars="15" w:firstLine="33"/>
              <w:rPr>
                <w:rFonts w:ascii="Times New Roman" w:hAnsi="Times New Roman"/>
                <w:bCs/>
                <w:sz w:val="22"/>
              </w:rPr>
            </w:pPr>
            <w:r w:rsidRPr="00A6699D">
              <w:rPr>
                <w:rFonts w:ascii="Times New Roman" w:hAnsi="Times New Roman"/>
                <w:bCs/>
                <w:sz w:val="22"/>
              </w:rPr>
              <w:t>5</w:t>
            </w:r>
          </w:p>
        </w:tc>
        <w:tc>
          <w:tcPr>
            <w:tcW w:w="1984" w:type="dxa"/>
            <w:gridSpan w:val="2"/>
            <w:vAlign w:val="center"/>
          </w:tcPr>
          <w:p w:rsidR="00E66604" w:rsidRPr="00A6699D" w:rsidRDefault="00E66604" w:rsidP="00F909F1">
            <w:pPr>
              <w:snapToGrid w:val="0"/>
              <w:spacing w:line="300" w:lineRule="auto"/>
              <w:ind w:firstLineChars="200" w:firstLine="440"/>
              <w:rPr>
                <w:rFonts w:ascii="Times New Roman" w:hAnsi="Times New Roman"/>
                <w:bCs/>
                <w:sz w:val="22"/>
              </w:rPr>
            </w:pPr>
            <w:r w:rsidRPr="00A6699D">
              <w:rPr>
                <w:rFonts w:ascii="Times New Roman" w:hAnsi="Times New Roman"/>
                <w:bCs/>
                <w:sz w:val="22"/>
              </w:rPr>
              <w:t>合计</w:t>
            </w:r>
          </w:p>
        </w:tc>
        <w:tc>
          <w:tcPr>
            <w:tcW w:w="6379" w:type="dxa"/>
            <w:vAlign w:val="center"/>
          </w:tcPr>
          <w:p w:rsidR="00E66604" w:rsidRPr="00A6699D" w:rsidRDefault="00E66604" w:rsidP="00F909F1">
            <w:pPr>
              <w:snapToGrid w:val="0"/>
              <w:spacing w:line="300" w:lineRule="auto"/>
              <w:ind w:firstLineChars="200" w:firstLine="440"/>
              <w:rPr>
                <w:rFonts w:ascii="Times New Roman" w:hAnsi="Times New Roman"/>
                <w:bCs/>
                <w:sz w:val="22"/>
              </w:rPr>
            </w:pPr>
          </w:p>
        </w:tc>
      </w:tr>
    </w:tbl>
    <w:p w:rsidR="00E66604" w:rsidRDefault="00E66604" w:rsidP="00E66604">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w:t>
      </w:r>
      <w:r>
        <w:rPr>
          <w:rFonts w:ascii="Times New Roman" w:hAnsi="Times New Roman" w:hint="eastAsia"/>
          <w:bCs/>
          <w:sz w:val="22"/>
        </w:rPr>
        <w:t>投标人应按照服务项目的特点和性质，分项说明并计算出本项目范围内（以</w:t>
      </w:r>
      <w:r>
        <w:rPr>
          <w:rFonts w:ascii="Times New Roman" w:hAnsi="Times New Roman"/>
          <w:bCs/>
          <w:sz w:val="22"/>
        </w:rPr>
        <w:t xml:space="preserve">9.1 </w:t>
      </w:r>
      <w:r>
        <w:rPr>
          <w:rFonts w:ascii="Times New Roman" w:hAnsi="Times New Roman"/>
          <w:bCs/>
          <w:sz w:val="22"/>
        </w:rPr>
        <w:t>岗位设置一览表</w:t>
      </w:r>
      <w:proofErr w:type="gramStart"/>
      <w:r>
        <w:rPr>
          <w:rFonts w:ascii="Times New Roman" w:hAnsi="Times New Roman" w:hint="eastAsia"/>
          <w:bCs/>
          <w:sz w:val="22"/>
        </w:rPr>
        <w:t>”</w:t>
      </w:r>
      <w:proofErr w:type="gramEnd"/>
      <w:r>
        <w:rPr>
          <w:rFonts w:ascii="Times New Roman" w:hAnsi="Times New Roman" w:hint="eastAsia"/>
          <w:bCs/>
          <w:sz w:val="22"/>
        </w:rPr>
        <w:t>为准）各人员费用的组成。成本测算和列项要求完整、成本分析依据充分，人员、材料经费测算合理。</w:t>
      </w:r>
    </w:p>
    <w:p w:rsidR="00E66604" w:rsidRDefault="00E66604" w:rsidP="00E66604">
      <w:pPr>
        <w:adjustRightInd w:val="0"/>
        <w:snapToGrid w:val="0"/>
        <w:spacing w:line="300" w:lineRule="auto"/>
        <w:ind w:firstLineChars="200" w:firstLine="442"/>
        <w:jc w:val="left"/>
        <w:outlineLvl w:val="2"/>
        <w:rPr>
          <w:rFonts w:ascii="Times New Roman" w:hAnsi="Times New Roman"/>
          <w:b/>
          <w:color w:val="000000"/>
          <w:sz w:val="22"/>
        </w:rPr>
      </w:pPr>
      <w:bookmarkStart w:id="42" w:name="_Toc112333284"/>
      <w:r>
        <w:rPr>
          <w:rFonts w:ascii="Times New Roman" w:hAnsi="Times New Roman"/>
          <w:b/>
          <w:color w:val="000000"/>
          <w:sz w:val="22"/>
        </w:rPr>
        <w:t>14</w:t>
      </w:r>
      <w:r>
        <w:rPr>
          <w:rFonts w:ascii="Times New Roman" w:hAnsi="Times New Roman"/>
          <w:b/>
          <w:color w:val="000000"/>
          <w:sz w:val="22"/>
        </w:rPr>
        <w:t>投标报价控制性条款</w:t>
      </w:r>
      <w:bookmarkEnd w:id="42"/>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14.4 </w:t>
      </w:r>
      <w:r>
        <w:rPr>
          <w:rFonts w:ascii="Times New Roman" w:hAnsi="Times New Roman"/>
          <w:color w:val="000000"/>
          <w:sz w:val="22"/>
        </w:rPr>
        <w:t>经评标委员会审定，投标报价存在下列情形之一的，该投标文件作无效标处理：</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E66604" w:rsidRDefault="00E66604" w:rsidP="00E666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p>
    <w:p w:rsidR="00E66604" w:rsidRDefault="00E66604" w:rsidP="00E66604">
      <w:pPr>
        <w:adjustRightInd w:val="0"/>
        <w:snapToGrid w:val="0"/>
        <w:spacing w:line="300" w:lineRule="auto"/>
        <w:jc w:val="center"/>
        <w:outlineLvl w:val="1"/>
        <w:rPr>
          <w:rFonts w:ascii="Times New Roman" w:eastAsia="黑体" w:hAnsi="Times New Roman"/>
          <w:sz w:val="30"/>
          <w:szCs w:val="30"/>
        </w:rPr>
      </w:pPr>
      <w:bookmarkStart w:id="43" w:name="_Toc112333285"/>
      <w:bookmarkStart w:id="44" w:name="_Toc486604818"/>
      <w:bookmarkStart w:id="45" w:name="_Toc481849902"/>
      <w:r>
        <w:rPr>
          <w:rFonts w:ascii="Times New Roman" w:eastAsia="黑体" w:hAnsi="Times New Roman"/>
          <w:sz w:val="30"/>
          <w:szCs w:val="30"/>
        </w:rPr>
        <w:t>五、政府采购政策</w:t>
      </w:r>
      <w:bookmarkEnd w:id="43"/>
    </w:p>
    <w:p w:rsidR="00E66604" w:rsidRDefault="00E66604" w:rsidP="00E66604">
      <w:pPr>
        <w:adjustRightInd w:val="0"/>
        <w:snapToGrid w:val="0"/>
        <w:spacing w:line="300" w:lineRule="auto"/>
        <w:ind w:firstLineChars="200" w:firstLine="442"/>
        <w:outlineLvl w:val="2"/>
        <w:rPr>
          <w:rFonts w:ascii="Times New Roman" w:eastAsiaTheme="minorEastAsia" w:hAnsi="Times New Roman"/>
          <w:b/>
          <w:sz w:val="22"/>
        </w:rPr>
      </w:pPr>
      <w:bookmarkStart w:id="46" w:name="_Toc112333286"/>
      <w:bookmarkStart w:id="47" w:name="_Toc486604821"/>
      <w:bookmarkStart w:id="48" w:name="_Toc481849905"/>
      <w:bookmarkEnd w:id="44"/>
      <w:bookmarkEnd w:id="45"/>
      <w:r>
        <w:rPr>
          <w:rFonts w:ascii="Times New Roman" w:hAnsi="Times New Roman"/>
          <w:b/>
          <w:sz w:val="22"/>
        </w:rPr>
        <w:t>15</w:t>
      </w:r>
      <w:r>
        <w:rPr>
          <w:rFonts w:ascii="Times New Roman" w:eastAsiaTheme="minorEastAsia" w:hAnsi="Times New Roman"/>
          <w:b/>
          <w:sz w:val="22"/>
        </w:rPr>
        <w:t>促进中小企业发展</w:t>
      </w:r>
      <w:bookmarkEnd w:id="46"/>
    </w:p>
    <w:bookmarkEnd w:id="47"/>
    <w:bookmarkEnd w:id="48"/>
    <w:p w:rsidR="00E66604" w:rsidRDefault="00E66604" w:rsidP="00E666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w:t>
      </w:r>
      <w:r>
        <w:rPr>
          <w:rFonts w:ascii="Times New Roman" w:hAnsi="Times New Roman" w:hint="eastAsia"/>
          <w:sz w:val="22"/>
        </w:rPr>
        <w:t>、《</w:t>
      </w:r>
      <w:r w:rsidRPr="00BC2AF3">
        <w:rPr>
          <w:rFonts w:ascii="Times New Roman" w:hAnsi="Times New Roman" w:hint="eastAsia"/>
          <w:sz w:val="22"/>
        </w:rPr>
        <w:t>关于进一步加大政府采购支持中小企业力度的通知</w:t>
      </w:r>
      <w:r>
        <w:rPr>
          <w:rFonts w:ascii="Times New Roman" w:hAnsi="Times New Roman" w:hint="eastAsia"/>
          <w:sz w:val="22"/>
        </w:rPr>
        <w:t>》（</w:t>
      </w:r>
      <w:r w:rsidRPr="00BC2AF3">
        <w:rPr>
          <w:rFonts w:ascii="Times New Roman" w:hAnsi="Times New Roman" w:hint="eastAsia"/>
          <w:sz w:val="22"/>
        </w:rPr>
        <w:t>财库</w:t>
      </w:r>
      <w:r>
        <w:rPr>
          <w:rFonts w:ascii="Times New Roman" w:hAnsi="Times New Roman"/>
          <w:sz w:val="22"/>
        </w:rPr>
        <w:t>【</w:t>
      </w:r>
      <w:r w:rsidRPr="00BC2AF3">
        <w:rPr>
          <w:rFonts w:ascii="Times New Roman" w:hAnsi="Times New Roman" w:hint="eastAsia"/>
          <w:sz w:val="22"/>
        </w:rPr>
        <w:t>2022</w:t>
      </w:r>
      <w:r>
        <w:rPr>
          <w:rFonts w:ascii="Times New Roman" w:hAnsi="Times New Roman"/>
          <w:sz w:val="22"/>
        </w:rPr>
        <w:t>】</w:t>
      </w:r>
      <w:r w:rsidRPr="00BC2AF3">
        <w:rPr>
          <w:rFonts w:ascii="Times New Roman" w:hAnsi="Times New Roman" w:hint="eastAsia"/>
          <w:sz w:val="22"/>
        </w:rPr>
        <w:t>19</w:t>
      </w:r>
      <w:r w:rsidRPr="00BC2AF3">
        <w:rPr>
          <w:rFonts w:ascii="Times New Roman" w:hAnsi="Times New Roman" w:hint="eastAsia"/>
          <w:sz w:val="22"/>
        </w:rPr>
        <w:t>号</w:t>
      </w:r>
      <w:r>
        <w:rPr>
          <w:rFonts w:ascii="Times New Roman" w:hAnsi="Times New Roman" w:hint="eastAsia"/>
          <w:sz w:val="22"/>
        </w:rPr>
        <w:t>）</w:t>
      </w:r>
      <w:r>
        <w:rPr>
          <w:rFonts w:ascii="Times New Roman" w:hAnsi="Times New Roman"/>
          <w:sz w:val="22"/>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Times New Roman" w:hAnsi="Times New Roman"/>
          <w:sz w:val="22"/>
        </w:rPr>
        <w:t>微企业</w:t>
      </w:r>
      <w:proofErr w:type="gramEnd"/>
      <w:r>
        <w:rPr>
          <w:rFonts w:ascii="Times New Roman" w:hAnsi="Times New Roman"/>
          <w:sz w:val="22"/>
        </w:rPr>
        <w:t>不得将合同分包给大中型企业，中型企业不得将合同分包给大型企业。</w:t>
      </w:r>
    </w:p>
    <w:p w:rsidR="00E66604" w:rsidRDefault="00E66604" w:rsidP="00E6660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15.2 </w:t>
      </w:r>
      <w:r>
        <w:rPr>
          <w:rFonts w:ascii="Times New Roman" w:hAnsi="Times New Roman"/>
          <w:sz w:val="22"/>
        </w:rPr>
        <w:t>供应</w:t>
      </w:r>
      <w:proofErr w:type="gramStart"/>
      <w:r>
        <w:rPr>
          <w:rFonts w:ascii="Times New Roman" w:hAnsi="Times New Roman"/>
          <w:sz w:val="22"/>
        </w:rPr>
        <w:t>商按照</w:t>
      </w:r>
      <w:proofErr w:type="gramEnd"/>
      <w:r>
        <w:rPr>
          <w:rFonts w:ascii="Times New Roman" w:hAnsi="Times New Roman"/>
          <w:sz w:val="22"/>
        </w:rPr>
        <w:t>《政府采购促进中小企业发展管理办法》（财库【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号）规定提供声明</w:t>
      </w:r>
      <w:proofErr w:type="gramStart"/>
      <w:r>
        <w:rPr>
          <w:rFonts w:ascii="Times New Roman" w:hAnsi="Times New Roman"/>
          <w:sz w:val="22"/>
        </w:rPr>
        <w:t>函内容</w:t>
      </w:r>
      <w:proofErr w:type="gramEnd"/>
      <w:r>
        <w:rPr>
          <w:rFonts w:ascii="Times New Roman" w:hAnsi="Times New Roman"/>
          <w:sz w:val="22"/>
        </w:rPr>
        <w:t>不实的，属于提供虚假材料谋取中标、成交，依照《中华人民共和国政府采购法》等国家相关规定追究相应责任。</w:t>
      </w:r>
    </w:p>
    <w:p w:rsidR="00E66604" w:rsidRDefault="00E66604" w:rsidP="00E66604">
      <w:pPr>
        <w:adjustRightInd w:val="0"/>
        <w:snapToGrid w:val="0"/>
        <w:spacing w:line="300" w:lineRule="auto"/>
        <w:ind w:firstLineChars="200" w:firstLine="442"/>
        <w:outlineLvl w:val="2"/>
        <w:rPr>
          <w:rFonts w:ascii="Times New Roman" w:hAnsi="Times New Roman"/>
          <w:b/>
          <w:sz w:val="22"/>
        </w:rPr>
      </w:pPr>
      <w:bookmarkStart w:id="49" w:name="_Toc112333287"/>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49"/>
    </w:p>
    <w:p w:rsidR="00E66604" w:rsidRDefault="00E66604" w:rsidP="00E6660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0" w:name="sendNo"/>
      <w:r>
        <w:rPr>
          <w:rFonts w:ascii="Times New Roman" w:hAnsi="Times New Roman"/>
          <w:sz w:val="22"/>
        </w:rPr>
        <w:t>符合财库</w:t>
      </w:r>
      <w:bookmarkEnd w:id="50"/>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66604" w:rsidRDefault="00E66604" w:rsidP="00E66604">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A76339" w:rsidRPr="00E66604" w:rsidRDefault="00A76339" w:rsidP="00E66604"/>
    <w:sectPr w:rsidR="00A76339" w:rsidRPr="00E66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490" w:rsidRDefault="00C71490" w:rsidP="00E66604">
      <w:r>
        <w:separator/>
      </w:r>
    </w:p>
  </w:endnote>
  <w:endnote w:type="continuationSeparator" w:id="0">
    <w:p w:rsidR="00C71490" w:rsidRDefault="00C71490" w:rsidP="00E6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方正魏碑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490" w:rsidRDefault="00C71490" w:rsidP="00E66604">
      <w:r>
        <w:separator/>
      </w:r>
    </w:p>
  </w:footnote>
  <w:footnote w:type="continuationSeparator" w:id="0">
    <w:p w:rsidR="00C71490" w:rsidRDefault="00C71490" w:rsidP="00E66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7C7B1"/>
    <w:multiLevelType w:val="singleLevel"/>
    <w:tmpl w:val="DC87C7B1"/>
    <w:lvl w:ilvl="0">
      <w:start w:val="2"/>
      <w:numFmt w:val="decimal"/>
      <w:suff w:val="space"/>
      <w:lvlText w:val="(%1)"/>
      <w:lvlJc w:val="left"/>
    </w:lvl>
  </w:abstractNum>
  <w:abstractNum w:abstractNumId="1">
    <w:nsid w:val="FFFFFF81"/>
    <w:multiLevelType w:val="singleLevel"/>
    <w:tmpl w:val="0F48A7D6"/>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2">
    <w:nsid w:val="FFFFFF82"/>
    <w:multiLevelType w:val="singleLevel"/>
    <w:tmpl w:val="7316A2DA"/>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3">
    <w:nsid w:val="FFFFFF83"/>
    <w:multiLevelType w:val="singleLevel"/>
    <w:tmpl w:val="74765838"/>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4">
    <w:nsid w:val="FFFFFF88"/>
    <w:multiLevelType w:val="singleLevel"/>
    <w:tmpl w:val="BBC62A84"/>
    <w:lvl w:ilvl="0">
      <w:start w:val="1"/>
      <w:numFmt w:val="decimal"/>
      <w:pStyle w:val="a"/>
      <w:lvlText w:val="%1."/>
      <w:lvlJc w:val="left"/>
      <w:pPr>
        <w:tabs>
          <w:tab w:val="num" w:pos="360"/>
        </w:tabs>
        <w:ind w:left="360" w:hangingChars="200" w:hanging="360"/>
      </w:pPr>
    </w:lvl>
  </w:abstractNum>
  <w:abstractNum w:abstractNumId="5">
    <w:nsid w:val="FFFFFF89"/>
    <w:multiLevelType w:val="singleLevel"/>
    <w:tmpl w:val="CB82BA9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6">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7">
    <w:nsid w:val="23A23544"/>
    <w:multiLevelType w:val="hybridMultilevel"/>
    <w:tmpl w:val="5FB40E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47F510E"/>
    <w:multiLevelType w:val="singleLevel"/>
    <w:tmpl w:val="247F510E"/>
    <w:lvl w:ilvl="0">
      <w:start w:val="1"/>
      <w:numFmt w:val="decimal"/>
      <w:suff w:val="nothing"/>
      <w:lvlText w:val="（%1）"/>
      <w:lvlJc w:val="left"/>
    </w:lvl>
  </w:abstractNum>
  <w:abstractNum w:abstractNumId="9">
    <w:nsid w:val="309A4F1E"/>
    <w:multiLevelType w:val="multilevel"/>
    <w:tmpl w:val="309A4F1E"/>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A5C2B69"/>
    <w:multiLevelType w:val="hybridMultilevel"/>
    <w:tmpl w:val="4C12BA2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420"/>
        </w:tabs>
        <w:ind w:left="760"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C5F2D84"/>
    <w:multiLevelType w:val="multilevel"/>
    <w:tmpl w:val="4C5F2D84"/>
    <w:lvl w:ilvl="0">
      <w:start w:val="1"/>
      <w:numFmt w:val="decimal"/>
      <w:lvlText w:val="%1."/>
      <w:lvlJc w:val="left"/>
      <w:pPr>
        <w:tabs>
          <w:tab w:val="left" w:pos="840"/>
        </w:tabs>
        <w:ind w:left="1180" w:hanging="340"/>
      </w:pPr>
      <w:rPr>
        <w:rFonts w:hint="eastAsia"/>
      </w:rPr>
    </w:lvl>
    <w:lvl w:ilvl="1">
      <w:start w:val="1"/>
      <w:numFmt w:val="decimal"/>
      <w:lvlText w:val="%2)"/>
      <w:lvlJc w:val="left"/>
      <w:pPr>
        <w:tabs>
          <w:tab w:val="left" w:pos="1680"/>
        </w:tabs>
        <w:ind w:left="1680" w:hanging="420"/>
      </w:pPr>
      <w:rPr>
        <w:rFonts w:hint="eastAsia"/>
      </w:rPr>
    </w:lvl>
    <w:lvl w:ilvl="2">
      <w:start w:val="1"/>
      <w:numFmt w:val="decimal"/>
      <w:lvlText w:val="%3）"/>
      <w:lvlJc w:val="left"/>
      <w:pPr>
        <w:tabs>
          <w:tab w:val="left" w:pos="2520"/>
        </w:tabs>
        <w:ind w:left="2520" w:hanging="840"/>
      </w:pPr>
      <w:rPr>
        <w:rFonts w:hint="default"/>
      </w:rPr>
    </w:lvl>
    <w:lvl w:ilvl="3">
      <w:start w:val="1"/>
      <w:numFmt w:val="decimal"/>
      <w:lvlText w:val="%4．"/>
      <w:lvlJc w:val="left"/>
      <w:pPr>
        <w:tabs>
          <w:tab w:val="left" w:pos="2460"/>
        </w:tabs>
        <w:ind w:left="2460" w:hanging="360"/>
      </w:pPr>
      <w:rPr>
        <w:rFonts w:hint="eastAsia"/>
      </w:rPr>
    </w:lvl>
    <w:lvl w:ilvl="4">
      <w:start w:val="2"/>
      <w:numFmt w:val="japaneseCounting"/>
      <w:lvlText w:val="%5、"/>
      <w:lvlJc w:val="left"/>
      <w:pPr>
        <w:tabs>
          <w:tab w:val="left" w:pos="3000"/>
        </w:tabs>
        <w:ind w:left="3000" w:hanging="480"/>
      </w:pPr>
      <w:rPr>
        <w:rFonts w:hint="eastAsia"/>
      </w:r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4F1DAB90"/>
    <w:multiLevelType w:val="singleLevel"/>
    <w:tmpl w:val="4F1DAB90"/>
    <w:lvl w:ilvl="0">
      <w:start w:val="1"/>
      <w:numFmt w:val="decimal"/>
      <w:suff w:val="nothing"/>
      <w:lvlText w:val="（%1）"/>
      <w:lvlJc w:val="left"/>
    </w:lvl>
  </w:abstractNum>
  <w:abstractNum w:abstractNumId="15">
    <w:nsid w:val="5ADB4B6E"/>
    <w:multiLevelType w:val="multilevel"/>
    <w:tmpl w:val="5ADB4B6E"/>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63B4382"/>
    <w:multiLevelType w:val="multilevel"/>
    <w:tmpl w:val="663B438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4"/>
  </w:num>
  <w:num w:numId="3">
    <w:abstractNumId w:val="3"/>
  </w:num>
  <w:num w:numId="4">
    <w:abstractNumId w:val="2"/>
  </w:num>
  <w:num w:numId="5">
    <w:abstractNumId w:val="1"/>
  </w:num>
  <w:num w:numId="6">
    <w:abstractNumId w:val="11"/>
  </w:num>
  <w:num w:numId="7">
    <w:abstractNumId w:val="8"/>
  </w:num>
  <w:num w:numId="8">
    <w:abstractNumId w:val="0"/>
  </w:num>
  <w:num w:numId="9">
    <w:abstractNumId w:val="14"/>
  </w:num>
  <w:num w:numId="10">
    <w:abstractNumId w:val="6"/>
  </w:num>
  <w:num w:numId="11">
    <w:abstractNumId w:val="13"/>
  </w:num>
  <w:num w:numId="12">
    <w:abstractNumId w:val="12"/>
  </w:num>
  <w:num w:numId="13">
    <w:abstractNumId w:val="16"/>
  </w:num>
  <w:num w:numId="14">
    <w:abstractNumId w:val="9"/>
  </w:num>
  <w:num w:numId="15">
    <w:abstractNumId w:val="1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80"/>
    <w:rsid w:val="002258F2"/>
    <w:rsid w:val="00801780"/>
    <w:rsid w:val="00946EF2"/>
    <w:rsid w:val="00A76339"/>
    <w:rsid w:val="00C71490"/>
    <w:rsid w:val="00E66604"/>
    <w:rsid w:val="00F7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6EF2"/>
    <w:pPr>
      <w:widowControl w:val="0"/>
      <w:jc w:val="both"/>
    </w:pPr>
    <w:rPr>
      <w:rFonts w:ascii="Calibri" w:eastAsia="宋体" w:hAnsi="Calibri" w:cs="Times New Roman"/>
    </w:rPr>
  </w:style>
  <w:style w:type="paragraph" w:styleId="1">
    <w:name w:val="heading 1"/>
    <w:basedOn w:val="a1"/>
    <w:next w:val="a1"/>
    <w:link w:val="1Char"/>
    <w:qFormat/>
    <w:rsid w:val="00946EF2"/>
    <w:pPr>
      <w:keepNext/>
      <w:keepLines/>
      <w:spacing w:before="340" w:after="330" w:line="576" w:lineRule="auto"/>
      <w:outlineLvl w:val="0"/>
    </w:pPr>
    <w:rPr>
      <w:rFonts w:ascii="Times New Roman" w:hAnsi="Times New Roman"/>
      <w:b/>
      <w:bCs/>
      <w:kern w:val="44"/>
      <w:sz w:val="44"/>
      <w:szCs w:val="44"/>
    </w:rPr>
  </w:style>
  <w:style w:type="paragraph" w:styleId="20">
    <w:name w:val="heading 2"/>
    <w:basedOn w:val="a1"/>
    <w:next w:val="a1"/>
    <w:link w:val="2Char"/>
    <w:unhideWhenUsed/>
    <w:qFormat/>
    <w:rsid w:val="00946EF2"/>
    <w:pPr>
      <w:keepNext/>
      <w:keepLines/>
      <w:spacing w:before="260" w:after="260" w:line="415" w:lineRule="auto"/>
      <w:outlineLvl w:val="1"/>
    </w:pPr>
    <w:rPr>
      <w:rFonts w:ascii="Arial" w:eastAsia="黑体" w:hAnsi="Arial"/>
      <w:b/>
      <w:bCs/>
      <w:sz w:val="32"/>
      <w:szCs w:val="32"/>
    </w:rPr>
  </w:style>
  <w:style w:type="paragraph" w:styleId="30">
    <w:name w:val="heading 3"/>
    <w:basedOn w:val="a1"/>
    <w:next w:val="a1"/>
    <w:link w:val="3Char"/>
    <w:unhideWhenUsed/>
    <w:qFormat/>
    <w:rsid w:val="00946EF2"/>
    <w:pPr>
      <w:keepNext/>
      <w:keepLines/>
      <w:spacing w:before="120" w:after="120"/>
      <w:outlineLvl w:val="2"/>
    </w:pPr>
    <w:rPr>
      <w:rFonts w:ascii="Times New Roman" w:hAnsi="Times New Roman"/>
      <w:b/>
      <w:bCs/>
      <w:szCs w:val="32"/>
    </w:rPr>
  </w:style>
  <w:style w:type="paragraph" w:styleId="40">
    <w:name w:val="heading 4"/>
    <w:basedOn w:val="a1"/>
    <w:next w:val="a1"/>
    <w:link w:val="4Char"/>
    <w:unhideWhenUsed/>
    <w:qFormat/>
    <w:rsid w:val="00946EF2"/>
    <w:pPr>
      <w:keepNext/>
      <w:keepLines/>
      <w:spacing w:before="280" w:after="290" w:line="374" w:lineRule="auto"/>
      <w:outlineLvl w:val="3"/>
    </w:pPr>
    <w:rPr>
      <w:rFonts w:ascii="Arial" w:eastAsia="黑体" w:hAnsi="Arial"/>
      <w:b/>
      <w:bCs/>
      <w:sz w:val="28"/>
      <w:szCs w:val="28"/>
    </w:rPr>
  </w:style>
  <w:style w:type="paragraph" w:styleId="5">
    <w:name w:val="heading 5"/>
    <w:basedOn w:val="a1"/>
    <w:next w:val="a2"/>
    <w:link w:val="5Char"/>
    <w:unhideWhenUsed/>
    <w:qFormat/>
    <w:rsid w:val="00946EF2"/>
    <w:pPr>
      <w:keepNext/>
      <w:keepLines/>
      <w:tabs>
        <w:tab w:val="left" w:pos="1080"/>
      </w:tabs>
      <w:spacing w:before="280" w:after="290" w:line="374" w:lineRule="auto"/>
      <w:ind w:left="1080" w:hanging="1080"/>
      <w:outlineLvl w:val="4"/>
    </w:pPr>
    <w:rPr>
      <w:rFonts w:ascii="Times New Roman" w:hAnsi="Times New Roman"/>
      <w:b/>
      <w:sz w:val="28"/>
      <w:szCs w:val="20"/>
    </w:rPr>
  </w:style>
  <w:style w:type="paragraph" w:styleId="6">
    <w:name w:val="heading 6"/>
    <w:basedOn w:val="a1"/>
    <w:next w:val="a2"/>
    <w:link w:val="6Char"/>
    <w:unhideWhenUsed/>
    <w:qFormat/>
    <w:rsid w:val="00946EF2"/>
    <w:pPr>
      <w:keepNext/>
      <w:keepLines/>
      <w:tabs>
        <w:tab w:val="left" w:pos="1080"/>
      </w:tabs>
      <w:spacing w:before="240" w:after="64" w:line="319" w:lineRule="auto"/>
      <w:ind w:left="1080" w:hanging="1080"/>
      <w:outlineLvl w:val="5"/>
    </w:pPr>
    <w:rPr>
      <w:rFonts w:ascii="Arial" w:eastAsia="黑体" w:hAnsi="Arial"/>
      <w:b/>
      <w:sz w:val="24"/>
      <w:szCs w:val="20"/>
    </w:rPr>
  </w:style>
  <w:style w:type="paragraph" w:styleId="7">
    <w:name w:val="heading 7"/>
    <w:basedOn w:val="a1"/>
    <w:next w:val="a1"/>
    <w:link w:val="7Char"/>
    <w:unhideWhenUsed/>
    <w:qFormat/>
    <w:rsid w:val="00946EF2"/>
    <w:pPr>
      <w:keepNext/>
      <w:keepLines/>
      <w:tabs>
        <w:tab w:val="left" w:pos="1080"/>
      </w:tabs>
      <w:spacing w:before="240" w:after="64" w:line="319" w:lineRule="auto"/>
      <w:ind w:left="1080" w:hanging="1080"/>
      <w:outlineLvl w:val="6"/>
    </w:pPr>
    <w:rPr>
      <w:rFonts w:ascii="Times New Roman" w:hAnsi="Times New Roman"/>
      <w:b/>
      <w:sz w:val="24"/>
      <w:szCs w:val="20"/>
    </w:rPr>
  </w:style>
  <w:style w:type="paragraph" w:styleId="8">
    <w:name w:val="heading 8"/>
    <w:basedOn w:val="a1"/>
    <w:next w:val="a2"/>
    <w:link w:val="8Char"/>
    <w:unhideWhenUsed/>
    <w:qFormat/>
    <w:rsid w:val="00946EF2"/>
    <w:pPr>
      <w:keepNext/>
      <w:keepLines/>
      <w:tabs>
        <w:tab w:val="left" w:pos="1440"/>
      </w:tabs>
      <w:spacing w:before="240" w:after="64" w:line="319" w:lineRule="auto"/>
      <w:ind w:left="1440" w:hanging="1440"/>
      <w:outlineLvl w:val="7"/>
    </w:pPr>
    <w:rPr>
      <w:rFonts w:ascii="Arial" w:eastAsia="黑体" w:hAnsi="Arial"/>
      <w:sz w:val="24"/>
      <w:szCs w:val="20"/>
    </w:rPr>
  </w:style>
  <w:style w:type="paragraph" w:styleId="9">
    <w:name w:val="heading 9"/>
    <w:basedOn w:val="a1"/>
    <w:next w:val="a2"/>
    <w:link w:val="9Char"/>
    <w:unhideWhenUsed/>
    <w:qFormat/>
    <w:rsid w:val="00946EF2"/>
    <w:pPr>
      <w:keepNext/>
      <w:keepLines/>
      <w:tabs>
        <w:tab w:val="left" w:pos="1440"/>
      </w:tabs>
      <w:spacing w:before="240" w:after="64" w:line="319" w:lineRule="auto"/>
      <w:ind w:left="1440" w:hanging="1440"/>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qFormat/>
    <w:rsid w:val="00946EF2"/>
    <w:rPr>
      <w:rFonts w:ascii="Times New Roman" w:eastAsia="宋体" w:hAnsi="Times New Roman" w:cs="Times New Roman"/>
      <w:b/>
      <w:bCs/>
      <w:kern w:val="44"/>
      <w:sz w:val="44"/>
      <w:szCs w:val="44"/>
    </w:rPr>
  </w:style>
  <w:style w:type="character" w:customStyle="1" w:styleId="2Char">
    <w:name w:val="标题 2 Char"/>
    <w:basedOn w:val="a3"/>
    <w:link w:val="20"/>
    <w:qFormat/>
    <w:rsid w:val="00946EF2"/>
    <w:rPr>
      <w:rFonts w:ascii="Arial" w:eastAsia="黑体" w:hAnsi="Arial" w:cs="Times New Roman"/>
      <w:b/>
      <w:bCs/>
      <w:sz w:val="32"/>
      <w:szCs w:val="32"/>
    </w:rPr>
  </w:style>
  <w:style w:type="character" w:customStyle="1" w:styleId="3Char">
    <w:name w:val="标题 3 Char"/>
    <w:basedOn w:val="a3"/>
    <w:link w:val="30"/>
    <w:qFormat/>
    <w:rsid w:val="00946EF2"/>
    <w:rPr>
      <w:rFonts w:ascii="Times New Roman" w:eastAsia="宋体" w:hAnsi="Times New Roman" w:cs="Times New Roman"/>
      <w:b/>
      <w:bCs/>
      <w:szCs w:val="32"/>
    </w:rPr>
  </w:style>
  <w:style w:type="character" w:customStyle="1" w:styleId="4Char">
    <w:name w:val="标题 4 Char"/>
    <w:basedOn w:val="a3"/>
    <w:link w:val="40"/>
    <w:qFormat/>
    <w:rsid w:val="00946EF2"/>
    <w:rPr>
      <w:rFonts w:ascii="Arial" w:eastAsia="黑体" w:hAnsi="Arial" w:cs="Times New Roman"/>
      <w:b/>
      <w:bCs/>
      <w:sz w:val="28"/>
      <w:szCs w:val="28"/>
    </w:rPr>
  </w:style>
  <w:style w:type="character" w:customStyle="1" w:styleId="5Char">
    <w:name w:val="标题 5 Char"/>
    <w:basedOn w:val="a3"/>
    <w:link w:val="5"/>
    <w:qFormat/>
    <w:rsid w:val="00946EF2"/>
    <w:rPr>
      <w:rFonts w:ascii="Times New Roman" w:eastAsia="宋体" w:hAnsi="Times New Roman" w:cs="Times New Roman"/>
      <w:b/>
      <w:sz w:val="28"/>
      <w:szCs w:val="20"/>
    </w:rPr>
  </w:style>
  <w:style w:type="character" w:customStyle="1" w:styleId="6Char">
    <w:name w:val="标题 6 Char"/>
    <w:basedOn w:val="a3"/>
    <w:link w:val="6"/>
    <w:qFormat/>
    <w:rsid w:val="00946EF2"/>
    <w:rPr>
      <w:rFonts w:ascii="Arial" w:eastAsia="黑体" w:hAnsi="Arial" w:cs="Times New Roman"/>
      <w:b/>
      <w:sz w:val="24"/>
      <w:szCs w:val="20"/>
    </w:rPr>
  </w:style>
  <w:style w:type="character" w:customStyle="1" w:styleId="7Char">
    <w:name w:val="标题 7 Char"/>
    <w:basedOn w:val="a3"/>
    <w:link w:val="7"/>
    <w:qFormat/>
    <w:rsid w:val="00946EF2"/>
    <w:rPr>
      <w:rFonts w:ascii="Times New Roman" w:eastAsia="宋体" w:hAnsi="Times New Roman" w:cs="Times New Roman"/>
      <w:b/>
      <w:sz w:val="24"/>
      <w:szCs w:val="20"/>
    </w:rPr>
  </w:style>
  <w:style w:type="character" w:customStyle="1" w:styleId="8Char">
    <w:name w:val="标题 8 Char"/>
    <w:basedOn w:val="a3"/>
    <w:link w:val="8"/>
    <w:qFormat/>
    <w:rsid w:val="00946EF2"/>
    <w:rPr>
      <w:rFonts w:ascii="Arial" w:eastAsia="黑体" w:hAnsi="Arial" w:cs="Times New Roman"/>
      <w:sz w:val="24"/>
      <w:szCs w:val="20"/>
    </w:rPr>
  </w:style>
  <w:style w:type="character" w:customStyle="1" w:styleId="9Char">
    <w:name w:val="标题 9 Char"/>
    <w:basedOn w:val="a3"/>
    <w:link w:val="9"/>
    <w:qFormat/>
    <w:rsid w:val="00946EF2"/>
    <w:rPr>
      <w:rFonts w:ascii="Arial" w:eastAsia="黑体" w:hAnsi="Arial" w:cs="Times New Roman"/>
      <w:szCs w:val="20"/>
    </w:rPr>
  </w:style>
  <w:style w:type="character" w:styleId="a6">
    <w:name w:val="Hyperlink"/>
    <w:uiPriority w:val="99"/>
    <w:unhideWhenUsed/>
    <w:qFormat/>
    <w:rsid w:val="00946EF2"/>
    <w:rPr>
      <w:color w:val="0000FF"/>
      <w:u w:val="single"/>
    </w:rPr>
  </w:style>
  <w:style w:type="character" w:styleId="a7">
    <w:name w:val="FollowedHyperlink"/>
    <w:unhideWhenUsed/>
    <w:qFormat/>
    <w:rsid w:val="00946EF2"/>
    <w:rPr>
      <w:color w:val="800080"/>
      <w:u w:val="single"/>
    </w:rPr>
  </w:style>
  <w:style w:type="paragraph" w:styleId="a2">
    <w:name w:val="Normal Indent"/>
    <w:basedOn w:val="a1"/>
    <w:link w:val="Char"/>
    <w:unhideWhenUsed/>
    <w:qFormat/>
    <w:rsid w:val="00946EF2"/>
    <w:pPr>
      <w:ind w:firstLine="420"/>
    </w:pPr>
  </w:style>
  <w:style w:type="paragraph" w:styleId="HTML">
    <w:name w:val="HTML Preformatted"/>
    <w:basedOn w:val="a1"/>
    <w:link w:val="HTMLChar"/>
    <w:unhideWhenUsed/>
    <w:qFormat/>
    <w:rsid w:val="00946E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3"/>
    <w:link w:val="HTML"/>
    <w:qFormat/>
    <w:rsid w:val="00946EF2"/>
    <w:rPr>
      <w:rFonts w:ascii="宋体" w:eastAsia="宋体" w:hAnsi="宋体" w:cs="宋体"/>
      <w:kern w:val="0"/>
      <w:sz w:val="24"/>
      <w:szCs w:val="24"/>
    </w:rPr>
  </w:style>
  <w:style w:type="paragraph" w:styleId="a8">
    <w:name w:val="Normal (Web)"/>
    <w:basedOn w:val="a1"/>
    <w:uiPriority w:val="99"/>
    <w:unhideWhenUsed/>
    <w:qFormat/>
    <w:rsid w:val="00946EF2"/>
    <w:pPr>
      <w:widowControl/>
      <w:spacing w:before="100" w:beforeAutospacing="1" w:after="100" w:afterAutospacing="1"/>
      <w:jc w:val="left"/>
    </w:pPr>
    <w:rPr>
      <w:rFonts w:ascii="宋体" w:hAnsi="宋体" w:cs="宋体"/>
      <w:kern w:val="0"/>
      <w:sz w:val="24"/>
      <w:szCs w:val="24"/>
    </w:rPr>
  </w:style>
  <w:style w:type="paragraph" w:styleId="10">
    <w:name w:val="toc 1"/>
    <w:basedOn w:val="a1"/>
    <w:next w:val="a1"/>
    <w:autoRedefine/>
    <w:uiPriority w:val="39"/>
    <w:unhideWhenUsed/>
    <w:qFormat/>
    <w:rsid w:val="00946EF2"/>
    <w:pPr>
      <w:tabs>
        <w:tab w:val="left" w:pos="840"/>
        <w:tab w:val="right" w:leader="dot" w:pos="9231"/>
      </w:tabs>
    </w:pPr>
    <w:rPr>
      <w:rFonts w:ascii="Times New Roman" w:hAnsi="Times New Roman"/>
      <w:szCs w:val="24"/>
    </w:rPr>
  </w:style>
  <w:style w:type="paragraph" w:styleId="21">
    <w:name w:val="toc 2"/>
    <w:basedOn w:val="a1"/>
    <w:next w:val="a1"/>
    <w:autoRedefine/>
    <w:uiPriority w:val="39"/>
    <w:unhideWhenUsed/>
    <w:qFormat/>
    <w:rsid w:val="00946EF2"/>
    <w:pPr>
      <w:tabs>
        <w:tab w:val="left" w:pos="851"/>
        <w:tab w:val="right" w:leader="dot" w:pos="9231"/>
      </w:tabs>
      <w:ind w:leftChars="200" w:left="420"/>
    </w:pPr>
    <w:rPr>
      <w:rFonts w:ascii="Times New Roman" w:hAnsi="Times New Roman"/>
      <w:szCs w:val="20"/>
    </w:rPr>
  </w:style>
  <w:style w:type="paragraph" w:styleId="31">
    <w:name w:val="toc 3"/>
    <w:basedOn w:val="a1"/>
    <w:next w:val="a1"/>
    <w:autoRedefine/>
    <w:uiPriority w:val="39"/>
    <w:unhideWhenUsed/>
    <w:qFormat/>
    <w:rsid w:val="00946EF2"/>
    <w:pPr>
      <w:tabs>
        <w:tab w:val="right" w:leader="dot" w:pos="9231"/>
      </w:tabs>
      <w:ind w:leftChars="400" w:left="840"/>
    </w:pPr>
    <w:rPr>
      <w:rFonts w:ascii="Times New Roman" w:hAnsi="Times New Roman"/>
      <w:szCs w:val="24"/>
    </w:rPr>
  </w:style>
  <w:style w:type="paragraph" w:styleId="41">
    <w:name w:val="toc 4"/>
    <w:basedOn w:val="a1"/>
    <w:next w:val="a1"/>
    <w:autoRedefine/>
    <w:uiPriority w:val="39"/>
    <w:unhideWhenUsed/>
    <w:qFormat/>
    <w:rsid w:val="00946EF2"/>
    <w:pPr>
      <w:ind w:leftChars="600" w:left="1260"/>
    </w:pPr>
    <w:rPr>
      <w:rFonts w:ascii="Times New Roman" w:hAnsi="Times New Roman"/>
      <w:szCs w:val="20"/>
    </w:rPr>
  </w:style>
  <w:style w:type="paragraph" w:styleId="50">
    <w:name w:val="toc 5"/>
    <w:basedOn w:val="a1"/>
    <w:next w:val="a1"/>
    <w:autoRedefine/>
    <w:uiPriority w:val="39"/>
    <w:unhideWhenUsed/>
    <w:qFormat/>
    <w:rsid w:val="00946EF2"/>
    <w:pPr>
      <w:ind w:leftChars="800" w:left="1680"/>
    </w:pPr>
    <w:rPr>
      <w:rFonts w:ascii="Times New Roman" w:hAnsi="Times New Roman"/>
      <w:szCs w:val="20"/>
    </w:rPr>
  </w:style>
  <w:style w:type="paragraph" w:styleId="60">
    <w:name w:val="toc 6"/>
    <w:basedOn w:val="a1"/>
    <w:next w:val="a1"/>
    <w:autoRedefine/>
    <w:uiPriority w:val="39"/>
    <w:unhideWhenUsed/>
    <w:qFormat/>
    <w:rsid w:val="00946EF2"/>
    <w:pPr>
      <w:ind w:leftChars="1000" w:left="2100"/>
    </w:pPr>
    <w:rPr>
      <w:rFonts w:ascii="Times New Roman" w:hAnsi="Times New Roman"/>
      <w:szCs w:val="20"/>
    </w:rPr>
  </w:style>
  <w:style w:type="paragraph" w:styleId="70">
    <w:name w:val="toc 7"/>
    <w:basedOn w:val="a1"/>
    <w:next w:val="a1"/>
    <w:autoRedefine/>
    <w:uiPriority w:val="39"/>
    <w:unhideWhenUsed/>
    <w:qFormat/>
    <w:rsid w:val="00946EF2"/>
    <w:pPr>
      <w:ind w:leftChars="1200" w:left="2520"/>
    </w:pPr>
    <w:rPr>
      <w:rFonts w:ascii="Times New Roman" w:hAnsi="Times New Roman"/>
      <w:szCs w:val="20"/>
    </w:rPr>
  </w:style>
  <w:style w:type="paragraph" w:styleId="80">
    <w:name w:val="toc 8"/>
    <w:basedOn w:val="a1"/>
    <w:next w:val="a1"/>
    <w:autoRedefine/>
    <w:uiPriority w:val="39"/>
    <w:unhideWhenUsed/>
    <w:qFormat/>
    <w:rsid w:val="00946EF2"/>
    <w:pPr>
      <w:ind w:leftChars="1400" w:left="2940"/>
    </w:pPr>
    <w:rPr>
      <w:rFonts w:ascii="Times New Roman" w:hAnsi="Times New Roman"/>
      <w:szCs w:val="20"/>
    </w:rPr>
  </w:style>
  <w:style w:type="paragraph" w:styleId="90">
    <w:name w:val="toc 9"/>
    <w:basedOn w:val="a1"/>
    <w:next w:val="a1"/>
    <w:autoRedefine/>
    <w:uiPriority w:val="39"/>
    <w:unhideWhenUsed/>
    <w:qFormat/>
    <w:rsid w:val="00946EF2"/>
    <w:pPr>
      <w:ind w:leftChars="1600" w:left="3360"/>
    </w:pPr>
    <w:rPr>
      <w:rFonts w:ascii="Times New Roman" w:hAnsi="Times New Roman"/>
      <w:szCs w:val="20"/>
    </w:rPr>
  </w:style>
  <w:style w:type="character" w:customStyle="1" w:styleId="Char">
    <w:name w:val="正文缩进 Char"/>
    <w:link w:val="a2"/>
    <w:qFormat/>
    <w:locked/>
    <w:rsid w:val="00946EF2"/>
    <w:rPr>
      <w:rFonts w:ascii="Calibri" w:eastAsia="宋体" w:hAnsi="Calibri" w:cs="Times New Roman"/>
    </w:rPr>
  </w:style>
  <w:style w:type="paragraph" w:styleId="a9">
    <w:name w:val="footnote text"/>
    <w:basedOn w:val="a1"/>
    <w:link w:val="Char1"/>
    <w:unhideWhenUsed/>
    <w:qFormat/>
    <w:rsid w:val="00946EF2"/>
    <w:pPr>
      <w:snapToGrid w:val="0"/>
      <w:jc w:val="left"/>
    </w:pPr>
    <w:rPr>
      <w:rFonts w:ascii="Times New Roman" w:hAnsi="Times New Roman"/>
      <w:sz w:val="18"/>
      <w:szCs w:val="18"/>
    </w:rPr>
  </w:style>
  <w:style w:type="character" w:customStyle="1" w:styleId="Char0">
    <w:name w:val="脚注文本 Char"/>
    <w:basedOn w:val="a3"/>
    <w:semiHidden/>
    <w:qFormat/>
    <w:rsid w:val="00946EF2"/>
    <w:rPr>
      <w:rFonts w:ascii="Calibri" w:eastAsia="宋体" w:hAnsi="Calibri" w:cs="Times New Roman"/>
      <w:sz w:val="18"/>
      <w:szCs w:val="18"/>
    </w:rPr>
  </w:style>
  <w:style w:type="paragraph" w:styleId="aa">
    <w:name w:val="annotation text"/>
    <w:basedOn w:val="a1"/>
    <w:link w:val="Char2"/>
    <w:uiPriority w:val="99"/>
    <w:unhideWhenUsed/>
    <w:qFormat/>
    <w:rsid w:val="00946EF2"/>
    <w:pPr>
      <w:jc w:val="left"/>
    </w:pPr>
  </w:style>
  <w:style w:type="character" w:customStyle="1" w:styleId="Char2">
    <w:name w:val="批注文字 Char"/>
    <w:basedOn w:val="a3"/>
    <w:link w:val="aa"/>
    <w:uiPriority w:val="99"/>
    <w:qFormat/>
    <w:rsid w:val="00946EF2"/>
    <w:rPr>
      <w:rFonts w:ascii="Calibri" w:eastAsia="宋体" w:hAnsi="Calibri" w:cs="Times New Roman"/>
    </w:rPr>
  </w:style>
  <w:style w:type="paragraph" w:styleId="ab">
    <w:name w:val="header"/>
    <w:basedOn w:val="a1"/>
    <w:link w:val="Char3"/>
    <w:unhideWhenUsed/>
    <w:qFormat/>
    <w:rsid w:val="00946EF2"/>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3">
    <w:name w:val="页眉 Char"/>
    <w:basedOn w:val="a3"/>
    <w:link w:val="ab"/>
    <w:qFormat/>
    <w:rsid w:val="00946EF2"/>
    <w:rPr>
      <w:rFonts w:ascii="Times New Roman" w:eastAsia="宋体" w:hAnsi="Times New Roman" w:cs="Times New Roman"/>
      <w:kern w:val="0"/>
      <w:sz w:val="18"/>
      <w:szCs w:val="20"/>
    </w:rPr>
  </w:style>
  <w:style w:type="paragraph" w:styleId="ac">
    <w:name w:val="footer"/>
    <w:basedOn w:val="a1"/>
    <w:link w:val="Char4"/>
    <w:uiPriority w:val="99"/>
    <w:unhideWhenUsed/>
    <w:qFormat/>
    <w:rsid w:val="00946EF2"/>
    <w:pPr>
      <w:tabs>
        <w:tab w:val="center" w:pos="4153"/>
        <w:tab w:val="right" w:pos="8306"/>
      </w:tabs>
      <w:snapToGrid w:val="0"/>
      <w:jc w:val="left"/>
    </w:pPr>
    <w:rPr>
      <w:rFonts w:ascii="Times New Roman" w:hAnsi="Times New Roman"/>
      <w:kern w:val="0"/>
      <w:sz w:val="18"/>
      <w:szCs w:val="20"/>
    </w:rPr>
  </w:style>
  <w:style w:type="character" w:customStyle="1" w:styleId="Char4">
    <w:name w:val="页脚 Char"/>
    <w:basedOn w:val="a3"/>
    <w:link w:val="ac"/>
    <w:uiPriority w:val="99"/>
    <w:qFormat/>
    <w:rsid w:val="00946EF2"/>
    <w:rPr>
      <w:rFonts w:ascii="Times New Roman" w:eastAsia="宋体" w:hAnsi="Times New Roman" w:cs="Times New Roman"/>
      <w:kern w:val="0"/>
      <w:sz w:val="18"/>
      <w:szCs w:val="20"/>
    </w:rPr>
  </w:style>
  <w:style w:type="paragraph" w:styleId="ad">
    <w:name w:val="caption"/>
    <w:basedOn w:val="a1"/>
    <w:next w:val="a1"/>
    <w:unhideWhenUsed/>
    <w:qFormat/>
    <w:rsid w:val="00946EF2"/>
    <w:pPr>
      <w:spacing w:line="480" w:lineRule="auto"/>
    </w:pPr>
    <w:rPr>
      <w:rFonts w:ascii="华文中宋" w:eastAsia="华文中宋" w:hAnsi="华文中宋"/>
      <w:sz w:val="36"/>
      <w:szCs w:val="20"/>
    </w:rPr>
  </w:style>
  <w:style w:type="paragraph" w:styleId="a0">
    <w:name w:val="List Bullet"/>
    <w:basedOn w:val="a1"/>
    <w:unhideWhenUsed/>
    <w:qFormat/>
    <w:rsid w:val="00946EF2"/>
    <w:pPr>
      <w:numPr>
        <w:numId w:val="1"/>
      </w:numPr>
      <w:tabs>
        <w:tab w:val="clear" w:pos="360"/>
      </w:tabs>
      <w:adjustRightInd w:val="0"/>
      <w:spacing w:line="300" w:lineRule="auto"/>
      <w:ind w:firstLineChars="0" w:firstLine="0"/>
    </w:pPr>
    <w:rPr>
      <w:rFonts w:ascii="Times New Roman" w:hAnsi="Times New Roman"/>
      <w:kern w:val="0"/>
      <w:sz w:val="24"/>
      <w:szCs w:val="20"/>
    </w:rPr>
  </w:style>
  <w:style w:type="paragraph" w:styleId="a">
    <w:name w:val="List Number"/>
    <w:basedOn w:val="a1"/>
    <w:unhideWhenUsed/>
    <w:qFormat/>
    <w:rsid w:val="00946EF2"/>
    <w:pPr>
      <w:numPr>
        <w:numId w:val="2"/>
      </w:numPr>
      <w:tabs>
        <w:tab w:val="clear" w:pos="360"/>
        <w:tab w:val="left" w:pos="560"/>
      </w:tabs>
      <w:ind w:left="900" w:firstLineChars="0" w:hanging="340"/>
    </w:pPr>
    <w:rPr>
      <w:rFonts w:ascii="Times New Roman" w:hAnsi="Times New Roman"/>
      <w:szCs w:val="20"/>
    </w:rPr>
  </w:style>
  <w:style w:type="paragraph" w:styleId="2">
    <w:name w:val="List Bullet 2"/>
    <w:basedOn w:val="a1"/>
    <w:unhideWhenUsed/>
    <w:qFormat/>
    <w:rsid w:val="00946EF2"/>
    <w:pPr>
      <w:numPr>
        <w:numId w:val="3"/>
      </w:numPr>
      <w:tabs>
        <w:tab w:val="clear" w:pos="780"/>
        <w:tab w:val="left" w:pos="1680"/>
      </w:tabs>
      <w:spacing w:line="360" w:lineRule="auto"/>
      <w:ind w:leftChars="0" w:left="1680" w:firstLineChars="0" w:hanging="420"/>
    </w:pPr>
    <w:rPr>
      <w:rFonts w:ascii="Times New Roman" w:hAnsi="Times New Roman"/>
      <w:sz w:val="24"/>
      <w:szCs w:val="20"/>
    </w:rPr>
  </w:style>
  <w:style w:type="paragraph" w:styleId="3">
    <w:name w:val="List Bullet 3"/>
    <w:basedOn w:val="a1"/>
    <w:unhideWhenUsed/>
    <w:qFormat/>
    <w:rsid w:val="00946EF2"/>
    <w:pPr>
      <w:widowControl/>
      <w:numPr>
        <w:numId w:val="4"/>
      </w:numPr>
      <w:tabs>
        <w:tab w:val="clear" w:pos="1200"/>
        <w:tab w:val="left" w:pos="1265"/>
      </w:tabs>
      <w:overflowPunct w:val="0"/>
      <w:autoSpaceDE w:val="0"/>
      <w:autoSpaceDN w:val="0"/>
      <w:adjustRightInd w:val="0"/>
      <w:spacing w:line="300" w:lineRule="auto"/>
      <w:ind w:leftChars="0" w:left="1265" w:firstLineChars="0" w:firstLine="0"/>
      <w:jc w:val="left"/>
    </w:pPr>
    <w:rPr>
      <w:rFonts w:ascii="Courier" w:hAnsi="Courier"/>
      <w:kern w:val="0"/>
      <w:sz w:val="24"/>
      <w:szCs w:val="20"/>
    </w:rPr>
  </w:style>
  <w:style w:type="paragraph" w:styleId="4">
    <w:name w:val="List Bullet 4"/>
    <w:basedOn w:val="a1"/>
    <w:unhideWhenUsed/>
    <w:qFormat/>
    <w:rsid w:val="00946EF2"/>
    <w:pPr>
      <w:widowControl/>
      <w:numPr>
        <w:numId w:val="5"/>
      </w:numPr>
      <w:tabs>
        <w:tab w:val="clear" w:pos="1620"/>
        <w:tab w:val="left" w:pos="840"/>
      </w:tabs>
      <w:overflowPunct w:val="0"/>
      <w:autoSpaceDE w:val="0"/>
      <w:autoSpaceDN w:val="0"/>
      <w:adjustRightInd w:val="0"/>
      <w:ind w:leftChars="0" w:left="1180" w:firstLineChars="0" w:hanging="340"/>
      <w:jc w:val="left"/>
    </w:pPr>
    <w:rPr>
      <w:rFonts w:ascii="Courier" w:hAnsi="Courier"/>
      <w:kern w:val="0"/>
      <w:sz w:val="24"/>
      <w:szCs w:val="20"/>
    </w:rPr>
  </w:style>
  <w:style w:type="paragraph" w:styleId="ae">
    <w:name w:val="Title"/>
    <w:basedOn w:val="a1"/>
    <w:link w:val="Char5"/>
    <w:qFormat/>
    <w:rsid w:val="00946EF2"/>
    <w:pPr>
      <w:spacing w:before="240" w:after="240" w:line="360" w:lineRule="auto"/>
      <w:jc w:val="center"/>
    </w:pPr>
    <w:rPr>
      <w:rFonts w:ascii="Arial" w:eastAsia="黑体" w:hAnsi="Arial"/>
      <w:kern w:val="0"/>
      <w:sz w:val="44"/>
      <w:szCs w:val="20"/>
    </w:rPr>
  </w:style>
  <w:style w:type="character" w:customStyle="1" w:styleId="Char5">
    <w:name w:val="标题 Char"/>
    <w:basedOn w:val="a3"/>
    <w:link w:val="ae"/>
    <w:qFormat/>
    <w:rsid w:val="00946EF2"/>
    <w:rPr>
      <w:rFonts w:ascii="Arial" w:eastAsia="黑体" w:hAnsi="Arial" w:cs="Times New Roman"/>
      <w:kern w:val="0"/>
      <w:sz w:val="44"/>
      <w:szCs w:val="20"/>
    </w:rPr>
  </w:style>
  <w:style w:type="paragraph" w:styleId="af">
    <w:name w:val="Body Text"/>
    <w:basedOn w:val="a1"/>
    <w:link w:val="Char10"/>
    <w:unhideWhenUsed/>
    <w:qFormat/>
    <w:rsid w:val="00946EF2"/>
    <w:pPr>
      <w:spacing w:after="120"/>
    </w:pPr>
  </w:style>
  <w:style w:type="character" w:customStyle="1" w:styleId="Char6">
    <w:name w:val="正文文本 Char"/>
    <w:basedOn w:val="a3"/>
    <w:qFormat/>
    <w:rsid w:val="00946EF2"/>
    <w:rPr>
      <w:rFonts w:ascii="Calibri" w:eastAsia="宋体" w:hAnsi="Calibri" w:cs="Times New Roman"/>
    </w:rPr>
  </w:style>
  <w:style w:type="paragraph" w:styleId="af0">
    <w:name w:val="Body Text Indent"/>
    <w:basedOn w:val="a1"/>
    <w:link w:val="Char7"/>
    <w:unhideWhenUsed/>
    <w:qFormat/>
    <w:rsid w:val="00946EF2"/>
    <w:pPr>
      <w:ind w:firstLine="444"/>
    </w:pPr>
    <w:rPr>
      <w:rFonts w:ascii="Times New Roman" w:hAnsi="Times New Roman"/>
      <w:b/>
      <w:sz w:val="24"/>
      <w:szCs w:val="20"/>
    </w:rPr>
  </w:style>
  <w:style w:type="character" w:customStyle="1" w:styleId="Char7">
    <w:name w:val="正文文本缩进 Char"/>
    <w:basedOn w:val="a3"/>
    <w:link w:val="af0"/>
    <w:qFormat/>
    <w:rsid w:val="00946EF2"/>
    <w:rPr>
      <w:rFonts w:ascii="Times New Roman" w:eastAsia="宋体" w:hAnsi="Times New Roman" w:cs="Times New Roman"/>
      <w:b/>
      <w:sz w:val="24"/>
      <w:szCs w:val="20"/>
    </w:rPr>
  </w:style>
  <w:style w:type="paragraph" w:styleId="af1">
    <w:name w:val="Subtitle"/>
    <w:basedOn w:val="a1"/>
    <w:next w:val="a1"/>
    <w:link w:val="Char8"/>
    <w:qFormat/>
    <w:rsid w:val="00946EF2"/>
    <w:pPr>
      <w:spacing w:beforeLines="100" w:line="360" w:lineRule="auto"/>
      <w:jc w:val="center"/>
    </w:pPr>
    <w:rPr>
      <w:rFonts w:ascii="Arial" w:eastAsia="方正魏碑简体" w:hAnsi="Arial"/>
      <w:bCs/>
      <w:kern w:val="28"/>
      <w:sz w:val="32"/>
      <w:szCs w:val="32"/>
    </w:rPr>
  </w:style>
  <w:style w:type="character" w:customStyle="1" w:styleId="Char8">
    <w:name w:val="副标题 Char"/>
    <w:basedOn w:val="a3"/>
    <w:link w:val="af1"/>
    <w:qFormat/>
    <w:rsid w:val="00946EF2"/>
    <w:rPr>
      <w:rFonts w:ascii="Arial" w:eastAsia="方正魏碑简体" w:hAnsi="Arial" w:cs="Times New Roman"/>
      <w:bCs/>
      <w:kern w:val="28"/>
      <w:sz w:val="32"/>
      <w:szCs w:val="32"/>
    </w:rPr>
  </w:style>
  <w:style w:type="paragraph" w:styleId="af2">
    <w:name w:val="Salutation"/>
    <w:basedOn w:val="a1"/>
    <w:next w:val="a1"/>
    <w:link w:val="Char9"/>
    <w:unhideWhenUsed/>
    <w:qFormat/>
    <w:rsid w:val="00946EF2"/>
    <w:pPr>
      <w:spacing w:beforeLines="40" w:line="312" w:lineRule="auto"/>
    </w:pPr>
    <w:rPr>
      <w:rFonts w:ascii="Times New Roman" w:hAnsi="Times New Roman"/>
      <w:kern w:val="0"/>
      <w:sz w:val="24"/>
      <w:szCs w:val="24"/>
    </w:rPr>
  </w:style>
  <w:style w:type="character" w:customStyle="1" w:styleId="Char9">
    <w:name w:val="称呼 Char"/>
    <w:basedOn w:val="a3"/>
    <w:link w:val="af2"/>
    <w:qFormat/>
    <w:rsid w:val="00946EF2"/>
    <w:rPr>
      <w:rFonts w:ascii="Times New Roman" w:eastAsia="宋体" w:hAnsi="Times New Roman" w:cs="Times New Roman"/>
      <w:kern w:val="0"/>
      <w:sz w:val="24"/>
      <w:szCs w:val="24"/>
    </w:rPr>
  </w:style>
  <w:style w:type="paragraph" w:styleId="af3">
    <w:name w:val="Date"/>
    <w:basedOn w:val="a1"/>
    <w:next w:val="a1"/>
    <w:link w:val="Chara"/>
    <w:unhideWhenUsed/>
    <w:qFormat/>
    <w:rsid w:val="00946EF2"/>
  </w:style>
  <w:style w:type="character" w:customStyle="1" w:styleId="Chara">
    <w:name w:val="日期 Char"/>
    <w:basedOn w:val="a3"/>
    <w:link w:val="af3"/>
    <w:qFormat/>
    <w:rsid w:val="00946EF2"/>
    <w:rPr>
      <w:rFonts w:ascii="Calibri" w:eastAsia="宋体" w:hAnsi="Calibri" w:cs="Times New Roman"/>
    </w:rPr>
  </w:style>
  <w:style w:type="paragraph" w:styleId="af4">
    <w:name w:val="Body Text First Indent"/>
    <w:basedOn w:val="af"/>
    <w:link w:val="Charb"/>
    <w:unhideWhenUsed/>
    <w:qFormat/>
    <w:rsid w:val="00946EF2"/>
    <w:pPr>
      <w:spacing w:line="300" w:lineRule="auto"/>
      <w:ind w:firstLine="510"/>
    </w:pPr>
    <w:rPr>
      <w:sz w:val="24"/>
    </w:rPr>
  </w:style>
  <w:style w:type="character" w:customStyle="1" w:styleId="Charb">
    <w:name w:val="正文首行缩进 Char"/>
    <w:basedOn w:val="Char6"/>
    <w:link w:val="af4"/>
    <w:qFormat/>
    <w:rsid w:val="00946EF2"/>
    <w:rPr>
      <w:rFonts w:ascii="Calibri" w:eastAsia="宋体" w:hAnsi="Calibri" w:cs="Times New Roman"/>
      <w:sz w:val="24"/>
    </w:rPr>
  </w:style>
  <w:style w:type="paragraph" w:styleId="af5">
    <w:name w:val="Note Heading"/>
    <w:basedOn w:val="a1"/>
    <w:next w:val="a1"/>
    <w:link w:val="Charc"/>
    <w:unhideWhenUsed/>
    <w:qFormat/>
    <w:rsid w:val="00946EF2"/>
    <w:pPr>
      <w:jc w:val="center"/>
    </w:pPr>
  </w:style>
  <w:style w:type="character" w:customStyle="1" w:styleId="Charc">
    <w:name w:val="注释标题 Char"/>
    <w:basedOn w:val="a3"/>
    <w:link w:val="af5"/>
    <w:qFormat/>
    <w:rsid w:val="00946EF2"/>
    <w:rPr>
      <w:rFonts w:ascii="Calibri" w:eastAsia="宋体" w:hAnsi="Calibri" w:cs="Times New Roman"/>
    </w:rPr>
  </w:style>
  <w:style w:type="paragraph" w:styleId="22">
    <w:name w:val="Body Text 2"/>
    <w:basedOn w:val="a1"/>
    <w:link w:val="2Char0"/>
    <w:unhideWhenUsed/>
    <w:qFormat/>
    <w:rsid w:val="00946EF2"/>
    <w:pPr>
      <w:spacing w:after="120" w:line="480" w:lineRule="auto"/>
    </w:pPr>
    <w:rPr>
      <w:rFonts w:ascii="Times New Roman" w:hAnsi="Times New Roman"/>
      <w:szCs w:val="20"/>
    </w:rPr>
  </w:style>
  <w:style w:type="character" w:customStyle="1" w:styleId="2Char0">
    <w:name w:val="正文文本 2 Char"/>
    <w:basedOn w:val="a3"/>
    <w:link w:val="22"/>
    <w:qFormat/>
    <w:rsid w:val="00946EF2"/>
    <w:rPr>
      <w:rFonts w:ascii="Times New Roman" w:eastAsia="宋体" w:hAnsi="Times New Roman" w:cs="Times New Roman"/>
      <w:szCs w:val="20"/>
    </w:rPr>
  </w:style>
  <w:style w:type="paragraph" w:styleId="32">
    <w:name w:val="Body Text 3"/>
    <w:basedOn w:val="a1"/>
    <w:link w:val="3Char0"/>
    <w:unhideWhenUsed/>
    <w:qFormat/>
    <w:rsid w:val="00946EF2"/>
    <w:pPr>
      <w:autoSpaceDE w:val="0"/>
      <w:autoSpaceDN w:val="0"/>
      <w:jc w:val="center"/>
    </w:pPr>
    <w:rPr>
      <w:rFonts w:ascii="Times New Roman" w:hAnsi="Times New Roman"/>
      <w:kern w:val="0"/>
      <w:sz w:val="16"/>
      <w:szCs w:val="20"/>
    </w:rPr>
  </w:style>
  <w:style w:type="character" w:customStyle="1" w:styleId="3Char0">
    <w:name w:val="正文文本 3 Char"/>
    <w:basedOn w:val="a3"/>
    <w:link w:val="32"/>
    <w:qFormat/>
    <w:rsid w:val="00946EF2"/>
    <w:rPr>
      <w:rFonts w:ascii="Times New Roman" w:eastAsia="宋体" w:hAnsi="Times New Roman" w:cs="Times New Roman"/>
      <w:kern w:val="0"/>
      <w:sz w:val="16"/>
      <w:szCs w:val="20"/>
    </w:rPr>
  </w:style>
  <w:style w:type="paragraph" w:styleId="23">
    <w:name w:val="Body Text Indent 2"/>
    <w:basedOn w:val="a1"/>
    <w:link w:val="2Char1"/>
    <w:unhideWhenUsed/>
    <w:qFormat/>
    <w:rsid w:val="00946EF2"/>
    <w:pPr>
      <w:adjustRightInd w:val="0"/>
      <w:spacing w:line="360" w:lineRule="auto"/>
      <w:ind w:firstLineChars="175" w:firstLine="420"/>
    </w:pPr>
    <w:rPr>
      <w:rFonts w:ascii="宋体" w:hAnsi="宋体"/>
      <w:b/>
      <w:bCs/>
      <w:sz w:val="24"/>
      <w:szCs w:val="20"/>
    </w:rPr>
  </w:style>
  <w:style w:type="character" w:customStyle="1" w:styleId="2Char1">
    <w:name w:val="正文文本缩进 2 Char"/>
    <w:basedOn w:val="a3"/>
    <w:link w:val="23"/>
    <w:qFormat/>
    <w:rsid w:val="00946EF2"/>
    <w:rPr>
      <w:rFonts w:ascii="宋体" w:eastAsia="宋体" w:hAnsi="宋体" w:cs="Times New Roman"/>
      <w:b/>
      <w:bCs/>
      <w:sz w:val="24"/>
      <w:szCs w:val="20"/>
    </w:rPr>
  </w:style>
  <w:style w:type="paragraph" w:styleId="33">
    <w:name w:val="Body Text Indent 3"/>
    <w:basedOn w:val="a1"/>
    <w:link w:val="3Char1"/>
    <w:unhideWhenUsed/>
    <w:qFormat/>
    <w:rsid w:val="00946EF2"/>
    <w:pPr>
      <w:ind w:firstLineChars="200" w:firstLine="420"/>
    </w:pPr>
    <w:rPr>
      <w:rFonts w:ascii="Times New Roman" w:hAnsi="Times New Roman"/>
      <w:szCs w:val="21"/>
    </w:rPr>
  </w:style>
  <w:style w:type="character" w:customStyle="1" w:styleId="3Char1">
    <w:name w:val="正文文本缩进 3 Char"/>
    <w:basedOn w:val="a3"/>
    <w:link w:val="33"/>
    <w:qFormat/>
    <w:rsid w:val="00946EF2"/>
    <w:rPr>
      <w:rFonts w:ascii="Times New Roman" w:eastAsia="宋体" w:hAnsi="Times New Roman" w:cs="Times New Roman"/>
      <w:szCs w:val="21"/>
    </w:rPr>
  </w:style>
  <w:style w:type="paragraph" w:styleId="af6">
    <w:name w:val="Document Map"/>
    <w:basedOn w:val="a1"/>
    <w:link w:val="Chard"/>
    <w:semiHidden/>
    <w:unhideWhenUsed/>
    <w:qFormat/>
    <w:rsid w:val="00946EF2"/>
    <w:pPr>
      <w:shd w:val="clear" w:color="auto" w:fill="000080"/>
    </w:pPr>
    <w:rPr>
      <w:rFonts w:ascii="Times New Roman" w:hAnsi="Times New Roman"/>
      <w:szCs w:val="20"/>
    </w:rPr>
  </w:style>
  <w:style w:type="character" w:customStyle="1" w:styleId="Chard">
    <w:name w:val="文档结构图 Char"/>
    <w:basedOn w:val="a3"/>
    <w:link w:val="af6"/>
    <w:semiHidden/>
    <w:qFormat/>
    <w:rsid w:val="00946EF2"/>
    <w:rPr>
      <w:rFonts w:ascii="Times New Roman" w:eastAsia="宋体" w:hAnsi="Times New Roman" w:cs="Times New Roman"/>
      <w:szCs w:val="20"/>
      <w:shd w:val="clear" w:color="auto" w:fill="000080"/>
    </w:rPr>
  </w:style>
  <w:style w:type="paragraph" w:styleId="af7">
    <w:name w:val="Plain Text"/>
    <w:basedOn w:val="a1"/>
    <w:link w:val="Chare"/>
    <w:unhideWhenUsed/>
    <w:qFormat/>
    <w:rsid w:val="00946EF2"/>
    <w:rPr>
      <w:rFonts w:ascii="宋体" w:hAnsi="Courier New"/>
      <w:kern w:val="0"/>
      <w:sz w:val="20"/>
      <w:szCs w:val="20"/>
    </w:rPr>
  </w:style>
  <w:style w:type="character" w:customStyle="1" w:styleId="Chare">
    <w:name w:val="纯文本 Char"/>
    <w:basedOn w:val="a3"/>
    <w:link w:val="af7"/>
    <w:qFormat/>
    <w:rsid w:val="00946EF2"/>
    <w:rPr>
      <w:rFonts w:ascii="宋体" w:eastAsia="宋体" w:hAnsi="Courier New" w:cs="Times New Roman"/>
      <w:kern w:val="0"/>
      <w:sz w:val="20"/>
      <w:szCs w:val="20"/>
    </w:rPr>
  </w:style>
  <w:style w:type="paragraph" w:styleId="af8">
    <w:name w:val="annotation subject"/>
    <w:basedOn w:val="aa"/>
    <w:next w:val="aa"/>
    <w:link w:val="Charf"/>
    <w:uiPriority w:val="99"/>
    <w:unhideWhenUsed/>
    <w:qFormat/>
    <w:rsid w:val="00946EF2"/>
    <w:rPr>
      <w:rFonts w:ascii="Times New Roman" w:hAnsi="Times New Roman"/>
      <w:b/>
      <w:bCs/>
      <w:kern w:val="0"/>
      <w:sz w:val="20"/>
      <w:szCs w:val="20"/>
    </w:rPr>
  </w:style>
  <w:style w:type="character" w:customStyle="1" w:styleId="Charf">
    <w:name w:val="批注主题 Char"/>
    <w:basedOn w:val="Char2"/>
    <w:link w:val="af8"/>
    <w:uiPriority w:val="99"/>
    <w:qFormat/>
    <w:rsid w:val="00946EF2"/>
    <w:rPr>
      <w:rFonts w:ascii="Times New Roman" w:eastAsia="宋体" w:hAnsi="Times New Roman" w:cs="Times New Roman"/>
      <w:b/>
      <w:bCs/>
      <w:kern w:val="0"/>
      <w:sz w:val="20"/>
      <w:szCs w:val="20"/>
    </w:rPr>
  </w:style>
  <w:style w:type="paragraph" w:styleId="af9">
    <w:name w:val="Balloon Text"/>
    <w:basedOn w:val="a1"/>
    <w:link w:val="Charf0"/>
    <w:semiHidden/>
    <w:unhideWhenUsed/>
    <w:qFormat/>
    <w:rsid w:val="00946EF2"/>
    <w:rPr>
      <w:rFonts w:ascii="Times New Roman" w:hAnsi="Times New Roman"/>
      <w:sz w:val="18"/>
      <w:szCs w:val="18"/>
    </w:rPr>
  </w:style>
  <w:style w:type="character" w:customStyle="1" w:styleId="Charf0">
    <w:name w:val="批注框文本 Char"/>
    <w:basedOn w:val="a3"/>
    <w:link w:val="af9"/>
    <w:semiHidden/>
    <w:qFormat/>
    <w:rsid w:val="00946EF2"/>
    <w:rPr>
      <w:rFonts w:ascii="Times New Roman" w:eastAsia="宋体" w:hAnsi="Times New Roman" w:cs="Times New Roman"/>
      <w:sz w:val="18"/>
      <w:szCs w:val="18"/>
    </w:rPr>
  </w:style>
  <w:style w:type="paragraph" w:styleId="afa">
    <w:name w:val="List Paragraph"/>
    <w:basedOn w:val="a1"/>
    <w:uiPriority w:val="99"/>
    <w:qFormat/>
    <w:rsid w:val="00946EF2"/>
    <w:pPr>
      <w:suppressAutoHyphens/>
      <w:ind w:firstLine="420"/>
    </w:pPr>
    <w:rPr>
      <w:rFonts w:ascii="Times New Roman" w:hAnsi="Times New Roman"/>
      <w:szCs w:val="21"/>
    </w:rPr>
  </w:style>
  <w:style w:type="character" w:customStyle="1" w:styleId="Charf1">
    <w:name w:val="标准款样式 Char"/>
    <w:basedOn w:val="a3"/>
    <w:link w:val="afb"/>
    <w:qFormat/>
    <w:locked/>
    <w:rsid w:val="00946EF2"/>
    <w:rPr>
      <w:rFonts w:ascii="黑体" w:eastAsia="黑体" w:hAnsi="宋体"/>
    </w:rPr>
  </w:style>
  <w:style w:type="paragraph" w:customStyle="1" w:styleId="afb">
    <w:name w:val="标准款样式"/>
    <w:basedOn w:val="a1"/>
    <w:link w:val="Charf1"/>
    <w:qFormat/>
    <w:rsid w:val="00946EF2"/>
    <w:rPr>
      <w:rFonts w:ascii="黑体" w:eastAsia="黑体" w:hAnsi="宋体" w:cstheme="minorBidi"/>
    </w:rPr>
  </w:style>
  <w:style w:type="character" w:customStyle="1" w:styleId="CharChar">
    <w:name w:val="+正文 Char Char"/>
    <w:link w:val="CharCharChar"/>
    <w:qFormat/>
    <w:locked/>
    <w:rsid w:val="00946EF2"/>
    <w:rPr>
      <w:rFonts w:ascii="楷体_GB2312" w:eastAsia="楷体_GB2312"/>
      <w:sz w:val="24"/>
    </w:rPr>
  </w:style>
  <w:style w:type="paragraph" w:customStyle="1" w:styleId="CharCharChar">
    <w:name w:val="+正文 Char Char Char"/>
    <w:basedOn w:val="a1"/>
    <w:link w:val="CharChar"/>
    <w:qFormat/>
    <w:rsid w:val="00946EF2"/>
    <w:pPr>
      <w:spacing w:line="360" w:lineRule="auto"/>
      <w:ind w:firstLineChars="200" w:firstLine="200"/>
    </w:pPr>
    <w:rPr>
      <w:rFonts w:ascii="楷体_GB2312" w:eastAsia="楷体_GB2312" w:hAnsiTheme="minorHAnsi" w:cstheme="minorBidi"/>
      <w:sz w:val="24"/>
    </w:rPr>
  </w:style>
  <w:style w:type="character" w:customStyle="1" w:styleId="1CharCharCharCharChar">
    <w:name w:val="+列表1 Char Char Char Char Char"/>
    <w:link w:val="1CharCharChar"/>
    <w:qFormat/>
    <w:locked/>
    <w:rsid w:val="00946EF2"/>
    <w:rPr>
      <w:rFonts w:ascii="宋体" w:eastAsia="宋体" w:hAnsi="宋体"/>
    </w:rPr>
  </w:style>
  <w:style w:type="paragraph" w:customStyle="1" w:styleId="1CharCharChar">
    <w:name w:val="+列表1 Char Char Char"/>
    <w:basedOn w:val="a1"/>
    <w:link w:val="1CharCharCharCharChar"/>
    <w:qFormat/>
    <w:rsid w:val="00946EF2"/>
    <w:pPr>
      <w:jc w:val="center"/>
    </w:pPr>
    <w:rPr>
      <w:rFonts w:ascii="宋体" w:hAnsi="宋体" w:cstheme="minorBidi"/>
    </w:rPr>
  </w:style>
  <w:style w:type="character" w:customStyle="1" w:styleId="Charf2">
    <w:name w:val="无间隔 Char"/>
    <w:link w:val="11"/>
    <w:qFormat/>
    <w:locked/>
    <w:rsid w:val="00946EF2"/>
    <w:rPr>
      <w:rFonts w:ascii="Calibri" w:eastAsia="Times New Roman" w:hAnsi="Calibri" w:cs="Calibri"/>
      <w:sz w:val="22"/>
      <w:lang w:eastAsia="en-US" w:bidi="en-US"/>
    </w:rPr>
  </w:style>
  <w:style w:type="paragraph" w:customStyle="1" w:styleId="11">
    <w:name w:val="无间隔1"/>
    <w:link w:val="Charf2"/>
    <w:qFormat/>
    <w:rsid w:val="00946EF2"/>
    <w:rPr>
      <w:rFonts w:ascii="Calibri" w:eastAsia="Times New Roman" w:hAnsi="Calibri" w:cs="Calibri"/>
      <w:sz w:val="22"/>
      <w:lang w:eastAsia="en-US" w:bidi="en-US"/>
    </w:rPr>
  </w:style>
  <w:style w:type="character" w:customStyle="1" w:styleId="CharChar0">
    <w:name w:val="表文字 Char Char"/>
    <w:link w:val="afc"/>
    <w:qFormat/>
    <w:locked/>
    <w:rsid w:val="00946EF2"/>
    <w:rPr>
      <w:rFonts w:ascii="楷体_GB2312" w:eastAsia="楷体_GB2312" w:hAnsi="宋体"/>
      <w:spacing w:val="-8"/>
      <w:sz w:val="24"/>
      <w:lang w:val="zh-CN"/>
    </w:rPr>
  </w:style>
  <w:style w:type="paragraph" w:customStyle="1" w:styleId="afc">
    <w:name w:val="表文字"/>
    <w:basedOn w:val="a1"/>
    <w:link w:val="CharChar0"/>
    <w:qFormat/>
    <w:rsid w:val="00946EF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5CharCharCharCharChar">
    <w:name w:val="+正文 Char5 Char Char Char Char Char"/>
    <w:link w:val="Char5CharCharChar"/>
    <w:qFormat/>
    <w:locked/>
    <w:rsid w:val="00946EF2"/>
    <w:rPr>
      <w:rFonts w:ascii="宋体" w:eastAsia="宋体" w:hAnsi="宋体"/>
      <w:sz w:val="24"/>
    </w:rPr>
  </w:style>
  <w:style w:type="paragraph" w:customStyle="1" w:styleId="Char5CharCharChar">
    <w:name w:val="+正文 Char5 Char Char Char"/>
    <w:basedOn w:val="a1"/>
    <w:link w:val="Char5CharCharCharCharChar"/>
    <w:qFormat/>
    <w:rsid w:val="00946EF2"/>
    <w:pPr>
      <w:spacing w:line="360" w:lineRule="auto"/>
      <w:ind w:firstLineChars="200" w:firstLine="200"/>
    </w:pPr>
    <w:rPr>
      <w:rFonts w:ascii="宋体" w:hAnsi="宋体" w:cstheme="minorBidi"/>
      <w:sz w:val="24"/>
    </w:rPr>
  </w:style>
  <w:style w:type="character" w:customStyle="1" w:styleId="Charf3">
    <w:name w:val="段 Char"/>
    <w:basedOn w:val="a3"/>
    <w:link w:val="afd"/>
    <w:qFormat/>
    <w:locked/>
    <w:rsid w:val="00946EF2"/>
    <w:rPr>
      <w:rFonts w:ascii="宋体" w:eastAsia="宋体" w:hAnsi="宋体"/>
    </w:rPr>
  </w:style>
  <w:style w:type="paragraph" w:customStyle="1" w:styleId="afd">
    <w:name w:val="段"/>
    <w:link w:val="Charf3"/>
    <w:qFormat/>
    <w:rsid w:val="00946EF2"/>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Char11">
    <w:name w:val="引用 Char1"/>
    <w:basedOn w:val="a3"/>
    <w:link w:val="12"/>
    <w:qFormat/>
    <w:locked/>
    <w:rsid w:val="00946EF2"/>
    <w:rPr>
      <w:rFonts w:ascii="Calibri" w:hAnsi="Calibri" w:cs="Calibri"/>
      <w:i/>
      <w:iCs/>
      <w:color w:val="000000"/>
      <w:sz w:val="22"/>
      <w:lang w:eastAsia="en-US" w:bidi="en-US"/>
    </w:rPr>
  </w:style>
  <w:style w:type="paragraph" w:customStyle="1" w:styleId="12">
    <w:name w:val="引用1"/>
    <w:basedOn w:val="a1"/>
    <w:next w:val="a1"/>
    <w:link w:val="Char11"/>
    <w:qFormat/>
    <w:rsid w:val="00946EF2"/>
    <w:pPr>
      <w:widowControl/>
      <w:spacing w:after="200" w:line="276" w:lineRule="auto"/>
      <w:jc w:val="left"/>
    </w:pPr>
    <w:rPr>
      <w:rFonts w:eastAsiaTheme="minorEastAsia" w:cs="Calibri"/>
      <w:i/>
      <w:iCs/>
      <w:color w:val="000000"/>
      <w:sz w:val="22"/>
      <w:lang w:eastAsia="en-US" w:bidi="en-US"/>
    </w:rPr>
  </w:style>
  <w:style w:type="character" w:customStyle="1" w:styleId="CharChar3CharCharCharChar">
    <w:name w:val="+正文 Char Char3 Char Char Char Char"/>
    <w:link w:val="CharChar3CharChar"/>
    <w:qFormat/>
    <w:locked/>
    <w:rsid w:val="00946EF2"/>
    <w:rPr>
      <w:rFonts w:ascii="宋体" w:eastAsia="宋体" w:hAnsi="宋体"/>
      <w:sz w:val="24"/>
    </w:rPr>
  </w:style>
  <w:style w:type="paragraph" w:customStyle="1" w:styleId="CharChar3CharChar">
    <w:name w:val="+正文 Char Char3 Char Char"/>
    <w:basedOn w:val="a1"/>
    <w:link w:val="CharChar3CharCharCharChar"/>
    <w:qFormat/>
    <w:rsid w:val="00946EF2"/>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qFormat/>
    <w:locked/>
    <w:rsid w:val="00946EF2"/>
    <w:rPr>
      <w:rFonts w:ascii="宋体" w:eastAsia="宋体" w:hAnsi="宋体"/>
      <w:sz w:val="24"/>
    </w:rPr>
  </w:style>
  <w:style w:type="paragraph" w:customStyle="1" w:styleId="CharChar5Char">
    <w:name w:val="+正文 Char Char5 Char"/>
    <w:basedOn w:val="a1"/>
    <w:link w:val="CharChar5CharCharChar"/>
    <w:qFormat/>
    <w:rsid w:val="00946EF2"/>
    <w:pPr>
      <w:spacing w:line="360" w:lineRule="auto"/>
      <w:ind w:firstLineChars="200" w:firstLine="200"/>
    </w:pPr>
    <w:rPr>
      <w:rFonts w:ascii="宋体" w:hAnsi="宋体" w:cstheme="minorBidi"/>
      <w:sz w:val="24"/>
    </w:rPr>
  </w:style>
  <w:style w:type="character" w:customStyle="1" w:styleId="1CharCharChar0">
    <w:name w:val="+1. Char Char Char"/>
    <w:link w:val="1Char0"/>
    <w:qFormat/>
    <w:locked/>
    <w:rsid w:val="00946EF2"/>
  </w:style>
  <w:style w:type="paragraph" w:customStyle="1" w:styleId="1Char0">
    <w:name w:val="+1. Char"/>
    <w:basedOn w:val="a1"/>
    <w:link w:val="1CharCharChar0"/>
    <w:qFormat/>
    <w:rsid w:val="00946EF2"/>
    <w:rPr>
      <w:rFonts w:asciiTheme="minorHAnsi" w:eastAsiaTheme="minorEastAsia" w:hAnsiTheme="minorHAnsi" w:cstheme="minorBidi"/>
    </w:rPr>
  </w:style>
  <w:style w:type="character" w:customStyle="1" w:styleId="Char12">
    <w:name w:val="明显引用 Char1"/>
    <w:basedOn w:val="a3"/>
    <w:link w:val="13"/>
    <w:qFormat/>
    <w:locked/>
    <w:rsid w:val="00946EF2"/>
    <w:rPr>
      <w:rFonts w:ascii="Calibri" w:hAnsi="Calibri" w:cs="Calibri"/>
      <w:b/>
      <w:bCs/>
      <w:i/>
      <w:iCs/>
      <w:color w:val="4F81BD"/>
      <w:sz w:val="22"/>
      <w:lang w:eastAsia="en-US" w:bidi="en-US"/>
    </w:rPr>
  </w:style>
  <w:style w:type="paragraph" w:customStyle="1" w:styleId="13">
    <w:name w:val="明显引用1"/>
    <w:basedOn w:val="a1"/>
    <w:next w:val="a1"/>
    <w:link w:val="Char12"/>
    <w:qFormat/>
    <w:rsid w:val="00946EF2"/>
    <w:pPr>
      <w:widowControl/>
      <w:pBdr>
        <w:bottom w:val="single" w:sz="4" w:space="4" w:color="4F81BD"/>
      </w:pBdr>
      <w:spacing w:before="200" w:after="280" w:line="276" w:lineRule="auto"/>
      <w:ind w:left="936" w:right="936"/>
      <w:jc w:val="left"/>
    </w:pPr>
    <w:rPr>
      <w:rFonts w:eastAsiaTheme="minorEastAsia" w:cs="Calibri"/>
      <w:b/>
      <w:bCs/>
      <w:i/>
      <w:iCs/>
      <w:color w:val="4F81BD"/>
      <w:sz w:val="22"/>
      <w:lang w:eastAsia="en-US" w:bidi="en-US"/>
    </w:rPr>
  </w:style>
  <w:style w:type="character" w:customStyle="1" w:styleId="Char40">
    <w:name w:val="+正文 Char4"/>
    <w:link w:val="afe"/>
    <w:qFormat/>
    <w:locked/>
    <w:rsid w:val="00946EF2"/>
    <w:rPr>
      <w:rFonts w:ascii="宋体" w:eastAsia="宋体" w:hAnsi="宋体"/>
      <w:sz w:val="24"/>
    </w:rPr>
  </w:style>
  <w:style w:type="paragraph" w:customStyle="1" w:styleId="afe">
    <w:name w:val="+正文"/>
    <w:basedOn w:val="a1"/>
    <w:link w:val="Char40"/>
    <w:qFormat/>
    <w:rsid w:val="00946EF2"/>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qFormat/>
    <w:locked/>
    <w:rsid w:val="00946EF2"/>
    <w:rPr>
      <w:rFonts w:ascii="宋体" w:eastAsia="宋体" w:hAnsi="宋体"/>
      <w:sz w:val="24"/>
    </w:rPr>
  </w:style>
  <w:style w:type="paragraph" w:customStyle="1" w:styleId="CharChar2Char">
    <w:name w:val="+正文 Char Char2 Char"/>
    <w:basedOn w:val="a1"/>
    <w:link w:val="CharChar2CharCharChar"/>
    <w:qFormat/>
    <w:rsid w:val="00946EF2"/>
    <w:pPr>
      <w:spacing w:line="360" w:lineRule="auto"/>
      <w:ind w:firstLineChars="200" w:firstLine="200"/>
    </w:pPr>
    <w:rPr>
      <w:rFonts w:ascii="宋体" w:hAnsi="宋体" w:cstheme="minorBidi"/>
      <w:sz w:val="24"/>
    </w:rPr>
  </w:style>
  <w:style w:type="character" w:customStyle="1" w:styleId="Char2CharChar">
    <w:name w:val="+正文 Char2 Char Char"/>
    <w:link w:val="Char20"/>
    <w:qFormat/>
    <w:locked/>
    <w:rsid w:val="00946EF2"/>
    <w:rPr>
      <w:rFonts w:ascii="宋体" w:eastAsia="宋体" w:hAnsi="宋体"/>
      <w:sz w:val="24"/>
    </w:rPr>
  </w:style>
  <w:style w:type="paragraph" w:customStyle="1" w:styleId="Char20">
    <w:name w:val="+正文 Char2"/>
    <w:basedOn w:val="a1"/>
    <w:link w:val="Char2CharChar"/>
    <w:qFormat/>
    <w:rsid w:val="00946EF2"/>
    <w:pPr>
      <w:spacing w:line="360" w:lineRule="auto"/>
      <w:ind w:firstLineChars="200" w:firstLine="200"/>
    </w:pPr>
    <w:rPr>
      <w:rFonts w:ascii="宋体" w:hAnsi="宋体" w:cstheme="minorBidi"/>
      <w:sz w:val="24"/>
    </w:rPr>
  </w:style>
  <w:style w:type="paragraph" w:customStyle="1" w:styleId="aff">
    <w:name w:val="标准次分项"/>
    <w:basedOn w:val="a1"/>
    <w:qFormat/>
    <w:rsid w:val="00946EF2"/>
    <w:pPr>
      <w:jc w:val="left"/>
    </w:pPr>
    <w:rPr>
      <w:rFonts w:ascii="宋体" w:hAnsi="宋体"/>
      <w:szCs w:val="21"/>
    </w:rPr>
  </w:style>
  <w:style w:type="paragraph" w:customStyle="1" w:styleId="xl34">
    <w:name w:val="xl34"/>
    <w:basedOn w:val="a1"/>
    <w:qFormat/>
    <w:rsid w:val="00946E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1"/>
    <w:qFormat/>
    <w:rsid w:val="00946EF2"/>
    <w:pPr>
      <w:widowControl/>
    </w:pPr>
    <w:rPr>
      <w:rFonts w:ascii="Times New Roman" w:hAnsi="Times New Roman"/>
      <w:kern w:val="0"/>
      <w:szCs w:val="21"/>
    </w:rPr>
  </w:style>
  <w:style w:type="paragraph" w:customStyle="1" w:styleId="xl67">
    <w:name w:val="xl6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1"/>
    <w:qFormat/>
    <w:rsid w:val="00946EF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1"/>
    <w:qFormat/>
    <w:rsid w:val="00946EF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0">
    <w:name w:val="四号　首行缩进"/>
    <w:basedOn w:val="a1"/>
    <w:qFormat/>
    <w:rsid w:val="00946EF2"/>
    <w:pPr>
      <w:spacing w:line="360" w:lineRule="auto"/>
    </w:pPr>
    <w:rPr>
      <w:rFonts w:ascii="宋体" w:hAnsi="宋体"/>
      <w:bCs/>
      <w:szCs w:val="21"/>
    </w:rPr>
  </w:style>
  <w:style w:type="paragraph" w:customStyle="1" w:styleId="xl44">
    <w:name w:val="xl44"/>
    <w:basedOn w:val="a1"/>
    <w:qFormat/>
    <w:rsid w:val="00946EF2"/>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样式 正文文本缩进 + 段前: 2 字符"/>
    <w:basedOn w:val="a1"/>
    <w:qFormat/>
    <w:rsid w:val="00946EF2"/>
    <w:pPr>
      <w:ind w:leftChars="200" w:left="420"/>
      <w:jc w:val="left"/>
    </w:pPr>
    <w:rPr>
      <w:rFonts w:ascii="Times New Roman" w:hAnsi="Times New Roman"/>
      <w:sz w:val="28"/>
      <w:szCs w:val="24"/>
      <w:lang w:eastAsia="zh-TW"/>
    </w:rPr>
  </w:style>
  <w:style w:type="paragraph" w:customStyle="1" w:styleId="CharCharChar0">
    <w:name w:val="Char Char Char"/>
    <w:basedOn w:val="a1"/>
    <w:qFormat/>
    <w:rsid w:val="00946EF2"/>
    <w:rPr>
      <w:rFonts w:ascii="宋体" w:hAnsi="宋体"/>
      <w:szCs w:val="24"/>
    </w:rPr>
  </w:style>
  <w:style w:type="paragraph" w:customStyle="1" w:styleId="aff1">
    <w:name w:val="文档编号"/>
    <w:basedOn w:val="a1"/>
    <w:next w:val="a1"/>
    <w:qFormat/>
    <w:rsid w:val="00946EF2"/>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Char21">
    <w:name w:val="Char2"/>
    <w:basedOn w:val="a1"/>
    <w:qFormat/>
    <w:rsid w:val="00946EF2"/>
    <w:pPr>
      <w:tabs>
        <w:tab w:val="left" w:pos="360"/>
      </w:tabs>
    </w:pPr>
    <w:rPr>
      <w:rFonts w:ascii="Times New Roman" w:hAnsi="Times New Roman"/>
      <w:sz w:val="24"/>
      <w:szCs w:val="24"/>
    </w:rPr>
  </w:style>
  <w:style w:type="paragraph" w:customStyle="1" w:styleId="xl78">
    <w:name w:val="xl78"/>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1"/>
    <w:uiPriority w:val="34"/>
    <w:qFormat/>
    <w:rsid w:val="00946EF2"/>
    <w:pPr>
      <w:autoSpaceDE w:val="0"/>
      <w:autoSpaceDN w:val="0"/>
      <w:adjustRightInd w:val="0"/>
      <w:ind w:firstLineChars="200" w:firstLine="420"/>
      <w:jc w:val="left"/>
    </w:pPr>
    <w:rPr>
      <w:rFonts w:ascii="宋体" w:hAnsi="Times New Roman"/>
      <w:kern w:val="0"/>
      <w:sz w:val="34"/>
      <w:szCs w:val="20"/>
    </w:rPr>
  </w:style>
  <w:style w:type="paragraph" w:customStyle="1" w:styleId="xl81">
    <w:name w:val="xl81"/>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font6">
    <w:name w:val="font6"/>
    <w:basedOn w:val="a1"/>
    <w:qFormat/>
    <w:rsid w:val="00946EF2"/>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946EF2"/>
    <w:pPr>
      <w:widowControl w:val="0"/>
      <w:adjustRightInd w:val="0"/>
      <w:spacing w:line="315" w:lineRule="atLeast"/>
      <w:jc w:val="both"/>
    </w:pPr>
    <w:rPr>
      <w:rFonts w:ascii="宋体" w:eastAsia="宋体" w:hAnsi="Times New Roman" w:cs="Times New Roman"/>
      <w:kern w:val="0"/>
      <w:sz w:val="24"/>
      <w:szCs w:val="20"/>
    </w:rPr>
  </w:style>
  <w:style w:type="paragraph" w:customStyle="1" w:styleId="xl29">
    <w:name w:val="xl29"/>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86">
    <w:name w:val="xl8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1"/>
    <w:qFormat/>
    <w:rsid w:val="00946EF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4">
    <w:name w:val="Char"/>
    <w:basedOn w:val="a1"/>
    <w:qFormat/>
    <w:rsid w:val="00946EF2"/>
    <w:rPr>
      <w:rFonts w:ascii="Tahoma" w:hAnsi="Tahoma"/>
      <w:sz w:val="24"/>
      <w:szCs w:val="20"/>
    </w:rPr>
  </w:style>
  <w:style w:type="paragraph" w:customStyle="1" w:styleId="25">
    <w:name w:val="列出段落2"/>
    <w:basedOn w:val="a1"/>
    <w:uiPriority w:val="34"/>
    <w:qFormat/>
    <w:rsid w:val="00946EF2"/>
    <w:pPr>
      <w:ind w:firstLineChars="200" w:firstLine="420"/>
    </w:pPr>
  </w:style>
  <w:style w:type="paragraph" w:customStyle="1" w:styleId="220">
    <w:name w:val="22"/>
    <w:basedOn w:val="a1"/>
    <w:qFormat/>
    <w:rsid w:val="00946E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1"/>
    <w:qFormat/>
    <w:rsid w:val="00946E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1"/>
    <w:qFormat/>
    <w:rsid w:val="00946EF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1"/>
    <w:qFormat/>
    <w:rsid w:val="00946EF2"/>
    <w:pPr>
      <w:tabs>
        <w:tab w:val="left" w:pos="360"/>
      </w:tabs>
    </w:pPr>
    <w:rPr>
      <w:rFonts w:ascii="Times New Roman" w:hAnsi="Times New Roman"/>
      <w:sz w:val="24"/>
      <w:szCs w:val="24"/>
    </w:rPr>
  </w:style>
  <w:style w:type="paragraph" w:customStyle="1" w:styleId="font10">
    <w:name w:val="font10"/>
    <w:basedOn w:val="a1"/>
    <w:qFormat/>
    <w:rsid w:val="00946EF2"/>
    <w:pPr>
      <w:widowControl/>
      <w:spacing w:before="100" w:beforeAutospacing="1" w:after="100" w:afterAutospacing="1"/>
      <w:jc w:val="left"/>
    </w:pPr>
    <w:rPr>
      <w:rFonts w:ascii="Times New Roman" w:hAnsi="Times New Roman"/>
      <w:kern w:val="0"/>
      <w:sz w:val="16"/>
      <w:szCs w:val="16"/>
    </w:rPr>
  </w:style>
  <w:style w:type="paragraph" w:customStyle="1" w:styleId="aff2">
    <w:name w:val="一般正文"/>
    <w:basedOn w:val="a1"/>
    <w:qFormat/>
    <w:rsid w:val="00946EF2"/>
    <w:pPr>
      <w:spacing w:line="360" w:lineRule="auto"/>
      <w:ind w:firstLineChars="200" w:firstLine="480"/>
    </w:pPr>
    <w:rPr>
      <w:rFonts w:ascii="Times New Roman" w:hAnsi="Times New Roman" w:cs="宋体"/>
      <w:sz w:val="24"/>
      <w:szCs w:val="20"/>
    </w:rPr>
  </w:style>
  <w:style w:type="paragraph" w:customStyle="1" w:styleId="p0">
    <w:name w:val="p0"/>
    <w:basedOn w:val="a1"/>
    <w:qFormat/>
    <w:rsid w:val="00946EF2"/>
    <w:pPr>
      <w:widowControl/>
    </w:pPr>
    <w:rPr>
      <w:rFonts w:ascii="Times New Roman" w:hAnsi="Times New Roman"/>
      <w:kern w:val="0"/>
      <w:szCs w:val="21"/>
    </w:rPr>
  </w:style>
  <w:style w:type="paragraph" w:customStyle="1" w:styleId="xl66">
    <w:name w:val="xl6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5">
    <w:name w:val="列出段落1"/>
    <w:basedOn w:val="a1"/>
    <w:uiPriority w:val="34"/>
    <w:qFormat/>
    <w:rsid w:val="00946EF2"/>
    <w:pPr>
      <w:ind w:firstLineChars="200" w:firstLine="420"/>
    </w:pPr>
  </w:style>
  <w:style w:type="paragraph" w:customStyle="1" w:styleId="aff3">
    <w:name w:val="文档正文"/>
    <w:basedOn w:val="a1"/>
    <w:qFormat/>
    <w:rsid w:val="00946EF2"/>
    <w:pPr>
      <w:spacing w:line="360" w:lineRule="auto"/>
    </w:pPr>
    <w:rPr>
      <w:rFonts w:ascii="宋体" w:hAnsi="宋体" w:cs="Arial"/>
      <w:b/>
      <w:bCs/>
      <w:szCs w:val="21"/>
    </w:rPr>
  </w:style>
  <w:style w:type="paragraph" w:customStyle="1" w:styleId="font15">
    <w:name w:val="font15"/>
    <w:basedOn w:val="a1"/>
    <w:qFormat/>
    <w:rsid w:val="00946EF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1"/>
    <w:qFormat/>
    <w:rsid w:val="00946EF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4">
    <w:name w:val="点点"/>
    <w:basedOn w:val="a1"/>
    <w:qFormat/>
    <w:rsid w:val="00946EF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1"/>
    <w:qFormat/>
    <w:rsid w:val="00946EF2"/>
    <w:pPr>
      <w:widowControl/>
      <w:snapToGrid w:val="0"/>
    </w:pPr>
    <w:rPr>
      <w:rFonts w:ascii="Times New Roman" w:eastAsia="Arial Unicode MS" w:hAnsi="Times New Roman"/>
      <w:kern w:val="0"/>
      <w:szCs w:val="21"/>
    </w:rPr>
  </w:style>
  <w:style w:type="paragraph" w:customStyle="1" w:styleId="17">
    <w:name w:val="17"/>
    <w:basedOn w:val="a1"/>
    <w:qFormat/>
    <w:rsid w:val="00946EF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1"/>
    <w:uiPriority w:val="34"/>
    <w:qFormat/>
    <w:rsid w:val="00946EF2"/>
    <w:pPr>
      <w:ind w:firstLineChars="200" w:firstLine="420"/>
    </w:pPr>
  </w:style>
  <w:style w:type="paragraph" w:customStyle="1" w:styleId="Char13">
    <w:name w:val="Char1"/>
    <w:basedOn w:val="a1"/>
    <w:semiHidden/>
    <w:qFormat/>
    <w:rsid w:val="00946EF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1"/>
    <w:qFormat/>
    <w:rsid w:val="00946EF2"/>
    <w:pPr>
      <w:adjustRightInd w:val="0"/>
      <w:spacing w:line="360" w:lineRule="auto"/>
    </w:pPr>
    <w:rPr>
      <w:rFonts w:ascii="Times New Roman" w:hAnsi="Times New Roman"/>
      <w:kern w:val="0"/>
      <w:sz w:val="24"/>
      <w:szCs w:val="20"/>
    </w:rPr>
  </w:style>
  <w:style w:type="paragraph" w:customStyle="1" w:styleId="font11">
    <w:name w:val="font11"/>
    <w:basedOn w:val="a1"/>
    <w:qFormat/>
    <w:rsid w:val="00946EF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1"/>
    <w:qFormat/>
    <w:rsid w:val="00946EF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7">
    <w:name w:val="xl8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1"/>
    <w:qFormat/>
    <w:rsid w:val="00946EF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1"/>
    <w:qFormat/>
    <w:rsid w:val="00946EF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1"/>
    <w:uiPriority w:val="39"/>
    <w:qFormat/>
    <w:rsid w:val="00946EF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1"/>
    <w:qFormat/>
    <w:rsid w:val="00946EF2"/>
    <w:pPr>
      <w:tabs>
        <w:tab w:val="left" w:pos="360"/>
      </w:tabs>
    </w:pPr>
    <w:rPr>
      <w:rFonts w:ascii="Times New Roman" w:hAnsi="Times New Roman"/>
      <w:sz w:val="24"/>
      <w:szCs w:val="24"/>
    </w:rPr>
  </w:style>
  <w:style w:type="paragraph" w:customStyle="1" w:styleId="xl84">
    <w:name w:val="xl84"/>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5">
    <w:name w:val="全文标题"/>
    <w:next w:val="a1"/>
    <w:qFormat/>
    <w:rsid w:val="00946EF2"/>
    <w:pPr>
      <w:jc w:val="center"/>
    </w:pPr>
    <w:rPr>
      <w:rFonts w:ascii="Arial" w:eastAsia="黑体" w:hAnsi="Arial" w:cs="Arial"/>
      <w:bCs/>
      <w:sz w:val="52"/>
      <w:szCs w:val="32"/>
    </w:rPr>
  </w:style>
  <w:style w:type="paragraph" w:customStyle="1" w:styleId="p18">
    <w:name w:val="p18"/>
    <w:basedOn w:val="a1"/>
    <w:qFormat/>
    <w:rsid w:val="00946EF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1"/>
    <w:qFormat/>
    <w:rsid w:val="00946E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1"/>
    <w:qFormat/>
    <w:rsid w:val="00946EF2"/>
    <w:pPr>
      <w:autoSpaceDE w:val="0"/>
      <w:autoSpaceDN w:val="0"/>
      <w:adjustRightInd w:val="0"/>
      <w:ind w:firstLine="540"/>
    </w:pPr>
    <w:rPr>
      <w:rFonts w:ascii="Times New Roman" w:hAnsi="Times New Roman"/>
      <w:sz w:val="24"/>
      <w:szCs w:val="20"/>
    </w:rPr>
  </w:style>
  <w:style w:type="paragraph" w:customStyle="1" w:styleId="xl37">
    <w:name w:val="xl37"/>
    <w:basedOn w:val="a1"/>
    <w:qFormat/>
    <w:rsid w:val="00946EF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1"/>
    <w:uiPriority w:val="34"/>
    <w:qFormat/>
    <w:rsid w:val="00946EF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1"/>
    <w:qFormat/>
    <w:rsid w:val="00946EF2"/>
    <w:rPr>
      <w:rFonts w:ascii="Tahoma" w:hAnsi="Tahoma"/>
      <w:sz w:val="24"/>
      <w:szCs w:val="20"/>
    </w:rPr>
  </w:style>
  <w:style w:type="paragraph" w:customStyle="1" w:styleId="flType">
    <w:name w:val="flType"/>
    <w:basedOn w:val="a1"/>
    <w:qFormat/>
    <w:rsid w:val="00946EF2"/>
    <w:pPr>
      <w:adjustRightInd w:val="0"/>
      <w:spacing w:after="284" w:line="113" w:lineRule="atLeast"/>
      <w:jc w:val="center"/>
    </w:pPr>
    <w:rPr>
      <w:rFonts w:ascii="Times New Roman" w:hAnsi="Times New Roman"/>
      <w:kern w:val="0"/>
      <w:sz w:val="24"/>
      <w:szCs w:val="20"/>
    </w:rPr>
  </w:style>
  <w:style w:type="paragraph" w:customStyle="1" w:styleId="Char41">
    <w:name w:val="Char4"/>
    <w:basedOn w:val="a1"/>
    <w:qFormat/>
    <w:rsid w:val="00946EF2"/>
    <w:rPr>
      <w:rFonts w:ascii="Tahoma" w:hAnsi="Tahoma"/>
      <w:sz w:val="24"/>
      <w:szCs w:val="20"/>
    </w:rPr>
  </w:style>
  <w:style w:type="paragraph" w:customStyle="1" w:styleId="xl52">
    <w:name w:val="xl52"/>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1"/>
    <w:qFormat/>
    <w:rsid w:val="00946EF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6">
    <w:name w:val="正文段"/>
    <w:basedOn w:val="a1"/>
    <w:qFormat/>
    <w:rsid w:val="00946EF2"/>
    <w:pPr>
      <w:autoSpaceDE w:val="0"/>
      <w:autoSpaceDN w:val="0"/>
      <w:adjustRightInd w:val="0"/>
      <w:spacing w:after="240" w:line="360" w:lineRule="atLeast"/>
      <w:ind w:firstLine="454"/>
    </w:pPr>
    <w:rPr>
      <w:rFonts w:ascii="宋体" w:hAnsi="Tms Rmn"/>
      <w:kern w:val="0"/>
      <w:sz w:val="24"/>
      <w:szCs w:val="20"/>
    </w:rPr>
  </w:style>
  <w:style w:type="paragraph" w:customStyle="1" w:styleId="xl59">
    <w:name w:val="xl59"/>
    <w:basedOn w:val="a1"/>
    <w:qFormat/>
    <w:rsid w:val="00946E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1"/>
    <w:qFormat/>
    <w:rsid w:val="00946EF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16">
    <w:name w:val="普通(网站)1"/>
    <w:basedOn w:val="a1"/>
    <w:qFormat/>
    <w:rsid w:val="00946EF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1"/>
    <w:qFormat/>
    <w:rsid w:val="00946EF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1"/>
    <w:qFormat/>
    <w:rsid w:val="00946EF2"/>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1"/>
    <w:qFormat/>
    <w:rsid w:val="00946E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
    <w:name w:val="18"/>
    <w:basedOn w:val="a1"/>
    <w:qFormat/>
    <w:rsid w:val="00946EF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1"/>
    <w:qFormat/>
    <w:rsid w:val="00946EF2"/>
    <w:pPr>
      <w:widowControl/>
      <w:spacing w:before="100" w:beforeAutospacing="1" w:after="100" w:afterAutospacing="1"/>
      <w:jc w:val="left"/>
    </w:pPr>
    <w:rPr>
      <w:rFonts w:ascii="宋体" w:hAnsi="宋体" w:cs="Arial Unicode MS"/>
      <w:kern w:val="0"/>
      <w:sz w:val="18"/>
      <w:szCs w:val="18"/>
    </w:rPr>
  </w:style>
  <w:style w:type="paragraph" w:customStyle="1" w:styleId="xl68">
    <w:name w:val="xl68"/>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1"/>
    <w:qFormat/>
    <w:rsid w:val="00946EF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1"/>
    <w:qFormat/>
    <w:rsid w:val="00946EF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1"/>
    <w:qFormat/>
    <w:rsid w:val="00946EF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8">
    <w:name w:val="xl28"/>
    <w:basedOn w:val="a1"/>
    <w:qFormat/>
    <w:rsid w:val="00946E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1"/>
    <w:qFormat/>
    <w:rsid w:val="00946EF2"/>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2">
    <w:name w:val="xl72"/>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1"/>
    <w:qFormat/>
    <w:rsid w:val="00946EF2"/>
    <w:pPr>
      <w:widowControl/>
      <w:spacing w:before="100" w:beforeAutospacing="1" w:after="100" w:afterAutospacing="1"/>
      <w:jc w:val="left"/>
    </w:pPr>
    <w:rPr>
      <w:rFonts w:ascii="宋体" w:hAnsi="宋体"/>
      <w:kern w:val="0"/>
      <w:sz w:val="24"/>
      <w:szCs w:val="24"/>
    </w:rPr>
  </w:style>
  <w:style w:type="paragraph" w:customStyle="1" w:styleId="font8">
    <w:name w:val="font8"/>
    <w:basedOn w:val="a1"/>
    <w:qFormat/>
    <w:rsid w:val="00946EF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1"/>
    <w:qFormat/>
    <w:rsid w:val="00946EF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1"/>
    <w:qFormat/>
    <w:rsid w:val="00946EF2"/>
    <w:pPr>
      <w:widowControl/>
      <w:spacing w:before="100" w:beforeAutospacing="1" w:after="100" w:afterAutospacing="1"/>
      <w:jc w:val="left"/>
    </w:pPr>
    <w:rPr>
      <w:rFonts w:ascii="宋体" w:hAnsi="宋体" w:cs="宋体"/>
      <w:kern w:val="0"/>
      <w:sz w:val="16"/>
      <w:szCs w:val="16"/>
    </w:rPr>
  </w:style>
  <w:style w:type="paragraph" w:customStyle="1" w:styleId="aff7">
    <w:name w:val="缩进正文"/>
    <w:basedOn w:val="a1"/>
    <w:qFormat/>
    <w:rsid w:val="00946EF2"/>
    <w:pPr>
      <w:spacing w:beforeLines="25" w:line="360" w:lineRule="auto"/>
      <w:ind w:firstLineChars="200" w:firstLine="480"/>
    </w:pPr>
    <w:rPr>
      <w:rFonts w:ascii="Times New Roman" w:hAnsi="Times New Roman"/>
      <w:sz w:val="24"/>
      <w:szCs w:val="21"/>
    </w:rPr>
  </w:style>
  <w:style w:type="paragraph" w:customStyle="1" w:styleId="aff8">
    <w:name w:val="文字列表"/>
    <w:basedOn w:val="af4"/>
    <w:qFormat/>
    <w:rsid w:val="00946EF2"/>
  </w:style>
  <w:style w:type="paragraph" w:customStyle="1" w:styleId="aff9">
    <w:name w:val="图例编号"/>
    <w:basedOn w:val="af4"/>
    <w:next w:val="af4"/>
    <w:qFormat/>
    <w:rsid w:val="00946EF2"/>
  </w:style>
  <w:style w:type="paragraph" w:customStyle="1" w:styleId="font14">
    <w:name w:val="font14"/>
    <w:basedOn w:val="a1"/>
    <w:qFormat/>
    <w:rsid w:val="00946EF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1"/>
    <w:qFormat/>
    <w:rsid w:val="00946EF2"/>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1"/>
    <w:qFormat/>
    <w:rsid w:val="00946EF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1"/>
    <w:qFormat/>
    <w:rsid w:val="00946E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1"/>
    <w:qFormat/>
    <w:rsid w:val="00946EF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1"/>
    <w:qFormat/>
    <w:rsid w:val="00946EF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1"/>
    <w:qFormat/>
    <w:rsid w:val="00946EF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69">
    <w:name w:val="xl69"/>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1"/>
    <w:qFormat/>
    <w:rsid w:val="00946EF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1"/>
    <w:uiPriority w:val="39"/>
    <w:qFormat/>
    <w:rsid w:val="00946EF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1"/>
    <w:qFormat/>
    <w:rsid w:val="00946EF2"/>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a">
    <w:name w:val="1"/>
    <w:basedOn w:val="a1"/>
    <w:qFormat/>
    <w:rsid w:val="00946EF2"/>
    <w:pPr>
      <w:spacing w:line="360" w:lineRule="auto"/>
    </w:pPr>
    <w:rPr>
      <w:rFonts w:ascii="仿宋_GB2312" w:eastAsia="仿宋_GB2312" w:hAnsi="宋体"/>
      <w:sz w:val="24"/>
      <w:szCs w:val="24"/>
    </w:rPr>
  </w:style>
  <w:style w:type="paragraph" w:customStyle="1" w:styleId="p15">
    <w:name w:val="p15"/>
    <w:basedOn w:val="a1"/>
    <w:qFormat/>
    <w:rsid w:val="00946EF2"/>
    <w:pPr>
      <w:widowControl/>
      <w:ind w:firstLine="420"/>
    </w:pPr>
    <w:rPr>
      <w:rFonts w:cs="宋体"/>
      <w:kern w:val="0"/>
      <w:szCs w:val="21"/>
    </w:rPr>
  </w:style>
  <w:style w:type="paragraph" w:customStyle="1" w:styleId="xl46">
    <w:name w:val="xl4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1"/>
    <w:uiPriority w:val="34"/>
    <w:qFormat/>
    <w:rsid w:val="00946EF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1"/>
    <w:qFormat/>
    <w:rsid w:val="00946EF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qFormat/>
    <w:rsid w:val="00946EF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1"/>
    <w:qFormat/>
    <w:rsid w:val="00946EF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1"/>
    <w:qFormat/>
    <w:rsid w:val="00946EF2"/>
    <w:pPr>
      <w:adjustRightInd w:val="0"/>
      <w:spacing w:line="360" w:lineRule="atLeast"/>
      <w:ind w:leftChars="30" w:left="72" w:rightChars="30" w:right="72"/>
    </w:pPr>
    <w:rPr>
      <w:rFonts w:ascii="Times New Roman" w:hAnsi="Times New Roman"/>
      <w:kern w:val="0"/>
      <w:szCs w:val="20"/>
    </w:rPr>
  </w:style>
  <w:style w:type="paragraph" w:customStyle="1" w:styleId="xl42">
    <w:name w:val="xl42"/>
    <w:basedOn w:val="a1"/>
    <w:qFormat/>
    <w:rsid w:val="00946EF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4">
    <w:name w:val="xl74"/>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1"/>
    <w:uiPriority w:val="34"/>
    <w:qFormat/>
    <w:rsid w:val="00946EF2"/>
    <w:pPr>
      <w:autoSpaceDE w:val="0"/>
      <w:autoSpaceDN w:val="0"/>
      <w:adjustRightInd w:val="0"/>
      <w:ind w:firstLineChars="200" w:firstLine="420"/>
      <w:jc w:val="left"/>
    </w:pPr>
    <w:rPr>
      <w:rFonts w:ascii="宋体" w:hAnsi="Times New Roman"/>
      <w:kern w:val="0"/>
      <w:sz w:val="34"/>
      <w:szCs w:val="20"/>
    </w:rPr>
  </w:style>
  <w:style w:type="paragraph" w:customStyle="1" w:styleId="flName">
    <w:name w:val="flName"/>
    <w:basedOn w:val="a1"/>
    <w:qFormat/>
    <w:rsid w:val="00946EF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1"/>
    <w:qFormat/>
    <w:rsid w:val="00946EF2"/>
    <w:pPr>
      <w:spacing w:line="300" w:lineRule="auto"/>
    </w:pPr>
    <w:rPr>
      <w:rFonts w:ascii="Times New Roman" w:hAnsi="Times New Roman"/>
      <w:sz w:val="24"/>
      <w:szCs w:val="24"/>
    </w:rPr>
  </w:style>
  <w:style w:type="paragraph" w:customStyle="1" w:styleId="xl33">
    <w:name w:val="xl33"/>
    <w:basedOn w:val="a1"/>
    <w:qFormat/>
    <w:rsid w:val="00946EF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0">
    <w:name w:val="20"/>
    <w:basedOn w:val="a1"/>
    <w:qFormat/>
    <w:rsid w:val="00946EF2"/>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1"/>
    <w:qFormat/>
    <w:rsid w:val="00946E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qFormat/>
    <w:rsid w:val="00946EF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b">
    <w:name w:val="样式1"/>
    <w:basedOn w:val="a1"/>
    <w:qFormat/>
    <w:rsid w:val="00946EF2"/>
    <w:pPr>
      <w:tabs>
        <w:tab w:val="left" w:pos="5879"/>
      </w:tabs>
      <w:ind w:firstLineChars="200" w:firstLine="480"/>
    </w:pPr>
    <w:rPr>
      <w:rFonts w:asciiTheme="minorHAnsi" w:eastAsia="仿宋_GB2312" w:hAnsiTheme="minorHAnsi" w:cstheme="minorBidi"/>
      <w:sz w:val="28"/>
      <w:szCs w:val="24"/>
    </w:rPr>
  </w:style>
  <w:style w:type="paragraph" w:customStyle="1" w:styleId="35">
    <w:name w:val="列出段落3"/>
    <w:basedOn w:val="a1"/>
    <w:uiPriority w:val="34"/>
    <w:qFormat/>
    <w:rsid w:val="00946EF2"/>
    <w:pPr>
      <w:ind w:firstLineChars="200" w:firstLine="420"/>
    </w:pPr>
  </w:style>
  <w:style w:type="character" w:styleId="affa">
    <w:name w:val="annotation reference"/>
    <w:uiPriority w:val="99"/>
    <w:unhideWhenUsed/>
    <w:qFormat/>
    <w:rsid w:val="00946EF2"/>
    <w:rPr>
      <w:sz w:val="21"/>
      <w:szCs w:val="21"/>
    </w:rPr>
  </w:style>
  <w:style w:type="character" w:customStyle="1" w:styleId="Charf5">
    <w:name w:val="居中 Char"/>
    <w:qFormat/>
    <w:rsid w:val="00946EF2"/>
    <w:rPr>
      <w:kern w:val="2"/>
      <w:sz w:val="24"/>
    </w:rPr>
  </w:style>
  <w:style w:type="character" w:customStyle="1" w:styleId="Char14">
    <w:name w:val="批注文字 Char1"/>
    <w:basedOn w:val="a3"/>
    <w:uiPriority w:val="99"/>
    <w:semiHidden/>
    <w:qFormat/>
    <w:rsid w:val="00946EF2"/>
  </w:style>
  <w:style w:type="character" w:customStyle="1" w:styleId="Char1">
    <w:name w:val="脚注文本 Char1"/>
    <w:basedOn w:val="a3"/>
    <w:link w:val="a9"/>
    <w:qFormat/>
    <w:locked/>
    <w:rsid w:val="00946EF2"/>
    <w:rPr>
      <w:rFonts w:ascii="Times New Roman" w:eastAsia="宋体" w:hAnsi="Times New Roman" w:cs="Times New Roman"/>
      <w:sz w:val="18"/>
      <w:szCs w:val="18"/>
    </w:rPr>
  </w:style>
  <w:style w:type="character" w:customStyle="1" w:styleId="Char10">
    <w:name w:val="正文文本 Char1"/>
    <w:basedOn w:val="a3"/>
    <w:link w:val="af"/>
    <w:qFormat/>
    <w:locked/>
    <w:rsid w:val="00946EF2"/>
    <w:rPr>
      <w:rFonts w:ascii="Calibri" w:eastAsia="宋体" w:hAnsi="Calibri" w:cs="Times New Roman"/>
    </w:rPr>
  </w:style>
  <w:style w:type="character" w:customStyle="1" w:styleId="solutioncontent1">
    <w:name w:val="solutioncontent1"/>
    <w:qFormat/>
    <w:rsid w:val="00946EF2"/>
    <w:rPr>
      <w:rFonts w:ascii="Times New Roman" w:hAnsi="Times New Roman" w:cs="Times New Roman" w:hint="default"/>
      <w:color w:val="333333"/>
      <w:sz w:val="15"/>
      <w:szCs w:val="15"/>
    </w:rPr>
  </w:style>
  <w:style w:type="character" w:customStyle="1" w:styleId="SubtitleChar">
    <w:name w:val="Subtitle Char"/>
    <w:qFormat/>
    <w:locked/>
    <w:rsid w:val="00946EF2"/>
    <w:rPr>
      <w:rFonts w:ascii="Calibri Light" w:eastAsia="宋体" w:hAnsi="Calibri Light" w:cs="Times New Roman" w:hint="default"/>
      <w:b/>
      <w:bCs/>
      <w:kern w:val="28"/>
      <w:sz w:val="32"/>
      <w:szCs w:val="32"/>
      <w:lang w:eastAsia="en-US"/>
    </w:rPr>
  </w:style>
  <w:style w:type="character" w:customStyle="1" w:styleId="Char15">
    <w:name w:val="页脚 Char1"/>
    <w:basedOn w:val="a3"/>
    <w:uiPriority w:val="99"/>
    <w:semiHidden/>
    <w:qFormat/>
    <w:rsid w:val="00946EF2"/>
    <w:rPr>
      <w:sz w:val="18"/>
      <w:szCs w:val="18"/>
    </w:rPr>
  </w:style>
  <w:style w:type="character" w:customStyle="1" w:styleId="Charf6">
    <w:name w:val="明显引用 Char"/>
    <w:basedOn w:val="a3"/>
    <w:qFormat/>
    <w:rsid w:val="00946EF2"/>
    <w:rPr>
      <w:b/>
      <w:bCs/>
      <w:i/>
      <w:iCs/>
      <w:color w:val="4F81BD"/>
      <w:kern w:val="2"/>
      <w:sz w:val="21"/>
    </w:rPr>
  </w:style>
  <w:style w:type="character" w:customStyle="1" w:styleId="CharChar4">
    <w:name w:val="Char Char4"/>
    <w:qFormat/>
    <w:rsid w:val="00946EF2"/>
    <w:rPr>
      <w:kern w:val="2"/>
      <w:sz w:val="16"/>
    </w:rPr>
  </w:style>
  <w:style w:type="character" w:customStyle="1" w:styleId="CharChar6">
    <w:name w:val="Char Char6"/>
    <w:qFormat/>
    <w:rsid w:val="00946EF2"/>
    <w:rPr>
      <w:rFonts w:ascii="Arial" w:eastAsia="黑体" w:hAnsi="Arial" w:cs="Arial" w:hint="default"/>
      <w:kern w:val="2"/>
      <w:sz w:val="44"/>
    </w:rPr>
  </w:style>
  <w:style w:type="character" w:customStyle="1" w:styleId="Charf7">
    <w:name w:val="引用 Char"/>
    <w:basedOn w:val="a3"/>
    <w:qFormat/>
    <w:rsid w:val="00946EF2"/>
    <w:rPr>
      <w:i/>
      <w:iCs/>
      <w:color w:val="000000"/>
      <w:kern w:val="2"/>
      <w:sz w:val="21"/>
    </w:rPr>
  </w:style>
  <w:style w:type="character" w:customStyle="1" w:styleId="3Char10">
    <w:name w:val="正文文本 3 Char1"/>
    <w:basedOn w:val="a3"/>
    <w:uiPriority w:val="99"/>
    <w:semiHidden/>
    <w:qFormat/>
    <w:rsid w:val="00946EF2"/>
    <w:rPr>
      <w:sz w:val="16"/>
      <w:szCs w:val="16"/>
    </w:rPr>
  </w:style>
  <w:style w:type="character" w:customStyle="1" w:styleId="Char16">
    <w:name w:val="日期 Char1"/>
    <w:basedOn w:val="a3"/>
    <w:uiPriority w:val="99"/>
    <w:semiHidden/>
    <w:qFormat/>
    <w:rsid w:val="00946EF2"/>
  </w:style>
  <w:style w:type="character" w:customStyle="1" w:styleId="CharChar5">
    <w:name w:val="Char Char5"/>
    <w:qFormat/>
    <w:rsid w:val="00946EF2"/>
    <w:rPr>
      <w:rFonts w:ascii="Arial" w:eastAsia="方正魏碑简体" w:hAnsi="Arial" w:cs="Arial" w:hint="default"/>
      <w:bCs/>
      <w:kern w:val="28"/>
      <w:sz w:val="32"/>
      <w:szCs w:val="32"/>
    </w:rPr>
  </w:style>
  <w:style w:type="character" w:customStyle="1" w:styleId="Mention">
    <w:name w:val="Mention"/>
    <w:basedOn w:val="a3"/>
    <w:uiPriority w:val="99"/>
    <w:qFormat/>
    <w:rsid w:val="00946EF2"/>
    <w:rPr>
      <w:color w:val="2B579A"/>
      <w:shd w:val="clear" w:color="auto" w:fill="E6E6E6"/>
    </w:rPr>
  </w:style>
  <w:style w:type="character" w:customStyle="1" w:styleId="hCharChar">
    <w:name w:val="h Char Char"/>
    <w:qFormat/>
    <w:rsid w:val="00946EF2"/>
    <w:rPr>
      <w:kern w:val="2"/>
      <w:sz w:val="18"/>
    </w:rPr>
  </w:style>
  <w:style w:type="character" w:customStyle="1" w:styleId="CharChar2">
    <w:name w:val="Char Char2"/>
    <w:qFormat/>
    <w:rsid w:val="00946EF2"/>
    <w:rPr>
      <w:kern w:val="2"/>
      <w:sz w:val="24"/>
      <w:szCs w:val="24"/>
    </w:rPr>
  </w:style>
  <w:style w:type="character" w:customStyle="1" w:styleId="msoins0">
    <w:name w:val="msoins"/>
    <w:basedOn w:val="a3"/>
    <w:qFormat/>
    <w:rsid w:val="00946EF2"/>
  </w:style>
  <w:style w:type="character" w:customStyle="1" w:styleId="Char17">
    <w:name w:val="纯文本 Char1"/>
    <w:basedOn w:val="a3"/>
    <w:uiPriority w:val="99"/>
    <w:qFormat/>
    <w:rsid w:val="00946EF2"/>
    <w:rPr>
      <w:rFonts w:ascii="宋体" w:eastAsia="宋体" w:hAnsi="Courier New" w:cs="Courier New" w:hint="eastAsia"/>
      <w:szCs w:val="21"/>
    </w:rPr>
  </w:style>
  <w:style w:type="character" w:customStyle="1" w:styleId="CharChar1">
    <w:name w:val="Char Char1"/>
    <w:semiHidden/>
    <w:qFormat/>
    <w:rsid w:val="00946EF2"/>
    <w:rPr>
      <w:kern w:val="2"/>
      <w:sz w:val="21"/>
    </w:rPr>
  </w:style>
  <w:style w:type="character" w:customStyle="1" w:styleId="black1">
    <w:name w:val="black1"/>
    <w:qFormat/>
    <w:rsid w:val="00946EF2"/>
    <w:rPr>
      <w:rFonts w:ascii="ˎ̥" w:hAnsi="ˎ̥" w:hint="default"/>
      <w:strike w:val="0"/>
      <w:dstrike w:val="0"/>
      <w:color w:val="333333"/>
      <w:sz w:val="18"/>
      <w:szCs w:val="18"/>
      <w:u w:val="none"/>
      <w:effect w:val="none"/>
    </w:rPr>
  </w:style>
  <w:style w:type="character" w:customStyle="1" w:styleId="Char18">
    <w:name w:val="页眉 Char1"/>
    <w:basedOn w:val="a3"/>
    <w:uiPriority w:val="99"/>
    <w:semiHidden/>
    <w:qFormat/>
    <w:rsid w:val="00946EF2"/>
    <w:rPr>
      <w:sz w:val="18"/>
      <w:szCs w:val="18"/>
    </w:rPr>
  </w:style>
  <w:style w:type="character" w:customStyle="1" w:styleId="Char19">
    <w:name w:val="副标题 Char1"/>
    <w:basedOn w:val="a3"/>
    <w:uiPriority w:val="11"/>
    <w:qFormat/>
    <w:rsid w:val="00946EF2"/>
    <w:rPr>
      <w:rFonts w:ascii="Cambria" w:eastAsia="宋体" w:hAnsi="Cambria" w:cs="Times New Roman" w:hint="default"/>
      <w:b/>
      <w:bCs/>
      <w:kern w:val="28"/>
      <w:sz w:val="32"/>
      <w:szCs w:val="32"/>
    </w:rPr>
  </w:style>
  <w:style w:type="character" w:customStyle="1" w:styleId="font12-blue-bold1">
    <w:name w:val="font12-blue-bold1"/>
    <w:qFormat/>
    <w:rsid w:val="00946EF2"/>
    <w:rPr>
      <w:b/>
      <w:bCs/>
      <w:strike w:val="0"/>
      <w:dstrike w:val="0"/>
      <w:color w:val="0249A5"/>
      <w:sz w:val="18"/>
      <w:szCs w:val="18"/>
      <w:u w:val="none"/>
      <w:effect w:val="none"/>
    </w:rPr>
  </w:style>
  <w:style w:type="character" w:customStyle="1" w:styleId="Char1a">
    <w:name w:val="批注主题 Char1"/>
    <w:basedOn w:val="Char14"/>
    <w:uiPriority w:val="99"/>
    <w:semiHidden/>
    <w:qFormat/>
    <w:rsid w:val="00946EF2"/>
    <w:rPr>
      <w:b/>
      <w:bCs/>
    </w:rPr>
  </w:style>
  <w:style w:type="character" w:customStyle="1" w:styleId="CharChar3">
    <w:name w:val="Char Char3"/>
    <w:qFormat/>
    <w:rsid w:val="00946EF2"/>
    <w:rPr>
      <w:kern w:val="2"/>
      <w:sz w:val="21"/>
    </w:rPr>
  </w:style>
  <w:style w:type="character" w:customStyle="1" w:styleId="CharChar7">
    <w:name w:val="普通文字 Char Char"/>
    <w:qFormat/>
    <w:rsid w:val="00946EF2"/>
    <w:rPr>
      <w:rFonts w:ascii="宋体" w:eastAsia="宋体" w:hAnsi="Courier New" w:hint="eastAsia"/>
      <w:kern w:val="2"/>
      <w:sz w:val="21"/>
    </w:rPr>
  </w:style>
  <w:style w:type="character" w:customStyle="1" w:styleId="grame">
    <w:name w:val="grame"/>
    <w:basedOn w:val="a3"/>
    <w:qFormat/>
    <w:rsid w:val="00946EF2"/>
  </w:style>
  <w:style w:type="character" w:customStyle="1" w:styleId="160">
    <w:name w:val="16"/>
    <w:qFormat/>
    <w:rsid w:val="00946EF2"/>
    <w:rPr>
      <w:rFonts w:ascii="Times New Roman" w:hAnsi="Times New Roman" w:cs="Times New Roman" w:hint="default"/>
      <w:color w:val="0000FF"/>
      <w:sz w:val="20"/>
      <w:szCs w:val="20"/>
      <w:u w:val="single"/>
    </w:rPr>
  </w:style>
  <w:style w:type="character" w:customStyle="1" w:styleId="CharChar70">
    <w:name w:val="Char Char7"/>
    <w:qFormat/>
    <w:rsid w:val="00946EF2"/>
    <w:rPr>
      <w:kern w:val="2"/>
      <w:sz w:val="18"/>
    </w:rPr>
  </w:style>
  <w:style w:type="character" w:customStyle="1" w:styleId="150">
    <w:name w:val="15"/>
    <w:qFormat/>
    <w:rsid w:val="00946EF2"/>
    <w:rPr>
      <w:rFonts w:ascii="Calibri" w:hAnsi="Calibri" w:cs="Calibri" w:hint="default"/>
    </w:rPr>
  </w:style>
  <w:style w:type="character" w:customStyle="1" w:styleId="CharChar8">
    <w:name w:val="Char Char8"/>
    <w:qFormat/>
    <w:rsid w:val="00946EF2"/>
    <w:rPr>
      <w:kern w:val="2"/>
      <w:sz w:val="21"/>
    </w:rPr>
  </w:style>
  <w:style w:type="character" w:customStyle="1" w:styleId="CharChar9">
    <w:name w:val="Char Char"/>
    <w:semiHidden/>
    <w:qFormat/>
    <w:rsid w:val="00946EF2"/>
    <w:rPr>
      <w:b/>
      <w:bCs/>
      <w:kern w:val="2"/>
      <w:sz w:val="21"/>
    </w:rPr>
  </w:style>
  <w:style w:type="character" w:customStyle="1" w:styleId="Char1b">
    <w:name w:val="表正文 Char1"/>
    <w:qFormat/>
    <w:rsid w:val="00946EF2"/>
    <w:rPr>
      <w:kern w:val="2"/>
      <w:sz w:val="21"/>
    </w:rPr>
  </w:style>
  <w:style w:type="character" w:customStyle="1" w:styleId="Charf8">
    <w:name w:val="表正文 Char"/>
    <w:qFormat/>
    <w:rsid w:val="00946EF2"/>
    <w:rPr>
      <w:rFonts w:ascii="宋体" w:eastAsia="宋体" w:hAnsi="宋体" w:hint="eastAsia"/>
      <w:kern w:val="2"/>
      <w:sz w:val="24"/>
      <w:lang w:val="en-US" w:eastAsia="zh-CN" w:bidi="ar-SA"/>
    </w:rPr>
  </w:style>
  <w:style w:type="character" w:customStyle="1" w:styleId="Char1c">
    <w:name w:val="正文首行缩进 Char1"/>
    <w:basedOn w:val="Char10"/>
    <w:uiPriority w:val="99"/>
    <w:semiHidden/>
    <w:qFormat/>
    <w:rsid w:val="00946EF2"/>
    <w:rPr>
      <w:rFonts w:ascii="Calibri" w:eastAsia="宋体" w:hAnsi="Calibri" w:cs="Times New Roman"/>
    </w:rPr>
  </w:style>
  <w:style w:type="character" w:customStyle="1" w:styleId="Char1d">
    <w:name w:val="标题 Char1"/>
    <w:basedOn w:val="a3"/>
    <w:uiPriority w:val="10"/>
    <w:qFormat/>
    <w:rsid w:val="00946EF2"/>
    <w:rPr>
      <w:rFonts w:ascii="Cambria" w:eastAsia="宋体" w:hAnsi="Cambria" w:cs="Times New Roman" w:hint="default"/>
      <w:b/>
      <w:bCs/>
      <w:sz w:val="32"/>
      <w:szCs w:val="32"/>
    </w:rPr>
  </w:style>
  <w:style w:type="character" w:customStyle="1" w:styleId="Char1e">
    <w:name w:val="注释标题 Char1"/>
    <w:basedOn w:val="a3"/>
    <w:uiPriority w:val="99"/>
    <w:semiHidden/>
    <w:qFormat/>
    <w:rsid w:val="00946EF2"/>
  </w:style>
  <w:style w:type="character" w:customStyle="1" w:styleId="Char1f">
    <w:name w:val="称呼 Char1"/>
    <w:basedOn w:val="a3"/>
    <w:uiPriority w:val="99"/>
    <w:semiHidden/>
    <w:qFormat/>
    <w:rsid w:val="00946EF2"/>
  </w:style>
  <w:style w:type="character" w:customStyle="1" w:styleId="navname">
    <w:name w:val="navname"/>
    <w:basedOn w:val="a3"/>
    <w:qFormat/>
    <w:rsid w:val="00946EF2"/>
  </w:style>
  <w:style w:type="character" w:customStyle="1" w:styleId="font21">
    <w:name w:val="font2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31">
    <w:name w:val="font3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41">
    <w:name w:val="font4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01">
    <w:name w:val="font0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81">
    <w:name w:val="font81"/>
    <w:basedOn w:val="a3"/>
    <w:qFormat/>
    <w:rsid w:val="00946EF2"/>
    <w:rPr>
      <w:rFonts w:ascii="Times New Roman" w:hAnsi="Times New Roman" w:cs="Times New Roman" w:hint="default"/>
      <w:strike w:val="0"/>
      <w:dstrike w:val="0"/>
      <w:color w:val="000000"/>
      <w:sz w:val="20"/>
      <w:szCs w:val="20"/>
      <w:u w:val="none"/>
      <w:effect w:val="none"/>
    </w:rPr>
  </w:style>
  <w:style w:type="character" w:customStyle="1" w:styleId="font61">
    <w:name w:val="font61"/>
    <w:basedOn w:val="a3"/>
    <w:qFormat/>
    <w:rsid w:val="00946EF2"/>
    <w:rPr>
      <w:rFonts w:ascii="Times New Roman" w:hAnsi="Times New Roman" w:cs="Times New Roman" w:hint="default"/>
      <w:strike w:val="0"/>
      <w:dstrike w:val="0"/>
      <w:color w:val="000000"/>
      <w:sz w:val="20"/>
      <w:szCs w:val="20"/>
      <w:u w:val="none"/>
      <w:effect w:val="none"/>
    </w:rPr>
  </w:style>
  <w:style w:type="character" w:customStyle="1" w:styleId="font51">
    <w:name w:val="font51"/>
    <w:basedOn w:val="a3"/>
    <w:qFormat/>
    <w:rsid w:val="00946EF2"/>
    <w:rPr>
      <w:rFonts w:ascii="宋体" w:eastAsia="宋体" w:hAnsi="宋体" w:cs="宋体" w:hint="eastAsia"/>
      <w:strike w:val="0"/>
      <w:dstrike w:val="0"/>
      <w:color w:val="000000"/>
      <w:sz w:val="20"/>
      <w:szCs w:val="20"/>
      <w:u w:val="none"/>
      <w:effect w:val="none"/>
    </w:rPr>
  </w:style>
  <w:style w:type="table" w:styleId="affb">
    <w:name w:val="Table Grid"/>
    <w:basedOn w:val="a4"/>
    <w:qFormat/>
    <w:rsid w:val="00946EF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Strong"/>
    <w:uiPriority w:val="22"/>
    <w:qFormat/>
    <w:rsid w:val="00E66604"/>
    <w:rPr>
      <w:b/>
      <w:bCs/>
    </w:rPr>
  </w:style>
  <w:style w:type="character" w:styleId="affd">
    <w:name w:val="page number"/>
    <w:basedOn w:val="a3"/>
    <w:qFormat/>
    <w:rsid w:val="00E66604"/>
  </w:style>
  <w:style w:type="character" w:styleId="affe">
    <w:name w:val="Emphasis"/>
    <w:qFormat/>
    <w:rsid w:val="00E666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6EF2"/>
    <w:pPr>
      <w:widowControl w:val="0"/>
      <w:jc w:val="both"/>
    </w:pPr>
    <w:rPr>
      <w:rFonts w:ascii="Calibri" w:eastAsia="宋体" w:hAnsi="Calibri" w:cs="Times New Roman"/>
    </w:rPr>
  </w:style>
  <w:style w:type="paragraph" w:styleId="1">
    <w:name w:val="heading 1"/>
    <w:basedOn w:val="a1"/>
    <w:next w:val="a1"/>
    <w:link w:val="1Char"/>
    <w:qFormat/>
    <w:rsid w:val="00946EF2"/>
    <w:pPr>
      <w:keepNext/>
      <w:keepLines/>
      <w:spacing w:before="340" w:after="330" w:line="576" w:lineRule="auto"/>
      <w:outlineLvl w:val="0"/>
    </w:pPr>
    <w:rPr>
      <w:rFonts w:ascii="Times New Roman" w:hAnsi="Times New Roman"/>
      <w:b/>
      <w:bCs/>
      <w:kern w:val="44"/>
      <w:sz w:val="44"/>
      <w:szCs w:val="44"/>
    </w:rPr>
  </w:style>
  <w:style w:type="paragraph" w:styleId="20">
    <w:name w:val="heading 2"/>
    <w:basedOn w:val="a1"/>
    <w:next w:val="a1"/>
    <w:link w:val="2Char"/>
    <w:unhideWhenUsed/>
    <w:qFormat/>
    <w:rsid w:val="00946EF2"/>
    <w:pPr>
      <w:keepNext/>
      <w:keepLines/>
      <w:spacing w:before="260" w:after="260" w:line="415" w:lineRule="auto"/>
      <w:outlineLvl w:val="1"/>
    </w:pPr>
    <w:rPr>
      <w:rFonts w:ascii="Arial" w:eastAsia="黑体" w:hAnsi="Arial"/>
      <w:b/>
      <w:bCs/>
      <w:sz w:val="32"/>
      <w:szCs w:val="32"/>
    </w:rPr>
  </w:style>
  <w:style w:type="paragraph" w:styleId="30">
    <w:name w:val="heading 3"/>
    <w:basedOn w:val="a1"/>
    <w:next w:val="a1"/>
    <w:link w:val="3Char"/>
    <w:unhideWhenUsed/>
    <w:qFormat/>
    <w:rsid w:val="00946EF2"/>
    <w:pPr>
      <w:keepNext/>
      <w:keepLines/>
      <w:spacing w:before="120" w:after="120"/>
      <w:outlineLvl w:val="2"/>
    </w:pPr>
    <w:rPr>
      <w:rFonts w:ascii="Times New Roman" w:hAnsi="Times New Roman"/>
      <w:b/>
      <w:bCs/>
      <w:szCs w:val="32"/>
    </w:rPr>
  </w:style>
  <w:style w:type="paragraph" w:styleId="40">
    <w:name w:val="heading 4"/>
    <w:basedOn w:val="a1"/>
    <w:next w:val="a1"/>
    <w:link w:val="4Char"/>
    <w:unhideWhenUsed/>
    <w:qFormat/>
    <w:rsid w:val="00946EF2"/>
    <w:pPr>
      <w:keepNext/>
      <w:keepLines/>
      <w:spacing w:before="280" w:after="290" w:line="374" w:lineRule="auto"/>
      <w:outlineLvl w:val="3"/>
    </w:pPr>
    <w:rPr>
      <w:rFonts w:ascii="Arial" w:eastAsia="黑体" w:hAnsi="Arial"/>
      <w:b/>
      <w:bCs/>
      <w:sz w:val="28"/>
      <w:szCs w:val="28"/>
    </w:rPr>
  </w:style>
  <w:style w:type="paragraph" w:styleId="5">
    <w:name w:val="heading 5"/>
    <w:basedOn w:val="a1"/>
    <w:next w:val="a2"/>
    <w:link w:val="5Char"/>
    <w:unhideWhenUsed/>
    <w:qFormat/>
    <w:rsid w:val="00946EF2"/>
    <w:pPr>
      <w:keepNext/>
      <w:keepLines/>
      <w:tabs>
        <w:tab w:val="left" w:pos="1080"/>
      </w:tabs>
      <w:spacing w:before="280" w:after="290" w:line="374" w:lineRule="auto"/>
      <w:ind w:left="1080" w:hanging="1080"/>
      <w:outlineLvl w:val="4"/>
    </w:pPr>
    <w:rPr>
      <w:rFonts w:ascii="Times New Roman" w:hAnsi="Times New Roman"/>
      <w:b/>
      <w:sz w:val="28"/>
      <w:szCs w:val="20"/>
    </w:rPr>
  </w:style>
  <w:style w:type="paragraph" w:styleId="6">
    <w:name w:val="heading 6"/>
    <w:basedOn w:val="a1"/>
    <w:next w:val="a2"/>
    <w:link w:val="6Char"/>
    <w:unhideWhenUsed/>
    <w:qFormat/>
    <w:rsid w:val="00946EF2"/>
    <w:pPr>
      <w:keepNext/>
      <w:keepLines/>
      <w:tabs>
        <w:tab w:val="left" w:pos="1080"/>
      </w:tabs>
      <w:spacing w:before="240" w:after="64" w:line="319" w:lineRule="auto"/>
      <w:ind w:left="1080" w:hanging="1080"/>
      <w:outlineLvl w:val="5"/>
    </w:pPr>
    <w:rPr>
      <w:rFonts w:ascii="Arial" w:eastAsia="黑体" w:hAnsi="Arial"/>
      <w:b/>
      <w:sz w:val="24"/>
      <w:szCs w:val="20"/>
    </w:rPr>
  </w:style>
  <w:style w:type="paragraph" w:styleId="7">
    <w:name w:val="heading 7"/>
    <w:basedOn w:val="a1"/>
    <w:next w:val="a1"/>
    <w:link w:val="7Char"/>
    <w:unhideWhenUsed/>
    <w:qFormat/>
    <w:rsid w:val="00946EF2"/>
    <w:pPr>
      <w:keepNext/>
      <w:keepLines/>
      <w:tabs>
        <w:tab w:val="left" w:pos="1080"/>
      </w:tabs>
      <w:spacing w:before="240" w:after="64" w:line="319" w:lineRule="auto"/>
      <w:ind w:left="1080" w:hanging="1080"/>
      <w:outlineLvl w:val="6"/>
    </w:pPr>
    <w:rPr>
      <w:rFonts w:ascii="Times New Roman" w:hAnsi="Times New Roman"/>
      <w:b/>
      <w:sz w:val="24"/>
      <w:szCs w:val="20"/>
    </w:rPr>
  </w:style>
  <w:style w:type="paragraph" w:styleId="8">
    <w:name w:val="heading 8"/>
    <w:basedOn w:val="a1"/>
    <w:next w:val="a2"/>
    <w:link w:val="8Char"/>
    <w:unhideWhenUsed/>
    <w:qFormat/>
    <w:rsid w:val="00946EF2"/>
    <w:pPr>
      <w:keepNext/>
      <w:keepLines/>
      <w:tabs>
        <w:tab w:val="left" w:pos="1440"/>
      </w:tabs>
      <w:spacing w:before="240" w:after="64" w:line="319" w:lineRule="auto"/>
      <w:ind w:left="1440" w:hanging="1440"/>
      <w:outlineLvl w:val="7"/>
    </w:pPr>
    <w:rPr>
      <w:rFonts w:ascii="Arial" w:eastAsia="黑体" w:hAnsi="Arial"/>
      <w:sz w:val="24"/>
      <w:szCs w:val="20"/>
    </w:rPr>
  </w:style>
  <w:style w:type="paragraph" w:styleId="9">
    <w:name w:val="heading 9"/>
    <w:basedOn w:val="a1"/>
    <w:next w:val="a2"/>
    <w:link w:val="9Char"/>
    <w:unhideWhenUsed/>
    <w:qFormat/>
    <w:rsid w:val="00946EF2"/>
    <w:pPr>
      <w:keepNext/>
      <w:keepLines/>
      <w:tabs>
        <w:tab w:val="left" w:pos="1440"/>
      </w:tabs>
      <w:spacing w:before="240" w:after="64" w:line="319" w:lineRule="auto"/>
      <w:ind w:left="1440" w:hanging="1440"/>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qFormat/>
    <w:rsid w:val="00946EF2"/>
    <w:rPr>
      <w:rFonts w:ascii="Times New Roman" w:eastAsia="宋体" w:hAnsi="Times New Roman" w:cs="Times New Roman"/>
      <w:b/>
      <w:bCs/>
      <w:kern w:val="44"/>
      <w:sz w:val="44"/>
      <w:szCs w:val="44"/>
    </w:rPr>
  </w:style>
  <w:style w:type="character" w:customStyle="1" w:styleId="2Char">
    <w:name w:val="标题 2 Char"/>
    <w:basedOn w:val="a3"/>
    <w:link w:val="20"/>
    <w:qFormat/>
    <w:rsid w:val="00946EF2"/>
    <w:rPr>
      <w:rFonts w:ascii="Arial" w:eastAsia="黑体" w:hAnsi="Arial" w:cs="Times New Roman"/>
      <w:b/>
      <w:bCs/>
      <w:sz w:val="32"/>
      <w:szCs w:val="32"/>
    </w:rPr>
  </w:style>
  <w:style w:type="character" w:customStyle="1" w:styleId="3Char">
    <w:name w:val="标题 3 Char"/>
    <w:basedOn w:val="a3"/>
    <w:link w:val="30"/>
    <w:qFormat/>
    <w:rsid w:val="00946EF2"/>
    <w:rPr>
      <w:rFonts w:ascii="Times New Roman" w:eastAsia="宋体" w:hAnsi="Times New Roman" w:cs="Times New Roman"/>
      <w:b/>
      <w:bCs/>
      <w:szCs w:val="32"/>
    </w:rPr>
  </w:style>
  <w:style w:type="character" w:customStyle="1" w:styleId="4Char">
    <w:name w:val="标题 4 Char"/>
    <w:basedOn w:val="a3"/>
    <w:link w:val="40"/>
    <w:qFormat/>
    <w:rsid w:val="00946EF2"/>
    <w:rPr>
      <w:rFonts w:ascii="Arial" w:eastAsia="黑体" w:hAnsi="Arial" w:cs="Times New Roman"/>
      <w:b/>
      <w:bCs/>
      <w:sz w:val="28"/>
      <w:szCs w:val="28"/>
    </w:rPr>
  </w:style>
  <w:style w:type="character" w:customStyle="1" w:styleId="5Char">
    <w:name w:val="标题 5 Char"/>
    <w:basedOn w:val="a3"/>
    <w:link w:val="5"/>
    <w:qFormat/>
    <w:rsid w:val="00946EF2"/>
    <w:rPr>
      <w:rFonts w:ascii="Times New Roman" w:eastAsia="宋体" w:hAnsi="Times New Roman" w:cs="Times New Roman"/>
      <w:b/>
      <w:sz w:val="28"/>
      <w:szCs w:val="20"/>
    </w:rPr>
  </w:style>
  <w:style w:type="character" w:customStyle="1" w:styleId="6Char">
    <w:name w:val="标题 6 Char"/>
    <w:basedOn w:val="a3"/>
    <w:link w:val="6"/>
    <w:qFormat/>
    <w:rsid w:val="00946EF2"/>
    <w:rPr>
      <w:rFonts w:ascii="Arial" w:eastAsia="黑体" w:hAnsi="Arial" w:cs="Times New Roman"/>
      <w:b/>
      <w:sz w:val="24"/>
      <w:szCs w:val="20"/>
    </w:rPr>
  </w:style>
  <w:style w:type="character" w:customStyle="1" w:styleId="7Char">
    <w:name w:val="标题 7 Char"/>
    <w:basedOn w:val="a3"/>
    <w:link w:val="7"/>
    <w:qFormat/>
    <w:rsid w:val="00946EF2"/>
    <w:rPr>
      <w:rFonts w:ascii="Times New Roman" w:eastAsia="宋体" w:hAnsi="Times New Roman" w:cs="Times New Roman"/>
      <w:b/>
      <w:sz w:val="24"/>
      <w:szCs w:val="20"/>
    </w:rPr>
  </w:style>
  <w:style w:type="character" w:customStyle="1" w:styleId="8Char">
    <w:name w:val="标题 8 Char"/>
    <w:basedOn w:val="a3"/>
    <w:link w:val="8"/>
    <w:qFormat/>
    <w:rsid w:val="00946EF2"/>
    <w:rPr>
      <w:rFonts w:ascii="Arial" w:eastAsia="黑体" w:hAnsi="Arial" w:cs="Times New Roman"/>
      <w:sz w:val="24"/>
      <w:szCs w:val="20"/>
    </w:rPr>
  </w:style>
  <w:style w:type="character" w:customStyle="1" w:styleId="9Char">
    <w:name w:val="标题 9 Char"/>
    <w:basedOn w:val="a3"/>
    <w:link w:val="9"/>
    <w:qFormat/>
    <w:rsid w:val="00946EF2"/>
    <w:rPr>
      <w:rFonts w:ascii="Arial" w:eastAsia="黑体" w:hAnsi="Arial" w:cs="Times New Roman"/>
      <w:szCs w:val="20"/>
    </w:rPr>
  </w:style>
  <w:style w:type="character" w:styleId="a6">
    <w:name w:val="Hyperlink"/>
    <w:uiPriority w:val="99"/>
    <w:unhideWhenUsed/>
    <w:qFormat/>
    <w:rsid w:val="00946EF2"/>
    <w:rPr>
      <w:color w:val="0000FF"/>
      <w:u w:val="single"/>
    </w:rPr>
  </w:style>
  <w:style w:type="character" w:styleId="a7">
    <w:name w:val="FollowedHyperlink"/>
    <w:unhideWhenUsed/>
    <w:qFormat/>
    <w:rsid w:val="00946EF2"/>
    <w:rPr>
      <w:color w:val="800080"/>
      <w:u w:val="single"/>
    </w:rPr>
  </w:style>
  <w:style w:type="paragraph" w:styleId="a2">
    <w:name w:val="Normal Indent"/>
    <w:basedOn w:val="a1"/>
    <w:link w:val="Char"/>
    <w:unhideWhenUsed/>
    <w:qFormat/>
    <w:rsid w:val="00946EF2"/>
    <w:pPr>
      <w:ind w:firstLine="420"/>
    </w:pPr>
  </w:style>
  <w:style w:type="paragraph" w:styleId="HTML">
    <w:name w:val="HTML Preformatted"/>
    <w:basedOn w:val="a1"/>
    <w:link w:val="HTMLChar"/>
    <w:unhideWhenUsed/>
    <w:qFormat/>
    <w:rsid w:val="00946E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3"/>
    <w:link w:val="HTML"/>
    <w:qFormat/>
    <w:rsid w:val="00946EF2"/>
    <w:rPr>
      <w:rFonts w:ascii="宋体" w:eastAsia="宋体" w:hAnsi="宋体" w:cs="宋体"/>
      <w:kern w:val="0"/>
      <w:sz w:val="24"/>
      <w:szCs w:val="24"/>
    </w:rPr>
  </w:style>
  <w:style w:type="paragraph" w:styleId="a8">
    <w:name w:val="Normal (Web)"/>
    <w:basedOn w:val="a1"/>
    <w:uiPriority w:val="99"/>
    <w:unhideWhenUsed/>
    <w:qFormat/>
    <w:rsid w:val="00946EF2"/>
    <w:pPr>
      <w:widowControl/>
      <w:spacing w:before="100" w:beforeAutospacing="1" w:after="100" w:afterAutospacing="1"/>
      <w:jc w:val="left"/>
    </w:pPr>
    <w:rPr>
      <w:rFonts w:ascii="宋体" w:hAnsi="宋体" w:cs="宋体"/>
      <w:kern w:val="0"/>
      <w:sz w:val="24"/>
      <w:szCs w:val="24"/>
    </w:rPr>
  </w:style>
  <w:style w:type="paragraph" w:styleId="10">
    <w:name w:val="toc 1"/>
    <w:basedOn w:val="a1"/>
    <w:next w:val="a1"/>
    <w:autoRedefine/>
    <w:uiPriority w:val="39"/>
    <w:unhideWhenUsed/>
    <w:qFormat/>
    <w:rsid w:val="00946EF2"/>
    <w:pPr>
      <w:tabs>
        <w:tab w:val="left" w:pos="840"/>
        <w:tab w:val="right" w:leader="dot" w:pos="9231"/>
      </w:tabs>
    </w:pPr>
    <w:rPr>
      <w:rFonts w:ascii="Times New Roman" w:hAnsi="Times New Roman"/>
      <w:szCs w:val="24"/>
    </w:rPr>
  </w:style>
  <w:style w:type="paragraph" w:styleId="21">
    <w:name w:val="toc 2"/>
    <w:basedOn w:val="a1"/>
    <w:next w:val="a1"/>
    <w:autoRedefine/>
    <w:uiPriority w:val="39"/>
    <w:unhideWhenUsed/>
    <w:qFormat/>
    <w:rsid w:val="00946EF2"/>
    <w:pPr>
      <w:tabs>
        <w:tab w:val="left" w:pos="851"/>
        <w:tab w:val="right" w:leader="dot" w:pos="9231"/>
      </w:tabs>
      <w:ind w:leftChars="200" w:left="420"/>
    </w:pPr>
    <w:rPr>
      <w:rFonts w:ascii="Times New Roman" w:hAnsi="Times New Roman"/>
      <w:szCs w:val="20"/>
    </w:rPr>
  </w:style>
  <w:style w:type="paragraph" w:styleId="31">
    <w:name w:val="toc 3"/>
    <w:basedOn w:val="a1"/>
    <w:next w:val="a1"/>
    <w:autoRedefine/>
    <w:uiPriority w:val="39"/>
    <w:unhideWhenUsed/>
    <w:qFormat/>
    <w:rsid w:val="00946EF2"/>
    <w:pPr>
      <w:tabs>
        <w:tab w:val="right" w:leader="dot" w:pos="9231"/>
      </w:tabs>
      <w:ind w:leftChars="400" w:left="840"/>
    </w:pPr>
    <w:rPr>
      <w:rFonts w:ascii="Times New Roman" w:hAnsi="Times New Roman"/>
      <w:szCs w:val="24"/>
    </w:rPr>
  </w:style>
  <w:style w:type="paragraph" w:styleId="41">
    <w:name w:val="toc 4"/>
    <w:basedOn w:val="a1"/>
    <w:next w:val="a1"/>
    <w:autoRedefine/>
    <w:uiPriority w:val="39"/>
    <w:unhideWhenUsed/>
    <w:qFormat/>
    <w:rsid w:val="00946EF2"/>
    <w:pPr>
      <w:ind w:leftChars="600" w:left="1260"/>
    </w:pPr>
    <w:rPr>
      <w:rFonts w:ascii="Times New Roman" w:hAnsi="Times New Roman"/>
      <w:szCs w:val="20"/>
    </w:rPr>
  </w:style>
  <w:style w:type="paragraph" w:styleId="50">
    <w:name w:val="toc 5"/>
    <w:basedOn w:val="a1"/>
    <w:next w:val="a1"/>
    <w:autoRedefine/>
    <w:uiPriority w:val="39"/>
    <w:unhideWhenUsed/>
    <w:qFormat/>
    <w:rsid w:val="00946EF2"/>
    <w:pPr>
      <w:ind w:leftChars="800" w:left="1680"/>
    </w:pPr>
    <w:rPr>
      <w:rFonts w:ascii="Times New Roman" w:hAnsi="Times New Roman"/>
      <w:szCs w:val="20"/>
    </w:rPr>
  </w:style>
  <w:style w:type="paragraph" w:styleId="60">
    <w:name w:val="toc 6"/>
    <w:basedOn w:val="a1"/>
    <w:next w:val="a1"/>
    <w:autoRedefine/>
    <w:uiPriority w:val="39"/>
    <w:unhideWhenUsed/>
    <w:qFormat/>
    <w:rsid w:val="00946EF2"/>
    <w:pPr>
      <w:ind w:leftChars="1000" w:left="2100"/>
    </w:pPr>
    <w:rPr>
      <w:rFonts w:ascii="Times New Roman" w:hAnsi="Times New Roman"/>
      <w:szCs w:val="20"/>
    </w:rPr>
  </w:style>
  <w:style w:type="paragraph" w:styleId="70">
    <w:name w:val="toc 7"/>
    <w:basedOn w:val="a1"/>
    <w:next w:val="a1"/>
    <w:autoRedefine/>
    <w:uiPriority w:val="39"/>
    <w:unhideWhenUsed/>
    <w:qFormat/>
    <w:rsid w:val="00946EF2"/>
    <w:pPr>
      <w:ind w:leftChars="1200" w:left="2520"/>
    </w:pPr>
    <w:rPr>
      <w:rFonts w:ascii="Times New Roman" w:hAnsi="Times New Roman"/>
      <w:szCs w:val="20"/>
    </w:rPr>
  </w:style>
  <w:style w:type="paragraph" w:styleId="80">
    <w:name w:val="toc 8"/>
    <w:basedOn w:val="a1"/>
    <w:next w:val="a1"/>
    <w:autoRedefine/>
    <w:uiPriority w:val="39"/>
    <w:unhideWhenUsed/>
    <w:qFormat/>
    <w:rsid w:val="00946EF2"/>
    <w:pPr>
      <w:ind w:leftChars="1400" w:left="2940"/>
    </w:pPr>
    <w:rPr>
      <w:rFonts w:ascii="Times New Roman" w:hAnsi="Times New Roman"/>
      <w:szCs w:val="20"/>
    </w:rPr>
  </w:style>
  <w:style w:type="paragraph" w:styleId="90">
    <w:name w:val="toc 9"/>
    <w:basedOn w:val="a1"/>
    <w:next w:val="a1"/>
    <w:autoRedefine/>
    <w:uiPriority w:val="39"/>
    <w:unhideWhenUsed/>
    <w:qFormat/>
    <w:rsid w:val="00946EF2"/>
    <w:pPr>
      <w:ind w:leftChars="1600" w:left="3360"/>
    </w:pPr>
    <w:rPr>
      <w:rFonts w:ascii="Times New Roman" w:hAnsi="Times New Roman"/>
      <w:szCs w:val="20"/>
    </w:rPr>
  </w:style>
  <w:style w:type="character" w:customStyle="1" w:styleId="Char">
    <w:name w:val="正文缩进 Char"/>
    <w:link w:val="a2"/>
    <w:qFormat/>
    <w:locked/>
    <w:rsid w:val="00946EF2"/>
    <w:rPr>
      <w:rFonts w:ascii="Calibri" w:eastAsia="宋体" w:hAnsi="Calibri" w:cs="Times New Roman"/>
    </w:rPr>
  </w:style>
  <w:style w:type="paragraph" w:styleId="a9">
    <w:name w:val="footnote text"/>
    <w:basedOn w:val="a1"/>
    <w:link w:val="Char1"/>
    <w:unhideWhenUsed/>
    <w:qFormat/>
    <w:rsid w:val="00946EF2"/>
    <w:pPr>
      <w:snapToGrid w:val="0"/>
      <w:jc w:val="left"/>
    </w:pPr>
    <w:rPr>
      <w:rFonts w:ascii="Times New Roman" w:hAnsi="Times New Roman"/>
      <w:sz w:val="18"/>
      <w:szCs w:val="18"/>
    </w:rPr>
  </w:style>
  <w:style w:type="character" w:customStyle="1" w:styleId="Char0">
    <w:name w:val="脚注文本 Char"/>
    <w:basedOn w:val="a3"/>
    <w:semiHidden/>
    <w:qFormat/>
    <w:rsid w:val="00946EF2"/>
    <w:rPr>
      <w:rFonts w:ascii="Calibri" w:eastAsia="宋体" w:hAnsi="Calibri" w:cs="Times New Roman"/>
      <w:sz w:val="18"/>
      <w:szCs w:val="18"/>
    </w:rPr>
  </w:style>
  <w:style w:type="paragraph" w:styleId="aa">
    <w:name w:val="annotation text"/>
    <w:basedOn w:val="a1"/>
    <w:link w:val="Char2"/>
    <w:uiPriority w:val="99"/>
    <w:unhideWhenUsed/>
    <w:qFormat/>
    <w:rsid w:val="00946EF2"/>
    <w:pPr>
      <w:jc w:val="left"/>
    </w:pPr>
  </w:style>
  <w:style w:type="character" w:customStyle="1" w:styleId="Char2">
    <w:name w:val="批注文字 Char"/>
    <w:basedOn w:val="a3"/>
    <w:link w:val="aa"/>
    <w:uiPriority w:val="99"/>
    <w:qFormat/>
    <w:rsid w:val="00946EF2"/>
    <w:rPr>
      <w:rFonts w:ascii="Calibri" w:eastAsia="宋体" w:hAnsi="Calibri" w:cs="Times New Roman"/>
    </w:rPr>
  </w:style>
  <w:style w:type="paragraph" w:styleId="ab">
    <w:name w:val="header"/>
    <w:basedOn w:val="a1"/>
    <w:link w:val="Char3"/>
    <w:unhideWhenUsed/>
    <w:qFormat/>
    <w:rsid w:val="00946EF2"/>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3">
    <w:name w:val="页眉 Char"/>
    <w:basedOn w:val="a3"/>
    <w:link w:val="ab"/>
    <w:qFormat/>
    <w:rsid w:val="00946EF2"/>
    <w:rPr>
      <w:rFonts w:ascii="Times New Roman" w:eastAsia="宋体" w:hAnsi="Times New Roman" w:cs="Times New Roman"/>
      <w:kern w:val="0"/>
      <w:sz w:val="18"/>
      <w:szCs w:val="20"/>
    </w:rPr>
  </w:style>
  <w:style w:type="paragraph" w:styleId="ac">
    <w:name w:val="footer"/>
    <w:basedOn w:val="a1"/>
    <w:link w:val="Char4"/>
    <w:uiPriority w:val="99"/>
    <w:unhideWhenUsed/>
    <w:qFormat/>
    <w:rsid w:val="00946EF2"/>
    <w:pPr>
      <w:tabs>
        <w:tab w:val="center" w:pos="4153"/>
        <w:tab w:val="right" w:pos="8306"/>
      </w:tabs>
      <w:snapToGrid w:val="0"/>
      <w:jc w:val="left"/>
    </w:pPr>
    <w:rPr>
      <w:rFonts w:ascii="Times New Roman" w:hAnsi="Times New Roman"/>
      <w:kern w:val="0"/>
      <w:sz w:val="18"/>
      <w:szCs w:val="20"/>
    </w:rPr>
  </w:style>
  <w:style w:type="character" w:customStyle="1" w:styleId="Char4">
    <w:name w:val="页脚 Char"/>
    <w:basedOn w:val="a3"/>
    <w:link w:val="ac"/>
    <w:uiPriority w:val="99"/>
    <w:qFormat/>
    <w:rsid w:val="00946EF2"/>
    <w:rPr>
      <w:rFonts w:ascii="Times New Roman" w:eastAsia="宋体" w:hAnsi="Times New Roman" w:cs="Times New Roman"/>
      <w:kern w:val="0"/>
      <w:sz w:val="18"/>
      <w:szCs w:val="20"/>
    </w:rPr>
  </w:style>
  <w:style w:type="paragraph" w:styleId="ad">
    <w:name w:val="caption"/>
    <w:basedOn w:val="a1"/>
    <w:next w:val="a1"/>
    <w:unhideWhenUsed/>
    <w:qFormat/>
    <w:rsid w:val="00946EF2"/>
    <w:pPr>
      <w:spacing w:line="480" w:lineRule="auto"/>
    </w:pPr>
    <w:rPr>
      <w:rFonts w:ascii="华文中宋" w:eastAsia="华文中宋" w:hAnsi="华文中宋"/>
      <w:sz w:val="36"/>
      <w:szCs w:val="20"/>
    </w:rPr>
  </w:style>
  <w:style w:type="paragraph" w:styleId="a0">
    <w:name w:val="List Bullet"/>
    <w:basedOn w:val="a1"/>
    <w:unhideWhenUsed/>
    <w:qFormat/>
    <w:rsid w:val="00946EF2"/>
    <w:pPr>
      <w:numPr>
        <w:numId w:val="1"/>
      </w:numPr>
      <w:tabs>
        <w:tab w:val="clear" w:pos="360"/>
      </w:tabs>
      <w:adjustRightInd w:val="0"/>
      <w:spacing w:line="300" w:lineRule="auto"/>
      <w:ind w:firstLineChars="0" w:firstLine="0"/>
    </w:pPr>
    <w:rPr>
      <w:rFonts w:ascii="Times New Roman" w:hAnsi="Times New Roman"/>
      <w:kern w:val="0"/>
      <w:sz w:val="24"/>
      <w:szCs w:val="20"/>
    </w:rPr>
  </w:style>
  <w:style w:type="paragraph" w:styleId="a">
    <w:name w:val="List Number"/>
    <w:basedOn w:val="a1"/>
    <w:unhideWhenUsed/>
    <w:qFormat/>
    <w:rsid w:val="00946EF2"/>
    <w:pPr>
      <w:numPr>
        <w:numId w:val="2"/>
      </w:numPr>
      <w:tabs>
        <w:tab w:val="clear" w:pos="360"/>
        <w:tab w:val="left" w:pos="560"/>
      </w:tabs>
      <w:ind w:left="900" w:firstLineChars="0" w:hanging="340"/>
    </w:pPr>
    <w:rPr>
      <w:rFonts w:ascii="Times New Roman" w:hAnsi="Times New Roman"/>
      <w:szCs w:val="20"/>
    </w:rPr>
  </w:style>
  <w:style w:type="paragraph" w:styleId="2">
    <w:name w:val="List Bullet 2"/>
    <w:basedOn w:val="a1"/>
    <w:unhideWhenUsed/>
    <w:qFormat/>
    <w:rsid w:val="00946EF2"/>
    <w:pPr>
      <w:numPr>
        <w:numId w:val="3"/>
      </w:numPr>
      <w:tabs>
        <w:tab w:val="clear" w:pos="780"/>
        <w:tab w:val="left" w:pos="1680"/>
      </w:tabs>
      <w:spacing w:line="360" w:lineRule="auto"/>
      <w:ind w:leftChars="0" w:left="1680" w:firstLineChars="0" w:hanging="420"/>
    </w:pPr>
    <w:rPr>
      <w:rFonts w:ascii="Times New Roman" w:hAnsi="Times New Roman"/>
      <w:sz w:val="24"/>
      <w:szCs w:val="20"/>
    </w:rPr>
  </w:style>
  <w:style w:type="paragraph" w:styleId="3">
    <w:name w:val="List Bullet 3"/>
    <w:basedOn w:val="a1"/>
    <w:unhideWhenUsed/>
    <w:qFormat/>
    <w:rsid w:val="00946EF2"/>
    <w:pPr>
      <w:widowControl/>
      <w:numPr>
        <w:numId w:val="4"/>
      </w:numPr>
      <w:tabs>
        <w:tab w:val="clear" w:pos="1200"/>
        <w:tab w:val="left" w:pos="1265"/>
      </w:tabs>
      <w:overflowPunct w:val="0"/>
      <w:autoSpaceDE w:val="0"/>
      <w:autoSpaceDN w:val="0"/>
      <w:adjustRightInd w:val="0"/>
      <w:spacing w:line="300" w:lineRule="auto"/>
      <w:ind w:leftChars="0" w:left="1265" w:firstLineChars="0" w:firstLine="0"/>
      <w:jc w:val="left"/>
    </w:pPr>
    <w:rPr>
      <w:rFonts w:ascii="Courier" w:hAnsi="Courier"/>
      <w:kern w:val="0"/>
      <w:sz w:val="24"/>
      <w:szCs w:val="20"/>
    </w:rPr>
  </w:style>
  <w:style w:type="paragraph" w:styleId="4">
    <w:name w:val="List Bullet 4"/>
    <w:basedOn w:val="a1"/>
    <w:unhideWhenUsed/>
    <w:qFormat/>
    <w:rsid w:val="00946EF2"/>
    <w:pPr>
      <w:widowControl/>
      <w:numPr>
        <w:numId w:val="5"/>
      </w:numPr>
      <w:tabs>
        <w:tab w:val="clear" w:pos="1620"/>
        <w:tab w:val="left" w:pos="840"/>
      </w:tabs>
      <w:overflowPunct w:val="0"/>
      <w:autoSpaceDE w:val="0"/>
      <w:autoSpaceDN w:val="0"/>
      <w:adjustRightInd w:val="0"/>
      <w:ind w:leftChars="0" w:left="1180" w:firstLineChars="0" w:hanging="340"/>
      <w:jc w:val="left"/>
    </w:pPr>
    <w:rPr>
      <w:rFonts w:ascii="Courier" w:hAnsi="Courier"/>
      <w:kern w:val="0"/>
      <w:sz w:val="24"/>
      <w:szCs w:val="20"/>
    </w:rPr>
  </w:style>
  <w:style w:type="paragraph" w:styleId="ae">
    <w:name w:val="Title"/>
    <w:basedOn w:val="a1"/>
    <w:link w:val="Char5"/>
    <w:qFormat/>
    <w:rsid w:val="00946EF2"/>
    <w:pPr>
      <w:spacing w:before="240" w:after="240" w:line="360" w:lineRule="auto"/>
      <w:jc w:val="center"/>
    </w:pPr>
    <w:rPr>
      <w:rFonts w:ascii="Arial" w:eastAsia="黑体" w:hAnsi="Arial"/>
      <w:kern w:val="0"/>
      <w:sz w:val="44"/>
      <w:szCs w:val="20"/>
    </w:rPr>
  </w:style>
  <w:style w:type="character" w:customStyle="1" w:styleId="Char5">
    <w:name w:val="标题 Char"/>
    <w:basedOn w:val="a3"/>
    <w:link w:val="ae"/>
    <w:qFormat/>
    <w:rsid w:val="00946EF2"/>
    <w:rPr>
      <w:rFonts w:ascii="Arial" w:eastAsia="黑体" w:hAnsi="Arial" w:cs="Times New Roman"/>
      <w:kern w:val="0"/>
      <w:sz w:val="44"/>
      <w:szCs w:val="20"/>
    </w:rPr>
  </w:style>
  <w:style w:type="paragraph" w:styleId="af">
    <w:name w:val="Body Text"/>
    <w:basedOn w:val="a1"/>
    <w:link w:val="Char10"/>
    <w:unhideWhenUsed/>
    <w:qFormat/>
    <w:rsid w:val="00946EF2"/>
    <w:pPr>
      <w:spacing w:after="120"/>
    </w:pPr>
  </w:style>
  <w:style w:type="character" w:customStyle="1" w:styleId="Char6">
    <w:name w:val="正文文本 Char"/>
    <w:basedOn w:val="a3"/>
    <w:qFormat/>
    <w:rsid w:val="00946EF2"/>
    <w:rPr>
      <w:rFonts w:ascii="Calibri" w:eastAsia="宋体" w:hAnsi="Calibri" w:cs="Times New Roman"/>
    </w:rPr>
  </w:style>
  <w:style w:type="paragraph" w:styleId="af0">
    <w:name w:val="Body Text Indent"/>
    <w:basedOn w:val="a1"/>
    <w:link w:val="Char7"/>
    <w:unhideWhenUsed/>
    <w:qFormat/>
    <w:rsid w:val="00946EF2"/>
    <w:pPr>
      <w:ind w:firstLine="444"/>
    </w:pPr>
    <w:rPr>
      <w:rFonts w:ascii="Times New Roman" w:hAnsi="Times New Roman"/>
      <w:b/>
      <w:sz w:val="24"/>
      <w:szCs w:val="20"/>
    </w:rPr>
  </w:style>
  <w:style w:type="character" w:customStyle="1" w:styleId="Char7">
    <w:name w:val="正文文本缩进 Char"/>
    <w:basedOn w:val="a3"/>
    <w:link w:val="af0"/>
    <w:qFormat/>
    <w:rsid w:val="00946EF2"/>
    <w:rPr>
      <w:rFonts w:ascii="Times New Roman" w:eastAsia="宋体" w:hAnsi="Times New Roman" w:cs="Times New Roman"/>
      <w:b/>
      <w:sz w:val="24"/>
      <w:szCs w:val="20"/>
    </w:rPr>
  </w:style>
  <w:style w:type="paragraph" w:styleId="af1">
    <w:name w:val="Subtitle"/>
    <w:basedOn w:val="a1"/>
    <w:next w:val="a1"/>
    <w:link w:val="Char8"/>
    <w:qFormat/>
    <w:rsid w:val="00946EF2"/>
    <w:pPr>
      <w:spacing w:beforeLines="100" w:line="360" w:lineRule="auto"/>
      <w:jc w:val="center"/>
    </w:pPr>
    <w:rPr>
      <w:rFonts w:ascii="Arial" w:eastAsia="方正魏碑简体" w:hAnsi="Arial"/>
      <w:bCs/>
      <w:kern w:val="28"/>
      <w:sz w:val="32"/>
      <w:szCs w:val="32"/>
    </w:rPr>
  </w:style>
  <w:style w:type="character" w:customStyle="1" w:styleId="Char8">
    <w:name w:val="副标题 Char"/>
    <w:basedOn w:val="a3"/>
    <w:link w:val="af1"/>
    <w:qFormat/>
    <w:rsid w:val="00946EF2"/>
    <w:rPr>
      <w:rFonts w:ascii="Arial" w:eastAsia="方正魏碑简体" w:hAnsi="Arial" w:cs="Times New Roman"/>
      <w:bCs/>
      <w:kern w:val="28"/>
      <w:sz w:val="32"/>
      <w:szCs w:val="32"/>
    </w:rPr>
  </w:style>
  <w:style w:type="paragraph" w:styleId="af2">
    <w:name w:val="Salutation"/>
    <w:basedOn w:val="a1"/>
    <w:next w:val="a1"/>
    <w:link w:val="Char9"/>
    <w:unhideWhenUsed/>
    <w:qFormat/>
    <w:rsid w:val="00946EF2"/>
    <w:pPr>
      <w:spacing w:beforeLines="40" w:line="312" w:lineRule="auto"/>
    </w:pPr>
    <w:rPr>
      <w:rFonts w:ascii="Times New Roman" w:hAnsi="Times New Roman"/>
      <w:kern w:val="0"/>
      <w:sz w:val="24"/>
      <w:szCs w:val="24"/>
    </w:rPr>
  </w:style>
  <w:style w:type="character" w:customStyle="1" w:styleId="Char9">
    <w:name w:val="称呼 Char"/>
    <w:basedOn w:val="a3"/>
    <w:link w:val="af2"/>
    <w:qFormat/>
    <w:rsid w:val="00946EF2"/>
    <w:rPr>
      <w:rFonts w:ascii="Times New Roman" w:eastAsia="宋体" w:hAnsi="Times New Roman" w:cs="Times New Roman"/>
      <w:kern w:val="0"/>
      <w:sz w:val="24"/>
      <w:szCs w:val="24"/>
    </w:rPr>
  </w:style>
  <w:style w:type="paragraph" w:styleId="af3">
    <w:name w:val="Date"/>
    <w:basedOn w:val="a1"/>
    <w:next w:val="a1"/>
    <w:link w:val="Chara"/>
    <w:unhideWhenUsed/>
    <w:qFormat/>
    <w:rsid w:val="00946EF2"/>
  </w:style>
  <w:style w:type="character" w:customStyle="1" w:styleId="Chara">
    <w:name w:val="日期 Char"/>
    <w:basedOn w:val="a3"/>
    <w:link w:val="af3"/>
    <w:qFormat/>
    <w:rsid w:val="00946EF2"/>
    <w:rPr>
      <w:rFonts w:ascii="Calibri" w:eastAsia="宋体" w:hAnsi="Calibri" w:cs="Times New Roman"/>
    </w:rPr>
  </w:style>
  <w:style w:type="paragraph" w:styleId="af4">
    <w:name w:val="Body Text First Indent"/>
    <w:basedOn w:val="af"/>
    <w:link w:val="Charb"/>
    <w:unhideWhenUsed/>
    <w:qFormat/>
    <w:rsid w:val="00946EF2"/>
    <w:pPr>
      <w:spacing w:line="300" w:lineRule="auto"/>
      <w:ind w:firstLine="510"/>
    </w:pPr>
    <w:rPr>
      <w:sz w:val="24"/>
    </w:rPr>
  </w:style>
  <w:style w:type="character" w:customStyle="1" w:styleId="Charb">
    <w:name w:val="正文首行缩进 Char"/>
    <w:basedOn w:val="Char6"/>
    <w:link w:val="af4"/>
    <w:qFormat/>
    <w:rsid w:val="00946EF2"/>
    <w:rPr>
      <w:rFonts w:ascii="Calibri" w:eastAsia="宋体" w:hAnsi="Calibri" w:cs="Times New Roman"/>
      <w:sz w:val="24"/>
    </w:rPr>
  </w:style>
  <w:style w:type="paragraph" w:styleId="af5">
    <w:name w:val="Note Heading"/>
    <w:basedOn w:val="a1"/>
    <w:next w:val="a1"/>
    <w:link w:val="Charc"/>
    <w:unhideWhenUsed/>
    <w:qFormat/>
    <w:rsid w:val="00946EF2"/>
    <w:pPr>
      <w:jc w:val="center"/>
    </w:pPr>
  </w:style>
  <w:style w:type="character" w:customStyle="1" w:styleId="Charc">
    <w:name w:val="注释标题 Char"/>
    <w:basedOn w:val="a3"/>
    <w:link w:val="af5"/>
    <w:qFormat/>
    <w:rsid w:val="00946EF2"/>
    <w:rPr>
      <w:rFonts w:ascii="Calibri" w:eastAsia="宋体" w:hAnsi="Calibri" w:cs="Times New Roman"/>
    </w:rPr>
  </w:style>
  <w:style w:type="paragraph" w:styleId="22">
    <w:name w:val="Body Text 2"/>
    <w:basedOn w:val="a1"/>
    <w:link w:val="2Char0"/>
    <w:unhideWhenUsed/>
    <w:qFormat/>
    <w:rsid w:val="00946EF2"/>
    <w:pPr>
      <w:spacing w:after="120" w:line="480" w:lineRule="auto"/>
    </w:pPr>
    <w:rPr>
      <w:rFonts w:ascii="Times New Roman" w:hAnsi="Times New Roman"/>
      <w:szCs w:val="20"/>
    </w:rPr>
  </w:style>
  <w:style w:type="character" w:customStyle="1" w:styleId="2Char0">
    <w:name w:val="正文文本 2 Char"/>
    <w:basedOn w:val="a3"/>
    <w:link w:val="22"/>
    <w:qFormat/>
    <w:rsid w:val="00946EF2"/>
    <w:rPr>
      <w:rFonts w:ascii="Times New Roman" w:eastAsia="宋体" w:hAnsi="Times New Roman" w:cs="Times New Roman"/>
      <w:szCs w:val="20"/>
    </w:rPr>
  </w:style>
  <w:style w:type="paragraph" w:styleId="32">
    <w:name w:val="Body Text 3"/>
    <w:basedOn w:val="a1"/>
    <w:link w:val="3Char0"/>
    <w:unhideWhenUsed/>
    <w:qFormat/>
    <w:rsid w:val="00946EF2"/>
    <w:pPr>
      <w:autoSpaceDE w:val="0"/>
      <w:autoSpaceDN w:val="0"/>
      <w:jc w:val="center"/>
    </w:pPr>
    <w:rPr>
      <w:rFonts w:ascii="Times New Roman" w:hAnsi="Times New Roman"/>
      <w:kern w:val="0"/>
      <w:sz w:val="16"/>
      <w:szCs w:val="20"/>
    </w:rPr>
  </w:style>
  <w:style w:type="character" w:customStyle="1" w:styleId="3Char0">
    <w:name w:val="正文文本 3 Char"/>
    <w:basedOn w:val="a3"/>
    <w:link w:val="32"/>
    <w:qFormat/>
    <w:rsid w:val="00946EF2"/>
    <w:rPr>
      <w:rFonts w:ascii="Times New Roman" w:eastAsia="宋体" w:hAnsi="Times New Roman" w:cs="Times New Roman"/>
      <w:kern w:val="0"/>
      <w:sz w:val="16"/>
      <w:szCs w:val="20"/>
    </w:rPr>
  </w:style>
  <w:style w:type="paragraph" w:styleId="23">
    <w:name w:val="Body Text Indent 2"/>
    <w:basedOn w:val="a1"/>
    <w:link w:val="2Char1"/>
    <w:unhideWhenUsed/>
    <w:qFormat/>
    <w:rsid w:val="00946EF2"/>
    <w:pPr>
      <w:adjustRightInd w:val="0"/>
      <w:spacing w:line="360" w:lineRule="auto"/>
      <w:ind w:firstLineChars="175" w:firstLine="420"/>
    </w:pPr>
    <w:rPr>
      <w:rFonts w:ascii="宋体" w:hAnsi="宋体"/>
      <w:b/>
      <w:bCs/>
      <w:sz w:val="24"/>
      <w:szCs w:val="20"/>
    </w:rPr>
  </w:style>
  <w:style w:type="character" w:customStyle="1" w:styleId="2Char1">
    <w:name w:val="正文文本缩进 2 Char"/>
    <w:basedOn w:val="a3"/>
    <w:link w:val="23"/>
    <w:qFormat/>
    <w:rsid w:val="00946EF2"/>
    <w:rPr>
      <w:rFonts w:ascii="宋体" w:eastAsia="宋体" w:hAnsi="宋体" w:cs="Times New Roman"/>
      <w:b/>
      <w:bCs/>
      <w:sz w:val="24"/>
      <w:szCs w:val="20"/>
    </w:rPr>
  </w:style>
  <w:style w:type="paragraph" w:styleId="33">
    <w:name w:val="Body Text Indent 3"/>
    <w:basedOn w:val="a1"/>
    <w:link w:val="3Char1"/>
    <w:unhideWhenUsed/>
    <w:qFormat/>
    <w:rsid w:val="00946EF2"/>
    <w:pPr>
      <w:ind w:firstLineChars="200" w:firstLine="420"/>
    </w:pPr>
    <w:rPr>
      <w:rFonts w:ascii="Times New Roman" w:hAnsi="Times New Roman"/>
      <w:szCs w:val="21"/>
    </w:rPr>
  </w:style>
  <w:style w:type="character" w:customStyle="1" w:styleId="3Char1">
    <w:name w:val="正文文本缩进 3 Char"/>
    <w:basedOn w:val="a3"/>
    <w:link w:val="33"/>
    <w:qFormat/>
    <w:rsid w:val="00946EF2"/>
    <w:rPr>
      <w:rFonts w:ascii="Times New Roman" w:eastAsia="宋体" w:hAnsi="Times New Roman" w:cs="Times New Roman"/>
      <w:szCs w:val="21"/>
    </w:rPr>
  </w:style>
  <w:style w:type="paragraph" w:styleId="af6">
    <w:name w:val="Document Map"/>
    <w:basedOn w:val="a1"/>
    <w:link w:val="Chard"/>
    <w:semiHidden/>
    <w:unhideWhenUsed/>
    <w:qFormat/>
    <w:rsid w:val="00946EF2"/>
    <w:pPr>
      <w:shd w:val="clear" w:color="auto" w:fill="000080"/>
    </w:pPr>
    <w:rPr>
      <w:rFonts w:ascii="Times New Roman" w:hAnsi="Times New Roman"/>
      <w:szCs w:val="20"/>
    </w:rPr>
  </w:style>
  <w:style w:type="character" w:customStyle="1" w:styleId="Chard">
    <w:name w:val="文档结构图 Char"/>
    <w:basedOn w:val="a3"/>
    <w:link w:val="af6"/>
    <w:semiHidden/>
    <w:qFormat/>
    <w:rsid w:val="00946EF2"/>
    <w:rPr>
      <w:rFonts w:ascii="Times New Roman" w:eastAsia="宋体" w:hAnsi="Times New Roman" w:cs="Times New Roman"/>
      <w:szCs w:val="20"/>
      <w:shd w:val="clear" w:color="auto" w:fill="000080"/>
    </w:rPr>
  </w:style>
  <w:style w:type="paragraph" w:styleId="af7">
    <w:name w:val="Plain Text"/>
    <w:basedOn w:val="a1"/>
    <w:link w:val="Chare"/>
    <w:unhideWhenUsed/>
    <w:qFormat/>
    <w:rsid w:val="00946EF2"/>
    <w:rPr>
      <w:rFonts w:ascii="宋体" w:hAnsi="Courier New"/>
      <w:kern w:val="0"/>
      <w:sz w:val="20"/>
      <w:szCs w:val="20"/>
    </w:rPr>
  </w:style>
  <w:style w:type="character" w:customStyle="1" w:styleId="Chare">
    <w:name w:val="纯文本 Char"/>
    <w:basedOn w:val="a3"/>
    <w:link w:val="af7"/>
    <w:qFormat/>
    <w:rsid w:val="00946EF2"/>
    <w:rPr>
      <w:rFonts w:ascii="宋体" w:eastAsia="宋体" w:hAnsi="Courier New" w:cs="Times New Roman"/>
      <w:kern w:val="0"/>
      <w:sz w:val="20"/>
      <w:szCs w:val="20"/>
    </w:rPr>
  </w:style>
  <w:style w:type="paragraph" w:styleId="af8">
    <w:name w:val="annotation subject"/>
    <w:basedOn w:val="aa"/>
    <w:next w:val="aa"/>
    <w:link w:val="Charf"/>
    <w:uiPriority w:val="99"/>
    <w:unhideWhenUsed/>
    <w:qFormat/>
    <w:rsid w:val="00946EF2"/>
    <w:rPr>
      <w:rFonts w:ascii="Times New Roman" w:hAnsi="Times New Roman"/>
      <w:b/>
      <w:bCs/>
      <w:kern w:val="0"/>
      <w:sz w:val="20"/>
      <w:szCs w:val="20"/>
    </w:rPr>
  </w:style>
  <w:style w:type="character" w:customStyle="1" w:styleId="Charf">
    <w:name w:val="批注主题 Char"/>
    <w:basedOn w:val="Char2"/>
    <w:link w:val="af8"/>
    <w:uiPriority w:val="99"/>
    <w:qFormat/>
    <w:rsid w:val="00946EF2"/>
    <w:rPr>
      <w:rFonts w:ascii="Times New Roman" w:eastAsia="宋体" w:hAnsi="Times New Roman" w:cs="Times New Roman"/>
      <w:b/>
      <w:bCs/>
      <w:kern w:val="0"/>
      <w:sz w:val="20"/>
      <w:szCs w:val="20"/>
    </w:rPr>
  </w:style>
  <w:style w:type="paragraph" w:styleId="af9">
    <w:name w:val="Balloon Text"/>
    <w:basedOn w:val="a1"/>
    <w:link w:val="Charf0"/>
    <w:semiHidden/>
    <w:unhideWhenUsed/>
    <w:qFormat/>
    <w:rsid w:val="00946EF2"/>
    <w:rPr>
      <w:rFonts w:ascii="Times New Roman" w:hAnsi="Times New Roman"/>
      <w:sz w:val="18"/>
      <w:szCs w:val="18"/>
    </w:rPr>
  </w:style>
  <w:style w:type="character" w:customStyle="1" w:styleId="Charf0">
    <w:name w:val="批注框文本 Char"/>
    <w:basedOn w:val="a3"/>
    <w:link w:val="af9"/>
    <w:semiHidden/>
    <w:qFormat/>
    <w:rsid w:val="00946EF2"/>
    <w:rPr>
      <w:rFonts w:ascii="Times New Roman" w:eastAsia="宋体" w:hAnsi="Times New Roman" w:cs="Times New Roman"/>
      <w:sz w:val="18"/>
      <w:szCs w:val="18"/>
    </w:rPr>
  </w:style>
  <w:style w:type="paragraph" w:styleId="afa">
    <w:name w:val="List Paragraph"/>
    <w:basedOn w:val="a1"/>
    <w:uiPriority w:val="99"/>
    <w:qFormat/>
    <w:rsid w:val="00946EF2"/>
    <w:pPr>
      <w:suppressAutoHyphens/>
      <w:ind w:firstLine="420"/>
    </w:pPr>
    <w:rPr>
      <w:rFonts w:ascii="Times New Roman" w:hAnsi="Times New Roman"/>
      <w:szCs w:val="21"/>
    </w:rPr>
  </w:style>
  <w:style w:type="character" w:customStyle="1" w:styleId="Charf1">
    <w:name w:val="标准款样式 Char"/>
    <w:basedOn w:val="a3"/>
    <w:link w:val="afb"/>
    <w:qFormat/>
    <w:locked/>
    <w:rsid w:val="00946EF2"/>
    <w:rPr>
      <w:rFonts w:ascii="黑体" w:eastAsia="黑体" w:hAnsi="宋体"/>
    </w:rPr>
  </w:style>
  <w:style w:type="paragraph" w:customStyle="1" w:styleId="afb">
    <w:name w:val="标准款样式"/>
    <w:basedOn w:val="a1"/>
    <w:link w:val="Charf1"/>
    <w:qFormat/>
    <w:rsid w:val="00946EF2"/>
    <w:rPr>
      <w:rFonts w:ascii="黑体" w:eastAsia="黑体" w:hAnsi="宋体" w:cstheme="minorBidi"/>
    </w:rPr>
  </w:style>
  <w:style w:type="character" w:customStyle="1" w:styleId="CharChar">
    <w:name w:val="+正文 Char Char"/>
    <w:link w:val="CharCharChar"/>
    <w:qFormat/>
    <w:locked/>
    <w:rsid w:val="00946EF2"/>
    <w:rPr>
      <w:rFonts w:ascii="楷体_GB2312" w:eastAsia="楷体_GB2312"/>
      <w:sz w:val="24"/>
    </w:rPr>
  </w:style>
  <w:style w:type="paragraph" w:customStyle="1" w:styleId="CharCharChar">
    <w:name w:val="+正文 Char Char Char"/>
    <w:basedOn w:val="a1"/>
    <w:link w:val="CharChar"/>
    <w:qFormat/>
    <w:rsid w:val="00946EF2"/>
    <w:pPr>
      <w:spacing w:line="360" w:lineRule="auto"/>
      <w:ind w:firstLineChars="200" w:firstLine="200"/>
    </w:pPr>
    <w:rPr>
      <w:rFonts w:ascii="楷体_GB2312" w:eastAsia="楷体_GB2312" w:hAnsiTheme="minorHAnsi" w:cstheme="minorBidi"/>
      <w:sz w:val="24"/>
    </w:rPr>
  </w:style>
  <w:style w:type="character" w:customStyle="1" w:styleId="1CharCharCharCharChar">
    <w:name w:val="+列表1 Char Char Char Char Char"/>
    <w:link w:val="1CharCharChar"/>
    <w:qFormat/>
    <w:locked/>
    <w:rsid w:val="00946EF2"/>
    <w:rPr>
      <w:rFonts w:ascii="宋体" w:eastAsia="宋体" w:hAnsi="宋体"/>
    </w:rPr>
  </w:style>
  <w:style w:type="paragraph" w:customStyle="1" w:styleId="1CharCharChar">
    <w:name w:val="+列表1 Char Char Char"/>
    <w:basedOn w:val="a1"/>
    <w:link w:val="1CharCharCharCharChar"/>
    <w:qFormat/>
    <w:rsid w:val="00946EF2"/>
    <w:pPr>
      <w:jc w:val="center"/>
    </w:pPr>
    <w:rPr>
      <w:rFonts w:ascii="宋体" w:hAnsi="宋体" w:cstheme="minorBidi"/>
    </w:rPr>
  </w:style>
  <w:style w:type="character" w:customStyle="1" w:styleId="Charf2">
    <w:name w:val="无间隔 Char"/>
    <w:link w:val="11"/>
    <w:qFormat/>
    <w:locked/>
    <w:rsid w:val="00946EF2"/>
    <w:rPr>
      <w:rFonts w:ascii="Calibri" w:eastAsia="Times New Roman" w:hAnsi="Calibri" w:cs="Calibri"/>
      <w:sz w:val="22"/>
      <w:lang w:eastAsia="en-US" w:bidi="en-US"/>
    </w:rPr>
  </w:style>
  <w:style w:type="paragraph" w:customStyle="1" w:styleId="11">
    <w:name w:val="无间隔1"/>
    <w:link w:val="Charf2"/>
    <w:qFormat/>
    <w:rsid w:val="00946EF2"/>
    <w:rPr>
      <w:rFonts w:ascii="Calibri" w:eastAsia="Times New Roman" w:hAnsi="Calibri" w:cs="Calibri"/>
      <w:sz w:val="22"/>
      <w:lang w:eastAsia="en-US" w:bidi="en-US"/>
    </w:rPr>
  </w:style>
  <w:style w:type="character" w:customStyle="1" w:styleId="CharChar0">
    <w:name w:val="表文字 Char Char"/>
    <w:link w:val="afc"/>
    <w:qFormat/>
    <w:locked/>
    <w:rsid w:val="00946EF2"/>
    <w:rPr>
      <w:rFonts w:ascii="楷体_GB2312" w:eastAsia="楷体_GB2312" w:hAnsi="宋体"/>
      <w:spacing w:val="-8"/>
      <w:sz w:val="24"/>
      <w:lang w:val="zh-CN"/>
    </w:rPr>
  </w:style>
  <w:style w:type="paragraph" w:customStyle="1" w:styleId="afc">
    <w:name w:val="表文字"/>
    <w:basedOn w:val="a1"/>
    <w:link w:val="CharChar0"/>
    <w:qFormat/>
    <w:rsid w:val="00946EF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5CharCharCharCharChar">
    <w:name w:val="+正文 Char5 Char Char Char Char Char"/>
    <w:link w:val="Char5CharCharChar"/>
    <w:qFormat/>
    <w:locked/>
    <w:rsid w:val="00946EF2"/>
    <w:rPr>
      <w:rFonts w:ascii="宋体" w:eastAsia="宋体" w:hAnsi="宋体"/>
      <w:sz w:val="24"/>
    </w:rPr>
  </w:style>
  <w:style w:type="paragraph" w:customStyle="1" w:styleId="Char5CharCharChar">
    <w:name w:val="+正文 Char5 Char Char Char"/>
    <w:basedOn w:val="a1"/>
    <w:link w:val="Char5CharCharCharCharChar"/>
    <w:qFormat/>
    <w:rsid w:val="00946EF2"/>
    <w:pPr>
      <w:spacing w:line="360" w:lineRule="auto"/>
      <w:ind w:firstLineChars="200" w:firstLine="200"/>
    </w:pPr>
    <w:rPr>
      <w:rFonts w:ascii="宋体" w:hAnsi="宋体" w:cstheme="minorBidi"/>
      <w:sz w:val="24"/>
    </w:rPr>
  </w:style>
  <w:style w:type="character" w:customStyle="1" w:styleId="Charf3">
    <w:name w:val="段 Char"/>
    <w:basedOn w:val="a3"/>
    <w:link w:val="afd"/>
    <w:qFormat/>
    <w:locked/>
    <w:rsid w:val="00946EF2"/>
    <w:rPr>
      <w:rFonts w:ascii="宋体" w:eastAsia="宋体" w:hAnsi="宋体"/>
    </w:rPr>
  </w:style>
  <w:style w:type="paragraph" w:customStyle="1" w:styleId="afd">
    <w:name w:val="段"/>
    <w:link w:val="Charf3"/>
    <w:qFormat/>
    <w:rsid w:val="00946EF2"/>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Char11">
    <w:name w:val="引用 Char1"/>
    <w:basedOn w:val="a3"/>
    <w:link w:val="12"/>
    <w:qFormat/>
    <w:locked/>
    <w:rsid w:val="00946EF2"/>
    <w:rPr>
      <w:rFonts w:ascii="Calibri" w:hAnsi="Calibri" w:cs="Calibri"/>
      <w:i/>
      <w:iCs/>
      <w:color w:val="000000"/>
      <w:sz w:val="22"/>
      <w:lang w:eastAsia="en-US" w:bidi="en-US"/>
    </w:rPr>
  </w:style>
  <w:style w:type="paragraph" w:customStyle="1" w:styleId="12">
    <w:name w:val="引用1"/>
    <w:basedOn w:val="a1"/>
    <w:next w:val="a1"/>
    <w:link w:val="Char11"/>
    <w:qFormat/>
    <w:rsid w:val="00946EF2"/>
    <w:pPr>
      <w:widowControl/>
      <w:spacing w:after="200" w:line="276" w:lineRule="auto"/>
      <w:jc w:val="left"/>
    </w:pPr>
    <w:rPr>
      <w:rFonts w:eastAsiaTheme="minorEastAsia" w:cs="Calibri"/>
      <w:i/>
      <w:iCs/>
      <w:color w:val="000000"/>
      <w:sz w:val="22"/>
      <w:lang w:eastAsia="en-US" w:bidi="en-US"/>
    </w:rPr>
  </w:style>
  <w:style w:type="character" w:customStyle="1" w:styleId="CharChar3CharCharCharChar">
    <w:name w:val="+正文 Char Char3 Char Char Char Char"/>
    <w:link w:val="CharChar3CharChar"/>
    <w:qFormat/>
    <w:locked/>
    <w:rsid w:val="00946EF2"/>
    <w:rPr>
      <w:rFonts w:ascii="宋体" w:eastAsia="宋体" w:hAnsi="宋体"/>
      <w:sz w:val="24"/>
    </w:rPr>
  </w:style>
  <w:style w:type="paragraph" w:customStyle="1" w:styleId="CharChar3CharChar">
    <w:name w:val="+正文 Char Char3 Char Char"/>
    <w:basedOn w:val="a1"/>
    <w:link w:val="CharChar3CharCharCharChar"/>
    <w:qFormat/>
    <w:rsid w:val="00946EF2"/>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qFormat/>
    <w:locked/>
    <w:rsid w:val="00946EF2"/>
    <w:rPr>
      <w:rFonts w:ascii="宋体" w:eastAsia="宋体" w:hAnsi="宋体"/>
      <w:sz w:val="24"/>
    </w:rPr>
  </w:style>
  <w:style w:type="paragraph" w:customStyle="1" w:styleId="CharChar5Char">
    <w:name w:val="+正文 Char Char5 Char"/>
    <w:basedOn w:val="a1"/>
    <w:link w:val="CharChar5CharCharChar"/>
    <w:qFormat/>
    <w:rsid w:val="00946EF2"/>
    <w:pPr>
      <w:spacing w:line="360" w:lineRule="auto"/>
      <w:ind w:firstLineChars="200" w:firstLine="200"/>
    </w:pPr>
    <w:rPr>
      <w:rFonts w:ascii="宋体" w:hAnsi="宋体" w:cstheme="minorBidi"/>
      <w:sz w:val="24"/>
    </w:rPr>
  </w:style>
  <w:style w:type="character" w:customStyle="1" w:styleId="1CharCharChar0">
    <w:name w:val="+1. Char Char Char"/>
    <w:link w:val="1Char0"/>
    <w:qFormat/>
    <w:locked/>
    <w:rsid w:val="00946EF2"/>
  </w:style>
  <w:style w:type="paragraph" w:customStyle="1" w:styleId="1Char0">
    <w:name w:val="+1. Char"/>
    <w:basedOn w:val="a1"/>
    <w:link w:val="1CharCharChar0"/>
    <w:qFormat/>
    <w:rsid w:val="00946EF2"/>
    <w:rPr>
      <w:rFonts w:asciiTheme="minorHAnsi" w:eastAsiaTheme="minorEastAsia" w:hAnsiTheme="minorHAnsi" w:cstheme="minorBidi"/>
    </w:rPr>
  </w:style>
  <w:style w:type="character" w:customStyle="1" w:styleId="Char12">
    <w:name w:val="明显引用 Char1"/>
    <w:basedOn w:val="a3"/>
    <w:link w:val="13"/>
    <w:qFormat/>
    <w:locked/>
    <w:rsid w:val="00946EF2"/>
    <w:rPr>
      <w:rFonts w:ascii="Calibri" w:hAnsi="Calibri" w:cs="Calibri"/>
      <w:b/>
      <w:bCs/>
      <w:i/>
      <w:iCs/>
      <w:color w:val="4F81BD"/>
      <w:sz w:val="22"/>
      <w:lang w:eastAsia="en-US" w:bidi="en-US"/>
    </w:rPr>
  </w:style>
  <w:style w:type="paragraph" w:customStyle="1" w:styleId="13">
    <w:name w:val="明显引用1"/>
    <w:basedOn w:val="a1"/>
    <w:next w:val="a1"/>
    <w:link w:val="Char12"/>
    <w:qFormat/>
    <w:rsid w:val="00946EF2"/>
    <w:pPr>
      <w:widowControl/>
      <w:pBdr>
        <w:bottom w:val="single" w:sz="4" w:space="4" w:color="4F81BD"/>
      </w:pBdr>
      <w:spacing w:before="200" w:after="280" w:line="276" w:lineRule="auto"/>
      <w:ind w:left="936" w:right="936"/>
      <w:jc w:val="left"/>
    </w:pPr>
    <w:rPr>
      <w:rFonts w:eastAsiaTheme="minorEastAsia" w:cs="Calibri"/>
      <w:b/>
      <w:bCs/>
      <w:i/>
      <w:iCs/>
      <w:color w:val="4F81BD"/>
      <w:sz w:val="22"/>
      <w:lang w:eastAsia="en-US" w:bidi="en-US"/>
    </w:rPr>
  </w:style>
  <w:style w:type="character" w:customStyle="1" w:styleId="Char40">
    <w:name w:val="+正文 Char4"/>
    <w:link w:val="afe"/>
    <w:qFormat/>
    <w:locked/>
    <w:rsid w:val="00946EF2"/>
    <w:rPr>
      <w:rFonts w:ascii="宋体" w:eastAsia="宋体" w:hAnsi="宋体"/>
      <w:sz w:val="24"/>
    </w:rPr>
  </w:style>
  <w:style w:type="paragraph" w:customStyle="1" w:styleId="afe">
    <w:name w:val="+正文"/>
    <w:basedOn w:val="a1"/>
    <w:link w:val="Char40"/>
    <w:qFormat/>
    <w:rsid w:val="00946EF2"/>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qFormat/>
    <w:locked/>
    <w:rsid w:val="00946EF2"/>
    <w:rPr>
      <w:rFonts w:ascii="宋体" w:eastAsia="宋体" w:hAnsi="宋体"/>
      <w:sz w:val="24"/>
    </w:rPr>
  </w:style>
  <w:style w:type="paragraph" w:customStyle="1" w:styleId="CharChar2Char">
    <w:name w:val="+正文 Char Char2 Char"/>
    <w:basedOn w:val="a1"/>
    <w:link w:val="CharChar2CharCharChar"/>
    <w:qFormat/>
    <w:rsid w:val="00946EF2"/>
    <w:pPr>
      <w:spacing w:line="360" w:lineRule="auto"/>
      <w:ind w:firstLineChars="200" w:firstLine="200"/>
    </w:pPr>
    <w:rPr>
      <w:rFonts w:ascii="宋体" w:hAnsi="宋体" w:cstheme="minorBidi"/>
      <w:sz w:val="24"/>
    </w:rPr>
  </w:style>
  <w:style w:type="character" w:customStyle="1" w:styleId="Char2CharChar">
    <w:name w:val="+正文 Char2 Char Char"/>
    <w:link w:val="Char20"/>
    <w:qFormat/>
    <w:locked/>
    <w:rsid w:val="00946EF2"/>
    <w:rPr>
      <w:rFonts w:ascii="宋体" w:eastAsia="宋体" w:hAnsi="宋体"/>
      <w:sz w:val="24"/>
    </w:rPr>
  </w:style>
  <w:style w:type="paragraph" w:customStyle="1" w:styleId="Char20">
    <w:name w:val="+正文 Char2"/>
    <w:basedOn w:val="a1"/>
    <w:link w:val="Char2CharChar"/>
    <w:qFormat/>
    <w:rsid w:val="00946EF2"/>
    <w:pPr>
      <w:spacing w:line="360" w:lineRule="auto"/>
      <w:ind w:firstLineChars="200" w:firstLine="200"/>
    </w:pPr>
    <w:rPr>
      <w:rFonts w:ascii="宋体" w:hAnsi="宋体" w:cstheme="minorBidi"/>
      <w:sz w:val="24"/>
    </w:rPr>
  </w:style>
  <w:style w:type="paragraph" w:customStyle="1" w:styleId="aff">
    <w:name w:val="标准次分项"/>
    <w:basedOn w:val="a1"/>
    <w:qFormat/>
    <w:rsid w:val="00946EF2"/>
    <w:pPr>
      <w:jc w:val="left"/>
    </w:pPr>
    <w:rPr>
      <w:rFonts w:ascii="宋体" w:hAnsi="宋体"/>
      <w:szCs w:val="21"/>
    </w:rPr>
  </w:style>
  <w:style w:type="paragraph" w:customStyle="1" w:styleId="xl34">
    <w:name w:val="xl34"/>
    <w:basedOn w:val="a1"/>
    <w:qFormat/>
    <w:rsid w:val="00946E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1"/>
    <w:qFormat/>
    <w:rsid w:val="00946EF2"/>
    <w:pPr>
      <w:widowControl/>
    </w:pPr>
    <w:rPr>
      <w:rFonts w:ascii="Times New Roman" w:hAnsi="Times New Roman"/>
      <w:kern w:val="0"/>
      <w:szCs w:val="21"/>
    </w:rPr>
  </w:style>
  <w:style w:type="paragraph" w:customStyle="1" w:styleId="xl67">
    <w:name w:val="xl6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1"/>
    <w:qFormat/>
    <w:rsid w:val="00946EF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1"/>
    <w:qFormat/>
    <w:rsid w:val="00946EF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0">
    <w:name w:val="四号　首行缩进"/>
    <w:basedOn w:val="a1"/>
    <w:qFormat/>
    <w:rsid w:val="00946EF2"/>
    <w:pPr>
      <w:spacing w:line="360" w:lineRule="auto"/>
    </w:pPr>
    <w:rPr>
      <w:rFonts w:ascii="宋体" w:hAnsi="宋体"/>
      <w:bCs/>
      <w:szCs w:val="21"/>
    </w:rPr>
  </w:style>
  <w:style w:type="paragraph" w:customStyle="1" w:styleId="xl44">
    <w:name w:val="xl44"/>
    <w:basedOn w:val="a1"/>
    <w:qFormat/>
    <w:rsid w:val="00946EF2"/>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样式 正文文本缩进 + 段前: 2 字符"/>
    <w:basedOn w:val="a1"/>
    <w:qFormat/>
    <w:rsid w:val="00946EF2"/>
    <w:pPr>
      <w:ind w:leftChars="200" w:left="420"/>
      <w:jc w:val="left"/>
    </w:pPr>
    <w:rPr>
      <w:rFonts w:ascii="Times New Roman" w:hAnsi="Times New Roman"/>
      <w:sz w:val="28"/>
      <w:szCs w:val="24"/>
      <w:lang w:eastAsia="zh-TW"/>
    </w:rPr>
  </w:style>
  <w:style w:type="paragraph" w:customStyle="1" w:styleId="CharCharChar0">
    <w:name w:val="Char Char Char"/>
    <w:basedOn w:val="a1"/>
    <w:qFormat/>
    <w:rsid w:val="00946EF2"/>
    <w:rPr>
      <w:rFonts w:ascii="宋体" w:hAnsi="宋体"/>
      <w:szCs w:val="24"/>
    </w:rPr>
  </w:style>
  <w:style w:type="paragraph" w:customStyle="1" w:styleId="aff1">
    <w:name w:val="文档编号"/>
    <w:basedOn w:val="a1"/>
    <w:next w:val="a1"/>
    <w:qFormat/>
    <w:rsid w:val="00946EF2"/>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Char21">
    <w:name w:val="Char2"/>
    <w:basedOn w:val="a1"/>
    <w:qFormat/>
    <w:rsid w:val="00946EF2"/>
    <w:pPr>
      <w:tabs>
        <w:tab w:val="left" w:pos="360"/>
      </w:tabs>
    </w:pPr>
    <w:rPr>
      <w:rFonts w:ascii="Times New Roman" w:hAnsi="Times New Roman"/>
      <w:sz w:val="24"/>
      <w:szCs w:val="24"/>
    </w:rPr>
  </w:style>
  <w:style w:type="paragraph" w:customStyle="1" w:styleId="xl78">
    <w:name w:val="xl78"/>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1"/>
    <w:uiPriority w:val="34"/>
    <w:qFormat/>
    <w:rsid w:val="00946EF2"/>
    <w:pPr>
      <w:autoSpaceDE w:val="0"/>
      <w:autoSpaceDN w:val="0"/>
      <w:adjustRightInd w:val="0"/>
      <w:ind w:firstLineChars="200" w:firstLine="420"/>
      <w:jc w:val="left"/>
    </w:pPr>
    <w:rPr>
      <w:rFonts w:ascii="宋体" w:hAnsi="Times New Roman"/>
      <w:kern w:val="0"/>
      <w:sz w:val="34"/>
      <w:szCs w:val="20"/>
    </w:rPr>
  </w:style>
  <w:style w:type="paragraph" w:customStyle="1" w:styleId="xl81">
    <w:name w:val="xl81"/>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font6">
    <w:name w:val="font6"/>
    <w:basedOn w:val="a1"/>
    <w:qFormat/>
    <w:rsid w:val="00946EF2"/>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946EF2"/>
    <w:pPr>
      <w:widowControl w:val="0"/>
      <w:adjustRightInd w:val="0"/>
      <w:spacing w:line="315" w:lineRule="atLeast"/>
      <w:jc w:val="both"/>
    </w:pPr>
    <w:rPr>
      <w:rFonts w:ascii="宋体" w:eastAsia="宋体" w:hAnsi="Times New Roman" w:cs="Times New Roman"/>
      <w:kern w:val="0"/>
      <w:sz w:val="24"/>
      <w:szCs w:val="20"/>
    </w:rPr>
  </w:style>
  <w:style w:type="paragraph" w:customStyle="1" w:styleId="xl29">
    <w:name w:val="xl29"/>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86">
    <w:name w:val="xl8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1"/>
    <w:qFormat/>
    <w:rsid w:val="00946EF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4">
    <w:name w:val="Char"/>
    <w:basedOn w:val="a1"/>
    <w:qFormat/>
    <w:rsid w:val="00946EF2"/>
    <w:rPr>
      <w:rFonts w:ascii="Tahoma" w:hAnsi="Tahoma"/>
      <w:sz w:val="24"/>
      <w:szCs w:val="20"/>
    </w:rPr>
  </w:style>
  <w:style w:type="paragraph" w:customStyle="1" w:styleId="25">
    <w:name w:val="列出段落2"/>
    <w:basedOn w:val="a1"/>
    <w:uiPriority w:val="34"/>
    <w:qFormat/>
    <w:rsid w:val="00946EF2"/>
    <w:pPr>
      <w:ind w:firstLineChars="200" w:firstLine="420"/>
    </w:pPr>
  </w:style>
  <w:style w:type="paragraph" w:customStyle="1" w:styleId="220">
    <w:name w:val="22"/>
    <w:basedOn w:val="a1"/>
    <w:qFormat/>
    <w:rsid w:val="00946E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1"/>
    <w:qFormat/>
    <w:rsid w:val="00946E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1"/>
    <w:qFormat/>
    <w:rsid w:val="00946EF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1"/>
    <w:qFormat/>
    <w:rsid w:val="00946EF2"/>
    <w:pPr>
      <w:tabs>
        <w:tab w:val="left" w:pos="360"/>
      </w:tabs>
    </w:pPr>
    <w:rPr>
      <w:rFonts w:ascii="Times New Roman" w:hAnsi="Times New Roman"/>
      <w:sz w:val="24"/>
      <w:szCs w:val="24"/>
    </w:rPr>
  </w:style>
  <w:style w:type="paragraph" w:customStyle="1" w:styleId="font10">
    <w:name w:val="font10"/>
    <w:basedOn w:val="a1"/>
    <w:qFormat/>
    <w:rsid w:val="00946EF2"/>
    <w:pPr>
      <w:widowControl/>
      <w:spacing w:before="100" w:beforeAutospacing="1" w:after="100" w:afterAutospacing="1"/>
      <w:jc w:val="left"/>
    </w:pPr>
    <w:rPr>
      <w:rFonts w:ascii="Times New Roman" w:hAnsi="Times New Roman"/>
      <w:kern w:val="0"/>
      <w:sz w:val="16"/>
      <w:szCs w:val="16"/>
    </w:rPr>
  </w:style>
  <w:style w:type="paragraph" w:customStyle="1" w:styleId="aff2">
    <w:name w:val="一般正文"/>
    <w:basedOn w:val="a1"/>
    <w:qFormat/>
    <w:rsid w:val="00946EF2"/>
    <w:pPr>
      <w:spacing w:line="360" w:lineRule="auto"/>
      <w:ind w:firstLineChars="200" w:firstLine="480"/>
    </w:pPr>
    <w:rPr>
      <w:rFonts w:ascii="Times New Roman" w:hAnsi="Times New Roman" w:cs="宋体"/>
      <w:sz w:val="24"/>
      <w:szCs w:val="20"/>
    </w:rPr>
  </w:style>
  <w:style w:type="paragraph" w:customStyle="1" w:styleId="p0">
    <w:name w:val="p0"/>
    <w:basedOn w:val="a1"/>
    <w:qFormat/>
    <w:rsid w:val="00946EF2"/>
    <w:pPr>
      <w:widowControl/>
    </w:pPr>
    <w:rPr>
      <w:rFonts w:ascii="Times New Roman" w:hAnsi="Times New Roman"/>
      <w:kern w:val="0"/>
      <w:szCs w:val="21"/>
    </w:rPr>
  </w:style>
  <w:style w:type="paragraph" w:customStyle="1" w:styleId="xl66">
    <w:name w:val="xl6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5">
    <w:name w:val="列出段落1"/>
    <w:basedOn w:val="a1"/>
    <w:uiPriority w:val="34"/>
    <w:qFormat/>
    <w:rsid w:val="00946EF2"/>
    <w:pPr>
      <w:ind w:firstLineChars="200" w:firstLine="420"/>
    </w:pPr>
  </w:style>
  <w:style w:type="paragraph" w:customStyle="1" w:styleId="aff3">
    <w:name w:val="文档正文"/>
    <w:basedOn w:val="a1"/>
    <w:qFormat/>
    <w:rsid w:val="00946EF2"/>
    <w:pPr>
      <w:spacing w:line="360" w:lineRule="auto"/>
    </w:pPr>
    <w:rPr>
      <w:rFonts w:ascii="宋体" w:hAnsi="宋体" w:cs="Arial"/>
      <w:b/>
      <w:bCs/>
      <w:szCs w:val="21"/>
    </w:rPr>
  </w:style>
  <w:style w:type="paragraph" w:customStyle="1" w:styleId="font15">
    <w:name w:val="font15"/>
    <w:basedOn w:val="a1"/>
    <w:qFormat/>
    <w:rsid w:val="00946EF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1"/>
    <w:qFormat/>
    <w:rsid w:val="00946EF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4">
    <w:name w:val="点点"/>
    <w:basedOn w:val="a1"/>
    <w:qFormat/>
    <w:rsid w:val="00946EF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1"/>
    <w:qFormat/>
    <w:rsid w:val="00946EF2"/>
    <w:pPr>
      <w:widowControl/>
      <w:snapToGrid w:val="0"/>
    </w:pPr>
    <w:rPr>
      <w:rFonts w:ascii="Times New Roman" w:eastAsia="Arial Unicode MS" w:hAnsi="Times New Roman"/>
      <w:kern w:val="0"/>
      <w:szCs w:val="21"/>
    </w:rPr>
  </w:style>
  <w:style w:type="paragraph" w:customStyle="1" w:styleId="17">
    <w:name w:val="17"/>
    <w:basedOn w:val="a1"/>
    <w:qFormat/>
    <w:rsid w:val="00946EF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1"/>
    <w:uiPriority w:val="34"/>
    <w:qFormat/>
    <w:rsid w:val="00946EF2"/>
    <w:pPr>
      <w:ind w:firstLineChars="200" w:firstLine="420"/>
    </w:pPr>
  </w:style>
  <w:style w:type="paragraph" w:customStyle="1" w:styleId="Char13">
    <w:name w:val="Char1"/>
    <w:basedOn w:val="a1"/>
    <w:semiHidden/>
    <w:qFormat/>
    <w:rsid w:val="00946EF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1"/>
    <w:qFormat/>
    <w:rsid w:val="00946EF2"/>
    <w:pPr>
      <w:adjustRightInd w:val="0"/>
      <w:spacing w:line="360" w:lineRule="auto"/>
    </w:pPr>
    <w:rPr>
      <w:rFonts w:ascii="Times New Roman" w:hAnsi="Times New Roman"/>
      <w:kern w:val="0"/>
      <w:sz w:val="24"/>
      <w:szCs w:val="20"/>
    </w:rPr>
  </w:style>
  <w:style w:type="paragraph" w:customStyle="1" w:styleId="font11">
    <w:name w:val="font11"/>
    <w:basedOn w:val="a1"/>
    <w:qFormat/>
    <w:rsid w:val="00946EF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1"/>
    <w:qFormat/>
    <w:rsid w:val="00946EF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7">
    <w:name w:val="xl8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1"/>
    <w:qFormat/>
    <w:rsid w:val="00946EF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1"/>
    <w:qFormat/>
    <w:rsid w:val="00946EF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1"/>
    <w:uiPriority w:val="39"/>
    <w:qFormat/>
    <w:rsid w:val="00946EF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1"/>
    <w:qFormat/>
    <w:rsid w:val="00946EF2"/>
    <w:pPr>
      <w:tabs>
        <w:tab w:val="left" w:pos="360"/>
      </w:tabs>
    </w:pPr>
    <w:rPr>
      <w:rFonts w:ascii="Times New Roman" w:hAnsi="Times New Roman"/>
      <w:sz w:val="24"/>
      <w:szCs w:val="24"/>
    </w:rPr>
  </w:style>
  <w:style w:type="paragraph" w:customStyle="1" w:styleId="xl84">
    <w:name w:val="xl84"/>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5">
    <w:name w:val="全文标题"/>
    <w:next w:val="a1"/>
    <w:qFormat/>
    <w:rsid w:val="00946EF2"/>
    <w:pPr>
      <w:jc w:val="center"/>
    </w:pPr>
    <w:rPr>
      <w:rFonts w:ascii="Arial" w:eastAsia="黑体" w:hAnsi="Arial" w:cs="Arial"/>
      <w:bCs/>
      <w:sz w:val="52"/>
      <w:szCs w:val="32"/>
    </w:rPr>
  </w:style>
  <w:style w:type="paragraph" w:customStyle="1" w:styleId="p18">
    <w:name w:val="p18"/>
    <w:basedOn w:val="a1"/>
    <w:qFormat/>
    <w:rsid w:val="00946EF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1"/>
    <w:qFormat/>
    <w:rsid w:val="00946E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1"/>
    <w:qFormat/>
    <w:rsid w:val="00946EF2"/>
    <w:pPr>
      <w:autoSpaceDE w:val="0"/>
      <w:autoSpaceDN w:val="0"/>
      <w:adjustRightInd w:val="0"/>
      <w:ind w:firstLine="540"/>
    </w:pPr>
    <w:rPr>
      <w:rFonts w:ascii="Times New Roman" w:hAnsi="Times New Roman"/>
      <w:sz w:val="24"/>
      <w:szCs w:val="20"/>
    </w:rPr>
  </w:style>
  <w:style w:type="paragraph" w:customStyle="1" w:styleId="xl37">
    <w:name w:val="xl37"/>
    <w:basedOn w:val="a1"/>
    <w:qFormat/>
    <w:rsid w:val="00946EF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1"/>
    <w:uiPriority w:val="34"/>
    <w:qFormat/>
    <w:rsid w:val="00946EF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1"/>
    <w:qFormat/>
    <w:rsid w:val="00946EF2"/>
    <w:rPr>
      <w:rFonts w:ascii="Tahoma" w:hAnsi="Tahoma"/>
      <w:sz w:val="24"/>
      <w:szCs w:val="20"/>
    </w:rPr>
  </w:style>
  <w:style w:type="paragraph" w:customStyle="1" w:styleId="flType">
    <w:name w:val="flType"/>
    <w:basedOn w:val="a1"/>
    <w:qFormat/>
    <w:rsid w:val="00946EF2"/>
    <w:pPr>
      <w:adjustRightInd w:val="0"/>
      <w:spacing w:after="284" w:line="113" w:lineRule="atLeast"/>
      <w:jc w:val="center"/>
    </w:pPr>
    <w:rPr>
      <w:rFonts w:ascii="Times New Roman" w:hAnsi="Times New Roman"/>
      <w:kern w:val="0"/>
      <w:sz w:val="24"/>
      <w:szCs w:val="20"/>
    </w:rPr>
  </w:style>
  <w:style w:type="paragraph" w:customStyle="1" w:styleId="Char41">
    <w:name w:val="Char4"/>
    <w:basedOn w:val="a1"/>
    <w:qFormat/>
    <w:rsid w:val="00946EF2"/>
    <w:rPr>
      <w:rFonts w:ascii="Tahoma" w:hAnsi="Tahoma"/>
      <w:sz w:val="24"/>
      <w:szCs w:val="20"/>
    </w:rPr>
  </w:style>
  <w:style w:type="paragraph" w:customStyle="1" w:styleId="xl52">
    <w:name w:val="xl52"/>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1"/>
    <w:qFormat/>
    <w:rsid w:val="00946EF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6">
    <w:name w:val="正文段"/>
    <w:basedOn w:val="a1"/>
    <w:qFormat/>
    <w:rsid w:val="00946EF2"/>
    <w:pPr>
      <w:autoSpaceDE w:val="0"/>
      <w:autoSpaceDN w:val="0"/>
      <w:adjustRightInd w:val="0"/>
      <w:spacing w:after="240" w:line="360" w:lineRule="atLeast"/>
      <w:ind w:firstLine="454"/>
    </w:pPr>
    <w:rPr>
      <w:rFonts w:ascii="宋体" w:hAnsi="Tms Rmn"/>
      <w:kern w:val="0"/>
      <w:sz w:val="24"/>
      <w:szCs w:val="20"/>
    </w:rPr>
  </w:style>
  <w:style w:type="paragraph" w:customStyle="1" w:styleId="xl59">
    <w:name w:val="xl59"/>
    <w:basedOn w:val="a1"/>
    <w:qFormat/>
    <w:rsid w:val="00946E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1"/>
    <w:qFormat/>
    <w:rsid w:val="00946EF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16">
    <w:name w:val="普通(网站)1"/>
    <w:basedOn w:val="a1"/>
    <w:qFormat/>
    <w:rsid w:val="00946EF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1"/>
    <w:qFormat/>
    <w:rsid w:val="00946EF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1"/>
    <w:qFormat/>
    <w:rsid w:val="00946EF2"/>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1"/>
    <w:qFormat/>
    <w:rsid w:val="00946E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
    <w:name w:val="18"/>
    <w:basedOn w:val="a1"/>
    <w:qFormat/>
    <w:rsid w:val="00946EF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1"/>
    <w:qFormat/>
    <w:rsid w:val="00946EF2"/>
    <w:pPr>
      <w:widowControl/>
      <w:spacing w:before="100" w:beforeAutospacing="1" w:after="100" w:afterAutospacing="1"/>
      <w:jc w:val="left"/>
    </w:pPr>
    <w:rPr>
      <w:rFonts w:ascii="宋体" w:hAnsi="宋体" w:cs="Arial Unicode MS"/>
      <w:kern w:val="0"/>
      <w:sz w:val="18"/>
      <w:szCs w:val="18"/>
    </w:rPr>
  </w:style>
  <w:style w:type="paragraph" w:customStyle="1" w:styleId="xl68">
    <w:name w:val="xl68"/>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1"/>
    <w:qFormat/>
    <w:rsid w:val="00946EF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1"/>
    <w:qFormat/>
    <w:rsid w:val="00946EF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1"/>
    <w:qFormat/>
    <w:rsid w:val="00946EF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8">
    <w:name w:val="xl28"/>
    <w:basedOn w:val="a1"/>
    <w:qFormat/>
    <w:rsid w:val="00946E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1"/>
    <w:qFormat/>
    <w:rsid w:val="00946EF2"/>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2">
    <w:name w:val="xl72"/>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1"/>
    <w:qFormat/>
    <w:rsid w:val="00946EF2"/>
    <w:pPr>
      <w:widowControl/>
      <w:spacing w:before="100" w:beforeAutospacing="1" w:after="100" w:afterAutospacing="1"/>
      <w:jc w:val="left"/>
    </w:pPr>
    <w:rPr>
      <w:rFonts w:ascii="宋体" w:hAnsi="宋体"/>
      <w:kern w:val="0"/>
      <w:sz w:val="24"/>
      <w:szCs w:val="24"/>
    </w:rPr>
  </w:style>
  <w:style w:type="paragraph" w:customStyle="1" w:styleId="font8">
    <w:name w:val="font8"/>
    <w:basedOn w:val="a1"/>
    <w:qFormat/>
    <w:rsid w:val="00946EF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1"/>
    <w:qFormat/>
    <w:rsid w:val="00946EF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1"/>
    <w:qFormat/>
    <w:rsid w:val="00946EF2"/>
    <w:pPr>
      <w:widowControl/>
      <w:spacing w:before="100" w:beforeAutospacing="1" w:after="100" w:afterAutospacing="1"/>
      <w:jc w:val="left"/>
    </w:pPr>
    <w:rPr>
      <w:rFonts w:ascii="宋体" w:hAnsi="宋体" w:cs="宋体"/>
      <w:kern w:val="0"/>
      <w:sz w:val="16"/>
      <w:szCs w:val="16"/>
    </w:rPr>
  </w:style>
  <w:style w:type="paragraph" w:customStyle="1" w:styleId="aff7">
    <w:name w:val="缩进正文"/>
    <w:basedOn w:val="a1"/>
    <w:qFormat/>
    <w:rsid w:val="00946EF2"/>
    <w:pPr>
      <w:spacing w:beforeLines="25" w:line="360" w:lineRule="auto"/>
      <w:ind w:firstLineChars="200" w:firstLine="480"/>
    </w:pPr>
    <w:rPr>
      <w:rFonts w:ascii="Times New Roman" w:hAnsi="Times New Roman"/>
      <w:sz w:val="24"/>
      <w:szCs w:val="21"/>
    </w:rPr>
  </w:style>
  <w:style w:type="paragraph" w:customStyle="1" w:styleId="aff8">
    <w:name w:val="文字列表"/>
    <w:basedOn w:val="af4"/>
    <w:qFormat/>
    <w:rsid w:val="00946EF2"/>
  </w:style>
  <w:style w:type="paragraph" w:customStyle="1" w:styleId="aff9">
    <w:name w:val="图例编号"/>
    <w:basedOn w:val="af4"/>
    <w:next w:val="af4"/>
    <w:qFormat/>
    <w:rsid w:val="00946EF2"/>
  </w:style>
  <w:style w:type="paragraph" w:customStyle="1" w:styleId="font14">
    <w:name w:val="font14"/>
    <w:basedOn w:val="a1"/>
    <w:qFormat/>
    <w:rsid w:val="00946EF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1"/>
    <w:qFormat/>
    <w:rsid w:val="00946EF2"/>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1"/>
    <w:qFormat/>
    <w:rsid w:val="00946EF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1"/>
    <w:qFormat/>
    <w:rsid w:val="00946E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1"/>
    <w:qFormat/>
    <w:rsid w:val="00946EF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1"/>
    <w:qFormat/>
    <w:rsid w:val="00946EF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1"/>
    <w:qFormat/>
    <w:rsid w:val="00946EF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69">
    <w:name w:val="xl69"/>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1"/>
    <w:qFormat/>
    <w:rsid w:val="00946EF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1"/>
    <w:uiPriority w:val="39"/>
    <w:qFormat/>
    <w:rsid w:val="00946EF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1"/>
    <w:qFormat/>
    <w:rsid w:val="00946EF2"/>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a">
    <w:name w:val="1"/>
    <w:basedOn w:val="a1"/>
    <w:qFormat/>
    <w:rsid w:val="00946EF2"/>
    <w:pPr>
      <w:spacing w:line="360" w:lineRule="auto"/>
    </w:pPr>
    <w:rPr>
      <w:rFonts w:ascii="仿宋_GB2312" w:eastAsia="仿宋_GB2312" w:hAnsi="宋体"/>
      <w:sz w:val="24"/>
      <w:szCs w:val="24"/>
    </w:rPr>
  </w:style>
  <w:style w:type="paragraph" w:customStyle="1" w:styleId="p15">
    <w:name w:val="p15"/>
    <w:basedOn w:val="a1"/>
    <w:qFormat/>
    <w:rsid w:val="00946EF2"/>
    <w:pPr>
      <w:widowControl/>
      <w:ind w:firstLine="420"/>
    </w:pPr>
    <w:rPr>
      <w:rFonts w:cs="宋体"/>
      <w:kern w:val="0"/>
      <w:szCs w:val="21"/>
    </w:rPr>
  </w:style>
  <w:style w:type="paragraph" w:customStyle="1" w:styleId="xl46">
    <w:name w:val="xl4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1"/>
    <w:uiPriority w:val="34"/>
    <w:qFormat/>
    <w:rsid w:val="00946EF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1"/>
    <w:qFormat/>
    <w:rsid w:val="00946EF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qFormat/>
    <w:rsid w:val="00946EF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1"/>
    <w:qFormat/>
    <w:rsid w:val="00946EF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1"/>
    <w:qFormat/>
    <w:rsid w:val="00946EF2"/>
    <w:pPr>
      <w:adjustRightInd w:val="0"/>
      <w:spacing w:line="360" w:lineRule="atLeast"/>
      <w:ind w:leftChars="30" w:left="72" w:rightChars="30" w:right="72"/>
    </w:pPr>
    <w:rPr>
      <w:rFonts w:ascii="Times New Roman" w:hAnsi="Times New Roman"/>
      <w:kern w:val="0"/>
      <w:szCs w:val="20"/>
    </w:rPr>
  </w:style>
  <w:style w:type="paragraph" w:customStyle="1" w:styleId="xl42">
    <w:name w:val="xl42"/>
    <w:basedOn w:val="a1"/>
    <w:qFormat/>
    <w:rsid w:val="00946EF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4">
    <w:name w:val="xl74"/>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1"/>
    <w:uiPriority w:val="34"/>
    <w:qFormat/>
    <w:rsid w:val="00946EF2"/>
    <w:pPr>
      <w:autoSpaceDE w:val="0"/>
      <w:autoSpaceDN w:val="0"/>
      <w:adjustRightInd w:val="0"/>
      <w:ind w:firstLineChars="200" w:firstLine="420"/>
      <w:jc w:val="left"/>
    </w:pPr>
    <w:rPr>
      <w:rFonts w:ascii="宋体" w:hAnsi="Times New Roman"/>
      <w:kern w:val="0"/>
      <w:sz w:val="34"/>
      <w:szCs w:val="20"/>
    </w:rPr>
  </w:style>
  <w:style w:type="paragraph" w:customStyle="1" w:styleId="flName">
    <w:name w:val="flName"/>
    <w:basedOn w:val="a1"/>
    <w:qFormat/>
    <w:rsid w:val="00946EF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1"/>
    <w:qFormat/>
    <w:rsid w:val="00946E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1"/>
    <w:qFormat/>
    <w:rsid w:val="00946EF2"/>
    <w:pPr>
      <w:spacing w:line="300" w:lineRule="auto"/>
    </w:pPr>
    <w:rPr>
      <w:rFonts w:ascii="Times New Roman" w:hAnsi="Times New Roman"/>
      <w:sz w:val="24"/>
      <w:szCs w:val="24"/>
    </w:rPr>
  </w:style>
  <w:style w:type="paragraph" w:customStyle="1" w:styleId="xl33">
    <w:name w:val="xl33"/>
    <w:basedOn w:val="a1"/>
    <w:qFormat/>
    <w:rsid w:val="00946EF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0">
    <w:name w:val="20"/>
    <w:basedOn w:val="a1"/>
    <w:qFormat/>
    <w:rsid w:val="00946EF2"/>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1"/>
    <w:qFormat/>
    <w:rsid w:val="00946E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qFormat/>
    <w:rsid w:val="00946EF2"/>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b">
    <w:name w:val="样式1"/>
    <w:basedOn w:val="a1"/>
    <w:qFormat/>
    <w:rsid w:val="00946EF2"/>
    <w:pPr>
      <w:tabs>
        <w:tab w:val="left" w:pos="5879"/>
      </w:tabs>
      <w:ind w:firstLineChars="200" w:firstLine="480"/>
    </w:pPr>
    <w:rPr>
      <w:rFonts w:asciiTheme="minorHAnsi" w:eastAsia="仿宋_GB2312" w:hAnsiTheme="minorHAnsi" w:cstheme="minorBidi"/>
      <w:sz w:val="28"/>
      <w:szCs w:val="24"/>
    </w:rPr>
  </w:style>
  <w:style w:type="paragraph" w:customStyle="1" w:styleId="35">
    <w:name w:val="列出段落3"/>
    <w:basedOn w:val="a1"/>
    <w:uiPriority w:val="34"/>
    <w:qFormat/>
    <w:rsid w:val="00946EF2"/>
    <w:pPr>
      <w:ind w:firstLineChars="200" w:firstLine="420"/>
    </w:pPr>
  </w:style>
  <w:style w:type="character" w:styleId="affa">
    <w:name w:val="annotation reference"/>
    <w:uiPriority w:val="99"/>
    <w:unhideWhenUsed/>
    <w:qFormat/>
    <w:rsid w:val="00946EF2"/>
    <w:rPr>
      <w:sz w:val="21"/>
      <w:szCs w:val="21"/>
    </w:rPr>
  </w:style>
  <w:style w:type="character" w:customStyle="1" w:styleId="Charf5">
    <w:name w:val="居中 Char"/>
    <w:qFormat/>
    <w:rsid w:val="00946EF2"/>
    <w:rPr>
      <w:kern w:val="2"/>
      <w:sz w:val="24"/>
    </w:rPr>
  </w:style>
  <w:style w:type="character" w:customStyle="1" w:styleId="Char14">
    <w:name w:val="批注文字 Char1"/>
    <w:basedOn w:val="a3"/>
    <w:uiPriority w:val="99"/>
    <w:semiHidden/>
    <w:qFormat/>
    <w:rsid w:val="00946EF2"/>
  </w:style>
  <w:style w:type="character" w:customStyle="1" w:styleId="Char1">
    <w:name w:val="脚注文本 Char1"/>
    <w:basedOn w:val="a3"/>
    <w:link w:val="a9"/>
    <w:qFormat/>
    <w:locked/>
    <w:rsid w:val="00946EF2"/>
    <w:rPr>
      <w:rFonts w:ascii="Times New Roman" w:eastAsia="宋体" w:hAnsi="Times New Roman" w:cs="Times New Roman"/>
      <w:sz w:val="18"/>
      <w:szCs w:val="18"/>
    </w:rPr>
  </w:style>
  <w:style w:type="character" w:customStyle="1" w:styleId="Char10">
    <w:name w:val="正文文本 Char1"/>
    <w:basedOn w:val="a3"/>
    <w:link w:val="af"/>
    <w:qFormat/>
    <w:locked/>
    <w:rsid w:val="00946EF2"/>
    <w:rPr>
      <w:rFonts w:ascii="Calibri" w:eastAsia="宋体" w:hAnsi="Calibri" w:cs="Times New Roman"/>
    </w:rPr>
  </w:style>
  <w:style w:type="character" w:customStyle="1" w:styleId="solutioncontent1">
    <w:name w:val="solutioncontent1"/>
    <w:qFormat/>
    <w:rsid w:val="00946EF2"/>
    <w:rPr>
      <w:rFonts w:ascii="Times New Roman" w:hAnsi="Times New Roman" w:cs="Times New Roman" w:hint="default"/>
      <w:color w:val="333333"/>
      <w:sz w:val="15"/>
      <w:szCs w:val="15"/>
    </w:rPr>
  </w:style>
  <w:style w:type="character" w:customStyle="1" w:styleId="SubtitleChar">
    <w:name w:val="Subtitle Char"/>
    <w:qFormat/>
    <w:locked/>
    <w:rsid w:val="00946EF2"/>
    <w:rPr>
      <w:rFonts w:ascii="Calibri Light" w:eastAsia="宋体" w:hAnsi="Calibri Light" w:cs="Times New Roman" w:hint="default"/>
      <w:b/>
      <w:bCs/>
      <w:kern w:val="28"/>
      <w:sz w:val="32"/>
      <w:szCs w:val="32"/>
      <w:lang w:eastAsia="en-US"/>
    </w:rPr>
  </w:style>
  <w:style w:type="character" w:customStyle="1" w:styleId="Char15">
    <w:name w:val="页脚 Char1"/>
    <w:basedOn w:val="a3"/>
    <w:uiPriority w:val="99"/>
    <w:semiHidden/>
    <w:qFormat/>
    <w:rsid w:val="00946EF2"/>
    <w:rPr>
      <w:sz w:val="18"/>
      <w:szCs w:val="18"/>
    </w:rPr>
  </w:style>
  <w:style w:type="character" w:customStyle="1" w:styleId="Charf6">
    <w:name w:val="明显引用 Char"/>
    <w:basedOn w:val="a3"/>
    <w:qFormat/>
    <w:rsid w:val="00946EF2"/>
    <w:rPr>
      <w:b/>
      <w:bCs/>
      <w:i/>
      <w:iCs/>
      <w:color w:val="4F81BD"/>
      <w:kern w:val="2"/>
      <w:sz w:val="21"/>
    </w:rPr>
  </w:style>
  <w:style w:type="character" w:customStyle="1" w:styleId="CharChar4">
    <w:name w:val="Char Char4"/>
    <w:qFormat/>
    <w:rsid w:val="00946EF2"/>
    <w:rPr>
      <w:kern w:val="2"/>
      <w:sz w:val="16"/>
    </w:rPr>
  </w:style>
  <w:style w:type="character" w:customStyle="1" w:styleId="CharChar6">
    <w:name w:val="Char Char6"/>
    <w:qFormat/>
    <w:rsid w:val="00946EF2"/>
    <w:rPr>
      <w:rFonts w:ascii="Arial" w:eastAsia="黑体" w:hAnsi="Arial" w:cs="Arial" w:hint="default"/>
      <w:kern w:val="2"/>
      <w:sz w:val="44"/>
    </w:rPr>
  </w:style>
  <w:style w:type="character" w:customStyle="1" w:styleId="Charf7">
    <w:name w:val="引用 Char"/>
    <w:basedOn w:val="a3"/>
    <w:qFormat/>
    <w:rsid w:val="00946EF2"/>
    <w:rPr>
      <w:i/>
      <w:iCs/>
      <w:color w:val="000000"/>
      <w:kern w:val="2"/>
      <w:sz w:val="21"/>
    </w:rPr>
  </w:style>
  <w:style w:type="character" w:customStyle="1" w:styleId="3Char10">
    <w:name w:val="正文文本 3 Char1"/>
    <w:basedOn w:val="a3"/>
    <w:uiPriority w:val="99"/>
    <w:semiHidden/>
    <w:qFormat/>
    <w:rsid w:val="00946EF2"/>
    <w:rPr>
      <w:sz w:val="16"/>
      <w:szCs w:val="16"/>
    </w:rPr>
  </w:style>
  <w:style w:type="character" w:customStyle="1" w:styleId="Char16">
    <w:name w:val="日期 Char1"/>
    <w:basedOn w:val="a3"/>
    <w:uiPriority w:val="99"/>
    <w:semiHidden/>
    <w:qFormat/>
    <w:rsid w:val="00946EF2"/>
  </w:style>
  <w:style w:type="character" w:customStyle="1" w:styleId="CharChar5">
    <w:name w:val="Char Char5"/>
    <w:qFormat/>
    <w:rsid w:val="00946EF2"/>
    <w:rPr>
      <w:rFonts w:ascii="Arial" w:eastAsia="方正魏碑简体" w:hAnsi="Arial" w:cs="Arial" w:hint="default"/>
      <w:bCs/>
      <w:kern w:val="28"/>
      <w:sz w:val="32"/>
      <w:szCs w:val="32"/>
    </w:rPr>
  </w:style>
  <w:style w:type="character" w:customStyle="1" w:styleId="Mention">
    <w:name w:val="Mention"/>
    <w:basedOn w:val="a3"/>
    <w:uiPriority w:val="99"/>
    <w:qFormat/>
    <w:rsid w:val="00946EF2"/>
    <w:rPr>
      <w:color w:val="2B579A"/>
      <w:shd w:val="clear" w:color="auto" w:fill="E6E6E6"/>
    </w:rPr>
  </w:style>
  <w:style w:type="character" w:customStyle="1" w:styleId="hCharChar">
    <w:name w:val="h Char Char"/>
    <w:qFormat/>
    <w:rsid w:val="00946EF2"/>
    <w:rPr>
      <w:kern w:val="2"/>
      <w:sz w:val="18"/>
    </w:rPr>
  </w:style>
  <w:style w:type="character" w:customStyle="1" w:styleId="CharChar2">
    <w:name w:val="Char Char2"/>
    <w:qFormat/>
    <w:rsid w:val="00946EF2"/>
    <w:rPr>
      <w:kern w:val="2"/>
      <w:sz w:val="24"/>
      <w:szCs w:val="24"/>
    </w:rPr>
  </w:style>
  <w:style w:type="character" w:customStyle="1" w:styleId="msoins0">
    <w:name w:val="msoins"/>
    <w:basedOn w:val="a3"/>
    <w:qFormat/>
    <w:rsid w:val="00946EF2"/>
  </w:style>
  <w:style w:type="character" w:customStyle="1" w:styleId="Char17">
    <w:name w:val="纯文本 Char1"/>
    <w:basedOn w:val="a3"/>
    <w:uiPriority w:val="99"/>
    <w:qFormat/>
    <w:rsid w:val="00946EF2"/>
    <w:rPr>
      <w:rFonts w:ascii="宋体" w:eastAsia="宋体" w:hAnsi="Courier New" w:cs="Courier New" w:hint="eastAsia"/>
      <w:szCs w:val="21"/>
    </w:rPr>
  </w:style>
  <w:style w:type="character" w:customStyle="1" w:styleId="CharChar1">
    <w:name w:val="Char Char1"/>
    <w:semiHidden/>
    <w:qFormat/>
    <w:rsid w:val="00946EF2"/>
    <w:rPr>
      <w:kern w:val="2"/>
      <w:sz w:val="21"/>
    </w:rPr>
  </w:style>
  <w:style w:type="character" w:customStyle="1" w:styleId="black1">
    <w:name w:val="black1"/>
    <w:qFormat/>
    <w:rsid w:val="00946EF2"/>
    <w:rPr>
      <w:rFonts w:ascii="ˎ̥" w:hAnsi="ˎ̥" w:hint="default"/>
      <w:strike w:val="0"/>
      <w:dstrike w:val="0"/>
      <w:color w:val="333333"/>
      <w:sz w:val="18"/>
      <w:szCs w:val="18"/>
      <w:u w:val="none"/>
      <w:effect w:val="none"/>
    </w:rPr>
  </w:style>
  <w:style w:type="character" w:customStyle="1" w:styleId="Char18">
    <w:name w:val="页眉 Char1"/>
    <w:basedOn w:val="a3"/>
    <w:uiPriority w:val="99"/>
    <w:semiHidden/>
    <w:qFormat/>
    <w:rsid w:val="00946EF2"/>
    <w:rPr>
      <w:sz w:val="18"/>
      <w:szCs w:val="18"/>
    </w:rPr>
  </w:style>
  <w:style w:type="character" w:customStyle="1" w:styleId="Char19">
    <w:name w:val="副标题 Char1"/>
    <w:basedOn w:val="a3"/>
    <w:uiPriority w:val="11"/>
    <w:qFormat/>
    <w:rsid w:val="00946EF2"/>
    <w:rPr>
      <w:rFonts w:ascii="Cambria" w:eastAsia="宋体" w:hAnsi="Cambria" w:cs="Times New Roman" w:hint="default"/>
      <w:b/>
      <w:bCs/>
      <w:kern w:val="28"/>
      <w:sz w:val="32"/>
      <w:szCs w:val="32"/>
    </w:rPr>
  </w:style>
  <w:style w:type="character" w:customStyle="1" w:styleId="font12-blue-bold1">
    <w:name w:val="font12-blue-bold1"/>
    <w:qFormat/>
    <w:rsid w:val="00946EF2"/>
    <w:rPr>
      <w:b/>
      <w:bCs/>
      <w:strike w:val="0"/>
      <w:dstrike w:val="0"/>
      <w:color w:val="0249A5"/>
      <w:sz w:val="18"/>
      <w:szCs w:val="18"/>
      <w:u w:val="none"/>
      <w:effect w:val="none"/>
    </w:rPr>
  </w:style>
  <w:style w:type="character" w:customStyle="1" w:styleId="Char1a">
    <w:name w:val="批注主题 Char1"/>
    <w:basedOn w:val="Char14"/>
    <w:uiPriority w:val="99"/>
    <w:semiHidden/>
    <w:qFormat/>
    <w:rsid w:val="00946EF2"/>
    <w:rPr>
      <w:b/>
      <w:bCs/>
    </w:rPr>
  </w:style>
  <w:style w:type="character" w:customStyle="1" w:styleId="CharChar3">
    <w:name w:val="Char Char3"/>
    <w:qFormat/>
    <w:rsid w:val="00946EF2"/>
    <w:rPr>
      <w:kern w:val="2"/>
      <w:sz w:val="21"/>
    </w:rPr>
  </w:style>
  <w:style w:type="character" w:customStyle="1" w:styleId="CharChar7">
    <w:name w:val="普通文字 Char Char"/>
    <w:qFormat/>
    <w:rsid w:val="00946EF2"/>
    <w:rPr>
      <w:rFonts w:ascii="宋体" w:eastAsia="宋体" w:hAnsi="Courier New" w:hint="eastAsia"/>
      <w:kern w:val="2"/>
      <w:sz w:val="21"/>
    </w:rPr>
  </w:style>
  <w:style w:type="character" w:customStyle="1" w:styleId="grame">
    <w:name w:val="grame"/>
    <w:basedOn w:val="a3"/>
    <w:qFormat/>
    <w:rsid w:val="00946EF2"/>
  </w:style>
  <w:style w:type="character" w:customStyle="1" w:styleId="160">
    <w:name w:val="16"/>
    <w:qFormat/>
    <w:rsid w:val="00946EF2"/>
    <w:rPr>
      <w:rFonts w:ascii="Times New Roman" w:hAnsi="Times New Roman" w:cs="Times New Roman" w:hint="default"/>
      <w:color w:val="0000FF"/>
      <w:sz w:val="20"/>
      <w:szCs w:val="20"/>
      <w:u w:val="single"/>
    </w:rPr>
  </w:style>
  <w:style w:type="character" w:customStyle="1" w:styleId="CharChar70">
    <w:name w:val="Char Char7"/>
    <w:qFormat/>
    <w:rsid w:val="00946EF2"/>
    <w:rPr>
      <w:kern w:val="2"/>
      <w:sz w:val="18"/>
    </w:rPr>
  </w:style>
  <w:style w:type="character" w:customStyle="1" w:styleId="150">
    <w:name w:val="15"/>
    <w:qFormat/>
    <w:rsid w:val="00946EF2"/>
    <w:rPr>
      <w:rFonts w:ascii="Calibri" w:hAnsi="Calibri" w:cs="Calibri" w:hint="default"/>
    </w:rPr>
  </w:style>
  <w:style w:type="character" w:customStyle="1" w:styleId="CharChar8">
    <w:name w:val="Char Char8"/>
    <w:qFormat/>
    <w:rsid w:val="00946EF2"/>
    <w:rPr>
      <w:kern w:val="2"/>
      <w:sz w:val="21"/>
    </w:rPr>
  </w:style>
  <w:style w:type="character" w:customStyle="1" w:styleId="CharChar9">
    <w:name w:val="Char Char"/>
    <w:semiHidden/>
    <w:qFormat/>
    <w:rsid w:val="00946EF2"/>
    <w:rPr>
      <w:b/>
      <w:bCs/>
      <w:kern w:val="2"/>
      <w:sz w:val="21"/>
    </w:rPr>
  </w:style>
  <w:style w:type="character" w:customStyle="1" w:styleId="Char1b">
    <w:name w:val="表正文 Char1"/>
    <w:qFormat/>
    <w:rsid w:val="00946EF2"/>
    <w:rPr>
      <w:kern w:val="2"/>
      <w:sz w:val="21"/>
    </w:rPr>
  </w:style>
  <w:style w:type="character" w:customStyle="1" w:styleId="Charf8">
    <w:name w:val="表正文 Char"/>
    <w:qFormat/>
    <w:rsid w:val="00946EF2"/>
    <w:rPr>
      <w:rFonts w:ascii="宋体" w:eastAsia="宋体" w:hAnsi="宋体" w:hint="eastAsia"/>
      <w:kern w:val="2"/>
      <w:sz w:val="24"/>
      <w:lang w:val="en-US" w:eastAsia="zh-CN" w:bidi="ar-SA"/>
    </w:rPr>
  </w:style>
  <w:style w:type="character" w:customStyle="1" w:styleId="Char1c">
    <w:name w:val="正文首行缩进 Char1"/>
    <w:basedOn w:val="Char10"/>
    <w:uiPriority w:val="99"/>
    <w:semiHidden/>
    <w:qFormat/>
    <w:rsid w:val="00946EF2"/>
    <w:rPr>
      <w:rFonts w:ascii="Calibri" w:eastAsia="宋体" w:hAnsi="Calibri" w:cs="Times New Roman"/>
    </w:rPr>
  </w:style>
  <w:style w:type="character" w:customStyle="1" w:styleId="Char1d">
    <w:name w:val="标题 Char1"/>
    <w:basedOn w:val="a3"/>
    <w:uiPriority w:val="10"/>
    <w:qFormat/>
    <w:rsid w:val="00946EF2"/>
    <w:rPr>
      <w:rFonts w:ascii="Cambria" w:eastAsia="宋体" w:hAnsi="Cambria" w:cs="Times New Roman" w:hint="default"/>
      <w:b/>
      <w:bCs/>
      <w:sz w:val="32"/>
      <w:szCs w:val="32"/>
    </w:rPr>
  </w:style>
  <w:style w:type="character" w:customStyle="1" w:styleId="Char1e">
    <w:name w:val="注释标题 Char1"/>
    <w:basedOn w:val="a3"/>
    <w:uiPriority w:val="99"/>
    <w:semiHidden/>
    <w:qFormat/>
    <w:rsid w:val="00946EF2"/>
  </w:style>
  <w:style w:type="character" w:customStyle="1" w:styleId="Char1f">
    <w:name w:val="称呼 Char1"/>
    <w:basedOn w:val="a3"/>
    <w:uiPriority w:val="99"/>
    <w:semiHidden/>
    <w:qFormat/>
    <w:rsid w:val="00946EF2"/>
  </w:style>
  <w:style w:type="character" w:customStyle="1" w:styleId="navname">
    <w:name w:val="navname"/>
    <w:basedOn w:val="a3"/>
    <w:qFormat/>
    <w:rsid w:val="00946EF2"/>
  </w:style>
  <w:style w:type="character" w:customStyle="1" w:styleId="font21">
    <w:name w:val="font2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31">
    <w:name w:val="font3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41">
    <w:name w:val="font4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01">
    <w:name w:val="font01"/>
    <w:basedOn w:val="a3"/>
    <w:qFormat/>
    <w:rsid w:val="00946EF2"/>
    <w:rPr>
      <w:rFonts w:ascii="宋体" w:eastAsia="宋体" w:hAnsi="宋体" w:cs="宋体" w:hint="eastAsia"/>
      <w:strike w:val="0"/>
      <w:dstrike w:val="0"/>
      <w:color w:val="000000"/>
      <w:sz w:val="22"/>
      <w:szCs w:val="22"/>
      <w:u w:val="none"/>
      <w:effect w:val="none"/>
    </w:rPr>
  </w:style>
  <w:style w:type="character" w:customStyle="1" w:styleId="font81">
    <w:name w:val="font81"/>
    <w:basedOn w:val="a3"/>
    <w:qFormat/>
    <w:rsid w:val="00946EF2"/>
    <w:rPr>
      <w:rFonts w:ascii="Times New Roman" w:hAnsi="Times New Roman" w:cs="Times New Roman" w:hint="default"/>
      <w:strike w:val="0"/>
      <w:dstrike w:val="0"/>
      <w:color w:val="000000"/>
      <w:sz w:val="20"/>
      <w:szCs w:val="20"/>
      <w:u w:val="none"/>
      <w:effect w:val="none"/>
    </w:rPr>
  </w:style>
  <w:style w:type="character" w:customStyle="1" w:styleId="font61">
    <w:name w:val="font61"/>
    <w:basedOn w:val="a3"/>
    <w:qFormat/>
    <w:rsid w:val="00946EF2"/>
    <w:rPr>
      <w:rFonts w:ascii="Times New Roman" w:hAnsi="Times New Roman" w:cs="Times New Roman" w:hint="default"/>
      <w:strike w:val="0"/>
      <w:dstrike w:val="0"/>
      <w:color w:val="000000"/>
      <w:sz w:val="20"/>
      <w:szCs w:val="20"/>
      <w:u w:val="none"/>
      <w:effect w:val="none"/>
    </w:rPr>
  </w:style>
  <w:style w:type="character" w:customStyle="1" w:styleId="font51">
    <w:name w:val="font51"/>
    <w:basedOn w:val="a3"/>
    <w:qFormat/>
    <w:rsid w:val="00946EF2"/>
    <w:rPr>
      <w:rFonts w:ascii="宋体" w:eastAsia="宋体" w:hAnsi="宋体" w:cs="宋体" w:hint="eastAsia"/>
      <w:strike w:val="0"/>
      <w:dstrike w:val="0"/>
      <w:color w:val="000000"/>
      <w:sz w:val="20"/>
      <w:szCs w:val="20"/>
      <w:u w:val="none"/>
      <w:effect w:val="none"/>
    </w:rPr>
  </w:style>
  <w:style w:type="table" w:styleId="affb">
    <w:name w:val="Table Grid"/>
    <w:basedOn w:val="a4"/>
    <w:qFormat/>
    <w:rsid w:val="00946EF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Strong"/>
    <w:uiPriority w:val="22"/>
    <w:qFormat/>
    <w:rsid w:val="00E66604"/>
    <w:rPr>
      <w:b/>
      <w:bCs/>
    </w:rPr>
  </w:style>
  <w:style w:type="character" w:styleId="affd">
    <w:name w:val="page number"/>
    <w:basedOn w:val="a3"/>
    <w:qFormat/>
    <w:rsid w:val="00E66604"/>
  </w:style>
  <w:style w:type="character" w:styleId="affe">
    <w:name w:val="Emphasis"/>
    <w:qFormat/>
    <w:rsid w:val="00E66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CN" altLang="en-US"/>
        </a:p>
      </dgm:t>
    </dgm:pt>
    <dgm:pt modelId="{E9F659AD-DCC6-4A43-B5B1-1546D5DD2E81}">
      <dgm:prSet phldrT="[文本]" custT="1"/>
      <dgm:spPr/>
      <dgm:t>
        <a:bodyPr/>
        <a:lstStyle/>
        <a:p>
          <a:r>
            <a:rPr lang="zh-CN" altLang="en-US" sz="1200"/>
            <a:t>管理岗位</a:t>
          </a:r>
        </a:p>
      </dgm:t>
    </dgm:pt>
    <dgm:pt modelId="{5F38D198-45B4-4CFD-8275-C70710211D90}" type="parTrans" cxnId="{CB99AEC5-1D2A-4AF3-9F40-4EDA1B4F2A74}">
      <dgm:prSet/>
      <dgm:spPr/>
      <dgm:t>
        <a:bodyPr/>
        <a:lstStyle/>
        <a:p>
          <a:endParaRPr lang="zh-CN" altLang="en-US" sz="1200"/>
        </a:p>
      </dgm:t>
    </dgm:pt>
    <dgm:pt modelId="{7B8A81AD-BA39-4669-AADF-911D112EC715}" type="sibTrans" cxnId="{CB99AEC5-1D2A-4AF3-9F40-4EDA1B4F2A74}">
      <dgm:prSet/>
      <dgm:spPr/>
      <dgm:t>
        <a:bodyPr/>
        <a:lstStyle/>
        <a:p>
          <a:endParaRPr lang="zh-CN" altLang="en-US" sz="1200"/>
        </a:p>
      </dgm:t>
    </dgm:pt>
    <dgm:pt modelId="{EEF26910-E565-4C40-94AD-3B055B686CEA}">
      <dgm:prSet phldrT="[文本]" custT="1"/>
      <dgm:spPr/>
      <dgm:t>
        <a:bodyPr/>
        <a:lstStyle/>
        <a:p>
          <a:r>
            <a:rPr lang="zh-CN" altLang="en-US" sz="1200"/>
            <a:t>工程</a:t>
          </a:r>
        </a:p>
      </dgm:t>
    </dgm:pt>
    <dgm:pt modelId="{D03D3225-B098-4491-B6D2-4A85B41D480C}" type="parTrans" cxnId="{C7F0483B-3D33-4248-A373-3C394A506669}">
      <dgm:prSet/>
      <dgm:spPr/>
      <dgm:t>
        <a:bodyPr/>
        <a:lstStyle/>
        <a:p>
          <a:endParaRPr lang="zh-CN" altLang="en-US" sz="1200"/>
        </a:p>
      </dgm:t>
    </dgm:pt>
    <dgm:pt modelId="{C379D7E3-058F-4FF8-8526-159324D53080}" type="sibTrans" cxnId="{C7F0483B-3D33-4248-A373-3C394A506669}">
      <dgm:prSet/>
      <dgm:spPr/>
      <dgm:t>
        <a:bodyPr/>
        <a:lstStyle/>
        <a:p>
          <a:endParaRPr lang="zh-CN" altLang="en-US" sz="1200"/>
        </a:p>
      </dgm:t>
    </dgm:pt>
    <dgm:pt modelId="{86F887C7-8315-4986-B898-F00B0FF06255}">
      <dgm:prSet custT="1"/>
      <dgm:spPr/>
      <dgm:t>
        <a:bodyPr/>
        <a:lstStyle/>
        <a:p>
          <a:r>
            <a:rPr lang="zh-CN" altLang="en-US" sz="1200"/>
            <a:t>保洁</a:t>
          </a:r>
        </a:p>
      </dgm:t>
    </dgm:pt>
    <dgm:pt modelId="{DA70C928-F770-47A5-8B36-1C4A0E901591}" type="parTrans" cxnId="{C22AF0B7-61E5-4266-B6FB-A3E3464A283A}">
      <dgm:prSet/>
      <dgm:spPr/>
      <dgm:t>
        <a:bodyPr/>
        <a:lstStyle/>
        <a:p>
          <a:endParaRPr lang="zh-CN" altLang="en-US" sz="1200"/>
        </a:p>
      </dgm:t>
    </dgm:pt>
    <dgm:pt modelId="{C3791A33-D22B-4989-9EA7-C4C276D3317A}" type="sibTrans" cxnId="{C22AF0B7-61E5-4266-B6FB-A3E3464A283A}">
      <dgm:prSet/>
      <dgm:spPr/>
      <dgm:t>
        <a:bodyPr/>
        <a:lstStyle/>
        <a:p>
          <a:endParaRPr lang="zh-CN" altLang="en-US" sz="1200"/>
        </a:p>
      </dgm:t>
    </dgm:pt>
    <dgm:pt modelId="{EFC02D12-1925-4B58-9B9F-810769793B1A}">
      <dgm:prSet custT="1"/>
      <dgm:spPr/>
      <dgm:t>
        <a:bodyPr/>
        <a:lstStyle/>
        <a:p>
          <a:r>
            <a:rPr lang="zh-CN" altLang="en-US" sz="1200"/>
            <a:t>保安</a:t>
          </a:r>
        </a:p>
      </dgm:t>
    </dgm:pt>
    <dgm:pt modelId="{A0F4DF74-1598-458A-9074-4FC98001EFC9}" type="parTrans" cxnId="{5B62199B-592C-49C7-94CD-76DF25BA51C3}">
      <dgm:prSet/>
      <dgm:spPr/>
      <dgm:t>
        <a:bodyPr/>
        <a:lstStyle/>
        <a:p>
          <a:endParaRPr lang="zh-CN" altLang="en-US" sz="1200"/>
        </a:p>
      </dgm:t>
    </dgm:pt>
    <dgm:pt modelId="{0181711C-76B2-4B88-A22A-CCE631203C3A}" type="sibTrans" cxnId="{5B62199B-592C-49C7-94CD-76DF25BA51C3}">
      <dgm:prSet/>
      <dgm:spPr/>
      <dgm:t>
        <a:bodyPr/>
        <a:lstStyle/>
        <a:p>
          <a:endParaRPr lang="zh-CN" altLang="en-US" sz="1200"/>
        </a:p>
      </dgm:t>
    </dgm:pt>
    <dgm:pt modelId="{B99ABB54-21F0-4CAD-B36A-E5166A420C3F}">
      <dgm:prSet custT="1"/>
      <dgm:spPr/>
      <dgm:t>
        <a:bodyPr/>
        <a:lstStyle/>
        <a:p>
          <a:r>
            <a:rPr lang="zh-CN" altLang="en-US" sz="1200"/>
            <a:t>会务</a:t>
          </a:r>
        </a:p>
      </dgm:t>
    </dgm:pt>
    <dgm:pt modelId="{D99F2A61-617E-40F4-BECC-93C252987763}" type="parTrans" cxnId="{40E96E37-266A-4E8E-AF84-AA6DA0173E9F}">
      <dgm:prSet/>
      <dgm:spPr/>
      <dgm:t>
        <a:bodyPr/>
        <a:lstStyle/>
        <a:p>
          <a:endParaRPr lang="zh-CN" altLang="en-US" sz="1200"/>
        </a:p>
      </dgm:t>
    </dgm:pt>
    <dgm:pt modelId="{9AB27CDA-D6F2-40C6-BA53-FBCD7DF5CC6A}" type="sibTrans" cxnId="{40E96E37-266A-4E8E-AF84-AA6DA0173E9F}">
      <dgm:prSet/>
      <dgm:spPr/>
      <dgm:t>
        <a:bodyPr/>
        <a:lstStyle/>
        <a:p>
          <a:endParaRPr lang="zh-CN" altLang="en-US" sz="1200"/>
        </a:p>
      </dgm:t>
    </dgm:pt>
    <dgm:pt modelId="{27206D5F-85AF-441B-B2EB-FB40E00A263D}" type="pres">
      <dgm:prSet presAssocID="{E3009AE6-F897-4388-A465-5AD6EB7A4AFF}" presName="hierChild1" presStyleCnt="0">
        <dgm:presLayoutVars>
          <dgm:orgChart val="1"/>
          <dgm:chPref val="1"/>
          <dgm:dir/>
          <dgm:animOne val="branch"/>
          <dgm:animLvl val="lvl"/>
          <dgm:resizeHandles/>
        </dgm:presLayoutVars>
      </dgm:prSet>
      <dgm:spPr/>
      <dgm:t>
        <a:bodyPr/>
        <a:lstStyle/>
        <a:p>
          <a:endParaRPr lang="zh-CN" altLang="en-US"/>
        </a:p>
      </dgm:t>
    </dgm:pt>
    <dgm:pt modelId="{93D1D648-B06D-46BD-900B-437CF757C908}" type="pres">
      <dgm:prSet presAssocID="{E9F659AD-DCC6-4A43-B5B1-1546D5DD2E81}" presName="hierRoot1" presStyleCnt="0">
        <dgm:presLayoutVars>
          <dgm:hierBranch val="init"/>
        </dgm:presLayoutVars>
      </dgm:prSet>
      <dgm:spPr/>
    </dgm:pt>
    <dgm:pt modelId="{EC90B93B-803B-4A70-A7B2-3B0219993204}" type="pres">
      <dgm:prSet presAssocID="{E9F659AD-DCC6-4A43-B5B1-1546D5DD2E81}" presName="rootComposite1" presStyleCnt="0"/>
      <dgm:spPr/>
    </dgm:pt>
    <dgm:pt modelId="{97BBED0E-7E77-40CA-B69F-6B4F54091024}" type="pres">
      <dgm:prSet presAssocID="{E9F659AD-DCC6-4A43-B5B1-1546D5DD2E81}" presName="rootText1" presStyleLbl="node0" presStyleIdx="0" presStyleCnt="1">
        <dgm:presLayoutVars>
          <dgm:chPref val="3"/>
        </dgm:presLayoutVars>
      </dgm:prSet>
      <dgm:spPr>
        <a:prstGeom prst="flowChartAlternateProcess">
          <a:avLst/>
        </a:prstGeom>
      </dgm:spPr>
      <dgm:t>
        <a:bodyPr/>
        <a:lstStyle/>
        <a:p>
          <a:endParaRPr lang="zh-CN" altLang="en-US"/>
        </a:p>
      </dgm:t>
    </dgm:pt>
    <dgm:pt modelId="{89FB93E9-C59F-48C5-82B9-D7F13DF22FAB}" type="pres">
      <dgm:prSet presAssocID="{E9F659AD-DCC6-4A43-B5B1-1546D5DD2E81}" presName="rootConnector1" presStyleLbl="node1" presStyleIdx="0" presStyleCnt="0"/>
      <dgm:spPr/>
      <dgm:t>
        <a:bodyPr/>
        <a:lstStyle/>
        <a:p>
          <a:endParaRPr lang="zh-CN" altLang="en-US"/>
        </a:p>
      </dgm:t>
    </dgm:pt>
    <dgm:pt modelId="{3B94B6D5-9712-4DC5-B7E8-73A86E98154D}" type="pres">
      <dgm:prSet presAssocID="{E9F659AD-DCC6-4A43-B5B1-1546D5DD2E81}" presName="hierChild2" presStyleCnt="0"/>
      <dgm:spPr/>
    </dgm:pt>
    <dgm:pt modelId="{D51A8181-5E05-42B5-9921-64C55C5B7C90}" type="pres">
      <dgm:prSet presAssocID="{D03D3225-B098-4491-B6D2-4A85B41D480C}" presName="Name37" presStyleLbl="parChTrans1D2" presStyleIdx="0" presStyleCnt="4"/>
      <dgm:spPr/>
      <dgm:t>
        <a:bodyPr/>
        <a:lstStyle/>
        <a:p>
          <a:endParaRPr lang="zh-CN" altLang="en-US"/>
        </a:p>
      </dgm:t>
    </dgm:pt>
    <dgm:pt modelId="{1A279086-49EA-4936-9B95-76EAC4B5F110}" type="pres">
      <dgm:prSet presAssocID="{EEF26910-E565-4C40-94AD-3B055B686CEA}" presName="hierRoot2" presStyleCnt="0">
        <dgm:presLayoutVars>
          <dgm:hierBranch val="init"/>
        </dgm:presLayoutVars>
      </dgm:prSet>
      <dgm:spPr/>
    </dgm:pt>
    <dgm:pt modelId="{011811EC-E2DD-40E1-A2FE-A0125AD79D69}" type="pres">
      <dgm:prSet presAssocID="{EEF26910-E565-4C40-94AD-3B055B686CEA}" presName="rootComposite" presStyleCnt="0"/>
      <dgm:spPr/>
    </dgm:pt>
    <dgm:pt modelId="{4E76D06C-6F21-4185-BE49-B5EA04C0D5AC}" type="pres">
      <dgm:prSet presAssocID="{EEF26910-E565-4C40-94AD-3B055B686CEA}" presName="rootText" presStyleLbl="node2" presStyleIdx="0" presStyleCnt="4">
        <dgm:presLayoutVars>
          <dgm:chPref val="3"/>
        </dgm:presLayoutVars>
      </dgm:prSet>
      <dgm:spPr>
        <a:prstGeom prst="flowChartAlternateProcess">
          <a:avLst/>
        </a:prstGeom>
      </dgm:spPr>
      <dgm:t>
        <a:bodyPr/>
        <a:lstStyle/>
        <a:p>
          <a:endParaRPr lang="zh-CN" altLang="en-US"/>
        </a:p>
      </dgm:t>
    </dgm:pt>
    <dgm:pt modelId="{57064FA8-557C-4C4F-9699-333C9FDB4458}" type="pres">
      <dgm:prSet presAssocID="{EEF26910-E565-4C40-94AD-3B055B686CEA}" presName="rootConnector" presStyleLbl="node2" presStyleIdx="0" presStyleCnt="4"/>
      <dgm:spPr/>
      <dgm:t>
        <a:bodyPr/>
        <a:lstStyle/>
        <a:p>
          <a:endParaRPr lang="zh-CN" altLang="en-US"/>
        </a:p>
      </dgm:t>
    </dgm:pt>
    <dgm:pt modelId="{1F4A648B-509D-4A46-B807-3D51DC368AD0}" type="pres">
      <dgm:prSet presAssocID="{EEF26910-E565-4C40-94AD-3B055B686CEA}" presName="hierChild4" presStyleCnt="0"/>
      <dgm:spPr/>
    </dgm:pt>
    <dgm:pt modelId="{21F90A23-6504-48FC-AD06-184884548CCB}" type="pres">
      <dgm:prSet presAssocID="{EEF26910-E565-4C40-94AD-3B055B686CEA}" presName="hierChild5" presStyleCnt="0"/>
      <dgm:spPr/>
    </dgm:pt>
    <dgm:pt modelId="{95D82306-FAF0-477E-88EB-67B1B416B082}" type="pres">
      <dgm:prSet presAssocID="{DA70C928-F770-47A5-8B36-1C4A0E901591}" presName="Name37" presStyleLbl="parChTrans1D2" presStyleIdx="1" presStyleCnt="4"/>
      <dgm:spPr/>
      <dgm:t>
        <a:bodyPr/>
        <a:lstStyle/>
        <a:p>
          <a:endParaRPr lang="zh-CN" altLang="en-US"/>
        </a:p>
      </dgm:t>
    </dgm:pt>
    <dgm:pt modelId="{D76B797C-587D-4BF1-A9EB-CDBE92EFF812}" type="pres">
      <dgm:prSet presAssocID="{86F887C7-8315-4986-B898-F00B0FF06255}" presName="hierRoot2" presStyleCnt="0">
        <dgm:presLayoutVars>
          <dgm:hierBranch val="init"/>
        </dgm:presLayoutVars>
      </dgm:prSet>
      <dgm:spPr/>
    </dgm:pt>
    <dgm:pt modelId="{EC7594FD-7EF6-493B-A28A-36F50753BE7B}" type="pres">
      <dgm:prSet presAssocID="{86F887C7-8315-4986-B898-F00B0FF06255}" presName="rootComposite" presStyleCnt="0"/>
      <dgm:spPr/>
    </dgm:pt>
    <dgm:pt modelId="{3FBA574B-570A-4B5F-90DA-93B0E2E6CE27}" type="pres">
      <dgm:prSet presAssocID="{86F887C7-8315-4986-B898-F00B0FF06255}" presName="rootText" presStyleLbl="node2" presStyleIdx="1" presStyleCnt="4">
        <dgm:presLayoutVars>
          <dgm:chPref val="3"/>
        </dgm:presLayoutVars>
      </dgm:prSet>
      <dgm:spPr>
        <a:prstGeom prst="flowChartAlternateProcess">
          <a:avLst/>
        </a:prstGeom>
      </dgm:spPr>
      <dgm:t>
        <a:bodyPr/>
        <a:lstStyle/>
        <a:p>
          <a:endParaRPr lang="zh-CN" altLang="en-US"/>
        </a:p>
      </dgm:t>
    </dgm:pt>
    <dgm:pt modelId="{5BD94F71-4C71-4C14-AA66-559BEB82CBBB}" type="pres">
      <dgm:prSet presAssocID="{86F887C7-8315-4986-B898-F00B0FF06255}" presName="rootConnector" presStyleLbl="node2" presStyleIdx="1" presStyleCnt="4"/>
      <dgm:spPr/>
      <dgm:t>
        <a:bodyPr/>
        <a:lstStyle/>
        <a:p>
          <a:endParaRPr lang="zh-CN" altLang="en-US"/>
        </a:p>
      </dgm:t>
    </dgm:pt>
    <dgm:pt modelId="{169EA6DA-EAC7-4F4B-A385-1CC4D328D486}" type="pres">
      <dgm:prSet presAssocID="{86F887C7-8315-4986-B898-F00B0FF06255}" presName="hierChild4" presStyleCnt="0"/>
      <dgm:spPr/>
    </dgm:pt>
    <dgm:pt modelId="{420BB21B-440E-45A9-AAC6-7489DD8A0A22}" type="pres">
      <dgm:prSet presAssocID="{86F887C7-8315-4986-B898-F00B0FF06255}" presName="hierChild5" presStyleCnt="0"/>
      <dgm:spPr/>
    </dgm:pt>
    <dgm:pt modelId="{8861E636-20A3-4775-AA55-86AACFD31F5D}" type="pres">
      <dgm:prSet presAssocID="{A0F4DF74-1598-458A-9074-4FC98001EFC9}" presName="Name37" presStyleLbl="parChTrans1D2" presStyleIdx="2" presStyleCnt="4"/>
      <dgm:spPr/>
      <dgm:t>
        <a:bodyPr/>
        <a:lstStyle/>
        <a:p>
          <a:endParaRPr lang="zh-CN" altLang="en-US"/>
        </a:p>
      </dgm:t>
    </dgm:pt>
    <dgm:pt modelId="{FC0FC5D5-EB84-42A4-8BD4-8E1CA205694B}" type="pres">
      <dgm:prSet presAssocID="{EFC02D12-1925-4B58-9B9F-810769793B1A}" presName="hierRoot2" presStyleCnt="0">
        <dgm:presLayoutVars>
          <dgm:hierBranch val="init"/>
        </dgm:presLayoutVars>
      </dgm:prSet>
      <dgm:spPr/>
    </dgm:pt>
    <dgm:pt modelId="{EDACCFC3-A42E-4F0A-B92A-042214AC7A83}" type="pres">
      <dgm:prSet presAssocID="{EFC02D12-1925-4B58-9B9F-810769793B1A}" presName="rootComposite" presStyleCnt="0"/>
      <dgm:spPr/>
    </dgm:pt>
    <dgm:pt modelId="{EB13452A-6262-4399-B889-20B68DC88847}" type="pres">
      <dgm:prSet presAssocID="{EFC02D12-1925-4B58-9B9F-810769793B1A}" presName="rootText" presStyleLbl="node2" presStyleIdx="2" presStyleCnt="4">
        <dgm:presLayoutVars>
          <dgm:chPref val="3"/>
        </dgm:presLayoutVars>
      </dgm:prSet>
      <dgm:spPr>
        <a:prstGeom prst="flowChartAlternateProcess">
          <a:avLst/>
        </a:prstGeom>
      </dgm:spPr>
      <dgm:t>
        <a:bodyPr/>
        <a:lstStyle/>
        <a:p>
          <a:endParaRPr lang="zh-CN" altLang="en-US"/>
        </a:p>
      </dgm:t>
    </dgm:pt>
    <dgm:pt modelId="{2AA5A062-ADF3-4AC2-A05F-F7407B0D98D2}" type="pres">
      <dgm:prSet presAssocID="{EFC02D12-1925-4B58-9B9F-810769793B1A}" presName="rootConnector" presStyleLbl="node2" presStyleIdx="2" presStyleCnt="4"/>
      <dgm:spPr/>
      <dgm:t>
        <a:bodyPr/>
        <a:lstStyle/>
        <a:p>
          <a:endParaRPr lang="zh-CN" altLang="en-US"/>
        </a:p>
      </dgm:t>
    </dgm:pt>
    <dgm:pt modelId="{E21A7408-97AE-40C8-B9E3-1F4544F1CA15}" type="pres">
      <dgm:prSet presAssocID="{EFC02D12-1925-4B58-9B9F-810769793B1A}" presName="hierChild4" presStyleCnt="0"/>
      <dgm:spPr/>
    </dgm:pt>
    <dgm:pt modelId="{7B476E1C-6FAB-4C40-8E3A-55BCD5C69778}" type="pres">
      <dgm:prSet presAssocID="{EFC02D12-1925-4B58-9B9F-810769793B1A}" presName="hierChild5" presStyleCnt="0"/>
      <dgm:spPr/>
    </dgm:pt>
    <dgm:pt modelId="{BF90B5BC-E701-4EF7-84D4-A157F26603CE}" type="pres">
      <dgm:prSet presAssocID="{D99F2A61-617E-40F4-BECC-93C252987763}" presName="Name37" presStyleLbl="parChTrans1D2" presStyleIdx="3" presStyleCnt="4"/>
      <dgm:spPr/>
      <dgm:t>
        <a:bodyPr/>
        <a:lstStyle/>
        <a:p>
          <a:endParaRPr lang="zh-CN" altLang="en-US"/>
        </a:p>
      </dgm:t>
    </dgm:pt>
    <dgm:pt modelId="{4DB396C6-4EA6-451F-8515-A7B95EF2DCA4}" type="pres">
      <dgm:prSet presAssocID="{B99ABB54-21F0-4CAD-B36A-E5166A420C3F}" presName="hierRoot2" presStyleCnt="0">
        <dgm:presLayoutVars>
          <dgm:hierBranch val="init"/>
        </dgm:presLayoutVars>
      </dgm:prSet>
      <dgm:spPr/>
    </dgm:pt>
    <dgm:pt modelId="{FF74D40D-6318-4F82-9716-CEBB2567F152}" type="pres">
      <dgm:prSet presAssocID="{B99ABB54-21F0-4CAD-B36A-E5166A420C3F}" presName="rootComposite" presStyleCnt="0"/>
      <dgm:spPr/>
    </dgm:pt>
    <dgm:pt modelId="{A3EDD4EC-85B4-454B-A54A-386EA9FC5332}" type="pres">
      <dgm:prSet presAssocID="{B99ABB54-21F0-4CAD-B36A-E5166A420C3F}" presName="rootText" presStyleLbl="node2" presStyleIdx="3" presStyleCnt="4">
        <dgm:presLayoutVars>
          <dgm:chPref val="3"/>
        </dgm:presLayoutVars>
      </dgm:prSet>
      <dgm:spPr>
        <a:prstGeom prst="flowChartAlternateProcess">
          <a:avLst/>
        </a:prstGeom>
      </dgm:spPr>
      <dgm:t>
        <a:bodyPr/>
        <a:lstStyle/>
        <a:p>
          <a:endParaRPr lang="zh-CN" altLang="en-US"/>
        </a:p>
      </dgm:t>
    </dgm:pt>
    <dgm:pt modelId="{DD93AFDA-7F23-4C6D-A946-0A75239951F9}" type="pres">
      <dgm:prSet presAssocID="{B99ABB54-21F0-4CAD-B36A-E5166A420C3F}" presName="rootConnector" presStyleLbl="node2" presStyleIdx="3" presStyleCnt="4"/>
      <dgm:spPr/>
      <dgm:t>
        <a:bodyPr/>
        <a:lstStyle/>
        <a:p>
          <a:endParaRPr lang="zh-CN" altLang="en-US"/>
        </a:p>
      </dgm:t>
    </dgm:pt>
    <dgm:pt modelId="{CCA166B4-5FAC-4A25-A63E-A67E4274707D}" type="pres">
      <dgm:prSet presAssocID="{B99ABB54-21F0-4CAD-B36A-E5166A420C3F}" presName="hierChild4" presStyleCnt="0"/>
      <dgm:spPr/>
    </dgm:pt>
    <dgm:pt modelId="{4DC9DA5E-7629-47C8-8B49-59EC04447C8A}" type="pres">
      <dgm:prSet presAssocID="{B99ABB54-21F0-4CAD-B36A-E5166A420C3F}" presName="hierChild5" presStyleCnt="0"/>
      <dgm:spPr/>
    </dgm:pt>
    <dgm:pt modelId="{2C6109FC-E7F9-43AF-8015-8D5011E9DD0F}" type="pres">
      <dgm:prSet presAssocID="{E9F659AD-DCC6-4A43-B5B1-1546D5DD2E81}" presName="hierChild3" presStyleCnt="0"/>
      <dgm:spPr/>
    </dgm:pt>
  </dgm:ptLst>
  <dgm:cxnLst>
    <dgm:cxn modelId="{4488828C-55FE-4A42-8B2B-E12CA8387D33}" type="presOf" srcId="{EFC02D12-1925-4B58-9B9F-810769793B1A}" destId="{2AA5A062-ADF3-4AC2-A05F-F7407B0D98D2}" srcOrd="1" destOrd="0" presId="urn:microsoft.com/office/officeart/2005/8/layout/orgChart1"/>
    <dgm:cxn modelId="{44C04B44-C0ED-4732-9331-3E97167E1765}" type="presOf" srcId="{D99F2A61-617E-40F4-BECC-93C252987763}" destId="{BF90B5BC-E701-4EF7-84D4-A157F26603CE}" srcOrd="0" destOrd="0" presId="urn:microsoft.com/office/officeart/2005/8/layout/orgChart1"/>
    <dgm:cxn modelId="{274560E2-30E2-48F7-9832-543B385A03B1}" type="presOf" srcId="{DA70C928-F770-47A5-8B36-1C4A0E901591}" destId="{95D82306-FAF0-477E-88EB-67B1B416B082}" srcOrd="0" destOrd="0" presId="urn:microsoft.com/office/officeart/2005/8/layout/orgChart1"/>
    <dgm:cxn modelId="{7E5DF040-57C5-4600-A3C3-80AE75E465DA}" type="presOf" srcId="{B99ABB54-21F0-4CAD-B36A-E5166A420C3F}" destId="{DD93AFDA-7F23-4C6D-A946-0A75239951F9}" srcOrd="1" destOrd="0" presId="urn:microsoft.com/office/officeart/2005/8/layout/orgChart1"/>
    <dgm:cxn modelId="{A053E3AD-DC1F-482E-A02E-C0DDCF36468A}" type="presOf" srcId="{EFC02D12-1925-4B58-9B9F-810769793B1A}" destId="{EB13452A-6262-4399-B889-20B68DC88847}" srcOrd="0" destOrd="0" presId="urn:microsoft.com/office/officeart/2005/8/layout/orgChart1"/>
    <dgm:cxn modelId="{C7F0483B-3D33-4248-A373-3C394A506669}" srcId="{E9F659AD-DCC6-4A43-B5B1-1546D5DD2E81}" destId="{EEF26910-E565-4C40-94AD-3B055B686CEA}" srcOrd="0" destOrd="0" parTransId="{D03D3225-B098-4491-B6D2-4A85B41D480C}" sibTransId="{C379D7E3-058F-4FF8-8526-159324D53080}"/>
    <dgm:cxn modelId="{C22AF0B7-61E5-4266-B6FB-A3E3464A283A}" srcId="{E9F659AD-DCC6-4A43-B5B1-1546D5DD2E81}" destId="{86F887C7-8315-4986-B898-F00B0FF06255}" srcOrd="1" destOrd="0" parTransId="{DA70C928-F770-47A5-8B36-1C4A0E901591}" sibTransId="{C3791A33-D22B-4989-9EA7-C4C276D3317A}"/>
    <dgm:cxn modelId="{2A5F9A2D-9826-43FC-A5AE-D38182761CA3}" type="presOf" srcId="{86F887C7-8315-4986-B898-F00B0FF06255}" destId="{5BD94F71-4C71-4C14-AA66-559BEB82CBBB}" srcOrd="1" destOrd="0" presId="urn:microsoft.com/office/officeart/2005/8/layout/orgChart1"/>
    <dgm:cxn modelId="{E2FA52B8-84D3-4896-95D2-4232719ACC49}" type="presOf" srcId="{A0F4DF74-1598-458A-9074-4FC98001EFC9}" destId="{8861E636-20A3-4775-AA55-86AACFD31F5D}" srcOrd="0" destOrd="0" presId="urn:microsoft.com/office/officeart/2005/8/layout/orgChart1"/>
    <dgm:cxn modelId="{CB99AEC5-1D2A-4AF3-9F40-4EDA1B4F2A74}" srcId="{E3009AE6-F897-4388-A465-5AD6EB7A4AFF}" destId="{E9F659AD-DCC6-4A43-B5B1-1546D5DD2E81}" srcOrd="0" destOrd="0" parTransId="{5F38D198-45B4-4CFD-8275-C70710211D90}" sibTransId="{7B8A81AD-BA39-4669-AADF-911D112EC715}"/>
    <dgm:cxn modelId="{9E5B6FEC-422C-4087-B925-738521030C14}" type="presOf" srcId="{E9F659AD-DCC6-4A43-B5B1-1546D5DD2E81}" destId="{89FB93E9-C59F-48C5-82B9-D7F13DF22FAB}" srcOrd="1" destOrd="0" presId="urn:microsoft.com/office/officeart/2005/8/layout/orgChart1"/>
    <dgm:cxn modelId="{40E96E37-266A-4E8E-AF84-AA6DA0173E9F}" srcId="{E9F659AD-DCC6-4A43-B5B1-1546D5DD2E81}" destId="{B99ABB54-21F0-4CAD-B36A-E5166A420C3F}" srcOrd="3" destOrd="0" parTransId="{D99F2A61-617E-40F4-BECC-93C252987763}" sibTransId="{9AB27CDA-D6F2-40C6-BA53-FBCD7DF5CC6A}"/>
    <dgm:cxn modelId="{FE7D6E11-D38A-43C8-AEE6-A94890560DC3}" type="presOf" srcId="{E3009AE6-F897-4388-A465-5AD6EB7A4AFF}" destId="{27206D5F-85AF-441B-B2EB-FB40E00A263D}" srcOrd="0" destOrd="0" presId="urn:microsoft.com/office/officeart/2005/8/layout/orgChart1"/>
    <dgm:cxn modelId="{4E551AB9-0967-4E1B-A501-7DEB797D007B}" type="presOf" srcId="{EEF26910-E565-4C40-94AD-3B055B686CEA}" destId="{57064FA8-557C-4C4F-9699-333C9FDB4458}" srcOrd="1" destOrd="0" presId="urn:microsoft.com/office/officeart/2005/8/layout/orgChart1"/>
    <dgm:cxn modelId="{B169AD88-6764-47E3-BC81-4C2B5036EE8A}" type="presOf" srcId="{B99ABB54-21F0-4CAD-B36A-E5166A420C3F}" destId="{A3EDD4EC-85B4-454B-A54A-386EA9FC5332}" srcOrd="0" destOrd="0" presId="urn:microsoft.com/office/officeart/2005/8/layout/orgChart1"/>
    <dgm:cxn modelId="{5B62199B-592C-49C7-94CD-76DF25BA51C3}" srcId="{E9F659AD-DCC6-4A43-B5B1-1546D5DD2E81}" destId="{EFC02D12-1925-4B58-9B9F-810769793B1A}" srcOrd="2" destOrd="0" parTransId="{A0F4DF74-1598-458A-9074-4FC98001EFC9}" sibTransId="{0181711C-76B2-4B88-A22A-CCE631203C3A}"/>
    <dgm:cxn modelId="{35E5ED16-E4ED-41FB-A6C7-4E1EEB1CE9C7}" type="presOf" srcId="{D03D3225-B098-4491-B6D2-4A85B41D480C}" destId="{D51A8181-5E05-42B5-9921-64C55C5B7C90}" srcOrd="0" destOrd="0" presId="urn:microsoft.com/office/officeart/2005/8/layout/orgChart1"/>
    <dgm:cxn modelId="{675B1D5E-7058-4485-9B05-31A64865CFB5}" type="presOf" srcId="{E9F659AD-DCC6-4A43-B5B1-1546D5DD2E81}" destId="{97BBED0E-7E77-40CA-B69F-6B4F54091024}" srcOrd="0" destOrd="0" presId="urn:microsoft.com/office/officeart/2005/8/layout/orgChart1"/>
    <dgm:cxn modelId="{FF57030B-1F93-47EC-B401-DAC4B38F4AD2}" type="presOf" srcId="{EEF26910-E565-4C40-94AD-3B055B686CEA}" destId="{4E76D06C-6F21-4185-BE49-B5EA04C0D5AC}" srcOrd="0" destOrd="0" presId="urn:microsoft.com/office/officeart/2005/8/layout/orgChart1"/>
    <dgm:cxn modelId="{1B1D30B9-ACCC-48D7-9979-F5151DF00D3A}" type="presOf" srcId="{86F887C7-8315-4986-B898-F00B0FF06255}" destId="{3FBA574B-570A-4B5F-90DA-93B0E2E6CE27}" srcOrd="0" destOrd="0" presId="urn:microsoft.com/office/officeart/2005/8/layout/orgChart1"/>
    <dgm:cxn modelId="{AB089E32-6DAA-48C8-AF5F-948E5A57F44E}" type="presParOf" srcId="{27206D5F-85AF-441B-B2EB-FB40E00A263D}" destId="{93D1D648-B06D-46BD-900B-437CF757C908}" srcOrd="0" destOrd="0" presId="urn:microsoft.com/office/officeart/2005/8/layout/orgChart1"/>
    <dgm:cxn modelId="{F2BB2A53-ECC4-460A-8080-252B10118584}" type="presParOf" srcId="{93D1D648-B06D-46BD-900B-437CF757C908}" destId="{EC90B93B-803B-4A70-A7B2-3B0219993204}" srcOrd="0" destOrd="0" presId="urn:microsoft.com/office/officeart/2005/8/layout/orgChart1"/>
    <dgm:cxn modelId="{B8103942-D70F-43DF-906D-1B7E70DB9B84}" type="presParOf" srcId="{EC90B93B-803B-4A70-A7B2-3B0219993204}" destId="{97BBED0E-7E77-40CA-B69F-6B4F54091024}" srcOrd="0" destOrd="0" presId="urn:microsoft.com/office/officeart/2005/8/layout/orgChart1"/>
    <dgm:cxn modelId="{F9FEEB00-0FE0-4D48-A6F9-7BC5A0019EE9}" type="presParOf" srcId="{EC90B93B-803B-4A70-A7B2-3B0219993204}" destId="{89FB93E9-C59F-48C5-82B9-D7F13DF22FAB}" srcOrd="1" destOrd="0" presId="urn:microsoft.com/office/officeart/2005/8/layout/orgChart1"/>
    <dgm:cxn modelId="{A43737E6-4906-49A9-9590-89D095AF0641}" type="presParOf" srcId="{93D1D648-B06D-46BD-900B-437CF757C908}" destId="{3B94B6D5-9712-4DC5-B7E8-73A86E98154D}" srcOrd="1" destOrd="0" presId="urn:microsoft.com/office/officeart/2005/8/layout/orgChart1"/>
    <dgm:cxn modelId="{FCB47DEB-DF94-4E55-8DF2-0D1ABC0B5338}" type="presParOf" srcId="{3B94B6D5-9712-4DC5-B7E8-73A86E98154D}" destId="{D51A8181-5E05-42B5-9921-64C55C5B7C90}" srcOrd="0" destOrd="0" presId="urn:microsoft.com/office/officeart/2005/8/layout/orgChart1"/>
    <dgm:cxn modelId="{CD1E8914-E37B-4A65-A404-F653414C1DED}" type="presParOf" srcId="{3B94B6D5-9712-4DC5-B7E8-73A86E98154D}" destId="{1A279086-49EA-4936-9B95-76EAC4B5F110}" srcOrd="1" destOrd="0" presId="urn:microsoft.com/office/officeart/2005/8/layout/orgChart1"/>
    <dgm:cxn modelId="{4A08824F-6AF8-46FA-9017-C227EEDA0518}" type="presParOf" srcId="{1A279086-49EA-4936-9B95-76EAC4B5F110}" destId="{011811EC-E2DD-40E1-A2FE-A0125AD79D69}" srcOrd="0" destOrd="0" presId="urn:microsoft.com/office/officeart/2005/8/layout/orgChart1"/>
    <dgm:cxn modelId="{356AAAC0-AAF9-4696-9E19-2242CD720D93}" type="presParOf" srcId="{011811EC-E2DD-40E1-A2FE-A0125AD79D69}" destId="{4E76D06C-6F21-4185-BE49-B5EA04C0D5AC}" srcOrd="0" destOrd="0" presId="urn:microsoft.com/office/officeart/2005/8/layout/orgChart1"/>
    <dgm:cxn modelId="{1BF6778D-CEB4-48BF-A707-E58DB7CDE127}" type="presParOf" srcId="{011811EC-E2DD-40E1-A2FE-A0125AD79D69}" destId="{57064FA8-557C-4C4F-9699-333C9FDB4458}" srcOrd="1" destOrd="0" presId="urn:microsoft.com/office/officeart/2005/8/layout/orgChart1"/>
    <dgm:cxn modelId="{526DEDDA-5BAE-4503-A664-42470A826148}" type="presParOf" srcId="{1A279086-49EA-4936-9B95-76EAC4B5F110}" destId="{1F4A648B-509D-4A46-B807-3D51DC368AD0}" srcOrd="1" destOrd="0" presId="urn:microsoft.com/office/officeart/2005/8/layout/orgChart1"/>
    <dgm:cxn modelId="{6538D8FC-67CE-47A5-82DF-B3DFAA0AD38D}" type="presParOf" srcId="{1A279086-49EA-4936-9B95-76EAC4B5F110}" destId="{21F90A23-6504-48FC-AD06-184884548CCB}" srcOrd="2" destOrd="0" presId="urn:microsoft.com/office/officeart/2005/8/layout/orgChart1"/>
    <dgm:cxn modelId="{8CD4FF99-B7C7-4AB3-A02D-6B17D5F5BFCF}" type="presParOf" srcId="{3B94B6D5-9712-4DC5-B7E8-73A86E98154D}" destId="{95D82306-FAF0-477E-88EB-67B1B416B082}" srcOrd="2" destOrd="0" presId="urn:microsoft.com/office/officeart/2005/8/layout/orgChart1"/>
    <dgm:cxn modelId="{F4219026-C18D-4B42-B1A0-54ACE0C9A980}" type="presParOf" srcId="{3B94B6D5-9712-4DC5-B7E8-73A86E98154D}" destId="{D76B797C-587D-4BF1-A9EB-CDBE92EFF812}" srcOrd="3" destOrd="0" presId="urn:microsoft.com/office/officeart/2005/8/layout/orgChart1"/>
    <dgm:cxn modelId="{0A950C83-C73A-42AE-A672-9EADE5ABC25A}" type="presParOf" srcId="{D76B797C-587D-4BF1-A9EB-CDBE92EFF812}" destId="{EC7594FD-7EF6-493B-A28A-36F50753BE7B}" srcOrd="0" destOrd="0" presId="urn:microsoft.com/office/officeart/2005/8/layout/orgChart1"/>
    <dgm:cxn modelId="{6977BEAE-FC80-40F1-8E2C-8B35B6196CBC}" type="presParOf" srcId="{EC7594FD-7EF6-493B-A28A-36F50753BE7B}" destId="{3FBA574B-570A-4B5F-90DA-93B0E2E6CE27}" srcOrd="0" destOrd="0" presId="urn:microsoft.com/office/officeart/2005/8/layout/orgChart1"/>
    <dgm:cxn modelId="{AF37A708-647D-4B23-ABD8-6DA30AEE5852}" type="presParOf" srcId="{EC7594FD-7EF6-493B-A28A-36F50753BE7B}" destId="{5BD94F71-4C71-4C14-AA66-559BEB82CBBB}" srcOrd="1" destOrd="0" presId="urn:microsoft.com/office/officeart/2005/8/layout/orgChart1"/>
    <dgm:cxn modelId="{364FE4EB-2841-47BE-AEE1-87C331DB1E93}" type="presParOf" srcId="{D76B797C-587D-4BF1-A9EB-CDBE92EFF812}" destId="{169EA6DA-EAC7-4F4B-A385-1CC4D328D486}" srcOrd="1" destOrd="0" presId="urn:microsoft.com/office/officeart/2005/8/layout/orgChart1"/>
    <dgm:cxn modelId="{2A1F262C-10D6-41CB-A79A-401686078EA1}" type="presParOf" srcId="{D76B797C-587D-4BF1-A9EB-CDBE92EFF812}" destId="{420BB21B-440E-45A9-AAC6-7489DD8A0A22}" srcOrd="2" destOrd="0" presId="urn:microsoft.com/office/officeart/2005/8/layout/orgChart1"/>
    <dgm:cxn modelId="{B03A7B66-3726-4C51-BE13-F4BCCF1A3AEB}" type="presParOf" srcId="{3B94B6D5-9712-4DC5-B7E8-73A86E98154D}" destId="{8861E636-20A3-4775-AA55-86AACFD31F5D}" srcOrd="4" destOrd="0" presId="urn:microsoft.com/office/officeart/2005/8/layout/orgChart1"/>
    <dgm:cxn modelId="{3B03ED07-9ADE-4A81-AA54-A44C32D6B2D0}" type="presParOf" srcId="{3B94B6D5-9712-4DC5-B7E8-73A86E98154D}" destId="{FC0FC5D5-EB84-42A4-8BD4-8E1CA205694B}" srcOrd="5" destOrd="0" presId="urn:microsoft.com/office/officeart/2005/8/layout/orgChart1"/>
    <dgm:cxn modelId="{AF9AAD31-1AD9-4C0D-9333-CD66A83DC74C}" type="presParOf" srcId="{FC0FC5D5-EB84-42A4-8BD4-8E1CA205694B}" destId="{EDACCFC3-A42E-4F0A-B92A-042214AC7A83}" srcOrd="0" destOrd="0" presId="urn:microsoft.com/office/officeart/2005/8/layout/orgChart1"/>
    <dgm:cxn modelId="{FA9946EB-1629-4FCA-B4C9-C17E0D5874C9}" type="presParOf" srcId="{EDACCFC3-A42E-4F0A-B92A-042214AC7A83}" destId="{EB13452A-6262-4399-B889-20B68DC88847}" srcOrd="0" destOrd="0" presId="urn:microsoft.com/office/officeart/2005/8/layout/orgChart1"/>
    <dgm:cxn modelId="{C92AED8F-ECF9-4235-B655-95FA9789A9A7}" type="presParOf" srcId="{EDACCFC3-A42E-4F0A-B92A-042214AC7A83}" destId="{2AA5A062-ADF3-4AC2-A05F-F7407B0D98D2}" srcOrd="1" destOrd="0" presId="urn:microsoft.com/office/officeart/2005/8/layout/orgChart1"/>
    <dgm:cxn modelId="{669D269F-5D96-4D1B-8C35-0E84B1E1BDC4}" type="presParOf" srcId="{FC0FC5D5-EB84-42A4-8BD4-8E1CA205694B}" destId="{E21A7408-97AE-40C8-B9E3-1F4544F1CA15}" srcOrd="1" destOrd="0" presId="urn:microsoft.com/office/officeart/2005/8/layout/orgChart1"/>
    <dgm:cxn modelId="{C37E4D61-056C-4D62-ACA8-6CB7F7767B40}" type="presParOf" srcId="{FC0FC5D5-EB84-42A4-8BD4-8E1CA205694B}" destId="{7B476E1C-6FAB-4C40-8E3A-55BCD5C69778}" srcOrd="2" destOrd="0" presId="urn:microsoft.com/office/officeart/2005/8/layout/orgChart1"/>
    <dgm:cxn modelId="{8A9CE672-6E8E-4BE2-B5A3-3E80897ABB9F}" type="presParOf" srcId="{3B94B6D5-9712-4DC5-B7E8-73A86E98154D}" destId="{BF90B5BC-E701-4EF7-84D4-A157F26603CE}" srcOrd="6" destOrd="0" presId="urn:microsoft.com/office/officeart/2005/8/layout/orgChart1"/>
    <dgm:cxn modelId="{D5D92623-1705-4F8B-BA3C-C4889CF4D318}" type="presParOf" srcId="{3B94B6D5-9712-4DC5-B7E8-73A86E98154D}" destId="{4DB396C6-4EA6-451F-8515-A7B95EF2DCA4}" srcOrd="7" destOrd="0" presId="urn:microsoft.com/office/officeart/2005/8/layout/orgChart1"/>
    <dgm:cxn modelId="{538EA53E-651F-4F2B-AB7F-7F5F60617925}" type="presParOf" srcId="{4DB396C6-4EA6-451F-8515-A7B95EF2DCA4}" destId="{FF74D40D-6318-4F82-9716-CEBB2567F152}" srcOrd="0" destOrd="0" presId="urn:microsoft.com/office/officeart/2005/8/layout/orgChart1"/>
    <dgm:cxn modelId="{A9B6EE14-ADED-43D5-8103-EB726B54149A}" type="presParOf" srcId="{FF74D40D-6318-4F82-9716-CEBB2567F152}" destId="{A3EDD4EC-85B4-454B-A54A-386EA9FC5332}" srcOrd="0" destOrd="0" presId="urn:microsoft.com/office/officeart/2005/8/layout/orgChart1"/>
    <dgm:cxn modelId="{C2CE968B-9A81-4596-A17E-170465946CE2}" type="presParOf" srcId="{FF74D40D-6318-4F82-9716-CEBB2567F152}" destId="{DD93AFDA-7F23-4C6D-A946-0A75239951F9}" srcOrd="1" destOrd="0" presId="urn:microsoft.com/office/officeart/2005/8/layout/orgChart1"/>
    <dgm:cxn modelId="{25817445-EC65-446C-A96B-30E83C100D98}" type="presParOf" srcId="{4DB396C6-4EA6-451F-8515-A7B95EF2DCA4}" destId="{CCA166B4-5FAC-4A25-A63E-A67E4274707D}" srcOrd="1" destOrd="0" presId="urn:microsoft.com/office/officeart/2005/8/layout/orgChart1"/>
    <dgm:cxn modelId="{B75CB66F-B595-4988-A3A0-3966AABCB913}" type="presParOf" srcId="{4DB396C6-4EA6-451F-8515-A7B95EF2DCA4}" destId="{4DC9DA5E-7629-47C8-8B49-59EC04447C8A}" srcOrd="2" destOrd="0" presId="urn:microsoft.com/office/officeart/2005/8/layout/orgChart1"/>
    <dgm:cxn modelId="{EFCBE8FD-235E-462B-87E4-B05592081D16}" type="presParOf" srcId="{93D1D648-B06D-46BD-900B-437CF757C908}" destId="{2C6109FC-E7F9-43AF-8015-8D5011E9DD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0B5BC-E701-4EF7-84D4-A157F26603CE}">
      <dsp:nvSpPr>
        <dsp:cNvPr id="0" name=""/>
        <dsp:cNvSpPr/>
      </dsp:nvSpPr>
      <dsp:spPr>
        <a:xfrm>
          <a:off x="2214562" y="761671"/>
          <a:ext cx="1734459" cy="200681"/>
        </a:xfrm>
        <a:custGeom>
          <a:avLst/>
          <a:gdLst/>
          <a:ahLst/>
          <a:cxnLst/>
          <a:rect l="0" t="0" r="0" b="0"/>
          <a:pathLst>
            <a:path>
              <a:moveTo>
                <a:pt x="0" y="0"/>
              </a:moveTo>
              <a:lnTo>
                <a:pt x="0" y="100340"/>
              </a:lnTo>
              <a:lnTo>
                <a:pt x="1734459" y="100340"/>
              </a:lnTo>
              <a:lnTo>
                <a:pt x="1734459" y="200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61E636-20A3-4775-AA55-86AACFD31F5D}">
      <dsp:nvSpPr>
        <dsp:cNvPr id="0" name=""/>
        <dsp:cNvSpPr/>
      </dsp:nvSpPr>
      <dsp:spPr>
        <a:xfrm>
          <a:off x="2214562" y="761671"/>
          <a:ext cx="578153" cy="200681"/>
        </a:xfrm>
        <a:custGeom>
          <a:avLst/>
          <a:gdLst/>
          <a:ahLst/>
          <a:cxnLst/>
          <a:rect l="0" t="0" r="0" b="0"/>
          <a:pathLst>
            <a:path>
              <a:moveTo>
                <a:pt x="0" y="0"/>
              </a:moveTo>
              <a:lnTo>
                <a:pt x="0" y="100340"/>
              </a:lnTo>
              <a:lnTo>
                <a:pt x="578153" y="100340"/>
              </a:lnTo>
              <a:lnTo>
                <a:pt x="578153" y="200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82306-FAF0-477E-88EB-67B1B416B082}">
      <dsp:nvSpPr>
        <dsp:cNvPr id="0" name=""/>
        <dsp:cNvSpPr/>
      </dsp:nvSpPr>
      <dsp:spPr>
        <a:xfrm>
          <a:off x="1636409" y="761671"/>
          <a:ext cx="578153" cy="200681"/>
        </a:xfrm>
        <a:custGeom>
          <a:avLst/>
          <a:gdLst/>
          <a:ahLst/>
          <a:cxnLst/>
          <a:rect l="0" t="0" r="0" b="0"/>
          <a:pathLst>
            <a:path>
              <a:moveTo>
                <a:pt x="578153" y="0"/>
              </a:moveTo>
              <a:lnTo>
                <a:pt x="578153" y="100340"/>
              </a:lnTo>
              <a:lnTo>
                <a:pt x="0" y="100340"/>
              </a:lnTo>
              <a:lnTo>
                <a:pt x="0" y="200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A8181-5E05-42B5-9921-64C55C5B7C90}">
      <dsp:nvSpPr>
        <dsp:cNvPr id="0" name=""/>
        <dsp:cNvSpPr/>
      </dsp:nvSpPr>
      <dsp:spPr>
        <a:xfrm>
          <a:off x="480103" y="761671"/>
          <a:ext cx="1734459" cy="200681"/>
        </a:xfrm>
        <a:custGeom>
          <a:avLst/>
          <a:gdLst/>
          <a:ahLst/>
          <a:cxnLst/>
          <a:rect l="0" t="0" r="0" b="0"/>
          <a:pathLst>
            <a:path>
              <a:moveTo>
                <a:pt x="1734459" y="0"/>
              </a:moveTo>
              <a:lnTo>
                <a:pt x="1734459" y="100340"/>
              </a:lnTo>
              <a:lnTo>
                <a:pt x="0" y="100340"/>
              </a:lnTo>
              <a:lnTo>
                <a:pt x="0" y="200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BBED0E-7E77-40CA-B69F-6B4F54091024}">
      <dsp:nvSpPr>
        <dsp:cNvPr id="0" name=""/>
        <dsp:cNvSpPr/>
      </dsp:nvSpPr>
      <dsp:spPr>
        <a:xfrm>
          <a:off x="1736750" y="283859"/>
          <a:ext cx="955624" cy="477812"/>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管理岗位</a:t>
          </a:r>
        </a:p>
      </dsp:txBody>
      <dsp:txXfrm>
        <a:off x="1760074" y="307183"/>
        <a:ext cx="908976" cy="431164"/>
      </dsp:txXfrm>
    </dsp:sp>
    <dsp:sp modelId="{4E76D06C-6F21-4185-BE49-B5EA04C0D5AC}">
      <dsp:nvSpPr>
        <dsp:cNvPr id="0" name=""/>
        <dsp:cNvSpPr/>
      </dsp:nvSpPr>
      <dsp:spPr>
        <a:xfrm>
          <a:off x="2291" y="962353"/>
          <a:ext cx="955624" cy="477812"/>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工程</a:t>
          </a:r>
        </a:p>
      </dsp:txBody>
      <dsp:txXfrm>
        <a:off x="25615" y="985677"/>
        <a:ext cx="908976" cy="431164"/>
      </dsp:txXfrm>
    </dsp:sp>
    <dsp:sp modelId="{3FBA574B-570A-4B5F-90DA-93B0E2E6CE27}">
      <dsp:nvSpPr>
        <dsp:cNvPr id="0" name=""/>
        <dsp:cNvSpPr/>
      </dsp:nvSpPr>
      <dsp:spPr>
        <a:xfrm>
          <a:off x="1158597" y="962353"/>
          <a:ext cx="955624" cy="477812"/>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保洁</a:t>
          </a:r>
        </a:p>
      </dsp:txBody>
      <dsp:txXfrm>
        <a:off x="1181921" y="985677"/>
        <a:ext cx="908976" cy="431164"/>
      </dsp:txXfrm>
    </dsp:sp>
    <dsp:sp modelId="{EB13452A-6262-4399-B889-20B68DC88847}">
      <dsp:nvSpPr>
        <dsp:cNvPr id="0" name=""/>
        <dsp:cNvSpPr/>
      </dsp:nvSpPr>
      <dsp:spPr>
        <a:xfrm>
          <a:off x="2314903" y="962353"/>
          <a:ext cx="955624" cy="477812"/>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保安</a:t>
          </a:r>
        </a:p>
      </dsp:txBody>
      <dsp:txXfrm>
        <a:off x="2338227" y="985677"/>
        <a:ext cx="908976" cy="431164"/>
      </dsp:txXfrm>
    </dsp:sp>
    <dsp:sp modelId="{A3EDD4EC-85B4-454B-A54A-386EA9FC5332}">
      <dsp:nvSpPr>
        <dsp:cNvPr id="0" name=""/>
        <dsp:cNvSpPr/>
      </dsp:nvSpPr>
      <dsp:spPr>
        <a:xfrm>
          <a:off x="3471209" y="962353"/>
          <a:ext cx="955624" cy="477812"/>
        </a:xfrm>
        <a:prstGeom prst="flowChartAlternateProcess">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会务</a:t>
          </a:r>
        </a:p>
      </dsp:txBody>
      <dsp:txXfrm>
        <a:off x="3494533" y="985677"/>
        <a:ext cx="908976" cy="4311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8419</Words>
  <Characters>8925</Characters>
  <Application>Microsoft Office Word</Application>
  <DocSecurity>0</DocSecurity>
  <Lines>743</Lines>
  <Paragraphs>619</Paragraphs>
  <ScaleCrop>false</ScaleCrop>
  <Company>Microsoft</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2022-08-16T06:23:00Z</dcterms:created>
  <dcterms:modified xsi:type="dcterms:W3CDTF">2022-08-25T08:16:00Z</dcterms:modified>
</cp:coreProperties>
</file>