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E2" w:rsidRPr="00987A94" w:rsidRDefault="00E125E2" w:rsidP="00E125E2">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12055031"/>
      <w:r w:rsidRPr="00987A94">
        <w:rPr>
          <w:rFonts w:ascii="Times New Roman" w:hAnsi="Times New Roman"/>
          <w:color w:val="000000"/>
          <w:sz w:val="30"/>
          <w:szCs w:val="30"/>
        </w:rPr>
        <w:t>一、说明</w:t>
      </w:r>
      <w:bookmarkEnd w:id="0"/>
      <w:bookmarkEnd w:id="1"/>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12055032"/>
      <w:r w:rsidRPr="00987A94">
        <w:rPr>
          <w:rFonts w:ascii="Times New Roman" w:hAnsi="Times New Roman"/>
          <w:b/>
          <w:color w:val="000000"/>
          <w:sz w:val="22"/>
        </w:rPr>
        <w:t xml:space="preserve">1 </w:t>
      </w:r>
      <w:r w:rsidRPr="00987A94">
        <w:rPr>
          <w:rFonts w:ascii="Times New Roman" w:hAnsi="Times New Roman"/>
          <w:b/>
          <w:color w:val="000000"/>
          <w:sz w:val="22"/>
        </w:rPr>
        <w:t>总则</w:t>
      </w:r>
      <w:bookmarkEnd w:id="2"/>
      <w:bookmarkEnd w:id="3"/>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1.1 </w:t>
      </w:r>
      <w:r w:rsidRPr="00987A94">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1.2 </w:t>
      </w:r>
      <w:r w:rsidRPr="00987A94">
        <w:rPr>
          <w:rFonts w:ascii="Times New Roman" w:hAnsi="Times New Roman"/>
          <w:sz w:val="22"/>
        </w:rPr>
        <w:t>投标人对所提供的系统应当享有合法的所有权，没有侵犯任何第三方的知识产权、技术秘密等权利，而且不存在任何抵押、留置、查封等产权瑕疵。</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1.3 </w:t>
      </w:r>
      <w:r w:rsidRPr="00987A94">
        <w:rPr>
          <w:rFonts w:ascii="Times New Roman" w:hAnsi="Times New Roman"/>
          <w:sz w:val="22"/>
        </w:rPr>
        <w:t>投标人提供的货物应当是全新的、未使用过的，货物和相关服务应当符合招标文件的要求，并且其质量完全符合国家标准、行业标准或地方标准。</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1.4 </w:t>
      </w:r>
      <w:r w:rsidRPr="00987A94">
        <w:rPr>
          <w:rFonts w:ascii="Times New Roman" w:hAnsi="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宋体" w:hAnsi="宋体" w:cs="宋体" w:hint="eastAsia"/>
          <w:sz w:val="22"/>
        </w:rPr>
        <w:t>★</w:t>
      </w:r>
      <w:r w:rsidRPr="00987A94">
        <w:rPr>
          <w:rFonts w:ascii="Times New Roman" w:hAnsi="Times New Roman"/>
          <w:sz w:val="22"/>
        </w:rPr>
        <w:t>1.5</w:t>
      </w:r>
      <w:r w:rsidRPr="00987A94">
        <w:rPr>
          <w:rFonts w:ascii="Times New Roman" w:hAnsi="Times New Roman"/>
          <w:sz w:val="22"/>
        </w:rPr>
        <w:t>若本项目涉及国家强制认证产品（信息安全产品、</w:t>
      </w:r>
      <w:r w:rsidRPr="00987A94">
        <w:rPr>
          <w:rFonts w:ascii="Times New Roman" w:hAnsi="Times New Roman"/>
          <w:sz w:val="22"/>
        </w:rPr>
        <w:t>3C</w:t>
      </w:r>
      <w:r w:rsidRPr="00987A94">
        <w:rPr>
          <w:rFonts w:ascii="Times New Roman" w:hAnsi="Times New Roman"/>
          <w:sz w:val="22"/>
        </w:rPr>
        <w:t>认证产品、强制节能产品等），则根据国家有关规定，投标人提供的产品必须满足强制认证要求。（详见第一章投标人须知及前附表</w:t>
      </w:r>
      <w:r w:rsidRPr="00987A94">
        <w:rPr>
          <w:rFonts w:ascii="Times New Roman" w:hAnsi="Times New Roman"/>
          <w:sz w:val="22"/>
        </w:rPr>
        <w:t>21.3</w:t>
      </w:r>
      <w:r w:rsidRPr="00987A94">
        <w:rPr>
          <w:rFonts w:ascii="Times New Roman" w:hAnsi="Times New Roman"/>
          <w:sz w:val="22"/>
        </w:rPr>
        <w:t>（</w:t>
      </w:r>
      <w:r w:rsidRPr="00987A94">
        <w:rPr>
          <w:rFonts w:ascii="Times New Roman" w:hAnsi="Times New Roman"/>
          <w:sz w:val="22"/>
        </w:rPr>
        <w:t>9</w:t>
      </w:r>
      <w:r w:rsidRPr="00987A94">
        <w:rPr>
          <w:rFonts w:ascii="Times New Roman" w:hAnsi="Times New Roman"/>
          <w:sz w:val="22"/>
        </w:rPr>
        <w:t>））</w:t>
      </w:r>
    </w:p>
    <w:p w:rsidR="00E125E2" w:rsidRPr="00987A94" w:rsidRDefault="00E125E2" w:rsidP="00E125E2">
      <w:pPr>
        <w:snapToGrid w:val="0"/>
        <w:spacing w:line="300" w:lineRule="auto"/>
        <w:ind w:firstLineChars="200" w:firstLine="440"/>
        <w:jc w:val="left"/>
        <w:rPr>
          <w:rFonts w:ascii="Times New Roman" w:hAnsi="Times New Roman"/>
          <w:sz w:val="22"/>
        </w:rPr>
      </w:pPr>
      <w:r w:rsidRPr="00987A94">
        <w:rPr>
          <w:rFonts w:ascii="宋体" w:hAnsi="宋体" w:cs="宋体" w:hint="eastAsia"/>
          <w:color w:val="FF0000"/>
          <w:sz w:val="22"/>
        </w:rPr>
        <w:t>★</w:t>
      </w:r>
      <w:r w:rsidRPr="00987A94">
        <w:rPr>
          <w:rFonts w:ascii="Times New Roman" w:hAnsi="Times New Roman"/>
          <w:color w:val="FF0000"/>
          <w:sz w:val="22"/>
        </w:rPr>
        <w:t>1.6</w:t>
      </w:r>
      <w:r w:rsidRPr="00987A94">
        <w:rPr>
          <w:rFonts w:ascii="Times New Roman" w:hAnsi="Times New Roman"/>
          <w:color w:val="FF0000"/>
          <w:sz w:val="22"/>
        </w:rPr>
        <w:t>投标人提供的产品和服务必须符合国家强制性标准。</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1.7 </w:t>
      </w:r>
      <w:r w:rsidRPr="00987A94">
        <w:rPr>
          <w:rFonts w:ascii="Times New Roman" w:hAnsi="Times New Roman"/>
          <w:sz w:val="22"/>
        </w:rPr>
        <w:t>采购人在技术需求和图纸或图片（如果有）中指出的工艺、材料和货物的标准以及参照的技术参数或型号仅</w:t>
      </w:r>
      <w:proofErr w:type="gramStart"/>
      <w:r w:rsidRPr="00987A94">
        <w:rPr>
          <w:rFonts w:ascii="Times New Roman" w:hAnsi="Times New Roman"/>
          <w:sz w:val="22"/>
        </w:rPr>
        <w:t>起说明</w:t>
      </w:r>
      <w:proofErr w:type="gramEnd"/>
      <w:r w:rsidRPr="00987A94">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1.8 </w:t>
      </w:r>
      <w:r w:rsidRPr="00987A94">
        <w:rPr>
          <w:rFonts w:ascii="Times New Roman" w:hAnsi="Times New Roman"/>
          <w:sz w:val="22"/>
        </w:rPr>
        <w:t>投标人在投标前应认真了解采购人的使用需求、使用条件（使用空间、能源条件等）和其他相关条件，一旦中标，应按照招标文件和合同规定的要求提供货物及相关服务。</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1.9 </w:t>
      </w:r>
      <w:r w:rsidRPr="00987A94">
        <w:rPr>
          <w:rFonts w:ascii="Times New Roman" w:hAnsi="Times New Roman"/>
          <w:sz w:val="22"/>
        </w:rPr>
        <w:t>投标人应根据本章节中详细技术规格要求，采用市场主流产品或按照要求提供定制产品参加竞标。同时，</w:t>
      </w:r>
      <w:r w:rsidRPr="00987A94">
        <w:rPr>
          <w:rFonts w:ascii="Times New Roman" w:hAnsi="Times New Roman"/>
          <w:b/>
          <w:color w:val="000000"/>
          <w:sz w:val="22"/>
        </w:rPr>
        <w:t>请投标人务必注意：无论是正偏离还是负偏离，都不得与招标要求相差太大，否则将可能影响投标人的得分</w:t>
      </w:r>
      <w:r w:rsidRPr="00987A94">
        <w:rPr>
          <w:rFonts w:ascii="Times New Roman" w:hAnsi="Times New Roman"/>
          <w:sz w:val="22"/>
        </w:rPr>
        <w:t>。一旦中标，投标人应按投标文件的承诺签订合同并提供相应的产品和服务。</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1.10</w:t>
      </w:r>
      <w:r w:rsidRPr="00987A94">
        <w:rPr>
          <w:rFonts w:ascii="Times New Roman" w:hAnsi="Times New Roman"/>
          <w:color w:val="000000"/>
          <w:sz w:val="22"/>
        </w:rPr>
        <w:t>本项目如涉及软件开发，则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1.11</w:t>
      </w:r>
      <w:r w:rsidRPr="00987A94">
        <w:rPr>
          <w:rFonts w:ascii="Times New Roman" w:hAnsi="Times New Roman"/>
          <w:sz w:val="22"/>
        </w:rPr>
        <w:t>投标人认为招标文件（包括招标补充文件）存在排他性或歧视性条款，可在收到或下载招标文件之日起七个工作日内提出，并附相关证据。</w:t>
      </w:r>
    </w:p>
    <w:p w:rsidR="00E125E2" w:rsidRPr="00987A94" w:rsidRDefault="00E125E2" w:rsidP="00E125E2">
      <w:pPr>
        <w:adjustRightInd w:val="0"/>
        <w:snapToGrid w:val="0"/>
        <w:spacing w:line="300" w:lineRule="auto"/>
        <w:jc w:val="center"/>
        <w:outlineLvl w:val="1"/>
        <w:rPr>
          <w:rFonts w:ascii="Times New Roman" w:hAnsi="Times New Roman"/>
          <w:color w:val="000000"/>
          <w:sz w:val="30"/>
          <w:szCs w:val="30"/>
        </w:rPr>
      </w:pPr>
      <w:bookmarkStart w:id="4" w:name="_Toc112055033"/>
      <w:r w:rsidRPr="00987A94">
        <w:rPr>
          <w:rFonts w:ascii="Times New Roman" w:hAnsi="Times New Roman"/>
          <w:color w:val="000000"/>
          <w:sz w:val="30"/>
          <w:szCs w:val="30"/>
        </w:rPr>
        <w:t>二、项目概况</w:t>
      </w:r>
      <w:bookmarkEnd w:id="4"/>
    </w:p>
    <w:p w:rsidR="00E125E2" w:rsidRDefault="00E125E2" w:rsidP="00E125E2">
      <w:pPr>
        <w:adjustRightInd w:val="0"/>
        <w:snapToGrid w:val="0"/>
        <w:spacing w:line="300" w:lineRule="auto"/>
        <w:ind w:firstLineChars="200" w:firstLine="442"/>
        <w:outlineLvl w:val="2"/>
        <w:rPr>
          <w:rFonts w:ascii="Times New Roman" w:hAnsi="Times New Roman"/>
          <w:b/>
          <w:bCs/>
          <w:sz w:val="22"/>
        </w:rPr>
      </w:pPr>
      <w:bookmarkStart w:id="5" w:name="_Toc490037237"/>
      <w:bookmarkStart w:id="6" w:name="_Toc112055034"/>
      <w:r w:rsidRPr="00987A94">
        <w:rPr>
          <w:rFonts w:ascii="Times New Roman" w:hAnsi="Times New Roman"/>
          <w:b/>
          <w:bCs/>
          <w:sz w:val="22"/>
        </w:rPr>
        <w:t>2</w:t>
      </w:r>
      <w:r w:rsidRPr="00987A94">
        <w:rPr>
          <w:rFonts w:ascii="Times New Roman" w:hAnsi="Times New Roman"/>
          <w:b/>
          <w:bCs/>
          <w:sz w:val="22"/>
        </w:rPr>
        <w:t>项目名称</w:t>
      </w:r>
      <w:bookmarkEnd w:id="5"/>
      <w:bookmarkEnd w:id="6"/>
    </w:p>
    <w:p w:rsidR="00E125E2" w:rsidRPr="00046368" w:rsidRDefault="00E125E2" w:rsidP="00E125E2">
      <w:pPr>
        <w:adjustRightInd w:val="0"/>
        <w:snapToGrid w:val="0"/>
        <w:spacing w:line="300" w:lineRule="auto"/>
        <w:ind w:firstLineChars="200" w:firstLine="440"/>
        <w:jc w:val="left"/>
        <w:rPr>
          <w:rFonts w:ascii="Times New Roman" w:hAnsi="Times New Roman"/>
          <w:color w:val="000000"/>
          <w:sz w:val="22"/>
        </w:rPr>
      </w:pPr>
      <w:r w:rsidRPr="00046368">
        <w:rPr>
          <w:rFonts w:ascii="Times New Roman" w:hAnsi="Times New Roman" w:hint="eastAsia"/>
          <w:color w:val="000000"/>
          <w:sz w:val="22"/>
        </w:rPr>
        <w:t>北蔡镇“城市大脑”综合管理系统</w:t>
      </w:r>
    </w:p>
    <w:p w:rsidR="00E125E2" w:rsidRDefault="00E125E2" w:rsidP="00E125E2">
      <w:pPr>
        <w:adjustRightInd w:val="0"/>
        <w:snapToGrid w:val="0"/>
        <w:spacing w:line="300" w:lineRule="auto"/>
        <w:ind w:firstLineChars="200" w:firstLine="442"/>
        <w:outlineLvl w:val="2"/>
        <w:rPr>
          <w:rFonts w:ascii="Times New Roman" w:hAnsi="Times New Roman"/>
          <w:b/>
          <w:bCs/>
          <w:sz w:val="22"/>
        </w:rPr>
      </w:pPr>
      <w:bookmarkStart w:id="7" w:name="_Toc490037238"/>
      <w:bookmarkStart w:id="8" w:name="_Toc112055035"/>
      <w:r w:rsidRPr="00987A94">
        <w:rPr>
          <w:rFonts w:ascii="Times New Roman" w:hAnsi="Times New Roman"/>
          <w:b/>
          <w:bCs/>
          <w:sz w:val="22"/>
        </w:rPr>
        <w:t>3</w:t>
      </w:r>
      <w:r w:rsidRPr="00987A94">
        <w:rPr>
          <w:rFonts w:ascii="Times New Roman" w:hAnsi="Times New Roman"/>
          <w:b/>
          <w:bCs/>
          <w:sz w:val="22"/>
        </w:rPr>
        <w:t>项目地点</w:t>
      </w:r>
      <w:bookmarkEnd w:id="7"/>
      <w:bookmarkEnd w:id="8"/>
    </w:p>
    <w:p w:rsidR="00E125E2" w:rsidRDefault="00E125E2" w:rsidP="00E125E2">
      <w:pPr>
        <w:adjustRightInd w:val="0"/>
        <w:snapToGrid w:val="0"/>
        <w:spacing w:line="300" w:lineRule="auto"/>
        <w:ind w:firstLineChars="200" w:firstLine="440"/>
        <w:jc w:val="left"/>
        <w:rPr>
          <w:rFonts w:ascii="Times New Roman" w:hAnsi="Times New Roman"/>
          <w:color w:val="000000"/>
          <w:sz w:val="22"/>
        </w:rPr>
      </w:pPr>
      <w:r w:rsidRPr="009F5CDF">
        <w:rPr>
          <w:rFonts w:ascii="Times New Roman" w:hAnsi="Times New Roman" w:hint="eastAsia"/>
          <w:color w:val="000000"/>
          <w:sz w:val="22"/>
        </w:rPr>
        <w:t>包件</w:t>
      </w:r>
      <w:r w:rsidRPr="009F5CDF">
        <w:rPr>
          <w:rFonts w:ascii="Times New Roman" w:hAnsi="Times New Roman" w:hint="eastAsia"/>
          <w:color w:val="000000"/>
          <w:sz w:val="22"/>
        </w:rPr>
        <w:t>1</w:t>
      </w:r>
      <w:r w:rsidRPr="009F5CDF">
        <w:rPr>
          <w:rFonts w:ascii="Times New Roman" w:hAnsi="Times New Roman" w:hint="eastAsia"/>
          <w:color w:val="000000"/>
          <w:sz w:val="22"/>
        </w:rPr>
        <w:t>：网络、软件开发和平台建设</w:t>
      </w:r>
      <w:r w:rsidRPr="009F5CDF">
        <w:rPr>
          <w:rFonts w:ascii="Times New Roman" w:hAnsi="Times New Roman" w:hint="eastAsia"/>
          <w:color w:val="000000"/>
          <w:sz w:val="22"/>
        </w:rPr>
        <w:t>-</w:t>
      </w:r>
      <w:r w:rsidRPr="009F5CDF">
        <w:rPr>
          <w:rFonts w:ascii="Times New Roman" w:hAnsi="Times New Roman" w:hint="eastAsia"/>
          <w:color w:val="000000"/>
          <w:sz w:val="22"/>
        </w:rPr>
        <w:t>城市运行综合指挥系统</w:t>
      </w:r>
      <w:r>
        <w:rPr>
          <w:rFonts w:ascii="Times New Roman" w:hAnsi="Times New Roman" w:hint="eastAsia"/>
          <w:color w:val="000000"/>
          <w:sz w:val="22"/>
        </w:rPr>
        <w:t xml:space="preserve"> </w:t>
      </w:r>
    </w:p>
    <w:p w:rsidR="00E125E2" w:rsidRPr="009F5CDF" w:rsidRDefault="00E125E2" w:rsidP="00E125E2">
      <w:pPr>
        <w:adjustRightInd w:val="0"/>
        <w:snapToGrid w:val="0"/>
        <w:spacing w:line="300" w:lineRule="auto"/>
        <w:ind w:firstLineChars="200" w:firstLine="440"/>
        <w:jc w:val="left"/>
        <w:rPr>
          <w:rFonts w:ascii="Times New Roman" w:hAnsi="Times New Roman"/>
          <w:color w:val="000000"/>
          <w:sz w:val="22"/>
        </w:rPr>
      </w:pPr>
      <w:r w:rsidRPr="00FF653F">
        <w:rPr>
          <w:rFonts w:ascii="Times New Roman" w:hAnsi="Times New Roman" w:hint="eastAsia"/>
          <w:color w:val="000000"/>
          <w:sz w:val="22"/>
        </w:rPr>
        <w:lastRenderedPageBreak/>
        <w:t>上海市浦东</w:t>
      </w:r>
      <w:proofErr w:type="gramStart"/>
      <w:r w:rsidRPr="00FF653F">
        <w:rPr>
          <w:rFonts w:ascii="Times New Roman" w:hAnsi="Times New Roman" w:hint="eastAsia"/>
          <w:color w:val="000000"/>
          <w:sz w:val="22"/>
        </w:rPr>
        <w:t>新区北</w:t>
      </w:r>
      <w:proofErr w:type="gramEnd"/>
      <w:r w:rsidRPr="00FF653F">
        <w:rPr>
          <w:rFonts w:ascii="Times New Roman" w:hAnsi="Times New Roman" w:hint="eastAsia"/>
          <w:color w:val="000000"/>
          <w:sz w:val="22"/>
        </w:rPr>
        <w:t>蔡镇人民政府</w:t>
      </w:r>
    </w:p>
    <w:p w:rsidR="00E125E2" w:rsidRPr="001B1335" w:rsidRDefault="00E125E2" w:rsidP="00E125E2">
      <w:pPr>
        <w:adjustRightInd w:val="0"/>
        <w:snapToGrid w:val="0"/>
        <w:spacing w:line="300" w:lineRule="auto"/>
        <w:ind w:firstLineChars="200" w:firstLine="440"/>
        <w:jc w:val="left"/>
        <w:rPr>
          <w:rFonts w:ascii="Times New Roman" w:hAnsi="Times New Roman"/>
          <w:color w:val="000000"/>
          <w:sz w:val="22"/>
        </w:rPr>
      </w:pPr>
      <w:r w:rsidRPr="001B1335">
        <w:rPr>
          <w:rFonts w:ascii="Times New Roman" w:hAnsi="Times New Roman" w:hint="eastAsia"/>
          <w:color w:val="000000"/>
          <w:sz w:val="22"/>
        </w:rPr>
        <w:t>包件</w:t>
      </w:r>
      <w:r w:rsidRPr="001B1335">
        <w:rPr>
          <w:rFonts w:ascii="Times New Roman" w:hAnsi="Times New Roman" w:hint="eastAsia"/>
          <w:color w:val="000000"/>
          <w:sz w:val="22"/>
        </w:rPr>
        <w:t>2</w:t>
      </w:r>
      <w:r w:rsidRPr="001B1335">
        <w:rPr>
          <w:rFonts w:ascii="Times New Roman" w:hAnsi="Times New Roman" w:hint="eastAsia"/>
          <w:color w:val="000000"/>
          <w:sz w:val="22"/>
        </w:rPr>
        <w:t>：网络、软件开发和平台建设</w:t>
      </w:r>
      <w:r w:rsidRPr="001B1335">
        <w:rPr>
          <w:rFonts w:ascii="Times New Roman" w:hAnsi="Times New Roman" w:hint="eastAsia"/>
          <w:color w:val="000000"/>
          <w:sz w:val="22"/>
        </w:rPr>
        <w:t>-</w:t>
      </w:r>
      <w:r w:rsidRPr="001B1335">
        <w:rPr>
          <w:rFonts w:ascii="Times New Roman" w:hAnsi="Times New Roman" w:hint="eastAsia"/>
          <w:color w:val="000000"/>
          <w:sz w:val="22"/>
        </w:rPr>
        <w:t>村居无线覆盖</w:t>
      </w:r>
    </w:p>
    <w:p w:rsidR="00E125E2" w:rsidRPr="009F5CDF" w:rsidRDefault="00E125E2" w:rsidP="00E125E2">
      <w:pPr>
        <w:adjustRightInd w:val="0"/>
        <w:snapToGrid w:val="0"/>
        <w:spacing w:line="300" w:lineRule="auto"/>
        <w:ind w:firstLineChars="200" w:firstLine="440"/>
        <w:jc w:val="left"/>
        <w:rPr>
          <w:rFonts w:ascii="Times New Roman" w:hAnsi="Times New Roman"/>
          <w:color w:val="000000"/>
          <w:sz w:val="22"/>
        </w:rPr>
      </w:pPr>
      <w:r w:rsidRPr="001B1335">
        <w:rPr>
          <w:rFonts w:ascii="Times New Roman" w:hAnsi="Times New Roman" w:hint="eastAsia"/>
          <w:color w:val="000000"/>
          <w:sz w:val="22"/>
        </w:rPr>
        <w:t>上海市浦东</w:t>
      </w:r>
      <w:proofErr w:type="gramStart"/>
      <w:r w:rsidRPr="001B1335">
        <w:rPr>
          <w:rFonts w:ascii="Times New Roman" w:hAnsi="Times New Roman" w:hint="eastAsia"/>
          <w:color w:val="000000"/>
          <w:sz w:val="22"/>
        </w:rPr>
        <w:t>新区北</w:t>
      </w:r>
      <w:proofErr w:type="gramEnd"/>
      <w:r w:rsidRPr="001B1335">
        <w:rPr>
          <w:rFonts w:ascii="Times New Roman" w:hAnsi="Times New Roman" w:hint="eastAsia"/>
          <w:color w:val="000000"/>
          <w:sz w:val="22"/>
        </w:rPr>
        <w:t>蔡镇各相关村居</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112055036"/>
      <w:r w:rsidRPr="00987A94">
        <w:rPr>
          <w:rFonts w:ascii="Times New Roman" w:hAnsi="Times New Roman"/>
          <w:b/>
          <w:color w:val="000000"/>
          <w:sz w:val="22"/>
        </w:rPr>
        <w:t xml:space="preserve">4 </w:t>
      </w:r>
      <w:r w:rsidRPr="00987A94">
        <w:rPr>
          <w:rFonts w:ascii="Times New Roman" w:hAnsi="Times New Roman"/>
          <w:b/>
          <w:color w:val="000000"/>
          <w:sz w:val="22"/>
        </w:rPr>
        <w:t>招标范围与内容</w:t>
      </w:r>
      <w:bookmarkEnd w:id="9"/>
      <w:bookmarkEnd w:id="10"/>
    </w:p>
    <w:p w:rsidR="00E125E2"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4.1 </w:t>
      </w:r>
      <w:r w:rsidRPr="00987A94">
        <w:rPr>
          <w:rFonts w:ascii="Times New Roman" w:hAnsi="Times New Roman"/>
          <w:color w:val="000000"/>
          <w:sz w:val="22"/>
        </w:rPr>
        <w:t>项目背景及现状</w:t>
      </w:r>
    </w:p>
    <w:p w:rsidR="00E125E2" w:rsidRPr="001F3207" w:rsidRDefault="00E125E2" w:rsidP="00E125E2">
      <w:pPr>
        <w:adjustRightInd w:val="0"/>
        <w:snapToGrid w:val="0"/>
        <w:spacing w:line="300" w:lineRule="auto"/>
        <w:ind w:firstLineChars="200" w:firstLine="442"/>
        <w:jc w:val="left"/>
        <w:rPr>
          <w:rFonts w:ascii="Times New Roman" w:hAnsi="Times New Roman"/>
          <w:b/>
          <w:color w:val="000000"/>
          <w:sz w:val="22"/>
        </w:rPr>
      </w:pPr>
      <w:r w:rsidRPr="001F3207">
        <w:rPr>
          <w:rFonts w:ascii="Times New Roman" w:hAnsi="Times New Roman" w:hint="eastAsia"/>
          <w:b/>
          <w:color w:val="000000"/>
          <w:sz w:val="22"/>
        </w:rPr>
        <w:t>包件</w:t>
      </w:r>
      <w:r w:rsidRPr="001F3207">
        <w:rPr>
          <w:rFonts w:ascii="Times New Roman" w:hAnsi="Times New Roman" w:hint="eastAsia"/>
          <w:b/>
          <w:color w:val="000000"/>
          <w:sz w:val="22"/>
        </w:rPr>
        <w:t>1</w:t>
      </w:r>
      <w:r w:rsidRPr="001F3207">
        <w:rPr>
          <w:rFonts w:ascii="Times New Roman" w:hAnsi="Times New Roman" w:hint="eastAsia"/>
          <w:b/>
          <w:color w:val="000000"/>
          <w:sz w:val="22"/>
        </w:rPr>
        <w:t>：网络、软件开发和平台建设</w:t>
      </w:r>
      <w:r w:rsidRPr="001F3207">
        <w:rPr>
          <w:rFonts w:ascii="Times New Roman" w:hAnsi="Times New Roman" w:hint="eastAsia"/>
          <w:b/>
          <w:color w:val="000000"/>
          <w:sz w:val="22"/>
        </w:rPr>
        <w:t>-</w:t>
      </w:r>
      <w:r w:rsidRPr="001F3207">
        <w:rPr>
          <w:rFonts w:ascii="Times New Roman" w:hAnsi="Times New Roman" w:hint="eastAsia"/>
          <w:b/>
          <w:color w:val="000000"/>
          <w:sz w:val="22"/>
        </w:rPr>
        <w:t>城市运行综合指挥系统</w:t>
      </w:r>
    </w:p>
    <w:p w:rsidR="00E125E2" w:rsidRPr="00FF653F" w:rsidRDefault="00E125E2" w:rsidP="00E125E2">
      <w:pPr>
        <w:adjustRightInd w:val="0"/>
        <w:snapToGrid w:val="0"/>
        <w:spacing w:line="300" w:lineRule="auto"/>
        <w:ind w:firstLineChars="200" w:firstLine="440"/>
        <w:jc w:val="left"/>
        <w:rPr>
          <w:rFonts w:ascii="Times New Roman" w:hAnsi="Times New Roman"/>
          <w:color w:val="000000"/>
          <w:sz w:val="22"/>
        </w:rPr>
      </w:pPr>
      <w:r w:rsidRPr="00FF653F">
        <w:rPr>
          <w:rFonts w:ascii="Times New Roman" w:hAnsi="Times New Roman" w:hint="eastAsia"/>
          <w:color w:val="000000"/>
          <w:sz w:val="22"/>
        </w:rPr>
        <w:t>贯彻落实“数字化转型”新理念新要求，根据本市推进“一网统管”工作的有关部署，协同推进北蔡镇城市大脑“一网统管”建设，形成市区贯通、互相赋能、集约共建、协同高效的工作机制，营造“观全面、管到位、防见效”的智能应用生态，实现指挥调度管理“</w:t>
      </w:r>
      <w:proofErr w:type="gramStart"/>
      <w:r w:rsidRPr="00FF653F">
        <w:rPr>
          <w:rFonts w:ascii="Times New Roman" w:hAnsi="Times New Roman" w:hint="eastAsia"/>
          <w:color w:val="000000"/>
          <w:sz w:val="22"/>
        </w:rPr>
        <w:t>一屏观</w:t>
      </w:r>
      <w:proofErr w:type="gramEnd"/>
      <w:r w:rsidRPr="00FF653F">
        <w:rPr>
          <w:rFonts w:ascii="Times New Roman" w:hAnsi="Times New Roman" w:hint="eastAsia"/>
          <w:color w:val="000000"/>
          <w:sz w:val="22"/>
        </w:rPr>
        <w:t>天下、一网管全城”的目标，根据《上海市城市运行“一网统管”建设三年行动计划（</w:t>
      </w:r>
      <w:r w:rsidRPr="00FF653F">
        <w:rPr>
          <w:rFonts w:ascii="Times New Roman" w:hAnsi="Times New Roman" w:hint="eastAsia"/>
          <w:color w:val="000000"/>
          <w:sz w:val="22"/>
        </w:rPr>
        <w:t>2020-2022</w:t>
      </w:r>
      <w:r w:rsidRPr="00FF653F">
        <w:rPr>
          <w:rFonts w:ascii="Times New Roman" w:hAnsi="Times New Roman" w:hint="eastAsia"/>
          <w:color w:val="000000"/>
          <w:sz w:val="22"/>
        </w:rPr>
        <w:t>年）》（沪委办发〔</w:t>
      </w:r>
      <w:r w:rsidRPr="00FF653F">
        <w:rPr>
          <w:rFonts w:ascii="Times New Roman" w:hAnsi="Times New Roman" w:hint="eastAsia"/>
          <w:color w:val="000000"/>
          <w:sz w:val="22"/>
        </w:rPr>
        <w:t>2020</w:t>
      </w:r>
      <w:r w:rsidRPr="00FF653F">
        <w:rPr>
          <w:rFonts w:ascii="Times New Roman" w:hAnsi="Times New Roman" w:hint="eastAsia"/>
          <w:color w:val="000000"/>
          <w:sz w:val="22"/>
        </w:rPr>
        <w:t>〕</w:t>
      </w:r>
      <w:r w:rsidRPr="00FF653F">
        <w:rPr>
          <w:rFonts w:ascii="Times New Roman" w:hAnsi="Times New Roman" w:hint="eastAsia"/>
          <w:color w:val="000000"/>
          <w:sz w:val="22"/>
        </w:rPr>
        <w:t>19</w:t>
      </w:r>
      <w:r w:rsidRPr="00FF653F">
        <w:rPr>
          <w:rFonts w:ascii="Times New Roman" w:hAnsi="Times New Roman" w:hint="eastAsia"/>
          <w:color w:val="000000"/>
          <w:sz w:val="22"/>
        </w:rPr>
        <w:t>号），北蔡镇总体建设计划，实施内容为北蔡镇城市大脑应总平台和城运体征平台条线分平台、应急指挥系统条线分平台、设备管理系统条线分平台建设。充分利用现有信息化建设成果，实现北蔡镇建设“一网统管”行业全覆盖。</w:t>
      </w:r>
    </w:p>
    <w:p w:rsidR="00E125E2" w:rsidRPr="001F3207" w:rsidRDefault="00E125E2" w:rsidP="00E125E2">
      <w:pPr>
        <w:adjustRightInd w:val="0"/>
        <w:snapToGrid w:val="0"/>
        <w:spacing w:line="300" w:lineRule="auto"/>
        <w:ind w:firstLineChars="200" w:firstLine="442"/>
        <w:jc w:val="left"/>
        <w:rPr>
          <w:rFonts w:ascii="Times New Roman" w:hAnsi="Times New Roman"/>
          <w:b/>
          <w:color w:val="000000"/>
          <w:sz w:val="22"/>
        </w:rPr>
      </w:pPr>
      <w:r w:rsidRPr="001F3207">
        <w:rPr>
          <w:rFonts w:ascii="Times New Roman" w:hAnsi="Times New Roman" w:hint="eastAsia"/>
          <w:b/>
          <w:color w:val="000000"/>
          <w:sz w:val="22"/>
        </w:rPr>
        <w:t>包件</w:t>
      </w:r>
      <w:r w:rsidRPr="001F3207">
        <w:rPr>
          <w:rFonts w:ascii="Times New Roman" w:hAnsi="Times New Roman" w:hint="eastAsia"/>
          <w:b/>
          <w:color w:val="000000"/>
          <w:sz w:val="22"/>
        </w:rPr>
        <w:t>2</w:t>
      </w:r>
      <w:r w:rsidRPr="001F3207">
        <w:rPr>
          <w:rFonts w:ascii="Times New Roman" w:hAnsi="Times New Roman" w:hint="eastAsia"/>
          <w:b/>
          <w:color w:val="000000"/>
          <w:sz w:val="22"/>
        </w:rPr>
        <w:t>：网络、软件开发和平台建设</w:t>
      </w:r>
      <w:r w:rsidRPr="001F3207">
        <w:rPr>
          <w:rFonts w:ascii="Times New Roman" w:hAnsi="Times New Roman" w:hint="eastAsia"/>
          <w:b/>
          <w:color w:val="000000"/>
          <w:sz w:val="22"/>
        </w:rPr>
        <w:t>-</w:t>
      </w:r>
      <w:r w:rsidRPr="001F3207">
        <w:rPr>
          <w:rFonts w:ascii="Times New Roman" w:hAnsi="Times New Roman" w:hint="eastAsia"/>
          <w:b/>
          <w:color w:val="000000"/>
          <w:sz w:val="22"/>
        </w:rPr>
        <w:t>村居无线覆盖</w:t>
      </w:r>
    </w:p>
    <w:p w:rsidR="00E125E2" w:rsidRPr="00FF653F" w:rsidRDefault="00E125E2" w:rsidP="00E125E2">
      <w:pPr>
        <w:adjustRightInd w:val="0"/>
        <w:snapToGrid w:val="0"/>
        <w:spacing w:line="300" w:lineRule="auto"/>
        <w:ind w:firstLineChars="200" w:firstLine="440"/>
        <w:jc w:val="left"/>
        <w:rPr>
          <w:rFonts w:ascii="Times New Roman" w:hAnsi="Times New Roman"/>
          <w:color w:val="000000"/>
          <w:sz w:val="22"/>
        </w:rPr>
      </w:pPr>
      <w:r w:rsidRPr="00FF653F">
        <w:rPr>
          <w:rFonts w:ascii="Times New Roman" w:hAnsi="Times New Roman" w:hint="eastAsia"/>
          <w:color w:val="000000"/>
          <w:sz w:val="22"/>
        </w:rPr>
        <w:t>为改善北蔡镇村居委无线办公，上网及居民办事需求，现需增加村居委的无线覆盖。结合北蔡镇村居委有线办公网络，无线办公网络及普通上网以及居民办事的需求。在无线覆盖的前提下要保证无线数据的安全性及私密性，</w:t>
      </w:r>
      <w:proofErr w:type="gramStart"/>
      <w:r w:rsidRPr="00FF653F">
        <w:rPr>
          <w:rFonts w:ascii="Times New Roman" w:hAnsi="Times New Roman" w:hint="eastAsia"/>
          <w:color w:val="000000"/>
          <w:sz w:val="22"/>
        </w:rPr>
        <w:t>需独立</w:t>
      </w:r>
      <w:proofErr w:type="gramEnd"/>
      <w:r w:rsidRPr="00FF653F">
        <w:rPr>
          <w:rFonts w:ascii="Times New Roman" w:hAnsi="Times New Roman" w:hint="eastAsia"/>
          <w:color w:val="000000"/>
          <w:sz w:val="22"/>
        </w:rPr>
        <w:t>覆盖。确保村居委的无线网络的独立性。基于以上覆盖需求可进行事后追溯及定位到网络使用人员的信息。并确保居委工作人员使用无线网络出现问题时，自动切换出口链路。</w:t>
      </w:r>
    </w:p>
    <w:p w:rsidR="00E125E2" w:rsidRPr="00C80D90" w:rsidRDefault="00E125E2" w:rsidP="00E125E2">
      <w:pPr>
        <w:adjustRightInd w:val="0"/>
        <w:snapToGrid w:val="0"/>
        <w:spacing w:line="300" w:lineRule="auto"/>
        <w:ind w:firstLineChars="200" w:firstLine="440"/>
        <w:jc w:val="left"/>
        <w:rPr>
          <w:rFonts w:ascii="Times New Roman" w:hAnsi="Times New Roman"/>
          <w:color w:val="000000"/>
          <w:sz w:val="22"/>
        </w:rPr>
      </w:pPr>
      <w:r w:rsidRPr="00FF653F">
        <w:rPr>
          <w:rFonts w:ascii="Times New Roman" w:hAnsi="Times New Roman" w:hint="eastAsia"/>
          <w:color w:val="000000"/>
          <w:sz w:val="22"/>
        </w:rPr>
        <w:t>为提升北蔡镇各核酸检测点无线采集效率，在核酸检测点指定位置安装核酸检测专用无线采集设备。结合北蔡镇现有核酸检测</w:t>
      </w:r>
      <w:proofErr w:type="gramStart"/>
      <w:r w:rsidRPr="00FF653F">
        <w:rPr>
          <w:rFonts w:ascii="Times New Roman" w:hAnsi="Times New Roman" w:hint="eastAsia"/>
          <w:color w:val="000000"/>
          <w:sz w:val="22"/>
        </w:rPr>
        <w:t>点数据</w:t>
      </w:r>
      <w:proofErr w:type="gramEnd"/>
      <w:r w:rsidRPr="00FF653F">
        <w:rPr>
          <w:rFonts w:ascii="Times New Roman" w:hAnsi="Times New Roman" w:hint="eastAsia"/>
          <w:color w:val="000000"/>
          <w:sz w:val="22"/>
        </w:rPr>
        <w:t>上传的需求。在无线采集覆盖的前提下要保证无线数据的安全性及私密性，</w:t>
      </w:r>
      <w:proofErr w:type="gramStart"/>
      <w:r w:rsidRPr="00FF653F">
        <w:rPr>
          <w:rFonts w:ascii="Times New Roman" w:hAnsi="Times New Roman" w:hint="eastAsia"/>
          <w:color w:val="000000"/>
          <w:sz w:val="22"/>
        </w:rPr>
        <w:t>需独立</w:t>
      </w:r>
      <w:proofErr w:type="gramEnd"/>
      <w:r w:rsidRPr="00FF653F">
        <w:rPr>
          <w:rFonts w:ascii="Times New Roman" w:hAnsi="Times New Roman" w:hint="eastAsia"/>
          <w:color w:val="000000"/>
          <w:sz w:val="22"/>
        </w:rPr>
        <w:t>覆盖。确保核酸检测点无线采集的独立性。</w:t>
      </w:r>
    </w:p>
    <w:p w:rsidR="00E125E2"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4.2 </w:t>
      </w:r>
      <w:r w:rsidRPr="00987A94">
        <w:rPr>
          <w:rFonts w:ascii="Times New Roman" w:hAnsi="Times New Roman"/>
          <w:color w:val="000000"/>
          <w:sz w:val="22"/>
        </w:rPr>
        <w:t>项目招标范围及内容</w:t>
      </w:r>
    </w:p>
    <w:p w:rsidR="00E125E2" w:rsidRPr="001F3207" w:rsidRDefault="00E125E2" w:rsidP="00E125E2">
      <w:pPr>
        <w:adjustRightInd w:val="0"/>
        <w:snapToGrid w:val="0"/>
        <w:spacing w:line="300" w:lineRule="auto"/>
        <w:ind w:firstLineChars="200" w:firstLine="442"/>
        <w:jc w:val="left"/>
        <w:rPr>
          <w:rFonts w:ascii="Times New Roman" w:hAnsi="Times New Roman"/>
          <w:b/>
          <w:color w:val="000000"/>
          <w:sz w:val="22"/>
        </w:rPr>
      </w:pPr>
      <w:r w:rsidRPr="001F3207">
        <w:rPr>
          <w:rFonts w:ascii="Times New Roman" w:hAnsi="Times New Roman" w:hint="eastAsia"/>
          <w:b/>
          <w:color w:val="000000"/>
          <w:sz w:val="22"/>
        </w:rPr>
        <w:t>包件</w:t>
      </w:r>
      <w:r w:rsidRPr="001F3207">
        <w:rPr>
          <w:rFonts w:ascii="Times New Roman" w:hAnsi="Times New Roman" w:hint="eastAsia"/>
          <w:b/>
          <w:color w:val="000000"/>
          <w:sz w:val="22"/>
        </w:rPr>
        <w:t>1</w:t>
      </w:r>
      <w:r w:rsidRPr="001F3207">
        <w:rPr>
          <w:rFonts w:ascii="Times New Roman" w:hAnsi="Times New Roman" w:hint="eastAsia"/>
          <w:b/>
          <w:color w:val="000000"/>
          <w:sz w:val="22"/>
        </w:rPr>
        <w:t>：网络、软件开发和平台建设</w:t>
      </w:r>
      <w:r w:rsidRPr="001F3207">
        <w:rPr>
          <w:rFonts w:ascii="Times New Roman" w:hAnsi="Times New Roman" w:hint="eastAsia"/>
          <w:b/>
          <w:color w:val="000000"/>
          <w:sz w:val="22"/>
        </w:rPr>
        <w:t>-</w:t>
      </w:r>
      <w:r w:rsidRPr="001F3207">
        <w:rPr>
          <w:rFonts w:ascii="Times New Roman" w:hAnsi="Times New Roman" w:hint="eastAsia"/>
          <w:b/>
          <w:color w:val="000000"/>
          <w:sz w:val="22"/>
        </w:rPr>
        <w:t>城市运行综合指挥系统</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根据北蔡镇城市管理需要，建设北蔡镇“城市大脑”综合管理系统，通过与各类系统对接及数据、音频、视频联动，实现综合查询、综合管理、综合指挥、联勤联动的目标。</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1</w:t>
      </w:r>
      <w:r w:rsidRPr="00672743">
        <w:rPr>
          <w:rFonts w:ascii="Times New Roman" w:hAnsi="Times New Roman" w:hint="eastAsia"/>
          <w:color w:val="000000"/>
          <w:sz w:val="22"/>
        </w:rPr>
        <w:t>、通过“城市大脑”主系统与区、镇各类平台对接，实现日常应用、应急指挥、设备运维、绩效评价四个分系统的数据展示和对接，实现一屏通看的功能。相关数据可实现进一步拓展及展示。</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2</w:t>
      </w:r>
      <w:r w:rsidRPr="00672743">
        <w:rPr>
          <w:rFonts w:ascii="Times New Roman" w:hAnsi="Times New Roman" w:hint="eastAsia"/>
          <w:color w:val="000000"/>
          <w:sz w:val="22"/>
        </w:rPr>
        <w:t>、通过“城运体征”分系统完成日常应用，实现“日常运行监管</w:t>
      </w:r>
      <w:r w:rsidRPr="00672743">
        <w:rPr>
          <w:rFonts w:ascii="Times New Roman" w:hAnsi="Times New Roman" w:hint="eastAsia"/>
          <w:color w:val="000000"/>
          <w:sz w:val="22"/>
        </w:rPr>
        <w:t>+</w:t>
      </w:r>
      <w:r w:rsidRPr="00672743">
        <w:rPr>
          <w:rFonts w:ascii="Times New Roman" w:hAnsi="Times New Roman" w:hint="eastAsia"/>
          <w:color w:val="000000"/>
          <w:sz w:val="22"/>
        </w:rPr>
        <w:t>绩效分析考核”功能。</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3</w:t>
      </w:r>
      <w:r w:rsidRPr="00672743">
        <w:rPr>
          <w:rFonts w:ascii="Times New Roman" w:hAnsi="Times New Roman" w:hint="eastAsia"/>
          <w:color w:val="000000"/>
          <w:sz w:val="22"/>
        </w:rPr>
        <w:t>、通过“应急联动”分系统完成应急指挥，实现“平急融合</w:t>
      </w:r>
      <w:r w:rsidRPr="00672743">
        <w:rPr>
          <w:rFonts w:ascii="Times New Roman" w:hAnsi="Times New Roman" w:hint="eastAsia"/>
          <w:color w:val="000000"/>
          <w:sz w:val="22"/>
        </w:rPr>
        <w:t>+</w:t>
      </w:r>
      <w:r w:rsidRPr="00672743">
        <w:rPr>
          <w:rFonts w:ascii="Times New Roman" w:hAnsi="Times New Roman" w:hint="eastAsia"/>
          <w:color w:val="000000"/>
          <w:sz w:val="22"/>
        </w:rPr>
        <w:t>应急预警</w:t>
      </w:r>
      <w:r w:rsidRPr="00672743">
        <w:rPr>
          <w:rFonts w:ascii="Times New Roman" w:hAnsi="Times New Roman" w:hint="eastAsia"/>
          <w:color w:val="000000"/>
          <w:sz w:val="22"/>
        </w:rPr>
        <w:t>+</w:t>
      </w:r>
      <w:r w:rsidRPr="00672743">
        <w:rPr>
          <w:rFonts w:ascii="Times New Roman" w:hAnsi="Times New Roman" w:hint="eastAsia"/>
          <w:color w:val="000000"/>
          <w:sz w:val="22"/>
        </w:rPr>
        <w:t>联动指挥</w:t>
      </w:r>
      <w:r w:rsidRPr="00672743">
        <w:rPr>
          <w:rFonts w:ascii="Times New Roman" w:hAnsi="Times New Roman" w:hint="eastAsia"/>
          <w:color w:val="000000"/>
          <w:sz w:val="22"/>
        </w:rPr>
        <w:t>+</w:t>
      </w:r>
      <w:r w:rsidRPr="00672743">
        <w:rPr>
          <w:rFonts w:ascii="Times New Roman" w:hAnsi="Times New Roman" w:hint="eastAsia"/>
          <w:color w:val="000000"/>
          <w:sz w:val="22"/>
        </w:rPr>
        <w:t>综合协调”功能。</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4</w:t>
      </w:r>
      <w:r w:rsidRPr="00672743">
        <w:rPr>
          <w:rFonts w:ascii="Times New Roman" w:hAnsi="Times New Roman" w:hint="eastAsia"/>
          <w:color w:val="000000"/>
          <w:sz w:val="22"/>
        </w:rPr>
        <w:t>、通过“设备管理”分系统完成设备运维，实现“自动监控、巡检、派单、维修”功能。</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5</w:t>
      </w:r>
      <w:r w:rsidRPr="00672743">
        <w:rPr>
          <w:rFonts w:ascii="Times New Roman" w:hAnsi="Times New Roman" w:hint="eastAsia"/>
          <w:color w:val="000000"/>
          <w:sz w:val="22"/>
        </w:rPr>
        <w:t>、进一步完善“一码通用”子系统与其他系统之间的对接，进行数据对接和流程共享，实现城市管理“智能化</w:t>
      </w:r>
      <w:r w:rsidRPr="00672743">
        <w:rPr>
          <w:rFonts w:ascii="Times New Roman" w:hAnsi="Times New Roman" w:hint="eastAsia"/>
          <w:color w:val="000000"/>
          <w:sz w:val="22"/>
        </w:rPr>
        <w:t>+</w:t>
      </w:r>
      <w:r w:rsidRPr="00672743">
        <w:rPr>
          <w:rFonts w:ascii="Times New Roman" w:hAnsi="Times New Roman" w:hint="eastAsia"/>
          <w:color w:val="000000"/>
          <w:sz w:val="22"/>
        </w:rPr>
        <w:t>精细化”新理念、新要求。</w:t>
      </w:r>
    </w:p>
    <w:p w:rsidR="00E125E2" w:rsidRPr="009F5CDF"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lastRenderedPageBreak/>
        <w:t>6</w:t>
      </w:r>
      <w:r w:rsidRPr="00672743">
        <w:rPr>
          <w:rFonts w:ascii="Times New Roman" w:hAnsi="Times New Roman" w:hint="eastAsia"/>
          <w:color w:val="000000"/>
          <w:sz w:val="22"/>
        </w:rPr>
        <w:t>、建设防疫大屏系统，建设</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基本信息</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疫苗接种</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场所出入</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视频轮巡</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，“风控监测”，</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处置绩效</w:t>
      </w:r>
      <w:proofErr w:type="gramStart"/>
      <w:r w:rsidRPr="00672743">
        <w:rPr>
          <w:rFonts w:ascii="Times New Roman" w:hAnsi="Times New Roman" w:hint="eastAsia"/>
          <w:color w:val="000000"/>
          <w:sz w:val="22"/>
        </w:rPr>
        <w:t>”</w:t>
      </w:r>
      <w:proofErr w:type="gramEnd"/>
      <w:r w:rsidRPr="00672743">
        <w:rPr>
          <w:rFonts w:ascii="Times New Roman" w:hAnsi="Times New Roman" w:hint="eastAsia"/>
          <w:color w:val="000000"/>
          <w:sz w:val="22"/>
        </w:rPr>
        <w:t>，“常态采样监测”七个模块。通过一个大屏能及时了解镇域内的防疫情况，并通过各类人员、系统的辅助实时了解防疫信息，组织防疫工作。</w:t>
      </w:r>
    </w:p>
    <w:p w:rsidR="00E125E2" w:rsidRPr="001F3207" w:rsidRDefault="00E125E2" w:rsidP="00E125E2">
      <w:pPr>
        <w:adjustRightInd w:val="0"/>
        <w:snapToGrid w:val="0"/>
        <w:spacing w:line="300" w:lineRule="auto"/>
        <w:ind w:firstLineChars="200" w:firstLine="442"/>
        <w:jc w:val="left"/>
        <w:rPr>
          <w:rFonts w:ascii="Times New Roman" w:hAnsi="Times New Roman"/>
          <w:b/>
          <w:color w:val="000000"/>
          <w:sz w:val="22"/>
        </w:rPr>
      </w:pPr>
      <w:r w:rsidRPr="001F3207">
        <w:rPr>
          <w:rFonts w:ascii="Times New Roman" w:hAnsi="Times New Roman" w:hint="eastAsia"/>
          <w:b/>
          <w:color w:val="000000"/>
          <w:sz w:val="22"/>
        </w:rPr>
        <w:t>包件</w:t>
      </w:r>
      <w:r w:rsidRPr="001F3207">
        <w:rPr>
          <w:rFonts w:ascii="Times New Roman" w:hAnsi="Times New Roman" w:hint="eastAsia"/>
          <w:b/>
          <w:color w:val="000000"/>
          <w:sz w:val="22"/>
        </w:rPr>
        <w:t>2</w:t>
      </w:r>
      <w:r w:rsidRPr="001F3207">
        <w:rPr>
          <w:rFonts w:ascii="Times New Roman" w:hAnsi="Times New Roman" w:hint="eastAsia"/>
          <w:b/>
          <w:color w:val="000000"/>
          <w:sz w:val="22"/>
        </w:rPr>
        <w:t>：网络、软件开发和平台建设</w:t>
      </w:r>
      <w:r w:rsidRPr="001F3207">
        <w:rPr>
          <w:rFonts w:ascii="Times New Roman" w:hAnsi="Times New Roman" w:hint="eastAsia"/>
          <w:b/>
          <w:color w:val="000000"/>
          <w:sz w:val="22"/>
        </w:rPr>
        <w:t>-</w:t>
      </w:r>
      <w:r w:rsidRPr="001F3207">
        <w:rPr>
          <w:rFonts w:ascii="Times New Roman" w:hAnsi="Times New Roman" w:hint="eastAsia"/>
          <w:b/>
          <w:color w:val="000000"/>
          <w:sz w:val="22"/>
        </w:rPr>
        <w:t>村居无线覆盖</w:t>
      </w:r>
    </w:p>
    <w:p w:rsidR="00E125E2" w:rsidRPr="00672743" w:rsidRDefault="00E125E2" w:rsidP="00E125E2">
      <w:pPr>
        <w:adjustRightInd w:val="0"/>
        <w:snapToGrid w:val="0"/>
        <w:spacing w:line="300" w:lineRule="auto"/>
        <w:ind w:firstLineChars="200" w:firstLine="440"/>
        <w:jc w:val="left"/>
        <w:rPr>
          <w:rFonts w:ascii="Times New Roman" w:hAnsi="Times New Roman"/>
          <w:color w:val="000000"/>
          <w:sz w:val="22"/>
        </w:rPr>
      </w:pPr>
      <w:r w:rsidRPr="00672743">
        <w:rPr>
          <w:rFonts w:ascii="Times New Roman" w:hAnsi="Times New Roman" w:hint="eastAsia"/>
          <w:color w:val="000000"/>
          <w:sz w:val="22"/>
        </w:rPr>
        <w:t>项目招标内容包括两个部分：</w:t>
      </w:r>
    </w:p>
    <w:p w:rsidR="00E125E2" w:rsidRPr="00672743" w:rsidRDefault="00E125E2" w:rsidP="00E125E2">
      <w:pPr>
        <w:adjustRightInd w:val="0"/>
        <w:snapToGrid w:val="0"/>
        <w:spacing w:line="300" w:lineRule="auto"/>
        <w:ind w:firstLineChars="150" w:firstLine="330"/>
        <w:jc w:val="left"/>
        <w:rPr>
          <w:rFonts w:ascii="Times New Roman" w:hAnsi="Times New Roman"/>
          <w:color w:val="000000"/>
          <w:sz w:val="22"/>
        </w:rPr>
      </w:pPr>
      <w:r w:rsidRPr="00672743">
        <w:rPr>
          <w:rFonts w:ascii="Times New Roman" w:hAnsi="Times New Roman" w:hint="eastAsia"/>
          <w:color w:val="000000"/>
          <w:sz w:val="22"/>
        </w:rPr>
        <w:t>（</w:t>
      </w:r>
      <w:r w:rsidRPr="00672743">
        <w:rPr>
          <w:rFonts w:ascii="Times New Roman" w:hAnsi="Times New Roman" w:hint="eastAsia"/>
          <w:color w:val="000000"/>
          <w:sz w:val="22"/>
        </w:rPr>
        <w:t>1</w:t>
      </w:r>
      <w:r w:rsidRPr="00672743">
        <w:rPr>
          <w:rFonts w:ascii="Times New Roman" w:hAnsi="Times New Roman" w:hint="eastAsia"/>
          <w:color w:val="000000"/>
          <w:sz w:val="22"/>
        </w:rPr>
        <w:t>）村居委无线网络系统：在各村居</w:t>
      </w:r>
      <w:proofErr w:type="gramStart"/>
      <w:r w:rsidRPr="00672743">
        <w:rPr>
          <w:rFonts w:ascii="Times New Roman" w:hAnsi="Times New Roman" w:hint="eastAsia"/>
          <w:color w:val="000000"/>
          <w:sz w:val="22"/>
        </w:rPr>
        <w:t>委增加</w:t>
      </w:r>
      <w:proofErr w:type="gramEnd"/>
      <w:r w:rsidRPr="00672743">
        <w:rPr>
          <w:rFonts w:ascii="Times New Roman" w:hAnsi="Times New Roman" w:hint="eastAsia"/>
          <w:color w:val="000000"/>
          <w:sz w:val="22"/>
        </w:rPr>
        <w:t>无线</w:t>
      </w:r>
      <w:r w:rsidRPr="00672743">
        <w:rPr>
          <w:rFonts w:ascii="Times New Roman" w:hAnsi="Times New Roman" w:hint="eastAsia"/>
          <w:color w:val="000000"/>
          <w:sz w:val="22"/>
        </w:rPr>
        <w:t>AP</w:t>
      </w:r>
      <w:r w:rsidRPr="00672743">
        <w:rPr>
          <w:rFonts w:ascii="Times New Roman" w:hAnsi="Times New Roman" w:hint="eastAsia"/>
          <w:color w:val="000000"/>
          <w:sz w:val="22"/>
        </w:rPr>
        <w:t>设备及无线控制器，并建设配套布线系统。</w:t>
      </w:r>
    </w:p>
    <w:p w:rsidR="00E125E2" w:rsidRPr="00127B96" w:rsidRDefault="00E125E2" w:rsidP="00E125E2">
      <w:pPr>
        <w:adjustRightInd w:val="0"/>
        <w:snapToGrid w:val="0"/>
        <w:spacing w:line="300" w:lineRule="auto"/>
        <w:ind w:firstLineChars="150" w:firstLine="330"/>
        <w:jc w:val="left"/>
        <w:rPr>
          <w:rFonts w:ascii="Times New Roman" w:hAnsi="Times New Roman"/>
          <w:color w:val="000000"/>
          <w:sz w:val="22"/>
        </w:rPr>
      </w:pPr>
      <w:r w:rsidRPr="00672743">
        <w:rPr>
          <w:rFonts w:ascii="Times New Roman" w:hAnsi="Times New Roman" w:hint="eastAsia"/>
          <w:color w:val="000000"/>
          <w:sz w:val="22"/>
        </w:rPr>
        <w:t>（</w:t>
      </w:r>
      <w:r w:rsidRPr="00672743">
        <w:rPr>
          <w:rFonts w:ascii="Times New Roman" w:hAnsi="Times New Roman" w:hint="eastAsia"/>
          <w:color w:val="000000"/>
          <w:sz w:val="22"/>
        </w:rPr>
        <w:t>2</w:t>
      </w:r>
      <w:r w:rsidRPr="00672743">
        <w:rPr>
          <w:rFonts w:ascii="Times New Roman" w:hAnsi="Times New Roman" w:hint="eastAsia"/>
          <w:color w:val="000000"/>
          <w:sz w:val="22"/>
        </w:rPr>
        <w:t>）核酸检测点无线采集系统（硬件和管理平台软件）建设：在</w:t>
      </w:r>
      <w:proofErr w:type="gramStart"/>
      <w:r w:rsidRPr="00672743">
        <w:rPr>
          <w:rFonts w:ascii="Times New Roman" w:hAnsi="Times New Roman" w:hint="eastAsia"/>
          <w:color w:val="000000"/>
          <w:sz w:val="22"/>
        </w:rPr>
        <w:t>各现有</w:t>
      </w:r>
      <w:proofErr w:type="gramEnd"/>
      <w:r w:rsidRPr="00672743">
        <w:rPr>
          <w:rFonts w:ascii="Times New Roman" w:hAnsi="Times New Roman" w:hint="eastAsia"/>
          <w:color w:val="000000"/>
          <w:sz w:val="22"/>
        </w:rPr>
        <w:t>核酸检测点建设核酸检测专用无线采集设备，并建设配套布线系统。</w:t>
      </w:r>
    </w:p>
    <w:p w:rsidR="00E125E2" w:rsidRPr="009F48EE" w:rsidRDefault="00E125E2" w:rsidP="00E125E2">
      <w:pPr>
        <w:adjustRightInd w:val="0"/>
        <w:snapToGrid w:val="0"/>
        <w:spacing w:line="300" w:lineRule="auto"/>
        <w:ind w:firstLineChars="200" w:firstLine="440"/>
        <w:jc w:val="left"/>
        <w:rPr>
          <w:rFonts w:ascii="Times New Roman" w:hAnsi="Times New Roman"/>
          <w:color w:val="548DD4"/>
          <w:kern w:val="0"/>
          <w:sz w:val="22"/>
        </w:rPr>
      </w:pPr>
      <w:r w:rsidRPr="00987A94">
        <w:rPr>
          <w:rFonts w:ascii="Times New Roman" w:hAnsi="Times New Roman"/>
          <w:color w:val="000000"/>
          <w:sz w:val="22"/>
        </w:rPr>
        <w:t>4.3</w:t>
      </w:r>
      <w:r w:rsidRPr="00987A94">
        <w:rPr>
          <w:rFonts w:ascii="Times New Roman" w:hAnsi="Times New Roman"/>
          <w:color w:val="000000"/>
          <w:sz w:val="22"/>
        </w:rPr>
        <w:t>本项目</w:t>
      </w:r>
      <w:r w:rsidRPr="00987A94">
        <w:rPr>
          <w:rFonts w:ascii="Times New Roman" w:hAnsi="Times New Roman"/>
          <w:sz w:val="22"/>
        </w:rPr>
        <w:t>工期</w:t>
      </w:r>
      <w:r w:rsidRPr="00987A94">
        <w:rPr>
          <w:rFonts w:ascii="Times New Roman" w:hAnsi="Times New Roman"/>
          <w:color w:val="000000"/>
          <w:sz w:val="22"/>
        </w:rPr>
        <w:t>为：</w:t>
      </w:r>
      <w:r w:rsidRPr="002531AF">
        <w:rPr>
          <w:rFonts w:ascii="Times New Roman" w:hAnsi="Times New Roman" w:hint="eastAsia"/>
          <w:color w:val="548DD4"/>
          <w:kern w:val="0"/>
          <w:sz w:val="22"/>
        </w:rPr>
        <w:t>合同签订后</w:t>
      </w:r>
      <w:r w:rsidRPr="002531AF">
        <w:rPr>
          <w:rFonts w:ascii="Times New Roman" w:hAnsi="Times New Roman" w:hint="eastAsia"/>
          <w:color w:val="548DD4"/>
          <w:kern w:val="0"/>
          <w:sz w:val="22"/>
        </w:rPr>
        <w:t>1</w:t>
      </w:r>
      <w:r w:rsidRPr="002531AF">
        <w:rPr>
          <w:rFonts w:ascii="Times New Roman" w:hAnsi="Times New Roman" w:hint="eastAsia"/>
          <w:color w:val="548DD4"/>
          <w:kern w:val="0"/>
          <w:sz w:val="22"/>
        </w:rPr>
        <w:t>个月内完成安装、调试、验收交付等所有工作。</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11" w:name="_Toc112055037"/>
      <w:r w:rsidRPr="00987A94">
        <w:rPr>
          <w:rFonts w:ascii="Times New Roman" w:hAnsi="Times New Roman"/>
          <w:b/>
          <w:color w:val="000000"/>
          <w:sz w:val="22"/>
        </w:rPr>
        <w:t xml:space="preserve">5 </w:t>
      </w:r>
      <w:r w:rsidRPr="00987A94">
        <w:rPr>
          <w:rFonts w:ascii="Times New Roman" w:hAnsi="Times New Roman"/>
          <w:b/>
          <w:color w:val="000000"/>
          <w:sz w:val="22"/>
        </w:rPr>
        <w:t>承包方式</w:t>
      </w:r>
      <w:bookmarkEnd w:id="11"/>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5.1 </w:t>
      </w:r>
      <w:r w:rsidRPr="00987A94">
        <w:rPr>
          <w:rFonts w:ascii="Times New Roman" w:hAnsi="Times New Roman"/>
          <w:color w:val="000000"/>
          <w:sz w:val="22"/>
        </w:rPr>
        <w:t>依据本项目的招标范围和内容，中标人以包系统设计、包供货、包安装集成调试、包质量、包安全的方式实施总承包。</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5.2</w:t>
      </w:r>
      <w:r w:rsidRPr="00987A94">
        <w:rPr>
          <w:rFonts w:ascii="Times New Roman" w:hAnsi="Times New Roman"/>
          <w:color w:val="0000FF"/>
          <w:sz w:val="22"/>
        </w:rPr>
        <w:t>本项目不允许分包。</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12" w:name="_Toc112055038"/>
      <w:r w:rsidRPr="00987A94">
        <w:rPr>
          <w:rFonts w:ascii="Times New Roman" w:hAnsi="Times New Roman"/>
          <w:b/>
          <w:color w:val="000000"/>
          <w:sz w:val="22"/>
        </w:rPr>
        <w:t xml:space="preserve">6 </w:t>
      </w:r>
      <w:r w:rsidRPr="00987A94">
        <w:rPr>
          <w:rFonts w:ascii="Times New Roman" w:hAnsi="Times New Roman"/>
          <w:b/>
          <w:color w:val="000000"/>
          <w:sz w:val="22"/>
        </w:rPr>
        <w:t>合同的签订</w:t>
      </w:r>
      <w:bookmarkEnd w:id="12"/>
    </w:p>
    <w:p w:rsidR="00E125E2" w:rsidRPr="00987A94" w:rsidRDefault="00E125E2" w:rsidP="00E125E2">
      <w:pPr>
        <w:snapToGrid w:val="0"/>
        <w:ind w:firstLineChars="200" w:firstLine="440"/>
        <w:rPr>
          <w:rFonts w:ascii="Times New Roman" w:hAnsi="Times New Roman"/>
          <w:sz w:val="22"/>
        </w:rPr>
      </w:pPr>
      <w:r w:rsidRPr="00987A94">
        <w:rPr>
          <w:rFonts w:ascii="Times New Roman" w:hAnsi="Times New Roman"/>
          <w:sz w:val="22"/>
        </w:rPr>
        <w:t xml:space="preserve">6.1 </w:t>
      </w:r>
      <w:r w:rsidRPr="00987A94">
        <w:rPr>
          <w:rFonts w:ascii="Times New Roman" w:hAnsi="Times New Roman"/>
          <w:sz w:val="22"/>
        </w:rPr>
        <w:t>本项目合同的标的、价格、质量及验收标准、考核管理、履约期限等主要条款应当与招标文件和中标人投标文件的内容一致，并互相补充和解释。</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sz w:val="22"/>
        </w:rPr>
      </w:pPr>
      <w:bookmarkStart w:id="13" w:name="_Toc112055039"/>
      <w:r w:rsidRPr="00987A94">
        <w:rPr>
          <w:rFonts w:ascii="Times New Roman" w:hAnsi="Times New Roman"/>
          <w:b/>
          <w:color w:val="000000"/>
          <w:sz w:val="22"/>
        </w:rPr>
        <w:t xml:space="preserve">7 </w:t>
      </w:r>
      <w:r w:rsidRPr="00987A94">
        <w:rPr>
          <w:rFonts w:ascii="Times New Roman" w:hAnsi="Times New Roman"/>
          <w:b/>
          <w:color w:val="000000"/>
          <w:sz w:val="22"/>
        </w:rPr>
        <w:t>结算原则和支付方式</w:t>
      </w:r>
      <w:bookmarkEnd w:id="13"/>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7.1 </w:t>
      </w:r>
      <w:r w:rsidRPr="00987A94">
        <w:rPr>
          <w:rFonts w:ascii="Times New Roman" w:hAnsi="Times New Roman"/>
          <w:color w:val="000000"/>
          <w:sz w:val="22"/>
        </w:rPr>
        <w:t>结算原则</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233171">
        <w:rPr>
          <w:rFonts w:ascii="Times New Roman" w:hAnsi="Times New Roman"/>
          <w:color w:val="000000"/>
          <w:sz w:val="22"/>
        </w:rPr>
        <w:t>7.1.1</w:t>
      </w:r>
      <w:r w:rsidRPr="00233171">
        <w:rPr>
          <w:rFonts w:ascii="Times New Roman" w:hAnsi="Times New Roman"/>
          <w:color w:val="000000"/>
          <w:sz w:val="22"/>
        </w:rPr>
        <w:t>本项目</w:t>
      </w:r>
      <w:r w:rsidRPr="00233171">
        <w:rPr>
          <w:rFonts w:ascii="Times New Roman" w:hAnsi="Times New Roman" w:hint="eastAsia"/>
          <w:color w:val="000000"/>
          <w:sz w:val="22"/>
        </w:rPr>
        <w:t>实行总价包干，中标价不做调整</w:t>
      </w:r>
      <w:r w:rsidRPr="00233171">
        <w:rPr>
          <w:rFonts w:ascii="Times New Roman" w:hAnsi="Times New Roman"/>
          <w:color w:val="000000"/>
          <w:sz w:val="22"/>
        </w:rPr>
        <w:t>。</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7.1.2</w:t>
      </w:r>
      <w:r w:rsidRPr="00987A94">
        <w:rPr>
          <w:rFonts w:ascii="Times New Roman" w:hAnsi="Times New Roman"/>
          <w:color w:val="000000"/>
          <w:sz w:val="22"/>
        </w:rPr>
        <w:t>如该设备尚在质保期内的，采购人</w:t>
      </w:r>
      <w:proofErr w:type="gramStart"/>
      <w:r w:rsidRPr="00987A94">
        <w:rPr>
          <w:rFonts w:ascii="Times New Roman" w:hAnsi="Times New Roman"/>
          <w:color w:val="000000"/>
          <w:sz w:val="22"/>
        </w:rPr>
        <w:t>不</w:t>
      </w:r>
      <w:proofErr w:type="gramEnd"/>
      <w:r w:rsidRPr="00987A94">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7.2 </w:t>
      </w:r>
      <w:r w:rsidRPr="00987A94">
        <w:rPr>
          <w:rFonts w:ascii="Times New Roman" w:hAnsi="Times New Roman"/>
          <w:sz w:val="22"/>
        </w:rPr>
        <w:t>支付方式</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7.2.1 </w:t>
      </w:r>
      <w:r w:rsidRPr="00987A94">
        <w:rPr>
          <w:rFonts w:ascii="Times New Roman" w:hAnsi="Times New Roman"/>
          <w:sz w:val="22"/>
        </w:rPr>
        <w:t>本项目</w:t>
      </w:r>
      <w:r w:rsidRPr="009F48EE">
        <w:rPr>
          <w:rFonts w:ascii="Times New Roman" w:hAnsi="Times New Roman" w:hint="eastAsia"/>
          <w:sz w:val="22"/>
        </w:rPr>
        <w:t>系统建设交付及验收通过后，支付合同金额的</w:t>
      </w:r>
      <w:r w:rsidRPr="009F48EE">
        <w:rPr>
          <w:rFonts w:ascii="Times New Roman" w:hAnsi="Times New Roman" w:hint="eastAsia"/>
          <w:sz w:val="22"/>
        </w:rPr>
        <w:t>100%</w:t>
      </w:r>
      <w:r w:rsidRPr="009F48EE">
        <w:rPr>
          <w:rFonts w:ascii="Times New Roman" w:hAnsi="Times New Roman" w:hint="eastAsia"/>
          <w:sz w:val="22"/>
        </w:rPr>
        <w:t>。</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7.3</w:t>
      </w:r>
      <w:r w:rsidRPr="00987A94">
        <w:rPr>
          <w:rFonts w:ascii="Times New Roman" w:hAnsi="Times New Roman"/>
          <w:color w:val="000000"/>
          <w:sz w:val="22"/>
        </w:rPr>
        <w:t>中标人因自身原因造成返工的工作量，采购人将不予计量和支付。</w:t>
      </w:r>
    </w:p>
    <w:p w:rsidR="00E125E2" w:rsidRPr="009F48EE" w:rsidRDefault="00E125E2" w:rsidP="00E125E2">
      <w:pPr>
        <w:adjustRightInd w:val="0"/>
        <w:snapToGrid w:val="0"/>
        <w:spacing w:line="300" w:lineRule="auto"/>
        <w:ind w:firstLineChars="200" w:firstLine="440"/>
        <w:rPr>
          <w:rFonts w:ascii="Times New Roman" w:hAnsi="Times New Roman"/>
          <w:sz w:val="22"/>
        </w:rPr>
      </w:pPr>
      <w:r w:rsidRPr="009F48EE">
        <w:rPr>
          <w:rFonts w:ascii="Times New Roman" w:hAnsi="Times New Roman"/>
          <w:sz w:val="22"/>
        </w:rPr>
        <w:t>7.4</w:t>
      </w:r>
      <w:r w:rsidRPr="009F48EE">
        <w:rPr>
          <w:rFonts w:ascii="Times New Roman" w:hAnsi="Times New Roman"/>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9F48EE">
        <w:rPr>
          <w:rFonts w:ascii="Times New Roman" w:hAnsi="Times New Roman"/>
          <w:sz w:val="22"/>
        </w:rPr>
        <w:t>1</w:t>
      </w:r>
      <w:r w:rsidRPr="009F48EE">
        <w:rPr>
          <w:rFonts w:ascii="Times New Roman" w:hAnsi="Times New Roman"/>
          <w:sz w:val="22"/>
        </w:rPr>
        <w:t>年</w:t>
      </w:r>
      <w:proofErr w:type="gramStart"/>
      <w:r w:rsidRPr="009F48EE">
        <w:rPr>
          <w:rFonts w:ascii="Times New Roman" w:hAnsi="Times New Roman"/>
          <w:sz w:val="22"/>
        </w:rPr>
        <w:t>期贷款市场</w:t>
      </w:r>
      <w:proofErr w:type="gramEnd"/>
      <w:r w:rsidRPr="009F48EE">
        <w:rPr>
          <w:rFonts w:ascii="Times New Roman" w:hAnsi="Times New Roman"/>
          <w:sz w:val="22"/>
        </w:rPr>
        <w:t>报价利率。</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p>
    <w:p w:rsidR="00E125E2" w:rsidRPr="00987A94" w:rsidRDefault="00E125E2" w:rsidP="00E125E2">
      <w:pPr>
        <w:adjustRightInd w:val="0"/>
        <w:snapToGrid w:val="0"/>
        <w:spacing w:line="300" w:lineRule="auto"/>
        <w:jc w:val="center"/>
        <w:outlineLvl w:val="1"/>
        <w:rPr>
          <w:rFonts w:ascii="Times New Roman" w:hAnsi="Times New Roman"/>
          <w:color w:val="000000"/>
          <w:sz w:val="30"/>
          <w:szCs w:val="30"/>
        </w:rPr>
      </w:pPr>
      <w:bookmarkStart w:id="14" w:name="_Toc112055040"/>
      <w:r w:rsidRPr="00987A94">
        <w:rPr>
          <w:rFonts w:ascii="Times New Roman" w:hAnsi="Times New Roman"/>
          <w:color w:val="000000"/>
          <w:sz w:val="30"/>
          <w:szCs w:val="30"/>
        </w:rPr>
        <w:t>三、技术质量要求</w:t>
      </w:r>
      <w:bookmarkEnd w:id="14"/>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15" w:name="_Toc112055041"/>
      <w:r w:rsidRPr="00987A94">
        <w:rPr>
          <w:rFonts w:ascii="Times New Roman" w:hAnsi="Times New Roman"/>
          <w:b/>
          <w:color w:val="000000"/>
          <w:sz w:val="22"/>
        </w:rPr>
        <w:t xml:space="preserve">8 </w:t>
      </w:r>
      <w:r w:rsidRPr="00987A94">
        <w:rPr>
          <w:rFonts w:ascii="Times New Roman" w:hAnsi="Times New Roman"/>
          <w:b/>
          <w:color w:val="000000"/>
          <w:sz w:val="22"/>
        </w:rPr>
        <w:t>适用技术规范和规范性文件</w:t>
      </w:r>
      <w:bookmarkEnd w:id="15"/>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TIA/ EIA-568A </w:t>
      </w:r>
      <w:r w:rsidRPr="00327388">
        <w:rPr>
          <w:rFonts w:ascii="Times New Roman" w:hAnsi="Times New Roman" w:hint="eastAsia"/>
          <w:sz w:val="22"/>
        </w:rPr>
        <w:t>商业大楼电信布线标准</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EIA/TIA-569 </w:t>
      </w:r>
      <w:r w:rsidRPr="00327388">
        <w:rPr>
          <w:rFonts w:ascii="Times New Roman" w:hAnsi="Times New Roman" w:hint="eastAsia"/>
          <w:sz w:val="22"/>
        </w:rPr>
        <w:t>电信通道和空间的商业大楼标准</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TIA/ EIA-606 </w:t>
      </w:r>
      <w:r w:rsidRPr="00327388">
        <w:rPr>
          <w:rFonts w:ascii="Times New Roman" w:hAnsi="Times New Roman" w:hint="eastAsia"/>
          <w:sz w:val="22"/>
        </w:rPr>
        <w:t>商业大楼电信基础设施的管理标准</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TIA/ EIA-607 </w:t>
      </w:r>
      <w:r w:rsidRPr="00327388">
        <w:rPr>
          <w:rFonts w:ascii="Times New Roman" w:hAnsi="Times New Roman" w:hint="eastAsia"/>
          <w:sz w:val="22"/>
        </w:rPr>
        <w:t>商业大楼接地／连接要求</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GB/T 50311-2000 </w:t>
      </w:r>
      <w:r w:rsidRPr="00327388">
        <w:rPr>
          <w:rFonts w:ascii="Times New Roman" w:hAnsi="Times New Roman" w:hint="eastAsia"/>
          <w:sz w:val="22"/>
        </w:rPr>
        <w:t>《建筑与建筑群综合布线系统工程设计规范》</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GB/T 50312-2000 </w:t>
      </w:r>
      <w:r w:rsidRPr="00327388">
        <w:rPr>
          <w:rFonts w:ascii="Times New Roman" w:hAnsi="Times New Roman" w:hint="eastAsia"/>
          <w:sz w:val="22"/>
        </w:rPr>
        <w:t>《建筑与建筑群综合布线系统工程验收规范》</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lastRenderedPageBreak/>
        <w:t>CECS72</w:t>
      </w:r>
      <w:r w:rsidRPr="00327388">
        <w:rPr>
          <w:rFonts w:ascii="Times New Roman" w:hAnsi="Times New Roman" w:hint="eastAsia"/>
          <w:sz w:val="22"/>
        </w:rPr>
        <w:t>：</w:t>
      </w:r>
      <w:r w:rsidRPr="00327388">
        <w:rPr>
          <w:rFonts w:ascii="Times New Roman" w:hAnsi="Times New Roman" w:hint="eastAsia"/>
          <w:sz w:val="22"/>
        </w:rPr>
        <w:t xml:space="preserve">97 </w:t>
      </w:r>
      <w:r w:rsidRPr="00327388">
        <w:rPr>
          <w:rFonts w:ascii="Times New Roman" w:hAnsi="Times New Roman" w:hint="eastAsia"/>
          <w:sz w:val="22"/>
        </w:rPr>
        <w:t>《建筑与建筑群综合布线系统工程设计及验收规范》</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EIA/TIA TSB67</w:t>
      </w:r>
      <w:r w:rsidRPr="00327388">
        <w:rPr>
          <w:rFonts w:ascii="Times New Roman" w:hAnsi="Times New Roman" w:hint="eastAsia"/>
          <w:sz w:val="22"/>
        </w:rPr>
        <w:t>《非屏蔽双绞线传输性能现场测试规范》</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ANSI/TIA/EIA568-B.2-1</w:t>
      </w:r>
      <w:r w:rsidRPr="00327388">
        <w:rPr>
          <w:rFonts w:ascii="Times New Roman" w:hAnsi="Times New Roman" w:hint="eastAsia"/>
          <w:sz w:val="22"/>
        </w:rPr>
        <w:t>《</w:t>
      </w:r>
      <w:r w:rsidRPr="00327388">
        <w:rPr>
          <w:rFonts w:ascii="Times New Roman" w:hAnsi="Times New Roman" w:hint="eastAsia"/>
          <w:sz w:val="22"/>
        </w:rPr>
        <w:t>100</w:t>
      </w:r>
      <w:r w:rsidRPr="00327388">
        <w:rPr>
          <w:rFonts w:ascii="Times New Roman" w:hAnsi="Times New Roman" w:hint="eastAsia"/>
          <w:sz w:val="22"/>
        </w:rPr>
        <w:t>欧姆</w:t>
      </w:r>
      <w:r w:rsidRPr="00327388">
        <w:rPr>
          <w:rFonts w:ascii="Times New Roman" w:hAnsi="Times New Roman" w:hint="eastAsia"/>
          <w:sz w:val="22"/>
        </w:rPr>
        <w:t>6</w:t>
      </w:r>
      <w:r w:rsidRPr="00327388">
        <w:rPr>
          <w:rFonts w:ascii="Times New Roman" w:hAnsi="Times New Roman" w:hint="eastAsia"/>
          <w:sz w:val="22"/>
        </w:rPr>
        <w:t>类非屏蔽双绞线传输性能规范》</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《综合布线用电缆、光缆技术要求》</w:t>
      </w:r>
      <w:r w:rsidRPr="00327388">
        <w:rPr>
          <w:rFonts w:ascii="Times New Roman" w:hAnsi="Times New Roman" w:hint="eastAsia"/>
          <w:sz w:val="22"/>
        </w:rPr>
        <w:t>YD/T 926.2-2001</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 xml:space="preserve">BS800 , EN55014  </w:t>
      </w:r>
      <w:r w:rsidRPr="00327388">
        <w:rPr>
          <w:rFonts w:ascii="Times New Roman" w:hAnsi="Times New Roman" w:hint="eastAsia"/>
          <w:sz w:val="22"/>
        </w:rPr>
        <w:t>无线电干扰极限</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EIA/TIA TSB</w:t>
      </w:r>
      <w:r w:rsidRPr="00327388">
        <w:rPr>
          <w:rFonts w:ascii="Times New Roman" w:hAnsi="Times New Roman" w:hint="eastAsia"/>
          <w:sz w:val="22"/>
        </w:rPr>
        <w:t>－</w:t>
      </w:r>
      <w:r w:rsidRPr="00327388">
        <w:rPr>
          <w:rFonts w:ascii="Times New Roman" w:hAnsi="Times New Roman" w:hint="eastAsia"/>
          <w:sz w:val="22"/>
        </w:rPr>
        <w:t>72</w:t>
      </w:r>
      <w:r w:rsidRPr="00327388">
        <w:rPr>
          <w:rFonts w:ascii="Times New Roman" w:hAnsi="Times New Roman" w:hint="eastAsia"/>
          <w:sz w:val="22"/>
        </w:rPr>
        <w:t>标准</w:t>
      </w:r>
      <w:r w:rsidRPr="00327388">
        <w:rPr>
          <w:rFonts w:ascii="Times New Roman" w:hAnsi="Times New Roman" w:hint="eastAsia"/>
          <w:sz w:val="22"/>
        </w:rPr>
        <w:t xml:space="preserve">  </w:t>
      </w:r>
      <w:r w:rsidRPr="00327388">
        <w:rPr>
          <w:rFonts w:ascii="Times New Roman" w:hAnsi="Times New Roman" w:hint="eastAsia"/>
          <w:sz w:val="22"/>
        </w:rPr>
        <w:t>集中式光纤布线系统标准</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《计算机软件需求说明编制指南》</w:t>
      </w:r>
      <w:r w:rsidRPr="00327388">
        <w:rPr>
          <w:rFonts w:ascii="Times New Roman" w:hAnsi="Times New Roman" w:hint="eastAsia"/>
          <w:sz w:val="22"/>
        </w:rPr>
        <w:t xml:space="preserve"> GB9385-1988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《中华人民共和国计算机信息系统安全保护条例》·</w:t>
      </w:r>
      <w:r w:rsidRPr="00327388">
        <w:rPr>
          <w:rFonts w:ascii="Times New Roman" w:hAnsi="Times New Roman" w:hint="eastAsia"/>
          <w:sz w:val="22"/>
        </w:rPr>
        <w:t xml:space="preserve">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《计算机信息系统保密管理暂行规定》</w:t>
      </w:r>
      <w:r w:rsidRPr="00327388">
        <w:rPr>
          <w:rFonts w:ascii="Times New Roman" w:hAnsi="Times New Roman" w:hint="eastAsia"/>
          <w:sz w:val="22"/>
        </w:rPr>
        <w:t xml:space="preserve"> </w:t>
      </w:r>
      <w:r w:rsidRPr="00327388">
        <w:rPr>
          <w:rFonts w:ascii="Times New Roman" w:hAnsi="Times New Roman" w:hint="eastAsia"/>
          <w:sz w:val="22"/>
        </w:rPr>
        <w:t>国保发［</w:t>
      </w:r>
      <w:r w:rsidRPr="00327388">
        <w:rPr>
          <w:rFonts w:ascii="Times New Roman" w:hAnsi="Times New Roman" w:hint="eastAsia"/>
          <w:sz w:val="22"/>
        </w:rPr>
        <w:t>1998]1</w:t>
      </w:r>
      <w:r w:rsidRPr="00327388">
        <w:rPr>
          <w:rFonts w:ascii="Times New Roman" w:hAnsi="Times New Roman" w:hint="eastAsia"/>
          <w:sz w:val="22"/>
        </w:rPr>
        <w:t>号</w:t>
      </w:r>
      <w:r w:rsidRPr="00327388">
        <w:rPr>
          <w:rFonts w:ascii="Times New Roman" w:hAnsi="Times New Roman" w:hint="eastAsia"/>
          <w:sz w:val="22"/>
        </w:rPr>
        <w:t xml:space="preserve">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《计算机软件产品开发文件编制指南》</w:t>
      </w:r>
      <w:r w:rsidRPr="00327388">
        <w:rPr>
          <w:rFonts w:ascii="Times New Roman" w:hAnsi="Times New Roman" w:hint="eastAsia"/>
          <w:sz w:val="22"/>
        </w:rPr>
        <w:t xml:space="preserve">  GBT 8567-1988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《信息技术安全技术信息技术安全性评估准则》</w:t>
      </w:r>
      <w:r w:rsidRPr="00327388">
        <w:rPr>
          <w:rFonts w:ascii="Times New Roman" w:hAnsi="Times New Roman" w:hint="eastAsia"/>
          <w:sz w:val="22"/>
        </w:rPr>
        <w:t xml:space="preserve">  GBT 18336-2001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《信息技术开放系统互联应用层结构》</w:t>
      </w:r>
      <w:r w:rsidRPr="00327388">
        <w:rPr>
          <w:rFonts w:ascii="Times New Roman" w:hAnsi="Times New Roman" w:hint="eastAsia"/>
          <w:sz w:val="22"/>
        </w:rPr>
        <w:t xml:space="preserve">  GBT 17176-1997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《信息技术开放系统互联开放系统安全框架》</w:t>
      </w:r>
      <w:r w:rsidRPr="00327388">
        <w:rPr>
          <w:rFonts w:ascii="Times New Roman" w:hAnsi="Times New Roman" w:hint="eastAsia"/>
          <w:sz w:val="22"/>
        </w:rPr>
        <w:t xml:space="preserve">  GBT 18794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《信息技术开放系统互联通用高层安全》</w:t>
      </w:r>
      <w:r w:rsidRPr="00327388">
        <w:rPr>
          <w:rFonts w:ascii="Times New Roman" w:hAnsi="Times New Roman" w:hint="eastAsia"/>
          <w:sz w:val="22"/>
        </w:rPr>
        <w:t xml:space="preserve">  GBT 18237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w:t>
      </w:r>
      <w:r w:rsidRPr="00327388">
        <w:rPr>
          <w:rFonts w:ascii="Times New Roman" w:hAnsi="Times New Roman" w:hint="eastAsia"/>
          <w:sz w:val="22"/>
        </w:rPr>
        <w:t xml:space="preserve"> </w:t>
      </w:r>
      <w:r w:rsidRPr="00327388">
        <w:rPr>
          <w:rFonts w:ascii="Times New Roman" w:hAnsi="Times New Roman" w:hint="eastAsia"/>
          <w:sz w:val="22"/>
        </w:rPr>
        <w:t>软件工程术语》</w:t>
      </w:r>
      <w:r w:rsidRPr="00327388">
        <w:rPr>
          <w:rFonts w:ascii="Times New Roman" w:hAnsi="Times New Roman" w:hint="eastAsia"/>
          <w:sz w:val="22"/>
        </w:rPr>
        <w:t xml:space="preserve">    GB/T 11457-2006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《计算机软件测试规范》</w:t>
      </w:r>
      <w:r w:rsidRPr="00327388">
        <w:rPr>
          <w:rFonts w:ascii="Times New Roman" w:hAnsi="Times New Roman" w:hint="eastAsia"/>
          <w:sz w:val="22"/>
        </w:rPr>
        <w:t xml:space="preserve">    GB/T 15532-2008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《计算机软件可靠性和可维护性管理》</w:t>
      </w:r>
      <w:r w:rsidRPr="00327388">
        <w:rPr>
          <w:rFonts w:ascii="Times New Roman" w:hAnsi="Times New Roman" w:hint="eastAsia"/>
          <w:sz w:val="22"/>
        </w:rPr>
        <w:t xml:space="preserve">   GB/T 14394-2008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《系统与软件功能性》</w:t>
      </w:r>
      <w:r w:rsidRPr="00327388">
        <w:rPr>
          <w:rFonts w:ascii="Times New Roman" w:hAnsi="Times New Roman" w:hint="eastAsia"/>
          <w:sz w:val="22"/>
        </w:rPr>
        <w:t xml:space="preserve">   GB/T 29831-2013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《系统与软件效率》</w:t>
      </w:r>
      <w:r w:rsidRPr="00327388">
        <w:rPr>
          <w:rFonts w:ascii="Times New Roman" w:hAnsi="Times New Roman" w:hint="eastAsia"/>
          <w:sz w:val="22"/>
        </w:rPr>
        <w:t xml:space="preserve">    GB/T 29835-2013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《系统与软件易用性》</w:t>
      </w:r>
      <w:r w:rsidRPr="00327388">
        <w:rPr>
          <w:rFonts w:ascii="Times New Roman" w:hAnsi="Times New Roman" w:hint="eastAsia"/>
          <w:sz w:val="22"/>
        </w:rPr>
        <w:t xml:space="preserve">   GB/T 29836-2013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《计算机软件文档编制规范》</w:t>
      </w:r>
      <w:r w:rsidRPr="00327388">
        <w:rPr>
          <w:rFonts w:ascii="Times New Roman" w:hAnsi="Times New Roman" w:hint="eastAsia"/>
          <w:sz w:val="22"/>
        </w:rPr>
        <w:t xml:space="preserve">    GB/T 8567-2006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《计算机软件需求规格说明规范》</w:t>
      </w:r>
      <w:r w:rsidRPr="00327388">
        <w:rPr>
          <w:rFonts w:ascii="Times New Roman" w:hAnsi="Times New Roman" w:hint="eastAsia"/>
          <w:sz w:val="22"/>
        </w:rPr>
        <w:t xml:space="preserve">   GB/T 9385-2008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《计算机软件测试文档编制规范》</w:t>
      </w:r>
      <w:r w:rsidRPr="00327388">
        <w:rPr>
          <w:rFonts w:ascii="Times New Roman" w:hAnsi="Times New Roman" w:hint="eastAsia"/>
          <w:sz w:val="22"/>
        </w:rPr>
        <w:t xml:space="preserve">   GB/T 9386-2008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w:t>
      </w:r>
      <w:r w:rsidRPr="00327388">
        <w:rPr>
          <w:rFonts w:ascii="Times New Roman" w:hAnsi="Times New Roman" w:hint="eastAsia"/>
          <w:sz w:val="22"/>
        </w:rPr>
        <w:t xml:space="preserve"> </w:t>
      </w:r>
      <w:r w:rsidRPr="00327388">
        <w:rPr>
          <w:rFonts w:ascii="Times New Roman" w:hAnsi="Times New Roman" w:hint="eastAsia"/>
          <w:sz w:val="22"/>
        </w:rPr>
        <w:t>软件生存周期过程》</w:t>
      </w:r>
      <w:r w:rsidRPr="00327388">
        <w:rPr>
          <w:rFonts w:ascii="Times New Roman" w:hAnsi="Times New Roman" w:hint="eastAsia"/>
          <w:sz w:val="22"/>
        </w:rPr>
        <w:t xml:space="preserve">   GB/T 8566-2007 </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《信息技术</w:t>
      </w:r>
      <w:r w:rsidRPr="00327388">
        <w:rPr>
          <w:rFonts w:ascii="Times New Roman" w:hAnsi="Times New Roman" w:hint="eastAsia"/>
          <w:sz w:val="22"/>
        </w:rPr>
        <w:t xml:space="preserve"> </w:t>
      </w:r>
      <w:r w:rsidRPr="00327388">
        <w:rPr>
          <w:rFonts w:ascii="Times New Roman" w:hAnsi="Times New Roman" w:hint="eastAsia"/>
          <w:sz w:val="22"/>
        </w:rPr>
        <w:t>软件安全保障规范》</w:t>
      </w:r>
      <w:r w:rsidRPr="00327388">
        <w:rPr>
          <w:rFonts w:ascii="Times New Roman" w:hAnsi="Times New Roman" w:hint="eastAsia"/>
          <w:sz w:val="22"/>
        </w:rPr>
        <w:t xml:space="preserve">   GB/T 30998-2014  </w:t>
      </w:r>
    </w:p>
    <w:p w:rsidR="00E125E2"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hint="eastAsia"/>
          <w:sz w:val="22"/>
        </w:rPr>
        <w:t>《系统与软件工程</w:t>
      </w:r>
      <w:r w:rsidRPr="00327388">
        <w:rPr>
          <w:rFonts w:ascii="Times New Roman" w:hAnsi="Times New Roman" w:hint="eastAsia"/>
          <w:sz w:val="22"/>
        </w:rPr>
        <w:t xml:space="preserve"> </w:t>
      </w:r>
      <w:r w:rsidRPr="00327388">
        <w:rPr>
          <w:rFonts w:ascii="Times New Roman" w:hAnsi="Times New Roman" w:hint="eastAsia"/>
          <w:sz w:val="22"/>
        </w:rPr>
        <w:t>验证与确认》</w:t>
      </w:r>
      <w:r w:rsidRPr="00327388">
        <w:rPr>
          <w:rFonts w:ascii="Times New Roman" w:hAnsi="Times New Roman" w:hint="eastAsia"/>
          <w:sz w:val="22"/>
        </w:rPr>
        <w:t xml:space="preserve">   GB/T 32423-2015</w:t>
      </w:r>
    </w:p>
    <w:p w:rsidR="00E125E2" w:rsidRPr="00327388" w:rsidRDefault="00E125E2" w:rsidP="00E125E2">
      <w:pPr>
        <w:adjustRightInd w:val="0"/>
        <w:snapToGrid w:val="0"/>
        <w:spacing w:line="300" w:lineRule="auto"/>
        <w:ind w:firstLineChars="200" w:firstLine="440"/>
        <w:jc w:val="left"/>
        <w:rPr>
          <w:rFonts w:ascii="Times New Roman" w:hAnsi="Times New Roman"/>
          <w:sz w:val="22"/>
        </w:rPr>
      </w:pPr>
      <w:r w:rsidRPr="0032738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16" w:name="_Toc112055042"/>
      <w:r w:rsidRPr="00987A94">
        <w:rPr>
          <w:rFonts w:ascii="Times New Roman" w:hAnsi="Times New Roman"/>
          <w:b/>
          <w:color w:val="000000"/>
          <w:sz w:val="22"/>
        </w:rPr>
        <w:t xml:space="preserve">9 </w:t>
      </w:r>
      <w:r w:rsidRPr="00987A94">
        <w:rPr>
          <w:rFonts w:ascii="Times New Roman" w:hAnsi="Times New Roman"/>
          <w:b/>
          <w:color w:val="000000"/>
          <w:sz w:val="22"/>
        </w:rPr>
        <w:t>招标内容与质量要求</w:t>
      </w:r>
      <w:bookmarkEnd w:id="16"/>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9.1</w:t>
      </w:r>
      <w:r w:rsidRPr="00987A94">
        <w:rPr>
          <w:rFonts w:ascii="Times New Roman" w:hAnsi="Times New Roman"/>
          <w:color w:val="000000"/>
          <w:sz w:val="22"/>
        </w:rPr>
        <w:t>工作量清单</w:t>
      </w:r>
    </w:p>
    <w:p w:rsidR="00E125E2" w:rsidRPr="00DB0956" w:rsidRDefault="00E125E2" w:rsidP="00E125E2">
      <w:pPr>
        <w:adjustRightInd w:val="0"/>
        <w:snapToGrid w:val="0"/>
        <w:spacing w:line="300" w:lineRule="auto"/>
        <w:ind w:firstLineChars="200" w:firstLine="442"/>
        <w:jc w:val="left"/>
        <w:rPr>
          <w:rFonts w:ascii="Times New Roman" w:hAnsi="Times New Roman"/>
          <w:b/>
          <w:color w:val="000000"/>
          <w:sz w:val="22"/>
        </w:rPr>
      </w:pPr>
      <w:bookmarkStart w:id="17" w:name="_Hlk491536363"/>
      <w:r w:rsidRPr="00DB0956">
        <w:rPr>
          <w:rFonts w:ascii="Times New Roman" w:hAnsi="Times New Roman" w:hint="eastAsia"/>
          <w:b/>
          <w:color w:val="000000"/>
          <w:sz w:val="22"/>
        </w:rPr>
        <w:t>包件</w:t>
      </w:r>
      <w:r w:rsidRPr="00DB0956">
        <w:rPr>
          <w:rFonts w:ascii="Times New Roman" w:hAnsi="Times New Roman" w:hint="eastAsia"/>
          <w:b/>
          <w:color w:val="000000"/>
          <w:sz w:val="22"/>
        </w:rPr>
        <w:t>1</w:t>
      </w:r>
      <w:r w:rsidRPr="00DB0956">
        <w:rPr>
          <w:rFonts w:ascii="Times New Roman" w:hAnsi="Times New Roman" w:hint="eastAsia"/>
          <w:b/>
          <w:color w:val="000000"/>
          <w:sz w:val="22"/>
        </w:rPr>
        <w:t>：网络、软件开发和平台建设</w:t>
      </w:r>
      <w:r w:rsidRPr="00DB0956">
        <w:rPr>
          <w:rFonts w:ascii="Times New Roman" w:hAnsi="Times New Roman" w:hint="eastAsia"/>
          <w:b/>
          <w:color w:val="000000"/>
          <w:sz w:val="22"/>
        </w:rPr>
        <w:t>-</w:t>
      </w:r>
      <w:r w:rsidRPr="00DB0956">
        <w:rPr>
          <w:rFonts w:ascii="Times New Roman" w:hAnsi="Times New Roman" w:hint="eastAsia"/>
          <w:b/>
          <w:color w:val="000000"/>
          <w:sz w:val="22"/>
        </w:rPr>
        <w:t>城市运行综合指挥系统</w:t>
      </w:r>
    </w:p>
    <w:tbl>
      <w:tblPr>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719"/>
        <w:gridCol w:w="2033"/>
      </w:tblGrid>
      <w:tr w:rsidR="00E125E2" w:rsidTr="0039438F">
        <w:trPr>
          <w:trHeight w:val="51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color w:val="000000"/>
                <w:sz w:val="22"/>
              </w:rPr>
            </w:pPr>
            <w:r>
              <w:rPr>
                <w:rFonts w:ascii="Times New Roman" w:hAnsi="Times New Roman"/>
                <w:b/>
                <w:color w:val="000000"/>
                <w:sz w:val="22"/>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color w:val="000000"/>
                <w:sz w:val="22"/>
              </w:rPr>
            </w:pPr>
            <w:r>
              <w:rPr>
                <w:rFonts w:ascii="Times New Roman" w:hAnsi="Times New Roman"/>
                <w:b/>
                <w:color w:val="000000"/>
                <w:sz w:val="22"/>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color w:val="000000"/>
                <w:sz w:val="22"/>
              </w:rPr>
            </w:pPr>
            <w:r>
              <w:rPr>
                <w:rFonts w:ascii="Times New Roman" w:hAnsi="Times New Roman"/>
                <w:b/>
                <w:color w:val="000000"/>
                <w:sz w:val="22"/>
              </w:rPr>
              <w:t>工期</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E125E2" w:rsidTr="0039438F">
        <w:trPr>
          <w:trHeight w:val="9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北蔡镇城市大脑总系统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widowControl/>
              <w:jc w:val="left"/>
              <w:rPr>
                <w:rFonts w:ascii="Times New Roman" w:hAnsi="Times New Roman"/>
                <w:color w:val="000000"/>
                <w:sz w:val="22"/>
                <w:highlight w:val="yellow"/>
              </w:rPr>
            </w:pPr>
            <w:r w:rsidRPr="00D07D44">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sidRPr="00D07D44">
              <w:rPr>
                <w:rFonts w:ascii="宋体" w:hAnsi="宋体" w:cs="宋体"/>
                <w:color w:val="000000"/>
                <w:kern w:val="0"/>
                <w:szCs w:val="21"/>
                <w:lang w:bidi="ar"/>
              </w:rPr>
              <w:t xml:space="preserve">内完成安装、调试、验收交付等所有工作。 </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spacing w:line="300" w:lineRule="auto"/>
              <w:rPr>
                <w:rFonts w:ascii="Times New Roman" w:hAnsi="Times New Roman"/>
                <w:b/>
                <w:color w:val="FF0000"/>
                <w:sz w:val="22"/>
              </w:rPr>
            </w:pPr>
            <w:r>
              <w:rPr>
                <w:rFonts w:ascii="Times New Roman" w:hAnsi="Times New Roman"/>
                <w:b/>
                <w:color w:val="FF0000"/>
                <w:sz w:val="22"/>
              </w:rPr>
              <w:t>●</w:t>
            </w:r>
            <w:r>
              <w:rPr>
                <w:rFonts w:ascii="Times New Roman" w:hAnsi="Times New Roman"/>
                <w:b/>
                <w:color w:val="FF0000"/>
                <w:sz w:val="22"/>
              </w:rPr>
              <w:t>核心工作内容</w:t>
            </w:r>
          </w:p>
        </w:tc>
      </w:tr>
      <w:tr w:rsidR="00E125E2" w:rsidTr="0039438F">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lastRenderedPageBreak/>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“城运体征”分系统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widowControl/>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 xml:space="preserve">。 </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Times New Roman" w:hAnsi="Times New Roman"/>
                <w:b/>
                <w:color w:val="FF0000"/>
                <w:sz w:val="22"/>
              </w:rPr>
              <w:t>●</w:t>
            </w:r>
            <w:r>
              <w:rPr>
                <w:rFonts w:ascii="Times New Roman" w:hAnsi="Times New Roman"/>
                <w:b/>
                <w:color w:val="FF0000"/>
                <w:sz w:val="22"/>
              </w:rPr>
              <w:t>核心工作内容</w:t>
            </w:r>
          </w:p>
        </w:tc>
      </w:tr>
      <w:tr w:rsidR="00E125E2" w:rsidTr="0039438F">
        <w:trPr>
          <w:trHeight w:val="541"/>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“应急联动”分系统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Times New Roman" w:hAnsi="Times New Roman"/>
                <w:b/>
                <w:color w:val="FF0000"/>
                <w:sz w:val="22"/>
              </w:rPr>
              <w:t>●</w:t>
            </w:r>
            <w:r>
              <w:rPr>
                <w:rFonts w:ascii="Times New Roman" w:hAnsi="Times New Roman"/>
                <w:b/>
                <w:color w:val="FF0000"/>
                <w:sz w:val="22"/>
              </w:rPr>
              <w:t>核心工作内容</w:t>
            </w:r>
          </w:p>
        </w:tc>
      </w:tr>
      <w:tr w:rsidR="00E125E2" w:rsidTr="0039438F">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hint="eastAsia"/>
                <w:color w:val="000000"/>
                <w:sz w:val="22"/>
              </w:rPr>
              <w:t>5</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建设“防疫”子系统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Times New Roman" w:hAnsi="Times New Roman"/>
                <w:b/>
                <w:color w:val="FF0000"/>
                <w:sz w:val="22"/>
              </w:rPr>
              <w:t>●</w:t>
            </w:r>
            <w:r>
              <w:rPr>
                <w:rFonts w:ascii="Times New Roman" w:hAnsi="Times New Roman"/>
                <w:b/>
                <w:color w:val="FF0000"/>
                <w:sz w:val="22"/>
              </w:rPr>
              <w:t>核心工作内容</w:t>
            </w:r>
          </w:p>
        </w:tc>
      </w:tr>
      <w:tr w:rsidR="00E125E2" w:rsidTr="0039438F">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hint="eastAsia"/>
                <w:color w:val="000000"/>
                <w:sz w:val="22"/>
              </w:rPr>
              <w:t>6</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数据对接与联调</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p>
        </w:tc>
      </w:tr>
      <w:tr w:rsidR="00E125E2" w:rsidTr="0039438F">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hint="eastAsia"/>
                <w:color w:val="000000"/>
                <w:sz w:val="22"/>
              </w:rPr>
              <w:t>7</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系统支撑平台建设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p>
        </w:tc>
      </w:tr>
      <w:tr w:rsidR="00E125E2" w:rsidTr="0039438F">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hint="eastAsia"/>
                <w:color w:val="000000"/>
                <w:sz w:val="22"/>
              </w:rPr>
              <w:t>8</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hint="eastAsia"/>
              </w:rPr>
              <w:t>数据采集与信息维护</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color w:val="000000"/>
                <w:sz w:val="22"/>
              </w:rPr>
            </w:pPr>
            <w:r>
              <w:rPr>
                <w:rFonts w:ascii="Times New Roman" w:hAnsi="Times New Roman"/>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Pr>
                <w:rFonts w:ascii="宋体" w:hAnsi="宋体" w:cs="宋体"/>
                <w:color w:val="000000"/>
                <w:kern w:val="0"/>
                <w:szCs w:val="21"/>
                <w:lang w:bidi="ar"/>
              </w:rPr>
              <w:t>合同签订后</w:t>
            </w:r>
            <w:r w:rsidRPr="00D07D44">
              <w:rPr>
                <w:rFonts w:ascii="宋体" w:hAnsi="宋体" w:cs="宋体" w:hint="eastAsia"/>
                <w:color w:val="000000"/>
                <w:kern w:val="0"/>
                <w:szCs w:val="21"/>
                <w:lang w:bidi="ar"/>
              </w:rPr>
              <w:t>1个月</w:t>
            </w:r>
            <w:r>
              <w:rPr>
                <w:rFonts w:ascii="宋体" w:hAnsi="宋体" w:cs="宋体"/>
                <w:color w:val="000000"/>
                <w:kern w:val="0"/>
                <w:szCs w:val="21"/>
                <w:lang w:bidi="ar"/>
              </w:rPr>
              <w:t>内完成安装、调试、验收交付等所有工作</w:t>
            </w:r>
            <w:r>
              <w:rPr>
                <w:rFonts w:ascii="宋体" w:hAnsi="宋体" w:cs="宋体"/>
                <w:color w:val="000000"/>
                <w:kern w:val="0"/>
                <w:sz w:val="22"/>
                <w:lang w:bidi="ar"/>
              </w:rPr>
              <w:t>。</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D07D44" w:rsidRDefault="00E125E2" w:rsidP="0039438F">
            <w:pPr>
              <w:adjustRightInd w:val="0"/>
              <w:snapToGrid w:val="0"/>
              <w:jc w:val="left"/>
              <w:rPr>
                <w:rFonts w:ascii="Times New Roman" w:hAnsi="Times New Roman"/>
                <w:color w:val="000000"/>
                <w:sz w:val="22"/>
              </w:rPr>
            </w:pPr>
          </w:p>
        </w:tc>
      </w:tr>
    </w:tbl>
    <w:bookmarkEnd w:id="17"/>
    <w:p w:rsidR="00E125E2" w:rsidRDefault="00E125E2" w:rsidP="00E125E2">
      <w:pPr>
        <w:snapToGrid w:val="0"/>
        <w:spacing w:line="300" w:lineRule="auto"/>
        <w:ind w:firstLineChars="200" w:firstLine="442"/>
        <w:jc w:val="left"/>
        <w:rPr>
          <w:rFonts w:ascii="Times New Roman" w:hAnsi="Times New Roman"/>
          <w:b/>
          <w:color w:val="0000FF"/>
          <w:sz w:val="22"/>
          <w:u w:val="single"/>
        </w:rPr>
      </w:pPr>
      <w:r w:rsidRPr="00987A94">
        <w:rPr>
          <w:rFonts w:ascii="Times New Roman" w:hAnsi="Times New Roman"/>
          <w:b/>
          <w:color w:val="0000FF"/>
          <w:sz w:val="22"/>
          <w:u w:val="single"/>
        </w:rPr>
        <w:t>说明：上表中所列为本次招标的主要工作内容，其中</w:t>
      </w:r>
      <w:r w:rsidRPr="00987A94">
        <w:rPr>
          <w:rFonts w:ascii="Times New Roman" w:hAnsi="Times New Roman"/>
          <w:b/>
          <w:color w:val="0000FF"/>
          <w:sz w:val="22"/>
          <w:u w:val="single"/>
        </w:rPr>
        <w:t>“●”</w:t>
      </w:r>
      <w:r w:rsidRPr="00987A94">
        <w:rPr>
          <w:rFonts w:ascii="Times New Roman" w:hAnsi="Times New Roman"/>
          <w:b/>
          <w:color w:val="0000FF"/>
          <w:sz w:val="22"/>
          <w:u w:val="single"/>
        </w:rPr>
        <w:t>标记的内容为本项目的核心工作内容，投标人不得减少核心工作内容数量。</w:t>
      </w:r>
    </w:p>
    <w:p w:rsidR="00E125E2" w:rsidRPr="00DB0956" w:rsidRDefault="00E125E2" w:rsidP="00E125E2">
      <w:pPr>
        <w:adjustRightInd w:val="0"/>
        <w:snapToGrid w:val="0"/>
        <w:spacing w:line="300" w:lineRule="auto"/>
        <w:ind w:firstLineChars="200" w:firstLine="442"/>
        <w:jc w:val="left"/>
        <w:rPr>
          <w:rFonts w:ascii="Times New Roman" w:hAnsi="Times New Roman"/>
          <w:b/>
          <w:color w:val="000000"/>
          <w:sz w:val="22"/>
        </w:rPr>
      </w:pPr>
      <w:r w:rsidRPr="00DB0956">
        <w:rPr>
          <w:rFonts w:ascii="Times New Roman" w:hAnsi="Times New Roman" w:hint="eastAsia"/>
          <w:b/>
          <w:color w:val="000000"/>
          <w:sz w:val="22"/>
        </w:rPr>
        <w:t>包件</w:t>
      </w:r>
      <w:r w:rsidRPr="00DB0956">
        <w:rPr>
          <w:rFonts w:ascii="Times New Roman" w:hAnsi="Times New Roman" w:hint="eastAsia"/>
          <w:b/>
          <w:color w:val="000000"/>
          <w:sz w:val="22"/>
        </w:rPr>
        <w:t>2</w:t>
      </w:r>
      <w:r w:rsidRPr="00DB0956">
        <w:rPr>
          <w:rFonts w:ascii="Times New Roman" w:hAnsi="Times New Roman" w:hint="eastAsia"/>
          <w:b/>
          <w:color w:val="000000"/>
          <w:sz w:val="22"/>
        </w:rPr>
        <w:t>：网络、软件开发和平台建设</w:t>
      </w:r>
      <w:r w:rsidRPr="00DB0956">
        <w:rPr>
          <w:rFonts w:ascii="Times New Roman" w:hAnsi="Times New Roman" w:hint="eastAsia"/>
          <w:b/>
          <w:color w:val="000000"/>
          <w:sz w:val="22"/>
        </w:rPr>
        <w:t>-</w:t>
      </w:r>
      <w:r w:rsidRPr="00DB0956">
        <w:rPr>
          <w:rFonts w:ascii="Times New Roman" w:hAnsi="Times New Roman" w:hint="eastAsia"/>
          <w:b/>
          <w:color w:val="000000"/>
          <w:sz w:val="22"/>
        </w:rPr>
        <w:t>村居无线覆盖</w:t>
      </w:r>
    </w:p>
    <w:tbl>
      <w:tblPr>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719"/>
        <w:gridCol w:w="2033"/>
      </w:tblGrid>
      <w:tr w:rsidR="00E125E2" w:rsidRPr="004C326C" w:rsidTr="0039438F">
        <w:trPr>
          <w:trHeight w:val="51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b/>
                <w:color w:val="000000"/>
                <w:sz w:val="22"/>
              </w:rPr>
            </w:pPr>
            <w:r w:rsidRPr="004C326C">
              <w:rPr>
                <w:rFonts w:ascii="Times New Roman" w:hAnsi="Times New Roman"/>
                <w:b/>
                <w:color w:val="000000"/>
                <w:sz w:val="22"/>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b/>
                <w:color w:val="000000"/>
                <w:sz w:val="22"/>
              </w:rPr>
            </w:pPr>
            <w:r w:rsidRPr="004C326C">
              <w:rPr>
                <w:rFonts w:ascii="Times New Roman" w:hAnsi="Times New Roman"/>
                <w:b/>
                <w:color w:val="000000"/>
                <w:sz w:val="22"/>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b/>
                <w:color w:val="000000"/>
                <w:sz w:val="22"/>
              </w:rPr>
            </w:pPr>
            <w:r w:rsidRPr="004C326C">
              <w:rPr>
                <w:rFonts w:ascii="Times New Roman" w:hAnsi="Times New Roman"/>
                <w:b/>
                <w:color w:val="000000"/>
                <w:sz w:val="22"/>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b/>
                <w:color w:val="000000"/>
                <w:sz w:val="22"/>
              </w:rPr>
            </w:pPr>
            <w:r w:rsidRPr="004C326C">
              <w:rPr>
                <w:rFonts w:ascii="Times New Roman" w:hAnsi="Times New Roman"/>
                <w:b/>
                <w:color w:val="000000"/>
                <w:sz w:val="22"/>
              </w:rPr>
              <w:t>工期</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b/>
                <w:color w:val="000000"/>
                <w:sz w:val="22"/>
              </w:rPr>
            </w:pPr>
            <w:r w:rsidRPr="004C326C">
              <w:rPr>
                <w:rFonts w:ascii="Times New Roman" w:hAnsi="Times New Roman"/>
                <w:b/>
                <w:color w:val="000000"/>
                <w:sz w:val="22"/>
              </w:rPr>
              <w:t>备注</w:t>
            </w:r>
          </w:p>
        </w:tc>
      </w:tr>
      <w:tr w:rsidR="00E125E2" w:rsidRPr="004C326C" w:rsidTr="0039438F">
        <w:trPr>
          <w:trHeight w:val="577"/>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color w:val="000000"/>
                <w:sz w:val="22"/>
              </w:rPr>
            </w:pPr>
            <w:r w:rsidRPr="004C326C">
              <w:rPr>
                <w:rFonts w:ascii="Times New Roman" w:hAnsi="Times New Roman" w:hint="eastAsia"/>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hint="eastAsia"/>
                <w:sz w:val="22"/>
              </w:rPr>
              <w:t>村</w:t>
            </w:r>
            <w:r w:rsidRPr="004C326C">
              <w:rPr>
                <w:rFonts w:asciiTheme="minorEastAsia" w:eastAsiaTheme="minorEastAsia" w:hAnsiTheme="minorEastAsia"/>
                <w:sz w:val="22"/>
              </w:rPr>
              <w:t>居委无线网络系统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left"/>
              <w:rPr>
                <w:rFonts w:ascii="Times New Roman" w:hAnsi="Times New Roman"/>
                <w:color w:val="000000"/>
                <w:sz w:val="22"/>
              </w:rPr>
            </w:pPr>
            <w:r w:rsidRPr="004C326C">
              <w:rPr>
                <w:rFonts w:asciiTheme="minorEastAsia" w:eastAsiaTheme="minorEastAsia" w:hAnsiTheme="minorEastAsia" w:hint="eastAsia"/>
                <w:color w:val="000000"/>
                <w:sz w:val="22"/>
              </w:rPr>
              <w:t>合同签订后</w:t>
            </w:r>
            <w:r w:rsidRPr="004C326C">
              <w:rPr>
                <w:rFonts w:asciiTheme="minorEastAsia" w:eastAsiaTheme="minorEastAsia" w:hAnsiTheme="minorEastAsia"/>
                <w:color w:val="000000"/>
                <w:sz w:val="22"/>
              </w:rPr>
              <w:t>1</w:t>
            </w:r>
            <w:r w:rsidRPr="004C326C">
              <w:rPr>
                <w:rFonts w:asciiTheme="minorEastAsia" w:eastAsiaTheme="minorEastAsia" w:hAnsiTheme="minorEastAsia"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spacing w:line="300" w:lineRule="auto"/>
              <w:rPr>
                <w:rFonts w:ascii="Times New Roman" w:hAnsi="Times New Roman"/>
                <w:b/>
                <w:color w:val="FF0000"/>
                <w:sz w:val="22"/>
              </w:rPr>
            </w:pPr>
            <w:r w:rsidRPr="004C326C">
              <w:rPr>
                <w:rFonts w:ascii="Times New Roman" w:hAnsi="Times New Roman"/>
                <w:b/>
                <w:color w:val="FF0000"/>
                <w:sz w:val="22"/>
              </w:rPr>
              <w:t>●</w:t>
            </w:r>
            <w:r w:rsidRPr="004C326C">
              <w:rPr>
                <w:rFonts w:ascii="Times New Roman" w:hAnsi="Times New Roman"/>
                <w:b/>
                <w:color w:val="FF0000"/>
                <w:sz w:val="22"/>
              </w:rPr>
              <w:t>核心工作内容</w:t>
            </w:r>
          </w:p>
        </w:tc>
      </w:tr>
      <w:tr w:rsidR="00E125E2" w:rsidRPr="004C326C" w:rsidTr="0039438F">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color w:val="000000"/>
                <w:sz w:val="22"/>
              </w:rPr>
            </w:pPr>
            <w:r w:rsidRPr="004C326C">
              <w:rPr>
                <w:rFonts w:ascii="Times New Roman" w:hAnsi="Times New Roman" w:hint="eastAsia"/>
                <w:color w:val="000000"/>
                <w:sz w:val="22"/>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hint="eastAsia"/>
                <w:sz w:val="22"/>
              </w:rPr>
              <w:t>核酸</w:t>
            </w:r>
            <w:r w:rsidRPr="004C326C">
              <w:rPr>
                <w:rFonts w:asciiTheme="minorEastAsia" w:eastAsiaTheme="minorEastAsia" w:hAnsiTheme="minorEastAsia"/>
                <w:sz w:val="22"/>
              </w:rPr>
              <w:t>检测点无线</w:t>
            </w:r>
            <w:r w:rsidRPr="004C326C">
              <w:rPr>
                <w:rFonts w:asciiTheme="minorEastAsia" w:eastAsiaTheme="minorEastAsia" w:hAnsiTheme="minorEastAsia" w:hint="eastAsia"/>
                <w:sz w:val="22"/>
              </w:rPr>
              <w:t>采集</w:t>
            </w:r>
            <w:r w:rsidRPr="004C326C">
              <w:rPr>
                <w:rFonts w:asciiTheme="minorEastAsia" w:eastAsiaTheme="minorEastAsia" w:hAnsiTheme="minorEastAsia"/>
                <w:sz w:val="22"/>
              </w:rPr>
              <w:t>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left"/>
              <w:rPr>
                <w:rFonts w:ascii="Times New Roman" w:hAnsi="Times New Roman"/>
                <w:color w:val="000000"/>
                <w:sz w:val="22"/>
              </w:rPr>
            </w:pPr>
            <w:r w:rsidRPr="004C326C">
              <w:rPr>
                <w:rFonts w:asciiTheme="minorEastAsia" w:eastAsiaTheme="minorEastAsia" w:hAnsiTheme="minorEastAsia" w:hint="eastAsia"/>
                <w:color w:val="000000"/>
                <w:sz w:val="22"/>
              </w:rPr>
              <w:t>合同签订后</w:t>
            </w:r>
            <w:r w:rsidRPr="004C326C">
              <w:rPr>
                <w:rFonts w:asciiTheme="minorEastAsia" w:eastAsiaTheme="minorEastAsia" w:hAnsiTheme="minorEastAsia"/>
                <w:color w:val="000000"/>
                <w:sz w:val="22"/>
              </w:rPr>
              <w:t>1</w:t>
            </w:r>
            <w:r w:rsidRPr="004C326C">
              <w:rPr>
                <w:rFonts w:asciiTheme="minorEastAsia" w:eastAsiaTheme="minorEastAsia" w:hAnsiTheme="minorEastAsia"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left"/>
              <w:rPr>
                <w:rFonts w:ascii="Times New Roman" w:hAnsi="Times New Roman"/>
                <w:color w:val="000000"/>
                <w:sz w:val="22"/>
              </w:rPr>
            </w:pPr>
            <w:r w:rsidRPr="004C326C">
              <w:rPr>
                <w:rFonts w:ascii="Times New Roman" w:hAnsi="Times New Roman"/>
                <w:b/>
                <w:color w:val="FF0000"/>
                <w:sz w:val="22"/>
              </w:rPr>
              <w:t>●</w:t>
            </w:r>
            <w:r w:rsidRPr="004C326C">
              <w:rPr>
                <w:rFonts w:ascii="Times New Roman" w:hAnsi="Times New Roman"/>
                <w:b/>
                <w:color w:val="FF0000"/>
                <w:sz w:val="22"/>
              </w:rPr>
              <w:t>核心工作内容</w:t>
            </w:r>
          </w:p>
        </w:tc>
      </w:tr>
      <w:tr w:rsidR="00E125E2" w:rsidTr="0039438F">
        <w:trPr>
          <w:trHeight w:val="541"/>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center"/>
              <w:rPr>
                <w:rFonts w:ascii="Times New Roman" w:hAnsi="Times New Roman"/>
                <w:color w:val="000000"/>
                <w:sz w:val="22"/>
              </w:rPr>
            </w:pPr>
            <w:r w:rsidRPr="004C326C">
              <w:rPr>
                <w:rFonts w:ascii="Times New Roman" w:hAnsi="Times New Roman" w:hint="eastAsia"/>
                <w:color w:val="000000"/>
                <w:sz w:val="22"/>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hint="eastAsia"/>
                <w:sz w:val="22"/>
              </w:rPr>
              <w:t>核酸</w:t>
            </w:r>
            <w:r w:rsidRPr="004C326C">
              <w:rPr>
                <w:rFonts w:asciiTheme="minorEastAsia" w:eastAsiaTheme="minorEastAsia" w:hAnsiTheme="minorEastAsia"/>
                <w:sz w:val="22"/>
              </w:rPr>
              <w:t>检测点无线</w:t>
            </w:r>
            <w:r w:rsidRPr="004C326C">
              <w:rPr>
                <w:rFonts w:asciiTheme="minorEastAsia" w:eastAsiaTheme="minorEastAsia" w:hAnsiTheme="minorEastAsia" w:hint="eastAsia"/>
                <w:sz w:val="22"/>
              </w:rPr>
              <w:t>采集</w:t>
            </w:r>
            <w:r w:rsidRPr="004C326C">
              <w:rPr>
                <w:rFonts w:asciiTheme="minorEastAsia" w:eastAsiaTheme="minorEastAsia" w:hAnsiTheme="minorEastAsia"/>
                <w:sz w:val="22"/>
              </w:rPr>
              <w:t>系统管理平台</w:t>
            </w:r>
            <w:r w:rsidRPr="004C326C">
              <w:rPr>
                <w:rFonts w:asciiTheme="minorEastAsia" w:eastAsiaTheme="minorEastAsia" w:hAnsiTheme="minorEastAsia" w:hint="eastAsia"/>
                <w:sz w:val="22"/>
              </w:rPr>
              <w:t>软件（软件</w:t>
            </w:r>
            <w:r w:rsidRPr="004C326C">
              <w:rPr>
                <w:rFonts w:asciiTheme="minorEastAsia" w:eastAsiaTheme="minorEastAsia" w:hAnsiTheme="minorEastAsia"/>
                <w:sz w:val="22"/>
              </w:rPr>
              <w:t>产</w:t>
            </w:r>
            <w:r w:rsidRPr="004C326C">
              <w:rPr>
                <w:rFonts w:asciiTheme="minorEastAsia" w:eastAsiaTheme="minorEastAsia" w:hAnsiTheme="minorEastAsia" w:hint="eastAsia"/>
                <w:sz w:val="22"/>
              </w:rPr>
              <w:t>品</w:t>
            </w:r>
            <w:r w:rsidRPr="004C326C">
              <w:rPr>
                <w:rFonts w:asciiTheme="minorEastAsia" w:eastAsiaTheme="minorEastAsia" w:hAnsiTheme="minorEastAsia"/>
                <w:sz w:val="22"/>
              </w:rPr>
              <w:t>）</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snapToGrid w:val="0"/>
              <w:jc w:val="center"/>
              <w:textAlignment w:val="baseline"/>
              <w:rPr>
                <w:rFonts w:asciiTheme="minorEastAsia" w:eastAsiaTheme="minorEastAsia" w:hAnsiTheme="minorEastAsia"/>
                <w:sz w:val="22"/>
              </w:rPr>
            </w:pPr>
            <w:r w:rsidRPr="004C326C">
              <w:rPr>
                <w:rFonts w:asciiTheme="minorEastAsia" w:eastAsiaTheme="minorEastAsia" w:hAnsiTheme="minorEastAsia"/>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Pr="004C326C" w:rsidRDefault="00E125E2" w:rsidP="0039438F">
            <w:pPr>
              <w:adjustRightInd w:val="0"/>
              <w:snapToGrid w:val="0"/>
              <w:jc w:val="left"/>
              <w:rPr>
                <w:rFonts w:ascii="Times New Roman" w:hAnsi="Times New Roman"/>
                <w:color w:val="000000"/>
                <w:sz w:val="22"/>
              </w:rPr>
            </w:pPr>
            <w:r w:rsidRPr="004C326C">
              <w:rPr>
                <w:rFonts w:asciiTheme="minorEastAsia" w:eastAsiaTheme="minorEastAsia" w:hAnsiTheme="minorEastAsia" w:hint="eastAsia"/>
                <w:color w:val="000000"/>
                <w:sz w:val="22"/>
              </w:rPr>
              <w:t>合同签订后</w:t>
            </w:r>
            <w:r w:rsidRPr="004C326C">
              <w:rPr>
                <w:rFonts w:asciiTheme="minorEastAsia" w:eastAsiaTheme="minorEastAsia" w:hAnsiTheme="minorEastAsia"/>
                <w:color w:val="000000"/>
                <w:sz w:val="22"/>
              </w:rPr>
              <w:t>1</w:t>
            </w:r>
            <w:r w:rsidRPr="004C326C">
              <w:rPr>
                <w:rFonts w:asciiTheme="minorEastAsia" w:eastAsiaTheme="minorEastAsia" w:hAnsiTheme="minorEastAsia"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left"/>
              <w:rPr>
                <w:rFonts w:ascii="Times New Roman" w:hAnsi="Times New Roman"/>
                <w:color w:val="000000"/>
                <w:sz w:val="22"/>
              </w:rPr>
            </w:pPr>
            <w:r w:rsidRPr="004C326C">
              <w:rPr>
                <w:rFonts w:ascii="Times New Roman" w:hAnsi="Times New Roman"/>
                <w:b/>
                <w:color w:val="FF0000"/>
                <w:sz w:val="22"/>
              </w:rPr>
              <w:t>●</w:t>
            </w:r>
            <w:r w:rsidRPr="004C326C">
              <w:rPr>
                <w:rFonts w:ascii="Times New Roman" w:hAnsi="Times New Roman"/>
                <w:b/>
                <w:color w:val="FF0000"/>
                <w:sz w:val="22"/>
              </w:rPr>
              <w:t>核心工作内容</w:t>
            </w:r>
          </w:p>
        </w:tc>
      </w:tr>
    </w:tbl>
    <w:p w:rsidR="00E125E2" w:rsidRPr="00987A94" w:rsidRDefault="00E125E2" w:rsidP="00E125E2">
      <w:pPr>
        <w:snapToGrid w:val="0"/>
        <w:spacing w:line="300" w:lineRule="auto"/>
        <w:ind w:firstLineChars="200" w:firstLine="442"/>
        <w:jc w:val="left"/>
        <w:rPr>
          <w:rFonts w:ascii="Times New Roman" w:hAnsi="Times New Roman"/>
          <w:b/>
          <w:color w:val="0000FF"/>
          <w:sz w:val="22"/>
          <w:u w:val="single"/>
        </w:rPr>
      </w:pPr>
      <w:r w:rsidRPr="00987A94">
        <w:rPr>
          <w:rFonts w:ascii="Times New Roman" w:hAnsi="Times New Roman"/>
          <w:b/>
          <w:color w:val="0000FF"/>
          <w:sz w:val="22"/>
          <w:u w:val="single"/>
        </w:rPr>
        <w:t>说明：上表中所列为本次招标的主要工作内容，其中</w:t>
      </w:r>
      <w:r w:rsidRPr="00987A94">
        <w:rPr>
          <w:rFonts w:ascii="Times New Roman" w:hAnsi="Times New Roman"/>
          <w:b/>
          <w:color w:val="0000FF"/>
          <w:sz w:val="22"/>
          <w:u w:val="single"/>
        </w:rPr>
        <w:t>“●”</w:t>
      </w:r>
      <w:r w:rsidRPr="00987A94">
        <w:rPr>
          <w:rFonts w:ascii="Times New Roman" w:hAnsi="Times New Roman"/>
          <w:b/>
          <w:color w:val="0000FF"/>
          <w:sz w:val="22"/>
          <w:u w:val="single"/>
        </w:rPr>
        <w:t>标记的内容为本项目的核心工作内容，投标人不得减少核心工作内容数量。</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9.2</w:t>
      </w:r>
      <w:r w:rsidRPr="00987A94">
        <w:rPr>
          <w:rFonts w:ascii="Times New Roman" w:hAnsi="Times New Roman"/>
          <w:sz w:val="22"/>
        </w:rPr>
        <w:t>具体技术质量需求</w:t>
      </w:r>
    </w:p>
    <w:p w:rsidR="00E125E2"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9.2.1</w:t>
      </w:r>
      <w:r w:rsidRPr="00987A94">
        <w:rPr>
          <w:rFonts w:ascii="Times New Roman" w:hAnsi="Times New Roman"/>
          <w:sz w:val="22"/>
        </w:rPr>
        <w:t>建设要求</w:t>
      </w:r>
    </w:p>
    <w:p w:rsidR="00E125E2" w:rsidRPr="00DB0956" w:rsidRDefault="00E125E2" w:rsidP="00E125E2">
      <w:pPr>
        <w:adjustRightInd w:val="0"/>
        <w:snapToGrid w:val="0"/>
        <w:spacing w:line="300" w:lineRule="auto"/>
        <w:ind w:firstLineChars="200" w:firstLine="442"/>
        <w:rPr>
          <w:rFonts w:ascii="Times New Roman" w:hAnsi="Times New Roman"/>
          <w:b/>
          <w:sz w:val="22"/>
        </w:rPr>
      </w:pPr>
      <w:r w:rsidRPr="00DB0956">
        <w:rPr>
          <w:rFonts w:ascii="Times New Roman" w:hAnsi="Times New Roman" w:hint="eastAsia"/>
          <w:b/>
          <w:color w:val="000000"/>
          <w:sz w:val="22"/>
        </w:rPr>
        <w:t>包件</w:t>
      </w:r>
      <w:r w:rsidRPr="00DB0956">
        <w:rPr>
          <w:rFonts w:ascii="Times New Roman" w:hAnsi="Times New Roman" w:hint="eastAsia"/>
          <w:b/>
          <w:color w:val="000000"/>
          <w:sz w:val="22"/>
        </w:rPr>
        <w:t>1</w:t>
      </w:r>
      <w:r w:rsidRPr="00DB0956">
        <w:rPr>
          <w:rFonts w:ascii="Times New Roman" w:hAnsi="Times New Roman" w:hint="eastAsia"/>
          <w:b/>
          <w:color w:val="000000"/>
          <w:sz w:val="22"/>
        </w:rPr>
        <w:t>：网络、软件开发和平台建设</w:t>
      </w:r>
      <w:r w:rsidRPr="00DB0956">
        <w:rPr>
          <w:rFonts w:ascii="Times New Roman" w:hAnsi="Times New Roman" w:hint="eastAsia"/>
          <w:b/>
          <w:color w:val="000000"/>
          <w:sz w:val="22"/>
        </w:rPr>
        <w:t>-</w:t>
      </w:r>
      <w:r w:rsidRPr="00DB0956">
        <w:rPr>
          <w:rFonts w:ascii="Times New Roman" w:hAnsi="Times New Roman" w:hint="eastAsia"/>
          <w:b/>
          <w:color w:val="000000"/>
          <w:sz w:val="22"/>
        </w:rPr>
        <w:t>城市运行综合指挥系统</w:t>
      </w:r>
    </w:p>
    <w:p w:rsidR="00E125E2"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本次系统开发需与原北蔡镇在用的“村居微平台”、“设备管理系统”、“一码通用管</w:t>
      </w:r>
      <w:r w:rsidRPr="004C326C">
        <w:rPr>
          <w:rFonts w:ascii="Times New Roman" w:hAnsi="Times New Roman" w:hint="eastAsia"/>
          <w:sz w:val="22"/>
        </w:rPr>
        <w:lastRenderedPageBreak/>
        <w:t>理子系统”及其他软件平台实现数据对接和流程共享，平滑过渡，做到无缝对接，在日常使用和管理时，实现“一个入口、一套流程、数据统一”的目标。</w:t>
      </w:r>
    </w:p>
    <w:p w:rsidR="00E125E2" w:rsidRPr="00DB0956" w:rsidRDefault="00E125E2" w:rsidP="00E125E2">
      <w:pPr>
        <w:adjustRightInd w:val="0"/>
        <w:snapToGrid w:val="0"/>
        <w:spacing w:line="300" w:lineRule="auto"/>
        <w:ind w:firstLineChars="200" w:firstLine="442"/>
        <w:rPr>
          <w:rFonts w:ascii="Times New Roman" w:hAnsi="Times New Roman"/>
          <w:b/>
          <w:sz w:val="22"/>
        </w:rPr>
      </w:pPr>
      <w:r w:rsidRPr="00DB0956">
        <w:rPr>
          <w:rFonts w:ascii="Times New Roman" w:hAnsi="Times New Roman" w:hint="eastAsia"/>
          <w:b/>
          <w:color w:val="000000"/>
          <w:sz w:val="22"/>
        </w:rPr>
        <w:t>包件</w:t>
      </w:r>
      <w:r w:rsidRPr="00DB0956">
        <w:rPr>
          <w:rFonts w:ascii="Times New Roman" w:hAnsi="Times New Roman" w:hint="eastAsia"/>
          <w:b/>
          <w:color w:val="000000"/>
          <w:sz w:val="22"/>
        </w:rPr>
        <w:t>2</w:t>
      </w:r>
      <w:r w:rsidRPr="00DB0956">
        <w:rPr>
          <w:rFonts w:ascii="Times New Roman" w:hAnsi="Times New Roman" w:hint="eastAsia"/>
          <w:b/>
          <w:color w:val="000000"/>
          <w:sz w:val="22"/>
        </w:rPr>
        <w:t>：网络、软件开发和平台建设</w:t>
      </w:r>
      <w:r w:rsidRPr="00DB0956">
        <w:rPr>
          <w:rFonts w:ascii="Times New Roman" w:hAnsi="Times New Roman" w:hint="eastAsia"/>
          <w:b/>
          <w:color w:val="000000"/>
          <w:sz w:val="22"/>
        </w:rPr>
        <w:t>-</w:t>
      </w:r>
      <w:r w:rsidRPr="00DB0956">
        <w:rPr>
          <w:rFonts w:ascii="Times New Roman" w:hAnsi="Times New Roman" w:hint="eastAsia"/>
          <w:b/>
          <w:color w:val="000000"/>
          <w:sz w:val="22"/>
        </w:rPr>
        <w:t>村居无线覆盖</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w:t>
      </w:r>
      <w:r w:rsidRPr="004C326C">
        <w:rPr>
          <w:rFonts w:ascii="Times New Roman" w:hAnsi="Times New Roman" w:hint="eastAsia"/>
          <w:sz w:val="22"/>
        </w:rPr>
        <w:t>1</w:t>
      </w:r>
      <w:r w:rsidRPr="004C326C">
        <w:rPr>
          <w:rFonts w:ascii="Times New Roman" w:hAnsi="Times New Roman" w:hint="eastAsia"/>
          <w:sz w:val="22"/>
        </w:rPr>
        <w:t>）村居委无线网络系统技术要求</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实现北蔡镇村居委有线办公网络，无线办公网络及普通上网以及居民办事的需求；构建起基于</w:t>
      </w:r>
      <w:r w:rsidRPr="004C326C">
        <w:rPr>
          <w:rFonts w:ascii="Times New Roman" w:hAnsi="Times New Roman" w:hint="eastAsia"/>
          <w:sz w:val="22"/>
        </w:rPr>
        <w:t>Wi-Fi</w:t>
      </w:r>
      <w:r w:rsidRPr="004C326C">
        <w:rPr>
          <w:rFonts w:ascii="Times New Roman" w:hAnsi="Times New Roman" w:hint="eastAsia"/>
          <w:sz w:val="22"/>
        </w:rPr>
        <w:t>标准的、并能提供统一安全接入认证的区域性无线网络系统框架。</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无线网络是采用无线通信技术实现的网络。无线网络应能实现各种数字终端接入政府网络，快速访问浦东新区信息网或上海城域网，并访问因特网，以支持各种办公用途及活动，特别是基于移动终端的各类应用。</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无线网络系统架构</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随着无线建设项目的逐步推进，应用侧和管理运维层面对无线基础架构提出了新的挑战。如办公区内漫游、无线接入权限发放、避免非法接入等问题开始出现，典型的</w:t>
      </w:r>
      <w:r w:rsidRPr="004C326C">
        <w:rPr>
          <w:rFonts w:ascii="Times New Roman" w:hAnsi="Times New Roman" w:hint="eastAsia"/>
          <w:sz w:val="22"/>
        </w:rPr>
        <w:t>AC+AP</w:t>
      </w:r>
      <w:r w:rsidRPr="004C326C">
        <w:rPr>
          <w:rFonts w:ascii="Times New Roman" w:hAnsi="Times New Roman" w:hint="eastAsia"/>
          <w:sz w:val="22"/>
        </w:rPr>
        <w:t>架构需要进行优化。本次设计无线将采用本地部署一台无线融合交换机，做主无线控制</w:t>
      </w:r>
      <w:proofErr w:type="gramStart"/>
      <w:r w:rsidRPr="004C326C">
        <w:rPr>
          <w:rFonts w:ascii="Times New Roman" w:hAnsi="Times New Roman" w:hint="eastAsia"/>
          <w:sz w:val="22"/>
        </w:rPr>
        <w:t>器管理</w:t>
      </w:r>
      <w:proofErr w:type="gramEnd"/>
      <w:r w:rsidRPr="004C326C">
        <w:rPr>
          <w:rFonts w:ascii="Times New Roman" w:hAnsi="Times New Roman" w:hint="eastAsia"/>
          <w:sz w:val="22"/>
        </w:rPr>
        <w:t>AP</w:t>
      </w:r>
      <w:r w:rsidRPr="004C326C">
        <w:rPr>
          <w:rFonts w:ascii="Times New Roman" w:hAnsi="Times New Roman" w:hint="eastAsia"/>
          <w:sz w:val="22"/>
        </w:rPr>
        <w:t>接入无线业务。</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本次项目规划设计重点主要围绕认证系统部署展开，以无线建设为主，分别在村居委重点部位部署无线</w:t>
      </w:r>
      <w:r w:rsidRPr="004C326C">
        <w:rPr>
          <w:rFonts w:ascii="Times New Roman" w:hAnsi="Times New Roman" w:hint="eastAsia"/>
          <w:sz w:val="22"/>
        </w:rPr>
        <w:t>AP</w:t>
      </w:r>
      <w:r w:rsidRPr="004C326C">
        <w:rPr>
          <w:rFonts w:ascii="Times New Roman" w:hAnsi="Times New Roman" w:hint="eastAsia"/>
          <w:sz w:val="22"/>
        </w:rPr>
        <w:t>、无线</w:t>
      </w:r>
      <w:r w:rsidRPr="004C326C">
        <w:rPr>
          <w:rFonts w:ascii="Times New Roman" w:hAnsi="Times New Roman" w:hint="eastAsia"/>
          <w:sz w:val="22"/>
        </w:rPr>
        <w:t>AC</w:t>
      </w:r>
      <w:r w:rsidRPr="004C326C">
        <w:rPr>
          <w:rFonts w:ascii="Times New Roman" w:hAnsi="Times New Roman" w:hint="eastAsia"/>
          <w:sz w:val="22"/>
        </w:rPr>
        <w:t>和</w:t>
      </w:r>
      <w:r w:rsidRPr="004C326C">
        <w:rPr>
          <w:rFonts w:ascii="Times New Roman" w:hAnsi="Times New Roman" w:hint="eastAsia"/>
          <w:sz w:val="22"/>
        </w:rPr>
        <w:t>POE</w:t>
      </w:r>
      <w:r w:rsidRPr="004C326C">
        <w:rPr>
          <w:rFonts w:ascii="Times New Roman" w:hAnsi="Times New Roman" w:hint="eastAsia"/>
          <w:sz w:val="22"/>
        </w:rPr>
        <w:t>交换机等无线网络接入设备，以实现无线网络的无线接入扩展。办事人员的无线移动设备通过上述端无线设备接入政府网后，经位于主机房的认证系统，实现无线用户的统一接入认证。</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系统架构技术特点</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无缝漫游</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无线网络方案在整个村居委中覆盖了无线信号。根据严格无线信号、频率的规划和设计，保证村居委的各个场景中都得到充分、稳定的无线信号。村居委办办公人员及办事人员可以在楼内的指定地点，都能根据需要随时随地地接入网络。</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本地无线控制</w:t>
      </w:r>
      <w:proofErr w:type="gramStart"/>
      <w:r w:rsidRPr="004C326C">
        <w:rPr>
          <w:rFonts w:ascii="Times New Roman" w:hAnsi="Times New Roman" w:hint="eastAsia"/>
          <w:sz w:val="22"/>
        </w:rPr>
        <w:t>器统一</w:t>
      </w:r>
      <w:proofErr w:type="gramEnd"/>
      <w:r w:rsidRPr="004C326C">
        <w:rPr>
          <w:rFonts w:ascii="Times New Roman" w:hAnsi="Times New Roman" w:hint="eastAsia"/>
          <w:sz w:val="22"/>
        </w:rPr>
        <w:t>管理无线</w:t>
      </w:r>
      <w:r w:rsidRPr="004C326C">
        <w:rPr>
          <w:rFonts w:ascii="Times New Roman" w:hAnsi="Times New Roman" w:hint="eastAsia"/>
          <w:sz w:val="22"/>
        </w:rPr>
        <w:t>AP</w:t>
      </w:r>
      <w:r w:rsidRPr="004C326C">
        <w:rPr>
          <w:rFonts w:ascii="Times New Roman" w:hAnsi="Times New Roman" w:hint="eastAsia"/>
          <w:sz w:val="22"/>
        </w:rPr>
        <w:t>，从而对</w:t>
      </w:r>
      <w:r w:rsidRPr="004C326C">
        <w:rPr>
          <w:rFonts w:ascii="Times New Roman" w:hAnsi="Times New Roman" w:hint="eastAsia"/>
          <w:sz w:val="22"/>
        </w:rPr>
        <w:t>AP</w:t>
      </w:r>
      <w:r w:rsidRPr="004C326C">
        <w:rPr>
          <w:rFonts w:ascii="Times New Roman" w:hAnsi="Times New Roman" w:hint="eastAsia"/>
          <w:sz w:val="22"/>
        </w:rPr>
        <w:t>的统一管控范围覆盖至全网。无线使用用户可以任意漫游，无线网络无中断。</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统一认证</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本次项目里的网络准入控制方案建议基于“用户”进行统一的准入控制和网络访问控制策略管理，用户接入网络必须经过身份认证，只有身份认证通过的用户才能接入城域网并且只能访问授权的网络资源。</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接入</w:t>
      </w:r>
      <w:proofErr w:type="gramStart"/>
      <w:r w:rsidRPr="004C326C">
        <w:rPr>
          <w:rFonts w:ascii="Times New Roman" w:hAnsi="Times New Roman" w:hint="eastAsia"/>
          <w:sz w:val="22"/>
        </w:rPr>
        <w:t>侧标准</w:t>
      </w:r>
      <w:proofErr w:type="gramEnd"/>
      <w:r w:rsidRPr="004C326C">
        <w:rPr>
          <w:rFonts w:ascii="Times New Roman" w:hAnsi="Times New Roman" w:hint="eastAsia"/>
          <w:sz w:val="22"/>
        </w:rPr>
        <w:t>的选择</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本次无线</w:t>
      </w:r>
      <w:r w:rsidRPr="004C326C">
        <w:rPr>
          <w:rFonts w:ascii="Times New Roman" w:hAnsi="Times New Roman" w:hint="eastAsia"/>
          <w:sz w:val="22"/>
        </w:rPr>
        <w:t>ap</w:t>
      </w:r>
      <w:r w:rsidRPr="004C326C">
        <w:rPr>
          <w:rFonts w:ascii="Times New Roman" w:hAnsi="Times New Roman" w:hint="eastAsia"/>
          <w:sz w:val="22"/>
        </w:rPr>
        <w:t>采用了最新的</w:t>
      </w:r>
      <w:r w:rsidRPr="004C326C">
        <w:rPr>
          <w:rFonts w:ascii="Times New Roman" w:hAnsi="Times New Roman" w:hint="eastAsia"/>
          <w:sz w:val="22"/>
        </w:rPr>
        <w:t>802.11ac wave2/ax</w:t>
      </w:r>
      <w:r w:rsidRPr="004C326C">
        <w:rPr>
          <w:rFonts w:ascii="Times New Roman" w:hAnsi="Times New Roman" w:hint="eastAsia"/>
          <w:sz w:val="22"/>
        </w:rPr>
        <w:t>标准，在无线接入技术标准方面建议使用</w:t>
      </w:r>
      <w:r w:rsidRPr="004C326C">
        <w:rPr>
          <w:rFonts w:ascii="Times New Roman" w:hAnsi="Times New Roman" w:hint="eastAsia"/>
          <w:sz w:val="22"/>
        </w:rPr>
        <w:t>802.11ac wave2/ax</w:t>
      </w:r>
      <w:r w:rsidRPr="004C326C">
        <w:rPr>
          <w:rFonts w:ascii="Times New Roman" w:hAnsi="Times New Roman" w:hint="eastAsia"/>
          <w:sz w:val="22"/>
        </w:rPr>
        <w:t>标准，以满足未来</w:t>
      </w:r>
      <w:r w:rsidRPr="004C326C">
        <w:rPr>
          <w:rFonts w:ascii="Times New Roman" w:hAnsi="Times New Roman" w:hint="eastAsia"/>
          <w:sz w:val="22"/>
        </w:rPr>
        <w:t>3~5</w:t>
      </w:r>
      <w:r w:rsidRPr="004C326C">
        <w:rPr>
          <w:rFonts w:ascii="Times New Roman" w:hAnsi="Times New Roman" w:hint="eastAsia"/>
          <w:sz w:val="22"/>
        </w:rPr>
        <w:t>年内不被淘汰。</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 xml:space="preserve">802.11ax </w:t>
      </w:r>
      <w:r w:rsidRPr="004C326C">
        <w:rPr>
          <w:rFonts w:ascii="Times New Roman" w:hAnsi="Times New Roman" w:hint="eastAsia"/>
          <w:sz w:val="22"/>
        </w:rPr>
        <w:t>作为新技术具有如下优势：</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传输速率：得益于上行</w:t>
      </w:r>
      <w:r w:rsidRPr="004C326C">
        <w:rPr>
          <w:rFonts w:ascii="Times New Roman" w:hAnsi="Times New Roman"/>
          <w:sz w:val="22"/>
        </w:rPr>
        <w:t>MU-MIMO</w:t>
      </w:r>
      <w:r w:rsidRPr="004C326C">
        <w:rPr>
          <w:rFonts w:ascii="Times New Roman" w:hAnsi="Times New Roman" w:hint="eastAsia"/>
          <w:sz w:val="22"/>
        </w:rPr>
        <w:t>、</w:t>
      </w:r>
      <w:r w:rsidRPr="004C326C">
        <w:rPr>
          <w:rFonts w:ascii="Times New Roman" w:hAnsi="Times New Roman"/>
          <w:sz w:val="22"/>
        </w:rPr>
        <w:t>1024QAM</w:t>
      </w:r>
      <w:r w:rsidRPr="004C326C">
        <w:rPr>
          <w:rFonts w:ascii="Times New Roman" w:hAnsi="Times New Roman" w:hint="eastAsia"/>
          <w:sz w:val="22"/>
        </w:rPr>
        <w:t>调制方式、</w:t>
      </w:r>
      <w:r w:rsidRPr="004C326C">
        <w:rPr>
          <w:rFonts w:ascii="Times New Roman" w:hAnsi="Times New Roman"/>
          <w:sz w:val="22"/>
        </w:rPr>
        <w:t>160MHz</w:t>
      </w:r>
      <w:r w:rsidRPr="004C326C">
        <w:rPr>
          <w:rFonts w:ascii="Times New Roman" w:hAnsi="Times New Roman" w:hint="eastAsia"/>
          <w:sz w:val="22"/>
        </w:rPr>
        <w:t>信道带宽、</w:t>
      </w:r>
      <w:r w:rsidRPr="004C326C">
        <w:rPr>
          <w:rFonts w:ascii="Times New Roman" w:hAnsi="Times New Roman"/>
          <w:sz w:val="22"/>
        </w:rPr>
        <w:t>8*8MIMO</w:t>
      </w:r>
      <w:r w:rsidRPr="004C326C">
        <w:rPr>
          <w:rFonts w:ascii="Times New Roman" w:hAnsi="Times New Roman" w:hint="eastAsia"/>
          <w:sz w:val="22"/>
        </w:rPr>
        <w:t>等技术的引入，</w:t>
      </w:r>
      <w:r w:rsidRPr="004C326C">
        <w:rPr>
          <w:rFonts w:ascii="Times New Roman" w:hAnsi="Times New Roman"/>
          <w:sz w:val="22"/>
        </w:rPr>
        <w:t>WiFi 6</w:t>
      </w:r>
      <w:r w:rsidRPr="004C326C">
        <w:rPr>
          <w:rFonts w:ascii="Times New Roman" w:hAnsi="Times New Roman" w:hint="eastAsia"/>
          <w:sz w:val="22"/>
        </w:rPr>
        <w:t>的最高速率可达</w:t>
      </w:r>
      <w:r w:rsidRPr="004C326C">
        <w:rPr>
          <w:rFonts w:ascii="Times New Roman" w:hAnsi="Times New Roman"/>
          <w:sz w:val="22"/>
        </w:rPr>
        <w:t>9.6Gbps</w:t>
      </w:r>
      <w:r w:rsidRPr="004C326C">
        <w:rPr>
          <w:rFonts w:ascii="Times New Roman" w:hAnsi="Times New Roman" w:hint="eastAsia"/>
          <w:sz w:val="22"/>
        </w:rPr>
        <w:t>，也就是说理论传输速度达到了</w:t>
      </w:r>
      <w:r w:rsidRPr="004C326C">
        <w:rPr>
          <w:rFonts w:ascii="Times New Roman" w:hAnsi="Times New Roman"/>
          <w:sz w:val="22"/>
        </w:rPr>
        <w:t>1.2GB/s</w:t>
      </w:r>
      <w:r w:rsidRPr="004C326C">
        <w:rPr>
          <w:rFonts w:ascii="Times New Roman" w:hAnsi="Times New Roman" w:hint="eastAsia"/>
          <w:sz w:val="22"/>
        </w:rPr>
        <w:t>的传输速度。另一个，</w:t>
      </w:r>
      <w:r w:rsidRPr="004C326C">
        <w:rPr>
          <w:rFonts w:ascii="Times New Roman" w:hAnsi="Times New Roman"/>
          <w:sz w:val="22"/>
        </w:rPr>
        <w:t>WiFi 6</w:t>
      </w:r>
      <w:r w:rsidRPr="004C326C">
        <w:rPr>
          <w:rFonts w:ascii="Times New Roman" w:hAnsi="Times New Roman" w:hint="eastAsia"/>
          <w:sz w:val="22"/>
        </w:rPr>
        <w:t>借用了蜂窝网络采用的</w:t>
      </w:r>
      <w:r w:rsidRPr="004C326C">
        <w:rPr>
          <w:rFonts w:ascii="Times New Roman" w:hAnsi="Times New Roman"/>
          <w:sz w:val="22"/>
        </w:rPr>
        <w:t>OFDMA</w:t>
      </w:r>
      <w:r w:rsidRPr="004C326C">
        <w:rPr>
          <w:rFonts w:ascii="Times New Roman" w:hAnsi="Times New Roman" w:hint="eastAsia"/>
          <w:sz w:val="22"/>
        </w:rPr>
        <w:t>技术，多个终端可同时并行传输，不必排队等待、相互竞争，从而提升效率和降低时延。</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覆盖范围：将其能量集中在更窄的</w:t>
      </w:r>
      <w:r w:rsidRPr="004C326C">
        <w:rPr>
          <w:rFonts w:ascii="Times New Roman" w:hAnsi="Times New Roman"/>
          <w:sz w:val="22"/>
        </w:rPr>
        <w:t>2MHz</w:t>
      </w:r>
      <w:r w:rsidRPr="004C326C">
        <w:rPr>
          <w:rFonts w:ascii="Times New Roman" w:hAnsi="Times New Roman" w:hint="eastAsia"/>
          <w:sz w:val="22"/>
        </w:rPr>
        <w:t>信道中，通过提升上行功率频谱密度来提升上行覆盖。</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lastRenderedPageBreak/>
        <w:t>（</w:t>
      </w:r>
      <w:r w:rsidRPr="004C326C">
        <w:rPr>
          <w:rFonts w:ascii="Times New Roman" w:hAnsi="Times New Roman" w:hint="eastAsia"/>
          <w:sz w:val="22"/>
        </w:rPr>
        <w:t>2</w:t>
      </w:r>
      <w:r w:rsidRPr="004C326C">
        <w:rPr>
          <w:rFonts w:ascii="Times New Roman" w:hAnsi="Times New Roman" w:hint="eastAsia"/>
          <w:sz w:val="22"/>
        </w:rPr>
        <w:t>）核酸检测点无线采集系统技术要求</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通过建设无线采集系统，提升各核酸检测点无线采集的效率；主要要求如下：</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满足</w:t>
      </w:r>
      <w:proofErr w:type="gramStart"/>
      <w:r w:rsidRPr="004C326C">
        <w:rPr>
          <w:rFonts w:ascii="Times New Roman" w:hAnsi="Times New Roman" w:hint="eastAsia"/>
          <w:sz w:val="22"/>
        </w:rPr>
        <w:t>三网物联网</w:t>
      </w:r>
      <w:proofErr w:type="gramEnd"/>
      <w:r w:rsidRPr="004C326C">
        <w:rPr>
          <w:rFonts w:ascii="Times New Roman" w:hAnsi="Times New Roman" w:hint="eastAsia"/>
          <w:sz w:val="22"/>
        </w:rPr>
        <w:t>备份需求、智能路由需求、可做到平台纳管及</w:t>
      </w:r>
      <w:r w:rsidRPr="004C326C">
        <w:rPr>
          <w:rFonts w:ascii="Times New Roman" w:hAnsi="Times New Roman" w:hint="eastAsia"/>
          <w:sz w:val="22"/>
        </w:rPr>
        <w:t>PPTP/L2TP</w:t>
      </w:r>
      <w:r w:rsidRPr="004C326C">
        <w:rPr>
          <w:rFonts w:ascii="Times New Roman" w:hAnsi="Times New Roman" w:hint="eastAsia"/>
          <w:sz w:val="22"/>
        </w:rPr>
        <w:t>组网。</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满足</w:t>
      </w:r>
      <w:proofErr w:type="gramStart"/>
      <w:r w:rsidRPr="004C326C">
        <w:rPr>
          <w:rFonts w:ascii="Times New Roman" w:hAnsi="Times New Roman" w:hint="eastAsia"/>
          <w:sz w:val="22"/>
        </w:rPr>
        <w:t>三网物联网</w:t>
      </w:r>
      <w:proofErr w:type="gramEnd"/>
      <w:r w:rsidRPr="004C326C">
        <w:rPr>
          <w:rFonts w:ascii="Times New Roman" w:hAnsi="Times New Roman" w:hint="eastAsia"/>
          <w:sz w:val="22"/>
        </w:rPr>
        <w:t>备份需求、智能路由需求、</w:t>
      </w:r>
      <w:r w:rsidRPr="004C326C">
        <w:rPr>
          <w:rFonts w:ascii="Times New Roman" w:hAnsi="Times New Roman" w:hint="eastAsia"/>
          <w:sz w:val="22"/>
        </w:rPr>
        <w:t>SD-WAN</w:t>
      </w:r>
      <w:r w:rsidRPr="004C326C">
        <w:rPr>
          <w:rFonts w:ascii="Times New Roman" w:hAnsi="Times New Roman" w:hint="eastAsia"/>
          <w:sz w:val="22"/>
        </w:rPr>
        <w:t>软件定义广域网需求，就近接入</w:t>
      </w:r>
      <w:r w:rsidRPr="004C326C">
        <w:rPr>
          <w:rFonts w:ascii="Times New Roman" w:hAnsi="Times New Roman" w:hint="eastAsia"/>
          <w:sz w:val="22"/>
        </w:rPr>
        <w:t>POP</w:t>
      </w:r>
      <w:r w:rsidRPr="004C326C">
        <w:rPr>
          <w:rFonts w:ascii="Times New Roman" w:hAnsi="Times New Roman" w:hint="eastAsia"/>
          <w:sz w:val="22"/>
        </w:rPr>
        <w:t>平台纳管</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三网可自动切换（</w:t>
      </w:r>
      <w:r w:rsidRPr="004C326C">
        <w:rPr>
          <w:rFonts w:ascii="Times New Roman" w:hAnsi="Times New Roman" w:hint="eastAsia"/>
          <w:sz w:val="22"/>
        </w:rPr>
        <w:t>5G</w:t>
      </w:r>
      <w:r w:rsidRPr="004C326C">
        <w:rPr>
          <w:rFonts w:ascii="Times New Roman" w:hAnsi="Times New Roman" w:hint="eastAsia"/>
          <w:sz w:val="22"/>
        </w:rPr>
        <w:t>转</w:t>
      </w:r>
      <w:r w:rsidRPr="004C326C">
        <w:rPr>
          <w:rFonts w:ascii="Times New Roman" w:hAnsi="Times New Roman" w:hint="eastAsia"/>
          <w:sz w:val="22"/>
        </w:rPr>
        <w:t>WiFi</w:t>
      </w:r>
      <w:r w:rsidRPr="004C326C">
        <w:rPr>
          <w:rFonts w:ascii="Times New Roman" w:hAnsi="Times New Roman" w:hint="eastAsia"/>
          <w:sz w:val="22"/>
        </w:rPr>
        <w:t>、</w:t>
      </w:r>
      <w:r w:rsidRPr="004C326C">
        <w:rPr>
          <w:rFonts w:ascii="Times New Roman" w:hAnsi="Times New Roman" w:hint="eastAsia"/>
          <w:sz w:val="22"/>
        </w:rPr>
        <w:t>5G</w:t>
      </w:r>
      <w:r w:rsidRPr="004C326C">
        <w:rPr>
          <w:rFonts w:ascii="Times New Roman" w:hAnsi="Times New Roman" w:hint="eastAsia"/>
          <w:sz w:val="22"/>
        </w:rPr>
        <w:t>转有线、三</w:t>
      </w:r>
      <w:proofErr w:type="gramStart"/>
      <w:r w:rsidRPr="004C326C">
        <w:rPr>
          <w:rFonts w:ascii="Times New Roman" w:hAnsi="Times New Roman" w:hint="eastAsia"/>
          <w:sz w:val="22"/>
        </w:rPr>
        <w:t>网自由</w:t>
      </w:r>
      <w:proofErr w:type="gramEnd"/>
      <w:r w:rsidRPr="004C326C">
        <w:rPr>
          <w:rFonts w:ascii="Times New Roman" w:hAnsi="Times New Roman" w:hint="eastAsia"/>
          <w:sz w:val="22"/>
        </w:rPr>
        <w:t>切换），中断后自动切换至</w:t>
      </w:r>
      <w:r w:rsidRPr="004C326C">
        <w:rPr>
          <w:rFonts w:ascii="Times New Roman" w:hAnsi="Times New Roman" w:hint="eastAsia"/>
          <w:sz w:val="22"/>
        </w:rPr>
        <w:t>5G</w:t>
      </w:r>
      <w:r w:rsidRPr="004C326C">
        <w:rPr>
          <w:rFonts w:ascii="Times New Roman" w:hAnsi="Times New Roman" w:hint="eastAsia"/>
          <w:sz w:val="22"/>
        </w:rPr>
        <w:t>，互联网恢复后自动切换回互联网；互联网和</w:t>
      </w:r>
      <w:r w:rsidRPr="004C326C">
        <w:rPr>
          <w:rFonts w:ascii="Times New Roman" w:hAnsi="Times New Roman" w:hint="eastAsia"/>
          <w:sz w:val="22"/>
        </w:rPr>
        <w:t>5G</w:t>
      </w:r>
      <w:r w:rsidRPr="004C326C">
        <w:rPr>
          <w:rFonts w:ascii="Times New Roman" w:hAnsi="Times New Roman" w:hint="eastAsia"/>
          <w:sz w:val="22"/>
        </w:rPr>
        <w:t>网之间无缝切换，所有切换自下发切换命令开始起</w:t>
      </w:r>
      <w:r w:rsidRPr="004C326C">
        <w:rPr>
          <w:rFonts w:ascii="Times New Roman" w:hAnsi="Times New Roman" w:hint="eastAsia"/>
          <w:sz w:val="22"/>
        </w:rPr>
        <w:t>30</w:t>
      </w:r>
      <w:r w:rsidRPr="004C326C">
        <w:rPr>
          <w:rFonts w:ascii="Times New Roman" w:hAnsi="Times New Roman" w:hint="eastAsia"/>
          <w:sz w:val="22"/>
        </w:rPr>
        <w:t>秒内切换完成。</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现在已有固网业务，设备可视为一般路由器使用，</w:t>
      </w:r>
      <w:proofErr w:type="gramStart"/>
      <w:r w:rsidRPr="004C326C">
        <w:rPr>
          <w:rFonts w:ascii="Times New Roman" w:hAnsi="Times New Roman" w:hint="eastAsia"/>
          <w:sz w:val="22"/>
        </w:rPr>
        <w:t>当固网</w:t>
      </w:r>
      <w:proofErr w:type="gramEnd"/>
      <w:r w:rsidRPr="004C326C">
        <w:rPr>
          <w:rFonts w:ascii="Times New Roman" w:hAnsi="Times New Roman" w:hint="eastAsia"/>
          <w:sz w:val="22"/>
        </w:rPr>
        <w:t>业务故障时，设备会自动调节到</w:t>
      </w:r>
      <w:r w:rsidRPr="004C326C">
        <w:rPr>
          <w:rFonts w:ascii="Times New Roman" w:hAnsi="Times New Roman" w:hint="eastAsia"/>
          <w:sz w:val="22"/>
        </w:rPr>
        <w:t>5G</w:t>
      </w:r>
      <w:r w:rsidRPr="004C326C">
        <w:rPr>
          <w:rFonts w:ascii="Times New Roman" w:hAnsi="Times New Roman" w:hint="eastAsia"/>
          <w:sz w:val="22"/>
        </w:rPr>
        <w:t>上网模式</w:t>
      </w:r>
      <w:r w:rsidRPr="004C326C">
        <w:rPr>
          <w:rFonts w:ascii="Times New Roman" w:hAnsi="Times New Roman" w:hint="eastAsia"/>
          <w:sz w:val="22"/>
        </w:rPr>
        <w:t>;</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设备需满足接入量，可以提供物联网流量池服务</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可根据采购人需求，定制个性化功能，比如固网故障提醒，流量实时监控等；</w:t>
      </w:r>
    </w:p>
    <w:p w:rsidR="00E125E2" w:rsidRPr="004C326C" w:rsidRDefault="00E125E2" w:rsidP="00E125E2">
      <w:pPr>
        <w:adjustRightInd w:val="0"/>
        <w:snapToGrid w:val="0"/>
        <w:spacing w:line="300" w:lineRule="auto"/>
        <w:ind w:firstLineChars="200" w:firstLine="440"/>
        <w:rPr>
          <w:rFonts w:ascii="Times New Roman" w:hAnsi="Times New Roman"/>
          <w:sz w:val="22"/>
        </w:rPr>
      </w:pPr>
      <w:r w:rsidRPr="004C326C">
        <w:rPr>
          <w:rFonts w:ascii="Times New Roman" w:hAnsi="Times New Roman" w:hint="eastAsia"/>
          <w:sz w:val="22"/>
        </w:rPr>
        <w:t>本无线采集系统可同时支持本地</w:t>
      </w:r>
      <w:r w:rsidRPr="004C326C">
        <w:rPr>
          <w:rFonts w:ascii="Times New Roman" w:hAnsi="Times New Roman" w:hint="eastAsia"/>
          <w:sz w:val="22"/>
        </w:rPr>
        <w:t>SIM</w:t>
      </w:r>
      <w:r w:rsidRPr="004C326C">
        <w:rPr>
          <w:rFonts w:ascii="Times New Roman" w:hAnsi="Times New Roman" w:hint="eastAsia"/>
          <w:sz w:val="22"/>
        </w:rPr>
        <w:t>、云</w:t>
      </w:r>
      <w:r w:rsidRPr="004C326C">
        <w:rPr>
          <w:rFonts w:ascii="Times New Roman" w:hAnsi="Times New Roman" w:hint="eastAsia"/>
          <w:sz w:val="22"/>
        </w:rPr>
        <w:t>SIM</w:t>
      </w:r>
      <w:r w:rsidRPr="004C326C">
        <w:rPr>
          <w:rFonts w:ascii="Times New Roman" w:hAnsi="Times New Roman" w:hint="eastAsia"/>
          <w:sz w:val="22"/>
        </w:rPr>
        <w:t>、</w:t>
      </w:r>
      <w:r w:rsidRPr="004C326C">
        <w:rPr>
          <w:rFonts w:ascii="Times New Roman" w:hAnsi="Times New Roman" w:hint="eastAsia"/>
          <w:sz w:val="22"/>
        </w:rPr>
        <w:t>eSIM</w:t>
      </w:r>
      <w:r w:rsidRPr="004C326C">
        <w:rPr>
          <w:rFonts w:ascii="Times New Roman" w:hAnsi="Times New Roman" w:hint="eastAsia"/>
          <w:sz w:val="22"/>
        </w:rPr>
        <w:t>等多种</w:t>
      </w:r>
      <w:r w:rsidRPr="004C326C">
        <w:rPr>
          <w:rFonts w:ascii="Times New Roman" w:hAnsi="Times New Roman" w:hint="eastAsia"/>
          <w:sz w:val="22"/>
        </w:rPr>
        <w:t>SIM</w:t>
      </w:r>
      <w:r w:rsidRPr="004C326C">
        <w:rPr>
          <w:rFonts w:ascii="Times New Roman" w:hAnsi="Times New Roman" w:hint="eastAsia"/>
          <w:sz w:val="22"/>
        </w:rPr>
        <w:t>模式，无线</w:t>
      </w:r>
      <w:r w:rsidRPr="004C326C">
        <w:rPr>
          <w:rFonts w:ascii="Times New Roman" w:hAnsi="Times New Roman" w:hint="eastAsia"/>
          <w:sz w:val="22"/>
        </w:rPr>
        <w:t>CPE</w:t>
      </w:r>
      <w:r w:rsidRPr="004C326C">
        <w:rPr>
          <w:rFonts w:ascii="Times New Roman" w:hAnsi="Times New Roman" w:hint="eastAsia"/>
          <w:sz w:val="22"/>
        </w:rPr>
        <w:t>用户无需再额外购买流量卡，所有流量卡均通过</w:t>
      </w:r>
      <w:proofErr w:type="gramStart"/>
      <w:r w:rsidRPr="004C326C">
        <w:rPr>
          <w:rFonts w:ascii="Times New Roman" w:hAnsi="Times New Roman" w:hint="eastAsia"/>
          <w:sz w:val="22"/>
        </w:rPr>
        <w:t>云端卡池进行</w:t>
      </w:r>
      <w:proofErr w:type="gramEnd"/>
      <w:r w:rsidRPr="004C326C">
        <w:rPr>
          <w:rFonts w:ascii="Times New Roman" w:hAnsi="Times New Roman" w:hint="eastAsia"/>
          <w:sz w:val="22"/>
        </w:rPr>
        <w:t>集中管理，并通过云</w:t>
      </w:r>
      <w:r w:rsidRPr="004C326C">
        <w:rPr>
          <w:rFonts w:ascii="Times New Roman" w:hAnsi="Times New Roman" w:hint="eastAsia"/>
          <w:sz w:val="22"/>
        </w:rPr>
        <w:t>SIM</w:t>
      </w:r>
      <w:r w:rsidRPr="004C326C">
        <w:rPr>
          <w:rFonts w:ascii="Times New Roman" w:hAnsi="Times New Roman" w:hint="eastAsia"/>
          <w:sz w:val="22"/>
        </w:rPr>
        <w:t>系统实时动态分配给终端</w:t>
      </w:r>
      <w:r w:rsidRPr="004C326C">
        <w:rPr>
          <w:rFonts w:ascii="Times New Roman" w:hAnsi="Times New Roman" w:hint="eastAsia"/>
          <w:sz w:val="22"/>
        </w:rPr>
        <w:t>CPE</w:t>
      </w:r>
      <w:r w:rsidRPr="004C326C">
        <w:rPr>
          <w:rFonts w:ascii="Times New Roman" w:hAnsi="Times New Roman" w:hint="eastAsia"/>
          <w:sz w:val="22"/>
        </w:rPr>
        <w:t>使用，从而大幅提升流量卡利用率、降低运维成本。</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9.2.2</w:t>
      </w:r>
      <w:r w:rsidRPr="00987A94">
        <w:rPr>
          <w:rFonts w:ascii="Times New Roman" w:hAnsi="Times New Roman"/>
          <w:sz w:val="22"/>
        </w:rPr>
        <w:t>整体架构概述</w:t>
      </w:r>
    </w:p>
    <w:p w:rsidR="00E125E2" w:rsidRPr="00D2373B" w:rsidRDefault="00E125E2" w:rsidP="00E125E2">
      <w:pPr>
        <w:adjustRightInd w:val="0"/>
        <w:snapToGrid w:val="0"/>
        <w:spacing w:line="300" w:lineRule="auto"/>
        <w:ind w:firstLineChars="200" w:firstLine="442"/>
        <w:rPr>
          <w:rFonts w:ascii="Times New Roman" w:hAnsi="Times New Roman"/>
          <w:b/>
          <w:sz w:val="22"/>
        </w:rPr>
      </w:pPr>
      <w:r w:rsidRPr="00D2373B">
        <w:rPr>
          <w:rFonts w:ascii="Times New Roman" w:hAnsi="Times New Roman" w:hint="eastAsia"/>
          <w:b/>
          <w:color w:val="000000"/>
          <w:sz w:val="22"/>
        </w:rPr>
        <w:t>包件</w:t>
      </w:r>
      <w:r w:rsidRPr="00D2373B">
        <w:rPr>
          <w:rFonts w:ascii="Times New Roman" w:hAnsi="Times New Roman" w:hint="eastAsia"/>
          <w:b/>
          <w:color w:val="000000"/>
          <w:sz w:val="22"/>
        </w:rPr>
        <w:t>1</w:t>
      </w:r>
      <w:r w:rsidRPr="00D2373B">
        <w:rPr>
          <w:rFonts w:ascii="Times New Roman" w:hAnsi="Times New Roman" w:hint="eastAsia"/>
          <w:b/>
          <w:color w:val="000000"/>
          <w:sz w:val="22"/>
        </w:rPr>
        <w:t>：网络、软件开发和平台建设</w:t>
      </w:r>
      <w:r w:rsidRPr="00D2373B">
        <w:rPr>
          <w:rFonts w:ascii="Times New Roman" w:hAnsi="Times New Roman" w:hint="eastAsia"/>
          <w:b/>
          <w:color w:val="000000"/>
          <w:sz w:val="22"/>
        </w:rPr>
        <w:t>-</w:t>
      </w:r>
      <w:r w:rsidRPr="00D2373B">
        <w:rPr>
          <w:rFonts w:ascii="Times New Roman" w:hAnsi="Times New Roman" w:hint="eastAsia"/>
          <w:b/>
          <w:color w:val="000000"/>
          <w:sz w:val="22"/>
        </w:rPr>
        <w:t>城市运行综合指挥系统</w:t>
      </w:r>
    </w:p>
    <w:p w:rsidR="00E125E2" w:rsidRPr="00046FCD" w:rsidRDefault="00E125E2" w:rsidP="00E125E2">
      <w:pPr>
        <w:adjustRightInd w:val="0"/>
        <w:snapToGrid w:val="0"/>
        <w:spacing w:line="300" w:lineRule="auto"/>
        <w:ind w:firstLineChars="200" w:firstLine="440"/>
        <w:rPr>
          <w:rFonts w:ascii="Times New Roman" w:hAnsi="Times New Roman"/>
          <w:sz w:val="22"/>
        </w:rPr>
      </w:pPr>
      <w:r w:rsidRPr="00046FCD">
        <w:rPr>
          <w:rFonts w:ascii="Times New Roman" w:hAnsi="Times New Roman" w:hint="eastAsia"/>
          <w:sz w:val="22"/>
        </w:rPr>
        <w:t>此系统主要服务于北蔡镇城运中心，搭建一套综合性指挥系统，主要包括北蔡镇城市大脑总系统、“城运体征”分系统、“应急联动”分系统、、建设“防疫”子系统、数据对接与联调、系统支撑平台建设、数据采集与信息维护。</w:t>
      </w:r>
    </w:p>
    <w:p w:rsidR="00E125E2" w:rsidRPr="00D2373B" w:rsidRDefault="00E125E2" w:rsidP="00E125E2">
      <w:pPr>
        <w:adjustRightInd w:val="0"/>
        <w:snapToGrid w:val="0"/>
        <w:spacing w:line="300" w:lineRule="auto"/>
        <w:ind w:firstLineChars="200" w:firstLine="442"/>
        <w:rPr>
          <w:rFonts w:ascii="Times New Roman" w:hAnsi="Times New Roman"/>
          <w:b/>
          <w:sz w:val="22"/>
        </w:rPr>
      </w:pPr>
      <w:r w:rsidRPr="00D2373B">
        <w:rPr>
          <w:rFonts w:ascii="Times New Roman" w:hAnsi="Times New Roman" w:hint="eastAsia"/>
          <w:b/>
          <w:color w:val="000000"/>
          <w:sz w:val="22"/>
        </w:rPr>
        <w:t>包件</w:t>
      </w:r>
      <w:r w:rsidRPr="00D2373B">
        <w:rPr>
          <w:rFonts w:ascii="Times New Roman" w:hAnsi="Times New Roman" w:hint="eastAsia"/>
          <w:b/>
          <w:color w:val="000000"/>
          <w:sz w:val="22"/>
        </w:rPr>
        <w:t>2</w:t>
      </w:r>
      <w:r w:rsidRPr="00D2373B">
        <w:rPr>
          <w:rFonts w:ascii="Times New Roman" w:hAnsi="Times New Roman" w:hint="eastAsia"/>
          <w:b/>
          <w:color w:val="000000"/>
          <w:sz w:val="22"/>
        </w:rPr>
        <w:t>：网络、软件开发和平台建设</w:t>
      </w:r>
      <w:r w:rsidRPr="00D2373B">
        <w:rPr>
          <w:rFonts w:ascii="Times New Roman" w:hAnsi="Times New Roman" w:hint="eastAsia"/>
          <w:b/>
          <w:color w:val="000000"/>
          <w:sz w:val="22"/>
        </w:rPr>
        <w:t>-</w:t>
      </w:r>
      <w:r w:rsidRPr="00D2373B">
        <w:rPr>
          <w:rFonts w:ascii="Times New Roman" w:hAnsi="Times New Roman" w:hint="eastAsia"/>
          <w:b/>
          <w:color w:val="000000"/>
          <w:sz w:val="22"/>
        </w:rPr>
        <w:t>村居无线覆盖</w:t>
      </w:r>
    </w:p>
    <w:p w:rsidR="00E125E2" w:rsidRPr="00046FCD" w:rsidRDefault="00E125E2" w:rsidP="00E125E2">
      <w:pPr>
        <w:adjustRightInd w:val="0"/>
        <w:snapToGrid w:val="0"/>
        <w:spacing w:line="300" w:lineRule="auto"/>
        <w:ind w:firstLineChars="200" w:firstLine="440"/>
        <w:jc w:val="left"/>
        <w:rPr>
          <w:rFonts w:ascii="Times New Roman" w:hAnsi="Times New Roman"/>
          <w:color w:val="000000"/>
          <w:sz w:val="22"/>
        </w:rPr>
      </w:pPr>
      <w:r w:rsidRPr="00046FCD">
        <w:rPr>
          <w:rFonts w:ascii="Times New Roman" w:hAnsi="Times New Roman" w:hint="eastAsia"/>
          <w:color w:val="000000"/>
          <w:sz w:val="22"/>
        </w:rPr>
        <w:t>本项目村居委无线网络，结合北蔡镇村居委有线办公网络，无线办公网络及普通上网以及居民办事的需求。在无线覆盖的前提下要保证无线数据的安全性及私密性，</w:t>
      </w:r>
      <w:proofErr w:type="gramStart"/>
      <w:r w:rsidRPr="00046FCD">
        <w:rPr>
          <w:rFonts w:ascii="Times New Roman" w:hAnsi="Times New Roman" w:hint="eastAsia"/>
          <w:color w:val="000000"/>
          <w:sz w:val="22"/>
        </w:rPr>
        <w:t>需独立</w:t>
      </w:r>
      <w:proofErr w:type="gramEnd"/>
      <w:r w:rsidRPr="00046FCD">
        <w:rPr>
          <w:rFonts w:ascii="Times New Roman" w:hAnsi="Times New Roman" w:hint="eastAsia"/>
          <w:color w:val="000000"/>
          <w:sz w:val="22"/>
        </w:rPr>
        <w:t>覆盖。确保村居委的无线网络的独立性。基于以上覆盖需求可进行事后追溯及定位到网络使用人员的信息。并确保居委工作人员使用无线网络出现问题时，自动切换出口链路。</w:t>
      </w:r>
    </w:p>
    <w:p w:rsidR="00E125E2" w:rsidRPr="004A5A4D" w:rsidRDefault="00E125E2" w:rsidP="00E125E2">
      <w:pPr>
        <w:adjustRightInd w:val="0"/>
        <w:snapToGrid w:val="0"/>
        <w:spacing w:line="300" w:lineRule="auto"/>
        <w:ind w:firstLineChars="200" w:firstLine="440"/>
        <w:jc w:val="left"/>
        <w:rPr>
          <w:rFonts w:ascii="Times New Roman" w:hAnsi="Times New Roman"/>
          <w:color w:val="000000"/>
          <w:sz w:val="22"/>
        </w:rPr>
      </w:pPr>
      <w:r w:rsidRPr="00046FCD">
        <w:rPr>
          <w:rFonts w:ascii="Times New Roman" w:hAnsi="Times New Roman" w:hint="eastAsia"/>
          <w:color w:val="000000"/>
          <w:sz w:val="22"/>
        </w:rPr>
        <w:t>本项目核酸检测点无线采集的覆盖为独立系统，所有取电、管道都需新建，不得与核酸检测点原有设施共用。</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18" w:name="_Toc112055043"/>
      <w:r w:rsidRPr="00987A94">
        <w:rPr>
          <w:rFonts w:ascii="Times New Roman" w:hAnsi="Times New Roman"/>
          <w:b/>
          <w:color w:val="000000"/>
          <w:sz w:val="22"/>
        </w:rPr>
        <w:t xml:space="preserve">10 </w:t>
      </w:r>
      <w:r w:rsidRPr="00987A94">
        <w:rPr>
          <w:rFonts w:ascii="Times New Roman" w:hAnsi="Times New Roman"/>
          <w:b/>
          <w:color w:val="000000"/>
          <w:sz w:val="22"/>
        </w:rPr>
        <w:t>技术指标要求</w:t>
      </w:r>
      <w:bookmarkEnd w:id="18"/>
    </w:p>
    <w:p w:rsidR="00E125E2" w:rsidRPr="001A640D" w:rsidRDefault="00E125E2" w:rsidP="00E125E2">
      <w:pPr>
        <w:adjustRightInd w:val="0"/>
        <w:snapToGrid w:val="0"/>
        <w:spacing w:line="300" w:lineRule="auto"/>
        <w:ind w:firstLineChars="200" w:firstLine="442"/>
        <w:rPr>
          <w:rFonts w:ascii="Times New Roman" w:hAnsi="Times New Roman"/>
          <w:b/>
          <w:sz w:val="22"/>
        </w:rPr>
      </w:pPr>
      <w:r w:rsidRPr="001A640D">
        <w:rPr>
          <w:rFonts w:ascii="Times New Roman" w:hAnsi="Times New Roman" w:hint="eastAsia"/>
          <w:b/>
          <w:color w:val="000000"/>
          <w:sz w:val="22"/>
        </w:rPr>
        <w:t>包件</w:t>
      </w:r>
      <w:r w:rsidRPr="001A640D">
        <w:rPr>
          <w:rFonts w:ascii="Times New Roman" w:hAnsi="Times New Roman" w:hint="eastAsia"/>
          <w:b/>
          <w:color w:val="000000"/>
          <w:sz w:val="22"/>
        </w:rPr>
        <w:t>1</w:t>
      </w:r>
      <w:r w:rsidRPr="001A640D">
        <w:rPr>
          <w:rFonts w:ascii="Times New Roman" w:hAnsi="Times New Roman" w:hint="eastAsia"/>
          <w:b/>
          <w:color w:val="000000"/>
          <w:sz w:val="22"/>
        </w:rPr>
        <w:t>：网络、软件开发和平台建设</w:t>
      </w:r>
      <w:r w:rsidRPr="001A640D">
        <w:rPr>
          <w:rFonts w:ascii="Times New Roman" w:hAnsi="Times New Roman" w:hint="eastAsia"/>
          <w:b/>
          <w:color w:val="000000"/>
          <w:sz w:val="22"/>
        </w:rPr>
        <w:t>-</w:t>
      </w:r>
      <w:r w:rsidRPr="001A640D">
        <w:rPr>
          <w:rFonts w:ascii="Times New Roman" w:hAnsi="Times New Roman" w:hint="eastAsia"/>
          <w:b/>
          <w:color w:val="000000"/>
          <w:sz w:val="22"/>
        </w:rPr>
        <w:t>城市运行综合指挥系统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w:t>
      </w:r>
      <w:r w:rsidRPr="00BF24A6">
        <w:rPr>
          <w:rFonts w:ascii="Times New Roman" w:hAnsi="Times New Roman" w:hint="eastAsia"/>
          <w:sz w:val="22"/>
        </w:rPr>
        <w:t>系统功能与技术指标</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10.1.1</w:t>
      </w:r>
      <w:r w:rsidRPr="00BF24A6">
        <w:rPr>
          <w:rFonts w:ascii="Times New Roman" w:hAnsi="Times New Roman" w:hint="eastAsia"/>
          <w:sz w:val="22"/>
        </w:rPr>
        <w:t>北蔡镇城市大脑总系统：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总</w:t>
      </w:r>
      <w:proofErr w:type="gramStart"/>
      <w:r w:rsidRPr="00BF24A6">
        <w:rPr>
          <w:rFonts w:ascii="Times New Roman" w:hAnsi="Times New Roman" w:hint="eastAsia"/>
          <w:sz w:val="22"/>
        </w:rPr>
        <w:t>览</w:t>
      </w:r>
      <w:proofErr w:type="gramEnd"/>
      <w:r w:rsidRPr="00BF24A6">
        <w:rPr>
          <w:rFonts w:ascii="Times New Roman" w:hAnsi="Times New Roman" w:hint="eastAsia"/>
          <w:sz w:val="22"/>
        </w:rPr>
        <w:t>北</w:t>
      </w:r>
      <w:proofErr w:type="gramStart"/>
      <w:r w:rsidRPr="00BF24A6">
        <w:rPr>
          <w:rFonts w:ascii="Times New Roman" w:hAnsi="Times New Roman" w:hint="eastAsia"/>
          <w:sz w:val="22"/>
        </w:rPr>
        <w:t>蔡</w:t>
      </w:r>
      <w:proofErr w:type="gramEnd"/>
      <w:r w:rsidRPr="00BF24A6">
        <w:rPr>
          <w:rFonts w:ascii="Times New Roman" w:hAnsi="Times New Roman" w:hint="eastAsia"/>
          <w:sz w:val="22"/>
        </w:rPr>
        <w:t>镇镇</w:t>
      </w:r>
      <w:proofErr w:type="gramStart"/>
      <w:r w:rsidRPr="00BF24A6">
        <w:rPr>
          <w:rFonts w:ascii="Times New Roman" w:hAnsi="Times New Roman" w:hint="eastAsia"/>
          <w:sz w:val="22"/>
        </w:rPr>
        <w:t>域基本</w:t>
      </w:r>
      <w:proofErr w:type="gramEnd"/>
      <w:r w:rsidRPr="00BF24A6">
        <w:rPr>
          <w:rFonts w:ascii="Times New Roman" w:hAnsi="Times New Roman" w:hint="eastAsia"/>
          <w:sz w:val="22"/>
        </w:rPr>
        <w:t>信息和各系统分屏的简要体征数据。关注重点区域，进行视频轮巡。日常管理做到“即点即看”。可快速进入各类“二级、三级”分系统工作页面。实现与市、区级或其他职能平台链接，获取相关信息。</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主要包括软件开发功能清单所列内容以及以下功能模块：</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镇域概览</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工作手册</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指挥体系</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lastRenderedPageBreak/>
        <w:t></w:t>
      </w:r>
      <w:r w:rsidRPr="00BF24A6">
        <w:rPr>
          <w:rFonts w:ascii="Times New Roman" w:hAnsi="Times New Roman"/>
          <w:sz w:val="22"/>
        </w:rPr>
        <w:tab/>
      </w:r>
      <w:r w:rsidRPr="00BF24A6">
        <w:rPr>
          <w:rFonts w:ascii="Times New Roman" w:hAnsi="Times New Roman" w:hint="eastAsia"/>
          <w:sz w:val="22"/>
        </w:rPr>
        <w:t>城运体征</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应急联动</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设备管理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专业平台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重点区域轮巡</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实时监控</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地图点位</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业务对接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 xml:space="preserve">10.1.2 </w:t>
      </w:r>
      <w:r w:rsidRPr="00BF24A6">
        <w:rPr>
          <w:rFonts w:ascii="Times New Roman" w:hAnsi="Times New Roman" w:hint="eastAsia"/>
          <w:sz w:val="22"/>
        </w:rPr>
        <w:t>城运体征分系统：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日常应用管理系统（城运体征分系统）：包含各类智能化应用场景</w:t>
      </w:r>
      <w:r w:rsidRPr="00BF24A6">
        <w:rPr>
          <w:rFonts w:ascii="Times New Roman" w:hAnsi="Times New Roman" w:hint="eastAsia"/>
          <w:sz w:val="22"/>
        </w:rPr>
        <w:t>+</w:t>
      </w:r>
      <w:r w:rsidRPr="00BF24A6">
        <w:rPr>
          <w:rFonts w:ascii="Times New Roman" w:hAnsi="Times New Roman" w:hint="eastAsia"/>
          <w:sz w:val="22"/>
        </w:rPr>
        <w:t>网格热线数据分析，实现“日常运行监管</w:t>
      </w:r>
      <w:r w:rsidRPr="00BF24A6">
        <w:rPr>
          <w:rFonts w:ascii="Times New Roman" w:hAnsi="Times New Roman" w:hint="eastAsia"/>
          <w:sz w:val="22"/>
        </w:rPr>
        <w:t>+</w:t>
      </w:r>
      <w:r w:rsidRPr="00BF24A6">
        <w:rPr>
          <w:rFonts w:ascii="Times New Roman" w:hAnsi="Times New Roman" w:hint="eastAsia"/>
          <w:sz w:val="22"/>
        </w:rPr>
        <w:t>绩效分析考核”功能。实现与区平台和各子系统（一码通用、村居微平台、</w:t>
      </w:r>
      <w:proofErr w:type="gramStart"/>
      <w:r w:rsidRPr="00BF24A6">
        <w:rPr>
          <w:rFonts w:ascii="Times New Roman" w:hAnsi="Times New Roman" w:hint="eastAsia"/>
          <w:sz w:val="22"/>
        </w:rPr>
        <w:t>一</w:t>
      </w:r>
      <w:proofErr w:type="gramEnd"/>
      <w:r w:rsidRPr="00BF24A6">
        <w:rPr>
          <w:rFonts w:ascii="Times New Roman" w:hAnsi="Times New Roman" w:hint="eastAsia"/>
          <w:sz w:val="22"/>
        </w:rPr>
        <w:t>张网管理平台、工单子系统无缝对接）进行数据对接，实时了解</w:t>
      </w:r>
      <w:proofErr w:type="gramStart"/>
      <w:r w:rsidRPr="00BF24A6">
        <w:rPr>
          <w:rFonts w:ascii="Times New Roman" w:hAnsi="Times New Roman" w:hint="eastAsia"/>
          <w:sz w:val="22"/>
        </w:rPr>
        <w:t>各类工单</w:t>
      </w:r>
      <w:proofErr w:type="gramEnd"/>
      <w:r w:rsidRPr="00BF24A6">
        <w:rPr>
          <w:rFonts w:ascii="Times New Roman" w:hAnsi="Times New Roman" w:hint="eastAsia"/>
          <w:sz w:val="22"/>
        </w:rPr>
        <w:t>的数量，处理进度，完成情况。实现各类场景的视频轮巡，可以对场景和监控范围进行自定义设置，并实现播放数量的设定。对于各类应用场景系统的数据，进行动态分析和展示，了解城市运行体征的变化。可根据地理库等菜单进行</w:t>
      </w:r>
      <w:proofErr w:type="gramStart"/>
      <w:r w:rsidRPr="00BF24A6">
        <w:rPr>
          <w:rFonts w:ascii="Times New Roman" w:hAnsi="Times New Roman" w:hint="eastAsia"/>
          <w:sz w:val="22"/>
        </w:rPr>
        <w:t>删</w:t>
      </w:r>
      <w:proofErr w:type="gramEnd"/>
      <w:r w:rsidRPr="00BF24A6">
        <w:rPr>
          <w:rFonts w:ascii="Times New Roman" w:hAnsi="Times New Roman" w:hint="eastAsia"/>
          <w:sz w:val="22"/>
        </w:rPr>
        <w:t>选，实时了解各类信息情况。</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整合内容包括：城运管理（网格）、市民热线系统、区居村微平台等系统的工单情况。</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主要包括软件开发功能清单所列内容以及以下功能模块：</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指挥体系</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城运管理看板</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市民热线看板</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村居微平台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一码通用</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proofErr w:type="gramStart"/>
      <w:r w:rsidRPr="00BF24A6">
        <w:rPr>
          <w:rFonts w:ascii="Times New Roman" w:hAnsi="Times New Roman" w:hint="eastAsia"/>
          <w:sz w:val="22"/>
        </w:rPr>
        <w:t>智联告警</w:t>
      </w:r>
      <w:proofErr w:type="gramEnd"/>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视频轮巡</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分析</w:t>
      </w:r>
      <w:proofErr w:type="gramStart"/>
      <w:r w:rsidRPr="00BF24A6">
        <w:rPr>
          <w:rFonts w:ascii="Times New Roman" w:hAnsi="Times New Roman" w:hint="eastAsia"/>
          <w:sz w:val="22"/>
        </w:rPr>
        <w:t>研</w:t>
      </w:r>
      <w:proofErr w:type="gramEnd"/>
      <w:r w:rsidRPr="00BF24A6">
        <w:rPr>
          <w:rFonts w:ascii="Times New Roman" w:hAnsi="Times New Roman" w:hint="eastAsia"/>
          <w:sz w:val="22"/>
        </w:rPr>
        <w:t>判</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地图库</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10.1.3</w:t>
      </w:r>
      <w:r w:rsidRPr="00BF24A6">
        <w:rPr>
          <w:rFonts w:ascii="Times New Roman" w:hAnsi="Times New Roman" w:hint="eastAsia"/>
          <w:sz w:val="22"/>
        </w:rPr>
        <w:t>应急联动分系统：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应急指挥管理系统（应急联动分系统）：包含不同应急状态下的视频会商、城运通、无人机、视频</w:t>
      </w:r>
      <w:proofErr w:type="gramStart"/>
      <w:r w:rsidRPr="00BF24A6">
        <w:rPr>
          <w:rFonts w:ascii="Times New Roman" w:hAnsi="Times New Roman" w:hint="eastAsia"/>
          <w:sz w:val="22"/>
        </w:rPr>
        <w:t>轮巡等</w:t>
      </w:r>
      <w:proofErr w:type="gramEnd"/>
      <w:r w:rsidRPr="00BF24A6">
        <w:rPr>
          <w:rFonts w:ascii="Times New Roman" w:hAnsi="Times New Roman" w:hint="eastAsia"/>
          <w:sz w:val="22"/>
        </w:rPr>
        <w:t>场景应用和硬件设备在内的智能系统，实现“平急融合</w:t>
      </w:r>
      <w:r w:rsidRPr="00BF24A6">
        <w:rPr>
          <w:rFonts w:ascii="Times New Roman" w:hAnsi="Times New Roman" w:hint="eastAsia"/>
          <w:sz w:val="22"/>
        </w:rPr>
        <w:t>+</w:t>
      </w:r>
      <w:r w:rsidRPr="00BF24A6">
        <w:rPr>
          <w:rFonts w:ascii="Times New Roman" w:hAnsi="Times New Roman" w:hint="eastAsia"/>
          <w:sz w:val="22"/>
        </w:rPr>
        <w:t>应急预警</w:t>
      </w:r>
      <w:r w:rsidRPr="00BF24A6">
        <w:rPr>
          <w:rFonts w:ascii="Times New Roman" w:hAnsi="Times New Roman" w:hint="eastAsia"/>
          <w:sz w:val="22"/>
        </w:rPr>
        <w:t>+</w:t>
      </w:r>
      <w:r w:rsidRPr="00BF24A6">
        <w:rPr>
          <w:rFonts w:ascii="Times New Roman" w:hAnsi="Times New Roman" w:hint="eastAsia"/>
          <w:sz w:val="22"/>
        </w:rPr>
        <w:t>联动指挥</w:t>
      </w:r>
      <w:r w:rsidRPr="00BF24A6">
        <w:rPr>
          <w:rFonts w:ascii="Times New Roman" w:hAnsi="Times New Roman" w:hint="eastAsia"/>
          <w:sz w:val="22"/>
        </w:rPr>
        <w:t>+</w:t>
      </w:r>
      <w:r w:rsidRPr="00BF24A6">
        <w:rPr>
          <w:rFonts w:ascii="Times New Roman" w:hAnsi="Times New Roman" w:hint="eastAsia"/>
          <w:sz w:val="22"/>
        </w:rPr>
        <w:t>综合协调”功能。</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主要包括软件开发功能清单所列内容以及以下功能模块：</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指挥体系</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场景资源要素汇集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预案资源调度</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联动要素</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lastRenderedPageBreak/>
        <w:t></w:t>
      </w:r>
      <w:r w:rsidRPr="00BF24A6">
        <w:rPr>
          <w:rFonts w:ascii="Times New Roman" w:hAnsi="Times New Roman"/>
          <w:sz w:val="22"/>
        </w:rPr>
        <w:tab/>
      </w:r>
      <w:r w:rsidRPr="00BF24A6">
        <w:rPr>
          <w:rFonts w:ascii="Times New Roman" w:hAnsi="Times New Roman" w:hint="eastAsia"/>
          <w:sz w:val="22"/>
        </w:rPr>
        <w:t>预案规划</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协同资源调度</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手册管理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事件接报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预案管理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资源管理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应急指挥调度</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值班值守管理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事件推送</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调度任务</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视频会商</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10.1.4</w:t>
      </w:r>
      <w:r w:rsidRPr="00BF24A6">
        <w:rPr>
          <w:rFonts w:ascii="Times New Roman" w:hAnsi="Times New Roman" w:hint="eastAsia"/>
          <w:sz w:val="22"/>
        </w:rPr>
        <w:t>建设“防疫”子系统：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建设防疫子系统，通过对“人”、“物”、“事”的管理满足常态化防疫的要求。通过数据展示与分析、问题上报与处置、全流程管控和点位查看达到“</w:t>
      </w:r>
      <w:proofErr w:type="gramStart"/>
      <w:r w:rsidRPr="00BF24A6">
        <w:rPr>
          <w:rFonts w:ascii="Times New Roman" w:hAnsi="Times New Roman" w:hint="eastAsia"/>
          <w:sz w:val="22"/>
        </w:rPr>
        <w:t>一屏统看</w:t>
      </w:r>
      <w:proofErr w:type="gramEnd"/>
      <w:r w:rsidRPr="00BF24A6">
        <w:rPr>
          <w:rFonts w:ascii="Times New Roman" w:hAnsi="Times New Roman" w:hint="eastAsia"/>
          <w:sz w:val="22"/>
        </w:rPr>
        <w:t>、一网通管、平急融合”的目的。</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主要包括软件开发功能清单所列内容以及以下功能模块：</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数据展示与分析</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新建工单派发流程</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数据建模</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10.1.5</w:t>
      </w:r>
      <w:r w:rsidRPr="00BF24A6">
        <w:rPr>
          <w:rFonts w:ascii="Times New Roman" w:hAnsi="Times New Roman" w:hint="eastAsia"/>
          <w:sz w:val="22"/>
        </w:rPr>
        <w:t>业务对接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本次系统开发要求与北蔡镇原有软硬件平台进行数据对接、流程共享，要求做到所有数据对接，系统升级平滑过渡。</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对接平台包括但不限于：“村居微平台”、“设备管理系统”、“一码通用管理子系统”</w:t>
      </w:r>
      <w:proofErr w:type="gramStart"/>
      <w:r w:rsidRPr="00BF24A6">
        <w:rPr>
          <w:rFonts w:ascii="Times New Roman" w:hAnsi="Times New Roman" w:hint="eastAsia"/>
          <w:sz w:val="22"/>
        </w:rPr>
        <w:t>及其他北蔡镇</w:t>
      </w:r>
      <w:proofErr w:type="gramEnd"/>
      <w:r w:rsidRPr="00BF24A6">
        <w:rPr>
          <w:rFonts w:ascii="Times New Roman" w:hAnsi="Times New Roman" w:hint="eastAsia"/>
          <w:sz w:val="22"/>
        </w:rPr>
        <w:t>原有软硬件平台。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10.1.6</w:t>
      </w:r>
      <w:r w:rsidRPr="00BF24A6">
        <w:rPr>
          <w:rFonts w:ascii="Times New Roman" w:hAnsi="Times New Roman" w:hint="eastAsia"/>
          <w:sz w:val="22"/>
        </w:rPr>
        <w:t>数据对接与联调</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根据各系统业务应用需求及数据展示要求，与相关系统进行接口对接开发和数据梳理，通过系统之间的技术联调，最终达到数据同步、信息互通的目标。</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w:t>
      </w:r>
      <w:r w:rsidRPr="00BF24A6">
        <w:rPr>
          <w:rFonts w:ascii="Times New Roman" w:hAnsi="Times New Roman" w:hint="eastAsia"/>
          <w:sz w:val="22"/>
        </w:rPr>
        <w:t>）数据对接：能够与多个平台系统进行对接，保证数据联通、流程共享，保障平台切换之间无缝衔接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村居微平台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设备管理系统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一码通用管理子系统</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城运管理平台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市民热线平台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2</w:t>
      </w:r>
      <w:r w:rsidRPr="00BF24A6">
        <w:rPr>
          <w:rFonts w:ascii="Times New Roman" w:hAnsi="Times New Roman" w:hint="eastAsia"/>
          <w:sz w:val="22"/>
        </w:rPr>
        <w:t>）事件对接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3</w:t>
      </w:r>
      <w:r w:rsidRPr="00BF24A6">
        <w:rPr>
          <w:rFonts w:ascii="Times New Roman" w:hAnsi="Times New Roman" w:hint="eastAsia"/>
          <w:sz w:val="22"/>
        </w:rPr>
        <w:t>）地图对接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lastRenderedPageBreak/>
        <w:t>4</w:t>
      </w:r>
      <w:r w:rsidRPr="00BF24A6">
        <w:rPr>
          <w:rFonts w:ascii="Times New Roman" w:hAnsi="Times New Roman" w:hint="eastAsia"/>
          <w:sz w:val="22"/>
        </w:rPr>
        <w:t>）视频会商对接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5</w:t>
      </w:r>
      <w:r w:rsidRPr="00BF24A6">
        <w:rPr>
          <w:rFonts w:ascii="Times New Roman" w:hAnsi="Times New Roman" w:hint="eastAsia"/>
          <w:sz w:val="22"/>
        </w:rPr>
        <w:t>）人员定位平台对接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6</w:t>
      </w:r>
      <w:r w:rsidRPr="00BF24A6">
        <w:rPr>
          <w:rFonts w:ascii="Times New Roman" w:hAnsi="Times New Roman" w:hint="eastAsia"/>
          <w:sz w:val="22"/>
        </w:rPr>
        <w:t>）接口联调</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10.1.7</w:t>
      </w:r>
      <w:r w:rsidRPr="00BF24A6">
        <w:rPr>
          <w:rFonts w:ascii="Times New Roman" w:hAnsi="Times New Roman" w:hint="eastAsia"/>
          <w:sz w:val="22"/>
        </w:rPr>
        <w:t>系统支撑平台建设</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建设统一的数据基座，完善的底层系统支撑平台，将分散、异构的应用和数据资源进行整合，通过统一的访问入口，实现结构化数据资源、各种应用系统跨平台的无缝对接，以确保各系统稳定可靠运行。</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主要包括软件开发功能清单所列内容以及以下内容：</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地理信息平台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推送引擎服务平台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统一用户管理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统一权限管理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统一登录认证</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统一日志管理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系统管理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10.1.8</w:t>
      </w:r>
      <w:r w:rsidRPr="00BF24A6">
        <w:rPr>
          <w:rFonts w:ascii="Times New Roman" w:hAnsi="Times New Roman" w:hint="eastAsia"/>
          <w:sz w:val="22"/>
        </w:rPr>
        <w:t>数据采集与信息维护</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采集北</w:t>
      </w:r>
      <w:proofErr w:type="gramStart"/>
      <w:r w:rsidRPr="00BF24A6">
        <w:rPr>
          <w:rFonts w:ascii="Times New Roman" w:hAnsi="Times New Roman" w:hint="eastAsia"/>
          <w:sz w:val="22"/>
        </w:rPr>
        <w:t>蔡</w:t>
      </w:r>
      <w:proofErr w:type="gramEnd"/>
      <w:r w:rsidRPr="00BF24A6">
        <w:rPr>
          <w:rFonts w:ascii="Times New Roman" w:hAnsi="Times New Roman" w:hint="eastAsia"/>
          <w:sz w:val="22"/>
        </w:rPr>
        <w:t>城市大脑系统所需的全量数据，导入系统数据库，并根据业务实际需求进行信息维护。</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w:t>
      </w:r>
      <w:r w:rsidRPr="00BF24A6">
        <w:rPr>
          <w:rFonts w:ascii="Times New Roman" w:hAnsi="Times New Roman" w:hint="eastAsia"/>
          <w:sz w:val="22"/>
        </w:rPr>
        <w:t>）数据采集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数据接入</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归集库建设</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2</w:t>
      </w:r>
      <w:r w:rsidRPr="00BF24A6">
        <w:rPr>
          <w:rFonts w:ascii="Times New Roman" w:hAnsi="Times New Roman" w:hint="eastAsia"/>
          <w:sz w:val="22"/>
        </w:rPr>
        <w:t>）信息维护</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标准映射</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质量稽核</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sz w:val="22"/>
        </w:rPr>
        <w:t></w:t>
      </w:r>
      <w:r w:rsidRPr="00BF24A6">
        <w:rPr>
          <w:rFonts w:ascii="Times New Roman" w:hAnsi="Times New Roman"/>
          <w:sz w:val="22"/>
        </w:rPr>
        <w:tab/>
      </w:r>
      <w:r w:rsidRPr="00BF24A6">
        <w:rPr>
          <w:rFonts w:ascii="Times New Roman" w:hAnsi="Times New Roman" w:hint="eastAsia"/>
          <w:sz w:val="22"/>
        </w:rPr>
        <w:t>清洗转换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3</w:t>
      </w:r>
      <w:r w:rsidRPr="00BF24A6">
        <w:rPr>
          <w:rFonts w:ascii="Times New Roman" w:hAnsi="Times New Roman" w:hint="eastAsia"/>
          <w:sz w:val="22"/>
        </w:rPr>
        <w:t>）数据库建设</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包括地址信息数据库、物资信息数据库、城市部件等多类数据库建设，通过数据库建设归集城市大脑系统多元全量数据。</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1A640D" w:rsidRDefault="00E125E2" w:rsidP="00E125E2">
      <w:pPr>
        <w:adjustRightInd w:val="0"/>
        <w:snapToGrid w:val="0"/>
        <w:spacing w:line="300" w:lineRule="auto"/>
        <w:ind w:firstLineChars="200" w:firstLine="442"/>
        <w:rPr>
          <w:rFonts w:ascii="Times New Roman" w:hAnsi="Times New Roman"/>
          <w:b/>
          <w:sz w:val="22"/>
        </w:rPr>
      </w:pPr>
      <w:r w:rsidRPr="001A640D">
        <w:rPr>
          <w:rFonts w:ascii="Times New Roman" w:hAnsi="Times New Roman" w:hint="eastAsia"/>
          <w:b/>
          <w:color w:val="000000"/>
          <w:sz w:val="22"/>
        </w:rPr>
        <w:t>包件</w:t>
      </w:r>
      <w:r w:rsidRPr="001A640D">
        <w:rPr>
          <w:rFonts w:ascii="Times New Roman" w:hAnsi="Times New Roman" w:hint="eastAsia"/>
          <w:b/>
          <w:color w:val="000000"/>
          <w:sz w:val="22"/>
        </w:rPr>
        <w:t>2</w:t>
      </w:r>
      <w:r w:rsidRPr="001A640D">
        <w:rPr>
          <w:rFonts w:ascii="Times New Roman" w:hAnsi="Times New Roman" w:hint="eastAsia"/>
          <w:b/>
          <w:color w:val="000000"/>
          <w:sz w:val="22"/>
        </w:rPr>
        <w:t>：网络、软件开发和平台建设</w:t>
      </w:r>
      <w:r w:rsidRPr="001A640D">
        <w:rPr>
          <w:rFonts w:ascii="Times New Roman" w:hAnsi="Times New Roman" w:hint="eastAsia"/>
          <w:b/>
          <w:color w:val="000000"/>
          <w:sz w:val="22"/>
        </w:rPr>
        <w:t>-</w:t>
      </w:r>
      <w:r w:rsidRPr="001A640D">
        <w:rPr>
          <w:rFonts w:ascii="Times New Roman" w:hAnsi="Times New Roman" w:hint="eastAsia"/>
          <w:b/>
          <w:color w:val="000000"/>
          <w:sz w:val="22"/>
        </w:rPr>
        <w:t>村居无线覆盖</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10.1</w:t>
      </w:r>
      <w:r w:rsidRPr="00BF24A6">
        <w:rPr>
          <w:rFonts w:ascii="Times New Roman" w:hAnsi="Times New Roman" w:hint="eastAsia"/>
          <w:sz w:val="22"/>
        </w:rPr>
        <w:t>系统功能与技术指标</w:t>
      </w:r>
    </w:p>
    <w:p w:rsidR="00E125E2" w:rsidRPr="00BF24A6" w:rsidRDefault="00E125E2" w:rsidP="00E125E2">
      <w:pPr>
        <w:adjustRightInd w:val="0"/>
        <w:snapToGrid w:val="0"/>
        <w:spacing w:line="300" w:lineRule="auto"/>
        <w:ind w:firstLineChars="200" w:firstLine="440"/>
        <w:rPr>
          <w:rFonts w:ascii="Times New Roman" w:hAnsi="Times New Roman"/>
          <w:sz w:val="22"/>
        </w:rPr>
      </w:pP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 xml:space="preserve"> </w:t>
      </w:r>
      <w:r w:rsidRPr="00BF24A6">
        <w:rPr>
          <w:rFonts w:ascii="Times New Roman" w:hAnsi="Times New Roman" w:hint="eastAsia"/>
          <w:sz w:val="22"/>
        </w:rPr>
        <w:t>“▲”号条款为软件关键性平台功能，投标时需提供证明平台功能的软件平台截图。</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本项目核酸检测点无线采集系统管理平台（软件产品）为成品软件，主要包括：控制面板、终端设备、运营监控、权限管理、</w:t>
      </w:r>
      <w:r w:rsidRPr="00BF24A6">
        <w:rPr>
          <w:rFonts w:ascii="Times New Roman" w:hAnsi="Times New Roman" w:hint="eastAsia"/>
          <w:sz w:val="22"/>
        </w:rPr>
        <w:t>SIM</w:t>
      </w:r>
      <w:proofErr w:type="gramStart"/>
      <w:r w:rsidRPr="00BF24A6">
        <w:rPr>
          <w:rFonts w:ascii="Times New Roman" w:hAnsi="Times New Roman" w:hint="eastAsia"/>
          <w:sz w:val="22"/>
        </w:rPr>
        <w:t>卡组管理</w:t>
      </w:r>
      <w:proofErr w:type="gramEnd"/>
      <w:r w:rsidRPr="00BF24A6">
        <w:rPr>
          <w:rFonts w:ascii="Times New Roman" w:hAnsi="Times New Roman" w:hint="eastAsia"/>
          <w:sz w:val="22"/>
        </w:rPr>
        <w:t>、卡片管理六大模块。</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核酸检测点无线采集系统管理平台软件主要功能需满足以下特点：</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lastRenderedPageBreak/>
        <w:t>管理页面可实现终端概要、终端信息和用量查询。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可查询信息包括组织机构、终端序列号、产品</w:t>
      </w:r>
      <w:r w:rsidRPr="00BF24A6">
        <w:rPr>
          <w:rFonts w:ascii="Times New Roman" w:hAnsi="Times New Roman" w:hint="eastAsia"/>
          <w:sz w:val="22"/>
        </w:rPr>
        <w:t>ID</w:t>
      </w:r>
      <w:r w:rsidRPr="00BF24A6">
        <w:rPr>
          <w:rFonts w:ascii="Times New Roman" w:hAnsi="Times New Roman" w:hint="eastAsia"/>
          <w:sz w:val="22"/>
        </w:rPr>
        <w:t>、名称、生效及失效时间、种子卡</w:t>
      </w:r>
      <w:r w:rsidRPr="00BF24A6">
        <w:rPr>
          <w:rFonts w:ascii="Times New Roman" w:hAnsi="Times New Roman" w:hint="eastAsia"/>
          <w:sz w:val="22"/>
        </w:rPr>
        <w:t>ICCID</w:t>
      </w:r>
      <w:r w:rsidRPr="00BF24A6">
        <w:rPr>
          <w:rFonts w:ascii="Times New Roman" w:hAnsi="Times New Roman" w:hint="eastAsia"/>
          <w:sz w:val="22"/>
        </w:rPr>
        <w:t>、本地卡</w:t>
      </w:r>
      <w:r w:rsidRPr="00BF24A6">
        <w:rPr>
          <w:rFonts w:ascii="Times New Roman" w:hAnsi="Times New Roman" w:hint="eastAsia"/>
          <w:sz w:val="22"/>
        </w:rPr>
        <w:t>ICCID</w:t>
      </w:r>
      <w:r w:rsidRPr="00BF24A6">
        <w:rPr>
          <w:rFonts w:ascii="Times New Roman" w:hAnsi="Times New Roman" w:hint="eastAsia"/>
          <w:sz w:val="22"/>
        </w:rPr>
        <w:t>、日用量、月用量。</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管理页面可实现组织机构、终端序列号和设备状态等信息查询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系统控制可提供包括登录、登出、忘记密码、更改个人密码和更新个人信息等功能。</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1</w:t>
      </w:r>
      <w:r w:rsidRPr="00BF24A6">
        <w:rPr>
          <w:rFonts w:ascii="Times New Roman" w:hAnsi="Times New Roman" w:hint="eastAsia"/>
          <w:sz w:val="22"/>
        </w:rPr>
        <w:t>）▲控制面板</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数据展示：今日在线、及近</w:t>
      </w:r>
      <w:r w:rsidRPr="00BF24A6">
        <w:rPr>
          <w:rFonts w:ascii="Times New Roman" w:hAnsi="Times New Roman" w:hint="eastAsia"/>
          <w:sz w:val="22"/>
        </w:rPr>
        <w:t>30</w:t>
      </w:r>
      <w:r w:rsidRPr="00BF24A6">
        <w:rPr>
          <w:rFonts w:ascii="Times New Roman" w:hAnsi="Times New Roman" w:hint="eastAsia"/>
          <w:sz w:val="22"/>
        </w:rPr>
        <w:t>天平均在线、今日激活及近</w:t>
      </w:r>
      <w:r w:rsidRPr="00BF24A6">
        <w:rPr>
          <w:rFonts w:ascii="Times New Roman" w:hAnsi="Times New Roman" w:hint="eastAsia"/>
          <w:sz w:val="22"/>
        </w:rPr>
        <w:t>30</w:t>
      </w:r>
      <w:r w:rsidRPr="00BF24A6">
        <w:rPr>
          <w:rFonts w:ascii="Times New Roman" w:hAnsi="Times New Roman" w:hint="eastAsia"/>
          <w:sz w:val="22"/>
        </w:rPr>
        <w:t>天激活数据、可用</w:t>
      </w:r>
      <w:r w:rsidRPr="00BF24A6">
        <w:rPr>
          <w:rFonts w:ascii="Times New Roman" w:hAnsi="Times New Roman" w:hint="eastAsia"/>
          <w:sz w:val="22"/>
        </w:rPr>
        <w:t>SMI</w:t>
      </w:r>
      <w:r w:rsidRPr="00BF24A6">
        <w:rPr>
          <w:rFonts w:ascii="Times New Roman" w:hAnsi="Times New Roman" w:hint="eastAsia"/>
          <w:sz w:val="22"/>
        </w:rPr>
        <w:t>数、</w:t>
      </w:r>
      <w:r w:rsidRPr="00BF24A6">
        <w:rPr>
          <w:rFonts w:ascii="Times New Roman" w:hAnsi="Times New Roman" w:hint="eastAsia"/>
          <w:sz w:val="22"/>
        </w:rPr>
        <w:t>SIM</w:t>
      </w:r>
      <w:r w:rsidRPr="00BF24A6">
        <w:rPr>
          <w:rFonts w:ascii="Times New Roman" w:hAnsi="Times New Roman" w:hint="eastAsia"/>
          <w:sz w:val="22"/>
        </w:rPr>
        <w:t>卡总数、今日地区用量、地区峰值用量及排行。</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灵活管理：大地图上可实现灵活管理，可通过地图显示终端位置信息。</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2</w:t>
      </w:r>
      <w:r w:rsidRPr="00BF24A6">
        <w:rPr>
          <w:rFonts w:ascii="Times New Roman" w:hAnsi="Times New Roman" w:hint="eastAsia"/>
          <w:sz w:val="22"/>
        </w:rPr>
        <w:t>）▲终端设备</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终端概要：管理页面可实现终端概要、终端信息和用量查询。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终端用量：可查询信息包括组织机构、终端序列号、产品</w:t>
      </w:r>
      <w:r w:rsidRPr="00BF24A6">
        <w:rPr>
          <w:rFonts w:ascii="Times New Roman" w:hAnsi="Times New Roman" w:hint="eastAsia"/>
          <w:sz w:val="22"/>
        </w:rPr>
        <w:t>ID</w:t>
      </w:r>
      <w:r w:rsidRPr="00BF24A6">
        <w:rPr>
          <w:rFonts w:ascii="Times New Roman" w:hAnsi="Times New Roman" w:hint="eastAsia"/>
          <w:sz w:val="22"/>
        </w:rPr>
        <w:t>、名称、生效及失效时间、种子卡</w:t>
      </w:r>
      <w:r w:rsidRPr="00BF24A6">
        <w:rPr>
          <w:rFonts w:ascii="Times New Roman" w:hAnsi="Times New Roman" w:hint="eastAsia"/>
          <w:sz w:val="22"/>
        </w:rPr>
        <w:t>ICCID</w:t>
      </w:r>
      <w:r w:rsidRPr="00BF24A6">
        <w:rPr>
          <w:rFonts w:ascii="Times New Roman" w:hAnsi="Times New Roman" w:hint="eastAsia"/>
          <w:sz w:val="22"/>
        </w:rPr>
        <w:t>、本地卡</w:t>
      </w:r>
      <w:r w:rsidRPr="00BF24A6">
        <w:rPr>
          <w:rFonts w:ascii="Times New Roman" w:hAnsi="Times New Roman" w:hint="eastAsia"/>
          <w:sz w:val="22"/>
        </w:rPr>
        <w:t>ICCID</w:t>
      </w:r>
      <w:r w:rsidRPr="00BF24A6">
        <w:rPr>
          <w:rFonts w:ascii="Times New Roman" w:hAnsi="Times New Roman" w:hint="eastAsia"/>
          <w:sz w:val="22"/>
        </w:rPr>
        <w:t>、日用量、月用量。</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3</w:t>
      </w:r>
      <w:r w:rsidRPr="00BF24A6">
        <w:rPr>
          <w:rFonts w:ascii="Times New Roman" w:hAnsi="Times New Roman" w:hint="eastAsia"/>
          <w:sz w:val="22"/>
        </w:rPr>
        <w:t>）▲运营监控</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终端在线日志：管理页面可实现组织机构、终端序列号和设备状态等信息查询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终端运行日志：管理页面可实现组织机构、终端序列号和设备状态等信息查询</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4</w:t>
      </w:r>
      <w:r w:rsidRPr="00BF24A6">
        <w:rPr>
          <w:rFonts w:ascii="Times New Roman" w:hAnsi="Times New Roman" w:hint="eastAsia"/>
          <w:sz w:val="22"/>
        </w:rPr>
        <w:t>）▲权限管理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权限管理为实现基础的权限管理流程而设计，包括组织机构管理、角色管理和工号管理。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组织机构管理可实现组织机构的建立与维护。可以新建组织机构或编辑已存在的组织机构。前往权限管理</w:t>
      </w:r>
      <w:r w:rsidRPr="00BF24A6">
        <w:rPr>
          <w:rFonts w:ascii="Times New Roman" w:hAnsi="Times New Roman" w:hint="eastAsia"/>
          <w:sz w:val="22"/>
        </w:rPr>
        <w:t>-&gt;</w:t>
      </w:r>
      <w:r w:rsidRPr="00BF24A6">
        <w:rPr>
          <w:rFonts w:ascii="Times New Roman" w:hAnsi="Times New Roman" w:hint="eastAsia"/>
          <w:sz w:val="22"/>
        </w:rPr>
        <w:t>组织机构管理，系统将会显示组织机构树。</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在组织机构树上点选一个节点，即可新建组织机构。</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在组织机构树上点选一个节点，即可编辑组织机构信息。</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在组织机构树上点选一个节点，即可删除该组织机构。</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角色管理可实现角色的建立与维护。可以新建角色或编辑已存在的角色。</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在角色树上点选一个节点</w:t>
      </w:r>
      <w:r w:rsidRPr="00BF24A6">
        <w:rPr>
          <w:rFonts w:ascii="Times New Roman" w:hAnsi="Times New Roman" w:hint="eastAsia"/>
          <w:sz w:val="22"/>
        </w:rPr>
        <w:t>,</w:t>
      </w:r>
      <w:r w:rsidRPr="00BF24A6">
        <w:rPr>
          <w:rFonts w:ascii="Times New Roman" w:hAnsi="Times New Roman" w:hint="eastAsia"/>
          <w:sz w:val="22"/>
        </w:rPr>
        <w:t>即可给所选角色授予</w:t>
      </w:r>
      <w:r w:rsidRPr="00BF24A6">
        <w:rPr>
          <w:rFonts w:ascii="Times New Roman" w:hAnsi="Times New Roman" w:hint="eastAsia"/>
          <w:sz w:val="22"/>
        </w:rPr>
        <w:t>/</w:t>
      </w:r>
      <w:r w:rsidRPr="00BF24A6">
        <w:rPr>
          <w:rFonts w:ascii="Times New Roman" w:hAnsi="Times New Roman" w:hint="eastAsia"/>
          <w:sz w:val="22"/>
        </w:rPr>
        <w:t>回收权限。</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工号管理可实现工号档案的注册与维护。</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5</w:t>
      </w:r>
      <w:r w:rsidRPr="00BF24A6">
        <w:rPr>
          <w:rFonts w:ascii="Times New Roman" w:hAnsi="Times New Roman" w:hint="eastAsia"/>
          <w:sz w:val="22"/>
        </w:rPr>
        <w:t>）▲</w:t>
      </w:r>
      <w:r w:rsidRPr="00BF24A6">
        <w:rPr>
          <w:rFonts w:ascii="Times New Roman" w:hAnsi="Times New Roman" w:hint="eastAsia"/>
          <w:sz w:val="22"/>
        </w:rPr>
        <w:t>SIM</w:t>
      </w:r>
      <w:proofErr w:type="gramStart"/>
      <w:r w:rsidRPr="00BF24A6">
        <w:rPr>
          <w:rFonts w:ascii="Times New Roman" w:hAnsi="Times New Roman" w:hint="eastAsia"/>
          <w:sz w:val="22"/>
        </w:rPr>
        <w:t>卡组管理</w:t>
      </w:r>
      <w:proofErr w:type="gramEnd"/>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可查看</w:t>
      </w:r>
      <w:r w:rsidRPr="00BF24A6">
        <w:rPr>
          <w:rFonts w:ascii="Times New Roman" w:hAnsi="Times New Roman" w:hint="eastAsia"/>
          <w:sz w:val="22"/>
        </w:rPr>
        <w:t>SIM</w:t>
      </w:r>
      <w:proofErr w:type="gramStart"/>
      <w:r w:rsidRPr="00BF24A6">
        <w:rPr>
          <w:rFonts w:ascii="Times New Roman" w:hAnsi="Times New Roman" w:hint="eastAsia"/>
          <w:sz w:val="22"/>
        </w:rPr>
        <w:t>卡组设备</w:t>
      </w:r>
      <w:proofErr w:type="gramEnd"/>
      <w:r w:rsidRPr="00BF24A6">
        <w:rPr>
          <w:rFonts w:ascii="Times New Roman" w:hAnsi="Times New Roman" w:hint="eastAsia"/>
          <w:sz w:val="22"/>
        </w:rPr>
        <w:t>状态，可对</w:t>
      </w:r>
      <w:r w:rsidRPr="00BF24A6">
        <w:rPr>
          <w:rFonts w:ascii="Times New Roman" w:hAnsi="Times New Roman" w:hint="eastAsia"/>
          <w:sz w:val="22"/>
        </w:rPr>
        <w:t>SIM</w:t>
      </w:r>
      <w:r w:rsidRPr="00BF24A6">
        <w:rPr>
          <w:rFonts w:ascii="Times New Roman" w:hAnsi="Times New Roman" w:hint="eastAsia"/>
          <w:sz w:val="22"/>
        </w:rPr>
        <w:t>卡组内各卡片进行实时监控和分配。</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SIM</w:t>
      </w:r>
      <w:proofErr w:type="gramStart"/>
      <w:r w:rsidRPr="00BF24A6">
        <w:rPr>
          <w:rFonts w:ascii="Times New Roman" w:hAnsi="Times New Roman" w:hint="eastAsia"/>
          <w:sz w:val="22"/>
        </w:rPr>
        <w:t>卡组概览</w:t>
      </w:r>
      <w:proofErr w:type="gramEnd"/>
      <w:r w:rsidRPr="00BF24A6">
        <w:rPr>
          <w:rFonts w:ascii="Times New Roman" w:hAnsi="Times New Roman" w:hint="eastAsia"/>
          <w:sz w:val="22"/>
        </w:rPr>
        <w:t>可实现</w:t>
      </w:r>
      <w:r w:rsidRPr="00BF24A6">
        <w:rPr>
          <w:rFonts w:ascii="Times New Roman" w:hAnsi="Times New Roman" w:hint="eastAsia"/>
          <w:sz w:val="22"/>
        </w:rPr>
        <w:t>SIM</w:t>
      </w:r>
      <w:proofErr w:type="gramStart"/>
      <w:r w:rsidRPr="00BF24A6">
        <w:rPr>
          <w:rFonts w:ascii="Times New Roman" w:hAnsi="Times New Roman" w:hint="eastAsia"/>
          <w:sz w:val="22"/>
        </w:rPr>
        <w:t>卡组信息</w:t>
      </w:r>
      <w:proofErr w:type="gramEnd"/>
      <w:r w:rsidRPr="00BF24A6">
        <w:rPr>
          <w:rFonts w:ascii="Times New Roman" w:hAnsi="Times New Roman" w:hint="eastAsia"/>
          <w:sz w:val="22"/>
        </w:rPr>
        <w:t>查询与编辑，跳转</w:t>
      </w:r>
      <w:r w:rsidRPr="00BF24A6">
        <w:rPr>
          <w:rFonts w:ascii="Times New Roman" w:hAnsi="Times New Roman" w:hint="eastAsia"/>
          <w:sz w:val="22"/>
        </w:rPr>
        <w:t>SIM</w:t>
      </w:r>
      <w:proofErr w:type="gramStart"/>
      <w:r w:rsidRPr="00BF24A6">
        <w:rPr>
          <w:rFonts w:ascii="Times New Roman" w:hAnsi="Times New Roman" w:hint="eastAsia"/>
          <w:sz w:val="22"/>
        </w:rPr>
        <w:t>卡组信息</w:t>
      </w:r>
      <w:proofErr w:type="gramEnd"/>
      <w:r w:rsidRPr="00BF24A6">
        <w:rPr>
          <w:rFonts w:ascii="Times New Roman" w:hAnsi="Times New Roman" w:hint="eastAsia"/>
          <w:sz w:val="22"/>
        </w:rPr>
        <w:t>页等功能，可以了解总卡数及</w:t>
      </w:r>
      <w:r w:rsidRPr="00BF24A6">
        <w:rPr>
          <w:rFonts w:ascii="Times New Roman" w:hAnsi="Times New Roman" w:hint="eastAsia"/>
          <w:sz w:val="22"/>
        </w:rPr>
        <w:t>SIM</w:t>
      </w:r>
      <w:proofErr w:type="gramStart"/>
      <w:r w:rsidRPr="00BF24A6">
        <w:rPr>
          <w:rFonts w:ascii="Times New Roman" w:hAnsi="Times New Roman" w:hint="eastAsia"/>
          <w:sz w:val="22"/>
        </w:rPr>
        <w:t>卡组已占用卡</w:t>
      </w:r>
      <w:proofErr w:type="gramEnd"/>
      <w:r w:rsidRPr="00BF24A6">
        <w:rPr>
          <w:rFonts w:ascii="Times New Roman" w:hAnsi="Times New Roman" w:hint="eastAsia"/>
          <w:sz w:val="22"/>
        </w:rPr>
        <w:t>数。</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SIM</w:t>
      </w:r>
      <w:proofErr w:type="gramStart"/>
      <w:r w:rsidRPr="00BF24A6">
        <w:rPr>
          <w:rFonts w:ascii="Times New Roman" w:hAnsi="Times New Roman" w:hint="eastAsia"/>
          <w:sz w:val="22"/>
        </w:rPr>
        <w:t>卡组查询</w:t>
      </w:r>
      <w:proofErr w:type="gramEnd"/>
      <w:r w:rsidRPr="00BF24A6">
        <w:rPr>
          <w:rFonts w:ascii="Times New Roman" w:hAnsi="Times New Roman" w:hint="eastAsia"/>
          <w:sz w:val="22"/>
        </w:rPr>
        <w:t>：归属的组织机构、</w:t>
      </w:r>
      <w:r w:rsidRPr="00BF24A6">
        <w:rPr>
          <w:rFonts w:ascii="Times New Roman" w:hAnsi="Times New Roman" w:hint="eastAsia"/>
          <w:sz w:val="22"/>
        </w:rPr>
        <w:t>SIM</w:t>
      </w:r>
      <w:proofErr w:type="gramStart"/>
      <w:r w:rsidRPr="00BF24A6">
        <w:rPr>
          <w:rFonts w:ascii="Times New Roman" w:hAnsi="Times New Roman" w:hint="eastAsia"/>
          <w:sz w:val="22"/>
        </w:rPr>
        <w:t>卡组的</w:t>
      </w:r>
      <w:proofErr w:type="gramEnd"/>
      <w:r w:rsidRPr="00BF24A6">
        <w:rPr>
          <w:rFonts w:ascii="Times New Roman" w:hAnsi="Times New Roman" w:hint="eastAsia"/>
          <w:sz w:val="22"/>
        </w:rPr>
        <w:t>名称</w:t>
      </w:r>
      <w:r w:rsidRPr="00BF24A6">
        <w:rPr>
          <w:rFonts w:ascii="Times New Roman" w:hAnsi="Times New Roman" w:hint="eastAsia"/>
          <w:sz w:val="22"/>
        </w:rPr>
        <w:t>/</w:t>
      </w:r>
      <w:r w:rsidRPr="00BF24A6">
        <w:rPr>
          <w:rFonts w:ascii="Times New Roman" w:hAnsi="Times New Roman" w:hint="eastAsia"/>
          <w:sz w:val="22"/>
        </w:rPr>
        <w:t>简称、</w:t>
      </w:r>
      <w:r w:rsidRPr="00BF24A6">
        <w:rPr>
          <w:rFonts w:ascii="Times New Roman" w:hAnsi="Times New Roman" w:hint="eastAsia"/>
          <w:sz w:val="22"/>
        </w:rPr>
        <w:t>SIM</w:t>
      </w:r>
      <w:proofErr w:type="gramStart"/>
      <w:r w:rsidRPr="00BF24A6">
        <w:rPr>
          <w:rFonts w:ascii="Times New Roman" w:hAnsi="Times New Roman" w:hint="eastAsia"/>
          <w:sz w:val="22"/>
        </w:rPr>
        <w:t>卡组的</w:t>
      </w:r>
      <w:proofErr w:type="gramEnd"/>
      <w:r w:rsidRPr="00BF24A6">
        <w:rPr>
          <w:rFonts w:ascii="Times New Roman" w:hAnsi="Times New Roman" w:hint="eastAsia"/>
          <w:sz w:val="22"/>
        </w:rPr>
        <w:t>状态、</w:t>
      </w:r>
      <w:r w:rsidRPr="00BF24A6">
        <w:rPr>
          <w:rFonts w:ascii="Times New Roman" w:hAnsi="Times New Roman" w:hint="eastAsia"/>
          <w:sz w:val="22"/>
        </w:rPr>
        <w:t>SIM</w:t>
      </w:r>
      <w:proofErr w:type="gramStart"/>
      <w:r w:rsidRPr="00BF24A6">
        <w:rPr>
          <w:rFonts w:ascii="Times New Roman" w:hAnsi="Times New Roman" w:hint="eastAsia"/>
          <w:sz w:val="22"/>
        </w:rPr>
        <w:t>卡组所在</w:t>
      </w:r>
      <w:proofErr w:type="gramEnd"/>
      <w:r w:rsidRPr="00BF24A6">
        <w:rPr>
          <w:rFonts w:ascii="Times New Roman" w:hAnsi="Times New Roman" w:hint="eastAsia"/>
          <w:sz w:val="22"/>
        </w:rPr>
        <w:t>的组名</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SIM</w:t>
      </w:r>
      <w:proofErr w:type="gramStart"/>
      <w:r w:rsidRPr="00BF24A6">
        <w:rPr>
          <w:rFonts w:ascii="Times New Roman" w:hAnsi="Times New Roman" w:hint="eastAsia"/>
          <w:sz w:val="22"/>
        </w:rPr>
        <w:t>卡组信息</w:t>
      </w:r>
      <w:proofErr w:type="gramEnd"/>
      <w:r w:rsidRPr="00BF24A6">
        <w:rPr>
          <w:rFonts w:ascii="Times New Roman" w:hAnsi="Times New Roman" w:hint="eastAsia"/>
          <w:sz w:val="22"/>
        </w:rPr>
        <w:t>：可实时了解</w:t>
      </w:r>
      <w:r w:rsidRPr="00BF24A6">
        <w:rPr>
          <w:rFonts w:ascii="Times New Roman" w:hAnsi="Times New Roman" w:hint="eastAsia"/>
          <w:sz w:val="22"/>
        </w:rPr>
        <w:t>SIM</w:t>
      </w:r>
      <w:r w:rsidRPr="00BF24A6">
        <w:rPr>
          <w:rFonts w:ascii="Times New Roman" w:hAnsi="Times New Roman" w:hint="eastAsia"/>
          <w:sz w:val="22"/>
        </w:rPr>
        <w:t>卡组内卡片是否插入、卡片空闲或卡片正在被使用状态。</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SIM</w:t>
      </w:r>
      <w:proofErr w:type="gramStart"/>
      <w:r w:rsidRPr="00BF24A6">
        <w:rPr>
          <w:rFonts w:ascii="Times New Roman" w:hAnsi="Times New Roman" w:hint="eastAsia"/>
          <w:sz w:val="22"/>
        </w:rPr>
        <w:t>卡组详情</w:t>
      </w:r>
      <w:proofErr w:type="gramEnd"/>
      <w:r w:rsidRPr="00BF24A6">
        <w:rPr>
          <w:rFonts w:ascii="Times New Roman" w:hAnsi="Times New Roman" w:hint="eastAsia"/>
          <w:sz w:val="22"/>
        </w:rPr>
        <w:t>：可以了解</w:t>
      </w:r>
      <w:r w:rsidRPr="00BF24A6">
        <w:rPr>
          <w:rFonts w:ascii="Times New Roman" w:hAnsi="Times New Roman" w:hint="eastAsia"/>
          <w:sz w:val="22"/>
        </w:rPr>
        <w:t>SIM</w:t>
      </w:r>
      <w:proofErr w:type="gramStart"/>
      <w:r w:rsidRPr="00BF24A6">
        <w:rPr>
          <w:rFonts w:ascii="Times New Roman" w:hAnsi="Times New Roman" w:hint="eastAsia"/>
          <w:sz w:val="22"/>
        </w:rPr>
        <w:t>卡组的</w:t>
      </w:r>
      <w:proofErr w:type="gramEnd"/>
      <w:r w:rsidRPr="00BF24A6">
        <w:rPr>
          <w:rFonts w:ascii="Times New Roman" w:hAnsi="Times New Roman" w:hint="eastAsia"/>
          <w:sz w:val="22"/>
        </w:rPr>
        <w:t>总卡数及</w:t>
      </w:r>
      <w:r w:rsidRPr="00BF24A6">
        <w:rPr>
          <w:rFonts w:ascii="Times New Roman" w:hAnsi="Times New Roman" w:hint="eastAsia"/>
          <w:sz w:val="22"/>
        </w:rPr>
        <w:t>SIM</w:t>
      </w:r>
      <w:proofErr w:type="gramStart"/>
      <w:r w:rsidRPr="00BF24A6">
        <w:rPr>
          <w:rFonts w:ascii="Times New Roman" w:hAnsi="Times New Roman" w:hint="eastAsia"/>
          <w:sz w:val="22"/>
        </w:rPr>
        <w:t>卡组已占用卡</w:t>
      </w:r>
      <w:proofErr w:type="gramEnd"/>
      <w:r w:rsidRPr="00BF24A6">
        <w:rPr>
          <w:rFonts w:ascii="Times New Roman" w:hAnsi="Times New Roman" w:hint="eastAsia"/>
          <w:sz w:val="22"/>
        </w:rPr>
        <w:t>数，</w:t>
      </w:r>
      <w:r w:rsidRPr="00BF24A6">
        <w:rPr>
          <w:rFonts w:ascii="Times New Roman" w:hAnsi="Times New Roman" w:hint="eastAsia"/>
          <w:sz w:val="22"/>
        </w:rPr>
        <w:t>SIM</w:t>
      </w:r>
      <w:r w:rsidRPr="00BF24A6">
        <w:rPr>
          <w:rFonts w:ascii="Times New Roman" w:hAnsi="Times New Roman" w:hint="eastAsia"/>
          <w:sz w:val="22"/>
        </w:rPr>
        <w:t>卡组内卡片以列表形式展示，可管理各</w:t>
      </w:r>
      <w:r w:rsidRPr="00BF24A6">
        <w:rPr>
          <w:rFonts w:ascii="Times New Roman" w:hAnsi="Times New Roman" w:hint="eastAsia"/>
          <w:sz w:val="22"/>
        </w:rPr>
        <w:t>SIM</w:t>
      </w:r>
      <w:r w:rsidRPr="00BF24A6">
        <w:rPr>
          <w:rFonts w:ascii="Times New Roman" w:hAnsi="Times New Roman" w:hint="eastAsia"/>
          <w:sz w:val="22"/>
        </w:rPr>
        <w:t>卡组内的卡片选择启用或者停用，</w:t>
      </w:r>
      <w:proofErr w:type="gramStart"/>
      <w:r w:rsidRPr="00BF24A6">
        <w:rPr>
          <w:rFonts w:ascii="Times New Roman" w:hAnsi="Times New Roman" w:hint="eastAsia"/>
          <w:sz w:val="22"/>
        </w:rPr>
        <w:t>绑卡和解</w:t>
      </w:r>
      <w:proofErr w:type="gramEnd"/>
      <w:r w:rsidRPr="00BF24A6">
        <w:rPr>
          <w:rFonts w:ascii="Times New Roman" w:hAnsi="Times New Roman" w:hint="eastAsia"/>
          <w:sz w:val="22"/>
        </w:rPr>
        <w:t>绑；</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w:t>
      </w:r>
      <w:r w:rsidRPr="00BF24A6">
        <w:rPr>
          <w:rFonts w:ascii="Times New Roman" w:hAnsi="Times New Roman" w:hint="eastAsia"/>
          <w:sz w:val="22"/>
        </w:rPr>
        <w:t>6</w:t>
      </w:r>
      <w:r w:rsidRPr="00BF24A6">
        <w:rPr>
          <w:rFonts w:ascii="Times New Roman" w:hAnsi="Times New Roman" w:hint="eastAsia"/>
          <w:sz w:val="22"/>
        </w:rPr>
        <w:t>）▲卡片管理</w:t>
      </w:r>
    </w:p>
    <w:p w:rsidR="00E125E2" w:rsidRPr="00BF24A6"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卡片管理提供卡片单个或者批量开通，提供卡片清单及卡片详细信息相关查询，卡</w:t>
      </w:r>
      <w:r w:rsidRPr="00BF24A6">
        <w:rPr>
          <w:rFonts w:ascii="Times New Roman" w:hAnsi="Times New Roman" w:hint="eastAsia"/>
          <w:sz w:val="22"/>
        </w:rPr>
        <w:lastRenderedPageBreak/>
        <w:t>片日用量，月用量等查询</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BF24A6">
        <w:rPr>
          <w:rFonts w:ascii="Times New Roman" w:hAnsi="Times New Roman" w:hint="eastAsia"/>
          <w:sz w:val="22"/>
        </w:rPr>
        <w:t>卡片提供白名单或黑名单安全定向服务，根据项目需求访问指定</w:t>
      </w:r>
      <w:r w:rsidRPr="00BF24A6">
        <w:rPr>
          <w:rFonts w:ascii="Times New Roman" w:hAnsi="Times New Roman" w:hint="eastAsia"/>
          <w:sz w:val="22"/>
        </w:rPr>
        <w:t>ip</w:t>
      </w:r>
      <w:r w:rsidRPr="00BF24A6">
        <w:rPr>
          <w:rFonts w:ascii="Times New Roman" w:hAnsi="Times New Roman" w:hint="eastAsia"/>
          <w:sz w:val="22"/>
        </w:rPr>
        <w:t>或域名网址和公共外网隔离。</w:t>
      </w:r>
    </w:p>
    <w:p w:rsidR="00E125E2" w:rsidRPr="00987A94" w:rsidRDefault="00E125E2" w:rsidP="00E125E2">
      <w:pPr>
        <w:adjustRightInd w:val="0"/>
        <w:snapToGrid w:val="0"/>
        <w:spacing w:line="300" w:lineRule="auto"/>
        <w:rPr>
          <w:rFonts w:ascii="Times New Roman" w:hAnsi="Times New Roman"/>
          <w:sz w:val="22"/>
        </w:rPr>
      </w:pP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10.2</w:t>
      </w:r>
      <w:r w:rsidRPr="00987A94">
        <w:rPr>
          <w:rFonts w:ascii="Times New Roman" w:hAnsi="Times New Roman"/>
          <w:sz w:val="22"/>
        </w:rPr>
        <w:t>硬件设备参数指标</w:t>
      </w:r>
    </w:p>
    <w:p w:rsidR="00E125E2" w:rsidRPr="007E26D6" w:rsidRDefault="00E125E2" w:rsidP="00E125E2">
      <w:pPr>
        <w:adjustRightInd w:val="0"/>
        <w:snapToGrid w:val="0"/>
        <w:spacing w:line="300" w:lineRule="auto"/>
        <w:ind w:firstLineChars="200" w:firstLine="442"/>
        <w:rPr>
          <w:rFonts w:ascii="Times New Roman" w:hAnsi="Times New Roman"/>
          <w:b/>
          <w:color w:val="000000"/>
          <w:sz w:val="22"/>
        </w:rPr>
      </w:pPr>
      <w:r w:rsidRPr="007E26D6">
        <w:rPr>
          <w:rFonts w:ascii="Times New Roman" w:hAnsi="Times New Roman" w:hint="eastAsia"/>
          <w:b/>
          <w:color w:val="000000"/>
          <w:sz w:val="22"/>
        </w:rPr>
        <w:t>包件</w:t>
      </w:r>
      <w:r w:rsidRPr="007E26D6">
        <w:rPr>
          <w:rFonts w:ascii="Times New Roman" w:hAnsi="Times New Roman" w:hint="eastAsia"/>
          <w:b/>
          <w:color w:val="000000"/>
          <w:sz w:val="22"/>
        </w:rPr>
        <w:t>1</w:t>
      </w:r>
      <w:r w:rsidRPr="007E26D6">
        <w:rPr>
          <w:rFonts w:ascii="Times New Roman" w:hAnsi="Times New Roman" w:hint="eastAsia"/>
          <w:b/>
          <w:color w:val="000000"/>
          <w:sz w:val="22"/>
        </w:rPr>
        <w:t>：网络、软件开发和平台建设</w:t>
      </w:r>
      <w:r w:rsidRPr="007E26D6">
        <w:rPr>
          <w:rFonts w:ascii="Times New Roman" w:hAnsi="Times New Roman" w:hint="eastAsia"/>
          <w:b/>
          <w:color w:val="000000"/>
          <w:sz w:val="22"/>
        </w:rPr>
        <w:t>-</w:t>
      </w:r>
      <w:r w:rsidRPr="007E26D6">
        <w:rPr>
          <w:rFonts w:ascii="Times New Roman" w:hAnsi="Times New Roman" w:hint="eastAsia"/>
          <w:b/>
          <w:color w:val="000000"/>
          <w:sz w:val="22"/>
        </w:rPr>
        <w:t>城市运行综合指挥系统</w:t>
      </w:r>
    </w:p>
    <w:p w:rsidR="00E125E2" w:rsidRPr="004A5A4D" w:rsidRDefault="00E125E2" w:rsidP="00E125E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无</w:t>
      </w:r>
    </w:p>
    <w:p w:rsidR="00E125E2" w:rsidRPr="007E26D6" w:rsidRDefault="00E125E2" w:rsidP="00E125E2">
      <w:pPr>
        <w:adjustRightInd w:val="0"/>
        <w:snapToGrid w:val="0"/>
        <w:spacing w:line="300" w:lineRule="auto"/>
        <w:ind w:firstLineChars="200" w:firstLine="442"/>
        <w:jc w:val="left"/>
        <w:rPr>
          <w:rFonts w:ascii="Times New Roman" w:hAnsi="Times New Roman"/>
          <w:b/>
          <w:color w:val="000000"/>
          <w:sz w:val="22"/>
        </w:rPr>
      </w:pPr>
      <w:r w:rsidRPr="007E26D6">
        <w:rPr>
          <w:rFonts w:ascii="Times New Roman" w:hAnsi="Times New Roman" w:hint="eastAsia"/>
          <w:b/>
          <w:color w:val="000000"/>
          <w:sz w:val="22"/>
        </w:rPr>
        <w:t>包件</w:t>
      </w:r>
      <w:r w:rsidRPr="007E26D6">
        <w:rPr>
          <w:rFonts w:ascii="Times New Roman" w:hAnsi="Times New Roman" w:hint="eastAsia"/>
          <w:b/>
          <w:color w:val="000000"/>
          <w:sz w:val="22"/>
        </w:rPr>
        <w:t>2</w:t>
      </w:r>
      <w:r w:rsidRPr="007E26D6">
        <w:rPr>
          <w:rFonts w:ascii="Times New Roman" w:hAnsi="Times New Roman" w:hint="eastAsia"/>
          <w:b/>
          <w:color w:val="000000"/>
          <w:sz w:val="22"/>
        </w:rPr>
        <w:t>：网络、软件开发和平台建设</w:t>
      </w:r>
      <w:r w:rsidRPr="007E26D6">
        <w:rPr>
          <w:rFonts w:ascii="Times New Roman" w:hAnsi="Times New Roman" w:hint="eastAsia"/>
          <w:b/>
          <w:color w:val="000000"/>
          <w:sz w:val="22"/>
        </w:rPr>
        <w:t>-</w:t>
      </w:r>
      <w:r w:rsidRPr="007E26D6">
        <w:rPr>
          <w:rFonts w:ascii="Times New Roman" w:hAnsi="Times New Roman" w:hint="eastAsia"/>
          <w:b/>
          <w:color w:val="000000"/>
          <w:sz w:val="22"/>
        </w:rPr>
        <w:t>村居无线覆盖</w:t>
      </w:r>
    </w:p>
    <w:tbl>
      <w:tblPr>
        <w:tblW w:w="9345" w:type="dxa"/>
        <w:tblInd w:w="-5" w:type="dxa"/>
        <w:tblLook w:val="04A0" w:firstRow="1" w:lastRow="0" w:firstColumn="1" w:lastColumn="0" w:noHBand="0" w:noVBand="1"/>
      </w:tblPr>
      <w:tblGrid>
        <w:gridCol w:w="456"/>
        <w:gridCol w:w="1312"/>
        <w:gridCol w:w="1056"/>
        <w:gridCol w:w="1176"/>
        <w:gridCol w:w="3521"/>
        <w:gridCol w:w="641"/>
        <w:gridCol w:w="456"/>
        <w:gridCol w:w="727"/>
      </w:tblGrid>
      <w:tr w:rsidR="00E125E2" w:rsidTr="0039438F">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序号</w:t>
            </w:r>
          </w:p>
        </w:tc>
        <w:tc>
          <w:tcPr>
            <w:tcW w:w="1312" w:type="dxa"/>
            <w:tcBorders>
              <w:top w:val="single" w:sz="4" w:space="0" w:color="auto"/>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设备名称</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w:t>
            </w:r>
            <w:r>
              <w:rPr>
                <w:rFonts w:asciiTheme="minorEastAsia" w:eastAsiaTheme="minorEastAsia" w:hAnsiTheme="minorEastAsia" w:cs="宋体"/>
                <w:color w:val="000000"/>
                <w:kern w:val="0"/>
                <w:sz w:val="24"/>
                <w:szCs w:val="24"/>
              </w:rPr>
              <w:t>配置要求</w:t>
            </w:r>
          </w:p>
        </w:tc>
        <w:tc>
          <w:tcPr>
            <w:tcW w:w="641" w:type="dxa"/>
            <w:tcBorders>
              <w:top w:val="single" w:sz="4" w:space="0" w:color="auto"/>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数量</w:t>
            </w:r>
          </w:p>
        </w:tc>
        <w:tc>
          <w:tcPr>
            <w:tcW w:w="456" w:type="dxa"/>
            <w:tcBorders>
              <w:top w:val="single" w:sz="4" w:space="0" w:color="auto"/>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单位</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备注</w:t>
            </w:r>
          </w:p>
        </w:tc>
      </w:tr>
      <w:tr w:rsidR="00E125E2" w:rsidTr="0039438F">
        <w:trPr>
          <w:trHeight w:val="270"/>
        </w:trPr>
        <w:tc>
          <w:tcPr>
            <w:tcW w:w="934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一、村居委无线网络覆盖</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六类非屏蔽双绞线</w:t>
            </w:r>
          </w:p>
        </w:tc>
        <w:tc>
          <w:tcPr>
            <w:tcW w:w="5753" w:type="dxa"/>
            <w:gridSpan w:val="3"/>
            <w:tcBorders>
              <w:top w:val="single" w:sz="4" w:space="0" w:color="auto"/>
              <w:left w:val="nil"/>
              <w:bottom w:val="single" w:sz="4" w:space="0" w:color="auto"/>
              <w:right w:val="single" w:sz="4" w:space="0" w:color="000000"/>
            </w:tcBorders>
            <w:shd w:val="clear" w:color="auto" w:fill="auto"/>
            <w:noWrap/>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六类 305米/箱</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58</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箱</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六类24口配线架</w:t>
            </w:r>
          </w:p>
        </w:tc>
        <w:tc>
          <w:tcPr>
            <w:tcW w:w="5753" w:type="dxa"/>
            <w:gridSpan w:val="3"/>
            <w:tcBorders>
              <w:top w:val="single" w:sz="4" w:space="0" w:color="auto"/>
              <w:left w:val="nil"/>
              <w:bottom w:val="single" w:sz="4" w:space="0" w:color="auto"/>
              <w:right w:val="single" w:sz="4" w:space="0" w:color="000000"/>
            </w:tcBorders>
            <w:shd w:val="clear" w:color="auto" w:fill="auto"/>
            <w:noWrap/>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含模块</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70</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理线架</w:t>
            </w:r>
          </w:p>
        </w:tc>
        <w:tc>
          <w:tcPr>
            <w:tcW w:w="5753" w:type="dxa"/>
            <w:gridSpan w:val="3"/>
            <w:tcBorders>
              <w:top w:val="single" w:sz="4" w:space="0" w:color="auto"/>
              <w:left w:val="nil"/>
              <w:bottom w:val="single" w:sz="4" w:space="0" w:color="auto"/>
              <w:right w:val="single" w:sz="4" w:space="0" w:color="000000"/>
            </w:tcBorders>
            <w:shd w:val="clear" w:color="auto" w:fill="auto"/>
            <w:noWrap/>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1U</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70</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6类网络跳线</w:t>
            </w:r>
          </w:p>
        </w:tc>
        <w:tc>
          <w:tcPr>
            <w:tcW w:w="5753" w:type="dxa"/>
            <w:gridSpan w:val="3"/>
            <w:tcBorders>
              <w:top w:val="single" w:sz="4" w:space="0" w:color="auto"/>
              <w:left w:val="nil"/>
              <w:bottom w:val="nil"/>
              <w:right w:val="single" w:sz="4" w:space="0" w:color="000000"/>
            </w:tcBorders>
            <w:shd w:val="clear" w:color="auto" w:fill="auto"/>
            <w:noWrap/>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3M</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348</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312"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无线控制器</w:t>
            </w:r>
            <w:r w:rsidR="00193FD9">
              <w:rPr>
                <w:rFonts w:asciiTheme="minorEastAsia" w:eastAsiaTheme="minorEastAsia" w:hAnsiTheme="minorEastAsia" w:cs="宋体" w:hint="eastAsia"/>
                <w:color w:val="000000"/>
                <w:kern w:val="0"/>
                <w:sz w:val="24"/>
                <w:szCs w:val="24"/>
              </w:rPr>
              <w:t>（需提供认证产品证书）</w:t>
            </w:r>
          </w:p>
        </w:tc>
        <w:tc>
          <w:tcPr>
            <w:tcW w:w="1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固定端口</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WAN口：1个10/100/1000Base-T以太网端口</w:t>
            </w:r>
          </w:p>
        </w:tc>
        <w:tc>
          <w:tcPr>
            <w:tcW w:w="641"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70</w:t>
            </w:r>
          </w:p>
        </w:tc>
        <w:tc>
          <w:tcPr>
            <w:tcW w:w="456"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727"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LAN口：8个10/100/1000Base-T以太网端口</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处理器（CPU）</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专业的网络处理器主频达600MHz</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内存</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DDRIII 128M</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电源</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DC Input, 54V/1.17A</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PoE供电功率</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整机54W，单端口30W</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风扇</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无风扇，自然散热</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工作温度/存储温度</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0ºC～40ºC/-40ºC～70ºC</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工作湿度/存储湿度</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5%~95%（非冷凝）</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整机功耗</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认证</w:t>
            </w: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3C认证</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nil"/>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MTBF</w:t>
            </w:r>
          </w:p>
        </w:tc>
        <w:tc>
          <w:tcPr>
            <w:tcW w:w="4697" w:type="dxa"/>
            <w:gridSpan w:val="2"/>
            <w:tcBorders>
              <w:top w:val="single" w:sz="4" w:space="0" w:color="auto"/>
              <w:left w:val="nil"/>
              <w:bottom w:val="nil"/>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&gt;50000H</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5E2" w:rsidRPr="0017121E" w:rsidRDefault="00E125E2" w:rsidP="00193FD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无线AP</w:t>
            </w:r>
            <w:bookmarkStart w:id="19" w:name="_GoBack"/>
            <w:bookmarkEnd w:id="19"/>
          </w:p>
        </w:tc>
        <w:tc>
          <w:tcPr>
            <w:tcW w:w="1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固定接口</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1个复位开关</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348</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1个10/100/1000Base-T以太网端口</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天线</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内置4根高增益全向天线</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无线速率</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3000 Mbps（2.4G：2*2MIMO，5G：2*2MIMO）</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工作频段</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802.11ax/ac/n/a : 5.15-5.35GHz，5.725GHz-5.850GHz（中国）</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802.11ax/b/g/n : 2.4GHz-2.483GHz（中国）</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拨码开关</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多用户模式</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广覆盖模式</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指示灯</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顶部LED：系统状态指示灯</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背面LED：端口状态指示灯</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PoE</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支持802.3af/802.3at兼容供电</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12V/1.5A DC供电</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外形尺寸</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Φ220mm**44mm</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重量</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0.60kg 机身</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工作温度</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0℃～40℃</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存储湿度</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10%～90% RH不凝结</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功耗</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12W</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散热方式</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自然散热</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产品标准</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YD/T 1096-2009</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000000"/>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认证</w:t>
            </w:r>
          </w:p>
        </w:tc>
        <w:tc>
          <w:tcPr>
            <w:tcW w:w="4697" w:type="dxa"/>
            <w:gridSpan w:val="2"/>
            <w:tcBorders>
              <w:top w:val="single" w:sz="4" w:space="0" w:color="auto"/>
              <w:left w:val="nil"/>
              <w:bottom w:val="single" w:sz="4" w:space="0" w:color="auto"/>
              <w:right w:val="single" w:sz="4" w:space="0" w:color="auto"/>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无线电发射设备型号核准证</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中国RoHS</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000000" w:fill="FFFFFF"/>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欧盟RoHS</w:t>
            </w:r>
          </w:p>
        </w:tc>
        <w:tc>
          <w:tcPr>
            <w:tcW w:w="641"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w:t>
            </w:r>
          </w:p>
        </w:tc>
        <w:tc>
          <w:tcPr>
            <w:tcW w:w="1312"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sidRPr="0027761A">
              <w:rPr>
                <w:rFonts w:asciiTheme="minorEastAsia" w:eastAsiaTheme="minorEastAsia" w:hAnsiTheme="minorEastAsia" w:cs="宋体" w:hint="eastAsia"/>
                <w:color w:val="000000"/>
                <w:kern w:val="0"/>
                <w:sz w:val="24"/>
                <w:szCs w:val="24"/>
              </w:rPr>
              <w:t>8口POE交换机</w:t>
            </w:r>
          </w:p>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（需提供认证产品证书）</w:t>
            </w:r>
          </w:p>
          <w:p w:rsidR="00E125E2" w:rsidRDefault="00E125E2" w:rsidP="0039438F">
            <w:pPr>
              <w:widowControl/>
              <w:rPr>
                <w:rFonts w:asciiTheme="minorEastAsia" w:eastAsiaTheme="minorEastAsia" w:hAnsiTheme="minorEastAsia" w:cs="宋体"/>
                <w:color w:val="000000"/>
                <w:kern w:val="0"/>
                <w:sz w:val="24"/>
                <w:szCs w:val="24"/>
              </w:rPr>
            </w:pPr>
          </w:p>
          <w:p w:rsidR="00E125E2" w:rsidRDefault="00E125E2" w:rsidP="0039438F">
            <w:pPr>
              <w:widowControl/>
              <w:jc w:val="center"/>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交换机性能</w:t>
            </w:r>
          </w:p>
        </w:tc>
        <w:tc>
          <w:tcPr>
            <w:tcW w:w="4697" w:type="dxa"/>
            <w:gridSpan w:val="2"/>
            <w:tcBorders>
              <w:top w:val="nil"/>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交换容量≥250Gbps，包转发能力≥25Mpps</w:t>
            </w:r>
          </w:p>
        </w:tc>
        <w:tc>
          <w:tcPr>
            <w:tcW w:w="641"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456"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727" w:type="dxa"/>
            <w:vMerge w:val="restart"/>
            <w:tcBorders>
              <w:top w:val="nil"/>
              <w:left w:val="single" w:sz="4" w:space="0" w:color="auto"/>
              <w:bottom w:val="nil"/>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接口类型</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kern w:val="0"/>
                <w:sz w:val="24"/>
                <w:szCs w:val="24"/>
              </w:rPr>
              <w:t>千兆电口</w:t>
            </w:r>
            <w:proofErr w:type="gramEnd"/>
            <w:r>
              <w:rPr>
                <w:rFonts w:asciiTheme="minorEastAsia" w:eastAsiaTheme="minorEastAsia" w:hAnsiTheme="minorEastAsia" w:cs="宋体" w:hint="eastAsia"/>
                <w:kern w:val="0"/>
                <w:sz w:val="24"/>
                <w:szCs w:val="24"/>
              </w:rPr>
              <w:t>≥8，非复用</w:t>
            </w:r>
            <w:proofErr w:type="gramStart"/>
            <w:r>
              <w:rPr>
                <w:rFonts w:asciiTheme="minorEastAsia" w:eastAsiaTheme="minorEastAsia" w:hAnsiTheme="minorEastAsia" w:cs="宋体" w:hint="eastAsia"/>
                <w:kern w:val="0"/>
                <w:sz w:val="24"/>
                <w:szCs w:val="24"/>
              </w:rPr>
              <w:t>千兆光口</w:t>
            </w:r>
            <w:proofErr w:type="gramEnd"/>
            <w:r>
              <w:rPr>
                <w:rFonts w:asciiTheme="minorEastAsia" w:eastAsiaTheme="minorEastAsia" w:hAnsiTheme="minorEastAsia" w:cs="宋体" w:hint="eastAsia"/>
                <w:kern w:val="0"/>
                <w:sz w:val="24"/>
                <w:szCs w:val="24"/>
              </w:rPr>
              <w:t>≥2</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VLAN 特性</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支持基于端口的 VLAN，支持</w:t>
            </w:r>
            <w:proofErr w:type="gramStart"/>
            <w:r>
              <w:rPr>
                <w:rFonts w:asciiTheme="minorEastAsia" w:eastAsiaTheme="minorEastAsia" w:hAnsiTheme="minorEastAsia" w:cs="宋体" w:hint="eastAsia"/>
                <w:kern w:val="0"/>
                <w:sz w:val="24"/>
                <w:szCs w:val="24"/>
              </w:rPr>
              <w:t>基于协议</w:t>
            </w:r>
            <w:proofErr w:type="gramEnd"/>
            <w:r>
              <w:rPr>
                <w:rFonts w:asciiTheme="minorEastAsia" w:eastAsiaTheme="minorEastAsia" w:hAnsiTheme="minorEastAsia" w:cs="宋体" w:hint="eastAsia"/>
                <w:kern w:val="0"/>
                <w:sz w:val="24"/>
                <w:szCs w:val="24"/>
              </w:rPr>
              <w:t>的 VLAN；</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支持基于 MAC 的 VLAN；</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最大 VLAN 数(非 VLAN ID)≥4094</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IPv6 支持</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IPv4/IPv6 双协议</w:t>
            </w:r>
            <w:proofErr w:type="gramStart"/>
            <w:r>
              <w:rPr>
                <w:rFonts w:asciiTheme="minorEastAsia" w:eastAsiaTheme="minorEastAsia" w:hAnsiTheme="minorEastAsia" w:cs="宋体" w:hint="eastAsia"/>
                <w:kern w:val="0"/>
                <w:sz w:val="24"/>
                <w:szCs w:val="24"/>
              </w:rPr>
              <w:t>栈栈</w:t>
            </w:r>
            <w:proofErr w:type="gramEnd"/>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三层路由</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IPv4 和 IPv6 三层路由功能</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镜像功能</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支持本地端口镜像和远程端口镜像RSPAN</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POE 供电能力</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所有端口都支持 POE、POE+供电，POE 输出功率≥120W</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915"/>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QoS</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支持 802.1P，DSCP/TOS  优先级和重新标记能力，支持基于时间段的流分类和 QoS</w:t>
            </w:r>
            <w:r>
              <w:rPr>
                <w:rFonts w:asciiTheme="minorEastAsia" w:eastAsiaTheme="minorEastAsia" w:hAnsiTheme="minorEastAsia" w:cs="宋体" w:hint="eastAsia"/>
                <w:kern w:val="0"/>
                <w:sz w:val="24"/>
                <w:szCs w:val="24"/>
              </w:rPr>
              <w:br/>
              <w:t>控制能力；</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提供广播风暴抑制功能；</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访问控制策略</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支持基于第二层、第三层和第四层的 ACL；</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支持基于端口，VLAN，全局下发 ACL；</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IPv6 的 ACL 策略</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安全特性</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IP+MAC+PORT 的绑定；</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555"/>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DHCP Snooping，防止欺骗的 DHCP 服务器；支持防 DOS 攻击；支持 CPU 防护</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ARP 检测来抵御ARP 欺骗攻击；支持 IP Source Check</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支持业务端口 6KV 防雷功能</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825"/>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支持 IPv6 安全特性包括 IPv6 环境下的 IP＋MAC＋PORT 绑定，NP detection，ND </w:t>
            </w:r>
            <w:r>
              <w:rPr>
                <w:rFonts w:asciiTheme="minorEastAsia" w:eastAsiaTheme="minorEastAsia" w:hAnsiTheme="minorEastAsia" w:cs="宋体" w:hint="eastAsia"/>
                <w:color w:val="000000"/>
                <w:kern w:val="0"/>
                <w:sz w:val="24"/>
                <w:szCs w:val="24"/>
              </w:rPr>
              <w:br/>
              <w:t>Snooping 等</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虚拟化技术</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支持多台设备虚拟化为一台，实现单一 IP 管理</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管理和维护</w:t>
            </w: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 SNMP V1/V2/V3、RMON、SSHV2</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支持虚电缆检测功能，快速准确定位网络中故障电缆的短路或断路点；</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支持单向链路检测,有效的防止网络中单通故障的发生；</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kern w:val="0"/>
                <w:sz w:val="24"/>
                <w:szCs w:val="24"/>
              </w:rPr>
            </w:pPr>
          </w:p>
        </w:tc>
        <w:tc>
          <w:tcPr>
            <w:tcW w:w="4697" w:type="dxa"/>
            <w:gridSpan w:val="2"/>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kern w:val="0"/>
                <w:sz w:val="24"/>
                <w:szCs w:val="24"/>
              </w:rPr>
              <w:t>支持通过命令行、Web、中文图形化配置软件等方式进行配置和管理。</w:t>
            </w:r>
          </w:p>
        </w:tc>
        <w:tc>
          <w:tcPr>
            <w:tcW w:w="641"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nil"/>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50"/>
        </w:trPr>
        <w:tc>
          <w:tcPr>
            <w:tcW w:w="934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二、核酸检测点无线采集覆盖</w:t>
            </w:r>
          </w:p>
        </w:tc>
      </w:tr>
      <w:tr w:rsidR="00E125E2" w:rsidTr="0039438F">
        <w:trPr>
          <w:trHeight w:val="270"/>
        </w:trPr>
        <w:tc>
          <w:tcPr>
            <w:tcW w:w="4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312"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工业级无线采集终</w:t>
            </w:r>
            <w:r>
              <w:rPr>
                <w:rFonts w:asciiTheme="minorEastAsia" w:eastAsiaTheme="minorEastAsia" w:hAnsiTheme="minorEastAsia" w:cs="宋体"/>
                <w:color w:val="000000"/>
                <w:kern w:val="0"/>
                <w:sz w:val="24"/>
                <w:szCs w:val="24"/>
              </w:rPr>
              <w:t>端</w:t>
            </w:r>
          </w:p>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（需提供认证产品证书）</w:t>
            </w:r>
          </w:p>
          <w:p w:rsidR="00E125E2" w:rsidRPr="007A3313" w:rsidRDefault="00E125E2" w:rsidP="0039438F">
            <w:pPr>
              <w:widowControl/>
              <w:jc w:val="center"/>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网络制式（三网智能备份切换）</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LTE (FDD)</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B1, B3,B5,B8</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727" w:type="dxa"/>
            <w:vMerge w:val="restart"/>
            <w:tcBorders>
              <w:top w:val="nil"/>
              <w:left w:val="single" w:sz="4" w:space="0" w:color="auto"/>
              <w:bottom w:val="single" w:sz="4" w:space="0" w:color="000000"/>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imes New Roman" w:hAnsi="Times New Roman"/>
                <w:color w:val="FF0000"/>
                <w:sz w:val="22"/>
                <w:u w:val="wavyHeavy"/>
              </w:rPr>
              <w:t>●</w:t>
            </w: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LTE (TDD)</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B38, B39,B40,B41</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TDS</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B1,  B8,B9</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TD-SCDMA</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B34, B39+WCDMA B1,B8</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GSM</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900/1800 MHz</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硬件系统</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主芯片</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MTK7621AT</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内存</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DDR3 256MB</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FLASH</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SPI 16MB  </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Wi-Fi参数</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协议标准</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IEEE802.11ac/ 802.11n/ 802.11g/ 802.11b/ 802.3/ 802.3u</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96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无线速率</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11b: 1/2 / 5.5 / 11Mbps</w:t>
            </w:r>
            <w:r>
              <w:rPr>
                <w:rFonts w:asciiTheme="minorEastAsia" w:eastAsiaTheme="minorEastAsia" w:hAnsiTheme="minorEastAsia" w:cs="宋体" w:hint="eastAsia"/>
                <w:color w:val="000000"/>
                <w:kern w:val="0"/>
                <w:sz w:val="24"/>
                <w:szCs w:val="24"/>
              </w:rPr>
              <w:br/>
              <w:t>11g: 6/9/12/18/24/36/48 / 54Mbps</w:t>
            </w:r>
            <w:r>
              <w:rPr>
                <w:rFonts w:asciiTheme="minorEastAsia" w:eastAsiaTheme="minorEastAsia" w:hAnsiTheme="minorEastAsia" w:cs="宋体" w:hint="eastAsia"/>
                <w:color w:val="000000"/>
                <w:kern w:val="0"/>
                <w:sz w:val="24"/>
                <w:szCs w:val="24"/>
              </w:rPr>
              <w:br/>
              <w:t>11n: up to 300Mbps</w:t>
            </w:r>
            <w:r>
              <w:rPr>
                <w:rFonts w:asciiTheme="minorEastAsia" w:eastAsiaTheme="minorEastAsia" w:hAnsiTheme="minorEastAsia" w:cs="宋体" w:hint="eastAsia"/>
                <w:color w:val="000000"/>
                <w:kern w:val="0"/>
                <w:sz w:val="24"/>
                <w:szCs w:val="24"/>
              </w:rPr>
              <w:br/>
            </w:r>
            <w:r>
              <w:rPr>
                <w:rFonts w:asciiTheme="minorEastAsia" w:eastAsiaTheme="minorEastAsia" w:hAnsiTheme="minorEastAsia" w:cs="宋体" w:hint="eastAsia"/>
                <w:color w:val="000000"/>
                <w:kern w:val="0"/>
                <w:sz w:val="24"/>
                <w:szCs w:val="24"/>
              </w:rPr>
              <w:lastRenderedPageBreak/>
              <w:t>11ac: up to 1200Mbps</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工作频段</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2.4GHZ+5.8GHZ</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96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RF输出功率</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2.4G：11b: 20dBm ± 1dBm@11Mbps </w:t>
            </w:r>
            <w:r>
              <w:rPr>
                <w:rFonts w:asciiTheme="minorEastAsia" w:eastAsiaTheme="minorEastAsia" w:hAnsiTheme="minorEastAsia" w:cs="宋体" w:hint="eastAsia"/>
                <w:color w:val="000000"/>
                <w:kern w:val="0"/>
                <w:sz w:val="24"/>
                <w:szCs w:val="24"/>
              </w:rPr>
              <w:br/>
              <w:t xml:space="preserve">          11g: 18dBm ± 1dBm@54Mbps </w:t>
            </w:r>
            <w:r>
              <w:rPr>
                <w:rFonts w:asciiTheme="minorEastAsia" w:eastAsiaTheme="minorEastAsia" w:hAnsiTheme="minorEastAsia" w:cs="宋体" w:hint="eastAsia"/>
                <w:color w:val="000000"/>
                <w:kern w:val="0"/>
                <w:sz w:val="24"/>
                <w:szCs w:val="24"/>
              </w:rPr>
              <w:br/>
              <w:t xml:space="preserve">          11n: 18dBm ± 1dBm@MCS7</w:t>
            </w:r>
            <w:r>
              <w:rPr>
                <w:rFonts w:asciiTheme="minorEastAsia" w:eastAsiaTheme="minorEastAsia" w:hAnsiTheme="minorEastAsia" w:cs="宋体" w:hint="eastAsia"/>
                <w:color w:val="000000"/>
                <w:kern w:val="0"/>
                <w:sz w:val="24"/>
                <w:szCs w:val="24"/>
              </w:rPr>
              <w:br/>
              <w:t>5.8G：11ac (VHT80): 16dBm ± 1dBm</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1266"/>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接收灵敏度</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2.4G：11b: &lt;-87dbm@11Mbps；</w:t>
            </w:r>
            <w:r>
              <w:rPr>
                <w:rFonts w:asciiTheme="minorEastAsia" w:eastAsiaTheme="minorEastAsia" w:hAnsiTheme="minorEastAsia" w:cs="宋体" w:hint="eastAsia"/>
                <w:color w:val="000000"/>
                <w:kern w:val="0"/>
                <w:sz w:val="24"/>
                <w:szCs w:val="24"/>
              </w:rPr>
              <w:br/>
              <w:t xml:space="preserve">          11g: &lt;-71dbm@ 54Mbps；</w:t>
            </w:r>
            <w:r>
              <w:rPr>
                <w:rFonts w:asciiTheme="minorEastAsia" w:eastAsiaTheme="minorEastAsia" w:hAnsiTheme="minorEastAsia" w:cs="宋体" w:hint="eastAsia"/>
                <w:color w:val="000000"/>
                <w:kern w:val="0"/>
                <w:sz w:val="24"/>
                <w:szCs w:val="24"/>
              </w:rPr>
              <w:br/>
              <w:t xml:space="preserve">          11n (HT20): ≤ -68dBm@MCS7</w:t>
            </w:r>
            <w:r>
              <w:rPr>
                <w:rFonts w:asciiTheme="minorEastAsia" w:eastAsiaTheme="minorEastAsia" w:hAnsiTheme="minorEastAsia" w:cs="宋体" w:hint="eastAsia"/>
                <w:color w:val="000000"/>
                <w:kern w:val="0"/>
                <w:sz w:val="24"/>
                <w:szCs w:val="24"/>
              </w:rPr>
              <w:br/>
              <w:t xml:space="preserve">          11n (HT40): ≤ -65dBm@MCS7 </w:t>
            </w:r>
            <w:r>
              <w:rPr>
                <w:rFonts w:asciiTheme="minorEastAsia" w:eastAsiaTheme="minorEastAsia" w:hAnsiTheme="minorEastAsia" w:cs="宋体" w:hint="eastAsia"/>
                <w:color w:val="000000"/>
                <w:kern w:val="0"/>
                <w:sz w:val="24"/>
                <w:szCs w:val="24"/>
              </w:rPr>
              <w:br/>
              <w:t>5.8G：11an (HT20): ≤ -69dBm@MCS7</w:t>
            </w:r>
            <w:r>
              <w:rPr>
                <w:rFonts w:asciiTheme="minorEastAsia" w:eastAsiaTheme="minorEastAsia" w:hAnsiTheme="minorEastAsia" w:cs="宋体" w:hint="eastAsia"/>
                <w:color w:val="000000"/>
                <w:kern w:val="0"/>
                <w:sz w:val="24"/>
                <w:szCs w:val="24"/>
              </w:rPr>
              <w:br/>
              <w:t xml:space="preserve">          11an (HT40): ≤ -65dBm@MCS7 </w:t>
            </w:r>
            <w:r>
              <w:rPr>
                <w:rFonts w:asciiTheme="minorEastAsia" w:eastAsiaTheme="minorEastAsia" w:hAnsiTheme="minorEastAsia" w:cs="宋体" w:hint="eastAsia"/>
                <w:color w:val="000000"/>
                <w:kern w:val="0"/>
                <w:sz w:val="24"/>
                <w:szCs w:val="24"/>
              </w:rPr>
              <w:br/>
              <w:t xml:space="preserve">          11ac (VHT80): ≤ -55dBm@MCS9</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设备</w:t>
            </w:r>
            <w:proofErr w:type="gramStart"/>
            <w:r>
              <w:rPr>
                <w:rFonts w:asciiTheme="minorEastAsia" w:eastAsiaTheme="minorEastAsia" w:hAnsiTheme="minorEastAsia" w:cs="宋体" w:hint="eastAsia"/>
                <w:color w:val="000000"/>
                <w:kern w:val="0"/>
                <w:sz w:val="24"/>
                <w:szCs w:val="24"/>
              </w:rPr>
              <w:t>接入数</w:t>
            </w:r>
            <w:proofErr w:type="gramEnd"/>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最大60个</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覆盖距离</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空旷距离大于100m</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r>
              <w:rPr>
                <w:rFonts w:asciiTheme="minorEastAsia" w:eastAsiaTheme="minorEastAsia" w:hAnsiTheme="minorEastAsia" w:cs="宋体" w:hint="eastAsia"/>
                <w:color w:val="000000"/>
                <w:kern w:val="0"/>
                <w:sz w:val="24"/>
                <w:szCs w:val="24"/>
              </w:rPr>
              <w:t>G模组</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主芯片</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高通</w:t>
            </w:r>
            <w:proofErr w:type="gramEnd"/>
            <w:r>
              <w:rPr>
                <w:rFonts w:asciiTheme="minorEastAsia" w:eastAsiaTheme="minorEastAsia" w:hAnsiTheme="minorEastAsia" w:cs="宋体"/>
                <w:color w:val="000000"/>
                <w:kern w:val="0"/>
                <w:sz w:val="24"/>
                <w:szCs w:val="24"/>
              </w:rPr>
              <w:t>5</w:t>
            </w:r>
            <w:r>
              <w:rPr>
                <w:rFonts w:asciiTheme="minorEastAsia" w:eastAsiaTheme="minorEastAsia" w:hAnsiTheme="minorEastAsia" w:cs="宋体" w:hint="eastAsia"/>
                <w:color w:val="000000"/>
                <w:kern w:val="0"/>
                <w:sz w:val="24"/>
                <w:szCs w:val="24"/>
              </w:rPr>
              <w:t>G全网通工业级芯片</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封装</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PCI Express Mini Card 接口(兼容设计M.2接口)</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SIM</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支持本地及云端SIM卡</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接口及配件</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天线接口</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5根外置5dbi高增益全向天线（2根WiFi天线，2根4G模块天线，1根2G天线）</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LAN接口</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3个10/100M/1000M自适应LAN口，支持自动翻转（Auto MDI/MDIX）</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WAN接口</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1个10/100M/1000M自适应WAN口，支持自动翻转（Auto MDI/MDIX）</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LED</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依次为Power,PCIE模块通网状态指示灯,WLAN,WAN,LAN,信号强度指示灯</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按键</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1个 Reset按键</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48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配件</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产品保修卡1PCS，电源适配器1PCS(国标12V/2A 线长1.5M)，黄色网线长1米1PCS</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电源</w:t>
            </w: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电源</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12V/2A电源适配器</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功耗</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&lt; 9W</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工作环境</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工作温度：-20℃ 到 60℃；</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333333"/>
                <w:kern w:val="0"/>
                <w:sz w:val="24"/>
                <w:szCs w:val="24"/>
              </w:rPr>
            </w:pP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存储温度：-40℃到 70℃；</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333333"/>
                <w:kern w:val="0"/>
                <w:sz w:val="24"/>
                <w:szCs w:val="24"/>
              </w:rPr>
            </w:pP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工作湿度：10% 到 90%RH 不凝结</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333333"/>
                <w:kern w:val="0"/>
                <w:sz w:val="24"/>
                <w:szCs w:val="24"/>
              </w:rPr>
            </w:pP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存储湿度：5% 到 90%RH 不凝结</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机尺寸</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235*165*23MM（不含天线）</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重量</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0.75 Kg</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312"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056"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认证</w:t>
            </w:r>
          </w:p>
        </w:tc>
        <w:tc>
          <w:tcPr>
            <w:tcW w:w="352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3C</w:t>
            </w:r>
          </w:p>
        </w:tc>
        <w:tc>
          <w:tcPr>
            <w:tcW w:w="641"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c>
          <w:tcPr>
            <w:tcW w:w="727"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Theme="minorEastAsia" w:eastAsiaTheme="minorEastAsia" w:hAnsiTheme="minorEastAsia" w:cs="宋体"/>
                <w:color w:val="000000"/>
                <w:kern w:val="0"/>
                <w:sz w:val="24"/>
                <w:szCs w:val="24"/>
              </w:rPr>
            </w:pP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流量池</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满足31个核酸检测点无线路由器使用</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室外设备箱</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防水500*400*200</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设备取电</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用电申请安装、接地、包含表箱、线路等全部工作内容</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取电电缆</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3*2.5平方电缆</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取电电缆管道</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Cambria" w:eastAsiaTheme="minorEastAsia" w:hAnsi="Cambria" w:cs="Cambria"/>
                <w:color w:val="000000"/>
                <w:kern w:val="0"/>
                <w:sz w:val="24"/>
                <w:szCs w:val="24"/>
              </w:rPr>
              <w:t>ϕ</w:t>
            </w:r>
            <w:r>
              <w:rPr>
                <w:rFonts w:asciiTheme="minorEastAsia" w:eastAsiaTheme="minorEastAsia" w:hAnsiTheme="minorEastAsia" w:cs="宋体" w:hint="eastAsia"/>
                <w:color w:val="000000"/>
                <w:kern w:val="0"/>
                <w:sz w:val="24"/>
                <w:szCs w:val="24"/>
              </w:rPr>
              <w:t>25mm KBG铁管</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125E2" w:rsidTr="0039438F">
        <w:trPr>
          <w:trHeight w:val="270"/>
        </w:trPr>
        <w:tc>
          <w:tcPr>
            <w:tcW w:w="456"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w:t>
            </w:r>
          </w:p>
        </w:tc>
        <w:tc>
          <w:tcPr>
            <w:tcW w:w="1312"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取电电缆管道开挖修复</w:t>
            </w:r>
          </w:p>
        </w:tc>
        <w:tc>
          <w:tcPr>
            <w:tcW w:w="5753" w:type="dxa"/>
            <w:gridSpan w:val="3"/>
            <w:tcBorders>
              <w:top w:val="single" w:sz="4" w:space="0" w:color="auto"/>
              <w:left w:val="nil"/>
              <w:bottom w:val="single" w:sz="4" w:space="0" w:color="auto"/>
              <w:right w:val="single" w:sz="4" w:space="0" w:color="000000"/>
            </w:tcBorders>
            <w:shd w:val="clear" w:color="auto" w:fill="auto"/>
            <w:vAlign w:val="center"/>
          </w:tcPr>
          <w:p w:rsidR="00E125E2" w:rsidRDefault="00E125E2" w:rsidP="0039438F">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取电电缆管道开挖、回填、运土等</w:t>
            </w:r>
          </w:p>
        </w:tc>
        <w:tc>
          <w:tcPr>
            <w:tcW w:w="641"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456"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w:t>
            </w:r>
          </w:p>
        </w:tc>
        <w:tc>
          <w:tcPr>
            <w:tcW w:w="727" w:type="dxa"/>
            <w:tcBorders>
              <w:top w:val="nil"/>
              <w:left w:val="nil"/>
              <w:bottom w:val="single" w:sz="4" w:space="0" w:color="auto"/>
              <w:right w:val="single" w:sz="4" w:space="0" w:color="auto"/>
            </w:tcBorders>
            <w:shd w:val="clear" w:color="auto" w:fill="auto"/>
            <w:noWrap/>
            <w:vAlign w:val="center"/>
          </w:tcPr>
          <w:p w:rsidR="00E125E2" w:rsidRDefault="00E125E2" w:rsidP="0039438F">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bl>
    <w:p w:rsidR="00E125E2" w:rsidRPr="00987A94" w:rsidRDefault="00E125E2" w:rsidP="00E125E2">
      <w:pPr>
        <w:adjustRightInd w:val="0"/>
        <w:snapToGrid w:val="0"/>
        <w:spacing w:line="300" w:lineRule="auto"/>
        <w:ind w:firstLineChars="200" w:firstLine="442"/>
        <w:jc w:val="left"/>
        <w:rPr>
          <w:rFonts w:ascii="Times New Roman" w:hAnsi="Times New Roman"/>
          <w:b/>
          <w:color w:val="0000FF"/>
          <w:sz w:val="22"/>
          <w:u w:val="single"/>
        </w:rPr>
      </w:pPr>
      <w:r w:rsidRPr="00987A94">
        <w:rPr>
          <w:rFonts w:ascii="Times New Roman" w:hAnsi="Times New Roman"/>
          <w:b/>
          <w:color w:val="0000FF"/>
          <w:sz w:val="22"/>
          <w:u w:val="single"/>
        </w:rPr>
        <w:t>说明：上表中</w:t>
      </w:r>
      <w:r w:rsidRPr="00987A94">
        <w:rPr>
          <w:rFonts w:ascii="Times New Roman" w:hAnsi="Times New Roman"/>
          <w:b/>
          <w:color w:val="0000FF"/>
          <w:sz w:val="22"/>
          <w:u w:val="single"/>
        </w:rPr>
        <w:t>“●”</w:t>
      </w:r>
      <w:r w:rsidRPr="00987A94">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10.3</w:t>
      </w:r>
      <w:r w:rsidRPr="00987A94">
        <w:rPr>
          <w:rFonts w:ascii="Times New Roman" w:hAnsi="Times New Roman"/>
          <w:color w:val="000000"/>
          <w:sz w:val="22"/>
        </w:rPr>
        <w:t>软件技术方案</w:t>
      </w:r>
    </w:p>
    <w:p w:rsidR="00E125E2" w:rsidRPr="007E26D6" w:rsidRDefault="00E125E2" w:rsidP="00E125E2">
      <w:pPr>
        <w:adjustRightInd w:val="0"/>
        <w:snapToGrid w:val="0"/>
        <w:spacing w:line="300" w:lineRule="auto"/>
        <w:ind w:firstLineChars="200" w:firstLine="442"/>
        <w:rPr>
          <w:rFonts w:ascii="Times New Roman" w:hAnsi="Times New Roman"/>
          <w:b/>
          <w:sz w:val="22"/>
        </w:rPr>
      </w:pPr>
      <w:r w:rsidRPr="007E26D6">
        <w:rPr>
          <w:rFonts w:ascii="Times New Roman" w:hAnsi="Times New Roman" w:hint="eastAsia"/>
          <w:b/>
          <w:color w:val="000000"/>
          <w:sz w:val="22"/>
        </w:rPr>
        <w:t>包件</w:t>
      </w:r>
      <w:r w:rsidRPr="007E26D6">
        <w:rPr>
          <w:rFonts w:ascii="Times New Roman" w:hAnsi="Times New Roman" w:hint="eastAsia"/>
          <w:b/>
          <w:color w:val="000000"/>
          <w:sz w:val="22"/>
        </w:rPr>
        <w:t>1</w:t>
      </w:r>
      <w:r w:rsidRPr="007E26D6">
        <w:rPr>
          <w:rFonts w:ascii="Times New Roman" w:hAnsi="Times New Roman" w:hint="eastAsia"/>
          <w:b/>
          <w:color w:val="000000"/>
          <w:sz w:val="22"/>
        </w:rPr>
        <w:t>：网络、软件开发和平台建设</w:t>
      </w:r>
      <w:r w:rsidRPr="007E26D6">
        <w:rPr>
          <w:rFonts w:ascii="Times New Roman" w:hAnsi="Times New Roman" w:hint="eastAsia"/>
          <w:b/>
          <w:color w:val="000000"/>
          <w:sz w:val="22"/>
        </w:rPr>
        <w:t>-</w:t>
      </w:r>
      <w:r w:rsidRPr="007E26D6">
        <w:rPr>
          <w:rFonts w:ascii="Times New Roman" w:hAnsi="Times New Roman" w:hint="eastAsia"/>
          <w:b/>
          <w:color w:val="000000"/>
          <w:sz w:val="22"/>
        </w:rPr>
        <w:t>城市运行综合指挥系统</w:t>
      </w:r>
    </w:p>
    <w:p w:rsidR="00E125E2" w:rsidRDefault="00E125E2" w:rsidP="00E125E2">
      <w:pPr>
        <w:adjustRightInd w:val="0"/>
        <w:snapToGrid w:val="0"/>
        <w:spacing w:line="300" w:lineRule="auto"/>
        <w:ind w:firstLineChars="200" w:firstLine="440"/>
        <w:rPr>
          <w:rFonts w:ascii="Times New Roman" w:hAnsi="Times New Roman"/>
          <w:color w:val="000000"/>
          <w:sz w:val="22"/>
          <w:lang w:eastAsia="zh-Hans"/>
        </w:rPr>
      </w:pPr>
      <w:r>
        <w:rPr>
          <w:rFonts w:ascii="Times New Roman" w:hAnsi="Times New Roman"/>
          <w:color w:val="000000"/>
          <w:sz w:val="22"/>
        </w:rPr>
        <w:t>软件</w:t>
      </w:r>
      <w:r>
        <w:rPr>
          <w:rFonts w:ascii="Times New Roman" w:hAnsi="Times New Roman" w:hint="eastAsia"/>
          <w:color w:val="000000"/>
          <w:sz w:val="22"/>
          <w:lang w:eastAsia="zh-Hans"/>
        </w:rPr>
        <w:t>开发工作清单</w:t>
      </w:r>
    </w:p>
    <w:tbl>
      <w:tblPr>
        <w:tblW w:w="8960" w:type="dxa"/>
        <w:tblLook w:val="04A0" w:firstRow="1" w:lastRow="0" w:firstColumn="1" w:lastColumn="0" w:noHBand="0" w:noVBand="1"/>
      </w:tblPr>
      <w:tblGrid>
        <w:gridCol w:w="4200"/>
        <w:gridCol w:w="4200"/>
        <w:gridCol w:w="560"/>
      </w:tblGrid>
      <w:tr w:rsidR="00E125E2" w:rsidTr="0039438F">
        <w:trPr>
          <w:trHeight w:val="300"/>
        </w:trPr>
        <w:tc>
          <w:tcPr>
            <w:tcW w:w="89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E125E2" w:rsidRDefault="00E125E2" w:rsidP="0039438F">
            <w:pPr>
              <w:widowControl/>
              <w:jc w:val="left"/>
              <w:rPr>
                <w:rFonts w:ascii="宋体" w:hAnsi="宋体" w:cs="宋体"/>
                <w:b/>
                <w:bCs/>
                <w:kern w:val="0"/>
                <w:sz w:val="24"/>
                <w:szCs w:val="24"/>
              </w:rPr>
            </w:pPr>
            <w:r>
              <w:rPr>
                <w:rFonts w:ascii="宋体" w:hAnsi="宋体" w:cs="宋体" w:hint="eastAsia"/>
                <w:b/>
                <w:bCs/>
                <w:kern w:val="0"/>
                <w:sz w:val="24"/>
                <w:szCs w:val="24"/>
              </w:rPr>
              <w:t>一、城市大脑控制中心</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模块名称</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具体功能</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lang w:eastAsia="zh-Hans"/>
              </w:rPr>
              <w:t>备注</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数据展示</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城运管理统计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城运管理明细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市民热线统计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市民热线明细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区微平台统计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区微平台明细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智联告警</w:t>
            </w:r>
            <w:proofErr w:type="gramEnd"/>
            <w:r>
              <w:rPr>
                <w:rFonts w:ascii="宋体" w:hAnsi="宋体" w:cs="宋体" w:hint="eastAsia"/>
                <w:color w:val="000000"/>
                <w:kern w:val="0"/>
                <w:sz w:val="20"/>
                <w:szCs w:val="20"/>
              </w:rPr>
              <w:t>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智联告警</w:t>
            </w:r>
            <w:proofErr w:type="gramEnd"/>
            <w:r>
              <w:rPr>
                <w:rFonts w:ascii="宋体" w:hAnsi="宋体" w:cs="宋体" w:hint="eastAsia"/>
                <w:color w:val="000000"/>
                <w:kern w:val="0"/>
                <w:sz w:val="20"/>
                <w:szCs w:val="20"/>
              </w:rPr>
              <w:t>详情</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一码通用统计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一码通用详情</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镇域概览</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基本信息看板</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信息管理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工作手册</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手册列表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手册搜索</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手册详情</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指挥体系</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统计看板</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职能单位值班列表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村居工作站列表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地理信息平台</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空间数据管理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地图</w:t>
            </w:r>
            <w:proofErr w:type="gramStart"/>
            <w:r>
              <w:rPr>
                <w:rFonts w:ascii="宋体" w:hAnsi="宋体" w:cs="宋体" w:hint="eastAsia"/>
                <w:color w:val="000000"/>
                <w:kern w:val="0"/>
                <w:sz w:val="20"/>
                <w:szCs w:val="20"/>
              </w:rPr>
              <w:t>图</w:t>
            </w:r>
            <w:proofErr w:type="gramEnd"/>
            <w:r>
              <w:rPr>
                <w:rFonts w:ascii="宋体" w:hAnsi="宋体" w:cs="宋体" w:hint="eastAsia"/>
                <w:color w:val="000000"/>
                <w:kern w:val="0"/>
                <w:sz w:val="20"/>
                <w:szCs w:val="20"/>
              </w:rPr>
              <w:t>层管理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调用服务管理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平面地图模式</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推送引擎服务平台</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通知消息推送</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待办消息推送</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统一用户管理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用户管理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用户同步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统一权限管理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角色同步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权限分配</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统一登录认证</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认证服务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登录门户</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登陆限制</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应用集成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统一日志管理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登录日志</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操作日志</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系统管理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用户管理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组织架构管理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部门管理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用户组管理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权限管理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日志管理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告警规则设置</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工单规则设置</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300"/>
        </w:trPr>
        <w:tc>
          <w:tcPr>
            <w:tcW w:w="89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E125E2" w:rsidRDefault="00E125E2" w:rsidP="0039438F">
            <w:pPr>
              <w:widowControl/>
              <w:jc w:val="left"/>
              <w:rPr>
                <w:rFonts w:ascii="宋体" w:hAnsi="宋体" w:cs="宋体"/>
                <w:b/>
                <w:bCs/>
                <w:kern w:val="0"/>
                <w:sz w:val="24"/>
                <w:szCs w:val="24"/>
              </w:rPr>
            </w:pPr>
            <w:r>
              <w:rPr>
                <w:rFonts w:ascii="宋体" w:hAnsi="宋体" w:cs="宋体" w:hint="eastAsia"/>
                <w:b/>
                <w:bCs/>
                <w:kern w:val="0"/>
                <w:sz w:val="24"/>
                <w:szCs w:val="24"/>
              </w:rPr>
              <w:t>二、“城运体征”子系统</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指挥体系</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指挥值班表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城运管理看板</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网格类</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警务非警情</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农村管理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智能协同</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工单列表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平台融合展示</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市民热线看板</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看板指标</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平台融合展示</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工单列表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村居微平台</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看板指标</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平台融合展示</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工单列表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一码通用</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统计看板</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热点案件分析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平台融合展示</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智联告警</w:t>
            </w:r>
            <w:proofErr w:type="gramEnd"/>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河道水质预警分析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广场噪音告警监测</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智能充电桩</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视频轮巡</w:t>
            </w:r>
            <w:proofErr w:type="gramEnd"/>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视频矩阵</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自动轮询</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轮巡设置</w:t>
            </w:r>
            <w:proofErr w:type="gramEnd"/>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分析</w:t>
            </w:r>
            <w:proofErr w:type="gramStart"/>
            <w:r>
              <w:rPr>
                <w:rFonts w:ascii="宋体" w:hAnsi="宋体" w:cs="宋体" w:hint="eastAsia"/>
                <w:color w:val="000000"/>
                <w:kern w:val="0"/>
                <w:sz w:val="20"/>
                <w:szCs w:val="20"/>
              </w:rPr>
              <w:t>研</w:t>
            </w:r>
            <w:proofErr w:type="gramEnd"/>
            <w:r>
              <w:rPr>
                <w:rFonts w:ascii="宋体" w:hAnsi="宋体" w:cs="宋体" w:hint="eastAsia"/>
                <w:color w:val="000000"/>
                <w:kern w:val="0"/>
                <w:sz w:val="20"/>
                <w:szCs w:val="20"/>
              </w:rPr>
              <w:t>判</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基层民众分析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区微平台分析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一码通用分析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智联告警</w:t>
            </w:r>
            <w:proofErr w:type="gramEnd"/>
            <w:r>
              <w:rPr>
                <w:rFonts w:ascii="宋体" w:hAnsi="宋体" w:cs="宋体" w:hint="eastAsia"/>
                <w:color w:val="000000"/>
                <w:kern w:val="0"/>
                <w:sz w:val="20"/>
                <w:szCs w:val="20"/>
              </w:rPr>
              <w:t>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摄像头可用性监控</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网络可用性监控</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应用服务可用性监控</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物联感知</w:t>
            </w:r>
            <w:proofErr w:type="gramEnd"/>
            <w:r>
              <w:rPr>
                <w:rFonts w:ascii="宋体" w:hAnsi="宋体" w:cs="宋体" w:hint="eastAsia"/>
                <w:color w:val="000000"/>
                <w:kern w:val="0"/>
                <w:sz w:val="20"/>
                <w:szCs w:val="20"/>
              </w:rPr>
              <w:t>设备监控</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300"/>
        </w:trPr>
        <w:tc>
          <w:tcPr>
            <w:tcW w:w="89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E125E2" w:rsidRDefault="00E125E2" w:rsidP="0039438F">
            <w:pPr>
              <w:widowControl/>
              <w:jc w:val="left"/>
              <w:rPr>
                <w:rFonts w:ascii="宋体" w:hAnsi="宋体" w:cs="宋体"/>
                <w:b/>
                <w:bCs/>
                <w:kern w:val="0"/>
                <w:sz w:val="24"/>
                <w:szCs w:val="24"/>
              </w:rPr>
            </w:pPr>
            <w:r>
              <w:rPr>
                <w:rFonts w:ascii="宋体" w:hAnsi="宋体" w:cs="宋体" w:hint="eastAsia"/>
                <w:b/>
                <w:bCs/>
                <w:kern w:val="0"/>
                <w:sz w:val="24"/>
                <w:szCs w:val="24"/>
              </w:rPr>
              <w:t>三“应急联动”子系统</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场景资源要素汇集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人员信息</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监控点位</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物资信息</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设备资源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预案资源管理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指挥预案</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场景要素</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静态资源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000000"/>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联动要素管理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移动设备调度</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视频会商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重点监控调度</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地理信息库</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战力库</w:t>
            </w:r>
            <w:proofErr w:type="gramEnd"/>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场景库</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神经元</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监控库</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手册管理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手册管理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事件接报</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信息报送模块</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预案管理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预案列表</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预案审核</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资源管理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人员资源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物资管理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应急指挥调度</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应急组织</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事件管理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响应级别管理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启动应急响应</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一键调度</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任务管理与反馈</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值班值守管理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值班登记</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交接班</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值班日志</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值班统计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排班管理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排班规则</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事件推送</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通知推送</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置顶推送</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任务提醒</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视频会商</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视频会商</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视频回传</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300"/>
        </w:trPr>
        <w:tc>
          <w:tcPr>
            <w:tcW w:w="89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E125E2" w:rsidRDefault="00E125E2" w:rsidP="0039438F">
            <w:pPr>
              <w:widowControl/>
              <w:jc w:val="left"/>
              <w:rPr>
                <w:rFonts w:ascii="宋体" w:hAnsi="宋体" w:cs="宋体"/>
                <w:b/>
                <w:bCs/>
                <w:kern w:val="0"/>
                <w:sz w:val="24"/>
                <w:szCs w:val="24"/>
              </w:rPr>
            </w:pPr>
            <w:r>
              <w:rPr>
                <w:rFonts w:ascii="宋体" w:hAnsi="宋体" w:cs="宋体" w:hint="eastAsia"/>
                <w:b/>
                <w:bCs/>
                <w:kern w:val="0"/>
                <w:sz w:val="24"/>
                <w:szCs w:val="24"/>
                <w:lang w:eastAsia="zh-Hans"/>
              </w:rPr>
              <w:t>四、“防疫”子系统</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lang w:eastAsia="zh-Hans"/>
              </w:rPr>
              <w:t>数据展示与分析</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lang w:eastAsia="zh-Hans"/>
              </w:rPr>
              <w:t>数据展示与分析</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lang w:eastAsia="zh-Hans"/>
              </w:rPr>
              <w:t>工单流程</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lang w:eastAsia="zh-Hans"/>
              </w:rPr>
              <w:t>新建工单派发流程</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 xml:space="preserve">　</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数据建模</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防疫数据建模</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 xml:space="preserve">　</w:t>
            </w:r>
          </w:p>
        </w:tc>
      </w:tr>
      <w:tr w:rsidR="00E125E2" w:rsidTr="0039438F">
        <w:trPr>
          <w:trHeight w:val="283"/>
        </w:trPr>
        <w:tc>
          <w:tcPr>
            <w:tcW w:w="4200" w:type="dxa"/>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视频轮询</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重点区域视频轮巡、实时播放</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 xml:space="preserve">　</w:t>
            </w:r>
          </w:p>
        </w:tc>
      </w:tr>
      <w:tr w:rsidR="00E125E2" w:rsidTr="0039438F">
        <w:trPr>
          <w:trHeight w:val="300"/>
        </w:trPr>
        <w:tc>
          <w:tcPr>
            <w:tcW w:w="89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E125E2" w:rsidRDefault="00E125E2" w:rsidP="0039438F">
            <w:pPr>
              <w:widowControl/>
              <w:jc w:val="left"/>
              <w:rPr>
                <w:rFonts w:ascii="宋体" w:hAnsi="宋体" w:cs="宋体"/>
                <w:b/>
                <w:bCs/>
                <w:kern w:val="0"/>
                <w:sz w:val="24"/>
                <w:szCs w:val="24"/>
              </w:rPr>
            </w:pPr>
            <w:r>
              <w:rPr>
                <w:rFonts w:ascii="宋体" w:hAnsi="宋体" w:cs="宋体" w:hint="eastAsia"/>
                <w:b/>
                <w:bCs/>
                <w:kern w:val="0"/>
                <w:sz w:val="24"/>
                <w:szCs w:val="24"/>
                <w:lang w:eastAsia="zh-Hans"/>
              </w:rPr>
              <w:t>五、数据对接及数据库建设</w:t>
            </w:r>
          </w:p>
        </w:tc>
      </w:tr>
      <w:tr w:rsidR="00E125E2" w:rsidTr="0039438F">
        <w:trPr>
          <w:trHeight w:val="283"/>
        </w:trPr>
        <w:tc>
          <w:tcPr>
            <w:tcW w:w="4200" w:type="dxa"/>
            <w:vMerge w:val="restart"/>
            <w:tcBorders>
              <w:top w:val="nil"/>
              <w:left w:val="single" w:sz="4" w:space="0" w:color="auto"/>
              <w:bottom w:val="single" w:sz="4" w:space="0" w:color="000000"/>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监控及视频会商系统对接</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监控矩阵</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监控设置</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000000"/>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视频会商对接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地图点位</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地理库</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监控库</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eastAsia="等线" w:cs="Calibri"/>
                <w:color w:val="000000"/>
                <w:kern w:val="0"/>
                <w:sz w:val="20"/>
                <w:szCs w:val="20"/>
              </w:rPr>
            </w:pPr>
            <w:r>
              <w:rPr>
                <w:rFonts w:eastAsia="等线" w:cs="Calibri"/>
                <w:color w:val="000000"/>
                <w:kern w:val="0"/>
                <w:sz w:val="20"/>
                <w:szCs w:val="20"/>
              </w:rPr>
              <w:t xml:space="preserve">　</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业务对接</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城运管理对接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市民热线对接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区微平台对接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一码通用对接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地图对接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设备管理对接</w:t>
            </w:r>
          </w:p>
        </w:tc>
        <w:tc>
          <w:tcPr>
            <w:tcW w:w="56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w:t>
            </w:r>
          </w:p>
        </w:tc>
      </w:tr>
      <w:tr w:rsidR="00E125E2" w:rsidTr="0039438F">
        <w:trPr>
          <w:trHeight w:val="283"/>
        </w:trPr>
        <w:tc>
          <w:tcPr>
            <w:tcW w:w="4200" w:type="dxa"/>
            <w:vMerge w:val="restart"/>
            <w:tcBorders>
              <w:top w:val="nil"/>
              <w:left w:val="single" w:sz="4" w:space="0" w:color="auto"/>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lang w:eastAsia="zh-Hans"/>
              </w:rPr>
              <w:t>数据库建设</w:t>
            </w: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物资信息数据库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地址信息数据库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城市部件数据库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应急预案库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值守信息数据库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应急队伍数据库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r w:rsidR="00E125E2" w:rsidTr="0039438F">
        <w:trPr>
          <w:trHeight w:val="283"/>
        </w:trPr>
        <w:tc>
          <w:tcPr>
            <w:tcW w:w="4200" w:type="dxa"/>
            <w:vMerge/>
            <w:tcBorders>
              <w:top w:val="nil"/>
              <w:left w:val="single" w:sz="4" w:space="0" w:color="auto"/>
              <w:bottom w:val="single" w:sz="4" w:space="0" w:color="auto"/>
              <w:right w:val="single" w:sz="4" w:space="0" w:color="auto"/>
            </w:tcBorders>
            <w:vAlign w:val="center"/>
          </w:tcPr>
          <w:p w:rsidR="00E125E2" w:rsidRDefault="00E125E2" w:rsidP="0039438F">
            <w:pPr>
              <w:widowControl/>
              <w:jc w:val="left"/>
              <w:rPr>
                <w:rFonts w:ascii="宋体" w:hAnsi="宋体" w:cs="宋体"/>
                <w:color w:val="000000"/>
                <w:kern w:val="0"/>
                <w:sz w:val="20"/>
                <w:szCs w:val="20"/>
              </w:rPr>
            </w:pPr>
          </w:p>
        </w:tc>
        <w:tc>
          <w:tcPr>
            <w:tcW w:w="4200" w:type="dxa"/>
            <w:tcBorders>
              <w:top w:val="nil"/>
              <w:left w:val="nil"/>
              <w:bottom w:val="single" w:sz="4" w:space="0" w:color="auto"/>
              <w:right w:val="single" w:sz="4" w:space="0" w:color="auto"/>
            </w:tcBorders>
            <w:shd w:val="clear" w:color="auto" w:fill="auto"/>
            <w:vAlign w:val="center"/>
          </w:tcPr>
          <w:p w:rsidR="00E125E2" w:rsidRDefault="00E125E2" w:rsidP="0039438F">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设备资源库</w:t>
            </w:r>
          </w:p>
        </w:tc>
        <w:tc>
          <w:tcPr>
            <w:tcW w:w="560" w:type="dxa"/>
            <w:tcBorders>
              <w:top w:val="nil"/>
              <w:left w:val="nil"/>
              <w:bottom w:val="single" w:sz="4" w:space="0" w:color="auto"/>
              <w:right w:val="single" w:sz="4" w:space="0" w:color="auto"/>
            </w:tcBorders>
            <w:shd w:val="clear" w:color="auto" w:fill="auto"/>
            <w:noWrap/>
            <w:vAlign w:val="bottom"/>
          </w:tcPr>
          <w:p w:rsidR="00E125E2" w:rsidRDefault="00E125E2" w:rsidP="0039438F">
            <w:pPr>
              <w:widowControl/>
              <w:jc w:val="left"/>
              <w:rPr>
                <w:rFonts w:ascii="等线" w:eastAsia="等线" w:hAnsi="等线" w:cs="宋体"/>
                <w:color w:val="000000"/>
                <w:kern w:val="0"/>
                <w:sz w:val="20"/>
                <w:szCs w:val="20"/>
              </w:rPr>
            </w:pPr>
            <w:r>
              <w:rPr>
                <w:rFonts w:ascii="等线" w:eastAsia="等线" w:hAnsi="等线" w:cs="宋体" w:hint="eastAsia"/>
                <w:color w:val="000000"/>
                <w:kern w:val="0"/>
                <w:sz w:val="20"/>
                <w:szCs w:val="20"/>
              </w:rPr>
              <w:t xml:space="preserve">　</w:t>
            </w:r>
          </w:p>
        </w:tc>
      </w:tr>
    </w:tbl>
    <w:p w:rsidR="00E125E2" w:rsidRDefault="00E125E2" w:rsidP="00E125E2">
      <w:pPr>
        <w:adjustRightInd w:val="0"/>
        <w:snapToGrid w:val="0"/>
        <w:spacing w:line="300" w:lineRule="auto"/>
        <w:ind w:firstLineChars="200" w:firstLine="442"/>
        <w:rPr>
          <w:rFonts w:ascii="Times New Roman" w:hAnsi="Times New Roman"/>
          <w:b/>
          <w:color w:val="0000FF"/>
          <w:sz w:val="22"/>
          <w:u w:val="single"/>
        </w:rPr>
      </w:pPr>
      <w:r w:rsidRPr="00987A94">
        <w:rPr>
          <w:rFonts w:ascii="Times New Roman" w:hAnsi="Times New Roman"/>
          <w:b/>
          <w:color w:val="0000FF"/>
          <w:sz w:val="22"/>
          <w:u w:val="single"/>
        </w:rPr>
        <w:t>说明：上表中</w:t>
      </w:r>
      <w:r w:rsidRPr="00987A94">
        <w:rPr>
          <w:rFonts w:ascii="Times New Roman" w:hAnsi="Times New Roman"/>
          <w:b/>
          <w:color w:val="0000FF"/>
          <w:sz w:val="22"/>
          <w:u w:val="single"/>
        </w:rPr>
        <w:t>“●”</w:t>
      </w:r>
      <w:r w:rsidRPr="00987A94">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E125E2" w:rsidRDefault="00E125E2" w:rsidP="00E125E2">
      <w:pPr>
        <w:adjustRightInd w:val="0"/>
        <w:snapToGrid w:val="0"/>
        <w:spacing w:line="300" w:lineRule="auto"/>
        <w:ind w:firstLineChars="200" w:firstLine="442"/>
        <w:rPr>
          <w:rFonts w:ascii="Times New Roman" w:hAnsi="Times New Roman"/>
          <w:b/>
          <w:color w:val="0000FF"/>
          <w:sz w:val="22"/>
          <w:u w:val="single"/>
        </w:rPr>
      </w:pPr>
    </w:p>
    <w:p w:rsidR="00E125E2" w:rsidRPr="007E26D6" w:rsidRDefault="00E125E2" w:rsidP="00E125E2">
      <w:pPr>
        <w:adjustRightInd w:val="0"/>
        <w:snapToGrid w:val="0"/>
        <w:spacing w:line="300" w:lineRule="auto"/>
        <w:ind w:firstLineChars="200" w:firstLine="442"/>
        <w:rPr>
          <w:rFonts w:ascii="Times New Roman" w:hAnsi="Times New Roman"/>
          <w:b/>
          <w:sz w:val="22"/>
        </w:rPr>
      </w:pPr>
      <w:r w:rsidRPr="007E26D6">
        <w:rPr>
          <w:rFonts w:ascii="Times New Roman" w:hAnsi="Times New Roman" w:hint="eastAsia"/>
          <w:b/>
          <w:color w:val="000000"/>
          <w:sz w:val="22"/>
        </w:rPr>
        <w:t>包件</w:t>
      </w:r>
      <w:r w:rsidRPr="007E26D6">
        <w:rPr>
          <w:rFonts w:ascii="Times New Roman" w:hAnsi="Times New Roman" w:hint="eastAsia"/>
          <w:b/>
          <w:color w:val="000000"/>
          <w:sz w:val="22"/>
        </w:rPr>
        <w:t>2</w:t>
      </w:r>
      <w:r w:rsidRPr="007E26D6">
        <w:rPr>
          <w:rFonts w:ascii="Times New Roman" w:hAnsi="Times New Roman" w:hint="eastAsia"/>
          <w:b/>
          <w:color w:val="000000"/>
          <w:sz w:val="22"/>
        </w:rPr>
        <w:t>：网络、软件开发和平台建设</w:t>
      </w:r>
      <w:r w:rsidRPr="007E26D6">
        <w:rPr>
          <w:rFonts w:ascii="Times New Roman" w:hAnsi="Times New Roman" w:hint="eastAsia"/>
          <w:b/>
          <w:color w:val="000000"/>
          <w:sz w:val="22"/>
        </w:rPr>
        <w:t>-</w:t>
      </w:r>
      <w:r w:rsidRPr="007E26D6">
        <w:rPr>
          <w:rFonts w:ascii="Times New Roman" w:hAnsi="Times New Roman" w:hint="eastAsia"/>
          <w:b/>
          <w:color w:val="000000"/>
          <w:sz w:val="22"/>
        </w:rPr>
        <w:t>村居无线覆盖</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955"/>
        <w:gridCol w:w="5744"/>
        <w:gridCol w:w="795"/>
      </w:tblGrid>
      <w:tr w:rsidR="00E125E2" w:rsidTr="0039438F">
        <w:trPr>
          <w:trHeight w:val="425"/>
        </w:trPr>
        <w:tc>
          <w:tcPr>
            <w:tcW w:w="11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sz w:val="22"/>
              </w:rPr>
            </w:pPr>
            <w:r>
              <w:rPr>
                <w:rFonts w:ascii="Times New Roman" w:hAnsi="Times New Roman" w:hint="eastAsia"/>
                <w:b/>
                <w:sz w:val="22"/>
              </w:rPr>
              <w:t>软件</w:t>
            </w:r>
            <w:r>
              <w:rPr>
                <w:rFonts w:ascii="Times New Roman" w:hAnsi="Times New Roman"/>
                <w:b/>
                <w:sz w:val="22"/>
              </w:rPr>
              <w:t>名称</w:t>
            </w:r>
          </w:p>
        </w:tc>
        <w:tc>
          <w:tcPr>
            <w:tcW w:w="3381"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b/>
                <w:sz w:val="22"/>
              </w:rPr>
            </w:pPr>
            <w:r>
              <w:rPr>
                <w:rFonts w:ascii="Times New Roman" w:hAnsi="Times New Roman"/>
                <w:b/>
                <w:sz w:val="22"/>
              </w:rPr>
              <w:t>具体功能要求</w:t>
            </w:r>
          </w:p>
        </w:tc>
        <w:tc>
          <w:tcPr>
            <w:tcW w:w="468" w:type="pct"/>
            <w:tcBorders>
              <w:top w:val="single" w:sz="4" w:space="0" w:color="000000"/>
              <w:left w:val="single" w:sz="4" w:space="0" w:color="auto"/>
              <w:bottom w:val="single" w:sz="4" w:space="0" w:color="000000"/>
              <w:right w:val="single" w:sz="4" w:space="0" w:color="000000"/>
            </w:tcBorders>
            <w:vAlign w:val="center"/>
          </w:tcPr>
          <w:p w:rsidR="00E125E2" w:rsidRDefault="00E125E2" w:rsidP="0039438F">
            <w:pPr>
              <w:adjustRightInd w:val="0"/>
              <w:snapToGrid w:val="0"/>
              <w:jc w:val="center"/>
              <w:rPr>
                <w:rFonts w:ascii="Times New Roman" w:hAnsi="Times New Roman"/>
                <w:b/>
                <w:sz w:val="22"/>
              </w:rPr>
            </w:pPr>
            <w:r>
              <w:rPr>
                <w:rFonts w:ascii="Times New Roman" w:hAnsi="Times New Roman"/>
                <w:b/>
                <w:sz w:val="22"/>
              </w:rPr>
              <w:t>备注</w:t>
            </w:r>
          </w:p>
        </w:tc>
      </w:tr>
      <w:tr w:rsidR="00E125E2" w:rsidTr="0039438F">
        <w:trPr>
          <w:trHeight w:val="425"/>
        </w:trPr>
        <w:tc>
          <w:tcPr>
            <w:tcW w:w="11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125E2" w:rsidRDefault="00E125E2" w:rsidP="0039438F">
            <w:pPr>
              <w:adjustRightInd w:val="0"/>
              <w:snapToGrid w:val="0"/>
              <w:jc w:val="center"/>
              <w:rPr>
                <w:rFonts w:ascii="Times New Roman" w:hAnsi="Times New Roman"/>
                <w:sz w:val="22"/>
              </w:rPr>
            </w:pPr>
            <w:r>
              <w:rPr>
                <w:rFonts w:asciiTheme="minorEastAsia" w:eastAsiaTheme="minorEastAsia" w:hAnsiTheme="minorEastAsia" w:hint="eastAsia"/>
                <w:sz w:val="22"/>
              </w:rPr>
              <w:t>核酸</w:t>
            </w:r>
            <w:r>
              <w:rPr>
                <w:rFonts w:asciiTheme="minorEastAsia" w:eastAsiaTheme="minorEastAsia" w:hAnsiTheme="minorEastAsia"/>
                <w:sz w:val="22"/>
              </w:rPr>
              <w:t>检测点无线</w:t>
            </w:r>
            <w:r>
              <w:rPr>
                <w:rFonts w:asciiTheme="minorEastAsia" w:eastAsiaTheme="minorEastAsia" w:hAnsiTheme="minorEastAsia" w:hint="eastAsia"/>
                <w:sz w:val="22"/>
              </w:rPr>
              <w:t>采集</w:t>
            </w:r>
            <w:r>
              <w:rPr>
                <w:rFonts w:asciiTheme="minorEastAsia" w:eastAsiaTheme="minorEastAsia" w:hAnsiTheme="minorEastAsia"/>
                <w:sz w:val="22"/>
              </w:rPr>
              <w:t>系统管理平台</w:t>
            </w:r>
            <w:r>
              <w:rPr>
                <w:rFonts w:asciiTheme="minorEastAsia" w:eastAsiaTheme="minorEastAsia" w:hAnsiTheme="minorEastAsia" w:hint="eastAsia"/>
                <w:sz w:val="22"/>
              </w:rPr>
              <w:t>软件</w:t>
            </w:r>
          </w:p>
        </w:tc>
        <w:tc>
          <w:tcPr>
            <w:tcW w:w="3381"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125E2" w:rsidRDefault="00E125E2" w:rsidP="0039438F">
            <w:pPr>
              <w:adjustRightInd w:val="0"/>
              <w:snapToGrid w:val="0"/>
              <w:spacing w:line="300" w:lineRule="auto"/>
              <w:rPr>
                <w:rFonts w:ascii="Times New Roman" w:hAnsi="Times New Roman"/>
                <w:sz w:val="22"/>
              </w:rPr>
            </w:pPr>
            <w:r>
              <w:rPr>
                <w:rFonts w:ascii="Times New Roman" w:hAnsi="Times New Roman" w:hint="eastAsia"/>
                <w:sz w:val="22"/>
              </w:rPr>
              <w:t>包括</w:t>
            </w:r>
            <w:r>
              <w:rPr>
                <w:rFonts w:ascii="Times New Roman" w:hAnsi="Times New Roman"/>
                <w:sz w:val="22"/>
              </w:rPr>
              <w:t>6</w:t>
            </w:r>
            <w:r>
              <w:rPr>
                <w:rFonts w:ascii="Times New Roman" w:hAnsi="Times New Roman" w:hint="eastAsia"/>
                <w:sz w:val="22"/>
              </w:rPr>
              <w:t>个</w:t>
            </w:r>
            <w:r>
              <w:rPr>
                <w:rFonts w:ascii="Times New Roman" w:hAnsi="Times New Roman"/>
                <w:sz w:val="22"/>
              </w:rPr>
              <w:t>模块：</w:t>
            </w:r>
            <w:r>
              <w:rPr>
                <w:rFonts w:ascii="Times New Roman" w:hAnsi="Times New Roman" w:hint="eastAsia"/>
                <w:sz w:val="22"/>
              </w:rPr>
              <w:t>控制</w:t>
            </w:r>
            <w:r>
              <w:rPr>
                <w:rFonts w:ascii="Times New Roman" w:hAnsi="Times New Roman"/>
                <w:sz w:val="22"/>
              </w:rPr>
              <w:t>面板、</w:t>
            </w:r>
            <w:r>
              <w:rPr>
                <w:rFonts w:ascii="Times New Roman" w:hAnsi="Times New Roman" w:hint="eastAsia"/>
                <w:sz w:val="22"/>
              </w:rPr>
              <w:t>终</w:t>
            </w:r>
            <w:r>
              <w:rPr>
                <w:rFonts w:ascii="Times New Roman" w:hAnsi="Times New Roman"/>
                <w:sz w:val="22"/>
              </w:rPr>
              <w:t>端设备、</w:t>
            </w:r>
            <w:r>
              <w:rPr>
                <w:rFonts w:ascii="Times New Roman" w:hAnsi="Times New Roman" w:hint="eastAsia"/>
                <w:sz w:val="22"/>
              </w:rPr>
              <w:t>运营</w:t>
            </w:r>
            <w:r>
              <w:rPr>
                <w:rFonts w:ascii="Times New Roman" w:hAnsi="Times New Roman"/>
                <w:sz w:val="22"/>
              </w:rPr>
              <w:t>监控</w:t>
            </w:r>
            <w:r>
              <w:rPr>
                <w:rFonts w:ascii="Times New Roman" w:hAnsi="Times New Roman" w:hint="eastAsia"/>
                <w:sz w:val="22"/>
              </w:rPr>
              <w:t>、权限</w:t>
            </w:r>
            <w:r>
              <w:rPr>
                <w:rFonts w:ascii="Times New Roman" w:hAnsi="Times New Roman"/>
                <w:sz w:val="22"/>
              </w:rPr>
              <w:t>管理、</w:t>
            </w:r>
            <w:r>
              <w:rPr>
                <w:rFonts w:ascii="Times New Roman" w:hAnsi="Times New Roman" w:hint="eastAsia"/>
                <w:sz w:val="22"/>
              </w:rPr>
              <w:t>SIM</w:t>
            </w:r>
            <w:proofErr w:type="gramStart"/>
            <w:r>
              <w:rPr>
                <w:rFonts w:ascii="Times New Roman" w:hAnsi="Times New Roman"/>
                <w:sz w:val="22"/>
              </w:rPr>
              <w:t>卡</w:t>
            </w:r>
            <w:r>
              <w:rPr>
                <w:rFonts w:ascii="Times New Roman" w:hAnsi="Times New Roman" w:hint="eastAsia"/>
                <w:sz w:val="22"/>
              </w:rPr>
              <w:t>组</w:t>
            </w:r>
            <w:r>
              <w:rPr>
                <w:rFonts w:ascii="Times New Roman" w:hAnsi="Times New Roman"/>
                <w:sz w:val="22"/>
              </w:rPr>
              <w:t>管理</w:t>
            </w:r>
            <w:proofErr w:type="gramEnd"/>
            <w:r>
              <w:rPr>
                <w:rFonts w:ascii="Times New Roman" w:hAnsi="Times New Roman"/>
                <w:sz w:val="22"/>
              </w:rPr>
              <w:t>、</w:t>
            </w:r>
            <w:r>
              <w:rPr>
                <w:rFonts w:ascii="Times New Roman" w:hAnsi="Times New Roman" w:hint="eastAsia"/>
                <w:sz w:val="22"/>
              </w:rPr>
              <w:t>卡</w:t>
            </w:r>
            <w:r>
              <w:rPr>
                <w:rFonts w:ascii="Times New Roman" w:hAnsi="Times New Roman"/>
                <w:sz w:val="22"/>
              </w:rPr>
              <w:t>片管理</w:t>
            </w:r>
            <w:r>
              <w:rPr>
                <w:rFonts w:ascii="Times New Roman" w:hAnsi="Times New Roman" w:hint="eastAsia"/>
                <w:sz w:val="22"/>
              </w:rPr>
              <w:t>，具体详见</w:t>
            </w:r>
            <w:r>
              <w:rPr>
                <w:rFonts w:ascii="Times New Roman" w:hAnsi="Times New Roman"/>
                <w:sz w:val="22"/>
              </w:rPr>
              <w:t>8</w:t>
            </w:r>
            <w:r>
              <w:rPr>
                <w:rFonts w:ascii="Times New Roman" w:hAnsi="Times New Roman" w:hint="eastAsia"/>
                <w:sz w:val="22"/>
              </w:rPr>
              <w:t>.</w:t>
            </w:r>
            <w:r>
              <w:rPr>
                <w:rFonts w:ascii="Times New Roman" w:hAnsi="Times New Roman"/>
                <w:sz w:val="22"/>
              </w:rPr>
              <w:t>1</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成熟的软件产品或仅需对成熟软件产品针对本项目作简单个性修改</w:t>
            </w:r>
            <w:r>
              <w:rPr>
                <w:rFonts w:ascii="Times New Roman" w:hAnsi="Times New Roman" w:hint="eastAsia"/>
                <w:sz w:val="22"/>
              </w:rPr>
              <w:t>。</w:t>
            </w:r>
          </w:p>
        </w:tc>
        <w:tc>
          <w:tcPr>
            <w:tcW w:w="468" w:type="pct"/>
            <w:tcBorders>
              <w:top w:val="single" w:sz="4" w:space="0" w:color="000000"/>
              <w:left w:val="single" w:sz="4" w:space="0" w:color="auto"/>
              <w:bottom w:val="single" w:sz="4" w:space="0" w:color="000000"/>
              <w:right w:val="single" w:sz="4" w:space="0" w:color="000000"/>
            </w:tcBorders>
            <w:vAlign w:val="center"/>
          </w:tcPr>
          <w:p w:rsidR="00E125E2" w:rsidRDefault="00E125E2" w:rsidP="0039438F">
            <w:pPr>
              <w:adjustRightInd w:val="0"/>
              <w:snapToGrid w:val="0"/>
              <w:jc w:val="center"/>
              <w:rPr>
                <w:rFonts w:ascii="Times New Roman" w:hAnsi="Times New Roman"/>
                <w:b/>
                <w:sz w:val="22"/>
              </w:rPr>
            </w:pPr>
            <w:r>
              <w:rPr>
                <w:rFonts w:ascii="宋体" w:hAnsi="宋体"/>
                <w:b/>
                <w:sz w:val="22"/>
                <w:u w:val="single"/>
              </w:rPr>
              <w:t>●</w:t>
            </w:r>
          </w:p>
        </w:tc>
      </w:tr>
    </w:tbl>
    <w:p w:rsidR="00E125E2" w:rsidRPr="007E36C5" w:rsidRDefault="00E125E2" w:rsidP="00E125E2">
      <w:pPr>
        <w:adjustRightInd w:val="0"/>
        <w:snapToGrid w:val="0"/>
        <w:spacing w:line="300" w:lineRule="auto"/>
        <w:ind w:firstLineChars="200" w:firstLine="442"/>
        <w:rPr>
          <w:rFonts w:ascii="Times New Roman" w:hAnsi="Times New Roman"/>
          <w:b/>
          <w:color w:val="0000FF"/>
          <w:sz w:val="22"/>
          <w:u w:val="single"/>
        </w:rPr>
      </w:pPr>
      <w:r w:rsidRPr="007E36C5">
        <w:rPr>
          <w:rFonts w:ascii="Times New Roman" w:hAnsi="Times New Roman"/>
          <w:b/>
          <w:color w:val="0000FF"/>
          <w:sz w:val="22"/>
          <w:u w:val="single"/>
        </w:rPr>
        <w:t>说明：上表中</w:t>
      </w:r>
      <w:r w:rsidRPr="007E36C5">
        <w:rPr>
          <w:rFonts w:ascii="Times New Roman" w:hAnsi="Times New Roman"/>
          <w:b/>
          <w:color w:val="0000FF"/>
          <w:sz w:val="22"/>
          <w:u w:val="single"/>
        </w:rPr>
        <w:t>“●”</w:t>
      </w:r>
      <w:r w:rsidRPr="007E36C5">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602"/>
        <w:gridCol w:w="5388"/>
        <w:gridCol w:w="810"/>
      </w:tblGrid>
      <w:tr w:rsidR="00E125E2" w:rsidTr="0039438F">
        <w:trPr>
          <w:trHeight w:val="455"/>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序号</w:t>
            </w:r>
          </w:p>
        </w:tc>
        <w:tc>
          <w:tcPr>
            <w:tcW w:w="940" w:type="pct"/>
            <w:shd w:val="clear" w:color="auto" w:fill="auto"/>
            <w:vAlign w:val="center"/>
          </w:tcPr>
          <w:p w:rsidR="00E125E2" w:rsidRDefault="00E125E2" w:rsidP="0039438F">
            <w:pPr>
              <w:widowControl/>
              <w:snapToGrid w:val="0"/>
              <w:spacing w:line="300" w:lineRule="auto"/>
              <w:ind w:right="33"/>
              <w:jc w:val="center"/>
              <w:textAlignment w:val="baseline"/>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模块名称</w:t>
            </w:r>
          </w:p>
        </w:tc>
        <w:tc>
          <w:tcPr>
            <w:tcW w:w="3161"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具体功能要求</w:t>
            </w:r>
          </w:p>
        </w:tc>
        <w:tc>
          <w:tcPr>
            <w:tcW w:w="475"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备注</w:t>
            </w:r>
          </w:p>
        </w:tc>
      </w:tr>
      <w:tr w:rsidR="00E125E2" w:rsidTr="0039438F">
        <w:trPr>
          <w:trHeight w:val="1572"/>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控制</w:t>
            </w:r>
            <w:r>
              <w:rPr>
                <w:rFonts w:asciiTheme="minorEastAsia" w:eastAsiaTheme="minorEastAsia" w:hAnsiTheme="minorEastAsia"/>
                <w:bCs/>
                <w:kern w:val="0"/>
                <w:sz w:val="24"/>
                <w:szCs w:val="24"/>
              </w:rPr>
              <w:t>面板</w:t>
            </w:r>
          </w:p>
        </w:tc>
        <w:tc>
          <w:tcPr>
            <w:tcW w:w="3161" w:type="pct"/>
            <w:vAlign w:val="center"/>
          </w:tcPr>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数据展示：今日在线、及近30天平均在线、今日激活及近30天激活数据、可用SMI数、SIM卡总数、今日地区用量、地区峰值用量及排行。</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灵活管理：大地图上可实现灵活管理。</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r w:rsidR="00E125E2" w:rsidTr="0039438F">
        <w:trPr>
          <w:trHeight w:val="1850"/>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终</w:t>
            </w:r>
            <w:r>
              <w:rPr>
                <w:rFonts w:asciiTheme="minorEastAsia" w:eastAsiaTheme="minorEastAsia" w:hAnsiTheme="minorEastAsia"/>
                <w:bCs/>
                <w:kern w:val="0"/>
                <w:sz w:val="24"/>
                <w:szCs w:val="24"/>
              </w:rPr>
              <w:t>端管理</w:t>
            </w:r>
          </w:p>
        </w:tc>
        <w:tc>
          <w:tcPr>
            <w:tcW w:w="3161" w:type="pct"/>
            <w:vAlign w:val="center"/>
          </w:tcPr>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终端概要：管理页面可实现终端概要、终端信息和用量查询</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终端用量：可查询信息包括组织机构、终端序列号、产品ID、名称、生效及失效时间、种子卡ICCID、本地卡ICCID、日用量、月用量。</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r w:rsidR="00E125E2" w:rsidTr="0039438F">
        <w:trPr>
          <w:trHeight w:val="1409"/>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运营</w:t>
            </w:r>
            <w:r>
              <w:rPr>
                <w:rFonts w:asciiTheme="minorEastAsia" w:eastAsiaTheme="minorEastAsia" w:hAnsiTheme="minorEastAsia"/>
                <w:bCs/>
                <w:kern w:val="0"/>
                <w:sz w:val="24"/>
                <w:szCs w:val="24"/>
              </w:rPr>
              <w:t>监控</w:t>
            </w:r>
          </w:p>
        </w:tc>
        <w:tc>
          <w:tcPr>
            <w:tcW w:w="3161" w:type="pct"/>
            <w:vAlign w:val="center"/>
          </w:tcPr>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终端在线日志：管理页面可实现组织机构、终端序列号和设备状态等信息查询</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终端运行日志：管理页面可实现组织机构、终端序列号和设备状态等信息查询</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r w:rsidR="00E125E2" w:rsidTr="0039438F">
        <w:trPr>
          <w:trHeight w:val="1409"/>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imes New Roman" w:hAnsi="Times New Roman" w:hint="eastAsia"/>
                <w:sz w:val="24"/>
                <w:szCs w:val="24"/>
              </w:rPr>
              <w:t>权限</w:t>
            </w:r>
            <w:r>
              <w:rPr>
                <w:rFonts w:ascii="Times New Roman" w:hAnsi="Times New Roman"/>
                <w:sz w:val="24"/>
                <w:szCs w:val="24"/>
              </w:rPr>
              <w:t>管理</w:t>
            </w:r>
          </w:p>
        </w:tc>
        <w:tc>
          <w:tcPr>
            <w:tcW w:w="3161" w:type="pct"/>
            <w:vAlign w:val="center"/>
          </w:tcPr>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包括组织机构管理、角色管理和工号管理</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组织机构管理可实现组织机构的建立与维护。可以新建组织机构或编辑已存在的组织机构。</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角色管理可实现角色的建立与维护。可以新建角色或编辑已存在的角色。工号管理可实现工号档案的注册与维护。</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r w:rsidR="00E125E2" w:rsidTr="0039438F">
        <w:trPr>
          <w:trHeight w:val="699"/>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5</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imes New Roman" w:hAnsi="Times New Roman" w:hint="eastAsia"/>
                <w:sz w:val="24"/>
                <w:szCs w:val="24"/>
              </w:rPr>
              <w:t>SIM</w:t>
            </w:r>
            <w:proofErr w:type="gramStart"/>
            <w:r>
              <w:rPr>
                <w:rFonts w:ascii="Times New Roman" w:hAnsi="Times New Roman"/>
                <w:sz w:val="24"/>
                <w:szCs w:val="24"/>
              </w:rPr>
              <w:t>卡</w:t>
            </w:r>
            <w:r>
              <w:rPr>
                <w:rFonts w:ascii="Times New Roman" w:hAnsi="Times New Roman" w:hint="eastAsia"/>
                <w:sz w:val="24"/>
                <w:szCs w:val="24"/>
              </w:rPr>
              <w:t>组</w:t>
            </w:r>
            <w:r>
              <w:rPr>
                <w:rFonts w:ascii="Times New Roman" w:hAnsi="Times New Roman"/>
                <w:sz w:val="24"/>
                <w:szCs w:val="24"/>
              </w:rPr>
              <w:t>管理</w:t>
            </w:r>
            <w:proofErr w:type="gramEnd"/>
          </w:p>
        </w:tc>
        <w:tc>
          <w:tcPr>
            <w:tcW w:w="3161" w:type="pct"/>
            <w:vAlign w:val="center"/>
          </w:tcPr>
          <w:p w:rsidR="00E125E2" w:rsidRDefault="00E125E2" w:rsidP="0039438F">
            <w:pPr>
              <w:widowControl/>
              <w:snapToGrid w:val="0"/>
              <w:spacing w:line="300" w:lineRule="auto"/>
              <w:ind w:right="240"/>
              <w:jc w:val="left"/>
              <w:textAlignment w:val="baseline"/>
              <w:rPr>
                <w:rFonts w:ascii="Times New Roman" w:hAnsi="Times New Roman"/>
                <w:sz w:val="24"/>
                <w:szCs w:val="24"/>
              </w:rPr>
            </w:pPr>
            <w:r>
              <w:rPr>
                <w:rFonts w:ascii="Times New Roman" w:hAnsi="Times New Roman" w:hint="eastAsia"/>
                <w:sz w:val="24"/>
                <w:szCs w:val="24"/>
              </w:rPr>
              <w:t>可查看</w:t>
            </w:r>
            <w:r>
              <w:rPr>
                <w:rFonts w:ascii="Times New Roman" w:hAnsi="Times New Roman" w:hint="eastAsia"/>
                <w:sz w:val="24"/>
                <w:szCs w:val="24"/>
              </w:rPr>
              <w:t>SIM</w:t>
            </w:r>
            <w:proofErr w:type="gramStart"/>
            <w:r>
              <w:rPr>
                <w:rFonts w:ascii="Times New Roman" w:hAnsi="Times New Roman" w:hint="eastAsia"/>
                <w:sz w:val="24"/>
                <w:szCs w:val="24"/>
              </w:rPr>
              <w:t>卡组设备</w:t>
            </w:r>
            <w:proofErr w:type="gramEnd"/>
            <w:r>
              <w:rPr>
                <w:rFonts w:ascii="Times New Roman" w:hAnsi="Times New Roman" w:hint="eastAsia"/>
                <w:sz w:val="24"/>
                <w:szCs w:val="24"/>
              </w:rPr>
              <w:t>状态，可对</w:t>
            </w:r>
            <w:r>
              <w:rPr>
                <w:rFonts w:ascii="Times New Roman" w:hAnsi="Times New Roman" w:hint="eastAsia"/>
                <w:sz w:val="24"/>
                <w:szCs w:val="24"/>
              </w:rPr>
              <w:t>SIM</w:t>
            </w:r>
            <w:r>
              <w:rPr>
                <w:rFonts w:ascii="Times New Roman" w:hAnsi="Times New Roman" w:hint="eastAsia"/>
                <w:sz w:val="24"/>
                <w:szCs w:val="24"/>
              </w:rPr>
              <w:t>卡组内各卡座卡片进行实时监控和分配。</w:t>
            </w:r>
          </w:p>
          <w:p w:rsidR="00E125E2" w:rsidRDefault="00E125E2" w:rsidP="0039438F">
            <w:pPr>
              <w:widowControl/>
              <w:snapToGrid w:val="0"/>
              <w:spacing w:line="300" w:lineRule="auto"/>
              <w:ind w:right="240"/>
              <w:jc w:val="left"/>
              <w:textAlignment w:val="baseline"/>
              <w:rPr>
                <w:rFonts w:ascii="Times New Roman" w:hAnsi="Times New Roman"/>
                <w:sz w:val="24"/>
                <w:szCs w:val="24"/>
              </w:rPr>
            </w:pPr>
            <w:proofErr w:type="gramStart"/>
            <w:r>
              <w:rPr>
                <w:rFonts w:ascii="Times New Roman" w:hAnsi="Times New Roman" w:hint="eastAsia"/>
                <w:sz w:val="24"/>
                <w:szCs w:val="24"/>
              </w:rPr>
              <w:t>卡组</w:t>
            </w:r>
            <w:r>
              <w:rPr>
                <w:rFonts w:ascii="Times New Roman" w:hAnsi="Times New Roman"/>
                <w:sz w:val="24"/>
                <w:szCs w:val="24"/>
              </w:rPr>
              <w:t>查询</w:t>
            </w:r>
            <w:proofErr w:type="gramEnd"/>
            <w:r>
              <w:rPr>
                <w:rFonts w:ascii="Times New Roman" w:hAnsi="Times New Roman"/>
                <w:sz w:val="24"/>
                <w:szCs w:val="24"/>
              </w:rPr>
              <w:t>：</w:t>
            </w:r>
            <w:r>
              <w:rPr>
                <w:rFonts w:ascii="Times New Roman" w:hAnsi="Times New Roman" w:hint="eastAsia"/>
                <w:sz w:val="24"/>
                <w:szCs w:val="24"/>
              </w:rPr>
              <w:t>归属的组织机构、</w:t>
            </w:r>
            <w:proofErr w:type="gramStart"/>
            <w:r>
              <w:rPr>
                <w:rFonts w:ascii="Times New Roman" w:hAnsi="Times New Roman" w:hint="eastAsia"/>
                <w:sz w:val="24"/>
                <w:szCs w:val="24"/>
              </w:rPr>
              <w:t>卡组的</w:t>
            </w:r>
            <w:proofErr w:type="gramEnd"/>
            <w:r>
              <w:rPr>
                <w:rFonts w:ascii="Times New Roman" w:hAnsi="Times New Roman" w:hint="eastAsia"/>
                <w:sz w:val="24"/>
                <w:szCs w:val="24"/>
              </w:rPr>
              <w:t>名称</w:t>
            </w:r>
            <w:r>
              <w:rPr>
                <w:rFonts w:ascii="Times New Roman" w:hAnsi="Times New Roman" w:hint="eastAsia"/>
                <w:sz w:val="24"/>
                <w:szCs w:val="24"/>
              </w:rPr>
              <w:t>/</w:t>
            </w:r>
            <w:r>
              <w:rPr>
                <w:rFonts w:ascii="Times New Roman" w:hAnsi="Times New Roman" w:hint="eastAsia"/>
                <w:sz w:val="24"/>
                <w:szCs w:val="24"/>
              </w:rPr>
              <w:t>简称、</w:t>
            </w:r>
            <w:proofErr w:type="gramStart"/>
            <w:r>
              <w:rPr>
                <w:rFonts w:ascii="Times New Roman" w:hAnsi="Times New Roman" w:hint="eastAsia"/>
                <w:sz w:val="24"/>
                <w:szCs w:val="24"/>
              </w:rPr>
              <w:t>卡组的</w:t>
            </w:r>
            <w:proofErr w:type="gramEnd"/>
            <w:r>
              <w:rPr>
                <w:rFonts w:ascii="Times New Roman" w:hAnsi="Times New Roman" w:hint="eastAsia"/>
                <w:sz w:val="24"/>
                <w:szCs w:val="24"/>
              </w:rPr>
              <w:t>状态、</w:t>
            </w:r>
            <w:proofErr w:type="gramStart"/>
            <w:r>
              <w:rPr>
                <w:rFonts w:ascii="Times New Roman" w:hAnsi="Times New Roman" w:hint="eastAsia"/>
                <w:sz w:val="24"/>
                <w:szCs w:val="24"/>
              </w:rPr>
              <w:t>卡组所在</w:t>
            </w:r>
            <w:proofErr w:type="gramEnd"/>
            <w:r>
              <w:rPr>
                <w:rFonts w:ascii="Times New Roman" w:hAnsi="Times New Roman" w:hint="eastAsia"/>
                <w:sz w:val="24"/>
                <w:szCs w:val="24"/>
              </w:rPr>
              <w:t>的组名</w:t>
            </w:r>
          </w:p>
          <w:p w:rsidR="00E125E2" w:rsidRDefault="00E125E2" w:rsidP="0039438F">
            <w:pPr>
              <w:widowControl/>
              <w:snapToGrid w:val="0"/>
              <w:spacing w:line="300" w:lineRule="auto"/>
              <w:ind w:right="240"/>
              <w:jc w:val="left"/>
              <w:textAlignment w:val="baseline"/>
              <w:rPr>
                <w:rFonts w:ascii="Times New Roman" w:hAnsi="Times New Roman"/>
                <w:sz w:val="24"/>
                <w:szCs w:val="24"/>
              </w:rPr>
            </w:pPr>
            <w:proofErr w:type="gramStart"/>
            <w:r>
              <w:rPr>
                <w:rFonts w:ascii="Times New Roman" w:hAnsi="Times New Roman" w:hint="eastAsia"/>
                <w:sz w:val="24"/>
                <w:szCs w:val="24"/>
              </w:rPr>
              <w:t>卡组信息</w:t>
            </w:r>
            <w:proofErr w:type="gramEnd"/>
            <w:r>
              <w:rPr>
                <w:rFonts w:ascii="Times New Roman" w:hAnsi="Times New Roman" w:hint="eastAsia"/>
                <w:sz w:val="24"/>
                <w:szCs w:val="24"/>
              </w:rPr>
              <w:t>：可实时</w:t>
            </w:r>
            <w:proofErr w:type="gramStart"/>
            <w:r>
              <w:rPr>
                <w:rFonts w:ascii="Times New Roman" w:hAnsi="Times New Roman" w:hint="eastAsia"/>
                <w:sz w:val="24"/>
                <w:szCs w:val="24"/>
              </w:rPr>
              <w:t>了解</w:t>
            </w:r>
            <w:r>
              <w:rPr>
                <w:rFonts w:ascii="Times New Roman" w:hAnsi="Times New Roman"/>
                <w:sz w:val="24"/>
                <w:szCs w:val="24"/>
              </w:rPr>
              <w:t>卡</w:t>
            </w:r>
            <w:proofErr w:type="gramEnd"/>
            <w:r>
              <w:rPr>
                <w:rFonts w:ascii="Times New Roman" w:hAnsi="Times New Roman" w:hint="eastAsia"/>
                <w:sz w:val="24"/>
                <w:szCs w:val="24"/>
              </w:rPr>
              <w:t>组</w:t>
            </w:r>
            <w:r>
              <w:rPr>
                <w:rFonts w:ascii="Times New Roman" w:hAnsi="Times New Roman"/>
                <w:sz w:val="24"/>
                <w:szCs w:val="24"/>
              </w:rPr>
              <w:t>内卡片是否插入、卡片空闲或卡片正在被使用状态</w:t>
            </w:r>
            <w:r>
              <w:rPr>
                <w:rFonts w:ascii="Times New Roman" w:hAnsi="Times New Roman" w:hint="eastAsia"/>
                <w:sz w:val="24"/>
                <w:szCs w:val="24"/>
              </w:rPr>
              <w:t>。</w:t>
            </w:r>
          </w:p>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proofErr w:type="gramStart"/>
            <w:r>
              <w:rPr>
                <w:rFonts w:ascii="Times New Roman" w:hAnsi="Times New Roman" w:hint="eastAsia"/>
                <w:sz w:val="24"/>
                <w:szCs w:val="24"/>
              </w:rPr>
              <w:t>卡组</w:t>
            </w:r>
            <w:r>
              <w:rPr>
                <w:rFonts w:ascii="Times New Roman" w:hAnsi="Times New Roman"/>
                <w:sz w:val="24"/>
                <w:szCs w:val="24"/>
              </w:rPr>
              <w:t>详情</w:t>
            </w:r>
            <w:proofErr w:type="gramEnd"/>
            <w:r>
              <w:rPr>
                <w:rFonts w:ascii="Times New Roman" w:hAnsi="Times New Roman"/>
                <w:sz w:val="24"/>
                <w:szCs w:val="24"/>
              </w:rPr>
              <w:t>：</w:t>
            </w:r>
            <w:r>
              <w:rPr>
                <w:rFonts w:ascii="Times New Roman" w:hAnsi="Times New Roman" w:hint="eastAsia"/>
                <w:sz w:val="24"/>
                <w:szCs w:val="24"/>
              </w:rPr>
              <w:t>可以</w:t>
            </w:r>
            <w:proofErr w:type="gramStart"/>
            <w:r>
              <w:rPr>
                <w:rFonts w:ascii="Times New Roman" w:hAnsi="Times New Roman" w:hint="eastAsia"/>
                <w:sz w:val="24"/>
                <w:szCs w:val="24"/>
              </w:rPr>
              <w:t>了解卡组</w:t>
            </w:r>
            <w:proofErr w:type="gramEnd"/>
            <w:r>
              <w:rPr>
                <w:rFonts w:ascii="Times New Roman" w:hAnsi="Times New Roman" w:hint="eastAsia"/>
                <w:sz w:val="24"/>
                <w:szCs w:val="24"/>
              </w:rPr>
              <w:t>的总卡数及</w:t>
            </w:r>
            <w:proofErr w:type="gramStart"/>
            <w:r>
              <w:rPr>
                <w:rFonts w:ascii="Times New Roman" w:hAnsi="Times New Roman" w:hint="eastAsia"/>
                <w:sz w:val="24"/>
                <w:szCs w:val="24"/>
              </w:rPr>
              <w:t>卡组已占用卡</w:t>
            </w:r>
            <w:proofErr w:type="gramEnd"/>
            <w:r>
              <w:rPr>
                <w:rFonts w:ascii="Times New Roman" w:hAnsi="Times New Roman" w:hint="eastAsia"/>
                <w:sz w:val="24"/>
                <w:szCs w:val="24"/>
              </w:rPr>
              <w:t>数，卡组内卡片以列表形式展示，</w:t>
            </w:r>
            <w:r>
              <w:rPr>
                <w:rFonts w:ascii="Times New Roman" w:hAnsi="Times New Roman"/>
                <w:sz w:val="24"/>
                <w:szCs w:val="24"/>
              </w:rPr>
              <w:t>可</w:t>
            </w:r>
            <w:r>
              <w:rPr>
                <w:rFonts w:ascii="Times New Roman" w:hAnsi="Times New Roman" w:hint="eastAsia"/>
                <w:sz w:val="24"/>
                <w:szCs w:val="24"/>
              </w:rPr>
              <w:t>管理</w:t>
            </w:r>
            <w:r>
              <w:rPr>
                <w:rFonts w:ascii="Times New Roman" w:hAnsi="Times New Roman"/>
                <w:sz w:val="24"/>
                <w:szCs w:val="24"/>
              </w:rPr>
              <w:t>各卡</w:t>
            </w:r>
            <w:r>
              <w:rPr>
                <w:rFonts w:ascii="Times New Roman" w:hAnsi="Times New Roman" w:hint="eastAsia"/>
                <w:sz w:val="24"/>
                <w:szCs w:val="24"/>
              </w:rPr>
              <w:t>组</w:t>
            </w:r>
            <w:r>
              <w:rPr>
                <w:rFonts w:ascii="Times New Roman" w:hAnsi="Times New Roman"/>
                <w:sz w:val="24"/>
                <w:szCs w:val="24"/>
              </w:rPr>
              <w:t>内的卡片选择启用或者停用</w:t>
            </w:r>
            <w:r>
              <w:rPr>
                <w:rFonts w:ascii="Times New Roman" w:hAnsi="Times New Roman" w:hint="eastAsia"/>
                <w:sz w:val="24"/>
                <w:szCs w:val="24"/>
              </w:rPr>
              <w:t>，</w:t>
            </w:r>
            <w:proofErr w:type="gramStart"/>
            <w:r>
              <w:rPr>
                <w:rFonts w:ascii="Times New Roman" w:hAnsi="Times New Roman" w:hint="eastAsia"/>
                <w:sz w:val="24"/>
                <w:szCs w:val="24"/>
              </w:rPr>
              <w:t>绑卡和解</w:t>
            </w:r>
            <w:proofErr w:type="gramEnd"/>
            <w:r>
              <w:rPr>
                <w:rFonts w:ascii="Times New Roman" w:hAnsi="Times New Roman" w:hint="eastAsia"/>
                <w:sz w:val="24"/>
                <w:szCs w:val="24"/>
              </w:rPr>
              <w:t>绑；</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r w:rsidR="00E125E2" w:rsidTr="0039438F">
        <w:trPr>
          <w:trHeight w:val="1120"/>
          <w:jc w:val="center"/>
        </w:trPr>
        <w:tc>
          <w:tcPr>
            <w:tcW w:w="424" w:type="pct"/>
            <w:vAlign w:val="center"/>
          </w:tcPr>
          <w:p w:rsidR="00E125E2" w:rsidRDefault="00E125E2" w:rsidP="0039438F">
            <w:pPr>
              <w:widowControl/>
              <w:snapToGrid w:val="0"/>
              <w:spacing w:line="300" w:lineRule="auto"/>
              <w:jc w:val="center"/>
              <w:textAlignment w:val="baseline"/>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6</w:t>
            </w:r>
          </w:p>
        </w:tc>
        <w:tc>
          <w:tcPr>
            <w:tcW w:w="940" w:type="pct"/>
            <w:shd w:val="clear" w:color="auto" w:fill="auto"/>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r>
              <w:rPr>
                <w:rFonts w:ascii="Times New Roman" w:hAnsi="Times New Roman" w:hint="eastAsia"/>
                <w:sz w:val="24"/>
                <w:szCs w:val="24"/>
              </w:rPr>
              <w:t>卡</w:t>
            </w:r>
            <w:r>
              <w:rPr>
                <w:rFonts w:ascii="Times New Roman" w:hAnsi="Times New Roman"/>
                <w:sz w:val="24"/>
                <w:szCs w:val="24"/>
              </w:rPr>
              <w:t>片管理</w:t>
            </w:r>
          </w:p>
        </w:tc>
        <w:tc>
          <w:tcPr>
            <w:tcW w:w="3161" w:type="pct"/>
            <w:vAlign w:val="center"/>
          </w:tcPr>
          <w:p w:rsidR="00E125E2" w:rsidRDefault="00E125E2" w:rsidP="0039438F">
            <w:pPr>
              <w:widowControl/>
              <w:snapToGrid w:val="0"/>
              <w:spacing w:line="300" w:lineRule="auto"/>
              <w:ind w:right="240"/>
              <w:jc w:val="left"/>
              <w:textAlignment w:val="baseline"/>
              <w:rPr>
                <w:rFonts w:asciiTheme="minorEastAsia" w:eastAsiaTheme="minorEastAsia" w:hAnsiTheme="minorEastAsia"/>
                <w:bCs/>
                <w:kern w:val="0"/>
                <w:sz w:val="24"/>
                <w:szCs w:val="24"/>
              </w:rPr>
            </w:pPr>
            <w:r>
              <w:rPr>
                <w:rFonts w:ascii="Times New Roman" w:hAnsi="Times New Roman" w:hint="eastAsia"/>
                <w:sz w:val="24"/>
                <w:szCs w:val="24"/>
              </w:rPr>
              <w:t>卡片管理提供卡片单个或者批量开通，提供卡片清单及卡片详细信息相关查询，卡片日用量，月用量等查询</w:t>
            </w:r>
          </w:p>
        </w:tc>
        <w:tc>
          <w:tcPr>
            <w:tcW w:w="475" w:type="pct"/>
            <w:vAlign w:val="center"/>
          </w:tcPr>
          <w:p w:rsidR="00E125E2" w:rsidRDefault="00E125E2" w:rsidP="0039438F">
            <w:pPr>
              <w:widowControl/>
              <w:snapToGrid w:val="0"/>
              <w:spacing w:line="300" w:lineRule="auto"/>
              <w:ind w:right="240"/>
              <w:jc w:val="center"/>
              <w:textAlignment w:val="baseline"/>
              <w:rPr>
                <w:rFonts w:asciiTheme="minorEastAsia" w:eastAsiaTheme="minorEastAsia" w:hAnsiTheme="minorEastAsia"/>
                <w:bCs/>
                <w:kern w:val="0"/>
                <w:sz w:val="24"/>
                <w:szCs w:val="24"/>
              </w:rPr>
            </w:pPr>
          </w:p>
        </w:tc>
      </w:tr>
    </w:tbl>
    <w:p w:rsidR="00E125E2" w:rsidRPr="007E36C5" w:rsidRDefault="00E125E2" w:rsidP="00E125E2">
      <w:pPr>
        <w:adjustRightInd w:val="0"/>
        <w:snapToGrid w:val="0"/>
        <w:spacing w:line="300" w:lineRule="auto"/>
        <w:ind w:firstLineChars="200" w:firstLine="440"/>
        <w:rPr>
          <w:rFonts w:ascii="Times New Roman" w:hAnsi="Times New Roman"/>
          <w:color w:val="000000"/>
          <w:sz w:val="22"/>
        </w:rPr>
      </w:pP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10.4</w:t>
      </w:r>
      <w:r w:rsidRPr="00987A94">
        <w:rPr>
          <w:rFonts w:ascii="Times New Roman" w:hAnsi="Times New Roman"/>
          <w:color w:val="000000"/>
          <w:sz w:val="22"/>
        </w:rPr>
        <w:t>对于系统扩容与升级项目，尚需有与原系统的兼容与接口要求</w:t>
      </w:r>
    </w:p>
    <w:p w:rsidR="00E125E2" w:rsidRPr="00763D58" w:rsidRDefault="00E125E2" w:rsidP="00E125E2">
      <w:pPr>
        <w:adjustRightInd w:val="0"/>
        <w:snapToGrid w:val="0"/>
        <w:spacing w:line="300" w:lineRule="auto"/>
        <w:ind w:firstLineChars="200" w:firstLine="442"/>
        <w:rPr>
          <w:rFonts w:ascii="Times New Roman" w:hAnsi="Times New Roman"/>
          <w:b/>
          <w:color w:val="000000"/>
          <w:sz w:val="22"/>
        </w:rPr>
      </w:pPr>
      <w:r w:rsidRPr="00763D58">
        <w:rPr>
          <w:rFonts w:ascii="Times New Roman" w:hAnsi="Times New Roman" w:hint="eastAsia"/>
          <w:b/>
          <w:color w:val="000000"/>
          <w:sz w:val="22"/>
        </w:rPr>
        <w:t>包件</w:t>
      </w:r>
      <w:r w:rsidRPr="00763D58">
        <w:rPr>
          <w:rFonts w:ascii="Times New Roman" w:hAnsi="Times New Roman" w:hint="eastAsia"/>
          <w:b/>
          <w:color w:val="000000"/>
          <w:sz w:val="22"/>
        </w:rPr>
        <w:t>1</w:t>
      </w:r>
      <w:r w:rsidRPr="00763D58">
        <w:rPr>
          <w:rFonts w:ascii="Times New Roman" w:hAnsi="Times New Roman" w:hint="eastAsia"/>
          <w:b/>
          <w:color w:val="000000"/>
          <w:sz w:val="22"/>
        </w:rPr>
        <w:t>：网络、软件开发和平台建设</w:t>
      </w:r>
      <w:r w:rsidRPr="00763D58">
        <w:rPr>
          <w:rFonts w:ascii="Times New Roman" w:hAnsi="Times New Roman" w:hint="eastAsia"/>
          <w:b/>
          <w:color w:val="000000"/>
          <w:sz w:val="22"/>
        </w:rPr>
        <w:t>-</w:t>
      </w:r>
      <w:r w:rsidRPr="00763D58">
        <w:rPr>
          <w:rFonts w:ascii="Times New Roman" w:hAnsi="Times New Roman" w:hint="eastAsia"/>
          <w:b/>
          <w:color w:val="000000"/>
          <w:sz w:val="22"/>
        </w:rPr>
        <w:t>城市运行综合指挥系统</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根据各系统业务应用需求及数据展示要求，与相关系统进行接口对接开发和数据梳理，通过系统之间的技术联调，最终达到数据同步、信息互通的目标。</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1</w:t>
      </w:r>
      <w:r w:rsidRPr="00FB41B0">
        <w:rPr>
          <w:rFonts w:ascii="Times New Roman" w:hAnsi="Times New Roman" w:hint="eastAsia"/>
          <w:color w:val="000000"/>
          <w:sz w:val="22"/>
        </w:rPr>
        <w:t>）数据对接：能够与多个平台系统进行对接，保证数据联通、流程共享，保障平台切换之间无缝衔接</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color w:val="000000"/>
          <w:sz w:val="22"/>
        </w:rPr>
        <w:t></w:t>
      </w:r>
      <w:r w:rsidRPr="00FB41B0">
        <w:rPr>
          <w:rFonts w:ascii="Times New Roman" w:hAnsi="Times New Roman" w:hint="eastAsia"/>
          <w:color w:val="000000"/>
          <w:sz w:val="22"/>
        </w:rPr>
        <w:t>村居微平台</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color w:val="000000"/>
          <w:sz w:val="22"/>
        </w:rPr>
        <w:t></w:t>
      </w:r>
      <w:r w:rsidRPr="00FB41B0">
        <w:rPr>
          <w:rFonts w:ascii="Times New Roman" w:hAnsi="Times New Roman" w:hint="eastAsia"/>
          <w:color w:val="000000"/>
          <w:sz w:val="22"/>
        </w:rPr>
        <w:t>设备管理系统</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color w:val="000000"/>
          <w:sz w:val="22"/>
        </w:rPr>
        <w:t></w:t>
      </w:r>
      <w:r w:rsidRPr="00FB41B0">
        <w:rPr>
          <w:rFonts w:ascii="Times New Roman" w:hAnsi="Times New Roman" w:hint="eastAsia"/>
          <w:color w:val="000000"/>
          <w:sz w:val="22"/>
        </w:rPr>
        <w:t>一码通用管理子系统</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color w:val="000000"/>
          <w:sz w:val="22"/>
        </w:rPr>
        <w:t></w:t>
      </w:r>
      <w:r w:rsidRPr="00FB41B0">
        <w:rPr>
          <w:rFonts w:ascii="Times New Roman" w:hAnsi="Times New Roman" w:hint="eastAsia"/>
          <w:color w:val="000000"/>
          <w:sz w:val="22"/>
        </w:rPr>
        <w:t>城运管理平台</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color w:val="000000"/>
          <w:sz w:val="22"/>
        </w:rPr>
        <w:t></w:t>
      </w:r>
      <w:r w:rsidRPr="00FB41B0">
        <w:rPr>
          <w:rFonts w:ascii="Times New Roman" w:hAnsi="Times New Roman" w:hint="eastAsia"/>
          <w:color w:val="000000"/>
          <w:sz w:val="22"/>
        </w:rPr>
        <w:t>市民热线平台</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2</w:t>
      </w:r>
      <w:r w:rsidRPr="00FB41B0">
        <w:rPr>
          <w:rFonts w:ascii="Times New Roman" w:hAnsi="Times New Roman" w:hint="eastAsia"/>
          <w:color w:val="000000"/>
          <w:sz w:val="22"/>
        </w:rPr>
        <w:t>）事件对接</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3</w:t>
      </w:r>
      <w:r w:rsidRPr="00FB41B0">
        <w:rPr>
          <w:rFonts w:ascii="Times New Roman" w:hAnsi="Times New Roman" w:hint="eastAsia"/>
          <w:color w:val="000000"/>
          <w:sz w:val="22"/>
        </w:rPr>
        <w:t>）地图对接</w:t>
      </w:r>
    </w:p>
    <w:p w:rsidR="00E125E2" w:rsidRPr="00FB41B0"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4</w:t>
      </w:r>
      <w:r w:rsidRPr="00FB41B0">
        <w:rPr>
          <w:rFonts w:ascii="Times New Roman" w:hAnsi="Times New Roman" w:hint="eastAsia"/>
          <w:color w:val="000000"/>
          <w:sz w:val="22"/>
        </w:rPr>
        <w:t>）接口联调</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sidRPr="00FB41B0">
        <w:rPr>
          <w:rFonts w:ascii="Times New Roman" w:hAnsi="Times New Roman" w:hint="eastAsia"/>
          <w:color w:val="000000"/>
          <w:sz w:val="22"/>
        </w:rPr>
        <w:t>5</w:t>
      </w:r>
      <w:r w:rsidRPr="00FB41B0">
        <w:rPr>
          <w:rFonts w:ascii="Times New Roman" w:hAnsi="Times New Roman" w:hint="eastAsia"/>
          <w:color w:val="000000"/>
          <w:sz w:val="22"/>
        </w:rPr>
        <w:t>）视频会商对接</w:t>
      </w:r>
    </w:p>
    <w:p w:rsidR="00E125E2" w:rsidRPr="007E26D6" w:rsidRDefault="00E125E2" w:rsidP="00E125E2">
      <w:pPr>
        <w:adjustRightInd w:val="0"/>
        <w:snapToGrid w:val="0"/>
        <w:spacing w:line="300" w:lineRule="auto"/>
        <w:ind w:firstLineChars="200" w:firstLine="442"/>
        <w:rPr>
          <w:rFonts w:ascii="Times New Roman" w:hAnsi="Times New Roman"/>
          <w:b/>
          <w:color w:val="000000"/>
          <w:sz w:val="22"/>
        </w:rPr>
      </w:pPr>
      <w:r w:rsidRPr="007E26D6">
        <w:rPr>
          <w:rFonts w:ascii="Times New Roman" w:hAnsi="Times New Roman" w:hint="eastAsia"/>
          <w:b/>
          <w:color w:val="000000"/>
          <w:sz w:val="22"/>
        </w:rPr>
        <w:t>包件</w:t>
      </w:r>
      <w:r w:rsidRPr="007E26D6">
        <w:rPr>
          <w:rFonts w:ascii="Times New Roman" w:hAnsi="Times New Roman" w:hint="eastAsia"/>
          <w:b/>
          <w:color w:val="000000"/>
          <w:sz w:val="22"/>
        </w:rPr>
        <w:t>2</w:t>
      </w:r>
      <w:r w:rsidRPr="007E26D6">
        <w:rPr>
          <w:rFonts w:ascii="Times New Roman" w:hAnsi="Times New Roman" w:hint="eastAsia"/>
          <w:b/>
          <w:color w:val="000000"/>
          <w:sz w:val="22"/>
        </w:rPr>
        <w:t>：网络、软件开发和平台建设</w:t>
      </w:r>
      <w:r w:rsidRPr="007E26D6">
        <w:rPr>
          <w:rFonts w:ascii="Times New Roman" w:hAnsi="Times New Roman" w:hint="eastAsia"/>
          <w:b/>
          <w:color w:val="000000"/>
          <w:sz w:val="22"/>
        </w:rPr>
        <w:t>-</w:t>
      </w:r>
      <w:r w:rsidRPr="007E26D6">
        <w:rPr>
          <w:rFonts w:ascii="Times New Roman" w:hAnsi="Times New Roman" w:hint="eastAsia"/>
          <w:b/>
          <w:color w:val="000000"/>
          <w:sz w:val="22"/>
        </w:rPr>
        <w:t>村居无线覆盖</w:t>
      </w:r>
    </w:p>
    <w:p w:rsidR="00E125E2" w:rsidRPr="00FE7479" w:rsidRDefault="00E125E2" w:rsidP="00E125E2">
      <w:pPr>
        <w:adjustRightInd w:val="0"/>
        <w:snapToGrid w:val="0"/>
        <w:spacing w:line="300" w:lineRule="auto"/>
        <w:ind w:firstLineChars="200" w:firstLine="440"/>
        <w:rPr>
          <w:rFonts w:ascii="Times New Roman" w:hAnsi="Times New Roman"/>
          <w:color w:val="000000"/>
          <w:sz w:val="22"/>
        </w:rPr>
      </w:pPr>
      <w:r w:rsidRPr="00FE7479">
        <w:rPr>
          <w:rFonts w:ascii="Times New Roman" w:hAnsi="Times New Roman" w:hint="eastAsia"/>
          <w:color w:val="000000"/>
          <w:sz w:val="22"/>
        </w:rPr>
        <w:t>本项目软硬件系统设计应具有可扩展性，可以根据采购人要求，接入新增设备及相应符合技术标准的管理设备。</w:t>
      </w:r>
    </w:p>
    <w:p w:rsidR="00E125E2" w:rsidRPr="00FE7479" w:rsidRDefault="00E125E2" w:rsidP="00E125E2">
      <w:pPr>
        <w:adjustRightInd w:val="0"/>
        <w:snapToGrid w:val="0"/>
        <w:spacing w:line="300" w:lineRule="auto"/>
        <w:ind w:firstLineChars="200" w:firstLine="440"/>
        <w:rPr>
          <w:rFonts w:ascii="Times New Roman" w:hAnsi="Times New Roman"/>
          <w:color w:val="000000"/>
          <w:sz w:val="22"/>
        </w:rPr>
      </w:pPr>
      <w:r w:rsidRPr="00FE7479">
        <w:rPr>
          <w:rFonts w:ascii="Times New Roman" w:hAnsi="Times New Roman" w:hint="eastAsia"/>
          <w:color w:val="000000"/>
          <w:sz w:val="22"/>
        </w:rPr>
        <w:t>项目调研、实施、验收过程中，采购人将配合中标人与各村居委及核酸检测点管理人员进行沟通协调。</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0" w:name="_Toc112055044"/>
      <w:r w:rsidRPr="00987A94">
        <w:rPr>
          <w:rFonts w:ascii="Times New Roman" w:hAnsi="Times New Roman"/>
          <w:b/>
          <w:color w:val="000000"/>
          <w:sz w:val="22"/>
        </w:rPr>
        <w:t>11</w:t>
      </w:r>
      <w:r w:rsidRPr="00987A94">
        <w:rPr>
          <w:rFonts w:ascii="Times New Roman" w:hAnsi="Times New Roman"/>
          <w:b/>
          <w:color w:val="000000"/>
          <w:sz w:val="22"/>
        </w:rPr>
        <w:t>质量标准和验收方案</w:t>
      </w:r>
      <w:bookmarkEnd w:id="20"/>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lastRenderedPageBreak/>
        <w:t>11.1</w:t>
      </w:r>
      <w:r w:rsidRPr="00987A94">
        <w:rPr>
          <w:rFonts w:ascii="Times New Roman" w:hAnsi="Times New Roman"/>
          <w:color w:val="000000"/>
          <w:sz w:val="22"/>
        </w:rPr>
        <w:t>质量标准</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11.1.1 </w:t>
      </w:r>
      <w:r w:rsidRPr="00987A94">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11.1.2 </w:t>
      </w:r>
      <w:r w:rsidRPr="00987A94">
        <w:rPr>
          <w:rFonts w:ascii="Times New Roman" w:hAnsi="Times New Roman"/>
          <w:color w:val="000000"/>
          <w:sz w:val="22"/>
        </w:rPr>
        <w:t>中标人所交付的信息系统还应符合国家和上海市有关系统运行安全之规定。</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w:t>
      </w:r>
      <w:r w:rsidRPr="00987A94">
        <w:rPr>
          <w:rFonts w:ascii="Times New Roman" w:hAnsi="Times New Roman"/>
          <w:color w:val="000000"/>
          <w:sz w:val="22"/>
        </w:rPr>
        <w:t>系统测试及验收方案</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11.2.1 </w:t>
      </w:r>
      <w:r w:rsidRPr="00987A94">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11.2.2</w:t>
      </w:r>
      <w:r w:rsidRPr="00987A94">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11.2.3</w:t>
      </w:r>
      <w:r w:rsidRPr="00987A94">
        <w:rPr>
          <w:rFonts w:ascii="Times New Roman" w:hAnsi="Times New Roman"/>
          <w:color w:val="000000"/>
          <w:sz w:val="22"/>
        </w:rPr>
        <w:t>系统具备隐蔽条件或达到中间验收部位，中标人进行自检，并在隐蔽或中间验收前</w:t>
      </w:r>
      <w:r w:rsidRPr="00987A94">
        <w:rPr>
          <w:rFonts w:ascii="Times New Roman" w:hAnsi="Times New Roman"/>
          <w:color w:val="000000"/>
          <w:sz w:val="22"/>
        </w:rPr>
        <w:t>48</w:t>
      </w:r>
      <w:r w:rsidRPr="00987A94">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11.2.4 </w:t>
      </w:r>
      <w:r w:rsidRPr="00987A94">
        <w:rPr>
          <w:rFonts w:ascii="Times New Roman" w:hAnsi="Times New Roman"/>
          <w:color w:val="000000"/>
          <w:sz w:val="22"/>
        </w:rPr>
        <w:t>中标人应在进行系统交付前</w:t>
      </w:r>
      <w:r w:rsidRPr="00987A94">
        <w:rPr>
          <w:rFonts w:ascii="Times New Roman" w:hAnsi="Times New Roman"/>
          <w:color w:val="000000"/>
          <w:sz w:val="22"/>
        </w:rPr>
        <w:t>5</w:t>
      </w:r>
      <w:r w:rsidRPr="00987A94">
        <w:rPr>
          <w:rFonts w:ascii="Times New Roman" w:hAnsi="Times New Roman"/>
          <w:color w:val="000000"/>
          <w:sz w:val="22"/>
        </w:rPr>
        <w:t>个工作日内，以书面方式通知采购人并向采购人提供完整的竣工资料、竣工验收报告及竣工图。采购人应当在接到通知与资料的</w:t>
      </w:r>
      <w:r w:rsidRPr="00987A94">
        <w:rPr>
          <w:rFonts w:ascii="Times New Roman" w:hAnsi="Times New Roman"/>
          <w:color w:val="000000"/>
          <w:sz w:val="22"/>
        </w:rPr>
        <w:t>5</w:t>
      </w:r>
      <w:r w:rsidRPr="00987A94">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11.2.5</w:t>
      </w:r>
      <w:r w:rsidRPr="00987A94">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11.2.6 </w:t>
      </w:r>
      <w:r w:rsidRPr="00987A94">
        <w:rPr>
          <w:rFonts w:ascii="Times New Roman" w:hAnsi="Times New Roman"/>
          <w:color w:val="000000"/>
          <w:sz w:val="22"/>
        </w:rPr>
        <w:t>采购人在本项目交付后，应当在</w:t>
      </w:r>
      <w:r w:rsidRPr="00987A94">
        <w:rPr>
          <w:rFonts w:ascii="Times New Roman" w:hAnsi="Times New Roman"/>
          <w:color w:val="000000"/>
          <w:sz w:val="22"/>
        </w:rPr>
        <w:t>5</w:t>
      </w:r>
      <w:r w:rsidRPr="00987A94">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4263CC">
        <w:rPr>
          <w:rFonts w:ascii="Times New Roman" w:hAnsi="Times New Roman"/>
          <w:color w:val="000000"/>
          <w:sz w:val="22"/>
        </w:rPr>
        <w:t>11.2.7</w:t>
      </w:r>
      <w:r w:rsidRPr="004263CC">
        <w:rPr>
          <w:rFonts w:ascii="Times New Roman" w:hAnsi="Times New Roman"/>
          <w:color w:val="000000"/>
          <w:sz w:val="22"/>
        </w:rPr>
        <w:t>自系统功能检测通过之日起，采购人拥有</w:t>
      </w:r>
      <w:r w:rsidRPr="004263CC">
        <w:rPr>
          <w:rFonts w:ascii="Times New Roman" w:hAnsi="Times New Roman" w:hint="eastAsia"/>
          <w:color w:val="000000"/>
          <w:sz w:val="22"/>
        </w:rPr>
        <w:t>15</w:t>
      </w:r>
      <w:r w:rsidRPr="004263CC">
        <w:rPr>
          <w:rFonts w:ascii="Times New Roman" w:hAnsi="Times New Roman"/>
          <w:color w:val="000000"/>
          <w:sz w:val="22"/>
        </w:rPr>
        <w:t>天的系统试运行权利。系统验收通过的日期为实际竣工日期。</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11.2.8</w:t>
      </w:r>
      <w:r w:rsidRPr="00987A94">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11.2.9</w:t>
      </w:r>
      <w:r w:rsidRPr="00987A94">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11.2.10</w:t>
      </w:r>
      <w:r w:rsidRPr="00987A94">
        <w:rPr>
          <w:rFonts w:ascii="Times New Roman" w:hAnsi="Times New Roman"/>
          <w:color w:val="000000"/>
          <w:sz w:val="22"/>
        </w:rPr>
        <w:t>系统试运行完成后，采购人应及时进行系统验收。中标人应当以书面形式向</w:t>
      </w:r>
      <w:r w:rsidRPr="00987A94">
        <w:rPr>
          <w:rFonts w:ascii="Times New Roman" w:hAnsi="Times New Roman"/>
          <w:color w:val="000000"/>
          <w:sz w:val="22"/>
        </w:rPr>
        <w:lastRenderedPageBreak/>
        <w:t>采购人递交验收通知书，采购人在收到验收通知书后的</w:t>
      </w:r>
      <w:r w:rsidRPr="00987A94">
        <w:rPr>
          <w:rFonts w:ascii="Times New Roman" w:hAnsi="Times New Roman"/>
          <w:color w:val="000000"/>
          <w:sz w:val="22"/>
        </w:rPr>
        <w:t>5</w:t>
      </w:r>
      <w:r w:rsidRPr="00987A94">
        <w:rPr>
          <w:rFonts w:ascii="Times New Roman" w:hAnsi="Times New Roman"/>
          <w:color w:val="000000"/>
          <w:sz w:val="22"/>
        </w:rPr>
        <w:t>个工作日内，确定具体日期，由双方按照本合同的规定完成系统验收。采购人有权委托第三方检测机构进行验收，对此中标人应当配合。</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6641AF">
        <w:rPr>
          <w:rFonts w:ascii="Times New Roman" w:hAnsi="Times New Roman"/>
          <w:color w:val="000000"/>
          <w:sz w:val="22"/>
        </w:rPr>
        <w:t xml:space="preserve">11.2.11 </w:t>
      </w:r>
      <w:r w:rsidRPr="006641AF">
        <w:rPr>
          <w:rFonts w:ascii="Times New Roman" w:hAnsi="Times New Roman"/>
          <w:color w:val="000000"/>
          <w:sz w:val="22"/>
        </w:rPr>
        <w:t>如果属于中标</w:t>
      </w:r>
      <w:proofErr w:type="gramStart"/>
      <w:r w:rsidRPr="006641AF">
        <w:rPr>
          <w:rFonts w:ascii="Times New Roman" w:hAnsi="Times New Roman"/>
          <w:color w:val="000000"/>
          <w:sz w:val="22"/>
        </w:rPr>
        <w:t>人原因</w:t>
      </w:r>
      <w:proofErr w:type="gramEnd"/>
      <w:r w:rsidRPr="006641AF">
        <w:rPr>
          <w:rFonts w:ascii="Times New Roman" w:hAnsi="Times New Roman"/>
          <w:color w:val="000000"/>
          <w:sz w:val="22"/>
        </w:rPr>
        <w:t>致使系统未能通过验收，中标人应当排除故障，并自行承担相关费用，同时延长试运行期</w:t>
      </w:r>
      <w:r w:rsidRPr="006641AF">
        <w:rPr>
          <w:rFonts w:ascii="Times New Roman" w:hAnsi="Times New Roman" w:hint="eastAsia"/>
          <w:color w:val="000000"/>
          <w:sz w:val="22"/>
        </w:rPr>
        <w:t>15</w:t>
      </w:r>
      <w:r w:rsidRPr="006641AF">
        <w:rPr>
          <w:rFonts w:ascii="Times New Roman" w:hAnsi="Times New Roman"/>
          <w:color w:val="000000"/>
          <w:sz w:val="22"/>
        </w:rPr>
        <w:t>个工作日，直至系统完全符合验收标准。</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11.2.12 </w:t>
      </w:r>
      <w:r w:rsidRPr="00987A94">
        <w:rPr>
          <w:rFonts w:ascii="Times New Roman" w:hAnsi="Times New Roman"/>
          <w:color w:val="000000"/>
          <w:sz w:val="22"/>
        </w:rPr>
        <w:t>如果属于采购</w:t>
      </w:r>
      <w:proofErr w:type="gramStart"/>
      <w:r w:rsidRPr="00987A94">
        <w:rPr>
          <w:rFonts w:ascii="Times New Roman" w:hAnsi="Times New Roman"/>
          <w:color w:val="000000"/>
          <w:sz w:val="22"/>
        </w:rPr>
        <w:t>人原因</w:t>
      </w:r>
      <w:proofErr w:type="gramEnd"/>
      <w:r w:rsidRPr="00987A94">
        <w:rPr>
          <w:rFonts w:ascii="Times New Roman" w:hAnsi="Times New Roman"/>
          <w:color w:val="000000"/>
          <w:sz w:val="22"/>
        </w:rPr>
        <w:t>致使系统未能通过验收，采购人应在合理时间内排除故障，再次进行验收。</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11.2.13 </w:t>
      </w:r>
      <w:r w:rsidRPr="00987A94">
        <w:rPr>
          <w:rFonts w:ascii="Times New Roman" w:hAnsi="Times New Roman"/>
          <w:color w:val="000000"/>
          <w:sz w:val="22"/>
        </w:rPr>
        <w:t>采购人根据信息系统的技术规格要求和质量标准，对信息系统验收合格，签署验收意见。</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1" w:name="_Toc112055045"/>
      <w:r w:rsidRPr="00987A94">
        <w:rPr>
          <w:rFonts w:ascii="Times New Roman" w:hAnsi="Times New Roman"/>
          <w:b/>
          <w:color w:val="000000"/>
          <w:sz w:val="22"/>
        </w:rPr>
        <w:t>12</w:t>
      </w:r>
      <w:r w:rsidRPr="00987A94">
        <w:rPr>
          <w:rFonts w:ascii="Times New Roman" w:hAnsi="Times New Roman"/>
          <w:b/>
          <w:color w:val="000000"/>
          <w:sz w:val="22"/>
        </w:rPr>
        <w:t>人员及设备配备要求</w:t>
      </w:r>
      <w:bookmarkEnd w:id="21"/>
    </w:p>
    <w:p w:rsidR="00E125E2" w:rsidRDefault="00E125E2" w:rsidP="00E125E2">
      <w:pPr>
        <w:adjustRightInd w:val="0"/>
        <w:snapToGrid w:val="0"/>
        <w:spacing w:line="300" w:lineRule="auto"/>
        <w:ind w:firstLineChars="200" w:firstLine="440"/>
        <w:rPr>
          <w:rFonts w:ascii="Times New Roman" w:hAnsi="Times New Roman"/>
          <w:color w:val="000000"/>
          <w:sz w:val="22"/>
        </w:rPr>
      </w:pPr>
      <w:r w:rsidRPr="009F5CDF">
        <w:rPr>
          <w:rFonts w:ascii="Times New Roman" w:hAnsi="Times New Roman" w:hint="eastAsia"/>
          <w:color w:val="000000"/>
          <w:sz w:val="22"/>
        </w:rPr>
        <w:t>包件</w:t>
      </w:r>
      <w:r w:rsidRPr="009F5CDF">
        <w:rPr>
          <w:rFonts w:ascii="Times New Roman" w:hAnsi="Times New Roman" w:hint="eastAsia"/>
          <w:color w:val="000000"/>
          <w:sz w:val="22"/>
        </w:rPr>
        <w:t>1</w:t>
      </w:r>
      <w:r w:rsidRPr="009F5CDF">
        <w:rPr>
          <w:rFonts w:ascii="Times New Roman" w:hAnsi="Times New Roman" w:hint="eastAsia"/>
          <w:color w:val="000000"/>
          <w:sz w:val="22"/>
        </w:rPr>
        <w:t>：网络、软件开发和平台建设</w:t>
      </w:r>
      <w:r w:rsidRPr="009F5CDF">
        <w:rPr>
          <w:rFonts w:ascii="Times New Roman" w:hAnsi="Times New Roman" w:hint="eastAsia"/>
          <w:color w:val="000000"/>
          <w:sz w:val="22"/>
        </w:rPr>
        <w:t>-</w:t>
      </w:r>
      <w:r w:rsidRPr="009F5CDF">
        <w:rPr>
          <w:rFonts w:ascii="Times New Roman" w:hAnsi="Times New Roman" w:hint="eastAsia"/>
          <w:color w:val="000000"/>
          <w:sz w:val="22"/>
        </w:rPr>
        <w:t>城市运行综合指挥系统</w:t>
      </w:r>
    </w:p>
    <w:tbl>
      <w:tblPr>
        <w:tblStyle w:val="afe"/>
        <w:tblW w:w="0" w:type="auto"/>
        <w:tblLayout w:type="fixed"/>
        <w:tblLook w:val="04A0" w:firstRow="1" w:lastRow="0" w:firstColumn="1" w:lastColumn="0" w:noHBand="0" w:noVBand="1"/>
      </w:tblPr>
      <w:tblGrid>
        <w:gridCol w:w="405"/>
        <w:gridCol w:w="2538"/>
        <w:gridCol w:w="1560"/>
        <w:gridCol w:w="2126"/>
        <w:gridCol w:w="2658"/>
      </w:tblGrid>
      <w:tr w:rsidR="00E125E2" w:rsidTr="0039438F">
        <w:trPr>
          <w:trHeight w:val="808"/>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序号</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岗位</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建议配置岗位人数</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基本要求</w:t>
            </w:r>
          </w:p>
        </w:tc>
        <w:tc>
          <w:tcPr>
            <w:tcW w:w="2658" w:type="dxa"/>
            <w:vAlign w:val="center"/>
          </w:tcPr>
          <w:p w:rsidR="00E125E2" w:rsidRDefault="00E125E2" w:rsidP="0039438F">
            <w:pPr>
              <w:jc w:val="center"/>
            </w:pPr>
            <w:r>
              <w:rPr>
                <w:rFonts w:hint="eastAsia"/>
              </w:rPr>
              <w:t>备注</w:t>
            </w:r>
          </w:p>
        </w:tc>
      </w:tr>
      <w:tr w:rsidR="00E125E2" w:rsidTr="0039438F">
        <w:trPr>
          <w:trHeight w:val="809"/>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1</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项目经理</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1</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有相关工作经验</w:t>
            </w:r>
          </w:p>
        </w:tc>
        <w:tc>
          <w:tcPr>
            <w:tcW w:w="2658" w:type="dxa"/>
            <w:vMerge w:val="restart"/>
            <w:vAlign w:val="center"/>
          </w:tcPr>
          <w:p w:rsidR="00E125E2" w:rsidRDefault="00E125E2" w:rsidP="0039438F">
            <w:pPr>
              <w:jc w:val="center"/>
              <w:rPr>
                <w:rFonts w:ascii="宋体" w:hAnsi="宋体" w:cs="宋体"/>
                <w:color w:val="000000"/>
                <w:lang w:bidi="ar"/>
              </w:rPr>
            </w:pPr>
            <w:r>
              <w:rPr>
                <w:rFonts w:ascii="宋体" w:hAnsi="宋体" w:cs="宋体"/>
                <w:color w:val="000000"/>
                <w:lang w:bidi="ar"/>
              </w:rPr>
              <w:t>实施团队</w:t>
            </w:r>
            <w:r>
              <w:rPr>
                <w:rFonts w:ascii="宋体" w:hAnsi="宋体" w:cs="宋体" w:hint="eastAsia"/>
                <w:color w:val="000000"/>
                <w:lang w:bidi="ar"/>
              </w:rPr>
              <w:t>人数不低于20</w:t>
            </w:r>
            <w:r>
              <w:rPr>
                <w:color w:val="000000"/>
                <w:lang w:bidi="ar"/>
              </w:rPr>
              <w:t xml:space="preserve"> </w:t>
            </w:r>
            <w:r>
              <w:rPr>
                <w:rFonts w:ascii="宋体" w:hAnsi="宋体" w:cs="宋体"/>
                <w:color w:val="000000"/>
                <w:lang w:bidi="ar"/>
              </w:rPr>
              <w:t>人，其中本科或以上学历</w:t>
            </w:r>
            <w:r>
              <w:rPr>
                <w:rFonts w:ascii="宋体" w:hAnsi="宋体" w:cs="宋体" w:hint="eastAsia"/>
                <w:color w:val="000000"/>
                <w:lang w:bidi="ar"/>
              </w:rPr>
              <w:t>应在15人以上</w:t>
            </w:r>
            <w:r>
              <w:rPr>
                <w:rFonts w:ascii="宋体" w:eastAsiaTheme="minorEastAsia" w:hAnsi="宋体" w:cs="宋体" w:hint="eastAsia"/>
                <w:color w:val="000000"/>
                <w:lang w:bidi="ar"/>
              </w:rPr>
              <w:t>（可兼职）</w:t>
            </w:r>
            <w:r>
              <w:rPr>
                <w:rFonts w:ascii="宋体" w:hAnsi="宋体" w:cs="宋体" w:hint="eastAsia"/>
                <w:color w:val="000000"/>
                <w:lang w:bidi="ar"/>
              </w:rPr>
              <w:t>；</w:t>
            </w:r>
          </w:p>
          <w:p w:rsidR="00E125E2" w:rsidRDefault="00E125E2" w:rsidP="0039438F">
            <w:pPr>
              <w:jc w:val="center"/>
            </w:pPr>
            <w:r>
              <w:rPr>
                <w:rFonts w:ascii="宋体" w:hAnsi="宋体" w:cs="宋体" w:hint="eastAsia"/>
                <w:color w:val="000000"/>
                <w:lang w:bidi="ar"/>
              </w:rPr>
              <w:t>实施团队可提供相关人员资质证书（如：系统集成项目管理工程师、计算机与信息技术应用-高级工程师、系统架构设计师、信息系统项目管理师等）</w:t>
            </w:r>
          </w:p>
        </w:tc>
      </w:tr>
      <w:tr w:rsidR="00E125E2" w:rsidTr="0039438F">
        <w:trPr>
          <w:trHeight w:val="809"/>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2</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技术负责人</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2</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有相关工作经验</w:t>
            </w:r>
          </w:p>
        </w:tc>
        <w:tc>
          <w:tcPr>
            <w:tcW w:w="2658" w:type="dxa"/>
            <w:vMerge/>
            <w:vAlign w:val="center"/>
          </w:tcPr>
          <w:p w:rsidR="00E125E2" w:rsidRDefault="00E125E2" w:rsidP="0039438F">
            <w:pPr>
              <w:jc w:val="center"/>
            </w:pPr>
          </w:p>
        </w:tc>
      </w:tr>
      <w:tr w:rsidR="00E125E2" w:rsidTr="0039438F">
        <w:trPr>
          <w:trHeight w:val="809"/>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3</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软件开发工程师</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5</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有相关工作经验</w:t>
            </w:r>
          </w:p>
        </w:tc>
        <w:tc>
          <w:tcPr>
            <w:tcW w:w="2658" w:type="dxa"/>
            <w:vMerge/>
            <w:vAlign w:val="center"/>
          </w:tcPr>
          <w:p w:rsidR="00E125E2" w:rsidRDefault="00E125E2" w:rsidP="0039438F">
            <w:pPr>
              <w:jc w:val="center"/>
            </w:pPr>
          </w:p>
        </w:tc>
      </w:tr>
      <w:tr w:rsidR="00E125E2" w:rsidTr="0039438F">
        <w:trPr>
          <w:trHeight w:val="809"/>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4</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售前研发工程师</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6</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有相关工作经验</w:t>
            </w:r>
          </w:p>
        </w:tc>
        <w:tc>
          <w:tcPr>
            <w:tcW w:w="2658" w:type="dxa"/>
            <w:vMerge/>
            <w:vAlign w:val="center"/>
          </w:tcPr>
          <w:p w:rsidR="00E125E2" w:rsidRDefault="00E125E2" w:rsidP="0039438F">
            <w:pPr>
              <w:jc w:val="center"/>
            </w:pPr>
          </w:p>
        </w:tc>
      </w:tr>
      <w:tr w:rsidR="00E125E2" w:rsidTr="0039438F">
        <w:trPr>
          <w:trHeight w:val="809"/>
        </w:trPr>
        <w:tc>
          <w:tcPr>
            <w:tcW w:w="405"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5</w:t>
            </w:r>
          </w:p>
        </w:tc>
        <w:tc>
          <w:tcPr>
            <w:tcW w:w="2538"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售后维护工程师</w:t>
            </w:r>
          </w:p>
        </w:tc>
        <w:tc>
          <w:tcPr>
            <w:tcW w:w="1560"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6</w:t>
            </w:r>
          </w:p>
        </w:tc>
        <w:tc>
          <w:tcPr>
            <w:tcW w:w="2126" w:type="dxa"/>
            <w:vAlign w:val="center"/>
          </w:tcPr>
          <w:p w:rsidR="00E125E2" w:rsidRPr="00AB6E18" w:rsidRDefault="00E125E2" w:rsidP="0039438F">
            <w:pPr>
              <w:snapToGrid w:val="0"/>
              <w:jc w:val="center"/>
              <w:textAlignment w:val="baseline"/>
              <w:rPr>
                <w:rFonts w:ascii="宋体" w:hAnsi="宋体" w:cs="宋体"/>
                <w:color w:val="000000"/>
                <w:sz w:val="22"/>
              </w:rPr>
            </w:pPr>
            <w:r w:rsidRPr="00AB6E18">
              <w:rPr>
                <w:rFonts w:ascii="宋体" w:hAnsi="宋体" w:cs="宋体" w:hint="eastAsia"/>
                <w:color w:val="000000"/>
                <w:sz w:val="22"/>
              </w:rPr>
              <w:t>有相关工作经验</w:t>
            </w:r>
          </w:p>
        </w:tc>
        <w:tc>
          <w:tcPr>
            <w:tcW w:w="2658" w:type="dxa"/>
            <w:vMerge/>
            <w:vAlign w:val="center"/>
          </w:tcPr>
          <w:p w:rsidR="00E125E2" w:rsidRDefault="00E125E2" w:rsidP="0039438F">
            <w:pPr>
              <w:jc w:val="center"/>
            </w:pPr>
          </w:p>
        </w:tc>
      </w:tr>
    </w:tbl>
    <w:p w:rsidR="00E125E2" w:rsidRPr="00E048C1" w:rsidRDefault="00E125E2" w:rsidP="00E125E2">
      <w:pPr>
        <w:adjustRightInd w:val="0"/>
        <w:snapToGrid w:val="0"/>
        <w:spacing w:line="300" w:lineRule="auto"/>
        <w:rPr>
          <w:rFonts w:ascii="Times New Roman" w:hAnsi="Times New Roman"/>
          <w:color w:val="000000"/>
          <w:sz w:val="22"/>
          <w:highlight w:val="yellow"/>
        </w:rPr>
      </w:pPr>
    </w:p>
    <w:p w:rsidR="00E125E2" w:rsidRPr="00C3121D" w:rsidRDefault="00E125E2" w:rsidP="00E125E2">
      <w:pPr>
        <w:adjustRightInd w:val="0"/>
        <w:snapToGrid w:val="0"/>
        <w:spacing w:line="300" w:lineRule="auto"/>
        <w:ind w:firstLineChars="200" w:firstLine="440"/>
        <w:jc w:val="left"/>
        <w:rPr>
          <w:rFonts w:ascii="Times New Roman" w:hAnsi="Times New Roman"/>
          <w:b/>
          <w:color w:val="FF0000"/>
          <w:sz w:val="22"/>
          <w:u w:val="wavyHeavy"/>
        </w:rPr>
      </w:pPr>
      <w:r w:rsidRPr="00C3121D">
        <w:rPr>
          <w:rFonts w:ascii="Times New Roman" w:hAnsi="Times New Roman" w:hint="eastAsia"/>
          <w:color w:val="000000"/>
          <w:sz w:val="22"/>
        </w:rPr>
        <w:t>包件</w:t>
      </w:r>
      <w:r w:rsidRPr="00C3121D">
        <w:rPr>
          <w:rFonts w:ascii="Times New Roman" w:hAnsi="Times New Roman" w:hint="eastAsia"/>
          <w:color w:val="000000"/>
          <w:sz w:val="22"/>
        </w:rPr>
        <w:t>2</w:t>
      </w:r>
      <w:r w:rsidRPr="00C3121D">
        <w:rPr>
          <w:rFonts w:ascii="Times New Roman" w:hAnsi="Times New Roman" w:hint="eastAsia"/>
          <w:color w:val="000000"/>
          <w:sz w:val="22"/>
        </w:rPr>
        <w:t>：网络、软件开发和平台建设</w:t>
      </w:r>
      <w:r w:rsidRPr="00C3121D">
        <w:rPr>
          <w:rFonts w:ascii="Times New Roman" w:hAnsi="Times New Roman" w:hint="eastAsia"/>
          <w:color w:val="000000"/>
          <w:sz w:val="22"/>
        </w:rPr>
        <w:t>-</w:t>
      </w:r>
      <w:r w:rsidRPr="00C3121D">
        <w:rPr>
          <w:rFonts w:ascii="Times New Roman" w:hAnsi="Times New Roman" w:hint="eastAsia"/>
          <w:color w:val="000000"/>
          <w:sz w:val="22"/>
        </w:rPr>
        <w:t>村居无线覆盖</w:t>
      </w:r>
    </w:p>
    <w:p w:rsidR="00E125E2" w:rsidRPr="00C3121D" w:rsidRDefault="00E125E2" w:rsidP="00E125E2">
      <w:pPr>
        <w:adjustRightInd w:val="0"/>
        <w:snapToGrid w:val="0"/>
        <w:spacing w:line="300" w:lineRule="auto"/>
        <w:ind w:firstLineChars="200" w:firstLine="440"/>
        <w:rPr>
          <w:rFonts w:ascii="Times New Roman" w:hAnsi="Times New Roman"/>
          <w:color w:val="000000"/>
          <w:sz w:val="22"/>
        </w:rPr>
      </w:pPr>
      <w:r w:rsidRPr="00C3121D">
        <w:rPr>
          <w:rFonts w:ascii="Times New Roman" w:hAnsi="Times New Roman" w:hint="eastAsia"/>
          <w:color w:val="000000"/>
          <w:sz w:val="22"/>
        </w:rPr>
        <w:t>据项目工作建设工作的业务性质，投标人须分别配备经验丰富的项目经理、技术人员承担本项目工作。投标人所派项目经理专职承担本项目工作，未经采购人许可不得更换。在项目执行期间，投标人更换项目经理和主要技术人员，必须得到采购人同意。项目经理或技术负责人应提供全过程本地化开发服务。</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sidRPr="00C3121D">
        <w:rPr>
          <w:rFonts w:ascii="Times New Roman" w:hAnsi="Times New Roman" w:hint="eastAsia"/>
          <w:color w:val="000000"/>
          <w:sz w:val="22"/>
        </w:rPr>
        <w:t>投标人必须成立合理的组织机构，建立健全保障项目顺利实施的各项管理制度和质量保证体系，安排各项管理团队参加本项目的建设。</w:t>
      </w:r>
    </w:p>
    <w:p w:rsidR="00E125E2" w:rsidRDefault="00E125E2" w:rsidP="00E125E2">
      <w:pPr>
        <w:adjustRightInd w:val="0"/>
        <w:snapToGrid w:val="0"/>
        <w:spacing w:line="300" w:lineRule="auto"/>
        <w:jc w:val="center"/>
        <w:rPr>
          <w:rFonts w:ascii="Times New Roman" w:hAnsi="Times New Roman"/>
          <w:color w:val="000000"/>
          <w:sz w:val="22"/>
        </w:rPr>
      </w:pPr>
      <w:r>
        <w:rPr>
          <w:rFonts w:ascii="Times New Roman" w:hAnsi="Times New Roman" w:hint="eastAsia"/>
          <w:b/>
          <w:bCs/>
          <w:sz w:val="22"/>
        </w:rPr>
        <w:t>人员配备一览表</w:t>
      </w:r>
    </w:p>
    <w:tbl>
      <w:tblPr>
        <w:tblStyle w:val="afe"/>
        <w:tblW w:w="8648" w:type="dxa"/>
        <w:jc w:val="center"/>
        <w:tblLayout w:type="fixed"/>
        <w:tblLook w:val="04A0" w:firstRow="1" w:lastRow="0" w:firstColumn="1" w:lastColumn="0" w:noHBand="0" w:noVBand="1"/>
      </w:tblPr>
      <w:tblGrid>
        <w:gridCol w:w="710"/>
        <w:gridCol w:w="1270"/>
        <w:gridCol w:w="998"/>
        <w:gridCol w:w="4608"/>
        <w:gridCol w:w="1062"/>
      </w:tblGrid>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olor w:val="000000"/>
                <w:sz w:val="22"/>
              </w:rPr>
            </w:pPr>
            <w:r>
              <w:rPr>
                <w:rFonts w:ascii="宋体" w:hAnsi="宋体" w:cs="宋体" w:hint="eastAsia"/>
                <w:color w:val="000000"/>
                <w:sz w:val="22"/>
              </w:rPr>
              <w:t>序号</w:t>
            </w:r>
          </w:p>
        </w:tc>
        <w:tc>
          <w:tcPr>
            <w:tcW w:w="1270" w:type="dxa"/>
            <w:vAlign w:val="center"/>
          </w:tcPr>
          <w:p w:rsidR="00E125E2" w:rsidRDefault="00E125E2" w:rsidP="0039438F">
            <w:pPr>
              <w:snapToGrid w:val="0"/>
              <w:jc w:val="center"/>
              <w:textAlignment w:val="baseline"/>
              <w:rPr>
                <w:rFonts w:ascii="宋体" w:eastAsiaTheme="minorEastAsia" w:hAnsi="宋体" w:cs="宋体"/>
                <w:color w:val="000000"/>
                <w:sz w:val="22"/>
              </w:rPr>
            </w:pPr>
            <w:r>
              <w:rPr>
                <w:rFonts w:ascii="宋体" w:hAnsi="宋体" w:cs="宋体" w:hint="eastAsia"/>
                <w:color w:val="000000"/>
                <w:sz w:val="22"/>
              </w:rPr>
              <w:t>岗位</w:t>
            </w:r>
          </w:p>
          <w:p w:rsidR="00E125E2" w:rsidRDefault="00E125E2" w:rsidP="0039438F">
            <w:pPr>
              <w:snapToGrid w:val="0"/>
              <w:jc w:val="center"/>
              <w:textAlignment w:val="baseline"/>
              <w:rPr>
                <w:rFonts w:ascii="宋体" w:hAnsi="宋体"/>
                <w:color w:val="000000"/>
                <w:sz w:val="22"/>
              </w:rPr>
            </w:pPr>
            <w:r>
              <w:rPr>
                <w:rFonts w:ascii="宋体" w:hAnsi="宋体" w:cs="宋体" w:hint="eastAsia"/>
                <w:color w:val="000000"/>
                <w:sz w:val="22"/>
              </w:rPr>
              <w:t>名称</w:t>
            </w:r>
          </w:p>
        </w:tc>
        <w:tc>
          <w:tcPr>
            <w:tcW w:w="998" w:type="dxa"/>
            <w:vAlign w:val="center"/>
          </w:tcPr>
          <w:p w:rsidR="00E125E2" w:rsidRDefault="00E125E2" w:rsidP="0039438F">
            <w:pPr>
              <w:snapToGrid w:val="0"/>
              <w:jc w:val="center"/>
              <w:textAlignment w:val="baseline"/>
              <w:rPr>
                <w:rFonts w:ascii="宋体" w:hAnsi="宋体"/>
                <w:color w:val="000000"/>
                <w:sz w:val="22"/>
              </w:rPr>
            </w:pPr>
            <w:r>
              <w:rPr>
                <w:rFonts w:ascii="宋体" w:hAnsi="宋体" w:cs="宋体" w:hint="eastAsia"/>
                <w:color w:val="000000"/>
                <w:sz w:val="22"/>
              </w:rPr>
              <w:t>岗位人数基本配置</w:t>
            </w:r>
          </w:p>
        </w:tc>
        <w:tc>
          <w:tcPr>
            <w:tcW w:w="4608" w:type="dxa"/>
            <w:vAlign w:val="center"/>
          </w:tcPr>
          <w:p w:rsidR="00E125E2" w:rsidRDefault="00E125E2" w:rsidP="0039438F">
            <w:pPr>
              <w:snapToGrid w:val="0"/>
              <w:jc w:val="center"/>
              <w:textAlignment w:val="baseline"/>
              <w:rPr>
                <w:rFonts w:ascii="宋体" w:hAnsi="宋体"/>
                <w:color w:val="000000"/>
                <w:sz w:val="22"/>
              </w:rPr>
            </w:pPr>
            <w:r>
              <w:rPr>
                <w:rFonts w:ascii="宋体" w:hAnsi="宋体" w:cs="宋体" w:hint="eastAsia"/>
                <w:color w:val="000000"/>
                <w:sz w:val="22"/>
              </w:rPr>
              <w:t>基本要求</w:t>
            </w:r>
          </w:p>
        </w:tc>
        <w:tc>
          <w:tcPr>
            <w:tcW w:w="1062" w:type="dxa"/>
            <w:vAlign w:val="center"/>
          </w:tcPr>
          <w:p w:rsidR="00E125E2" w:rsidRDefault="00E125E2" w:rsidP="0039438F">
            <w:pPr>
              <w:snapToGrid w:val="0"/>
              <w:jc w:val="center"/>
              <w:textAlignment w:val="baseline"/>
              <w:rPr>
                <w:rFonts w:ascii="宋体" w:hAnsi="宋体"/>
                <w:color w:val="000000"/>
                <w:sz w:val="22"/>
              </w:rPr>
            </w:pPr>
            <w:r>
              <w:rPr>
                <w:rFonts w:ascii="宋体" w:hAnsi="宋体" w:cs="宋体" w:hint="eastAsia"/>
                <w:color w:val="000000"/>
                <w:sz w:val="22"/>
              </w:rPr>
              <w:t>备注</w:t>
            </w:r>
          </w:p>
        </w:tc>
      </w:tr>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t>1</w:t>
            </w:r>
          </w:p>
        </w:tc>
        <w:tc>
          <w:tcPr>
            <w:tcW w:w="1270"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项目经理</w:t>
            </w:r>
          </w:p>
        </w:tc>
        <w:tc>
          <w:tcPr>
            <w:tcW w:w="998"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t>1</w:t>
            </w:r>
          </w:p>
        </w:tc>
        <w:tc>
          <w:tcPr>
            <w:tcW w:w="4608" w:type="dxa"/>
            <w:vAlign w:val="center"/>
          </w:tcPr>
          <w:p w:rsidR="00E125E2" w:rsidRPr="00A52BF9" w:rsidRDefault="00E125E2" w:rsidP="0039438F">
            <w:pPr>
              <w:snapToGrid w:val="0"/>
              <w:textAlignment w:val="baseline"/>
              <w:rPr>
                <w:rFonts w:ascii="宋体" w:eastAsiaTheme="minorEastAsia" w:hAnsi="宋体" w:cs="宋体"/>
                <w:color w:val="000000"/>
                <w:sz w:val="22"/>
              </w:rPr>
            </w:pPr>
            <w:r>
              <w:rPr>
                <w:rFonts w:ascii="宋体" w:hAnsi="宋体" w:cs="宋体" w:hint="eastAsia"/>
                <w:color w:val="000000"/>
                <w:sz w:val="22"/>
              </w:rPr>
              <w:t>提供相关工程师证，且有相关类似项目负责工作经验，不超过法定退休年龄</w:t>
            </w:r>
            <w:r>
              <w:rPr>
                <w:rFonts w:ascii="宋体" w:eastAsiaTheme="minorEastAsia" w:hAnsi="宋体" w:cs="宋体" w:hint="eastAsia"/>
                <w:color w:val="000000"/>
                <w:sz w:val="22"/>
              </w:rPr>
              <w:t>。</w:t>
            </w:r>
          </w:p>
        </w:tc>
        <w:tc>
          <w:tcPr>
            <w:tcW w:w="1062" w:type="dxa"/>
            <w:vMerge w:val="restart"/>
            <w:vAlign w:val="center"/>
          </w:tcPr>
          <w:p w:rsidR="00E125E2" w:rsidRPr="00A52BF9" w:rsidRDefault="00E125E2" w:rsidP="0039438F">
            <w:pPr>
              <w:snapToGrid w:val="0"/>
              <w:textAlignment w:val="baseline"/>
              <w:rPr>
                <w:rFonts w:ascii="宋体" w:hAnsi="宋体" w:cs="宋体"/>
                <w:color w:val="000000"/>
                <w:sz w:val="22"/>
              </w:rPr>
            </w:pPr>
          </w:p>
        </w:tc>
      </w:tr>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lastRenderedPageBreak/>
              <w:t>2</w:t>
            </w:r>
          </w:p>
        </w:tc>
        <w:tc>
          <w:tcPr>
            <w:tcW w:w="1270"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技术负责人</w:t>
            </w:r>
          </w:p>
        </w:tc>
        <w:tc>
          <w:tcPr>
            <w:tcW w:w="998"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t>1</w:t>
            </w:r>
          </w:p>
        </w:tc>
        <w:tc>
          <w:tcPr>
            <w:tcW w:w="4608"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负责技术工作的总体规划与安排，网络的总体规划与设计。</w:t>
            </w:r>
          </w:p>
        </w:tc>
        <w:tc>
          <w:tcPr>
            <w:tcW w:w="1062" w:type="dxa"/>
            <w:vMerge/>
            <w:vAlign w:val="center"/>
          </w:tcPr>
          <w:p w:rsidR="00E125E2" w:rsidRDefault="00E125E2" w:rsidP="0039438F">
            <w:pPr>
              <w:snapToGrid w:val="0"/>
              <w:textAlignment w:val="baseline"/>
              <w:rPr>
                <w:rFonts w:ascii="宋体" w:hAnsi="宋体" w:cs="宋体"/>
                <w:color w:val="000000"/>
                <w:sz w:val="22"/>
              </w:rPr>
            </w:pPr>
          </w:p>
        </w:tc>
      </w:tr>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t>3</w:t>
            </w:r>
          </w:p>
        </w:tc>
        <w:tc>
          <w:tcPr>
            <w:tcW w:w="1270"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硬件集成技术人员</w:t>
            </w:r>
          </w:p>
        </w:tc>
        <w:tc>
          <w:tcPr>
            <w:tcW w:w="998"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color w:val="000000"/>
                <w:sz w:val="22"/>
              </w:rPr>
              <w:t>5</w:t>
            </w:r>
          </w:p>
        </w:tc>
        <w:tc>
          <w:tcPr>
            <w:tcW w:w="4608"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负责项目硬件设备采购、安装、调试、系统集成、质量管理、技术支持和售后服务工作等。</w:t>
            </w:r>
          </w:p>
        </w:tc>
        <w:tc>
          <w:tcPr>
            <w:tcW w:w="1062" w:type="dxa"/>
            <w:vMerge/>
            <w:vAlign w:val="center"/>
          </w:tcPr>
          <w:p w:rsidR="00E125E2" w:rsidRDefault="00E125E2" w:rsidP="0039438F">
            <w:pPr>
              <w:snapToGrid w:val="0"/>
              <w:textAlignment w:val="baseline"/>
              <w:rPr>
                <w:rFonts w:ascii="宋体" w:hAnsi="宋体" w:cs="宋体"/>
                <w:color w:val="000000"/>
                <w:sz w:val="22"/>
              </w:rPr>
            </w:pPr>
          </w:p>
        </w:tc>
      </w:tr>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4</w:t>
            </w:r>
          </w:p>
        </w:tc>
        <w:tc>
          <w:tcPr>
            <w:tcW w:w="127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驾驶</w:t>
            </w:r>
            <w:r>
              <w:rPr>
                <w:rFonts w:ascii="宋体" w:hAnsi="宋体" w:cs="宋体"/>
                <w:color w:val="000000"/>
                <w:sz w:val="22"/>
              </w:rPr>
              <w:t>人员</w:t>
            </w:r>
          </w:p>
        </w:tc>
        <w:tc>
          <w:tcPr>
            <w:tcW w:w="998"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2</w:t>
            </w:r>
          </w:p>
        </w:tc>
        <w:tc>
          <w:tcPr>
            <w:tcW w:w="4608" w:type="dxa"/>
            <w:vAlign w:val="center"/>
          </w:tcPr>
          <w:p w:rsidR="00E125E2" w:rsidRDefault="00E125E2" w:rsidP="0039438F">
            <w:pPr>
              <w:snapToGrid w:val="0"/>
              <w:textAlignment w:val="baseline"/>
              <w:rPr>
                <w:rFonts w:ascii="宋体" w:hAnsi="宋体" w:cs="宋体"/>
                <w:color w:val="000000"/>
                <w:sz w:val="22"/>
              </w:rPr>
            </w:pPr>
            <w:r>
              <w:rPr>
                <w:rFonts w:ascii="宋体" w:hAnsi="宋体" w:cs="宋体" w:hint="eastAsia"/>
                <w:color w:val="000000"/>
                <w:sz w:val="22"/>
              </w:rPr>
              <w:t>负责项目硬件设备、</w:t>
            </w:r>
            <w:r>
              <w:rPr>
                <w:rFonts w:ascii="宋体" w:hAnsi="宋体" w:cs="宋体"/>
                <w:color w:val="000000"/>
                <w:sz w:val="22"/>
              </w:rPr>
              <w:t>材料等运输</w:t>
            </w:r>
          </w:p>
        </w:tc>
        <w:tc>
          <w:tcPr>
            <w:tcW w:w="1062" w:type="dxa"/>
            <w:vMerge/>
            <w:vAlign w:val="center"/>
          </w:tcPr>
          <w:p w:rsidR="00E125E2" w:rsidRDefault="00E125E2" w:rsidP="0039438F">
            <w:pPr>
              <w:snapToGrid w:val="0"/>
              <w:textAlignment w:val="baseline"/>
              <w:rPr>
                <w:rFonts w:ascii="宋体" w:hAnsi="宋体" w:cs="宋体"/>
                <w:color w:val="000000"/>
                <w:sz w:val="22"/>
              </w:rPr>
            </w:pPr>
          </w:p>
        </w:tc>
      </w:tr>
      <w:tr w:rsidR="00E125E2" w:rsidTr="0039438F">
        <w:trPr>
          <w:trHeight w:val="856"/>
          <w:jc w:val="center"/>
        </w:trPr>
        <w:tc>
          <w:tcPr>
            <w:tcW w:w="71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5</w:t>
            </w:r>
          </w:p>
        </w:tc>
        <w:tc>
          <w:tcPr>
            <w:tcW w:w="1270"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合</w:t>
            </w:r>
            <w:r>
              <w:rPr>
                <w:rFonts w:ascii="宋体" w:hAnsi="宋体" w:cs="宋体"/>
                <w:color w:val="000000"/>
                <w:sz w:val="22"/>
              </w:rPr>
              <w:t>计</w:t>
            </w:r>
          </w:p>
        </w:tc>
        <w:tc>
          <w:tcPr>
            <w:tcW w:w="998" w:type="dxa"/>
            <w:vAlign w:val="center"/>
          </w:tcPr>
          <w:p w:rsidR="00E125E2" w:rsidRDefault="00E125E2" w:rsidP="0039438F">
            <w:pPr>
              <w:snapToGrid w:val="0"/>
              <w:jc w:val="center"/>
              <w:textAlignment w:val="baseline"/>
              <w:rPr>
                <w:rFonts w:ascii="宋体" w:hAnsi="宋体" w:cs="宋体"/>
                <w:color w:val="000000"/>
                <w:sz w:val="22"/>
              </w:rPr>
            </w:pPr>
            <w:r>
              <w:rPr>
                <w:rFonts w:ascii="宋体" w:hAnsi="宋体" w:cs="宋体" w:hint="eastAsia"/>
                <w:color w:val="000000"/>
                <w:sz w:val="22"/>
              </w:rPr>
              <w:t>9</w:t>
            </w:r>
          </w:p>
        </w:tc>
        <w:tc>
          <w:tcPr>
            <w:tcW w:w="4608" w:type="dxa"/>
            <w:vAlign w:val="center"/>
          </w:tcPr>
          <w:p w:rsidR="00E125E2" w:rsidRDefault="00E125E2" w:rsidP="0039438F">
            <w:pPr>
              <w:snapToGrid w:val="0"/>
              <w:textAlignment w:val="baseline"/>
              <w:rPr>
                <w:rFonts w:ascii="宋体" w:hAnsi="宋体" w:cs="宋体"/>
                <w:color w:val="000000"/>
                <w:sz w:val="22"/>
              </w:rPr>
            </w:pPr>
          </w:p>
        </w:tc>
        <w:tc>
          <w:tcPr>
            <w:tcW w:w="1062" w:type="dxa"/>
            <w:vAlign w:val="center"/>
          </w:tcPr>
          <w:p w:rsidR="00E125E2" w:rsidRDefault="00E125E2" w:rsidP="0039438F">
            <w:pPr>
              <w:snapToGrid w:val="0"/>
              <w:textAlignment w:val="baseline"/>
              <w:rPr>
                <w:rFonts w:ascii="宋体" w:hAnsi="宋体" w:cs="宋体"/>
                <w:color w:val="000000"/>
                <w:sz w:val="22"/>
              </w:rPr>
            </w:pPr>
          </w:p>
        </w:tc>
      </w:tr>
    </w:tbl>
    <w:p w:rsidR="00E125E2" w:rsidRDefault="00E125E2" w:rsidP="00E125E2">
      <w:pPr>
        <w:adjustRightInd w:val="0"/>
        <w:snapToGrid w:val="0"/>
        <w:ind w:firstLineChars="200" w:firstLine="440"/>
        <w:rPr>
          <w:sz w:val="22"/>
        </w:rPr>
      </w:pPr>
      <w:r>
        <w:rPr>
          <w:rFonts w:hint="eastAsia"/>
          <w:sz w:val="22"/>
        </w:rPr>
        <w:t>注：中标人</w:t>
      </w:r>
      <w:r>
        <w:rPr>
          <w:sz w:val="22"/>
        </w:rPr>
        <w:t>在实施本项目时，配备</w:t>
      </w:r>
      <w:r>
        <w:rPr>
          <w:rFonts w:hint="eastAsia"/>
          <w:sz w:val="22"/>
        </w:rPr>
        <w:t>能完成本项目的相关</w:t>
      </w:r>
      <w:r>
        <w:rPr>
          <w:sz w:val="22"/>
        </w:rPr>
        <w:t>设备</w:t>
      </w:r>
      <w:r>
        <w:rPr>
          <w:rFonts w:hint="eastAsia"/>
          <w:sz w:val="22"/>
        </w:rPr>
        <w:t>、车辆等</w:t>
      </w:r>
      <w:r>
        <w:rPr>
          <w:sz w:val="22"/>
        </w:rPr>
        <w:t>。</w:t>
      </w:r>
    </w:p>
    <w:p w:rsidR="00E125E2" w:rsidRPr="004A3F62" w:rsidRDefault="00E125E2" w:rsidP="00E125E2">
      <w:pPr>
        <w:tabs>
          <w:tab w:val="left" w:pos="2160"/>
        </w:tabs>
        <w:adjustRightInd w:val="0"/>
        <w:snapToGrid w:val="0"/>
        <w:spacing w:line="300" w:lineRule="auto"/>
        <w:ind w:firstLineChars="200" w:firstLine="440"/>
        <w:rPr>
          <w:rFonts w:ascii="Times New Roman" w:hAnsi="Times New Roman"/>
          <w:color w:val="000000"/>
          <w:sz w:val="22"/>
        </w:rPr>
      </w:pP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2" w:name="_Toc112055046"/>
      <w:r w:rsidRPr="00987A94">
        <w:rPr>
          <w:rFonts w:ascii="Times New Roman" w:hAnsi="Times New Roman"/>
          <w:b/>
          <w:color w:val="000000"/>
          <w:sz w:val="22"/>
        </w:rPr>
        <w:t>13</w:t>
      </w:r>
      <w:r w:rsidRPr="00987A94">
        <w:rPr>
          <w:rFonts w:ascii="Times New Roman" w:hAnsi="Times New Roman"/>
          <w:b/>
          <w:color w:val="000000"/>
          <w:sz w:val="22"/>
        </w:rPr>
        <w:t>安全生产、文明施工（安装）与环境保护要求</w:t>
      </w:r>
      <w:bookmarkEnd w:id="22"/>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13.1</w:t>
      </w:r>
      <w:r w:rsidRPr="00987A94">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13.2</w:t>
      </w:r>
      <w:r w:rsidRPr="00987A94">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13.3</w:t>
      </w:r>
      <w:r w:rsidRPr="00987A94">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13.4</w:t>
      </w:r>
      <w:r w:rsidRPr="00987A94">
        <w:rPr>
          <w:rFonts w:ascii="Times New Roman" w:hAnsi="Times New Roman"/>
          <w:color w:val="000000"/>
          <w:sz w:val="22"/>
        </w:rPr>
        <w:t>中标人现场设备安装负责人应具有专业证书，安装人员必须持证上岗。中标人应对设备安装、调试期间自身和第三方安全与财产负责。</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13.5</w:t>
      </w:r>
      <w:r w:rsidRPr="00987A94">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13.6</w:t>
      </w:r>
      <w:proofErr w:type="gramStart"/>
      <w:r w:rsidRPr="00987A94">
        <w:rPr>
          <w:rFonts w:ascii="Times New Roman" w:hAnsi="Times New Roman"/>
          <w:color w:val="000000"/>
          <w:sz w:val="22"/>
        </w:rPr>
        <w:t>各</w:t>
      </w:r>
      <w:proofErr w:type="gramEnd"/>
      <w:r w:rsidRPr="00987A94">
        <w:rPr>
          <w:rFonts w:ascii="Times New Roman" w:hAnsi="Times New Roman"/>
          <w:color w:val="000000"/>
          <w:sz w:val="22"/>
        </w:rPr>
        <w:t>投标人在投标文件中要结合本项目的特点和采购</w:t>
      </w:r>
      <w:proofErr w:type="gramStart"/>
      <w:r w:rsidRPr="00987A94">
        <w:rPr>
          <w:rFonts w:ascii="Times New Roman" w:hAnsi="Times New Roman"/>
          <w:color w:val="000000"/>
          <w:sz w:val="22"/>
        </w:rPr>
        <w:t>人上述</w:t>
      </w:r>
      <w:proofErr w:type="gramEnd"/>
      <w:r w:rsidRPr="00987A94">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p>
    <w:p w:rsidR="00E125E2"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3" w:name="_Toc112055047"/>
      <w:r w:rsidRPr="00987A94">
        <w:rPr>
          <w:rFonts w:ascii="Times New Roman" w:hAnsi="Times New Roman"/>
          <w:b/>
          <w:color w:val="000000"/>
          <w:sz w:val="22"/>
        </w:rPr>
        <w:t>14</w:t>
      </w:r>
      <w:r w:rsidRPr="00987A94">
        <w:rPr>
          <w:rFonts w:ascii="Times New Roman" w:hAnsi="Times New Roman"/>
          <w:b/>
          <w:color w:val="000000"/>
          <w:sz w:val="22"/>
        </w:rPr>
        <w:t>售后服务要求（包括延伸服务要求）</w:t>
      </w:r>
      <w:bookmarkEnd w:id="23"/>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包件</w:t>
      </w:r>
      <w:r>
        <w:rPr>
          <w:rFonts w:ascii="Times New Roman" w:hAnsi="Times New Roman" w:hint="eastAsia"/>
          <w:color w:val="000000"/>
          <w:sz w:val="22"/>
        </w:rPr>
        <w:t>1</w:t>
      </w:r>
      <w:r>
        <w:rPr>
          <w:rFonts w:ascii="Times New Roman" w:hAnsi="Times New Roman" w:hint="eastAsia"/>
          <w:color w:val="000000"/>
          <w:sz w:val="22"/>
        </w:rPr>
        <w:t>：网络、软件开发和平台建设</w:t>
      </w:r>
      <w:r>
        <w:rPr>
          <w:rFonts w:ascii="Times New Roman" w:hAnsi="Times New Roman" w:hint="eastAsia"/>
          <w:color w:val="000000"/>
          <w:sz w:val="22"/>
        </w:rPr>
        <w:t>-</w:t>
      </w:r>
      <w:r>
        <w:rPr>
          <w:rFonts w:ascii="Times New Roman" w:hAnsi="Times New Roman" w:hint="eastAsia"/>
          <w:color w:val="000000"/>
          <w:sz w:val="22"/>
        </w:rPr>
        <w:t>基于低碳发展下城市运行综合指挥系统</w:t>
      </w:r>
    </w:p>
    <w:p w:rsidR="00E125E2" w:rsidRDefault="00E125E2" w:rsidP="00E125E2">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.1 </w:t>
      </w:r>
      <w:r>
        <w:rPr>
          <w:rFonts w:ascii="Times New Roman" w:hAnsi="Times New Roman"/>
          <w:b/>
          <w:bCs/>
          <w:color w:val="FF0000"/>
          <w:sz w:val="22"/>
          <w:u w:val="single"/>
        </w:rPr>
        <w:t>售后服务机构或团队构成</w:t>
      </w:r>
    </w:p>
    <w:p w:rsidR="00E125E2" w:rsidRDefault="00E125E2" w:rsidP="00E125E2">
      <w:pPr>
        <w:widowControl/>
        <w:ind w:firstLine="420"/>
        <w:jc w:val="left"/>
      </w:pPr>
      <w:r>
        <w:rPr>
          <w:rFonts w:ascii="宋体" w:hAnsi="宋体" w:cs="宋体"/>
          <w:color w:val="000000"/>
          <w:kern w:val="0"/>
          <w:sz w:val="22"/>
          <w:lang w:bidi="ar"/>
        </w:rPr>
        <w:t xml:space="preserve">投标人应有固定的营业和服务网点，提供房屋产权证明材料复印件、租赁合同复印 </w:t>
      </w:r>
    </w:p>
    <w:p w:rsidR="00E125E2" w:rsidRDefault="00E125E2" w:rsidP="00E125E2">
      <w:pPr>
        <w:widowControl/>
        <w:jc w:val="left"/>
      </w:pPr>
      <w:r>
        <w:rPr>
          <w:rFonts w:ascii="宋体" w:hAnsi="宋体" w:cs="宋体"/>
          <w:color w:val="000000"/>
          <w:kern w:val="0"/>
          <w:sz w:val="22"/>
          <w:lang w:bidi="ar"/>
        </w:rPr>
        <w:t>件（如有），并有技术服务人员及固定的售后服务电话等技术服务信息。</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.2 </w:t>
      </w:r>
      <w:r>
        <w:rPr>
          <w:rFonts w:ascii="Times New Roman" w:hAnsi="Times New Roman"/>
          <w:color w:val="000000"/>
          <w:sz w:val="22"/>
        </w:rPr>
        <w:t>具体服务承诺</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.2.1 </w:t>
      </w:r>
      <w:r>
        <w:rPr>
          <w:rFonts w:ascii="Times New Roman" w:hAnsi="Times New Roman"/>
          <w:color w:val="000000"/>
          <w:sz w:val="22"/>
        </w:rPr>
        <w:t>免费</w:t>
      </w:r>
      <w:r>
        <w:rPr>
          <w:rFonts w:ascii="Times New Roman" w:hAnsi="Times New Roman"/>
          <w:sz w:val="22"/>
        </w:rPr>
        <w:t>质</w:t>
      </w:r>
      <w:proofErr w:type="gramStart"/>
      <w:r>
        <w:rPr>
          <w:rFonts w:ascii="Times New Roman" w:hAnsi="Times New Roman"/>
          <w:sz w:val="22"/>
        </w:rPr>
        <w:t>保</w:t>
      </w:r>
      <w:r>
        <w:rPr>
          <w:rFonts w:ascii="Times New Roman" w:hAnsi="Times New Roman"/>
          <w:color w:val="000000"/>
          <w:sz w:val="22"/>
        </w:rPr>
        <w:t>期间</w:t>
      </w:r>
      <w:proofErr w:type="gramEnd"/>
      <w:r>
        <w:rPr>
          <w:rFonts w:ascii="Times New Roman" w:hAnsi="Times New Roman"/>
          <w:color w:val="000000"/>
          <w:sz w:val="22"/>
        </w:rPr>
        <w:t>的服务承诺</w:t>
      </w:r>
    </w:p>
    <w:p w:rsidR="00E125E2" w:rsidRDefault="00E125E2" w:rsidP="00E125E2">
      <w:pPr>
        <w:numPr>
          <w:ilvl w:val="0"/>
          <w:numId w:val="5"/>
        </w:numPr>
        <w:adjustRightInd w:val="0"/>
        <w:snapToGrid w:val="0"/>
        <w:spacing w:line="300" w:lineRule="auto"/>
        <w:ind w:firstLine="442"/>
        <w:rPr>
          <w:rFonts w:ascii="Times New Roman" w:hAnsi="Times New Roman"/>
          <w:b/>
          <w:bCs/>
          <w:color w:val="FF0000"/>
          <w:sz w:val="22"/>
          <w:u w:val="single"/>
        </w:rPr>
      </w:pPr>
      <w:r>
        <w:rPr>
          <w:rFonts w:ascii="Times New Roman" w:hAnsi="Times New Roman"/>
          <w:b/>
          <w:bCs/>
          <w:color w:val="FF0000"/>
          <w:sz w:val="22"/>
          <w:u w:val="single"/>
        </w:rPr>
        <w:lastRenderedPageBreak/>
        <w:t>日常维护方案</w:t>
      </w:r>
    </w:p>
    <w:p w:rsidR="00E125E2" w:rsidRDefault="00E125E2" w:rsidP="00E125E2">
      <w:pPr>
        <w:widowControl/>
        <w:ind w:firstLine="420"/>
        <w:jc w:val="left"/>
        <w:rPr>
          <w:rFonts w:ascii="宋体" w:hAnsi="宋体" w:cs="宋体"/>
          <w:color w:val="000000"/>
          <w:kern w:val="0"/>
          <w:sz w:val="22"/>
          <w:lang w:bidi="ar"/>
        </w:rPr>
      </w:pPr>
      <w:r>
        <w:rPr>
          <w:rFonts w:ascii="Times New Roman" w:hAnsi="Times New Roman"/>
          <w:color w:val="000000"/>
          <w:sz w:val="22"/>
        </w:rPr>
        <w:t>投标人在免费质保期内，提供</w:t>
      </w:r>
      <w:r>
        <w:rPr>
          <w:rFonts w:ascii="Times New Roman" w:hAnsi="Times New Roman"/>
          <w:color w:val="000000"/>
          <w:sz w:val="22"/>
        </w:rPr>
        <w:t xml:space="preserve"> 7*24 </w:t>
      </w:r>
      <w:r>
        <w:rPr>
          <w:rFonts w:ascii="Times New Roman" w:hAnsi="Times New Roman"/>
          <w:color w:val="000000"/>
          <w:sz w:val="22"/>
        </w:rPr>
        <w:t>小时级别的售后服务，提供线上与线下报修通道。在接到报修通知后</w:t>
      </w:r>
      <w:r>
        <w:rPr>
          <w:rFonts w:ascii="Times New Roman" w:hAnsi="Times New Roman"/>
          <w:color w:val="000000"/>
          <w:sz w:val="22"/>
        </w:rPr>
        <w:t xml:space="preserve"> 1 </w:t>
      </w:r>
      <w:r>
        <w:rPr>
          <w:rFonts w:ascii="Times New Roman" w:hAnsi="Times New Roman"/>
          <w:color w:val="000000"/>
          <w:sz w:val="22"/>
        </w:rPr>
        <w:t>小时内响应；</w:t>
      </w:r>
      <w:r>
        <w:rPr>
          <w:rFonts w:ascii="Times New Roman" w:hAnsi="Times New Roman"/>
          <w:color w:val="000000"/>
          <w:sz w:val="22"/>
        </w:rPr>
        <w:t xml:space="preserve">4 </w:t>
      </w:r>
      <w:r>
        <w:rPr>
          <w:rFonts w:ascii="Times New Roman" w:hAnsi="Times New Roman"/>
          <w:color w:val="000000"/>
          <w:sz w:val="22"/>
        </w:rPr>
        <w:t>小时内赶到现场处理故障，使系统恢复正常。</w:t>
      </w:r>
    </w:p>
    <w:p w:rsidR="00E125E2" w:rsidRDefault="00E125E2" w:rsidP="00E125E2">
      <w:pPr>
        <w:numPr>
          <w:ilvl w:val="0"/>
          <w:numId w:val="5"/>
        </w:numPr>
        <w:adjustRightInd w:val="0"/>
        <w:snapToGrid w:val="0"/>
        <w:spacing w:line="300" w:lineRule="auto"/>
        <w:ind w:firstLine="442"/>
        <w:rPr>
          <w:rFonts w:ascii="Times New Roman" w:hAnsi="Times New Roman"/>
          <w:b/>
          <w:bCs/>
          <w:color w:val="FF0000"/>
          <w:sz w:val="22"/>
          <w:u w:val="single"/>
        </w:rPr>
      </w:pPr>
      <w:r>
        <w:rPr>
          <w:rFonts w:ascii="Times New Roman" w:hAnsi="Times New Roman"/>
          <w:b/>
          <w:bCs/>
          <w:color w:val="FF0000"/>
          <w:sz w:val="22"/>
          <w:u w:val="single"/>
        </w:rPr>
        <w:t>系统发生故障后的应急响应方案</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中标人在免费质保期内，指定项目应急响应人员</w:t>
      </w:r>
      <w:r>
        <w:rPr>
          <w:rFonts w:ascii="Times New Roman" w:hAnsi="Times New Roman"/>
          <w:color w:val="000000"/>
          <w:sz w:val="22"/>
        </w:rPr>
        <w:t xml:space="preserve"> 1 </w:t>
      </w:r>
      <w:r>
        <w:rPr>
          <w:rFonts w:ascii="Times New Roman" w:hAnsi="Times New Roman"/>
          <w:color w:val="000000"/>
          <w:sz w:val="22"/>
        </w:rPr>
        <w:t>名，提供</w:t>
      </w:r>
      <w:r>
        <w:rPr>
          <w:rFonts w:ascii="Times New Roman" w:hAnsi="Times New Roman"/>
          <w:color w:val="000000"/>
          <w:sz w:val="22"/>
        </w:rPr>
        <w:t xml:space="preserve"> 5*8 </w:t>
      </w:r>
      <w:r>
        <w:rPr>
          <w:rFonts w:ascii="Times New Roman" w:hAnsi="Times New Roman"/>
          <w:color w:val="000000"/>
          <w:sz w:val="22"/>
        </w:rPr>
        <w:t>小时应急保障服务，负责保障系统软</w:t>
      </w:r>
      <w:r>
        <w:rPr>
          <w:rFonts w:ascii="Times New Roman" w:hAnsi="Times New Roman" w:hint="eastAsia"/>
          <w:color w:val="000000"/>
          <w:sz w:val="22"/>
          <w:lang w:eastAsia="zh-Hans"/>
        </w:rPr>
        <w:t>件</w:t>
      </w:r>
      <w:r>
        <w:rPr>
          <w:rFonts w:ascii="Times New Roman" w:hAnsi="Times New Roman"/>
          <w:color w:val="000000"/>
          <w:sz w:val="22"/>
        </w:rPr>
        <w:t>核心部分的正常运行，一旦出现系统</w:t>
      </w:r>
      <w:proofErr w:type="gramStart"/>
      <w:r>
        <w:rPr>
          <w:rFonts w:ascii="Times New Roman" w:hAnsi="Times New Roman"/>
          <w:color w:val="000000"/>
          <w:sz w:val="22"/>
        </w:rPr>
        <w:t>级软件</w:t>
      </w:r>
      <w:proofErr w:type="gramEnd"/>
      <w:r>
        <w:rPr>
          <w:rFonts w:ascii="Times New Roman" w:hAnsi="Times New Roman"/>
          <w:color w:val="000000"/>
          <w:sz w:val="22"/>
        </w:rPr>
        <w:t>故障，不涉及硬件厂商的问题</w:t>
      </w:r>
      <w:r>
        <w:rPr>
          <w:rFonts w:ascii="Times New Roman" w:hAnsi="Times New Roman"/>
          <w:color w:val="000000"/>
          <w:sz w:val="22"/>
        </w:rPr>
        <w:t xml:space="preserve"> 2 </w:t>
      </w:r>
      <w:r>
        <w:rPr>
          <w:rFonts w:ascii="Times New Roman" w:hAnsi="Times New Roman"/>
          <w:color w:val="000000"/>
          <w:sz w:val="22"/>
        </w:rPr>
        <w:t>小时内排除故障</w:t>
      </w:r>
      <w:r>
        <w:rPr>
          <w:rFonts w:ascii="Times New Roman" w:hAnsi="Times New Roman" w:hint="eastAsia"/>
          <w:color w:val="000000"/>
          <w:sz w:val="22"/>
        </w:rPr>
        <w:t>。</w:t>
      </w:r>
    </w:p>
    <w:p w:rsidR="00E125E2" w:rsidRDefault="00E125E2" w:rsidP="00E125E2">
      <w:pPr>
        <w:adjustRightInd w:val="0"/>
        <w:snapToGrid w:val="0"/>
        <w:spacing w:line="300" w:lineRule="auto"/>
        <w:ind w:firstLineChars="200" w:firstLine="440"/>
        <w:rPr>
          <w:rFonts w:ascii="Times New Roman" w:hAnsi="Times New Roman"/>
          <w:color w:val="000000"/>
          <w:sz w:val="22"/>
        </w:rPr>
      </w:pP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包件</w:t>
      </w:r>
      <w:r>
        <w:rPr>
          <w:rFonts w:ascii="Times New Roman" w:hAnsi="Times New Roman" w:hint="eastAsia"/>
          <w:color w:val="000000"/>
          <w:sz w:val="22"/>
        </w:rPr>
        <w:t>2</w:t>
      </w:r>
      <w:r>
        <w:rPr>
          <w:rFonts w:ascii="Times New Roman" w:hAnsi="Times New Roman" w:hint="eastAsia"/>
          <w:color w:val="000000"/>
          <w:sz w:val="22"/>
        </w:rPr>
        <w:t>：网络、软件开发和平台建设</w:t>
      </w:r>
      <w:r>
        <w:rPr>
          <w:rFonts w:ascii="Times New Roman" w:hAnsi="Times New Roman" w:hint="eastAsia"/>
          <w:color w:val="000000"/>
          <w:sz w:val="22"/>
        </w:rPr>
        <w:t>-</w:t>
      </w:r>
      <w:r>
        <w:rPr>
          <w:rFonts w:ascii="Times New Roman" w:hAnsi="Times New Roman" w:hint="eastAsia"/>
          <w:color w:val="000000"/>
          <w:sz w:val="22"/>
        </w:rPr>
        <w:t>基于低碳发展下</w:t>
      </w:r>
      <w:proofErr w:type="gramStart"/>
      <w:r>
        <w:rPr>
          <w:rFonts w:ascii="Times New Roman" w:hAnsi="Times New Roman" w:hint="eastAsia"/>
          <w:color w:val="000000"/>
          <w:sz w:val="22"/>
        </w:rPr>
        <w:t>无线感智系统</w:t>
      </w:r>
      <w:proofErr w:type="gramEnd"/>
    </w:p>
    <w:p w:rsidR="00E125E2" w:rsidRDefault="00E125E2" w:rsidP="00E125E2">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.1 </w:t>
      </w:r>
      <w:r>
        <w:rPr>
          <w:rFonts w:ascii="Times New Roman" w:hAnsi="Times New Roman"/>
          <w:b/>
          <w:bCs/>
          <w:color w:val="FF0000"/>
          <w:sz w:val="22"/>
          <w:u w:val="single"/>
        </w:rPr>
        <w:t>售后服务机构或团队构成</w:t>
      </w:r>
    </w:p>
    <w:p w:rsidR="00E125E2" w:rsidRDefault="00E125E2" w:rsidP="00E125E2">
      <w:pPr>
        <w:widowControl/>
        <w:ind w:firstLine="420"/>
        <w:jc w:val="left"/>
      </w:pPr>
      <w:r>
        <w:rPr>
          <w:rFonts w:ascii="宋体" w:hAnsi="宋体" w:cs="宋体"/>
          <w:color w:val="000000"/>
          <w:kern w:val="0"/>
          <w:sz w:val="22"/>
          <w:lang w:bidi="ar"/>
        </w:rPr>
        <w:t xml:space="preserve">投标人应有固定的营业和服务网点，提供房屋产权证明材料复印件、租赁合同复印 </w:t>
      </w:r>
    </w:p>
    <w:p w:rsidR="00E125E2" w:rsidRDefault="00E125E2" w:rsidP="00E125E2">
      <w:pPr>
        <w:widowControl/>
        <w:jc w:val="left"/>
      </w:pPr>
      <w:r>
        <w:rPr>
          <w:rFonts w:ascii="宋体" w:hAnsi="宋体" w:cs="宋体"/>
          <w:color w:val="000000"/>
          <w:kern w:val="0"/>
          <w:sz w:val="22"/>
          <w:lang w:bidi="ar"/>
        </w:rPr>
        <w:t>件（如有），并有技术服务人员及固定的售后服务电话等技术服务信息。</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.2 </w:t>
      </w:r>
      <w:r>
        <w:rPr>
          <w:rFonts w:ascii="Times New Roman" w:hAnsi="Times New Roman"/>
          <w:color w:val="000000"/>
          <w:sz w:val="22"/>
        </w:rPr>
        <w:t>具体服务承诺</w:t>
      </w:r>
    </w:p>
    <w:p w:rsidR="00E125E2"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.2.1 </w:t>
      </w:r>
      <w:r>
        <w:rPr>
          <w:rFonts w:ascii="Times New Roman" w:hAnsi="Times New Roman"/>
          <w:color w:val="000000"/>
          <w:sz w:val="22"/>
        </w:rPr>
        <w:t>免费</w:t>
      </w:r>
      <w:r>
        <w:rPr>
          <w:rFonts w:ascii="Times New Roman" w:hAnsi="Times New Roman"/>
          <w:sz w:val="22"/>
        </w:rPr>
        <w:t>质</w:t>
      </w:r>
      <w:proofErr w:type="gramStart"/>
      <w:r>
        <w:rPr>
          <w:rFonts w:ascii="Times New Roman" w:hAnsi="Times New Roman"/>
          <w:sz w:val="22"/>
        </w:rPr>
        <w:t>保</w:t>
      </w:r>
      <w:r>
        <w:rPr>
          <w:rFonts w:ascii="Times New Roman" w:hAnsi="Times New Roman"/>
          <w:color w:val="000000"/>
          <w:sz w:val="22"/>
        </w:rPr>
        <w:t>期间</w:t>
      </w:r>
      <w:proofErr w:type="gramEnd"/>
      <w:r>
        <w:rPr>
          <w:rFonts w:ascii="Times New Roman" w:hAnsi="Times New Roman"/>
          <w:color w:val="000000"/>
          <w:sz w:val="22"/>
        </w:rPr>
        <w:t>的服务承诺</w:t>
      </w:r>
    </w:p>
    <w:p w:rsidR="00E125E2" w:rsidRDefault="00E125E2" w:rsidP="00E125E2">
      <w:pPr>
        <w:adjustRightInd w:val="0"/>
        <w:snapToGrid w:val="0"/>
        <w:spacing w:line="300" w:lineRule="auto"/>
        <w:ind w:firstLineChars="200" w:firstLine="442"/>
        <w:rPr>
          <w:rFonts w:ascii="Times New Roman" w:hAnsi="Times New Roman"/>
          <w:b/>
          <w:bCs/>
          <w:color w:val="FF0000"/>
          <w:sz w:val="22"/>
          <w:u w:val="single"/>
        </w:rPr>
      </w:pPr>
      <w:r>
        <w:rPr>
          <w:rFonts w:ascii="Times New Roman" w:hAnsi="Times New Roman" w:hint="eastAsia"/>
          <w:b/>
          <w:bCs/>
          <w:color w:val="FF0000"/>
          <w:sz w:val="22"/>
          <w:u w:val="single"/>
        </w:rPr>
        <w:t>(1)</w:t>
      </w:r>
      <w:r>
        <w:rPr>
          <w:rFonts w:ascii="Times New Roman" w:hAnsi="Times New Roman"/>
          <w:b/>
          <w:bCs/>
          <w:color w:val="FF0000"/>
          <w:sz w:val="22"/>
          <w:u w:val="single"/>
        </w:rPr>
        <w:t>日常维护方案</w:t>
      </w:r>
    </w:p>
    <w:p w:rsidR="00E125E2" w:rsidRDefault="00E125E2" w:rsidP="00E125E2">
      <w:pPr>
        <w:widowControl/>
        <w:ind w:firstLine="420"/>
        <w:jc w:val="left"/>
        <w:rPr>
          <w:rFonts w:ascii="宋体" w:hAnsi="宋体" w:cs="宋体"/>
          <w:color w:val="000000"/>
          <w:kern w:val="0"/>
          <w:sz w:val="22"/>
          <w:lang w:bidi="ar"/>
        </w:rPr>
      </w:pPr>
      <w:r>
        <w:rPr>
          <w:rFonts w:ascii="Times New Roman" w:hAnsi="Times New Roman"/>
          <w:color w:val="000000"/>
          <w:sz w:val="22"/>
        </w:rPr>
        <w:t>投标人在免费质保期内，提供</w:t>
      </w:r>
      <w:r>
        <w:rPr>
          <w:rFonts w:ascii="Times New Roman" w:hAnsi="Times New Roman"/>
          <w:color w:val="000000"/>
          <w:sz w:val="22"/>
        </w:rPr>
        <w:t xml:space="preserve"> 7*24 </w:t>
      </w:r>
      <w:r>
        <w:rPr>
          <w:rFonts w:ascii="Times New Roman" w:hAnsi="Times New Roman"/>
          <w:color w:val="000000"/>
          <w:sz w:val="22"/>
        </w:rPr>
        <w:t>小时级别的售后服务，提供线上与线下报修通道。在接到报修通知后</w:t>
      </w:r>
      <w:r>
        <w:rPr>
          <w:rFonts w:ascii="Times New Roman" w:hAnsi="Times New Roman"/>
          <w:color w:val="000000"/>
          <w:sz w:val="22"/>
        </w:rPr>
        <w:t xml:space="preserve"> 1 </w:t>
      </w:r>
      <w:r>
        <w:rPr>
          <w:rFonts w:ascii="Times New Roman" w:hAnsi="Times New Roman"/>
          <w:color w:val="000000"/>
          <w:sz w:val="22"/>
        </w:rPr>
        <w:t>小时内响应；</w:t>
      </w:r>
      <w:r>
        <w:rPr>
          <w:rFonts w:ascii="Times New Roman" w:hAnsi="Times New Roman"/>
          <w:color w:val="000000"/>
          <w:sz w:val="22"/>
        </w:rPr>
        <w:t xml:space="preserve">4 </w:t>
      </w:r>
      <w:r>
        <w:rPr>
          <w:rFonts w:ascii="Times New Roman" w:hAnsi="Times New Roman"/>
          <w:color w:val="000000"/>
          <w:sz w:val="22"/>
        </w:rPr>
        <w:t>小时内赶到现场处理故障，使系统恢复正常。</w:t>
      </w:r>
    </w:p>
    <w:p w:rsidR="00E125E2" w:rsidRDefault="00E125E2" w:rsidP="00E125E2">
      <w:pPr>
        <w:adjustRightInd w:val="0"/>
        <w:snapToGrid w:val="0"/>
        <w:spacing w:line="300" w:lineRule="auto"/>
        <w:ind w:left="420"/>
        <w:rPr>
          <w:rFonts w:ascii="Times New Roman" w:hAnsi="Times New Roman"/>
          <w:b/>
          <w:bCs/>
          <w:color w:val="FF0000"/>
          <w:sz w:val="22"/>
          <w:u w:val="single"/>
        </w:rPr>
      </w:pPr>
      <w:r>
        <w:rPr>
          <w:rFonts w:ascii="Times New Roman" w:hAnsi="Times New Roman" w:hint="eastAsia"/>
          <w:b/>
          <w:bCs/>
          <w:color w:val="FF0000"/>
          <w:sz w:val="22"/>
          <w:u w:val="single"/>
        </w:rPr>
        <w:t>(2)</w:t>
      </w:r>
      <w:r>
        <w:rPr>
          <w:rFonts w:ascii="Times New Roman" w:hAnsi="Times New Roman"/>
          <w:b/>
          <w:bCs/>
          <w:color w:val="FF0000"/>
          <w:sz w:val="22"/>
          <w:u w:val="single"/>
        </w:rPr>
        <w:t>系统发生故障后的应急响应方案</w:t>
      </w:r>
    </w:p>
    <w:p w:rsidR="00E125E2" w:rsidRPr="00195606" w:rsidRDefault="00E125E2" w:rsidP="00E125E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中标人在免费质保期内，指定项目应急响应人员</w:t>
      </w:r>
      <w:r>
        <w:rPr>
          <w:rFonts w:ascii="Times New Roman" w:hAnsi="Times New Roman"/>
          <w:color w:val="000000"/>
          <w:sz w:val="22"/>
        </w:rPr>
        <w:t xml:space="preserve"> 1 </w:t>
      </w:r>
      <w:r>
        <w:rPr>
          <w:rFonts w:ascii="Times New Roman" w:hAnsi="Times New Roman"/>
          <w:color w:val="000000"/>
          <w:sz w:val="22"/>
        </w:rPr>
        <w:t>名，提供</w:t>
      </w:r>
      <w:r>
        <w:rPr>
          <w:rFonts w:ascii="Times New Roman" w:hAnsi="Times New Roman"/>
          <w:color w:val="000000"/>
          <w:sz w:val="22"/>
        </w:rPr>
        <w:t xml:space="preserve"> 5*8 </w:t>
      </w:r>
      <w:r>
        <w:rPr>
          <w:rFonts w:ascii="Times New Roman" w:hAnsi="Times New Roman"/>
          <w:color w:val="000000"/>
          <w:sz w:val="22"/>
        </w:rPr>
        <w:t>小时应急保障服务，负责保障系统软</w:t>
      </w:r>
      <w:r>
        <w:rPr>
          <w:rFonts w:ascii="Times New Roman" w:hAnsi="Times New Roman" w:hint="eastAsia"/>
          <w:color w:val="000000"/>
          <w:sz w:val="22"/>
          <w:lang w:eastAsia="zh-Hans"/>
        </w:rPr>
        <w:t>件</w:t>
      </w:r>
      <w:r>
        <w:rPr>
          <w:rFonts w:ascii="Times New Roman" w:hAnsi="Times New Roman"/>
          <w:color w:val="000000"/>
          <w:sz w:val="22"/>
        </w:rPr>
        <w:t>核心部分的正常运行，一旦出现系统</w:t>
      </w:r>
      <w:proofErr w:type="gramStart"/>
      <w:r>
        <w:rPr>
          <w:rFonts w:ascii="Times New Roman" w:hAnsi="Times New Roman"/>
          <w:color w:val="000000"/>
          <w:sz w:val="22"/>
        </w:rPr>
        <w:t>级软件</w:t>
      </w:r>
      <w:proofErr w:type="gramEnd"/>
      <w:r>
        <w:rPr>
          <w:rFonts w:ascii="Times New Roman" w:hAnsi="Times New Roman"/>
          <w:color w:val="000000"/>
          <w:sz w:val="22"/>
        </w:rPr>
        <w:t>故障，不涉及硬件厂商的问题</w:t>
      </w:r>
      <w:r>
        <w:rPr>
          <w:rFonts w:ascii="Times New Roman" w:hAnsi="Times New Roman"/>
          <w:color w:val="000000"/>
          <w:sz w:val="22"/>
        </w:rPr>
        <w:t xml:space="preserve"> 2 </w:t>
      </w:r>
      <w:r>
        <w:rPr>
          <w:rFonts w:ascii="Times New Roman" w:hAnsi="Times New Roman"/>
          <w:color w:val="000000"/>
          <w:sz w:val="22"/>
        </w:rPr>
        <w:t>小时内排除故障</w:t>
      </w:r>
      <w:r>
        <w:rPr>
          <w:rFonts w:ascii="Times New Roman" w:hAnsi="Times New Roman" w:hint="eastAsia"/>
          <w:color w:val="000000"/>
          <w:sz w:val="22"/>
        </w:rPr>
        <w:t>。</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4" w:name="_Toc112055048"/>
      <w:r w:rsidRPr="00987A94">
        <w:rPr>
          <w:rFonts w:ascii="Times New Roman" w:hAnsi="Times New Roman"/>
          <w:b/>
          <w:color w:val="000000"/>
          <w:sz w:val="22"/>
        </w:rPr>
        <w:t xml:space="preserve">15 </w:t>
      </w:r>
      <w:r w:rsidRPr="00987A94">
        <w:rPr>
          <w:rFonts w:ascii="Times New Roman" w:hAnsi="Times New Roman"/>
          <w:b/>
          <w:color w:val="000000"/>
          <w:sz w:val="22"/>
        </w:rPr>
        <w:t>项目的保密和知识产权</w:t>
      </w:r>
      <w:bookmarkEnd w:id="24"/>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bookmarkStart w:id="25" w:name="_Hlk491545887"/>
      <w:r w:rsidRPr="00987A94">
        <w:rPr>
          <w:rFonts w:ascii="Times New Roman" w:hAnsi="Times New Roman"/>
          <w:color w:val="000000"/>
          <w:sz w:val="22"/>
        </w:rPr>
        <w:t xml:space="preserve">15.1 </w:t>
      </w:r>
      <w:r w:rsidRPr="00987A94">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15.2</w:t>
      </w:r>
      <w:r w:rsidRPr="00987A94">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15.3</w:t>
      </w:r>
      <w:r w:rsidRPr="00987A94">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15.4 </w:t>
      </w:r>
      <w:r w:rsidRPr="00987A94">
        <w:rPr>
          <w:rFonts w:ascii="Times New Roman" w:hAnsi="Times New Roman"/>
          <w:color w:val="000000"/>
          <w:sz w:val="22"/>
        </w:rPr>
        <w:t>中标人应遵守合同文件约定内容的保密要求。如果采购人提供的内容属于保密的，应签订保密协议，且双方均有保密义务。</w:t>
      </w:r>
    </w:p>
    <w:p w:rsidR="00E125E2" w:rsidRPr="00721FDE" w:rsidRDefault="00E125E2" w:rsidP="00E125E2">
      <w:pPr>
        <w:adjustRightInd w:val="0"/>
        <w:snapToGrid w:val="0"/>
        <w:spacing w:line="300" w:lineRule="auto"/>
        <w:ind w:firstLineChars="200" w:firstLine="440"/>
        <w:rPr>
          <w:rFonts w:ascii="Times New Roman" w:hAnsi="Times New Roman"/>
          <w:b/>
          <w:bCs/>
          <w:color w:val="FF0000"/>
          <w:sz w:val="22"/>
          <w:u w:val="single"/>
        </w:rPr>
      </w:pPr>
      <w:r w:rsidRPr="00987A94">
        <w:rPr>
          <w:rFonts w:ascii="Times New Roman" w:hAnsi="Times New Roman"/>
          <w:color w:val="000000"/>
          <w:sz w:val="22"/>
        </w:rPr>
        <w:t>15.5</w:t>
      </w:r>
      <w:r w:rsidRPr="00987A94">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E125E2" w:rsidRPr="00987A94" w:rsidRDefault="00E125E2" w:rsidP="00E125E2">
      <w:pPr>
        <w:adjustRightInd w:val="0"/>
        <w:snapToGrid w:val="0"/>
        <w:spacing w:line="300" w:lineRule="auto"/>
        <w:ind w:firstLineChars="200" w:firstLine="440"/>
        <w:rPr>
          <w:rFonts w:ascii="Times New Roman" w:hAnsi="Times New Roman"/>
          <w:color w:val="000000"/>
          <w:sz w:val="22"/>
        </w:rPr>
      </w:pPr>
      <w:r w:rsidRPr="00987A94">
        <w:rPr>
          <w:rFonts w:ascii="Times New Roman" w:hAnsi="Times New Roman"/>
          <w:color w:val="000000"/>
          <w:sz w:val="22"/>
        </w:rPr>
        <w:t xml:space="preserve">15.6 </w:t>
      </w:r>
      <w:r w:rsidRPr="00987A94">
        <w:rPr>
          <w:rFonts w:ascii="Times New Roman" w:hAnsi="Times New Roman"/>
          <w:color w:val="000000"/>
          <w:sz w:val="22"/>
        </w:rPr>
        <w:t>如采购人使用该标的物构成上述侵权的，则中标人承担全部责任。</w:t>
      </w:r>
      <w:bookmarkEnd w:id="25"/>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26" w:name="_Toc112055049"/>
      <w:r w:rsidRPr="00987A94">
        <w:rPr>
          <w:rFonts w:ascii="Times New Roman" w:hAnsi="Times New Roman"/>
          <w:b/>
          <w:color w:val="000000"/>
          <w:sz w:val="22"/>
        </w:rPr>
        <w:t xml:space="preserve">16 </w:t>
      </w:r>
      <w:r w:rsidRPr="00987A94">
        <w:rPr>
          <w:rFonts w:ascii="Times New Roman" w:hAnsi="Times New Roman"/>
          <w:b/>
          <w:color w:val="000000"/>
          <w:sz w:val="22"/>
        </w:rPr>
        <w:t>技术培训</w:t>
      </w:r>
      <w:bookmarkEnd w:id="26"/>
    </w:p>
    <w:p w:rsidR="00E125E2" w:rsidRPr="00D641A7" w:rsidRDefault="00E125E2" w:rsidP="00E125E2">
      <w:pPr>
        <w:adjustRightInd w:val="0"/>
        <w:snapToGrid w:val="0"/>
        <w:spacing w:line="300" w:lineRule="auto"/>
        <w:ind w:firstLineChars="200" w:firstLine="440"/>
        <w:jc w:val="left"/>
        <w:rPr>
          <w:rFonts w:ascii="Times New Roman" w:hAnsi="Times New Roman"/>
          <w:color w:val="000000"/>
          <w:sz w:val="22"/>
        </w:rPr>
      </w:pPr>
      <w:r w:rsidRPr="00D641A7">
        <w:rPr>
          <w:rFonts w:ascii="Times New Roman" w:hAnsi="Times New Roman" w:hint="eastAsia"/>
          <w:color w:val="000000"/>
          <w:sz w:val="22"/>
        </w:rPr>
        <w:t>16.1</w:t>
      </w:r>
      <w:r w:rsidRPr="00D641A7">
        <w:rPr>
          <w:rFonts w:ascii="Times New Roman" w:hAnsi="Times New Roman" w:hint="eastAsia"/>
          <w:color w:val="000000"/>
          <w:sz w:val="22"/>
        </w:rPr>
        <w:t>技术文件：</w:t>
      </w:r>
    </w:p>
    <w:p w:rsidR="00E125E2" w:rsidRPr="00D641A7" w:rsidRDefault="00E125E2" w:rsidP="00E125E2">
      <w:pPr>
        <w:adjustRightInd w:val="0"/>
        <w:snapToGrid w:val="0"/>
        <w:spacing w:line="300" w:lineRule="auto"/>
        <w:ind w:firstLineChars="200" w:firstLine="440"/>
        <w:jc w:val="left"/>
        <w:rPr>
          <w:rFonts w:ascii="Times New Roman" w:hAnsi="Times New Roman"/>
          <w:color w:val="000000"/>
          <w:sz w:val="22"/>
        </w:rPr>
      </w:pPr>
      <w:r w:rsidRPr="00D641A7">
        <w:rPr>
          <w:rFonts w:ascii="Times New Roman" w:hAnsi="Times New Roman" w:hint="eastAsia"/>
          <w:color w:val="000000"/>
          <w:sz w:val="22"/>
        </w:rPr>
        <w:t>投标人提供专业培训人员进行现场系统培训、以及培训教材，针对不同用户提供完整的培训方案，总培训时长不低于</w:t>
      </w:r>
      <w:r w:rsidRPr="00D641A7">
        <w:rPr>
          <w:rFonts w:ascii="Times New Roman" w:hAnsi="Times New Roman" w:hint="eastAsia"/>
          <w:color w:val="000000"/>
          <w:sz w:val="22"/>
        </w:rPr>
        <w:t>400</w:t>
      </w:r>
      <w:r w:rsidRPr="00D641A7">
        <w:rPr>
          <w:rFonts w:ascii="Times New Roman" w:hAnsi="Times New Roman" w:hint="eastAsia"/>
          <w:color w:val="000000"/>
          <w:sz w:val="22"/>
        </w:rPr>
        <w:t>小时。</w:t>
      </w:r>
    </w:p>
    <w:p w:rsidR="00E125E2" w:rsidRPr="00D641A7" w:rsidRDefault="00E125E2" w:rsidP="00E125E2">
      <w:pPr>
        <w:adjustRightInd w:val="0"/>
        <w:snapToGrid w:val="0"/>
        <w:spacing w:line="300" w:lineRule="auto"/>
        <w:ind w:firstLineChars="200" w:firstLine="440"/>
        <w:jc w:val="left"/>
        <w:rPr>
          <w:rFonts w:ascii="Times New Roman" w:hAnsi="Times New Roman"/>
          <w:color w:val="000000"/>
          <w:sz w:val="22"/>
        </w:rPr>
      </w:pPr>
      <w:r w:rsidRPr="00D641A7">
        <w:rPr>
          <w:rFonts w:ascii="Times New Roman" w:hAnsi="Times New Roman" w:hint="eastAsia"/>
          <w:color w:val="000000"/>
          <w:sz w:val="22"/>
        </w:rPr>
        <w:t>16.2</w:t>
      </w:r>
      <w:r w:rsidRPr="00D641A7">
        <w:rPr>
          <w:rFonts w:ascii="Times New Roman" w:hAnsi="Times New Roman" w:hint="eastAsia"/>
          <w:color w:val="000000"/>
          <w:sz w:val="22"/>
        </w:rPr>
        <w:t>技术服务：</w:t>
      </w:r>
    </w:p>
    <w:p w:rsidR="00E125E2" w:rsidRPr="00D641A7" w:rsidRDefault="00E125E2" w:rsidP="00E125E2">
      <w:pPr>
        <w:adjustRightInd w:val="0"/>
        <w:snapToGrid w:val="0"/>
        <w:spacing w:line="300" w:lineRule="auto"/>
        <w:ind w:firstLineChars="200" w:firstLine="440"/>
        <w:jc w:val="left"/>
        <w:rPr>
          <w:rFonts w:ascii="Times New Roman" w:hAnsi="Times New Roman"/>
          <w:color w:val="000000"/>
          <w:sz w:val="22"/>
        </w:rPr>
      </w:pPr>
      <w:r w:rsidRPr="00D641A7">
        <w:rPr>
          <w:rFonts w:ascii="Times New Roman" w:hAnsi="Times New Roman" w:hint="eastAsia"/>
          <w:color w:val="000000"/>
          <w:sz w:val="22"/>
        </w:rPr>
        <w:lastRenderedPageBreak/>
        <w:t>（</w:t>
      </w:r>
      <w:r w:rsidRPr="00D641A7">
        <w:rPr>
          <w:rFonts w:ascii="Times New Roman" w:hAnsi="Times New Roman" w:hint="eastAsia"/>
          <w:color w:val="000000"/>
          <w:sz w:val="22"/>
        </w:rPr>
        <w:t>1</w:t>
      </w:r>
      <w:r w:rsidRPr="00D641A7">
        <w:rPr>
          <w:rFonts w:ascii="Times New Roman" w:hAnsi="Times New Roman" w:hint="eastAsia"/>
          <w:color w:val="000000"/>
          <w:sz w:val="22"/>
        </w:rPr>
        <w:t>）投标人需在投标文件中详细说明技术指导和技术支持的范围和程度。</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0"/>
          <w:szCs w:val="20"/>
        </w:rPr>
      </w:pPr>
      <w:r w:rsidRPr="00D641A7">
        <w:rPr>
          <w:rFonts w:ascii="Times New Roman" w:hAnsi="Times New Roman" w:hint="eastAsia"/>
          <w:color w:val="000000"/>
          <w:sz w:val="22"/>
        </w:rPr>
        <w:t>（</w:t>
      </w:r>
      <w:r w:rsidRPr="00D641A7">
        <w:rPr>
          <w:rFonts w:ascii="Times New Roman" w:hAnsi="Times New Roman" w:hint="eastAsia"/>
          <w:color w:val="000000"/>
          <w:sz w:val="22"/>
        </w:rPr>
        <w:t>2</w:t>
      </w:r>
      <w:r w:rsidRPr="00D641A7">
        <w:rPr>
          <w:rFonts w:ascii="Times New Roman" w:hAnsi="Times New Roman" w:hint="eastAsia"/>
          <w:color w:val="000000"/>
          <w:sz w:val="22"/>
        </w:rPr>
        <w:t>）投标人需在投标文件中提出保修期之后的设备返修流程，包括返修时间，替用设备，以及返修价格。</w:t>
      </w:r>
    </w:p>
    <w:p w:rsidR="00E125E2" w:rsidRPr="00987A94" w:rsidRDefault="00E125E2" w:rsidP="00E125E2">
      <w:pPr>
        <w:adjustRightInd w:val="0"/>
        <w:snapToGrid w:val="0"/>
        <w:spacing w:line="300" w:lineRule="auto"/>
        <w:jc w:val="center"/>
        <w:outlineLvl w:val="1"/>
        <w:rPr>
          <w:rFonts w:ascii="Times New Roman" w:hAnsi="Times New Roman"/>
          <w:color w:val="000000"/>
          <w:sz w:val="30"/>
          <w:szCs w:val="30"/>
        </w:rPr>
      </w:pPr>
      <w:bookmarkStart w:id="27" w:name="_Toc475631915"/>
      <w:bookmarkStart w:id="28" w:name="_Toc506191154"/>
      <w:bookmarkStart w:id="29" w:name="_Toc112055050"/>
      <w:r w:rsidRPr="00987A94">
        <w:rPr>
          <w:rFonts w:ascii="Times New Roman" w:hAnsi="Times New Roman"/>
          <w:color w:val="000000"/>
          <w:sz w:val="30"/>
          <w:szCs w:val="30"/>
        </w:rPr>
        <w:t>四、投标报价须知</w:t>
      </w:r>
      <w:bookmarkEnd w:id="27"/>
      <w:bookmarkEnd w:id="28"/>
      <w:bookmarkEnd w:id="29"/>
      <w:r>
        <w:rPr>
          <w:rFonts w:ascii="Times New Roman" w:hAnsi="Times New Roman" w:hint="eastAsia"/>
          <w:color w:val="000000"/>
          <w:sz w:val="30"/>
          <w:szCs w:val="30"/>
        </w:rPr>
        <w:t xml:space="preserve"> </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30" w:name="_Toc490037251"/>
      <w:bookmarkStart w:id="31" w:name="_Toc506191155"/>
      <w:bookmarkStart w:id="32" w:name="_Toc112055051"/>
      <w:r w:rsidRPr="00987A94">
        <w:rPr>
          <w:rFonts w:ascii="Times New Roman" w:hAnsi="Times New Roman"/>
          <w:b/>
          <w:color w:val="000000"/>
          <w:sz w:val="22"/>
        </w:rPr>
        <w:t xml:space="preserve">17 </w:t>
      </w:r>
      <w:r w:rsidRPr="00987A94">
        <w:rPr>
          <w:rFonts w:ascii="Times New Roman" w:hAnsi="Times New Roman"/>
          <w:b/>
          <w:color w:val="000000"/>
          <w:sz w:val="22"/>
        </w:rPr>
        <w:t>投标报价依据</w:t>
      </w:r>
      <w:bookmarkEnd w:id="30"/>
      <w:bookmarkEnd w:id="31"/>
      <w:bookmarkEnd w:id="32"/>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17.1 </w:t>
      </w:r>
      <w:r w:rsidRPr="00987A94">
        <w:rPr>
          <w:rFonts w:ascii="Times New Roman" w:hAnsi="Times New Roman"/>
          <w:color w:val="000000"/>
          <w:sz w:val="22"/>
        </w:rPr>
        <w:t>投标报价计算依据包括本项目的招标文件（包括提供的附件）、招标文件答疑或修改的补充文书、工作量清单、项目现场条件等。</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17.2</w:t>
      </w:r>
      <w:r w:rsidRPr="00987A94">
        <w:rPr>
          <w:rFonts w:ascii="Times New Roman" w:hAnsi="Times New Roman"/>
          <w:color w:val="000000"/>
          <w:sz w:val="22"/>
        </w:rPr>
        <w:t>招标文件明确的项目范围、实施内容、实施期限、质量要求、售后服务、管理要求与标准及考核要求等。</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17.3</w:t>
      </w:r>
      <w:r w:rsidRPr="00987A94">
        <w:rPr>
          <w:rFonts w:ascii="Times New Roman" w:hAnsi="Times New Roman"/>
          <w:color w:val="000000"/>
          <w:sz w:val="22"/>
        </w:rPr>
        <w:t>工作量清单说明</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17.3.1 </w:t>
      </w:r>
      <w:r w:rsidRPr="00987A94">
        <w:rPr>
          <w:rFonts w:ascii="Times New Roman" w:hAnsi="Times New Roman"/>
          <w:color w:val="000000"/>
          <w:sz w:val="22"/>
        </w:rPr>
        <w:t>工作量清单应与投标人须知、合同条件、项目质量标准和要求等文件结合起来理解或解释。</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17.3.2</w:t>
      </w:r>
      <w:r w:rsidRPr="00987A94">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12055052"/>
      <w:r w:rsidRPr="00987A94">
        <w:rPr>
          <w:rFonts w:ascii="Times New Roman" w:hAnsi="Times New Roman"/>
          <w:b/>
          <w:color w:val="000000"/>
          <w:sz w:val="22"/>
        </w:rPr>
        <w:t>18</w:t>
      </w:r>
      <w:bookmarkStart w:id="36" w:name="_Toc490037253"/>
      <w:bookmarkEnd w:id="33"/>
      <w:r w:rsidRPr="00987A94">
        <w:rPr>
          <w:rFonts w:ascii="Times New Roman" w:hAnsi="Times New Roman"/>
          <w:b/>
          <w:color w:val="000000"/>
          <w:sz w:val="22"/>
        </w:rPr>
        <w:t>投标报价</w:t>
      </w:r>
      <w:bookmarkEnd w:id="36"/>
      <w:r w:rsidRPr="00987A94">
        <w:rPr>
          <w:rFonts w:ascii="Times New Roman" w:hAnsi="Times New Roman"/>
          <w:b/>
          <w:color w:val="000000"/>
          <w:sz w:val="22"/>
        </w:rPr>
        <w:t>内容</w:t>
      </w:r>
      <w:bookmarkEnd w:id="34"/>
      <w:bookmarkEnd w:id="35"/>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color w:val="000000"/>
          <w:sz w:val="22"/>
        </w:rPr>
        <w:t xml:space="preserve">18.1 </w:t>
      </w:r>
      <w:r w:rsidRPr="00987A94">
        <w:rPr>
          <w:rFonts w:ascii="Times New Roman" w:hAnsi="Times New Roman"/>
          <w:color w:val="000000"/>
          <w:sz w:val="22"/>
        </w:rPr>
        <w:t>本项</w:t>
      </w:r>
      <w:r w:rsidRPr="00987A94">
        <w:rPr>
          <w:rFonts w:ascii="Times New Roman" w:hAnsi="Times New Roman"/>
          <w:sz w:val="22"/>
        </w:rPr>
        <w:t>目报价为</w:t>
      </w:r>
      <w:proofErr w:type="gramStart"/>
      <w:r w:rsidRPr="00987A94">
        <w:rPr>
          <w:rFonts w:ascii="Times New Roman" w:hAnsi="Times New Roman"/>
          <w:sz w:val="22"/>
        </w:rPr>
        <w:t>全费用</w:t>
      </w:r>
      <w:proofErr w:type="gramEnd"/>
      <w:r w:rsidRPr="00987A94">
        <w:rPr>
          <w:rFonts w:ascii="Times New Roman" w:hAnsi="Times New Roman"/>
          <w:sz w:val="22"/>
        </w:rPr>
        <w:t>报价，是履行合同的最终价格，除投标需求中另有说明外，投标报价（即投标总价）应包括</w:t>
      </w:r>
      <w:r w:rsidRPr="00987A94">
        <w:rPr>
          <w:rFonts w:ascii="Times New Roman" w:hAnsi="Times New Roman"/>
          <w:color w:val="0000FF"/>
          <w:sz w:val="22"/>
        </w:rPr>
        <w:t>项目前期调研、数据收集和分析、方案设计、项目研发、基础环境集成实施、智能化安装工程、硬件集成实施、软件开发和集成实施、安全集成实施、系统调试及试运行、验收和评估、操作培训、售后服务、投入使用这一系列过程中所包含的所有费用。</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18.2 </w:t>
      </w:r>
      <w:r w:rsidRPr="00987A94">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18.3</w:t>
      </w:r>
      <w:r w:rsidRPr="00987A94">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18.4 </w:t>
      </w:r>
      <w:r w:rsidRPr="00987A94">
        <w:rPr>
          <w:rFonts w:ascii="Times New Roman" w:hAnsi="Times New Roman"/>
          <w:sz w:val="22"/>
        </w:rPr>
        <w:t>投标人按照投标文件格式中所附的表式完整地填写《开标一览表》及各类投标报价明细表，说明其拟提供服务的内容、数量、价格、时间、价格构成等。</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506191157"/>
      <w:bookmarkStart w:id="39" w:name="_Toc112055053"/>
      <w:r w:rsidRPr="00987A94">
        <w:rPr>
          <w:rFonts w:ascii="Times New Roman" w:hAnsi="Times New Roman"/>
          <w:b/>
          <w:color w:val="000000"/>
          <w:sz w:val="22"/>
        </w:rPr>
        <w:t>19</w:t>
      </w:r>
      <w:r w:rsidRPr="00987A94">
        <w:rPr>
          <w:rFonts w:ascii="Times New Roman" w:hAnsi="Times New Roman"/>
          <w:b/>
          <w:color w:val="000000"/>
          <w:sz w:val="22"/>
        </w:rPr>
        <w:t>投标报价控制性条款</w:t>
      </w:r>
      <w:bookmarkEnd w:id="37"/>
      <w:bookmarkEnd w:id="38"/>
      <w:bookmarkEnd w:id="39"/>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19.1 </w:t>
      </w:r>
      <w:r w:rsidRPr="00987A94">
        <w:rPr>
          <w:rFonts w:ascii="Times New Roman" w:hAnsi="Times New Roman"/>
          <w:color w:val="000000"/>
          <w:sz w:val="22"/>
        </w:rPr>
        <w:t>投标报价不得超过公布的预算金额或最高限价，其中各分项报价（如有要求）均不得超过对应的预算金额或最高限价。</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19.2 </w:t>
      </w:r>
      <w:r w:rsidRPr="00987A94">
        <w:rPr>
          <w:rFonts w:ascii="Times New Roman" w:hAnsi="Times New Roman"/>
          <w:color w:val="000000"/>
          <w:sz w:val="22"/>
        </w:rPr>
        <w:t>本项目只允许有一个报价，任何有选择的报价将不予接受。</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19.3 </w:t>
      </w:r>
      <w:r w:rsidRPr="00987A94">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宋体" w:hAnsi="宋体" w:cs="宋体" w:hint="eastAsia"/>
          <w:sz w:val="22"/>
        </w:rPr>
        <w:t>★</w:t>
      </w:r>
      <w:r w:rsidRPr="00987A94">
        <w:rPr>
          <w:rFonts w:ascii="Times New Roman" w:hAnsi="Times New Roman"/>
          <w:color w:val="000000"/>
          <w:sz w:val="22"/>
        </w:rPr>
        <w:t>19.4</w:t>
      </w:r>
      <w:r w:rsidRPr="00987A94">
        <w:rPr>
          <w:rFonts w:ascii="Times New Roman" w:hAnsi="Times New Roman"/>
          <w:color w:val="000000"/>
          <w:sz w:val="22"/>
        </w:rPr>
        <w:t>经评标委员会审定，投标报价存在下列情形之一的，该投标文件作无效标处</w:t>
      </w:r>
      <w:r w:rsidRPr="00987A94">
        <w:rPr>
          <w:rFonts w:ascii="Times New Roman" w:hAnsi="Times New Roman"/>
          <w:color w:val="000000"/>
          <w:sz w:val="22"/>
        </w:rPr>
        <w:lastRenderedPageBreak/>
        <w:t>理：</w:t>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themeColor="text1"/>
          <w:sz w:val="22"/>
        </w:rPr>
      </w:pPr>
      <w:commentRangeStart w:id="40"/>
      <w:r w:rsidRPr="00987A94">
        <w:rPr>
          <w:rFonts w:ascii="Times New Roman" w:hAnsi="Times New Roman"/>
          <w:color w:val="000000"/>
          <w:sz w:val="22"/>
        </w:rPr>
        <w:t>19.4.1</w:t>
      </w:r>
      <w:r w:rsidRPr="00987A94">
        <w:rPr>
          <w:rFonts w:ascii="Times New Roman" w:hAnsi="Times New Roman"/>
          <w:color w:val="000000" w:themeColor="text1"/>
          <w:sz w:val="22"/>
        </w:rPr>
        <w:t>减少工作量清单中核心工作内容数量，或设备材料参数指标中核心设备数量；或人员岗位配置数量；</w:t>
      </w:r>
      <w:commentRangeEnd w:id="40"/>
      <w:r w:rsidRPr="00987A94">
        <w:rPr>
          <w:rStyle w:val="afd"/>
          <w:rFonts w:ascii="Times New Roman" w:hAnsi="Times New Roman"/>
        </w:rPr>
        <w:commentReference w:id="40"/>
      </w:r>
    </w:p>
    <w:p w:rsidR="00E125E2" w:rsidRPr="00987A94" w:rsidRDefault="00E125E2" w:rsidP="00E125E2">
      <w:pPr>
        <w:adjustRightInd w:val="0"/>
        <w:snapToGrid w:val="0"/>
        <w:spacing w:line="300" w:lineRule="auto"/>
        <w:ind w:firstLineChars="200" w:firstLine="440"/>
        <w:jc w:val="left"/>
        <w:rPr>
          <w:rFonts w:ascii="Times New Roman" w:hAnsi="Times New Roman"/>
          <w:color w:val="000000"/>
          <w:sz w:val="22"/>
        </w:rPr>
      </w:pPr>
      <w:r w:rsidRPr="00987A94">
        <w:rPr>
          <w:rFonts w:ascii="Times New Roman" w:hAnsi="Times New Roman"/>
          <w:color w:val="000000"/>
          <w:sz w:val="22"/>
        </w:rPr>
        <w:t xml:space="preserve">19.4.2 </w:t>
      </w:r>
      <w:r w:rsidRPr="00987A94">
        <w:rPr>
          <w:rFonts w:ascii="Times New Roman" w:hAnsi="Times New Roman"/>
          <w:color w:val="000000"/>
          <w:sz w:val="22"/>
        </w:rPr>
        <w:t>投标报价和技术方案明显不相符的。</w:t>
      </w:r>
    </w:p>
    <w:p w:rsidR="00E125E2" w:rsidRPr="00987A94" w:rsidRDefault="00E125E2" w:rsidP="00E125E2">
      <w:pPr>
        <w:adjustRightInd w:val="0"/>
        <w:snapToGrid w:val="0"/>
        <w:spacing w:line="300" w:lineRule="auto"/>
        <w:ind w:firstLineChars="200" w:firstLine="602"/>
        <w:jc w:val="left"/>
        <w:rPr>
          <w:rFonts w:ascii="Times New Roman" w:hAnsi="Times New Roman"/>
          <w:b/>
          <w:kern w:val="0"/>
          <w:sz w:val="30"/>
          <w:szCs w:val="30"/>
        </w:rPr>
      </w:pPr>
    </w:p>
    <w:p w:rsidR="00E125E2" w:rsidRPr="00987A94" w:rsidRDefault="00E125E2" w:rsidP="00E125E2">
      <w:pPr>
        <w:adjustRightInd w:val="0"/>
        <w:snapToGrid w:val="0"/>
        <w:jc w:val="center"/>
        <w:outlineLvl w:val="1"/>
        <w:rPr>
          <w:rFonts w:ascii="Times New Roman" w:hAnsi="Times New Roman"/>
          <w:sz w:val="30"/>
          <w:szCs w:val="30"/>
        </w:rPr>
      </w:pPr>
      <w:bookmarkStart w:id="41" w:name="_Toc495411563"/>
      <w:bookmarkStart w:id="42" w:name="_Toc506191158"/>
      <w:bookmarkStart w:id="43" w:name="_Toc112055054"/>
      <w:r w:rsidRPr="00987A94">
        <w:rPr>
          <w:rFonts w:ascii="Times New Roman" w:hAnsi="Times New Roman"/>
          <w:sz w:val="30"/>
          <w:szCs w:val="30"/>
        </w:rPr>
        <w:t>五、政府采购政策</w:t>
      </w:r>
      <w:bookmarkEnd w:id="41"/>
      <w:bookmarkEnd w:id="42"/>
      <w:bookmarkEnd w:id="43"/>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44" w:name="_Toc495411564"/>
      <w:bookmarkStart w:id="45" w:name="_Toc506191159"/>
      <w:bookmarkStart w:id="46" w:name="_Toc112055055"/>
      <w:r w:rsidRPr="00987A94">
        <w:rPr>
          <w:rFonts w:ascii="Times New Roman" w:hAnsi="Times New Roman"/>
          <w:b/>
          <w:color w:val="000000"/>
          <w:sz w:val="22"/>
        </w:rPr>
        <w:t xml:space="preserve">20 </w:t>
      </w:r>
      <w:r w:rsidRPr="00987A94">
        <w:rPr>
          <w:rFonts w:ascii="Times New Roman" w:hAnsi="Times New Roman"/>
          <w:b/>
          <w:color w:val="000000"/>
          <w:sz w:val="22"/>
        </w:rPr>
        <w:t>节能产品政府采购</w:t>
      </w:r>
      <w:bookmarkEnd w:id="44"/>
      <w:bookmarkEnd w:id="45"/>
      <w:r w:rsidRPr="00215624">
        <w:rPr>
          <w:rFonts w:ascii="Times New Roman" w:hAnsi="Times New Roman"/>
          <w:b/>
          <w:color w:val="000000"/>
          <w:sz w:val="22"/>
        </w:rPr>
        <w:t>（本项目不适用）</w:t>
      </w:r>
      <w:bookmarkEnd w:id="46"/>
    </w:p>
    <w:p w:rsidR="00E125E2" w:rsidRPr="00987A94" w:rsidRDefault="00E125E2" w:rsidP="00E125E2">
      <w:pPr>
        <w:adjustRightInd w:val="0"/>
        <w:snapToGrid w:val="0"/>
        <w:spacing w:line="300" w:lineRule="auto"/>
        <w:ind w:firstLineChars="200" w:firstLine="440"/>
        <w:rPr>
          <w:rFonts w:ascii="Times New Roman" w:hAnsi="Times New Roman"/>
          <w:sz w:val="22"/>
        </w:rPr>
      </w:pPr>
      <w:bookmarkStart w:id="47" w:name="_Toc481849905"/>
      <w:bookmarkStart w:id="48" w:name="_Toc486604821"/>
      <w:bookmarkStart w:id="49" w:name="_Toc495411566"/>
      <w:bookmarkStart w:id="50" w:name="_Toc506191161"/>
      <w:r w:rsidRPr="00987A94">
        <w:rPr>
          <w:rFonts w:ascii="Times New Roman" w:hAnsi="Times New Roman"/>
          <w:sz w:val="22"/>
        </w:rPr>
        <w:t xml:space="preserve">20.1 </w:t>
      </w:r>
      <w:r w:rsidRPr="00987A94">
        <w:rPr>
          <w:rFonts w:ascii="Times New Roman" w:hAnsi="Times New Roman"/>
          <w:sz w:val="22"/>
        </w:rPr>
        <w:t>按照财政部、</w:t>
      </w:r>
      <w:proofErr w:type="gramStart"/>
      <w:r w:rsidRPr="00987A94">
        <w:rPr>
          <w:rFonts w:ascii="Times New Roman" w:hAnsi="Times New Roman"/>
          <w:sz w:val="22"/>
        </w:rPr>
        <w:t>发改委</w:t>
      </w:r>
      <w:proofErr w:type="gramEnd"/>
      <w:r w:rsidRPr="00987A94">
        <w:rPr>
          <w:rFonts w:ascii="Times New Roman" w:hAnsi="Times New Roman"/>
          <w:sz w:val="22"/>
        </w:rPr>
        <w:t>发布的《关于印发〈节能产品政府采购实施意见〉的通知》（财库</w:t>
      </w:r>
      <w:r w:rsidRPr="00987A94">
        <w:rPr>
          <w:rFonts w:ascii="Times New Roman" w:hAnsi="Times New Roman"/>
          <w:sz w:val="22"/>
        </w:rPr>
        <w:t>[2004]185</w:t>
      </w:r>
      <w:r w:rsidRPr="00987A94">
        <w:rPr>
          <w:rFonts w:ascii="Times New Roman" w:hAnsi="Times New Roman"/>
          <w:sz w:val="22"/>
        </w:rPr>
        <w:t>号）和《财政部发展改革委生态环境部市场监管总局关于调整优化节能产品、环境标志产品政府采购执行机制的通知》（财库〔</w:t>
      </w:r>
      <w:r w:rsidRPr="00987A94">
        <w:rPr>
          <w:rFonts w:ascii="Times New Roman" w:hAnsi="Times New Roman"/>
          <w:sz w:val="22"/>
        </w:rPr>
        <w:t>2019</w:t>
      </w:r>
      <w:r w:rsidRPr="00987A94">
        <w:rPr>
          <w:rFonts w:ascii="Times New Roman" w:hAnsi="Times New Roman"/>
          <w:sz w:val="22"/>
        </w:rPr>
        <w:t>〕</w:t>
      </w:r>
      <w:r w:rsidRPr="00987A94">
        <w:rPr>
          <w:rFonts w:ascii="Times New Roman" w:hAnsi="Times New Roman"/>
          <w:sz w:val="22"/>
        </w:rPr>
        <w:t>9</w:t>
      </w:r>
      <w:r w:rsidRPr="00987A94">
        <w:rPr>
          <w:rFonts w:ascii="Times New Roman" w:hAnsi="Times New Roman"/>
          <w:sz w:val="22"/>
        </w:rPr>
        <w:t>号）的要求，采购人采购的产品属于</w:t>
      </w:r>
      <w:r w:rsidRPr="00987A94">
        <w:rPr>
          <w:rFonts w:ascii="Times New Roman" w:hAnsi="Times New Roman"/>
          <w:sz w:val="22"/>
        </w:rPr>
        <w:t>“</w:t>
      </w:r>
      <w:r w:rsidRPr="00987A94">
        <w:rPr>
          <w:rFonts w:ascii="Times New Roman" w:hAnsi="Times New Roman"/>
          <w:sz w:val="22"/>
        </w:rPr>
        <w:t>节能产品品目清单</w:t>
      </w:r>
      <w:r w:rsidRPr="00987A94">
        <w:rPr>
          <w:rFonts w:ascii="Times New Roman" w:hAnsi="Times New Roman"/>
          <w:sz w:val="22"/>
        </w:rPr>
        <w:t>”</w:t>
      </w:r>
      <w:r w:rsidRPr="00987A94">
        <w:rPr>
          <w:rFonts w:ascii="Times New Roman" w:hAnsi="Times New Roman"/>
          <w:sz w:val="22"/>
        </w:rPr>
        <w:t>中的，在技术、服务等指标同等条件下，应当优先采购节能产品。采购人需购买的材料产品属于政府强制采购节能产品品目的，投标人必须选用节能产品。</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20.2</w:t>
      </w:r>
      <w:r w:rsidRPr="00987A94">
        <w:rPr>
          <w:rFonts w:ascii="Times New Roman" w:hAnsi="Times New Roman"/>
          <w:sz w:val="22"/>
        </w:rPr>
        <w:t>投标人如选用节能产品的，则应在投标文件中提供国家确定的认证机构出具的、处于有效期之内的节能产品的认证证书；反之，该产品在评标时不被认定为节能产品。</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51" w:name="_Toc535412970"/>
      <w:bookmarkStart w:id="52" w:name="_Toc4671589"/>
      <w:bookmarkStart w:id="53" w:name="_Toc112055056"/>
      <w:r w:rsidRPr="00987A94">
        <w:rPr>
          <w:rFonts w:ascii="Times New Roman" w:hAnsi="Times New Roman"/>
          <w:b/>
          <w:color w:val="000000"/>
          <w:sz w:val="22"/>
        </w:rPr>
        <w:t>21</w:t>
      </w:r>
      <w:r w:rsidRPr="00987A94">
        <w:rPr>
          <w:rFonts w:ascii="Times New Roman" w:hAnsi="Times New Roman"/>
          <w:b/>
          <w:color w:val="000000"/>
          <w:sz w:val="22"/>
        </w:rPr>
        <w:t>环境标志产品政府采购</w:t>
      </w:r>
      <w:bookmarkEnd w:id="51"/>
      <w:bookmarkEnd w:id="52"/>
      <w:r w:rsidRPr="00215624">
        <w:rPr>
          <w:rFonts w:ascii="Times New Roman" w:hAnsi="Times New Roman"/>
          <w:b/>
          <w:color w:val="000000"/>
          <w:sz w:val="22"/>
        </w:rPr>
        <w:t>（本项目不适用）</w:t>
      </w:r>
      <w:bookmarkEnd w:id="53"/>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 xml:space="preserve">21.1 </w:t>
      </w:r>
      <w:r w:rsidRPr="00987A94">
        <w:rPr>
          <w:rFonts w:ascii="Times New Roman" w:hAnsi="Times New Roman"/>
          <w:sz w:val="22"/>
        </w:rPr>
        <w:t>按照财政部、环保总局联合印发的《关于环境标志产品政府采购实施的意见》（财库</w:t>
      </w:r>
      <w:r w:rsidRPr="00987A94">
        <w:rPr>
          <w:rFonts w:ascii="Times New Roman" w:hAnsi="Times New Roman"/>
          <w:sz w:val="22"/>
        </w:rPr>
        <w:t>[2006]90</w:t>
      </w:r>
      <w:r w:rsidRPr="00987A94">
        <w:rPr>
          <w:rFonts w:ascii="Times New Roman" w:hAnsi="Times New Roman"/>
          <w:sz w:val="22"/>
        </w:rPr>
        <w:t>号）和《财政部发展改革委生态环境部市场监管总局关于调整优化节能产品、环境标志产品政府采购执行机制的通知》（财库〔</w:t>
      </w:r>
      <w:r w:rsidRPr="00987A94">
        <w:rPr>
          <w:rFonts w:ascii="Times New Roman" w:hAnsi="Times New Roman"/>
          <w:sz w:val="22"/>
        </w:rPr>
        <w:t>2019</w:t>
      </w:r>
      <w:r w:rsidRPr="00987A94">
        <w:rPr>
          <w:rFonts w:ascii="Times New Roman" w:hAnsi="Times New Roman"/>
          <w:sz w:val="22"/>
        </w:rPr>
        <w:t>〕</w:t>
      </w:r>
      <w:r w:rsidRPr="00987A94">
        <w:rPr>
          <w:rFonts w:ascii="Times New Roman" w:hAnsi="Times New Roman"/>
          <w:sz w:val="22"/>
        </w:rPr>
        <w:t>9</w:t>
      </w:r>
      <w:r w:rsidRPr="00987A94">
        <w:rPr>
          <w:rFonts w:ascii="Times New Roman" w:hAnsi="Times New Roman"/>
          <w:sz w:val="22"/>
        </w:rPr>
        <w:t>号）的要求，采购人采购的产品属于</w:t>
      </w:r>
      <w:r w:rsidRPr="00987A94">
        <w:rPr>
          <w:rFonts w:ascii="Times New Roman" w:hAnsi="Times New Roman"/>
          <w:sz w:val="22"/>
        </w:rPr>
        <w:t>“</w:t>
      </w:r>
      <w:r w:rsidRPr="00987A94">
        <w:rPr>
          <w:rFonts w:ascii="Times New Roman" w:hAnsi="Times New Roman"/>
          <w:sz w:val="22"/>
        </w:rPr>
        <w:t>环境标志产品品目清单</w:t>
      </w:r>
      <w:r w:rsidRPr="00987A94">
        <w:rPr>
          <w:rFonts w:ascii="Times New Roman" w:hAnsi="Times New Roman"/>
          <w:sz w:val="22"/>
        </w:rPr>
        <w:t>”</w:t>
      </w:r>
      <w:r w:rsidRPr="00987A94">
        <w:rPr>
          <w:rFonts w:ascii="Times New Roman" w:hAnsi="Times New Roman"/>
          <w:sz w:val="22"/>
        </w:rPr>
        <w:t>中的，在性能、技术、服务等指标同等条件下，应当优先采购环境标志产品。</w:t>
      </w:r>
    </w:p>
    <w:p w:rsidR="00E125E2" w:rsidRPr="00987A94" w:rsidRDefault="00E125E2" w:rsidP="00E125E2">
      <w:pPr>
        <w:adjustRightInd w:val="0"/>
        <w:snapToGrid w:val="0"/>
        <w:spacing w:line="300" w:lineRule="auto"/>
        <w:ind w:firstLineChars="200" w:firstLine="440"/>
        <w:rPr>
          <w:rFonts w:ascii="Times New Roman" w:hAnsi="Times New Roman"/>
          <w:b/>
          <w:sz w:val="22"/>
        </w:rPr>
      </w:pPr>
      <w:r w:rsidRPr="00987A94">
        <w:rPr>
          <w:rFonts w:ascii="Times New Roman" w:hAnsi="Times New Roman"/>
          <w:sz w:val="22"/>
        </w:rPr>
        <w:t>21.2</w:t>
      </w:r>
      <w:r w:rsidRPr="00987A94">
        <w:rPr>
          <w:rFonts w:ascii="Times New Roman" w:hAnsi="Times New Roman"/>
          <w:sz w:val="22"/>
        </w:rPr>
        <w:t>投标人如选用环境标志产品的，则应在投标文件中提供国家确定的认证机构出具的、处于有效期之内的环境标志产品的认证证书；反之，该产品在评标时不被认定为环境标志产品。</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54" w:name="_Toc112055057"/>
      <w:r w:rsidRPr="00987A94">
        <w:rPr>
          <w:rFonts w:ascii="Times New Roman" w:hAnsi="Times New Roman"/>
          <w:b/>
          <w:color w:val="000000"/>
          <w:sz w:val="22"/>
        </w:rPr>
        <w:t xml:space="preserve">22 </w:t>
      </w:r>
      <w:r w:rsidRPr="00987A94">
        <w:rPr>
          <w:rFonts w:ascii="Times New Roman" w:hAnsi="Times New Roman"/>
          <w:b/>
          <w:color w:val="000000"/>
          <w:sz w:val="22"/>
        </w:rPr>
        <w:t>促进中小企业发展</w:t>
      </w:r>
      <w:bookmarkEnd w:id="47"/>
      <w:bookmarkEnd w:id="48"/>
      <w:bookmarkEnd w:id="49"/>
      <w:bookmarkEnd w:id="50"/>
      <w:bookmarkEnd w:id="54"/>
    </w:p>
    <w:p w:rsidR="00E125E2" w:rsidRPr="00506BA8" w:rsidRDefault="00E125E2" w:rsidP="00E125E2">
      <w:pPr>
        <w:adjustRightInd w:val="0"/>
        <w:snapToGrid w:val="0"/>
        <w:spacing w:line="300" w:lineRule="auto"/>
        <w:ind w:firstLineChars="200" w:firstLine="440"/>
        <w:jc w:val="left"/>
        <w:rPr>
          <w:rFonts w:ascii="Times New Roman" w:hAnsi="Times New Roman"/>
          <w:sz w:val="22"/>
        </w:rPr>
      </w:pPr>
      <w:bookmarkStart w:id="55" w:name="_Toc481849906"/>
      <w:bookmarkStart w:id="56" w:name="_Toc486604822"/>
      <w:bookmarkStart w:id="57" w:name="_Toc495411567"/>
      <w:bookmarkStart w:id="58" w:name="_Toc506191162"/>
      <w:r w:rsidRPr="00506BA8">
        <w:rPr>
          <w:rFonts w:ascii="Times New Roman" w:hAnsi="Times New Roman"/>
          <w:sz w:val="22"/>
        </w:rPr>
        <w:t xml:space="preserve">22.1 </w:t>
      </w:r>
      <w:r w:rsidRPr="00506BA8">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506BA8">
        <w:rPr>
          <w:rFonts w:ascii="Times New Roman" w:hAnsi="Times New Roman"/>
          <w:sz w:val="22"/>
        </w:rPr>
        <w:t>2020</w:t>
      </w:r>
      <w:r w:rsidRPr="00506BA8">
        <w:rPr>
          <w:rFonts w:ascii="Times New Roman" w:hAnsi="Times New Roman"/>
          <w:sz w:val="22"/>
        </w:rPr>
        <w:t>】</w:t>
      </w:r>
      <w:r w:rsidRPr="00506BA8">
        <w:rPr>
          <w:rFonts w:ascii="Times New Roman" w:hAnsi="Times New Roman"/>
          <w:sz w:val="22"/>
        </w:rPr>
        <w:t>46</w:t>
      </w:r>
      <w:r w:rsidRPr="00506BA8">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506BA8">
        <w:rPr>
          <w:rFonts w:ascii="Times New Roman" w:hAnsi="Times New Roman"/>
          <w:sz w:val="22"/>
        </w:rPr>
        <w:t>微企业</w:t>
      </w:r>
      <w:proofErr w:type="gramEnd"/>
      <w:r w:rsidRPr="00506BA8">
        <w:rPr>
          <w:rFonts w:ascii="Times New Roman" w:hAnsi="Times New Roman"/>
          <w:sz w:val="22"/>
        </w:rPr>
        <w:t>不得将合同分包给大中型企业，中型企业不得将合同分包给大型企业。</w:t>
      </w:r>
    </w:p>
    <w:p w:rsidR="00E125E2" w:rsidRPr="00506BA8" w:rsidRDefault="00E125E2" w:rsidP="00E125E2">
      <w:pPr>
        <w:pStyle w:val="affe"/>
        <w:adjustRightInd w:val="0"/>
        <w:snapToGrid w:val="0"/>
        <w:spacing w:line="300" w:lineRule="auto"/>
        <w:ind w:firstLineChars="190" w:firstLine="418"/>
        <w:jc w:val="left"/>
        <w:rPr>
          <w:rFonts w:ascii="Times New Roman" w:hAnsi="Times New Roman" w:cs="Times New Roman"/>
          <w:sz w:val="22"/>
        </w:rPr>
      </w:pPr>
      <w:r w:rsidRPr="00506BA8">
        <w:rPr>
          <w:rFonts w:ascii="Times New Roman" w:hAnsi="Times New Roman" w:cs="Times New Roman"/>
          <w:sz w:val="22"/>
        </w:rPr>
        <w:t xml:space="preserve">22.2 </w:t>
      </w:r>
      <w:r w:rsidRPr="00506BA8">
        <w:rPr>
          <w:rFonts w:ascii="Times New Roman" w:hAnsi="Times New Roman" w:cs="Times New Roman"/>
          <w:sz w:val="22"/>
        </w:rPr>
        <w:t>供应</w:t>
      </w:r>
      <w:proofErr w:type="gramStart"/>
      <w:r w:rsidRPr="00506BA8">
        <w:rPr>
          <w:rFonts w:ascii="Times New Roman" w:hAnsi="Times New Roman" w:cs="Times New Roman"/>
          <w:sz w:val="22"/>
        </w:rPr>
        <w:t>商按照</w:t>
      </w:r>
      <w:proofErr w:type="gramEnd"/>
      <w:r w:rsidRPr="00506BA8">
        <w:rPr>
          <w:rFonts w:ascii="Times New Roman" w:hAnsi="Times New Roman" w:cs="Times New Roman"/>
          <w:sz w:val="22"/>
        </w:rPr>
        <w:t>《政府采购促进中小企业发展管理办法》（财库【</w:t>
      </w:r>
      <w:r w:rsidRPr="00506BA8">
        <w:rPr>
          <w:rFonts w:ascii="Times New Roman" w:hAnsi="Times New Roman" w:cs="Times New Roman"/>
          <w:sz w:val="22"/>
        </w:rPr>
        <w:t>2020</w:t>
      </w:r>
      <w:r w:rsidRPr="00506BA8">
        <w:rPr>
          <w:rFonts w:ascii="Times New Roman" w:hAnsi="Times New Roman" w:cs="Times New Roman"/>
          <w:sz w:val="22"/>
        </w:rPr>
        <w:t>】</w:t>
      </w:r>
      <w:r w:rsidRPr="00506BA8">
        <w:rPr>
          <w:rFonts w:ascii="Times New Roman" w:hAnsi="Times New Roman" w:cs="Times New Roman"/>
          <w:sz w:val="22"/>
        </w:rPr>
        <w:t>46</w:t>
      </w:r>
      <w:r w:rsidRPr="00506BA8">
        <w:rPr>
          <w:rFonts w:ascii="Times New Roman" w:hAnsi="Times New Roman" w:cs="Times New Roman"/>
          <w:sz w:val="22"/>
        </w:rPr>
        <w:t>号）规定提供声明</w:t>
      </w:r>
      <w:proofErr w:type="gramStart"/>
      <w:r w:rsidRPr="00506BA8">
        <w:rPr>
          <w:rFonts w:ascii="Times New Roman" w:hAnsi="Times New Roman" w:cs="Times New Roman"/>
          <w:sz w:val="22"/>
        </w:rPr>
        <w:t>函内容</w:t>
      </w:r>
      <w:proofErr w:type="gramEnd"/>
      <w:r w:rsidRPr="00506BA8">
        <w:rPr>
          <w:rFonts w:ascii="Times New Roman" w:hAnsi="Times New Roman" w:cs="Times New Roman"/>
          <w:sz w:val="22"/>
        </w:rPr>
        <w:t>不实的，属于提供虚假材料谋取中标、成交，依照《中华人民共和国政府采购法》等国家相关规定追究相应责任。</w:t>
      </w:r>
    </w:p>
    <w:p w:rsidR="00E125E2" w:rsidRPr="00987A94" w:rsidRDefault="00E125E2" w:rsidP="00E125E2">
      <w:pPr>
        <w:adjustRightInd w:val="0"/>
        <w:snapToGrid w:val="0"/>
        <w:spacing w:line="300" w:lineRule="auto"/>
        <w:ind w:firstLineChars="200" w:firstLine="442"/>
        <w:jc w:val="left"/>
        <w:outlineLvl w:val="2"/>
        <w:rPr>
          <w:rFonts w:ascii="Times New Roman" w:hAnsi="Times New Roman"/>
          <w:b/>
          <w:color w:val="000000"/>
          <w:sz w:val="22"/>
        </w:rPr>
      </w:pPr>
      <w:bookmarkStart w:id="59" w:name="_Toc92887085"/>
      <w:bookmarkStart w:id="60" w:name="_Toc112055058"/>
      <w:bookmarkEnd w:id="55"/>
      <w:bookmarkEnd w:id="56"/>
      <w:bookmarkEnd w:id="57"/>
      <w:bookmarkEnd w:id="58"/>
      <w:r w:rsidRPr="00987A94">
        <w:rPr>
          <w:rFonts w:ascii="Times New Roman" w:hAnsi="Times New Roman"/>
          <w:b/>
          <w:color w:val="000000"/>
          <w:sz w:val="22"/>
        </w:rPr>
        <w:t xml:space="preserve">23 </w:t>
      </w:r>
      <w:r w:rsidRPr="00987A94">
        <w:rPr>
          <w:rFonts w:ascii="Times New Roman" w:hAnsi="Times New Roman"/>
          <w:b/>
          <w:color w:val="000000"/>
          <w:sz w:val="22"/>
        </w:rPr>
        <w:t>规范进口产品政府采购</w:t>
      </w:r>
      <w:r w:rsidRPr="00215624">
        <w:rPr>
          <w:rFonts w:ascii="Times New Roman" w:hAnsi="Times New Roman" w:hint="eastAsia"/>
          <w:b/>
          <w:color w:val="000000"/>
          <w:sz w:val="22"/>
        </w:rPr>
        <w:t>（本项目不适用</w:t>
      </w:r>
      <w:r>
        <w:rPr>
          <w:rFonts w:ascii="Times New Roman" w:hAnsi="Times New Roman" w:hint="eastAsia"/>
          <w:b/>
          <w:color w:val="000000"/>
          <w:sz w:val="22"/>
        </w:rPr>
        <w:t>）</w:t>
      </w:r>
      <w:bookmarkEnd w:id="59"/>
      <w:bookmarkEnd w:id="60"/>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23.1 </w:t>
      </w:r>
      <w:r w:rsidRPr="00987A94">
        <w:rPr>
          <w:rFonts w:ascii="Times New Roman" w:hAnsi="Times New Roman"/>
          <w:sz w:val="22"/>
        </w:rPr>
        <w:t>依照《财政部关于印发</w:t>
      </w:r>
      <w:r w:rsidRPr="00987A94">
        <w:rPr>
          <w:rFonts w:ascii="Times New Roman" w:hAnsi="Times New Roman"/>
          <w:sz w:val="22"/>
        </w:rPr>
        <w:t>&lt;</w:t>
      </w:r>
      <w:r w:rsidRPr="00987A94">
        <w:rPr>
          <w:rFonts w:ascii="Times New Roman" w:hAnsi="Times New Roman"/>
          <w:sz w:val="22"/>
        </w:rPr>
        <w:t>政府采购进口产品管理办法</w:t>
      </w:r>
      <w:r w:rsidRPr="00987A94">
        <w:rPr>
          <w:rFonts w:ascii="Times New Roman" w:hAnsi="Times New Roman"/>
          <w:sz w:val="22"/>
        </w:rPr>
        <w:t>&gt;</w:t>
      </w:r>
      <w:r w:rsidRPr="00987A94">
        <w:rPr>
          <w:rFonts w:ascii="Times New Roman" w:hAnsi="Times New Roman"/>
          <w:sz w:val="22"/>
        </w:rPr>
        <w:t>的通知》（财库【</w:t>
      </w:r>
      <w:r w:rsidRPr="00987A94">
        <w:rPr>
          <w:rFonts w:ascii="Times New Roman" w:hAnsi="Times New Roman"/>
          <w:sz w:val="22"/>
        </w:rPr>
        <w:t>2007</w:t>
      </w:r>
      <w:r w:rsidRPr="00987A94">
        <w:rPr>
          <w:rFonts w:ascii="Times New Roman" w:hAnsi="Times New Roman"/>
          <w:sz w:val="22"/>
        </w:rPr>
        <w:t>】</w:t>
      </w:r>
      <w:r w:rsidRPr="00987A94">
        <w:rPr>
          <w:rFonts w:ascii="Times New Roman" w:hAnsi="Times New Roman"/>
          <w:sz w:val="22"/>
        </w:rPr>
        <w:t>119</w:t>
      </w:r>
      <w:r w:rsidRPr="00987A94">
        <w:rPr>
          <w:rFonts w:ascii="Times New Roman" w:hAnsi="Times New Roman"/>
          <w:sz w:val="22"/>
        </w:rPr>
        <w:t>号）和《财政部关于政府采购进口产品管理问题的通知》（财办库【</w:t>
      </w:r>
      <w:r w:rsidRPr="00987A94">
        <w:rPr>
          <w:rFonts w:ascii="Times New Roman" w:hAnsi="Times New Roman"/>
          <w:sz w:val="22"/>
        </w:rPr>
        <w:t>2008</w:t>
      </w:r>
      <w:r w:rsidRPr="00987A94">
        <w:rPr>
          <w:rFonts w:ascii="Times New Roman" w:hAnsi="Times New Roman"/>
          <w:sz w:val="22"/>
        </w:rPr>
        <w:t>】</w:t>
      </w:r>
      <w:r w:rsidRPr="00987A94">
        <w:rPr>
          <w:rFonts w:ascii="Times New Roman" w:hAnsi="Times New Roman"/>
          <w:sz w:val="22"/>
        </w:rPr>
        <w:t>248</w:t>
      </w:r>
      <w:r w:rsidRPr="00987A94">
        <w:rPr>
          <w:rFonts w:ascii="Times New Roman" w:hAnsi="Times New Roman"/>
          <w:sz w:val="22"/>
        </w:rPr>
        <w:t>号）</w:t>
      </w:r>
      <w:r w:rsidRPr="00987A94">
        <w:rPr>
          <w:rFonts w:ascii="Times New Roman" w:hAnsi="Times New Roman"/>
          <w:sz w:val="22"/>
        </w:rPr>
        <w:lastRenderedPageBreak/>
        <w:t>的规定，本项目可以采购进口产品。</w:t>
      </w:r>
    </w:p>
    <w:p w:rsidR="00E125E2" w:rsidRPr="00987A94" w:rsidRDefault="00E125E2" w:rsidP="00E125E2">
      <w:pPr>
        <w:adjustRightInd w:val="0"/>
        <w:snapToGrid w:val="0"/>
        <w:spacing w:line="300" w:lineRule="auto"/>
        <w:ind w:firstLineChars="200" w:firstLine="440"/>
        <w:rPr>
          <w:rFonts w:ascii="Times New Roman" w:hAnsi="Times New Roman"/>
          <w:sz w:val="22"/>
        </w:rPr>
      </w:pPr>
      <w:r w:rsidRPr="00987A94">
        <w:rPr>
          <w:rFonts w:ascii="Times New Roman" w:hAnsi="Times New Roman"/>
          <w:sz w:val="22"/>
        </w:rPr>
        <w:t>23.2</w:t>
      </w:r>
      <w:r w:rsidRPr="00987A94">
        <w:rPr>
          <w:rFonts w:ascii="Times New Roman" w:hAnsi="Times New Roman"/>
          <w:sz w:val="22"/>
        </w:rPr>
        <w:t>经批准，允许采购进口产品的项目，优先采购向我国企业转让技术、与我国企业签订消化吸收再创新方案的供应商的进口产品。</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bookmarkStart w:id="61" w:name="_Toc477267172"/>
      <w:bookmarkStart w:id="62" w:name="_Toc486604823"/>
      <w:bookmarkStart w:id="63" w:name="_Toc495411568"/>
      <w:r w:rsidRPr="00987A94">
        <w:rPr>
          <w:rFonts w:ascii="Times New Roman" w:hAnsi="Times New Roman"/>
          <w:sz w:val="22"/>
        </w:rPr>
        <w:t xml:space="preserve">24 </w:t>
      </w:r>
      <w:bookmarkStart w:id="64" w:name="_Toc495411569"/>
      <w:bookmarkEnd w:id="61"/>
      <w:bookmarkEnd w:id="62"/>
      <w:bookmarkEnd w:id="63"/>
      <w:r w:rsidRPr="00987A94">
        <w:rPr>
          <w:rFonts w:ascii="Times New Roman" w:hAnsi="Times New Roman"/>
          <w:sz w:val="22"/>
        </w:rPr>
        <w:t>促进残疾人就业</w:t>
      </w:r>
      <w:bookmarkEnd w:id="64"/>
      <w:r w:rsidRPr="00987A94">
        <w:rPr>
          <w:rFonts w:ascii="Times New Roman" w:hAnsi="Times New Roman"/>
          <w:sz w:val="22"/>
        </w:rPr>
        <w:t>（注：仅残疾人福利单位适用）</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24.1 </w:t>
      </w:r>
      <w:bookmarkStart w:id="65" w:name="sendNo"/>
      <w:r w:rsidRPr="00987A94">
        <w:rPr>
          <w:rFonts w:ascii="Times New Roman" w:hAnsi="Times New Roman"/>
          <w:sz w:val="22"/>
        </w:rPr>
        <w:t>符合财库</w:t>
      </w:r>
      <w:bookmarkEnd w:id="65"/>
      <w:r w:rsidRPr="00987A94">
        <w:rPr>
          <w:rFonts w:ascii="Times New Roman" w:hAnsi="Times New Roman"/>
          <w:sz w:val="22"/>
        </w:rPr>
        <w:t>【</w:t>
      </w:r>
      <w:r w:rsidRPr="00987A94">
        <w:rPr>
          <w:rFonts w:ascii="Times New Roman" w:hAnsi="Times New Roman"/>
          <w:sz w:val="22"/>
        </w:rPr>
        <w:t>2017</w:t>
      </w:r>
      <w:r w:rsidRPr="00987A94">
        <w:rPr>
          <w:rFonts w:ascii="Times New Roman" w:hAnsi="Times New Roman"/>
          <w:sz w:val="22"/>
        </w:rPr>
        <w:t>】</w:t>
      </w:r>
      <w:r w:rsidRPr="00987A94">
        <w:rPr>
          <w:rFonts w:ascii="Times New Roman" w:hAnsi="Times New Roman"/>
          <w:sz w:val="22"/>
        </w:rPr>
        <w:t>141</w:t>
      </w:r>
      <w:r w:rsidRPr="00987A9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r w:rsidRPr="00987A94">
        <w:rPr>
          <w:rFonts w:ascii="Times New Roman" w:hAnsi="Times New Roman"/>
          <w:sz w:val="22"/>
        </w:rPr>
        <w:t xml:space="preserve">24.2 </w:t>
      </w:r>
      <w:r w:rsidRPr="00987A94">
        <w:rPr>
          <w:rFonts w:ascii="Times New Roman" w:hAnsi="Times New Roman"/>
          <w:sz w:val="22"/>
        </w:rPr>
        <w:t>残疾人福利性单位在参加政府采购活动时，</w:t>
      </w:r>
      <w:proofErr w:type="gramStart"/>
      <w:r w:rsidRPr="00987A94">
        <w:rPr>
          <w:rFonts w:ascii="Times New Roman" w:hAnsi="Times New Roman"/>
          <w:sz w:val="22"/>
        </w:rPr>
        <w:t>应当按财库</w:t>
      </w:r>
      <w:proofErr w:type="gramEnd"/>
      <w:r w:rsidRPr="00987A94">
        <w:rPr>
          <w:rFonts w:ascii="Times New Roman" w:hAnsi="Times New Roman"/>
          <w:sz w:val="22"/>
        </w:rPr>
        <w:t>【</w:t>
      </w:r>
      <w:r w:rsidRPr="00987A94">
        <w:rPr>
          <w:rFonts w:ascii="Times New Roman" w:hAnsi="Times New Roman"/>
          <w:sz w:val="22"/>
        </w:rPr>
        <w:t>2017</w:t>
      </w:r>
      <w:r w:rsidRPr="00987A94">
        <w:rPr>
          <w:rFonts w:ascii="Times New Roman" w:hAnsi="Times New Roman"/>
          <w:sz w:val="22"/>
        </w:rPr>
        <w:t>】</w:t>
      </w:r>
      <w:r w:rsidRPr="00987A94">
        <w:rPr>
          <w:rFonts w:ascii="Times New Roman" w:hAnsi="Times New Roman"/>
          <w:sz w:val="22"/>
        </w:rPr>
        <w:t>141</w:t>
      </w:r>
      <w:r w:rsidRPr="00987A94">
        <w:rPr>
          <w:rFonts w:ascii="Times New Roman" w:hAnsi="Times New Roman"/>
          <w:sz w:val="22"/>
        </w:rPr>
        <w:t>号规定的《残疾人福利性单位声明函》（具体格式详见</w:t>
      </w:r>
      <w:r w:rsidRPr="00987A94">
        <w:rPr>
          <w:rFonts w:ascii="Times New Roman" w:hAnsi="Times New Roman"/>
          <w:sz w:val="22"/>
        </w:rPr>
        <w:t>“</w:t>
      </w:r>
      <w:r w:rsidRPr="00987A94">
        <w:rPr>
          <w:rFonts w:ascii="Times New Roman" w:hAnsi="Times New Roman"/>
          <w:sz w:val="22"/>
        </w:rPr>
        <w:t>投标文件格式</w:t>
      </w:r>
      <w:r w:rsidRPr="00987A94">
        <w:rPr>
          <w:rFonts w:ascii="Times New Roman" w:hAnsi="Times New Roman"/>
          <w:sz w:val="22"/>
        </w:rPr>
        <w:t>”</w:t>
      </w:r>
      <w:r w:rsidRPr="00987A94">
        <w:rPr>
          <w:rFonts w:ascii="Times New Roman" w:hAnsi="Times New Roman"/>
          <w:sz w:val="22"/>
        </w:rPr>
        <w:t>），并对声明的真实性负责。</w:t>
      </w:r>
    </w:p>
    <w:p w:rsidR="00E125E2" w:rsidRPr="00260745" w:rsidRDefault="00E125E2" w:rsidP="00E125E2">
      <w:pPr>
        <w:adjustRightInd w:val="0"/>
        <w:snapToGrid w:val="0"/>
        <w:spacing w:line="300" w:lineRule="auto"/>
        <w:ind w:firstLineChars="200" w:firstLine="440"/>
        <w:jc w:val="left"/>
        <w:rPr>
          <w:rFonts w:ascii="Times New Roman" w:hAnsi="Times New Roman"/>
          <w:sz w:val="22"/>
        </w:rPr>
      </w:pP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p>
    <w:p w:rsidR="00E125E2" w:rsidRPr="00987A94" w:rsidRDefault="00E125E2" w:rsidP="00E125E2">
      <w:pPr>
        <w:adjustRightInd w:val="0"/>
        <w:snapToGrid w:val="0"/>
        <w:spacing w:line="300" w:lineRule="auto"/>
        <w:ind w:firstLineChars="200" w:firstLine="440"/>
        <w:jc w:val="left"/>
        <w:rPr>
          <w:rFonts w:ascii="Times New Roman" w:hAnsi="Times New Roman"/>
          <w:sz w:val="22"/>
        </w:rPr>
      </w:pPr>
    </w:p>
    <w:p w:rsidR="00AB458A" w:rsidRPr="00E125E2" w:rsidRDefault="00AB458A"/>
    <w:sectPr w:rsidR="00AB458A" w:rsidRPr="00E125E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HP" w:date="2022-08-23T09:51:00Z" w:initials="H">
    <w:p w:rsidR="00E125E2" w:rsidRDefault="00E125E2" w:rsidP="00E125E2">
      <w:pPr>
        <w:pStyle w:val="a6"/>
      </w:pPr>
      <w:r>
        <w:rPr>
          <w:rStyle w:val="afd"/>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74" w:rsidRDefault="00035F74" w:rsidP="00E125E2">
      <w:r>
        <w:separator/>
      </w:r>
    </w:p>
  </w:endnote>
  <w:endnote w:type="continuationSeparator" w:id="0">
    <w:p w:rsidR="00035F74" w:rsidRDefault="00035F74" w:rsidP="00E1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74" w:rsidRDefault="00035F74" w:rsidP="00E125E2">
      <w:r>
        <w:separator/>
      </w:r>
    </w:p>
  </w:footnote>
  <w:footnote w:type="continuationSeparator" w:id="0">
    <w:p w:rsidR="00035F74" w:rsidRDefault="00035F74" w:rsidP="00E12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12BC5BE7"/>
    <w:multiLevelType w:val="hybridMultilevel"/>
    <w:tmpl w:val="FF840FAC"/>
    <w:lvl w:ilvl="0" w:tplc="A75E566C">
      <w:start w:val="1"/>
      <w:numFmt w:val="decimalEnclosedCircle"/>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183BBD"/>
    <w:multiLevelType w:val="hybridMultilevel"/>
    <w:tmpl w:val="F6A0EC0E"/>
    <w:lvl w:ilvl="0" w:tplc="336C12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140A4C"/>
    <w:multiLevelType w:val="hybridMultilevel"/>
    <w:tmpl w:val="6B80A2E6"/>
    <w:lvl w:ilvl="0" w:tplc="A3D252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9B96B16"/>
    <w:multiLevelType w:val="singleLevel"/>
    <w:tmpl w:val="59B96B16"/>
    <w:lvl w:ilvl="0">
      <w:start w:val="5"/>
      <w:numFmt w:val="chineseCounting"/>
      <w:suff w:val="nothing"/>
      <w:lvlText w:val="%1、"/>
      <w:lvlJc w:val="left"/>
    </w:lvl>
  </w:abstractNum>
  <w:abstractNum w:abstractNumId="9">
    <w:nsid w:val="62D9812F"/>
    <w:multiLevelType w:val="singleLevel"/>
    <w:tmpl w:val="62D9812F"/>
    <w:lvl w:ilvl="0">
      <w:start w:val="1"/>
      <w:numFmt w:val="decimal"/>
      <w:suff w:val="nothing"/>
      <w:lvlText w:val="（%1）"/>
      <w:lvlJc w:val="left"/>
      <w:pPr>
        <w:ind w:left="-22"/>
      </w:pPr>
    </w:lvl>
  </w:abstractNum>
  <w:abstractNum w:abstractNumId="10">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8"/>
  </w:num>
  <w:num w:numId="3">
    <w:abstractNumId w:val="7"/>
  </w:num>
  <w:num w:numId="4">
    <w:abstractNumId w:val="2"/>
  </w:num>
  <w:num w:numId="5">
    <w:abstractNumId w:val="9"/>
  </w:num>
  <w:num w:numId="6">
    <w:abstractNumId w:val="0"/>
  </w:num>
  <w:num w:numId="7">
    <w:abstractNumId w:val="1"/>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E6"/>
    <w:rsid w:val="00035F74"/>
    <w:rsid w:val="00193FD9"/>
    <w:rsid w:val="009E094E"/>
    <w:rsid w:val="00AB458A"/>
    <w:rsid w:val="00D2191A"/>
    <w:rsid w:val="00E125E2"/>
    <w:rsid w:val="00E51DDF"/>
    <w:rsid w:val="00FB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E2"/>
    <w:pPr>
      <w:widowControl w:val="0"/>
      <w:jc w:val="both"/>
    </w:pPr>
    <w:rPr>
      <w:rFonts w:ascii="Calibri" w:eastAsia="宋体" w:hAnsi="Calibri" w:cs="Times New Roman"/>
    </w:rPr>
  </w:style>
  <w:style w:type="paragraph" w:styleId="1">
    <w:name w:val="heading 1"/>
    <w:basedOn w:val="a"/>
    <w:next w:val="a"/>
    <w:link w:val="1Char"/>
    <w:qFormat/>
    <w:rsid w:val="00E125E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125E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125E2"/>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125E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125E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125E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125E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125E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125E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2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125E2"/>
    <w:rPr>
      <w:sz w:val="18"/>
      <w:szCs w:val="18"/>
    </w:rPr>
  </w:style>
  <w:style w:type="paragraph" w:styleId="a5">
    <w:name w:val="footer"/>
    <w:basedOn w:val="a"/>
    <w:link w:val="Char0"/>
    <w:uiPriority w:val="99"/>
    <w:unhideWhenUsed/>
    <w:qFormat/>
    <w:rsid w:val="00E125E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125E2"/>
    <w:rPr>
      <w:sz w:val="18"/>
      <w:szCs w:val="18"/>
    </w:rPr>
  </w:style>
  <w:style w:type="character" w:customStyle="1" w:styleId="1Char">
    <w:name w:val="标题 1 Char"/>
    <w:basedOn w:val="a1"/>
    <w:link w:val="1"/>
    <w:rsid w:val="00E125E2"/>
    <w:rPr>
      <w:rFonts w:ascii="Times New Roman" w:eastAsia="宋体" w:hAnsi="Times New Roman" w:cs="Times New Roman"/>
      <w:b/>
      <w:bCs/>
      <w:kern w:val="44"/>
      <w:sz w:val="44"/>
      <w:szCs w:val="44"/>
    </w:rPr>
  </w:style>
  <w:style w:type="character" w:customStyle="1" w:styleId="2Char">
    <w:name w:val="标题 2 Char"/>
    <w:basedOn w:val="a1"/>
    <w:link w:val="2"/>
    <w:qFormat/>
    <w:rsid w:val="00E125E2"/>
    <w:rPr>
      <w:rFonts w:ascii="Arial" w:eastAsia="黑体" w:hAnsi="Arial" w:cs="Times New Roman"/>
      <w:b/>
      <w:bCs/>
      <w:sz w:val="32"/>
      <w:szCs w:val="32"/>
    </w:rPr>
  </w:style>
  <w:style w:type="character" w:customStyle="1" w:styleId="3Char">
    <w:name w:val="标题 3 Char"/>
    <w:basedOn w:val="a1"/>
    <w:link w:val="3"/>
    <w:qFormat/>
    <w:rsid w:val="00E125E2"/>
    <w:rPr>
      <w:rFonts w:ascii="Times New Roman" w:eastAsia="宋体" w:hAnsi="Times New Roman" w:cs="Times New Roman"/>
      <w:b/>
      <w:bCs/>
      <w:szCs w:val="32"/>
    </w:rPr>
  </w:style>
  <w:style w:type="character" w:customStyle="1" w:styleId="4Char">
    <w:name w:val="标题 4 Char"/>
    <w:basedOn w:val="a1"/>
    <w:link w:val="4"/>
    <w:rsid w:val="00E125E2"/>
    <w:rPr>
      <w:rFonts w:ascii="Arial" w:eastAsia="黑体" w:hAnsi="Arial" w:cs="Times New Roman"/>
      <w:b/>
      <w:bCs/>
      <w:sz w:val="28"/>
      <w:szCs w:val="28"/>
    </w:rPr>
  </w:style>
  <w:style w:type="character" w:customStyle="1" w:styleId="5Char">
    <w:name w:val="标题 5 Char"/>
    <w:basedOn w:val="a1"/>
    <w:link w:val="5"/>
    <w:qFormat/>
    <w:rsid w:val="00E125E2"/>
    <w:rPr>
      <w:rFonts w:ascii="Times New Roman" w:eastAsia="宋体" w:hAnsi="Times New Roman" w:cs="Times New Roman"/>
      <w:b/>
      <w:sz w:val="28"/>
      <w:szCs w:val="20"/>
    </w:rPr>
  </w:style>
  <w:style w:type="character" w:customStyle="1" w:styleId="6Char">
    <w:name w:val="标题 6 Char"/>
    <w:basedOn w:val="a1"/>
    <w:link w:val="6"/>
    <w:qFormat/>
    <w:rsid w:val="00E125E2"/>
    <w:rPr>
      <w:rFonts w:ascii="Arial" w:eastAsia="黑体" w:hAnsi="Arial" w:cs="Times New Roman"/>
      <w:b/>
      <w:sz w:val="24"/>
      <w:szCs w:val="20"/>
    </w:rPr>
  </w:style>
  <w:style w:type="character" w:customStyle="1" w:styleId="7Char">
    <w:name w:val="标题 7 Char"/>
    <w:basedOn w:val="a1"/>
    <w:link w:val="7"/>
    <w:qFormat/>
    <w:rsid w:val="00E125E2"/>
    <w:rPr>
      <w:rFonts w:ascii="Times New Roman" w:eastAsia="宋体" w:hAnsi="Times New Roman" w:cs="Times New Roman"/>
      <w:b/>
      <w:sz w:val="24"/>
      <w:szCs w:val="20"/>
    </w:rPr>
  </w:style>
  <w:style w:type="character" w:customStyle="1" w:styleId="8Char">
    <w:name w:val="标题 8 Char"/>
    <w:basedOn w:val="a1"/>
    <w:link w:val="8"/>
    <w:qFormat/>
    <w:rsid w:val="00E125E2"/>
    <w:rPr>
      <w:rFonts w:ascii="Arial" w:eastAsia="黑体" w:hAnsi="Arial" w:cs="Times New Roman"/>
      <w:sz w:val="24"/>
      <w:szCs w:val="20"/>
    </w:rPr>
  </w:style>
  <w:style w:type="character" w:customStyle="1" w:styleId="9Char">
    <w:name w:val="标题 9 Char"/>
    <w:basedOn w:val="a1"/>
    <w:link w:val="9"/>
    <w:qFormat/>
    <w:rsid w:val="00E125E2"/>
    <w:rPr>
      <w:rFonts w:ascii="Arial" w:eastAsia="黑体" w:hAnsi="Arial" w:cs="Times New Roman"/>
      <w:szCs w:val="20"/>
    </w:rPr>
  </w:style>
  <w:style w:type="paragraph" w:styleId="a0">
    <w:name w:val="Normal Indent"/>
    <w:basedOn w:val="a"/>
    <w:link w:val="Char1"/>
    <w:qFormat/>
    <w:rsid w:val="00E125E2"/>
    <w:pPr>
      <w:ind w:firstLine="420"/>
    </w:pPr>
  </w:style>
  <w:style w:type="paragraph" w:styleId="a6">
    <w:name w:val="annotation text"/>
    <w:basedOn w:val="a"/>
    <w:link w:val="Char2"/>
    <w:uiPriority w:val="99"/>
    <w:unhideWhenUsed/>
    <w:qFormat/>
    <w:rsid w:val="00E125E2"/>
    <w:pPr>
      <w:jc w:val="left"/>
    </w:pPr>
  </w:style>
  <w:style w:type="character" w:customStyle="1" w:styleId="Char2">
    <w:name w:val="批注文字 Char"/>
    <w:basedOn w:val="a1"/>
    <w:link w:val="a6"/>
    <w:uiPriority w:val="99"/>
    <w:qFormat/>
    <w:rsid w:val="00E125E2"/>
    <w:rPr>
      <w:rFonts w:ascii="Calibri" w:eastAsia="宋体" w:hAnsi="Calibri" w:cs="Times New Roman"/>
    </w:rPr>
  </w:style>
  <w:style w:type="paragraph" w:styleId="a7">
    <w:name w:val="annotation subject"/>
    <w:basedOn w:val="a6"/>
    <w:next w:val="a6"/>
    <w:link w:val="Char3"/>
    <w:uiPriority w:val="99"/>
    <w:unhideWhenUsed/>
    <w:qFormat/>
    <w:rsid w:val="00E125E2"/>
    <w:rPr>
      <w:b/>
      <w:bCs/>
      <w:kern w:val="0"/>
      <w:sz w:val="20"/>
      <w:szCs w:val="20"/>
    </w:rPr>
  </w:style>
  <w:style w:type="character" w:customStyle="1" w:styleId="Char3">
    <w:name w:val="批注主题 Char"/>
    <w:basedOn w:val="Char2"/>
    <w:link w:val="a7"/>
    <w:uiPriority w:val="99"/>
    <w:qFormat/>
    <w:rsid w:val="00E125E2"/>
    <w:rPr>
      <w:rFonts w:ascii="Calibri" w:eastAsia="宋体" w:hAnsi="Calibri" w:cs="Times New Roman"/>
      <w:b/>
      <w:bCs/>
      <w:kern w:val="0"/>
      <w:sz w:val="20"/>
      <w:szCs w:val="20"/>
    </w:rPr>
  </w:style>
  <w:style w:type="paragraph" w:styleId="70">
    <w:name w:val="toc 7"/>
    <w:basedOn w:val="a"/>
    <w:next w:val="a"/>
    <w:uiPriority w:val="39"/>
    <w:qFormat/>
    <w:rsid w:val="00E125E2"/>
    <w:pPr>
      <w:ind w:leftChars="1200" w:left="2520"/>
    </w:pPr>
    <w:rPr>
      <w:rFonts w:ascii="Times New Roman" w:hAnsi="Times New Roman"/>
      <w:szCs w:val="20"/>
    </w:rPr>
  </w:style>
  <w:style w:type="paragraph" w:styleId="a8">
    <w:name w:val="Body Text"/>
    <w:basedOn w:val="a"/>
    <w:link w:val="Char4"/>
    <w:unhideWhenUsed/>
    <w:qFormat/>
    <w:rsid w:val="00E125E2"/>
    <w:pPr>
      <w:spacing w:after="120"/>
    </w:pPr>
  </w:style>
  <w:style w:type="character" w:customStyle="1" w:styleId="Char4">
    <w:name w:val="正文文本 Char"/>
    <w:basedOn w:val="a1"/>
    <w:link w:val="a8"/>
    <w:qFormat/>
    <w:rsid w:val="00E125E2"/>
    <w:rPr>
      <w:rFonts w:ascii="Calibri" w:eastAsia="宋体" w:hAnsi="Calibri" w:cs="Times New Roman"/>
    </w:rPr>
  </w:style>
  <w:style w:type="paragraph" w:styleId="a9">
    <w:name w:val="Body Text First Indent"/>
    <w:basedOn w:val="a8"/>
    <w:link w:val="Char5"/>
    <w:qFormat/>
    <w:rsid w:val="00E125E2"/>
    <w:pPr>
      <w:spacing w:line="300" w:lineRule="auto"/>
      <w:ind w:firstLine="510"/>
    </w:pPr>
    <w:rPr>
      <w:sz w:val="24"/>
    </w:rPr>
  </w:style>
  <w:style w:type="character" w:customStyle="1" w:styleId="Char5">
    <w:name w:val="正文首行缩进 Char"/>
    <w:basedOn w:val="Char4"/>
    <w:link w:val="a9"/>
    <w:qFormat/>
    <w:rsid w:val="00E125E2"/>
    <w:rPr>
      <w:rFonts w:ascii="Calibri" w:eastAsia="宋体" w:hAnsi="Calibri" w:cs="Times New Roman"/>
      <w:sz w:val="24"/>
    </w:rPr>
  </w:style>
  <w:style w:type="paragraph" w:styleId="aa">
    <w:name w:val="Note Heading"/>
    <w:basedOn w:val="a"/>
    <w:next w:val="a"/>
    <w:link w:val="Char6"/>
    <w:rsid w:val="00E125E2"/>
    <w:pPr>
      <w:jc w:val="center"/>
    </w:pPr>
  </w:style>
  <w:style w:type="character" w:customStyle="1" w:styleId="Char6">
    <w:name w:val="注释标题 Char"/>
    <w:basedOn w:val="a1"/>
    <w:link w:val="aa"/>
    <w:qFormat/>
    <w:rsid w:val="00E125E2"/>
    <w:rPr>
      <w:rFonts w:ascii="Calibri" w:eastAsia="宋体" w:hAnsi="Calibri" w:cs="Times New Roman"/>
    </w:rPr>
  </w:style>
  <w:style w:type="paragraph" w:styleId="40">
    <w:name w:val="List Bullet 4"/>
    <w:basedOn w:val="a"/>
    <w:qFormat/>
    <w:rsid w:val="00E125E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E125E2"/>
    <w:pPr>
      <w:tabs>
        <w:tab w:val="left" w:pos="560"/>
      </w:tabs>
      <w:ind w:left="900" w:hanging="340"/>
    </w:pPr>
    <w:rPr>
      <w:rFonts w:ascii="Times New Roman" w:hAnsi="Times New Roman"/>
      <w:szCs w:val="20"/>
    </w:rPr>
  </w:style>
  <w:style w:type="paragraph" w:styleId="ac">
    <w:name w:val="caption"/>
    <w:basedOn w:val="a"/>
    <w:next w:val="a"/>
    <w:qFormat/>
    <w:rsid w:val="00E125E2"/>
    <w:pPr>
      <w:spacing w:line="480" w:lineRule="auto"/>
    </w:pPr>
    <w:rPr>
      <w:rFonts w:ascii="华文中宋" w:eastAsia="华文中宋" w:hAnsi="华文中宋"/>
      <w:sz w:val="36"/>
      <w:szCs w:val="20"/>
    </w:rPr>
  </w:style>
  <w:style w:type="paragraph" w:styleId="ad">
    <w:name w:val="List Bullet"/>
    <w:basedOn w:val="a"/>
    <w:rsid w:val="00E125E2"/>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E125E2"/>
    <w:pPr>
      <w:shd w:val="clear" w:color="auto" w:fill="000080"/>
    </w:pPr>
    <w:rPr>
      <w:rFonts w:ascii="Times New Roman" w:hAnsi="Times New Roman"/>
      <w:szCs w:val="20"/>
    </w:rPr>
  </w:style>
  <w:style w:type="character" w:customStyle="1" w:styleId="Char7">
    <w:name w:val="文档结构图 Char"/>
    <w:basedOn w:val="a1"/>
    <w:link w:val="ae"/>
    <w:semiHidden/>
    <w:qFormat/>
    <w:rsid w:val="00E125E2"/>
    <w:rPr>
      <w:rFonts w:ascii="Times New Roman" w:eastAsia="宋体" w:hAnsi="Times New Roman" w:cs="Times New Roman"/>
      <w:szCs w:val="20"/>
      <w:shd w:val="clear" w:color="auto" w:fill="000080"/>
    </w:rPr>
  </w:style>
  <w:style w:type="paragraph" w:styleId="af">
    <w:name w:val="Salutation"/>
    <w:basedOn w:val="a"/>
    <w:next w:val="a"/>
    <w:link w:val="Char8"/>
    <w:qFormat/>
    <w:rsid w:val="00E125E2"/>
    <w:pPr>
      <w:spacing w:beforeLines="40" w:afterLines="40" w:line="312" w:lineRule="auto"/>
    </w:pPr>
    <w:rPr>
      <w:kern w:val="0"/>
      <w:sz w:val="24"/>
      <w:szCs w:val="24"/>
    </w:rPr>
  </w:style>
  <w:style w:type="character" w:customStyle="1" w:styleId="Char8">
    <w:name w:val="称呼 Char"/>
    <w:basedOn w:val="a1"/>
    <w:link w:val="af"/>
    <w:qFormat/>
    <w:rsid w:val="00E125E2"/>
    <w:rPr>
      <w:rFonts w:ascii="Calibri" w:eastAsia="宋体" w:hAnsi="Calibri" w:cs="Times New Roman"/>
      <w:kern w:val="0"/>
      <w:sz w:val="24"/>
      <w:szCs w:val="24"/>
    </w:rPr>
  </w:style>
  <w:style w:type="paragraph" w:styleId="30">
    <w:name w:val="Body Text 3"/>
    <w:basedOn w:val="a"/>
    <w:link w:val="3Char0"/>
    <w:qFormat/>
    <w:rsid w:val="00E125E2"/>
    <w:pPr>
      <w:autoSpaceDE w:val="0"/>
      <w:autoSpaceDN w:val="0"/>
      <w:jc w:val="center"/>
    </w:pPr>
    <w:rPr>
      <w:kern w:val="0"/>
      <w:sz w:val="16"/>
      <w:szCs w:val="20"/>
    </w:rPr>
  </w:style>
  <w:style w:type="character" w:customStyle="1" w:styleId="3Char0">
    <w:name w:val="正文文本 3 Char"/>
    <w:basedOn w:val="a1"/>
    <w:link w:val="30"/>
    <w:qFormat/>
    <w:rsid w:val="00E125E2"/>
    <w:rPr>
      <w:rFonts w:ascii="Calibri" w:eastAsia="宋体" w:hAnsi="Calibri" w:cs="Times New Roman"/>
      <w:kern w:val="0"/>
      <w:sz w:val="16"/>
      <w:szCs w:val="20"/>
    </w:rPr>
  </w:style>
  <w:style w:type="paragraph" w:styleId="31">
    <w:name w:val="List Bullet 3"/>
    <w:basedOn w:val="a"/>
    <w:qFormat/>
    <w:rsid w:val="00E125E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E125E2"/>
    <w:pPr>
      <w:ind w:firstLine="444"/>
    </w:pPr>
    <w:rPr>
      <w:rFonts w:ascii="Times New Roman" w:hAnsi="Times New Roman"/>
      <w:b/>
      <w:sz w:val="24"/>
      <w:szCs w:val="20"/>
    </w:rPr>
  </w:style>
  <w:style w:type="character" w:customStyle="1" w:styleId="Char9">
    <w:name w:val="正文文本缩进 Char"/>
    <w:basedOn w:val="a1"/>
    <w:link w:val="af0"/>
    <w:rsid w:val="00E125E2"/>
    <w:rPr>
      <w:rFonts w:ascii="Times New Roman" w:eastAsia="宋体" w:hAnsi="Times New Roman" w:cs="Times New Roman"/>
      <w:b/>
      <w:sz w:val="24"/>
      <w:szCs w:val="20"/>
    </w:rPr>
  </w:style>
  <w:style w:type="paragraph" w:styleId="20">
    <w:name w:val="List Bullet 2"/>
    <w:basedOn w:val="a"/>
    <w:rsid w:val="00E125E2"/>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E125E2"/>
    <w:pPr>
      <w:ind w:leftChars="800" w:left="1680"/>
    </w:pPr>
    <w:rPr>
      <w:rFonts w:ascii="Times New Roman" w:hAnsi="Times New Roman"/>
      <w:szCs w:val="20"/>
    </w:rPr>
  </w:style>
  <w:style w:type="paragraph" w:styleId="32">
    <w:name w:val="toc 3"/>
    <w:basedOn w:val="a"/>
    <w:next w:val="a"/>
    <w:uiPriority w:val="39"/>
    <w:qFormat/>
    <w:rsid w:val="00E125E2"/>
    <w:pPr>
      <w:tabs>
        <w:tab w:val="right" w:leader="dot" w:pos="9231"/>
      </w:tabs>
      <w:ind w:leftChars="400" w:left="840"/>
    </w:pPr>
    <w:rPr>
      <w:rFonts w:ascii="Times New Roman" w:hAnsi="Times New Roman"/>
      <w:szCs w:val="24"/>
    </w:rPr>
  </w:style>
  <w:style w:type="paragraph" w:styleId="af1">
    <w:name w:val="Plain Text"/>
    <w:basedOn w:val="a"/>
    <w:link w:val="Chara"/>
    <w:qFormat/>
    <w:rsid w:val="00E125E2"/>
    <w:rPr>
      <w:rFonts w:ascii="宋体" w:hAnsi="Courier New"/>
      <w:kern w:val="0"/>
      <w:sz w:val="20"/>
      <w:szCs w:val="20"/>
    </w:rPr>
  </w:style>
  <w:style w:type="character" w:customStyle="1" w:styleId="Chara">
    <w:name w:val="纯文本 Char"/>
    <w:basedOn w:val="a1"/>
    <w:link w:val="af1"/>
    <w:qFormat/>
    <w:rsid w:val="00E125E2"/>
    <w:rPr>
      <w:rFonts w:ascii="宋体" w:eastAsia="宋体" w:hAnsi="Courier New" w:cs="Times New Roman"/>
      <w:kern w:val="0"/>
      <w:sz w:val="20"/>
      <w:szCs w:val="20"/>
    </w:rPr>
  </w:style>
  <w:style w:type="paragraph" w:styleId="80">
    <w:name w:val="toc 8"/>
    <w:basedOn w:val="a"/>
    <w:next w:val="a"/>
    <w:uiPriority w:val="39"/>
    <w:qFormat/>
    <w:rsid w:val="00E125E2"/>
    <w:pPr>
      <w:ind w:leftChars="1400" w:left="2940"/>
    </w:pPr>
    <w:rPr>
      <w:rFonts w:ascii="Times New Roman" w:hAnsi="Times New Roman"/>
      <w:szCs w:val="20"/>
    </w:rPr>
  </w:style>
  <w:style w:type="paragraph" w:styleId="af2">
    <w:name w:val="Date"/>
    <w:basedOn w:val="a"/>
    <w:next w:val="a"/>
    <w:link w:val="Charb"/>
    <w:qFormat/>
    <w:rsid w:val="00E125E2"/>
  </w:style>
  <w:style w:type="character" w:customStyle="1" w:styleId="Charb">
    <w:name w:val="日期 Char"/>
    <w:basedOn w:val="a1"/>
    <w:link w:val="af2"/>
    <w:qFormat/>
    <w:rsid w:val="00E125E2"/>
    <w:rPr>
      <w:rFonts w:ascii="Calibri" w:eastAsia="宋体" w:hAnsi="Calibri" w:cs="Times New Roman"/>
    </w:rPr>
  </w:style>
  <w:style w:type="paragraph" w:styleId="21">
    <w:name w:val="Body Text Indent 2"/>
    <w:basedOn w:val="a"/>
    <w:link w:val="2Char0"/>
    <w:rsid w:val="00E125E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E125E2"/>
    <w:rPr>
      <w:rFonts w:ascii="宋体" w:eastAsia="宋体" w:hAnsi="宋体" w:cs="Times New Roman"/>
      <w:b/>
      <w:bCs/>
      <w:sz w:val="24"/>
      <w:szCs w:val="20"/>
    </w:rPr>
  </w:style>
  <w:style w:type="paragraph" w:styleId="af3">
    <w:name w:val="Balloon Text"/>
    <w:basedOn w:val="a"/>
    <w:link w:val="Charc"/>
    <w:semiHidden/>
    <w:qFormat/>
    <w:rsid w:val="00E125E2"/>
    <w:rPr>
      <w:rFonts w:ascii="Times New Roman" w:hAnsi="Times New Roman"/>
      <w:sz w:val="18"/>
      <w:szCs w:val="18"/>
    </w:rPr>
  </w:style>
  <w:style w:type="character" w:customStyle="1" w:styleId="Charc">
    <w:name w:val="批注框文本 Char"/>
    <w:basedOn w:val="a1"/>
    <w:link w:val="af3"/>
    <w:semiHidden/>
    <w:qFormat/>
    <w:rsid w:val="00E125E2"/>
    <w:rPr>
      <w:rFonts w:ascii="Times New Roman" w:eastAsia="宋体" w:hAnsi="Times New Roman" w:cs="Times New Roman"/>
      <w:sz w:val="18"/>
      <w:szCs w:val="18"/>
    </w:rPr>
  </w:style>
  <w:style w:type="paragraph" w:styleId="10">
    <w:name w:val="toc 1"/>
    <w:basedOn w:val="a"/>
    <w:next w:val="a"/>
    <w:uiPriority w:val="39"/>
    <w:qFormat/>
    <w:rsid w:val="00E125E2"/>
    <w:pPr>
      <w:tabs>
        <w:tab w:val="left" w:pos="840"/>
        <w:tab w:val="right" w:leader="dot" w:pos="9231"/>
      </w:tabs>
    </w:pPr>
    <w:rPr>
      <w:rFonts w:ascii="Times New Roman" w:hAnsi="Times New Roman"/>
      <w:szCs w:val="24"/>
    </w:rPr>
  </w:style>
  <w:style w:type="paragraph" w:styleId="41">
    <w:name w:val="toc 4"/>
    <w:basedOn w:val="a"/>
    <w:next w:val="a"/>
    <w:uiPriority w:val="39"/>
    <w:qFormat/>
    <w:rsid w:val="00E125E2"/>
    <w:pPr>
      <w:ind w:leftChars="600" w:left="1260"/>
    </w:pPr>
    <w:rPr>
      <w:rFonts w:ascii="Times New Roman" w:hAnsi="Times New Roman"/>
      <w:szCs w:val="20"/>
    </w:rPr>
  </w:style>
  <w:style w:type="paragraph" w:styleId="af4">
    <w:name w:val="Subtitle"/>
    <w:basedOn w:val="a"/>
    <w:next w:val="a"/>
    <w:link w:val="Chard"/>
    <w:qFormat/>
    <w:rsid w:val="00E125E2"/>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E125E2"/>
    <w:rPr>
      <w:rFonts w:ascii="Arial" w:eastAsia="方正魏碑简体" w:hAnsi="Arial" w:cs="Times New Roman"/>
      <w:bCs/>
      <w:kern w:val="28"/>
      <w:sz w:val="32"/>
      <w:szCs w:val="32"/>
    </w:rPr>
  </w:style>
  <w:style w:type="paragraph" w:styleId="af5">
    <w:name w:val="footnote text"/>
    <w:basedOn w:val="a"/>
    <w:link w:val="Char10"/>
    <w:unhideWhenUsed/>
    <w:qFormat/>
    <w:rsid w:val="00E125E2"/>
    <w:pPr>
      <w:snapToGrid w:val="0"/>
      <w:jc w:val="left"/>
    </w:pPr>
    <w:rPr>
      <w:rFonts w:ascii="Times New Roman" w:hAnsi="Times New Roman"/>
      <w:sz w:val="18"/>
      <w:szCs w:val="18"/>
    </w:rPr>
  </w:style>
  <w:style w:type="character" w:customStyle="1" w:styleId="Chare">
    <w:name w:val="脚注文本 Char"/>
    <w:basedOn w:val="a1"/>
    <w:semiHidden/>
    <w:qFormat/>
    <w:rsid w:val="00E125E2"/>
    <w:rPr>
      <w:rFonts w:ascii="Calibri" w:eastAsia="宋体" w:hAnsi="Calibri" w:cs="Times New Roman"/>
      <w:sz w:val="18"/>
      <w:szCs w:val="18"/>
    </w:rPr>
  </w:style>
  <w:style w:type="paragraph" w:styleId="60">
    <w:name w:val="toc 6"/>
    <w:basedOn w:val="a"/>
    <w:next w:val="a"/>
    <w:uiPriority w:val="39"/>
    <w:qFormat/>
    <w:rsid w:val="00E125E2"/>
    <w:pPr>
      <w:ind w:leftChars="1000" w:left="2100"/>
    </w:pPr>
    <w:rPr>
      <w:rFonts w:ascii="Times New Roman" w:hAnsi="Times New Roman"/>
      <w:szCs w:val="20"/>
    </w:rPr>
  </w:style>
  <w:style w:type="paragraph" w:styleId="33">
    <w:name w:val="Body Text Indent 3"/>
    <w:basedOn w:val="a"/>
    <w:link w:val="3Char1"/>
    <w:qFormat/>
    <w:rsid w:val="00E125E2"/>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E125E2"/>
    <w:rPr>
      <w:rFonts w:ascii="Times New Roman" w:eastAsia="宋体" w:hAnsi="Times New Roman" w:cs="Times New Roman"/>
      <w:szCs w:val="21"/>
    </w:rPr>
  </w:style>
  <w:style w:type="paragraph" w:styleId="22">
    <w:name w:val="toc 2"/>
    <w:basedOn w:val="a"/>
    <w:next w:val="a"/>
    <w:uiPriority w:val="39"/>
    <w:qFormat/>
    <w:rsid w:val="00E125E2"/>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E125E2"/>
    <w:pPr>
      <w:ind w:leftChars="1600" w:left="3360"/>
    </w:pPr>
    <w:rPr>
      <w:rFonts w:ascii="Times New Roman" w:hAnsi="Times New Roman"/>
      <w:szCs w:val="20"/>
    </w:rPr>
  </w:style>
  <w:style w:type="paragraph" w:styleId="23">
    <w:name w:val="Body Text 2"/>
    <w:basedOn w:val="a"/>
    <w:link w:val="2Char1"/>
    <w:qFormat/>
    <w:rsid w:val="00E125E2"/>
    <w:pPr>
      <w:spacing w:after="120" w:line="480" w:lineRule="auto"/>
    </w:pPr>
    <w:rPr>
      <w:rFonts w:ascii="Times New Roman" w:hAnsi="Times New Roman"/>
      <w:szCs w:val="20"/>
    </w:rPr>
  </w:style>
  <w:style w:type="character" w:customStyle="1" w:styleId="2Char1">
    <w:name w:val="正文文本 2 Char"/>
    <w:basedOn w:val="a1"/>
    <w:link w:val="23"/>
    <w:rsid w:val="00E125E2"/>
    <w:rPr>
      <w:rFonts w:ascii="Times New Roman" w:eastAsia="宋体" w:hAnsi="Times New Roman" w:cs="Times New Roman"/>
      <w:szCs w:val="20"/>
    </w:rPr>
  </w:style>
  <w:style w:type="paragraph" w:styleId="HTML">
    <w:name w:val="HTML Preformatted"/>
    <w:basedOn w:val="a"/>
    <w:link w:val="HTMLChar"/>
    <w:qFormat/>
    <w:rsid w:val="00E12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rsid w:val="00E125E2"/>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E125E2"/>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0"/>
    <w:qFormat/>
    <w:rsid w:val="00E125E2"/>
    <w:pPr>
      <w:spacing w:before="240" w:after="240" w:line="360" w:lineRule="auto"/>
      <w:jc w:val="center"/>
    </w:pPr>
    <w:rPr>
      <w:rFonts w:ascii="Arial" w:eastAsia="黑体" w:hAnsi="Arial"/>
      <w:kern w:val="0"/>
      <w:sz w:val="44"/>
      <w:szCs w:val="20"/>
    </w:rPr>
  </w:style>
  <w:style w:type="character" w:customStyle="1" w:styleId="Charf0">
    <w:name w:val="标题 Char"/>
    <w:basedOn w:val="a1"/>
    <w:link w:val="af7"/>
    <w:qFormat/>
    <w:rsid w:val="00E125E2"/>
    <w:rPr>
      <w:rFonts w:ascii="Arial" w:eastAsia="黑体" w:hAnsi="Arial" w:cs="Times New Roman"/>
      <w:kern w:val="0"/>
      <w:sz w:val="44"/>
      <w:szCs w:val="20"/>
    </w:rPr>
  </w:style>
  <w:style w:type="character" w:styleId="af8">
    <w:name w:val="Strong"/>
    <w:uiPriority w:val="22"/>
    <w:qFormat/>
    <w:rsid w:val="00E125E2"/>
    <w:rPr>
      <w:b/>
      <w:bCs/>
    </w:rPr>
  </w:style>
  <w:style w:type="character" w:styleId="af9">
    <w:name w:val="page number"/>
    <w:basedOn w:val="a1"/>
    <w:qFormat/>
    <w:rsid w:val="00E125E2"/>
  </w:style>
  <w:style w:type="character" w:styleId="afa">
    <w:name w:val="FollowedHyperlink"/>
    <w:qFormat/>
    <w:rsid w:val="00E125E2"/>
    <w:rPr>
      <w:color w:val="800080"/>
      <w:u w:val="single"/>
    </w:rPr>
  </w:style>
  <w:style w:type="character" w:styleId="afb">
    <w:name w:val="Emphasis"/>
    <w:qFormat/>
    <w:rsid w:val="00E125E2"/>
    <w:rPr>
      <w:i/>
      <w:iCs/>
    </w:rPr>
  </w:style>
  <w:style w:type="character" w:styleId="afc">
    <w:name w:val="Hyperlink"/>
    <w:uiPriority w:val="99"/>
    <w:qFormat/>
    <w:rsid w:val="00E125E2"/>
    <w:rPr>
      <w:color w:val="0000FF"/>
      <w:u w:val="single"/>
    </w:rPr>
  </w:style>
  <w:style w:type="character" w:styleId="afd">
    <w:name w:val="annotation reference"/>
    <w:uiPriority w:val="99"/>
    <w:unhideWhenUsed/>
    <w:rsid w:val="00E125E2"/>
    <w:rPr>
      <w:sz w:val="21"/>
      <w:szCs w:val="21"/>
    </w:rPr>
  </w:style>
  <w:style w:type="table" w:styleId="afe">
    <w:name w:val="Table Grid"/>
    <w:basedOn w:val="a2"/>
    <w:qFormat/>
    <w:rsid w:val="00E125E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E125E2"/>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E125E2"/>
    <w:pPr>
      <w:widowControl/>
      <w:spacing w:after="200" w:line="276" w:lineRule="auto"/>
      <w:jc w:val="left"/>
    </w:pPr>
    <w:rPr>
      <w:i/>
      <w:iCs/>
      <w:color w:val="000000"/>
      <w:kern w:val="0"/>
      <w:sz w:val="22"/>
      <w:lang w:eastAsia="en-US" w:bidi="en-US"/>
    </w:rPr>
  </w:style>
  <w:style w:type="character" w:customStyle="1" w:styleId="Charf1">
    <w:name w:val="明显引用 Char"/>
    <w:basedOn w:val="a1"/>
    <w:qFormat/>
    <w:rsid w:val="00E125E2"/>
    <w:rPr>
      <w:b/>
      <w:bCs/>
      <w:i/>
      <w:iCs/>
      <w:color w:val="4F81BD"/>
      <w:kern w:val="2"/>
      <w:sz w:val="21"/>
    </w:rPr>
  </w:style>
  <w:style w:type="character" w:customStyle="1" w:styleId="CharChar7">
    <w:name w:val="Char Char7"/>
    <w:qFormat/>
    <w:rsid w:val="00E125E2"/>
    <w:rPr>
      <w:kern w:val="2"/>
      <w:sz w:val="18"/>
    </w:rPr>
  </w:style>
  <w:style w:type="character" w:customStyle="1" w:styleId="xuxian1">
    <w:name w:val="xuxian1"/>
    <w:basedOn w:val="a1"/>
    <w:qFormat/>
    <w:rsid w:val="00E125E2"/>
    <w:rPr>
      <w:b/>
      <w:bCs/>
      <w:color w:val="188DD3"/>
      <w:u w:val="none"/>
    </w:rPr>
  </w:style>
  <w:style w:type="character" w:customStyle="1" w:styleId="Charf2">
    <w:name w:val="居中 Char"/>
    <w:qFormat/>
    <w:rsid w:val="00E125E2"/>
    <w:rPr>
      <w:kern w:val="2"/>
      <w:sz w:val="24"/>
    </w:rPr>
  </w:style>
  <w:style w:type="character" w:customStyle="1" w:styleId="Char12">
    <w:name w:val="副标题 Char1"/>
    <w:basedOn w:val="a1"/>
    <w:uiPriority w:val="11"/>
    <w:rsid w:val="00E125E2"/>
    <w:rPr>
      <w:rFonts w:ascii="Cambria" w:eastAsia="宋体" w:hAnsi="Cambria" w:cs="Times New Roman"/>
      <w:b/>
      <w:bCs/>
      <w:kern w:val="28"/>
      <w:sz w:val="32"/>
      <w:szCs w:val="32"/>
    </w:rPr>
  </w:style>
  <w:style w:type="character" w:customStyle="1" w:styleId="CharChar">
    <w:name w:val="表文字 Char Char"/>
    <w:link w:val="aff"/>
    <w:qFormat/>
    <w:locked/>
    <w:rsid w:val="00E125E2"/>
    <w:rPr>
      <w:rFonts w:ascii="楷体_GB2312" w:eastAsia="楷体_GB2312" w:hAnsi="宋体"/>
      <w:spacing w:val="-8"/>
      <w:sz w:val="24"/>
      <w:lang w:val="zh-CN"/>
    </w:rPr>
  </w:style>
  <w:style w:type="paragraph" w:customStyle="1" w:styleId="aff">
    <w:name w:val="表文字"/>
    <w:basedOn w:val="a"/>
    <w:link w:val="CharChar"/>
    <w:qFormat/>
    <w:rsid w:val="00E125E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E125E2"/>
    <w:rPr>
      <w:kern w:val="2"/>
      <w:sz w:val="21"/>
    </w:rPr>
  </w:style>
  <w:style w:type="character" w:customStyle="1" w:styleId="Charf3">
    <w:name w:val="段 Char"/>
    <w:basedOn w:val="a1"/>
    <w:link w:val="aff0"/>
    <w:qFormat/>
    <w:rsid w:val="00E125E2"/>
    <w:rPr>
      <w:rFonts w:ascii="宋体" w:hAnsi="Times New Roman"/>
    </w:rPr>
  </w:style>
  <w:style w:type="paragraph" w:customStyle="1" w:styleId="aff0">
    <w:name w:val="段"/>
    <w:link w:val="Charf3"/>
    <w:qFormat/>
    <w:rsid w:val="00E125E2"/>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E125E2"/>
    <w:rPr>
      <w:rFonts w:ascii="宋体" w:hAnsi="宋体"/>
      <w:sz w:val="24"/>
    </w:rPr>
  </w:style>
  <w:style w:type="paragraph" w:customStyle="1" w:styleId="CharChar2Char">
    <w:name w:val="+正文 Char Char2 Char"/>
    <w:basedOn w:val="a"/>
    <w:link w:val="CharChar2CharCharChar"/>
    <w:qFormat/>
    <w:rsid w:val="00E125E2"/>
    <w:pPr>
      <w:spacing w:line="360" w:lineRule="auto"/>
      <w:ind w:firstLineChars="200" w:firstLine="200"/>
    </w:pPr>
    <w:rPr>
      <w:rFonts w:ascii="宋体" w:eastAsiaTheme="minorEastAsia" w:hAnsi="宋体" w:cstheme="minorBidi"/>
      <w:sz w:val="24"/>
    </w:rPr>
  </w:style>
  <w:style w:type="character" w:customStyle="1" w:styleId="15">
    <w:name w:val="15"/>
    <w:qFormat/>
    <w:rsid w:val="00E125E2"/>
    <w:rPr>
      <w:rFonts w:ascii="Calibri" w:hAnsi="Calibri" w:hint="default"/>
    </w:rPr>
  </w:style>
  <w:style w:type="character" w:customStyle="1" w:styleId="Char10">
    <w:name w:val="脚注文本 Char1"/>
    <w:basedOn w:val="a1"/>
    <w:link w:val="af5"/>
    <w:qFormat/>
    <w:locked/>
    <w:rsid w:val="00E125E2"/>
    <w:rPr>
      <w:rFonts w:ascii="Times New Roman" w:eastAsia="宋体" w:hAnsi="Times New Roman" w:cs="Times New Roman"/>
      <w:sz w:val="18"/>
      <w:szCs w:val="18"/>
    </w:rPr>
  </w:style>
  <w:style w:type="character" w:customStyle="1" w:styleId="CharChar1">
    <w:name w:val="Char Char1"/>
    <w:semiHidden/>
    <w:qFormat/>
    <w:rsid w:val="00E125E2"/>
    <w:rPr>
      <w:kern w:val="2"/>
      <w:sz w:val="21"/>
    </w:rPr>
  </w:style>
  <w:style w:type="character" w:customStyle="1" w:styleId="Char2CharChar">
    <w:name w:val="+正文 Char2 Char Char"/>
    <w:link w:val="Char20"/>
    <w:qFormat/>
    <w:locked/>
    <w:rsid w:val="00E125E2"/>
    <w:rPr>
      <w:rFonts w:ascii="宋体" w:hAnsi="宋体"/>
      <w:sz w:val="24"/>
    </w:rPr>
  </w:style>
  <w:style w:type="paragraph" w:customStyle="1" w:styleId="Char20">
    <w:name w:val="+正文 Char2"/>
    <w:basedOn w:val="a"/>
    <w:link w:val="Char2CharChar"/>
    <w:qFormat/>
    <w:rsid w:val="00E125E2"/>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E125E2"/>
    <w:rPr>
      <w:kern w:val="2"/>
      <w:sz w:val="21"/>
    </w:rPr>
  </w:style>
  <w:style w:type="character" w:customStyle="1" w:styleId="hCharChar">
    <w:name w:val="h Char Char"/>
    <w:qFormat/>
    <w:rsid w:val="00E125E2"/>
    <w:rPr>
      <w:kern w:val="2"/>
      <w:sz w:val="18"/>
    </w:rPr>
  </w:style>
  <w:style w:type="character" w:customStyle="1" w:styleId="CharChar6">
    <w:name w:val="Char Char6"/>
    <w:qFormat/>
    <w:rsid w:val="00E125E2"/>
    <w:rPr>
      <w:rFonts w:ascii="Arial" w:eastAsia="黑体" w:hAnsi="Arial"/>
      <w:kern w:val="2"/>
      <w:sz w:val="44"/>
    </w:rPr>
  </w:style>
  <w:style w:type="character" w:customStyle="1" w:styleId="CharChar4">
    <w:name w:val="Char Char4"/>
    <w:qFormat/>
    <w:rsid w:val="00E125E2"/>
    <w:rPr>
      <w:kern w:val="2"/>
      <w:sz w:val="16"/>
    </w:rPr>
  </w:style>
  <w:style w:type="character" w:customStyle="1" w:styleId="Char40">
    <w:name w:val="+正文 Char4"/>
    <w:link w:val="aff1"/>
    <w:uiPriority w:val="99"/>
    <w:qFormat/>
    <w:locked/>
    <w:rsid w:val="00E125E2"/>
    <w:rPr>
      <w:rFonts w:ascii="宋体" w:hAnsi="宋体"/>
      <w:sz w:val="24"/>
    </w:rPr>
  </w:style>
  <w:style w:type="paragraph" w:customStyle="1" w:styleId="aff1">
    <w:name w:val="+正文"/>
    <w:basedOn w:val="a"/>
    <w:link w:val="Char40"/>
    <w:uiPriority w:val="99"/>
    <w:qFormat/>
    <w:rsid w:val="00E125E2"/>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E125E2"/>
  </w:style>
  <w:style w:type="character" w:customStyle="1" w:styleId="Char14">
    <w:name w:val="注释标题 Char1"/>
    <w:basedOn w:val="a1"/>
    <w:uiPriority w:val="99"/>
    <w:semiHidden/>
    <w:qFormat/>
    <w:rsid w:val="00E125E2"/>
  </w:style>
  <w:style w:type="character" w:customStyle="1" w:styleId="1CharCharCharCharChar">
    <w:name w:val="+列表1 Char Char Char Char Char"/>
    <w:link w:val="1CharCharChar"/>
    <w:qFormat/>
    <w:locked/>
    <w:rsid w:val="00E125E2"/>
    <w:rPr>
      <w:rFonts w:ascii="宋体" w:hAnsi="宋体"/>
    </w:rPr>
  </w:style>
  <w:style w:type="paragraph" w:customStyle="1" w:styleId="1CharCharChar">
    <w:name w:val="+列表1 Char Char Char"/>
    <w:basedOn w:val="a"/>
    <w:link w:val="1CharCharCharCharChar"/>
    <w:qFormat/>
    <w:rsid w:val="00E125E2"/>
    <w:pPr>
      <w:jc w:val="center"/>
    </w:pPr>
    <w:rPr>
      <w:rFonts w:ascii="宋体" w:eastAsiaTheme="minorEastAsia" w:hAnsi="宋体" w:cstheme="minorBidi"/>
    </w:rPr>
  </w:style>
  <w:style w:type="character" w:customStyle="1" w:styleId="Charf4">
    <w:name w:val="表正文 Char"/>
    <w:qFormat/>
    <w:rsid w:val="00E125E2"/>
    <w:rPr>
      <w:rFonts w:eastAsia="宋体"/>
      <w:kern w:val="2"/>
      <w:sz w:val="24"/>
      <w:lang w:val="en-US" w:eastAsia="zh-CN" w:bidi="ar-SA"/>
    </w:rPr>
  </w:style>
  <w:style w:type="character" w:customStyle="1" w:styleId="CharChar0">
    <w:name w:val="普通文字 Char Char"/>
    <w:qFormat/>
    <w:rsid w:val="00E125E2"/>
    <w:rPr>
      <w:rFonts w:ascii="宋体" w:hAnsi="Courier New"/>
      <w:kern w:val="2"/>
      <w:sz w:val="21"/>
    </w:rPr>
  </w:style>
  <w:style w:type="character" w:customStyle="1" w:styleId="Char15">
    <w:name w:val="标题 Char1"/>
    <w:basedOn w:val="a1"/>
    <w:uiPriority w:val="10"/>
    <w:qFormat/>
    <w:rsid w:val="00E125E2"/>
    <w:rPr>
      <w:rFonts w:ascii="Cambria" w:eastAsia="宋体" w:hAnsi="Cambria" w:cs="Times New Roman"/>
      <w:b/>
      <w:bCs/>
      <w:sz w:val="32"/>
      <w:szCs w:val="32"/>
    </w:rPr>
  </w:style>
  <w:style w:type="character" w:customStyle="1" w:styleId="grame">
    <w:name w:val="grame"/>
    <w:basedOn w:val="a1"/>
    <w:qFormat/>
    <w:rsid w:val="00E125E2"/>
  </w:style>
  <w:style w:type="character" w:customStyle="1" w:styleId="Charf5">
    <w:name w:val="无间隔 Char"/>
    <w:link w:val="12"/>
    <w:qFormat/>
    <w:locked/>
    <w:rsid w:val="00E125E2"/>
    <w:rPr>
      <w:rFonts w:eastAsia="Times New Roman"/>
      <w:sz w:val="22"/>
      <w:lang w:eastAsia="en-US" w:bidi="en-US"/>
    </w:rPr>
  </w:style>
  <w:style w:type="paragraph" w:customStyle="1" w:styleId="12">
    <w:name w:val="无间隔1"/>
    <w:link w:val="Charf5"/>
    <w:qFormat/>
    <w:rsid w:val="00E125E2"/>
    <w:rPr>
      <w:rFonts w:eastAsia="Times New Roman"/>
      <w:sz w:val="22"/>
      <w:lang w:eastAsia="en-US" w:bidi="en-US"/>
    </w:rPr>
  </w:style>
  <w:style w:type="character" w:customStyle="1" w:styleId="solutioncontent1">
    <w:name w:val="solutioncontent1"/>
    <w:qFormat/>
    <w:rsid w:val="00E125E2"/>
    <w:rPr>
      <w:rFonts w:cs="Times New Roman"/>
      <w:color w:val="333333"/>
      <w:sz w:val="15"/>
      <w:szCs w:val="15"/>
    </w:rPr>
  </w:style>
  <w:style w:type="character" w:customStyle="1" w:styleId="Charf6">
    <w:name w:val="标准款样式 Char"/>
    <w:basedOn w:val="a1"/>
    <w:link w:val="aff2"/>
    <w:qFormat/>
    <w:rsid w:val="00E125E2"/>
    <w:rPr>
      <w:rFonts w:ascii="黑体" w:eastAsia="宋体" w:hAnsi="宋体" w:cs="Times New Roman"/>
      <w:szCs w:val="20"/>
    </w:rPr>
  </w:style>
  <w:style w:type="paragraph" w:customStyle="1" w:styleId="aff2">
    <w:name w:val="标准款样式"/>
    <w:basedOn w:val="a"/>
    <w:link w:val="Charf6"/>
    <w:qFormat/>
    <w:rsid w:val="00E125E2"/>
    <w:rPr>
      <w:rFonts w:ascii="黑体" w:hAnsi="宋体"/>
      <w:szCs w:val="20"/>
    </w:rPr>
  </w:style>
  <w:style w:type="character" w:customStyle="1" w:styleId="CharChar5">
    <w:name w:val="Char Char5"/>
    <w:qFormat/>
    <w:rsid w:val="00E125E2"/>
    <w:rPr>
      <w:rFonts w:ascii="Arial" w:eastAsia="方正魏碑简体" w:hAnsi="Arial" w:cs="Arial"/>
      <w:bCs/>
      <w:kern w:val="28"/>
      <w:sz w:val="32"/>
      <w:szCs w:val="32"/>
    </w:rPr>
  </w:style>
  <w:style w:type="character" w:customStyle="1" w:styleId="SubtitleChar">
    <w:name w:val="Subtitle Char"/>
    <w:qFormat/>
    <w:locked/>
    <w:rsid w:val="00E125E2"/>
    <w:rPr>
      <w:rFonts w:ascii="Calibri Light" w:eastAsia="宋体" w:hAnsi="Calibri Light" w:cs="Times New Roman"/>
      <w:b/>
      <w:bCs/>
      <w:kern w:val="28"/>
      <w:sz w:val="32"/>
      <w:szCs w:val="32"/>
      <w:lang w:eastAsia="en-US"/>
    </w:rPr>
  </w:style>
  <w:style w:type="character" w:customStyle="1" w:styleId="font12-blue-bold1">
    <w:name w:val="font12-blue-bold1"/>
    <w:qFormat/>
    <w:rsid w:val="00E125E2"/>
    <w:rPr>
      <w:b/>
      <w:bCs/>
      <w:color w:val="0249A5"/>
      <w:sz w:val="18"/>
      <w:szCs w:val="18"/>
      <w:u w:val="none"/>
    </w:rPr>
  </w:style>
  <w:style w:type="character" w:customStyle="1" w:styleId="Char16">
    <w:name w:val="称呼 Char1"/>
    <w:basedOn w:val="a1"/>
    <w:uiPriority w:val="99"/>
    <w:semiHidden/>
    <w:qFormat/>
    <w:rsid w:val="00E125E2"/>
  </w:style>
  <w:style w:type="character" w:customStyle="1" w:styleId="Charf7">
    <w:name w:val="引用 Char"/>
    <w:basedOn w:val="a1"/>
    <w:qFormat/>
    <w:rsid w:val="00E125E2"/>
    <w:rPr>
      <w:i/>
      <w:iCs/>
      <w:color w:val="000000"/>
      <w:kern w:val="2"/>
      <w:sz w:val="21"/>
    </w:rPr>
  </w:style>
  <w:style w:type="character" w:customStyle="1" w:styleId="3Char10">
    <w:name w:val="正文文本 3 Char1"/>
    <w:basedOn w:val="a1"/>
    <w:uiPriority w:val="99"/>
    <w:semiHidden/>
    <w:qFormat/>
    <w:rsid w:val="00E125E2"/>
    <w:rPr>
      <w:sz w:val="16"/>
      <w:szCs w:val="16"/>
    </w:rPr>
  </w:style>
  <w:style w:type="character" w:customStyle="1" w:styleId="Char17">
    <w:name w:val="批注文字 Char1"/>
    <w:basedOn w:val="a1"/>
    <w:uiPriority w:val="99"/>
    <w:semiHidden/>
    <w:qFormat/>
    <w:rsid w:val="00E125E2"/>
  </w:style>
  <w:style w:type="character" w:customStyle="1" w:styleId="1CharCharChar0">
    <w:name w:val="+1. Char Char Char"/>
    <w:link w:val="1Char0"/>
    <w:qFormat/>
    <w:locked/>
    <w:rsid w:val="00E125E2"/>
    <w:rPr>
      <w:rFonts w:ascii="Times New Roman" w:eastAsia="宋体" w:hAnsi="Times New Roman" w:cs="Times New Roman"/>
      <w:szCs w:val="20"/>
    </w:rPr>
  </w:style>
  <w:style w:type="paragraph" w:customStyle="1" w:styleId="1Char0">
    <w:name w:val="+1. Char"/>
    <w:basedOn w:val="a"/>
    <w:link w:val="1CharCharChar0"/>
    <w:qFormat/>
    <w:rsid w:val="00E125E2"/>
    <w:rPr>
      <w:rFonts w:ascii="Times New Roman" w:hAnsi="Times New Roman"/>
      <w:szCs w:val="20"/>
    </w:rPr>
  </w:style>
  <w:style w:type="character" w:customStyle="1" w:styleId="CharChar2">
    <w:name w:val="Char Char"/>
    <w:semiHidden/>
    <w:qFormat/>
    <w:rsid w:val="00E125E2"/>
    <w:rPr>
      <w:b/>
      <w:bCs/>
      <w:kern w:val="2"/>
      <w:sz w:val="21"/>
    </w:rPr>
  </w:style>
  <w:style w:type="character" w:customStyle="1" w:styleId="Char18">
    <w:name w:val="页脚 Char1"/>
    <w:basedOn w:val="a1"/>
    <w:uiPriority w:val="99"/>
    <w:semiHidden/>
    <w:rsid w:val="00E125E2"/>
    <w:rPr>
      <w:sz w:val="18"/>
      <w:szCs w:val="18"/>
    </w:rPr>
  </w:style>
  <w:style w:type="character" w:customStyle="1" w:styleId="CharChar5CharCharChar">
    <w:name w:val="+正文 Char Char5 Char Char Char"/>
    <w:link w:val="CharChar5Char"/>
    <w:qFormat/>
    <w:locked/>
    <w:rsid w:val="00E125E2"/>
    <w:rPr>
      <w:rFonts w:ascii="宋体" w:hAnsi="宋体"/>
      <w:sz w:val="24"/>
    </w:rPr>
  </w:style>
  <w:style w:type="paragraph" w:customStyle="1" w:styleId="CharChar5Char">
    <w:name w:val="+正文 Char Char5 Char"/>
    <w:basedOn w:val="a"/>
    <w:link w:val="CharChar5CharCharChar"/>
    <w:qFormat/>
    <w:rsid w:val="00E125E2"/>
    <w:pPr>
      <w:spacing w:line="360" w:lineRule="auto"/>
      <w:ind w:firstLineChars="200" w:firstLine="200"/>
    </w:pPr>
    <w:rPr>
      <w:rFonts w:ascii="宋体" w:eastAsiaTheme="minorEastAsia" w:hAnsi="宋体" w:cstheme="minorBidi"/>
      <w:sz w:val="24"/>
    </w:rPr>
  </w:style>
  <w:style w:type="character" w:customStyle="1" w:styleId="16">
    <w:name w:val="16"/>
    <w:qFormat/>
    <w:rsid w:val="00E125E2"/>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125E2"/>
    <w:rPr>
      <w:rFonts w:ascii="楷体_GB2312" w:eastAsia="楷体_GB2312"/>
      <w:sz w:val="24"/>
    </w:rPr>
  </w:style>
  <w:style w:type="paragraph" w:customStyle="1" w:styleId="CharCharChar">
    <w:name w:val="+正文 Char Char Char"/>
    <w:basedOn w:val="a"/>
    <w:link w:val="CharChar9"/>
    <w:qFormat/>
    <w:rsid w:val="00E125E2"/>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E125E2"/>
    <w:rPr>
      <w:rFonts w:ascii="宋体" w:hAnsi="宋体"/>
      <w:sz w:val="24"/>
    </w:rPr>
  </w:style>
  <w:style w:type="paragraph" w:customStyle="1" w:styleId="CharChar3CharChar">
    <w:name w:val="+正文 Char Char3 Char Char"/>
    <w:basedOn w:val="a"/>
    <w:link w:val="CharChar3CharCharCharChar"/>
    <w:qFormat/>
    <w:rsid w:val="00E125E2"/>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E125E2"/>
    <w:rPr>
      <w:kern w:val="2"/>
      <w:sz w:val="24"/>
      <w:szCs w:val="24"/>
    </w:rPr>
  </w:style>
  <w:style w:type="character" w:customStyle="1" w:styleId="Char1">
    <w:name w:val="正文缩进 Char"/>
    <w:link w:val="a0"/>
    <w:qFormat/>
    <w:rsid w:val="00E125E2"/>
    <w:rPr>
      <w:rFonts w:ascii="Calibri" w:eastAsia="宋体" w:hAnsi="Calibri" w:cs="Times New Roman"/>
    </w:rPr>
  </w:style>
  <w:style w:type="character" w:customStyle="1" w:styleId="Char19">
    <w:name w:val="正文首行缩进 Char1"/>
    <w:basedOn w:val="Char13"/>
    <w:uiPriority w:val="99"/>
    <w:semiHidden/>
    <w:qFormat/>
    <w:rsid w:val="00E125E2"/>
  </w:style>
  <w:style w:type="character" w:customStyle="1" w:styleId="msoins0">
    <w:name w:val="msoins"/>
    <w:basedOn w:val="a1"/>
    <w:qFormat/>
    <w:rsid w:val="00E125E2"/>
  </w:style>
  <w:style w:type="character" w:customStyle="1" w:styleId="Char1a">
    <w:name w:val="纯文本 Char1"/>
    <w:basedOn w:val="a1"/>
    <w:uiPriority w:val="99"/>
    <w:semiHidden/>
    <w:rsid w:val="00E125E2"/>
    <w:rPr>
      <w:rFonts w:ascii="宋体" w:eastAsia="宋体" w:hAnsi="Courier New" w:cs="Courier New"/>
      <w:szCs w:val="21"/>
    </w:rPr>
  </w:style>
  <w:style w:type="character" w:customStyle="1" w:styleId="Char1b">
    <w:name w:val="明显引用 Char1"/>
    <w:basedOn w:val="a1"/>
    <w:link w:val="13"/>
    <w:qFormat/>
    <w:locked/>
    <w:rsid w:val="00E125E2"/>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E125E2"/>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E125E2"/>
    <w:rPr>
      <w:sz w:val="18"/>
      <w:szCs w:val="18"/>
    </w:rPr>
  </w:style>
  <w:style w:type="character" w:customStyle="1" w:styleId="Char5CharCharCharCharChar">
    <w:name w:val="+正文 Char5 Char Char Char Char Char"/>
    <w:link w:val="Char5CharCharChar"/>
    <w:qFormat/>
    <w:locked/>
    <w:rsid w:val="00E125E2"/>
    <w:rPr>
      <w:rFonts w:ascii="宋体" w:hAnsi="宋体"/>
      <w:sz w:val="24"/>
    </w:rPr>
  </w:style>
  <w:style w:type="paragraph" w:customStyle="1" w:styleId="Char5CharCharChar">
    <w:name w:val="+正文 Char5 Char Char Char"/>
    <w:basedOn w:val="a"/>
    <w:link w:val="Char5CharCharCharCharChar"/>
    <w:qFormat/>
    <w:rsid w:val="00E125E2"/>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E125E2"/>
  </w:style>
  <w:style w:type="character" w:customStyle="1" w:styleId="black1">
    <w:name w:val="black1"/>
    <w:qFormat/>
    <w:rsid w:val="00E125E2"/>
    <w:rPr>
      <w:rFonts w:ascii="ˎ̥" w:hAnsi="ˎ̥" w:hint="default"/>
      <w:color w:val="333333"/>
      <w:sz w:val="18"/>
      <w:szCs w:val="18"/>
      <w:u w:val="none"/>
    </w:rPr>
  </w:style>
  <w:style w:type="character" w:customStyle="1" w:styleId="Char1e">
    <w:name w:val="表正文 Char1"/>
    <w:qFormat/>
    <w:rsid w:val="00E125E2"/>
    <w:rPr>
      <w:kern w:val="2"/>
      <w:sz w:val="21"/>
    </w:rPr>
  </w:style>
  <w:style w:type="character" w:customStyle="1" w:styleId="Char1f">
    <w:name w:val="批注主题 Char1"/>
    <w:basedOn w:val="Char17"/>
    <w:uiPriority w:val="99"/>
    <w:semiHidden/>
    <w:qFormat/>
    <w:rsid w:val="00E125E2"/>
    <w:rPr>
      <w:b/>
      <w:bCs/>
    </w:rPr>
  </w:style>
  <w:style w:type="paragraph" w:customStyle="1" w:styleId="200">
    <w:name w:val="20"/>
    <w:basedOn w:val="a"/>
    <w:rsid w:val="00E125E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E125E2"/>
    <w:pPr>
      <w:spacing w:afterLines="50" w:line="360" w:lineRule="auto"/>
    </w:pPr>
    <w:rPr>
      <w:rFonts w:ascii="仿宋_GB2312" w:eastAsia="仿宋_GB2312" w:hAnsi="宋体"/>
      <w:sz w:val="24"/>
      <w:szCs w:val="24"/>
    </w:rPr>
  </w:style>
  <w:style w:type="paragraph" w:customStyle="1" w:styleId="210">
    <w:name w:val="正文文本缩进 21"/>
    <w:basedOn w:val="a"/>
    <w:qFormat/>
    <w:rsid w:val="00E125E2"/>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E125E2"/>
    <w:pPr>
      <w:adjustRightInd w:val="0"/>
      <w:spacing w:line="360" w:lineRule="auto"/>
    </w:pPr>
    <w:rPr>
      <w:rFonts w:ascii="Times New Roman" w:hAnsi="Times New Roman"/>
      <w:kern w:val="0"/>
      <w:sz w:val="24"/>
      <w:szCs w:val="20"/>
    </w:rPr>
  </w:style>
  <w:style w:type="paragraph" w:customStyle="1" w:styleId="xl71">
    <w:name w:val="xl7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125E2"/>
    <w:pPr>
      <w:widowControl/>
      <w:ind w:firstLine="420"/>
    </w:pPr>
    <w:rPr>
      <w:rFonts w:cs="宋体"/>
      <w:kern w:val="0"/>
      <w:szCs w:val="21"/>
    </w:rPr>
  </w:style>
  <w:style w:type="paragraph" w:customStyle="1" w:styleId="TOC1">
    <w:name w:val="TOC 标题1"/>
    <w:basedOn w:val="1"/>
    <w:next w:val="a"/>
    <w:uiPriority w:val="39"/>
    <w:unhideWhenUsed/>
    <w:qFormat/>
    <w:rsid w:val="00E125E2"/>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125E2"/>
    <w:pPr>
      <w:widowControl/>
    </w:pPr>
    <w:rPr>
      <w:rFonts w:ascii="Times New Roman" w:hAnsi="Times New Roman"/>
      <w:kern w:val="0"/>
      <w:szCs w:val="21"/>
    </w:rPr>
  </w:style>
  <w:style w:type="paragraph" w:customStyle="1" w:styleId="17">
    <w:name w:val="列出段落1"/>
    <w:basedOn w:val="a"/>
    <w:uiPriority w:val="34"/>
    <w:qFormat/>
    <w:rsid w:val="00E125E2"/>
    <w:pPr>
      <w:ind w:firstLineChars="200" w:firstLine="420"/>
    </w:pPr>
  </w:style>
  <w:style w:type="paragraph" w:customStyle="1" w:styleId="xl66">
    <w:name w:val="xl6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E125E2"/>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125E2"/>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E125E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E125E2"/>
    <w:pPr>
      <w:spacing w:line="300" w:lineRule="auto"/>
    </w:pPr>
    <w:rPr>
      <w:rFonts w:ascii="Times New Roman" w:hAnsi="Times New Roman"/>
      <w:sz w:val="24"/>
      <w:szCs w:val="24"/>
    </w:rPr>
  </w:style>
  <w:style w:type="paragraph" w:customStyle="1" w:styleId="font1">
    <w:name w:val="font1"/>
    <w:basedOn w:val="a"/>
    <w:qFormat/>
    <w:rsid w:val="00E125E2"/>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E125E2"/>
    <w:pPr>
      <w:ind w:firstLineChars="200" w:firstLine="420"/>
    </w:pPr>
  </w:style>
  <w:style w:type="paragraph" w:customStyle="1" w:styleId="xl82">
    <w:name w:val="xl82"/>
    <w:basedOn w:val="a"/>
    <w:qFormat/>
    <w:rsid w:val="00E125E2"/>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E125E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125E2"/>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E125E2"/>
    <w:pPr>
      <w:widowControl/>
      <w:spacing w:before="240" w:afterLines="50" w:line="360" w:lineRule="auto"/>
      <w:ind w:left="119"/>
      <w:jc w:val="left"/>
    </w:pPr>
    <w:rPr>
      <w:rFonts w:ascii="Arial" w:hAnsi="Arial" w:cs="Arial"/>
      <w:b/>
      <w:bCs/>
      <w:color w:val="99CCCC"/>
      <w:kern w:val="0"/>
      <w:sz w:val="24"/>
      <w:szCs w:val="24"/>
    </w:rPr>
  </w:style>
  <w:style w:type="paragraph" w:customStyle="1" w:styleId="Charf8">
    <w:name w:val="Char"/>
    <w:basedOn w:val="a"/>
    <w:qFormat/>
    <w:rsid w:val="00E125E2"/>
    <w:rPr>
      <w:rFonts w:ascii="Tahoma" w:hAnsi="Tahoma"/>
      <w:sz w:val="24"/>
      <w:szCs w:val="20"/>
    </w:rPr>
  </w:style>
  <w:style w:type="paragraph" w:customStyle="1" w:styleId="font9">
    <w:name w:val="font9"/>
    <w:basedOn w:val="a"/>
    <w:qFormat/>
    <w:rsid w:val="00E125E2"/>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E125E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E125E2"/>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E125E2"/>
    <w:pPr>
      <w:jc w:val="center"/>
    </w:pPr>
    <w:rPr>
      <w:rFonts w:ascii="Arial" w:eastAsia="黑体" w:hAnsi="Arial" w:cs="Arial"/>
      <w:bCs/>
      <w:sz w:val="52"/>
      <w:szCs w:val="32"/>
    </w:rPr>
  </w:style>
  <w:style w:type="paragraph" w:customStyle="1" w:styleId="font11">
    <w:name w:val="font11"/>
    <w:basedOn w:val="a"/>
    <w:rsid w:val="00E125E2"/>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E125E2"/>
    <w:pPr>
      <w:tabs>
        <w:tab w:val="left" w:pos="360"/>
      </w:tabs>
    </w:pPr>
    <w:rPr>
      <w:rFonts w:ascii="Times New Roman" w:hAnsi="Times New Roman"/>
      <w:sz w:val="24"/>
      <w:szCs w:val="24"/>
    </w:rPr>
  </w:style>
  <w:style w:type="paragraph" w:customStyle="1" w:styleId="flName">
    <w:name w:val="flName"/>
    <w:basedOn w:val="a"/>
    <w:qFormat/>
    <w:rsid w:val="00E125E2"/>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E125E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125E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E125E2"/>
  </w:style>
  <w:style w:type="paragraph" w:customStyle="1" w:styleId="reader-word-layer">
    <w:name w:val="reader-word-layer"/>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E125E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125E2"/>
    <w:rPr>
      <w:rFonts w:ascii="宋体" w:hAnsi="宋体"/>
      <w:szCs w:val="24"/>
    </w:rPr>
  </w:style>
  <w:style w:type="paragraph" w:customStyle="1" w:styleId="p17">
    <w:name w:val="p17"/>
    <w:basedOn w:val="a"/>
    <w:qFormat/>
    <w:rsid w:val="00E125E2"/>
    <w:pPr>
      <w:widowControl/>
    </w:pPr>
    <w:rPr>
      <w:rFonts w:ascii="Times New Roman" w:hAnsi="Times New Roman"/>
      <w:kern w:val="0"/>
      <w:szCs w:val="21"/>
    </w:rPr>
  </w:style>
  <w:style w:type="paragraph" w:customStyle="1" w:styleId="font10">
    <w:name w:val="font10"/>
    <w:basedOn w:val="a"/>
    <w:qFormat/>
    <w:rsid w:val="00E125E2"/>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E125E2"/>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E125E2"/>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E125E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E125E2"/>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E125E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E125E2"/>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E125E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E125E2"/>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E125E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125E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125E2"/>
    <w:pPr>
      <w:spacing w:line="360" w:lineRule="auto"/>
    </w:pPr>
    <w:rPr>
      <w:rFonts w:ascii="宋体" w:hAnsi="宋体" w:cs="Arial"/>
      <w:b/>
      <w:bCs/>
      <w:szCs w:val="21"/>
    </w:rPr>
  </w:style>
  <w:style w:type="paragraph" w:customStyle="1" w:styleId="170">
    <w:name w:val="17"/>
    <w:basedOn w:val="a"/>
    <w:qFormat/>
    <w:rsid w:val="00E125E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125E2"/>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E125E2"/>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E125E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E125E2"/>
    <w:pPr>
      <w:widowControl/>
      <w:snapToGrid w:val="0"/>
    </w:pPr>
    <w:rPr>
      <w:rFonts w:ascii="Times New Roman" w:eastAsia="Arial Unicode MS" w:hAnsi="Times New Roman"/>
      <w:kern w:val="0"/>
      <w:szCs w:val="21"/>
    </w:rPr>
  </w:style>
  <w:style w:type="paragraph" w:customStyle="1" w:styleId="xl84">
    <w:name w:val="xl8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E125E2"/>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E125E2"/>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E125E2"/>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E125E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125E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E125E2"/>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125E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E125E2"/>
    <w:pPr>
      <w:spacing w:line="360" w:lineRule="auto"/>
    </w:pPr>
    <w:rPr>
      <w:rFonts w:ascii="宋体" w:hAnsi="宋体"/>
      <w:bCs/>
      <w:szCs w:val="21"/>
    </w:rPr>
  </w:style>
  <w:style w:type="paragraph" w:customStyle="1" w:styleId="xl44">
    <w:name w:val="xl44"/>
    <w:basedOn w:val="a"/>
    <w:qFormat/>
    <w:rsid w:val="00E125E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125E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125E2"/>
    <w:rPr>
      <w:rFonts w:ascii="Tahoma" w:hAnsi="Tahoma"/>
      <w:sz w:val="24"/>
      <w:szCs w:val="20"/>
    </w:rPr>
  </w:style>
  <w:style w:type="paragraph" w:customStyle="1" w:styleId="xl30">
    <w:name w:val="xl30"/>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125E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E125E2"/>
    <w:pPr>
      <w:jc w:val="left"/>
    </w:pPr>
    <w:rPr>
      <w:rFonts w:ascii="宋体" w:hAnsi="宋体"/>
      <w:szCs w:val="21"/>
    </w:rPr>
  </w:style>
  <w:style w:type="paragraph" w:customStyle="1" w:styleId="xl59">
    <w:name w:val="xl59"/>
    <w:basedOn w:val="a"/>
    <w:qFormat/>
    <w:rsid w:val="00E125E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E125E2"/>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125E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125E2"/>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E125E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125E2"/>
    <w:pPr>
      <w:tabs>
        <w:tab w:val="left" w:pos="360"/>
      </w:tabs>
    </w:pPr>
    <w:rPr>
      <w:rFonts w:ascii="Times New Roman" w:hAnsi="Times New Roman"/>
      <w:sz w:val="24"/>
      <w:szCs w:val="24"/>
    </w:rPr>
  </w:style>
  <w:style w:type="paragraph" w:customStyle="1" w:styleId="120">
    <w:name w:val="列出段落12"/>
    <w:basedOn w:val="a"/>
    <w:qFormat/>
    <w:rsid w:val="00E125E2"/>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E125E2"/>
    <w:pPr>
      <w:tabs>
        <w:tab w:val="left" w:pos="360"/>
      </w:tabs>
    </w:pPr>
    <w:rPr>
      <w:rFonts w:ascii="Times New Roman" w:hAnsi="Times New Roman"/>
      <w:sz w:val="24"/>
      <w:szCs w:val="24"/>
    </w:rPr>
  </w:style>
  <w:style w:type="paragraph" w:customStyle="1" w:styleId="xl41">
    <w:name w:val="xl41"/>
    <w:basedOn w:val="a"/>
    <w:qFormat/>
    <w:rsid w:val="00E125E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E125E2"/>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E125E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125E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125E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125E2"/>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E125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125E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125E2"/>
    <w:pPr>
      <w:ind w:leftChars="200" w:left="420"/>
      <w:jc w:val="left"/>
    </w:pPr>
    <w:rPr>
      <w:rFonts w:ascii="Times New Roman" w:hAnsi="Times New Roman"/>
      <w:sz w:val="28"/>
      <w:szCs w:val="24"/>
      <w:lang w:eastAsia="zh-TW"/>
    </w:rPr>
  </w:style>
  <w:style w:type="paragraph" w:customStyle="1" w:styleId="xl25">
    <w:name w:val="xl2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E125E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E125E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E125E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125E2"/>
    <w:rPr>
      <w:rFonts w:ascii="Calibri" w:eastAsia="宋体" w:hAnsi="Calibri" w:cs="Times New Roman"/>
    </w:rPr>
  </w:style>
  <w:style w:type="paragraph" w:customStyle="1" w:styleId="-11">
    <w:name w:val="彩色列表 - 着色 11"/>
    <w:basedOn w:val="a"/>
    <w:uiPriority w:val="34"/>
    <w:qFormat/>
    <w:rsid w:val="00E125E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E125E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125E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125E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E125E2"/>
  </w:style>
  <w:style w:type="paragraph" w:customStyle="1" w:styleId="Char41">
    <w:name w:val="Char4"/>
    <w:basedOn w:val="a"/>
    <w:qFormat/>
    <w:rsid w:val="00E125E2"/>
    <w:rPr>
      <w:rFonts w:ascii="Tahoma" w:hAnsi="Tahoma"/>
      <w:sz w:val="24"/>
      <w:szCs w:val="20"/>
    </w:rPr>
  </w:style>
  <w:style w:type="paragraph" w:customStyle="1" w:styleId="flType">
    <w:name w:val="flType"/>
    <w:basedOn w:val="a"/>
    <w:qFormat/>
    <w:rsid w:val="00E125E2"/>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9"/>
    <w:uiPriority w:val="34"/>
    <w:qFormat/>
    <w:rsid w:val="00E125E2"/>
    <w:pPr>
      <w:ind w:firstLineChars="200" w:firstLine="420"/>
    </w:pPr>
    <w:rPr>
      <w:rFonts w:asciiTheme="minorHAnsi" w:eastAsiaTheme="minorEastAsia" w:hAnsiTheme="minorHAnsi" w:cstheme="minorBidi"/>
    </w:rPr>
  </w:style>
  <w:style w:type="character" w:customStyle="1" w:styleId="Charf9">
    <w:name w:val="列出段落 Char"/>
    <w:link w:val="affe"/>
    <w:uiPriority w:val="34"/>
    <w:rsid w:val="00E125E2"/>
  </w:style>
  <w:style w:type="character" w:customStyle="1" w:styleId="Charf">
    <w:name w:val="普通(网站) Char"/>
    <w:aliases w:val="普通(Web)1 Char,普通 (Web)1 Char,普通(Web)2 Char,普通(Web)21 Char,普通(Web)3 Char,普通 (Web)2 Char,普通 (Web) Char Char"/>
    <w:link w:val="af6"/>
    <w:uiPriority w:val="99"/>
    <w:rsid w:val="00E125E2"/>
    <w:rPr>
      <w:rFonts w:ascii="宋体" w:eastAsia="宋体" w:hAnsi="宋体" w:cs="宋体"/>
      <w:kern w:val="0"/>
      <w:sz w:val="24"/>
      <w:szCs w:val="24"/>
    </w:rPr>
  </w:style>
  <w:style w:type="table" w:customStyle="1" w:styleId="1d">
    <w:name w:val="网格型1"/>
    <w:basedOn w:val="a2"/>
    <w:next w:val="afe"/>
    <w:rsid w:val="00E125E2"/>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E2"/>
    <w:pPr>
      <w:widowControl w:val="0"/>
      <w:jc w:val="both"/>
    </w:pPr>
    <w:rPr>
      <w:rFonts w:ascii="Calibri" w:eastAsia="宋体" w:hAnsi="Calibri" w:cs="Times New Roman"/>
    </w:rPr>
  </w:style>
  <w:style w:type="paragraph" w:styleId="1">
    <w:name w:val="heading 1"/>
    <w:basedOn w:val="a"/>
    <w:next w:val="a"/>
    <w:link w:val="1Char"/>
    <w:qFormat/>
    <w:rsid w:val="00E125E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125E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125E2"/>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125E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125E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125E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125E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125E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125E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2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125E2"/>
    <w:rPr>
      <w:sz w:val="18"/>
      <w:szCs w:val="18"/>
    </w:rPr>
  </w:style>
  <w:style w:type="paragraph" w:styleId="a5">
    <w:name w:val="footer"/>
    <w:basedOn w:val="a"/>
    <w:link w:val="Char0"/>
    <w:uiPriority w:val="99"/>
    <w:unhideWhenUsed/>
    <w:qFormat/>
    <w:rsid w:val="00E125E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125E2"/>
    <w:rPr>
      <w:sz w:val="18"/>
      <w:szCs w:val="18"/>
    </w:rPr>
  </w:style>
  <w:style w:type="character" w:customStyle="1" w:styleId="1Char">
    <w:name w:val="标题 1 Char"/>
    <w:basedOn w:val="a1"/>
    <w:link w:val="1"/>
    <w:rsid w:val="00E125E2"/>
    <w:rPr>
      <w:rFonts w:ascii="Times New Roman" w:eastAsia="宋体" w:hAnsi="Times New Roman" w:cs="Times New Roman"/>
      <w:b/>
      <w:bCs/>
      <w:kern w:val="44"/>
      <w:sz w:val="44"/>
      <w:szCs w:val="44"/>
    </w:rPr>
  </w:style>
  <w:style w:type="character" w:customStyle="1" w:styleId="2Char">
    <w:name w:val="标题 2 Char"/>
    <w:basedOn w:val="a1"/>
    <w:link w:val="2"/>
    <w:qFormat/>
    <w:rsid w:val="00E125E2"/>
    <w:rPr>
      <w:rFonts w:ascii="Arial" w:eastAsia="黑体" w:hAnsi="Arial" w:cs="Times New Roman"/>
      <w:b/>
      <w:bCs/>
      <w:sz w:val="32"/>
      <w:szCs w:val="32"/>
    </w:rPr>
  </w:style>
  <w:style w:type="character" w:customStyle="1" w:styleId="3Char">
    <w:name w:val="标题 3 Char"/>
    <w:basedOn w:val="a1"/>
    <w:link w:val="3"/>
    <w:qFormat/>
    <w:rsid w:val="00E125E2"/>
    <w:rPr>
      <w:rFonts w:ascii="Times New Roman" w:eastAsia="宋体" w:hAnsi="Times New Roman" w:cs="Times New Roman"/>
      <w:b/>
      <w:bCs/>
      <w:szCs w:val="32"/>
    </w:rPr>
  </w:style>
  <w:style w:type="character" w:customStyle="1" w:styleId="4Char">
    <w:name w:val="标题 4 Char"/>
    <w:basedOn w:val="a1"/>
    <w:link w:val="4"/>
    <w:rsid w:val="00E125E2"/>
    <w:rPr>
      <w:rFonts w:ascii="Arial" w:eastAsia="黑体" w:hAnsi="Arial" w:cs="Times New Roman"/>
      <w:b/>
      <w:bCs/>
      <w:sz w:val="28"/>
      <w:szCs w:val="28"/>
    </w:rPr>
  </w:style>
  <w:style w:type="character" w:customStyle="1" w:styleId="5Char">
    <w:name w:val="标题 5 Char"/>
    <w:basedOn w:val="a1"/>
    <w:link w:val="5"/>
    <w:qFormat/>
    <w:rsid w:val="00E125E2"/>
    <w:rPr>
      <w:rFonts w:ascii="Times New Roman" w:eastAsia="宋体" w:hAnsi="Times New Roman" w:cs="Times New Roman"/>
      <w:b/>
      <w:sz w:val="28"/>
      <w:szCs w:val="20"/>
    </w:rPr>
  </w:style>
  <w:style w:type="character" w:customStyle="1" w:styleId="6Char">
    <w:name w:val="标题 6 Char"/>
    <w:basedOn w:val="a1"/>
    <w:link w:val="6"/>
    <w:qFormat/>
    <w:rsid w:val="00E125E2"/>
    <w:rPr>
      <w:rFonts w:ascii="Arial" w:eastAsia="黑体" w:hAnsi="Arial" w:cs="Times New Roman"/>
      <w:b/>
      <w:sz w:val="24"/>
      <w:szCs w:val="20"/>
    </w:rPr>
  </w:style>
  <w:style w:type="character" w:customStyle="1" w:styleId="7Char">
    <w:name w:val="标题 7 Char"/>
    <w:basedOn w:val="a1"/>
    <w:link w:val="7"/>
    <w:qFormat/>
    <w:rsid w:val="00E125E2"/>
    <w:rPr>
      <w:rFonts w:ascii="Times New Roman" w:eastAsia="宋体" w:hAnsi="Times New Roman" w:cs="Times New Roman"/>
      <w:b/>
      <w:sz w:val="24"/>
      <w:szCs w:val="20"/>
    </w:rPr>
  </w:style>
  <w:style w:type="character" w:customStyle="1" w:styleId="8Char">
    <w:name w:val="标题 8 Char"/>
    <w:basedOn w:val="a1"/>
    <w:link w:val="8"/>
    <w:qFormat/>
    <w:rsid w:val="00E125E2"/>
    <w:rPr>
      <w:rFonts w:ascii="Arial" w:eastAsia="黑体" w:hAnsi="Arial" w:cs="Times New Roman"/>
      <w:sz w:val="24"/>
      <w:szCs w:val="20"/>
    </w:rPr>
  </w:style>
  <w:style w:type="character" w:customStyle="1" w:styleId="9Char">
    <w:name w:val="标题 9 Char"/>
    <w:basedOn w:val="a1"/>
    <w:link w:val="9"/>
    <w:qFormat/>
    <w:rsid w:val="00E125E2"/>
    <w:rPr>
      <w:rFonts w:ascii="Arial" w:eastAsia="黑体" w:hAnsi="Arial" w:cs="Times New Roman"/>
      <w:szCs w:val="20"/>
    </w:rPr>
  </w:style>
  <w:style w:type="paragraph" w:styleId="a0">
    <w:name w:val="Normal Indent"/>
    <w:basedOn w:val="a"/>
    <w:link w:val="Char1"/>
    <w:qFormat/>
    <w:rsid w:val="00E125E2"/>
    <w:pPr>
      <w:ind w:firstLine="420"/>
    </w:pPr>
  </w:style>
  <w:style w:type="paragraph" w:styleId="a6">
    <w:name w:val="annotation text"/>
    <w:basedOn w:val="a"/>
    <w:link w:val="Char2"/>
    <w:uiPriority w:val="99"/>
    <w:unhideWhenUsed/>
    <w:qFormat/>
    <w:rsid w:val="00E125E2"/>
    <w:pPr>
      <w:jc w:val="left"/>
    </w:pPr>
  </w:style>
  <w:style w:type="character" w:customStyle="1" w:styleId="Char2">
    <w:name w:val="批注文字 Char"/>
    <w:basedOn w:val="a1"/>
    <w:link w:val="a6"/>
    <w:uiPriority w:val="99"/>
    <w:qFormat/>
    <w:rsid w:val="00E125E2"/>
    <w:rPr>
      <w:rFonts w:ascii="Calibri" w:eastAsia="宋体" w:hAnsi="Calibri" w:cs="Times New Roman"/>
    </w:rPr>
  </w:style>
  <w:style w:type="paragraph" w:styleId="a7">
    <w:name w:val="annotation subject"/>
    <w:basedOn w:val="a6"/>
    <w:next w:val="a6"/>
    <w:link w:val="Char3"/>
    <w:uiPriority w:val="99"/>
    <w:unhideWhenUsed/>
    <w:qFormat/>
    <w:rsid w:val="00E125E2"/>
    <w:rPr>
      <w:b/>
      <w:bCs/>
      <w:kern w:val="0"/>
      <w:sz w:val="20"/>
      <w:szCs w:val="20"/>
    </w:rPr>
  </w:style>
  <w:style w:type="character" w:customStyle="1" w:styleId="Char3">
    <w:name w:val="批注主题 Char"/>
    <w:basedOn w:val="Char2"/>
    <w:link w:val="a7"/>
    <w:uiPriority w:val="99"/>
    <w:qFormat/>
    <w:rsid w:val="00E125E2"/>
    <w:rPr>
      <w:rFonts w:ascii="Calibri" w:eastAsia="宋体" w:hAnsi="Calibri" w:cs="Times New Roman"/>
      <w:b/>
      <w:bCs/>
      <w:kern w:val="0"/>
      <w:sz w:val="20"/>
      <w:szCs w:val="20"/>
    </w:rPr>
  </w:style>
  <w:style w:type="paragraph" w:styleId="70">
    <w:name w:val="toc 7"/>
    <w:basedOn w:val="a"/>
    <w:next w:val="a"/>
    <w:uiPriority w:val="39"/>
    <w:qFormat/>
    <w:rsid w:val="00E125E2"/>
    <w:pPr>
      <w:ind w:leftChars="1200" w:left="2520"/>
    </w:pPr>
    <w:rPr>
      <w:rFonts w:ascii="Times New Roman" w:hAnsi="Times New Roman"/>
      <w:szCs w:val="20"/>
    </w:rPr>
  </w:style>
  <w:style w:type="paragraph" w:styleId="a8">
    <w:name w:val="Body Text"/>
    <w:basedOn w:val="a"/>
    <w:link w:val="Char4"/>
    <w:unhideWhenUsed/>
    <w:qFormat/>
    <w:rsid w:val="00E125E2"/>
    <w:pPr>
      <w:spacing w:after="120"/>
    </w:pPr>
  </w:style>
  <w:style w:type="character" w:customStyle="1" w:styleId="Char4">
    <w:name w:val="正文文本 Char"/>
    <w:basedOn w:val="a1"/>
    <w:link w:val="a8"/>
    <w:qFormat/>
    <w:rsid w:val="00E125E2"/>
    <w:rPr>
      <w:rFonts w:ascii="Calibri" w:eastAsia="宋体" w:hAnsi="Calibri" w:cs="Times New Roman"/>
    </w:rPr>
  </w:style>
  <w:style w:type="paragraph" w:styleId="a9">
    <w:name w:val="Body Text First Indent"/>
    <w:basedOn w:val="a8"/>
    <w:link w:val="Char5"/>
    <w:qFormat/>
    <w:rsid w:val="00E125E2"/>
    <w:pPr>
      <w:spacing w:line="300" w:lineRule="auto"/>
      <w:ind w:firstLine="510"/>
    </w:pPr>
    <w:rPr>
      <w:sz w:val="24"/>
    </w:rPr>
  </w:style>
  <w:style w:type="character" w:customStyle="1" w:styleId="Char5">
    <w:name w:val="正文首行缩进 Char"/>
    <w:basedOn w:val="Char4"/>
    <w:link w:val="a9"/>
    <w:qFormat/>
    <w:rsid w:val="00E125E2"/>
    <w:rPr>
      <w:rFonts w:ascii="Calibri" w:eastAsia="宋体" w:hAnsi="Calibri" w:cs="Times New Roman"/>
      <w:sz w:val="24"/>
    </w:rPr>
  </w:style>
  <w:style w:type="paragraph" w:styleId="aa">
    <w:name w:val="Note Heading"/>
    <w:basedOn w:val="a"/>
    <w:next w:val="a"/>
    <w:link w:val="Char6"/>
    <w:rsid w:val="00E125E2"/>
    <w:pPr>
      <w:jc w:val="center"/>
    </w:pPr>
  </w:style>
  <w:style w:type="character" w:customStyle="1" w:styleId="Char6">
    <w:name w:val="注释标题 Char"/>
    <w:basedOn w:val="a1"/>
    <w:link w:val="aa"/>
    <w:qFormat/>
    <w:rsid w:val="00E125E2"/>
    <w:rPr>
      <w:rFonts w:ascii="Calibri" w:eastAsia="宋体" w:hAnsi="Calibri" w:cs="Times New Roman"/>
    </w:rPr>
  </w:style>
  <w:style w:type="paragraph" w:styleId="40">
    <w:name w:val="List Bullet 4"/>
    <w:basedOn w:val="a"/>
    <w:qFormat/>
    <w:rsid w:val="00E125E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E125E2"/>
    <w:pPr>
      <w:tabs>
        <w:tab w:val="left" w:pos="560"/>
      </w:tabs>
      <w:ind w:left="900" w:hanging="340"/>
    </w:pPr>
    <w:rPr>
      <w:rFonts w:ascii="Times New Roman" w:hAnsi="Times New Roman"/>
      <w:szCs w:val="20"/>
    </w:rPr>
  </w:style>
  <w:style w:type="paragraph" w:styleId="ac">
    <w:name w:val="caption"/>
    <w:basedOn w:val="a"/>
    <w:next w:val="a"/>
    <w:qFormat/>
    <w:rsid w:val="00E125E2"/>
    <w:pPr>
      <w:spacing w:line="480" w:lineRule="auto"/>
    </w:pPr>
    <w:rPr>
      <w:rFonts w:ascii="华文中宋" w:eastAsia="华文中宋" w:hAnsi="华文中宋"/>
      <w:sz w:val="36"/>
      <w:szCs w:val="20"/>
    </w:rPr>
  </w:style>
  <w:style w:type="paragraph" w:styleId="ad">
    <w:name w:val="List Bullet"/>
    <w:basedOn w:val="a"/>
    <w:rsid w:val="00E125E2"/>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E125E2"/>
    <w:pPr>
      <w:shd w:val="clear" w:color="auto" w:fill="000080"/>
    </w:pPr>
    <w:rPr>
      <w:rFonts w:ascii="Times New Roman" w:hAnsi="Times New Roman"/>
      <w:szCs w:val="20"/>
    </w:rPr>
  </w:style>
  <w:style w:type="character" w:customStyle="1" w:styleId="Char7">
    <w:name w:val="文档结构图 Char"/>
    <w:basedOn w:val="a1"/>
    <w:link w:val="ae"/>
    <w:semiHidden/>
    <w:qFormat/>
    <w:rsid w:val="00E125E2"/>
    <w:rPr>
      <w:rFonts w:ascii="Times New Roman" w:eastAsia="宋体" w:hAnsi="Times New Roman" w:cs="Times New Roman"/>
      <w:szCs w:val="20"/>
      <w:shd w:val="clear" w:color="auto" w:fill="000080"/>
    </w:rPr>
  </w:style>
  <w:style w:type="paragraph" w:styleId="af">
    <w:name w:val="Salutation"/>
    <w:basedOn w:val="a"/>
    <w:next w:val="a"/>
    <w:link w:val="Char8"/>
    <w:qFormat/>
    <w:rsid w:val="00E125E2"/>
    <w:pPr>
      <w:spacing w:beforeLines="40" w:afterLines="40" w:line="312" w:lineRule="auto"/>
    </w:pPr>
    <w:rPr>
      <w:kern w:val="0"/>
      <w:sz w:val="24"/>
      <w:szCs w:val="24"/>
    </w:rPr>
  </w:style>
  <w:style w:type="character" w:customStyle="1" w:styleId="Char8">
    <w:name w:val="称呼 Char"/>
    <w:basedOn w:val="a1"/>
    <w:link w:val="af"/>
    <w:qFormat/>
    <w:rsid w:val="00E125E2"/>
    <w:rPr>
      <w:rFonts w:ascii="Calibri" w:eastAsia="宋体" w:hAnsi="Calibri" w:cs="Times New Roman"/>
      <w:kern w:val="0"/>
      <w:sz w:val="24"/>
      <w:szCs w:val="24"/>
    </w:rPr>
  </w:style>
  <w:style w:type="paragraph" w:styleId="30">
    <w:name w:val="Body Text 3"/>
    <w:basedOn w:val="a"/>
    <w:link w:val="3Char0"/>
    <w:qFormat/>
    <w:rsid w:val="00E125E2"/>
    <w:pPr>
      <w:autoSpaceDE w:val="0"/>
      <w:autoSpaceDN w:val="0"/>
      <w:jc w:val="center"/>
    </w:pPr>
    <w:rPr>
      <w:kern w:val="0"/>
      <w:sz w:val="16"/>
      <w:szCs w:val="20"/>
    </w:rPr>
  </w:style>
  <w:style w:type="character" w:customStyle="1" w:styleId="3Char0">
    <w:name w:val="正文文本 3 Char"/>
    <w:basedOn w:val="a1"/>
    <w:link w:val="30"/>
    <w:qFormat/>
    <w:rsid w:val="00E125E2"/>
    <w:rPr>
      <w:rFonts w:ascii="Calibri" w:eastAsia="宋体" w:hAnsi="Calibri" w:cs="Times New Roman"/>
      <w:kern w:val="0"/>
      <w:sz w:val="16"/>
      <w:szCs w:val="20"/>
    </w:rPr>
  </w:style>
  <w:style w:type="paragraph" w:styleId="31">
    <w:name w:val="List Bullet 3"/>
    <w:basedOn w:val="a"/>
    <w:qFormat/>
    <w:rsid w:val="00E125E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E125E2"/>
    <w:pPr>
      <w:ind w:firstLine="444"/>
    </w:pPr>
    <w:rPr>
      <w:rFonts w:ascii="Times New Roman" w:hAnsi="Times New Roman"/>
      <w:b/>
      <w:sz w:val="24"/>
      <w:szCs w:val="20"/>
    </w:rPr>
  </w:style>
  <w:style w:type="character" w:customStyle="1" w:styleId="Char9">
    <w:name w:val="正文文本缩进 Char"/>
    <w:basedOn w:val="a1"/>
    <w:link w:val="af0"/>
    <w:rsid w:val="00E125E2"/>
    <w:rPr>
      <w:rFonts w:ascii="Times New Roman" w:eastAsia="宋体" w:hAnsi="Times New Roman" w:cs="Times New Roman"/>
      <w:b/>
      <w:sz w:val="24"/>
      <w:szCs w:val="20"/>
    </w:rPr>
  </w:style>
  <w:style w:type="paragraph" w:styleId="20">
    <w:name w:val="List Bullet 2"/>
    <w:basedOn w:val="a"/>
    <w:rsid w:val="00E125E2"/>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E125E2"/>
    <w:pPr>
      <w:ind w:leftChars="800" w:left="1680"/>
    </w:pPr>
    <w:rPr>
      <w:rFonts w:ascii="Times New Roman" w:hAnsi="Times New Roman"/>
      <w:szCs w:val="20"/>
    </w:rPr>
  </w:style>
  <w:style w:type="paragraph" w:styleId="32">
    <w:name w:val="toc 3"/>
    <w:basedOn w:val="a"/>
    <w:next w:val="a"/>
    <w:uiPriority w:val="39"/>
    <w:qFormat/>
    <w:rsid w:val="00E125E2"/>
    <w:pPr>
      <w:tabs>
        <w:tab w:val="right" w:leader="dot" w:pos="9231"/>
      </w:tabs>
      <w:ind w:leftChars="400" w:left="840"/>
    </w:pPr>
    <w:rPr>
      <w:rFonts w:ascii="Times New Roman" w:hAnsi="Times New Roman"/>
      <w:szCs w:val="24"/>
    </w:rPr>
  </w:style>
  <w:style w:type="paragraph" w:styleId="af1">
    <w:name w:val="Plain Text"/>
    <w:basedOn w:val="a"/>
    <w:link w:val="Chara"/>
    <w:qFormat/>
    <w:rsid w:val="00E125E2"/>
    <w:rPr>
      <w:rFonts w:ascii="宋体" w:hAnsi="Courier New"/>
      <w:kern w:val="0"/>
      <w:sz w:val="20"/>
      <w:szCs w:val="20"/>
    </w:rPr>
  </w:style>
  <w:style w:type="character" w:customStyle="1" w:styleId="Chara">
    <w:name w:val="纯文本 Char"/>
    <w:basedOn w:val="a1"/>
    <w:link w:val="af1"/>
    <w:qFormat/>
    <w:rsid w:val="00E125E2"/>
    <w:rPr>
      <w:rFonts w:ascii="宋体" w:eastAsia="宋体" w:hAnsi="Courier New" w:cs="Times New Roman"/>
      <w:kern w:val="0"/>
      <w:sz w:val="20"/>
      <w:szCs w:val="20"/>
    </w:rPr>
  </w:style>
  <w:style w:type="paragraph" w:styleId="80">
    <w:name w:val="toc 8"/>
    <w:basedOn w:val="a"/>
    <w:next w:val="a"/>
    <w:uiPriority w:val="39"/>
    <w:qFormat/>
    <w:rsid w:val="00E125E2"/>
    <w:pPr>
      <w:ind w:leftChars="1400" w:left="2940"/>
    </w:pPr>
    <w:rPr>
      <w:rFonts w:ascii="Times New Roman" w:hAnsi="Times New Roman"/>
      <w:szCs w:val="20"/>
    </w:rPr>
  </w:style>
  <w:style w:type="paragraph" w:styleId="af2">
    <w:name w:val="Date"/>
    <w:basedOn w:val="a"/>
    <w:next w:val="a"/>
    <w:link w:val="Charb"/>
    <w:qFormat/>
    <w:rsid w:val="00E125E2"/>
  </w:style>
  <w:style w:type="character" w:customStyle="1" w:styleId="Charb">
    <w:name w:val="日期 Char"/>
    <w:basedOn w:val="a1"/>
    <w:link w:val="af2"/>
    <w:qFormat/>
    <w:rsid w:val="00E125E2"/>
    <w:rPr>
      <w:rFonts w:ascii="Calibri" w:eastAsia="宋体" w:hAnsi="Calibri" w:cs="Times New Roman"/>
    </w:rPr>
  </w:style>
  <w:style w:type="paragraph" w:styleId="21">
    <w:name w:val="Body Text Indent 2"/>
    <w:basedOn w:val="a"/>
    <w:link w:val="2Char0"/>
    <w:rsid w:val="00E125E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E125E2"/>
    <w:rPr>
      <w:rFonts w:ascii="宋体" w:eastAsia="宋体" w:hAnsi="宋体" w:cs="Times New Roman"/>
      <w:b/>
      <w:bCs/>
      <w:sz w:val="24"/>
      <w:szCs w:val="20"/>
    </w:rPr>
  </w:style>
  <w:style w:type="paragraph" w:styleId="af3">
    <w:name w:val="Balloon Text"/>
    <w:basedOn w:val="a"/>
    <w:link w:val="Charc"/>
    <w:semiHidden/>
    <w:qFormat/>
    <w:rsid w:val="00E125E2"/>
    <w:rPr>
      <w:rFonts w:ascii="Times New Roman" w:hAnsi="Times New Roman"/>
      <w:sz w:val="18"/>
      <w:szCs w:val="18"/>
    </w:rPr>
  </w:style>
  <w:style w:type="character" w:customStyle="1" w:styleId="Charc">
    <w:name w:val="批注框文本 Char"/>
    <w:basedOn w:val="a1"/>
    <w:link w:val="af3"/>
    <w:semiHidden/>
    <w:qFormat/>
    <w:rsid w:val="00E125E2"/>
    <w:rPr>
      <w:rFonts w:ascii="Times New Roman" w:eastAsia="宋体" w:hAnsi="Times New Roman" w:cs="Times New Roman"/>
      <w:sz w:val="18"/>
      <w:szCs w:val="18"/>
    </w:rPr>
  </w:style>
  <w:style w:type="paragraph" w:styleId="10">
    <w:name w:val="toc 1"/>
    <w:basedOn w:val="a"/>
    <w:next w:val="a"/>
    <w:uiPriority w:val="39"/>
    <w:qFormat/>
    <w:rsid w:val="00E125E2"/>
    <w:pPr>
      <w:tabs>
        <w:tab w:val="left" w:pos="840"/>
        <w:tab w:val="right" w:leader="dot" w:pos="9231"/>
      </w:tabs>
    </w:pPr>
    <w:rPr>
      <w:rFonts w:ascii="Times New Roman" w:hAnsi="Times New Roman"/>
      <w:szCs w:val="24"/>
    </w:rPr>
  </w:style>
  <w:style w:type="paragraph" w:styleId="41">
    <w:name w:val="toc 4"/>
    <w:basedOn w:val="a"/>
    <w:next w:val="a"/>
    <w:uiPriority w:val="39"/>
    <w:qFormat/>
    <w:rsid w:val="00E125E2"/>
    <w:pPr>
      <w:ind w:leftChars="600" w:left="1260"/>
    </w:pPr>
    <w:rPr>
      <w:rFonts w:ascii="Times New Roman" w:hAnsi="Times New Roman"/>
      <w:szCs w:val="20"/>
    </w:rPr>
  </w:style>
  <w:style w:type="paragraph" w:styleId="af4">
    <w:name w:val="Subtitle"/>
    <w:basedOn w:val="a"/>
    <w:next w:val="a"/>
    <w:link w:val="Chard"/>
    <w:qFormat/>
    <w:rsid w:val="00E125E2"/>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E125E2"/>
    <w:rPr>
      <w:rFonts w:ascii="Arial" w:eastAsia="方正魏碑简体" w:hAnsi="Arial" w:cs="Times New Roman"/>
      <w:bCs/>
      <w:kern w:val="28"/>
      <w:sz w:val="32"/>
      <w:szCs w:val="32"/>
    </w:rPr>
  </w:style>
  <w:style w:type="paragraph" w:styleId="af5">
    <w:name w:val="footnote text"/>
    <w:basedOn w:val="a"/>
    <w:link w:val="Char10"/>
    <w:unhideWhenUsed/>
    <w:qFormat/>
    <w:rsid w:val="00E125E2"/>
    <w:pPr>
      <w:snapToGrid w:val="0"/>
      <w:jc w:val="left"/>
    </w:pPr>
    <w:rPr>
      <w:rFonts w:ascii="Times New Roman" w:hAnsi="Times New Roman"/>
      <w:sz w:val="18"/>
      <w:szCs w:val="18"/>
    </w:rPr>
  </w:style>
  <w:style w:type="character" w:customStyle="1" w:styleId="Chare">
    <w:name w:val="脚注文本 Char"/>
    <w:basedOn w:val="a1"/>
    <w:semiHidden/>
    <w:qFormat/>
    <w:rsid w:val="00E125E2"/>
    <w:rPr>
      <w:rFonts w:ascii="Calibri" w:eastAsia="宋体" w:hAnsi="Calibri" w:cs="Times New Roman"/>
      <w:sz w:val="18"/>
      <w:szCs w:val="18"/>
    </w:rPr>
  </w:style>
  <w:style w:type="paragraph" w:styleId="60">
    <w:name w:val="toc 6"/>
    <w:basedOn w:val="a"/>
    <w:next w:val="a"/>
    <w:uiPriority w:val="39"/>
    <w:qFormat/>
    <w:rsid w:val="00E125E2"/>
    <w:pPr>
      <w:ind w:leftChars="1000" w:left="2100"/>
    </w:pPr>
    <w:rPr>
      <w:rFonts w:ascii="Times New Roman" w:hAnsi="Times New Roman"/>
      <w:szCs w:val="20"/>
    </w:rPr>
  </w:style>
  <w:style w:type="paragraph" w:styleId="33">
    <w:name w:val="Body Text Indent 3"/>
    <w:basedOn w:val="a"/>
    <w:link w:val="3Char1"/>
    <w:qFormat/>
    <w:rsid w:val="00E125E2"/>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E125E2"/>
    <w:rPr>
      <w:rFonts w:ascii="Times New Roman" w:eastAsia="宋体" w:hAnsi="Times New Roman" w:cs="Times New Roman"/>
      <w:szCs w:val="21"/>
    </w:rPr>
  </w:style>
  <w:style w:type="paragraph" w:styleId="22">
    <w:name w:val="toc 2"/>
    <w:basedOn w:val="a"/>
    <w:next w:val="a"/>
    <w:uiPriority w:val="39"/>
    <w:qFormat/>
    <w:rsid w:val="00E125E2"/>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E125E2"/>
    <w:pPr>
      <w:ind w:leftChars="1600" w:left="3360"/>
    </w:pPr>
    <w:rPr>
      <w:rFonts w:ascii="Times New Roman" w:hAnsi="Times New Roman"/>
      <w:szCs w:val="20"/>
    </w:rPr>
  </w:style>
  <w:style w:type="paragraph" w:styleId="23">
    <w:name w:val="Body Text 2"/>
    <w:basedOn w:val="a"/>
    <w:link w:val="2Char1"/>
    <w:qFormat/>
    <w:rsid w:val="00E125E2"/>
    <w:pPr>
      <w:spacing w:after="120" w:line="480" w:lineRule="auto"/>
    </w:pPr>
    <w:rPr>
      <w:rFonts w:ascii="Times New Roman" w:hAnsi="Times New Roman"/>
      <w:szCs w:val="20"/>
    </w:rPr>
  </w:style>
  <w:style w:type="character" w:customStyle="1" w:styleId="2Char1">
    <w:name w:val="正文文本 2 Char"/>
    <w:basedOn w:val="a1"/>
    <w:link w:val="23"/>
    <w:rsid w:val="00E125E2"/>
    <w:rPr>
      <w:rFonts w:ascii="Times New Roman" w:eastAsia="宋体" w:hAnsi="Times New Roman" w:cs="Times New Roman"/>
      <w:szCs w:val="20"/>
    </w:rPr>
  </w:style>
  <w:style w:type="paragraph" w:styleId="HTML">
    <w:name w:val="HTML Preformatted"/>
    <w:basedOn w:val="a"/>
    <w:link w:val="HTMLChar"/>
    <w:qFormat/>
    <w:rsid w:val="00E12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rsid w:val="00E125E2"/>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E125E2"/>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0"/>
    <w:qFormat/>
    <w:rsid w:val="00E125E2"/>
    <w:pPr>
      <w:spacing w:before="240" w:after="240" w:line="360" w:lineRule="auto"/>
      <w:jc w:val="center"/>
    </w:pPr>
    <w:rPr>
      <w:rFonts w:ascii="Arial" w:eastAsia="黑体" w:hAnsi="Arial"/>
      <w:kern w:val="0"/>
      <w:sz w:val="44"/>
      <w:szCs w:val="20"/>
    </w:rPr>
  </w:style>
  <w:style w:type="character" w:customStyle="1" w:styleId="Charf0">
    <w:name w:val="标题 Char"/>
    <w:basedOn w:val="a1"/>
    <w:link w:val="af7"/>
    <w:qFormat/>
    <w:rsid w:val="00E125E2"/>
    <w:rPr>
      <w:rFonts w:ascii="Arial" w:eastAsia="黑体" w:hAnsi="Arial" w:cs="Times New Roman"/>
      <w:kern w:val="0"/>
      <w:sz w:val="44"/>
      <w:szCs w:val="20"/>
    </w:rPr>
  </w:style>
  <w:style w:type="character" w:styleId="af8">
    <w:name w:val="Strong"/>
    <w:uiPriority w:val="22"/>
    <w:qFormat/>
    <w:rsid w:val="00E125E2"/>
    <w:rPr>
      <w:b/>
      <w:bCs/>
    </w:rPr>
  </w:style>
  <w:style w:type="character" w:styleId="af9">
    <w:name w:val="page number"/>
    <w:basedOn w:val="a1"/>
    <w:qFormat/>
    <w:rsid w:val="00E125E2"/>
  </w:style>
  <w:style w:type="character" w:styleId="afa">
    <w:name w:val="FollowedHyperlink"/>
    <w:qFormat/>
    <w:rsid w:val="00E125E2"/>
    <w:rPr>
      <w:color w:val="800080"/>
      <w:u w:val="single"/>
    </w:rPr>
  </w:style>
  <w:style w:type="character" w:styleId="afb">
    <w:name w:val="Emphasis"/>
    <w:qFormat/>
    <w:rsid w:val="00E125E2"/>
    <w:rPr>
      <w:i/>
      <w:iCs/>
    </w:rPr>
  </w:style>
  <w:style w:type="character" w:styleId="afc">
    <w:name w:val="Hyperlink"/>
    <w:uiPriority w:val="99"/>
    <w:qFormat/>
    <w:rsid w:val="00E125E2"/>
    <w:rPr>
      <w:color w:val="0000FF"/>
      <w:u w:val="single"/>
    </w:rPr>
  </w:style>
  <w:style w:type="character" w:styleId="afd">
    <w:name w:val="annotation reference"/>
    <w:uiPriority w:val="99"/>
    <w:unhideWhenUsed/>
    <w:rsid w:val="00E125E2"/>
    <w:rPr>
      <w:sz w:val="21"/>
      <w:szCs w:val="21"/>
    </w:rPr>
  </w:style>
  <w:style w:type="table" w:styleId="afe">
    <w:name w:val="Table Grid"/>
    <w:basedOn w:val="a2"/>
    <w:qFormat/>
    <w:rsid w:val="00E125E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E125E2"/>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E125E2"/>
    <w:pPr>
      <w:widowControl/>
      <w:spacing w:after="200" w:line="276" w:lineRule="auto"/>
      <w:jc w:val="left"/>
    </w:pPr>
    <w:rPr>
      <w:i/>
      <w:iCs/>
      <w:color w:val="000000"/>
      <w:kern w:val="0"/>
      <w:sz w:val="22"/>
      <w:lang w:eastAsia="en-US" w:bidi="en-US"/>
    </w:rPr>
  </w:style>
  <w:style w:type="character" w:customStyle="1" w:styleId="Charf1">
    <w:name w:val="明显引用 Char"/>
    <w:basedOn w:val="a1"/>
    <w:qFormat/>
    <w:rsid w:val="00E125E2"/>
    <w:rPr>
      <w:b/>
      <w:bCs/>
      <w:i/>
      <w:iCs/>
      <w:color w:val="4F81BD"/>
      <w:kern w:val="2"/>
      <w:sz w:val="21"/>
    </w:rPr>
  </w:style>
  <w:style w:type="character" w:customStyle="1" w:styleId="CharChar7">
    <w:name w:val="Char Char7"/>
    <w:qFormat/>
    <w:rsid w:val="00E125E2"/>
    <w:rPr>
      <w:kern w:val="2"/>
      <w:sz w:val="18"/>
    </w:rPr>
  </w:style>
  <w:style w:type="character" w:customStyle="1" w:styleId="xuxian1">
    <w:name w:val="xuxian1"/>
    <w:basedOn w:val="a1"/>
    <w:qFormat/>
    <w:rsid w:val="00E125E2"/>
    <w:rPr>
      <w:b/>
      <w:bCs/>
      <w:color w:val="188DD3"/>
      <w:u w:val="none"/>
    </w:rPr>
  </w:style>
  <w:style w:type="character" w:customStyle="1" w:styleId="Charf2">
    <w:name w:val="居中 Char"/>
    <w:qFormat/>
    <w:rsid w:val="00E125E2"/>
    <w:rPr>
      <w:kern w:val="2"/>
      <w:sz w:val="24"/>
    </w:rPr>
  </w:style>
  <w:style w:type="character" w:customStyle="1" w:styleId="Char12">
    <w:name w:val="副标题 Char1"/>
    <w:basedOn w:val="a1"/>
    <w:uiPriority w:val="11"/>
    <w:rsid w:val="00E125E2"/>
    <w:rPr>
      <w:rFonts w:ascii="Cambria" w:eastAsia="宋体" w:hAnsi="Cambria" w:cs="Times New Roman"/>
      <w:b/>
      <w:bCs/>
      <w:kern w:val="28"/>
      <w:sz w:val="32"/>
      <w:szCs w:val="32"/>
    </w:rPr>
  </w:style>
  <w:style w:type="character" w:customStyle="1" w:styleId="CharChar">
    <w:name w:val="表文字 Char Char"/>
    <w:link w:val="aff"/>
    <w:qFormat/>
    <w:locked/>
    <w:rsid w:val="00E125E2"/>
    <w:rPr>
      <w:rFonts w:ascii="楷体_GB2312" w:eastAsia="楷体_GB2312" w:hAnsi="宋体"/>
      <w:spacing w:val="-8"/>
      <w:sz w:val="24"/>
      <w:lang w:val="zh-CN"/>
    </w:rPr>
  </w:style>
  <w:style w:type="paragraph" w:customStyle="1" w:styleId="aff">
    <w:name w:val="表文字"/>
    <w:basedOn w:val="a"/>
    <w:link w:val="CharChar"/>
    <w:qFormat/>
    <w:rsid w:val="00E125E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E125E2"/>
    <w:rPr>
      <w:kern w:val="2"/>
      <w:sz w:val="21"/>
    </w:rPr>
  </w:style>
  <w:style w:type="character" w:customStyle="1" w:styleId="Charf3">
    <w:name w:val="段 Char"/>
    <w:basedOn w:val="a1"/>
    <w:link w:val="aff0"/>
    <w:qFormat/>
    <w:rsid w:val="00E125E2"/>
    <w:rPr>
      <w:rFonts w:ascii="宋体" w:hAnsi="Times New Roman"/>
    </w:rPr>
  </w:style>
  <w:style w:type="paragraph" w:customStyle="1" w:styleId="aff0">
    <w:name w:val="段"/>
    <w:link w:val="Charf3"/>
    <w:qFormat/>
    <w:rsid w:val="00E125E2"/>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E125E2"/>
    <w:rPr>
      <w:rFonts w:ascii="宋体" w:hAnsi="宋体"/>
      <w:sz w:val="24"/>
    </w:rPr>
  </w:style>
  <w:style w:type="paragraph" w:customStyle="1" w:styleId="CharChar2Char">
    <w:name w:val="+正文 Char Char2 Char"/>
    <w:basedOn w:val="a"/>
    <w:link w:val="CharChar2CharCharChar"/>
    <w:qFormat/>
    <w:rsid w:val="00E125E2"/>
    <w:pPr>
      <w:spacing w:line="360" w:lineRule="auto"/>
      <w:ind w:firstLineChars="200" w:firstLine="200"/>
    </w:pPr>
    <w:rPr>
      <w:rFonts w:ascii="宋体" w:eastAsiaTheme="minorEastAsia" w:hAnsi="宋体" w:cstheme="minorBidi"/>
      <w:sz w:val="24"/>
    </w:rPr>
  </w:style>
  <w:style w:type="character" w:customStyle="1" w:styleId="15">
    <w:name w:val="15"/>
    <w:qFormat/>
    <w:rsid w:val="00E125E2"/>
    <w:rPr>
      <w:rFonts w:ascii="Calibri" w:hAnsi="Calibri" w:hint="default"/>
    </w:rPr>
  </w:style>
  <w:style w:type="character" w:customStyle="1" w:styleId="Char10">
    <w:name w:val="脚注文本 Char1"/>
    <w:basedOn w:val="a1"/>
    <w:link w:val="af5"/>
    <w:qFormat/>
    <w:locked/>
    <w:rsid w:val="00E125E2"/>
    <w:rPr>
      <w:rFonts w:ascii="Times New Roman" w:eastAsia="宋体" w:hAnsi="Times New Roman" w:cs="Times New Roman"/>
      <w:sz w:val="18"/>
      <w:szCs w:val="18"/>
    </w:rPr>
  </w:style>
  <w:style w:type="character" w:customStyle="1" w:styleId="CharChar1">
    <w:name w:val="Char Char1"/>
    <w:semiHidden/>
    <w:qFormat/>
    <w:rsid w:val="00E125E2"/>
    <w:rPr>
      <w:kern w:val="2"/>
      <w:sz w:val="21"/>
    </w:rPr>
  </w:style>
  <w:style w:type="character" w:customStyle="1" w:styleId="Char2CharChar">
    <w:name w:val="+正文 Char2 Char Char"/>
    <w:link w:val="Char20"/>
    <w:qFormat/>
    <w:locked/>
    <w:rsid w:val="00E125E2"/>
    <w:rPr>
      <w:rFonts w:ascii="宋体" w:hAnsi="宋体"/>
      <w:sz w:val="24"/>
    </w:rPr>
  </w:style>
  <w:style w:type="paragraph" w:customStyle="1" w:styleId="Char20">
    <w:name w:val="+正文 Char2"/>
    <w:basedOn w:val="a"/>
    <w:link w:val="Char2CharChar"/>
    <w:qFormat/>
    <w:rsid w:val="00E125E2"/>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E125E2"/>
    <w:rPr>
      <w:kern w:val="2"/>
      <w:sz w:val="21"/>
    </w:rPr>
  </w:style>
  <w:style w:type="character" w:customStyle="1" w:styleId="hCharChar">
    <w:name w:val="h Char Char"/>
    <w:qFormat/>
    <w:rsid w:val="00E125E2"/>
    <w:rPr>
      <w:kern w:val="2"/>
      <w:sz w:val="18"/>
    </w:rPr>
  </w:style>
  <w:style w:type="character" w:customStyle="1" w:styleId="CharChar6">
    <w:name w:val="Char Char6"/>
    <w:qFormat/>
    <w:rsid w:val="00E125E2"/>
    <w:rPr>
      <w:rFonts w:ascii="Arial" w:eastAsia="黑体" w:hAnsi="Arial"/>
      <w:kern w:val="2"/>
      <w:sz w:val="44"/>
    </w:rPr>
  </w:style>
  <w:style w:type="character" w:customStyle="1" w:styleId="CharChar4">
    <w:name w:val="Char Char4"/>
    <w:qFormat/>
    <w:rsid w:val="00E125E2"/>
    <w:rPr>
      <w:kern w:val="2"/>
      <w:sz w:val="16"/>
    </w:rPr>
  </w:style>
  <w:style w:type="character" w:customStyle="1" w:styleId="Char40">
    <w:name w:val="+正文 Char4"/>
    <w:link w:val="aff1"/>
    <w:uiPriority w:val="99"/>
    <w:qFormat/>
    <w:locked/>
    <w:rsid w:val="00E125E2"/>
    <w:rPr>
      <w:rFonts w:ascii="宋体" w:hAnsi="宋体"/>
      <w:sz w:val="24"/>
    </w:rPr>
  </w:style>
  <w:style w:type="paragraph" w:customStyle="1" w:styleId="aff1">
    <w:name w:val="+正文"/>
    <w:basedOn w:val="a"/>
    <w:link w:val="Char40"/>
    <w:uiPriority w:val="99"/>
    <w:qFormat/>
    <w:rsid w:val="00E125E2"/>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E125E2"/>
  </w:style>
  <w:style w:type="character" w:customStyle="1" w:styleId="Char14">
    <w:name w:val="注释标题 Char1"/>
    <w:basedOn w:val="a1"/>
    <w:uiPriority w:val="99"/>
    <w:semiHidden/>
    <w:qFormat/>
    <w:rsid w:val="00E125E2"/>
  </w:style>
  <w:style w:type="character" w:customStyle="1" w:styleId="1CharCharCharCharChar">
    <w:name w:val="+列表1 Char Char Char Char Char"/>
    <w:link w:val="1CharCharChar"/>
    <w:qFormat/>
    <w:locked/>
    <w:rsid w:val="00E125E2"/>
    <w:rPr>
      <w:rFonts w:ascii="宋体" w:hAnsi="宋体"/>
    </w:rPr>
  </w:style>
  <w:style w:type="paragraph" w:customStyle="1" w:styleId="1CharCharChar">
    <w:name w:val="+列表1 Char Char Char"/>
    <w:basedOn w:val="a"/>
    <w:link w:val="1CharCharCharCharChar"/>
    <w:qFormat/>
    <w:rsid w:val="00E125E2"/>
    <w:pPr>
      <w:jc w:val="center"/>
    </w:pPr>
    <w:rPr>
      <w:rFonts w:ascii="宋体" w:eastAsiaTheme="minorEastAsia" w:hAnsi="宋体" w:cstheme="minorBidi"/>
    </w:rPr>
  </w:style>
  <w:style w:type="character" w:customStyle="1" w:styleId="Charf4">
    <w:name w:val="表正文 Char"/>
    <w:qFormat/>
    <w:rsid w:val="00E125E2"/>
    <w:rPr>
      <w:rFonts w:eastAsia="宋体"/>
      <w:kern w:val="2"/>
      <w:sz w:val="24"/>
      <w:lang w:val="en-US" w:eastAsia="zh-CN" w:bidi="ar-SA"/>
    </w:rPr>
  </w:style>
  <w:style w:type="character" w:customStyle="1" w:styleId="CharChar0">
    <w:name w:val="普通文字 Char Char"/>
    <w:qFormat/>
    <w:rsid w:val="00E125E2"/>
    <w:rPr>
      <w:rFonts w:ascii="宋体" w:hAnsi="Courier New"/>
      <w:kern w:val="2"/>
      <w:sz w:val="21"/>
    </w:rPr>
  </w:style>
  <w:style w:type="character" w:customStyle="1" w:styleId="Char15">
    <w:name w:val="标题 Char1"/>
    <w:basedOn w:val="a1"/>
    <w:uiPriority w:val="10"/>
    <w:qFormat/>
    <w:rsid w:val="00E125E2"/>
    <w:rPr>
      <w:rFonts w:ascii="Cambria" w:eastAsia="宋体" w:hAnsi="Cambria" w:cs="Times New Roman"/>
      <w:b/>
      <w:bCs/>
      <w:sz w:val="32"/>
      <w:szCs w:val="32"/>
    </w:rPr>
  </w:style>
  <w:style w:type="character" w:customStyle="1" w:styleId="grame">
    <w:name w:val="grame"/>
    <w:basedOn w:val="a1"/>
    <w:qFormat/>
    <w:rsid w:val="00E125E2"/>
  </w:style>
  <w:style w:type="character" w:customStyle="1" w:styleId="Charf5">
    <w:name w:val="无间隔 Char"/>
    <w:link w:val="12"/>
    <w:qFormat/>
    <w:locked/>
    <w:rsid w:val="00E125E2"/>
    <w:rPr>
      <w:rFonts w:eastAsia="Times New Roman"/>
      <w:sz w:val="22"/>
      <w:lang w:eastAsia="en-US" w:bidi="en-US"/>
    </w:rPr>
  </w:style>
  <w:style w:type="paragraph" w:customStyle="1" w:styleId="12">
    <w:name w:val="无间隔1"/>
    <w:link w:val="Charf5"/>
    <w:qFormat/>
    <w:rsid w:val="00E125E2"/>
    <w:rPr>
      <w:rFonts w:eastAsia="Times New Roman"/>
      <w:sz w:val="22"/>
      <w:lang w:eastAsia="en-US" w:bidi="en-US"/>
    </w:rPr>
  </w:style>
  <w:style w:type="character" w:customStyle="1" w:styleId="solutioncontent1">
    <w:name w:val="solutioncontent1"/>
    <w:qFormat/>
    <w:rsid w:val="00E125E2"/>
    <w:rPr>
      <w:rFonts w:cs="Times New Roman"/>
      <w:color w:val="333333"/>
      <w:sz w:val="15"/>
      <w:szCs w:val="15"/>
    </w:rPr>
  </w:style>
  <w:style w:type="character" w:customStyle="1" w:styleId="Charf6">
    <w:name w:val="标准款样式 Char"/>
    <w:basedOn w:val="a1"/>
    <w:link w:val="aff2"/>
    <w:qFormat/>
    <w:rsid w:val="00E125E2"/>
    <w:rPr>
      <w:rFonts w:ascii="黑体" w:eastAsia="宋体" w:hAnsi="宋体" w:cs="Times New Roman"/>
      <w:szCs w:val="20"/>
    </w:rPr>
  </w:style>
  <w:style w:type="paragraph" w:customStyle="1" w:styleId="aff2">
    <w:name w:val="标准款样式"/>
    <w:basedOn w:val="a"/>
    <w:link w:val="Charf6"/>
    <w:qFormat/>
    <w:rsid w:val="00E125E2"/>
    <w:rPr>
      <w:rFonts w:ascii="黑体" w:hAnsi="宋体"/>
      <w:szCs w:val="20"/>
    </w:rPr>
  </w:style>
  <w:style w:type="character" w:customStyle="1" w:styleId="CharChar5">
    <w:name w:val="Char Char5"/>
    <w:qFormat/>
    <w:rsid w:val="00E125E2"/>
    <w:rPr>
      <w:rFonts w:ascii="Arial" w:eastAsia="方正魏碑简体" w:hAnsi="Arial" w:cs="Arial"/>
      <w:bCs/>
      <w:kern w:val="28"/>
      <w:sz w:val="32"/>
      <w:szCs w:val="32"/>
    </w:rPr>
  </w:style>
  <w:style w:type="character" w:customStyle="1" w:styleId="SubtitleChar">
    <w:name w:val="Subtitle Char"/>
    <w:qFormat/>
    <w:locked/>
    <w:rsid w:val="00E125E2"/>
    <w:rPr>
      <w:rFonts w:ascii="Calibri Light" w:eastAsia="宋体" w:hAnsi="Calibri Light" w:cs="Times New Roman"/>
      <w:b/>
      <w:bCs/>
      <w:kern w:val="28"/>
      <w:sz w:val="32"/>
      <w:szCs w:val="32"/>
      <w:lang w:eastAsia="en-US"/>
    </w:rPr>
  </w:style>
  <w:style w:type="character" w:customStyle="1" w:styleId="font12-blue-bold1">
    <w:name w:val="font12-blue-bold1"/>
    <w:qFormat/>
    <w:rsid w:val="00E125E2"/>
    <w:rPr>
      <w:b/>
      <w:bCs/>
      <w:color w:val="0249A5"/>
      <w:sz w:val="18"/>
      <w:szCs w:val="18"/>
      <w:u w:val="none"/>
    </w:rPr>
  </w:style>
  <w:style w:type="character" w:customStyle="1" w:styleId="Char16">
    <w:name w:val="称呼 Char1"/>
    <w:basedOn w:val="a1"/>
    <w:uiPriority w:val="99"/>
    <w:semiHidden/>
    <w:qFormat/>
    <w:rsid w:val="00E125E2"/>
  </w:style>
  <w:style w:type="character" w:customStyle="1" w:styleId="Charf7">
    <w:name w:val="引用 Char"/>
    <w:basedOn w:val="a1"/>
    <w:qFormat/>
    <w:rsid w:val="00E125E2"/>
    <w:rPr>
      <w:i/>
      <w:iCs/>
      <w:color w:val="000000"/>
      <w:kern w:val="2"/>
      <w:sz w:val="21"/>
    </w:rPr>
  </w:style>
  <w:style w:type="character" w:customStyle="1" w:styleId="3Char10">
    <w:name w:val="正文文本 3 Char1"/>
    <w:basedOn w:val="a1"/>
    <w:uiPriority w:val="99"/>
    <w:semiHidden/>
    <w:qFormat/>
    <w:rsid w:val="00E125E2"/>
    <w:rPr>
      <w:sz w:val="16"/>
      <w:szCs w:val="16"/>
    </w:rPr>
  </w:style>
  <w:style w:type="character" w:customStyle="1" w:styleId="Char17">
    <w:name w:val="批注文字 Char1"/>
    <w:basedOn w:val="a1"/>
    <w:uiPriority w:val="99"/>
    <w:semiHidden/>
    <w:qFormat/>
    <w:rsid w:val="00E125E2"/>
  </w:style>
  <w:style w:type="character" w:customStyle="1" w:styleId="1CharCharChar0">
    <w:name w:val="+1. Char Char Char"/>
    <w:link w:val="1Char0"/>
    <w:qFormat/>
    <w:locked/>
    <w:rsid w:val="00E125E2"/>
    <w:rPr>
      <w:rFonts w:ascii="Times New Roman" w:eastAsia="宋体" w:hAnsi="Times New Roman" w:cs="Times New Roman"/>
      <w:szCs w:val="20"/>
    </w:rPr>
  </w:style>
  <w:style w:type="paragraph" w:customStyle="1" w:styleId="1Char0">
    <w:name w:val="+1. Char"/>
    <w:basedOn w:val="a"/>
    <w:link w:val="1CharCharChar0"/>
    <w:qFormat/>
    <w:rsid w:val="00E125E2"/>
    <w:rPr>
      <w:rFonts w:ascii="Times New Roman" w:hAnsi="Times New Roman"/>
      <w:szCs w:val="20"/>
    </w:rPr>
  </w:style>
  <w:style w:type="character" w:customStyle="1" w:styleId="CharChar2">
    <w:name w:val="Char Char"/>
    <w:semiHidden/>
    <w:qFormat/>
    <w:rsid w:val="00E125E2"/>
    <w:rPr>
      <w:b/>
      <w:bCs/>
      <w:kern w:val="2"/>
      <w:sz w:val="21"/>
    </w:rPr>
  </w:style>
  <w:style w:type="character" w:customStyle="1" w:styleId="Char18">
    <w:name w:val="页脚 Char1"/>
    <w:basedOn w:val="a1"/>
    <w:uiPriority w:val="99"/>
    <w:semiHidden/>
    <w:rsid w:val="00E125E2"/>
    <w:rPr>
      <w:sz w:val="18"/>
      <w:szCs w:val="18"/>
    </w:rPr>
  </w:style>
  <w:style w:type="character" w:customStyle="1" w:styleId="CharChar5CharCharChar">
    <w:name w:val="+正文 Char Char5 Char Char Char"/>
    <w:link w:val="CharChar5Char"/>
    <w:qFormat/>
    <w:locked/>
    <w:rsid w:val="00E125E2"/>
    <w:rPr>
      <w:rFonts w:ascii="宋体" w:hAnsi="宋体"/>
      <w:sz w:val="24"/>
    </w:rPr>
  </w:style>
  <w:style w:type="paragraph" w:customStyle="1" w:styleId="CharChar5Char">
    <w:name w:val="+正文 Char Char5 Char"/>
    <w:basedOn w:val="a"/>
    <w:link w:val="CharChar5CharCharChar"/>
    <w:qFormat/>
    <w:rsid w:val="00E125E2"/>
    <w:pPr>
      <w:spacing w:line="360" w:lineRule="auto"/>
      <w:ind w:firstLineChars="200" w:firstLine="200"/>
    </w:pPr>
    <w:rPr>
      <w:rFonts w:ascii="宋体" w:eastAsiaTheme="minorEastAsia" w:hAnsi="宋体" w:cstheme="minorBidi"/>
      <w:sz w:val="24"/>
    </w:rPr>
  </w:style>
  <w:style w:type="character" w:customStyle="1" w:styleId="16">
    <w:name w:val="16"/>
    <w:qFormat/>
    <w:rsid w:val="00E125E2"/>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125E2"/>
    <w:rPr>
      <w:rFonts w:ascii="楷体_GB2312" w:eastAsia="楷体_GB2312"/>
      <w:sz w:val="24"/>
    </w:rPr>
  </w:style>
  <w:style w:type="paragraph" w:customStyle="1" w:styleId="CharCharChar">
    <w:name w:val="+正文 Char Char Char"/>
    <w:basedOn w:val="a"/>
    <w:link w:val="CharChar9"/>
    <w:qFormat/>
    <w:rsid w:val="00E125E2"/>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E125E2"/>
    <w:rPr>
      <w:rFonts w:ascii="宋体" w:hAnsi="宋体"/>
      <w:sz w:val="24"/>
    </w:rPr>
  </w:style>
  <w:style w:type="paragraph" w:customStyle="1" w:styleId="CharChar3CharChar">
    <w:name w:val="+正文 Char Char3 Char Char"/>
    <w:basedOn w:val="a"/>
    <w:link w:val="CharChar3CharCharCharChar"/>
    <w:qFormat/>
    <w:rsid w:val="00E125E2"/>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E125E2"/>
    <w:rPr>
      <w:kern w:val="2"/>
      <w:sz w:val="24"/>
      <w:szCs w:val="24"/>
    </w:rPr>
  </w:style>
  <w:style w:type="character" w:customStyle="1" w:styleId="Char1">
    <w:name w:val="正文缩进 Char"/>
    <w:link w:val="a0"/>
    <w:qFormat/>
    <w:rsid w:val="00E125E2"/>
    <w:rPr>
      <w:rFonts w:ascii="Calibri" w:eastAsia="宋体" w:hAnsi="Calibri" w:cs="Times New Roman"/>
    </w:rPr>
  </w:style>
  <w:style w:type="character" w:customStyle="1" w:styleId="Char19">
    <w:name w:val="正文首行缩进 Char1"/>
    <w:basedOn w:val="Char13"/>
    <w:uiPriority w:val="99"/>
    <w:semiHidden/>
    <w:qFormat/>
    <w:rsid w:val="00E125E2"/>
  </w:style>
  <w:style w:type="character" w:customStyle="1" w:styleId="msoins0">
    <w:name w:val="msoins"/>
    <w:basedOn w:val="a1"/>
    <w:qFormat/>
    <w:rsid w:val="00E125E2"/>
  </w:style>
  <w:style w:type="character" w:customStyle="1" w:styleId="Char1a">
    <w:name w:val="纯文本 Char1"/>
    <w:basedOn w:val="a1"/>
    <w:uiPriority w:val="99"/>
    <w:semiHidden/>
    <w:rsid w:val="00E125E2"/>
    <w:rPr>
      <w:rFonts w:ascii="宋体" w:eastAsia="宋体" w:hAnsi="Courier New" w:cs="Courier New"/>
      <w:szCs w:val="21"/>
    </w:rPr>
  </w:style>
  <w:style w:type="character" w:customStyle="1" w:styleId="Char1b">
    <w:name w:val="明显引用 Char1"/>
    <w:basedOn w:val="a1"/>
    <w:link w:val="13"/>
    <w:qFormat/>
    <w:locked/>
    <w:rsid w:val="00E125E2"/>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E125E2"/>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E125E2"/>
    <w:rPr>
      <w:sz w:val="18"/>
      <w:szCs w:val="18"/>
    </w:rPr>
  </w:style>
  <w:style w:type="character" w:customStyle="1" w:styleId="Char5CharCharCharCharChar">
    <w:name w:val="+正文 Char5 Char Char Char Char Char"/>
    <w:link w:val="Char5CharCharChar"/>
    <w:qFormat/>
    <w:locked/>
    <w:rsid w:val="00E125E2"/>
    <w:rPr>
      <w:rFonts w:ascii="宋体" w:hAnsi="宋体"/>
      <w:sz w:val="24"/>
    </w:rPr>
  </w:style>
  <w:style w:type="paragraph" w:customStyle="1" w:styleId="Char5CharCharChar">
    <w:name w:val="+正文 Char5 Char Char Char"/>
    <w:basedOn w:val="a"/>
    <w:link w:val="Char5CharCharCharCharChar"/>
    <w:qFormat/>
    <w:rsid w:val="00E125E2"/>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E125E2"/>
  </w:style>
  <w:style w:type="character" w:customStyle="1" w:styleId="black1">
    <w:name w:val="black1"/>
    <w:qFormat/>
    <w:rsid w:val="00E125E2"/>
    <w:rPr>
      <w:rFonts w:ascii="ˎ̥" w:hAnsi="ˎ̥" w:hint="default"/>
      <w:color w:val="333333"/>
      <w:sz w:val="18"/>
      <w:szCs w:val="18"/>
      <w:u w:val="none"/>
    </w:rPr>
  </w:style>
  <w:style w:type="character" w:customStyle="1" w:styleId="Char1e">
    <w:name w:val="表正文 Char1"/>
    <w:qFormat/>
    <w:rsid w:val="00E125E2"/>
    <w:rPr>
      <w:kern w:val="2"/>
      <w:sz w:val="21"/>
    </w:rPr>
  </w:style>
  <w:style w:type="character" w:customStyle="1" w:styleId="Char1f">
    <w:name w:val="批注主题 Char1"/>
    <w:basedOn w:val="Char17"/>
    <w:uiPriority w:val="99"/>
    <w:semiHidden/>
    <w:qFormat/>
    <w:rsid w:val="00E125E2"/>
    <w:rPr>
      <w:b/>
      <w:bCs/>
    </w:rPr>
  </w:style>
  <w:style w:type="paragraph" w:customStyle="1" w:styleId="200">
    <w:name w:val="20"/>
    <w:basedOn w:val="a"/>
    <w:rsid w:val="00E125E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E125E2"/>
    <w:pPr>
      <w:spacing w:afterLines="50" w:line="360" w:lineRule="auto"/>
    </w:pPr>
    <w:rPr>
      <w:rFonts w:ascii="仿宋_GB2312" w:eastAsia="仿宋_GB2312" w:hAnsi="宋体"/>
      <w:sz w:val="24"/>
      <w:szCs w:val="24"/>
    </w:rPr>
  </w:style>
  <w:style w:type="paragraph" w:customStyle="1" w:styleId="210">
    <w:name w:val="正文文本缩进 21"/>
    <w:basedOn w:val="a"/>
    <w:qFormat/>
    <w:rsid w:val="00E125E2"/>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E125E2"/>
    <w:pPr>
      <w:adjustRightInd w:val="0"/>
      <w:spacing w:line="360" w:lineRule="auto"/>
    </w:pPr>
    <w:rPr>
      <w:rFonts w:ascii="Times New Roman" w:hAnsi="Times New Roman"/>
      <w:kern w:val="0"/>
      <w:sz w:val="24"/>
      <w:szCs w:val="20"/>
    </w:rPr>
  </w:style>
  <w:style w:type="paragraph" w:customStyle="1" w:styleId="xl71">
    <w:name w:val="xl7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125E2"/>
    <w:pPr>
      <w:widowControl/>
      <w:ind w:firstLine="420"/>
    </w:pPr>
    <w:rPr>
      <w:rFonts w:cs="宋体"/>
      <w:kern w:val="0"/>
      <w:szCs w:val="21"/>
    </w:rPr>
  </w:style>
  <w:style w:type="paragraph" w:customStyle="1" w:styleId="TOC1">
    <w:name w:val="TOC 标题1"/>
    <w:basedOn w:val="1"/>
    <w:next w:val="a"/>
    <w:uiPriority w:val="39"/>
    <w:unhideWhenUsed/>
    <w:qFormat/>
    <w:rsid w:val="00E125E2"/>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125E2"/>
    <w:pPr>
      <w:widowControl/>
    </w:pPr>
    <w:rPr>
      <w:rFonts w:ascii="Times New Roman" w:hAnsi="Times New Roman"/>
      <w:kern w:val="0"/>
      <w:szCs w:val="21"/>
    </w:rPr>
  </w:style>
  <w:style w:type="paragraph" w:customStyle="1" w:styleId="17">
    <w:name w:val="列出段落1"/>
    <w:basedOn w:val="a"/>
    <w:uiPriority w:val="34"/>
    <w:qFormat/>
    <w:rsid w:val="00E125E2"/>
    <w:pPr>
      <w:ind w:firstLineChars="200" w:firstLine="420"/>
    </w:pPr>
  </w:style>
  <w:style w:type="paragraph" w:customStyle="1" w:styleId="xl66">
    <w:name w:val="xl6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E125E2"/>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125E2"/>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E125E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E125E2"/>
    <w:pPr>
      <w:spacing w:line="300" w:lineRule="auto"/>
    </w:pPr>
    <w:rPr>
      <w:rFonts w:ascii="Times New Roman" w:hAnsi="Times New Roman"/>
      <w:sz w:val="24"/>
      <w:szCs w:val="24"/>
    </w:rPr>
  </w:style>
  <w:style w:type="paragraph" w:customStyle="1" w:styleId="font1">
    <w:name w:val="font1"/>
    <w:basedOn w:val="a"/>
    <w:qFormat/>
    <w:rsid w:val="00E125E2"/>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E125E2"/>
    <w:pPr>
      <w:ind w:firstLineChars="200" w:firstLine="420"/>
    </w:pPr>
  </w:style>
  <w:style w:type="paragraph" w:customStyle="1" w:styleId="xl82">
    <w:name w:val="xl82"/>
    <w:basedOn w:val="a"/>
    <w:qFormat/>
    <w:rsid w:val="00E125E2"/>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E125E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125E2"/>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E125E2"/>
    <w:pPr>
      <w:widowControl/>
      <w:spacing w:before="240" w:afterLines="50" w:line="360" w:lineRule="auto"/>
      <w:ind w:left="119"/>
      <w:jc w:val="left"/>
    </w:pPr>
    <w:rPr>
      <w:rFonts w:ascii="Arial" w:hAnsi="Arial" w:cs="Arial"/>
      <w:b/>
      <w:bCs/>
      <w:color w:val="99CCCC"/>
      <w:kern w:val="0"/>
      <w:sz w:val="24"/>
      <w:szCs w:val="24"/>
    </w:rPr>
  </w:style>
  <w:style w:type="paragraph" w:customStyle="1" w:styleId="Charf8">
    <w:name w:val="Char"/>
    <w:basedOn w:val="a"/>
    <w:qFormat/>
    <w:rsid w:val="00E125E2"/>
    <w:rPr>
      <w:rFonts w:ascii="Tahoma" w:hAnsi="Tahoma"/>
      <w:sz w:val="24"/>
      <w:szCs w:val="20"/>
    </w:rPr>
  </w:style>
  <w:style w:type="paragraph" w:customStyle="1" w:styleId="font9">
    <w:name w:val="font9"/>
    <w:basedOn w:val="a"/>
    <w:qFormat/>
    <w:rsid w:val="00E125E2"/>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E125E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E125E2"/>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E125E2"/>
    <w:pPr>
      <w:jc w:val="center"/>
    </w:pPr>
    <w:rPr>
      <w:rFonts w:ascii="Arial" w:eastAsia="黑体" w:hAnsi="Arial" w:cs="Arial"/>
      <w:bCs/>
      <w:sz w:val="52"/>
      <w:szCs w:val="32"/>
    </w:rPr>
  </w:style>
  <w:style w:type="paragraph" w:customStyle="1" w:styleId="font11">
    <w:name w:val="font11"/>
    <w:basedOn w:val="a"/>
    <w:rsid w:val="00E125E2"/>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E125E2"/>
    <w:pPr>
      <w:tabs>
        <w:tab w:val="left" w:pos="360"/>
      </w:tabs>
    </w:pPr>
    <w:rPr>
      <w:rFonts w:ascii="Times New Roman" w:hAnsi="Times New Roman"/>
      <w:sz w:val="24"/>
      <w:szCs w:val="24"/>
    </w:rPr>
  </w:style>
  <w:style w:type="paragraph" w:customStyle="1" w:styleId="flName">
    <w:name w:val="flName"/>
    <w:basedOn w:val="a"/>
    <w:qFormat/>
    <w:rsid w:val="00E125E2"/>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E125E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125E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E125E2"/>
  </w:style>
  <w:style w:type="paragraph" w:customStyle="1" w:styleId="reader-word-layer">
    <w:name w:val="reader-word-layer"/>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E125E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125E2"/>
    <w:rPr>
      <w:rFonts w:ascii="宋体" w:hAnsi="宋体"/>
      <w:szCs w:val="24"/>
    </w:rPr>
  </w:style>
  <w:style w:type="paragraph" w:customStyle="1" w:styleId="p17">
    <w:name w:val="p17"/>
    <w:basedOn w:val="a"/>
    <w:qFormat/>
    <w:rsid w:val="00E125E2"/>
    <w:pPr>
      <w:widowControl/>
    </w:pPr>
    <w:rPr>
      <w:rFonts w:ascii="Times New Roman" w:hAnsi="Times New Roman"/>
      <w:kern w:val="0"/>
      <w:szCs w:val="21"/>
    </w:rPr>
  </w:style>
  <w:style w:type="paragraph" w:customStyle="1" w:styleId="font10">
    <w:name w:val="font10"/>
    <w:basedOn w:val="a"/>
    <w:qFormat/>
    <w:rsid w:val="00E125E2"/>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E125E2"/>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E125E2"/>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E125E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E125E2"/>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E125E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E125E2"/>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E125E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E125E2"/>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E125E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125E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125E2"/>
    <w:pPr>
      <w:spacing w:line="360" w:lineRule="auto"/>
    </w:pPr>
    <w:rPr>
      <w:rFonts w:ascii="宋体" w:hAnsi="宋体" w:cs="Arial"/>
      <w:b/>
      <w:bCs/>
      <w:szCs w:val="21"/>
    </w:rPr>
  </w:style>
  <w:style w:type="paragraph" w:customStyle="1" w:styleId="170">
    <w:name w:val="17"/>
    <w:basedOn w:val="a"/>
    <w:qFormat/>
    <w:rsid w:val="00E125E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E125E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125E2"/>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E125E2"/>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E125E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E125E2"/>
    <w:pPr>
      <w:widowControl/>
      <w:snapToGrid w:val="0"/>
    </w:pPr>
    <w:rPr>
      <w:rFonts w:ascii="Times New Roman" w:eastAsia="Arial Unicode MS" w:hAnsi="Times New Roman"/>
      <w:kern w:val="0"/>
      <w:szCs w:val="21"/>
    </w:rPr>
  </w:style>
  <w:style w:type="paragraph" w:customStyle="1" w:styleId="xl84">
    <w:name w:val="xl8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E125E2"/>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E125E2"/>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E125E2"/>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E125E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125E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E125E2"/>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125E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E125E2"/>
    <w:pPr>
      <w:spacing w:line="360" w:lineRule="auto"/>
    </w:pPr>
    <w:rPr>
      <w:rFonts w:ascii="宋体" w:hAnsi="宋体"/>
      <w:bCs/>
      <w:szCs w:val="21"/>
    </w:rPr>
  </w:style>
  <w:style w:type="paragraph" w:customStyle="1" w:styleId="xl44">
    <w:name w:val="xl44"/>
    <w:basedOn w:val="a"/>
    <w:qFormat/>
    <w:rsid w:val="00E125E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125E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125E2"/>
    <w:rPr>
      <w:rFonts w:ascii="Tahoma" w:hAnsi="Tahoma"/>
      <w:sz w:val="24"/>
      <w:szCs w:val="20"/>
    </w:rPr>
  </w:style>
  <w:style w:type="paragraph" w:customStyle="1" w:styleId="xl30">
    <w:name w:val="xl30"/>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125E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E125E2"/>
    <w:pPr>
      <w:jc w:val="left"/>
    </w:pPr>
    <w:rPr>
      <w:rFonts w:ascii="宋体" w:hAnsi="宋体"/>
      <w:szCs w:val="21"/>
    </w:rPr>
  </w:style>
  <w:style w:type="paragraph" w:customStyle="1" w:styleId="xl59">
    <w:name w:val="xl59"/>
    <w:basedOn w:val="a"/>
    <w:qFormat/>
    <w:rsid w:val="00E125E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E125E2"/>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125E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125E2"/>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E125E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125E2"/>
    <w:pPr>
      <w:tabs>
        <w:tab w:val="left" w:pos="360"/>
      </w:tabs>
    </w:pPr>
    <w:rPr>
      <w:rFonts w:ascii="Times New Roman" w:hAnsi="Times New Roman"/>
      <w:sz w:val="24"/>
      <w:szCs w:val="24"/>
    </w:rPr>
  </w:style>
  <w:style w:type="paragraph" w:customStyle="1" w:styleId="120">
    <w:name w:val="列出段落12"/>
    <w:basedOn w:val="a"/>
    <w:qFormat/>
    <w:rsid w:val="00E125E2"/>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E125E2"/>
    <w:pPr>
      <w:tabs>
        <w:tab w:val="left" w:pos="360"/>
      </w:tabs>
    </w:pPr>
    <w:rPr>
      <w:rFonts w:ascii="Times New Roman" w:hAnsi="Times New Roman"/>
      <w:sz w:val="24"/>
      <w:szCs w:val="24"/>
    </w:rPr>
  </w:style>
  <w:style w:type="paragraph" w:customStyle="1" w:styleId="xl41">
    <w:name w:val="xl41"/>
    <w:basedOn w:val="a"/>
    <w:qFormat/>
    <w:rsid w:val="00E125E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E125E2"/>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E125E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125E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125E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125E2"/>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E125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125E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125E2"/>
    <w:pPr>
      <w:ind w:leftChars="200" w:left="420"/>
      <w:jc w:val="left"/>
    </w:pPr>
    <w:rPr>
      <w:rFonts w:ascii="Times New Roman" w:hAnsi="Times New Roman"/>
      <w:sz w:val="28"/>
      <w:szCs w:val="24"/>
      <w:lang w:eastAsia="zh-TW"/>
    </w:rPr>
  </w:style>
  <w:style w:type="paragraph" w:customStyle="1" w:styleId="xl25">
    <w:name w:val="xl2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E125E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E125E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125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E125E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125E2"/>
    <w:rPr>
      <w:rFonts w:ascii="Calibri" w:eastAsia="宋体" w:hAnsi="Calibri" w:cs="Times New Roman"/>
    </w:rPr>
  </w:style>
  <w:style w:type="paragraph" w:customStyle="1" w:styleId="-11">
    <w:name w:val="彩色列表 - 着色 11"/>
    <w:basedOn w:val="a"/>
    <w:uiPriority w:val="34"/>
    <w:qFormat/>
    <w:rsid w:val="00E125E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E125E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125E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125E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125E2"/>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E125E2"/>
  </w:style>
  <w:style w:type="paragraph" w:customStyle="1" w:styleId="Char41">
    <w:name w:val="Char4"/>
    <w:basedOn w:val="a"/>
    <w:qFormat/>
    <w:rsid w:val="00E125E2"/>
    <w:rPr>
      <w:rFonts w:ascii="Tahoma" w:hAnsi="Tahoma"/>
      <w:sz w:val="24"/>
      <w:szCs w:val="20"/>
    </w:rPr>
  </w:style>
  <w:style w:type="paragraph" w:customStyle="1" w:styleId="flType">
    <w:name w:val="flType"/>
    <w:basedOn w:val="a"/>
    <w:qFormat/>
    <w:rsid w:val="00E125E2"/>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9"/>
    <w:uiPriority w:val="34"/>
    <w:qFormat/>
    <w:rsid w:val="00E125E2"/>
    <w:pPr>
      <w:ind w:firstLineChars="200" w:firstLine="420"/>
    </w:pPr>
    <w:rPr>
      <w:rFonts w:asciiTheme="minorHAnsi" w:eastAsiaTheme="minorEastAsia" w:hAnsiTheme="minorHAnsi" w:cstheme="minorBidi"/>
    </w:rPr>
  </w:style>
  <w:style w:type="character" w:customStyle="1" w:styleId="Charf9">
    <w:name w:val="列出段落 Char"/>
    <w:link w:val="affe"/>
    <w:uiPriority w:val="34"/>
    <w:rsid w:val="00E125E2"/>
  </w:style>
  <w:style w:type="character" w:customStyle="1" w:styleId="Charf">
    <w:name w:val="普通(网站) Char"/>
    <w:aliases w:val="普通(Web)1 Char,普通 (Web)1 Char,普通(Web)2 Char,普通(Web)21 Char,普通(Web)3 Char,普通 (Web)2 Char,普通 (Web) Char Char"/>
    <w:link w:val="af6"/>
    <w:uiPriority w:val="99"/>
    <w:rsid w:val="00E125E2"/>
    <w:rPr>
      <w:rFonts w:ascii="宋体" w:eastAsia="宋体" w:hAnsi="宋体" w:cs="宋体"/>
      <w:kern w:val="0"/>
      <w:sz w:val="24"/>
      <w:szCs w:val="24"/>
    </w:rPr>
  </w:style>
  <w:style w:type="table" w:customStyle="1" w:styleId="1d">
    <w:name w:val="网格型1"/>
    <w:basedOn w:val="a2"/>
    <w:next w:val="afe"/>
    <w:rsid w:val="00E125E2"/>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11438</Words>
  <Characters>12126</Characters>
  <Application>Microsoft Office Word</Application>
  <DocSecurity>0</DocSecurity>
  <Lines>1212</Lines>
  <Paragraphs>942</Paragraphs>
  <ScaleCrop>false</ScaleCrop>
  <Company>Microsoft</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2022-08-23T01:50:00Z</dcterms:created>
  <dcterms:modified xsi:type="dcterms:W3CDTF">2022-08-23T05:37:00Z</dcterms:modified>
</cp:coreProperties>
</file>