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26" w:rsidRDefault="00D33126" w:rsidP="00D33126">
      <w:pPr>
        <w:adjustRightInd w:val="0"/>
        <w:snapToGrid w:val="0"/>
        <w:spacing w:line="360" w:lineRule="auto"/>
        <w:jc w:val="center"/>
        <w:outlineLvl w:val="1"/>
        <w:rPr>
          <w:b/>
          <w:color w:val="000000"/>
          <w:sz w:val="30"/>
          <w:szCs w:val="30"/>
        </w:rPr>
      </w:pPr>
      <w:bookmarkStart w:id="0" w:name="_Toc118361926"/>
      <w:bookmarkStart w:id="1" w:name="_Toc130998007"/>
      <w:bookmarkStart w:id="2" w:name="_Toc109313769"/>
      <w:r>
        <w:rPr>
          <w:b/>
          <w:color w:val="000000"/>
          <w:sz w:val="30"/>
          <w:szCs w:val="30"/>
        </w:rPr>
        <w:t>一、说明</w:t>
      </w:r>
      <w:bookmarkEnd w:id="0"/>
      <w:bookmarkEnd w:id="1"/>
    </w:p>
    <w:p w:rsidR="00D33126" w:rsidRDefault="00D33126" w:rsidP="00D33126">
      <w:pPr>
        <w:adjustRightInd w:val="0"/>
        <w:snapToGrid w:val="0"/>
        <w:spacing w:line="300" w:lineRule="auto"/>
        <w:ind w:firstLineChars="215" w:firstLine="475"/>
        <w:jc w:val="left"/>
        <w:rPr>
          <w:b/>
          <w:color w:val="000000"/>
          <w:sz w:val="22"/>
          <w:szCs w:val="22"/>
        </w:rPr>
      </w:pPr>
      <w:r>
        <w:rPr>
          <w:b/>
          <w:color w:val="000000"/>
          <w:sz w:val="22"/>
          <w:szCs w:val="22"/>
        </w:rPr>
        <w:t xml:space="preserve">1 </w:t>
      </w:r>
      <w:r>
        <w:rPr>
          <w:b/>
          <w:color w:val="000000"/>
          <w:sz w:val="22"/>
          <w:szCs w:val="22"/>
        </w:rPr>
        <w:t>总则</w:t>
      </w:r>
      <w:bookmarkEnd w:id="2"/>
    </w:p>
    <w:p w:rsidR="00D33126" w:rsidRDefault="00D33126" w:rsidP="00D33126">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D33126" w:rsidRDefault="00D33126" w:rsidP="00D33126">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D33126" w:rsidRDefault="00D33126" w:rsidP="00D33126">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D33126" w:rsidRDefault="00D33126" w:rsidP="00D33126">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D33126" w:rsidRDefault="00D33126" w:rsidP="00D33126">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D33126" w:rsidRDefault="00D33126" w:rsidP="00D33126">
      <w:pPr>
        <w:spacing w:line="300" w:lineRule="auto"/>
        <w:rPr>
          <w:b/>
          <w:bCs/>
          <w:sz w:val="22"/>
          <w:szCs w:val="22"/>
        </w:rPr>
      </w:pPr>
    </w:p>
    <w:p w:rsidR="00D33126" w:rsidRDefault="00D33126" w:rsidP="00D33126">
      <w:pPr>
        <w:adjustRightInd w:val="0"/>
        <w:snapToGrid w:val="0"/>
        <w:spacing w:line="300" w:lineRule="auto"/>
        <w:ind w:firstLineChars="196" w:firstLine="590"/>
        <w:jc w:val="center"/>
        <w:outlineLvl w:val="1"/>
        <w:rPr>
          <w:b/>
          <w:color w:val="000000"/>
          <w:sz w:val="30"/>
          <w:szCs w:val="30"/>
        </w:rPr>
      </w:pPr>
      <w:bookmarkStart w:id="3" w:name="_Toc109313770"/>
      <w:bookmarkStart w:id="4" w:name="_Toc130998008"/>
      <w:bookmarkStart w:id="5" w:name="_Toc463690192"/>
      <w:bookmarkStart w:id="6" w:name="_Toc460922279"/>
      <w:r>
        <w:rPr>
          <w:b/>
          <w:color w:val="000000"/>
          <w:sz w:val="30"/>
          <w:szCs w:val="30"/>
        </w:rPr>
        <w:t>二、项目概况</w:t>
      </w:r>
      <w:bookmarkEnd w:id="3"/>
      <w:bookmarkEnd w:id="4"/>
    </w:p>
    <w:p w:rsidR="00D33126" w:rsidRDefault="00D33126" w:rsidP="00D33126">
      <w:pPr>
        <w:spacing w:line="300" w:lineRule="auto"/>
        <w:rPr>
          <w:b/>
          <w:bCs/>
          <w:sz w:val="22"/>
          <w:szCs w:val="22"/>
        </w:rPr>
      </w:pPr>
      <w:bookmarkStart w:id="7" w:name="_Toc463690194"/>
      <w:bookmarkStart w:id="8" w:name="_Toc460922281"/>
      <w:bookmarkEnd w:id="5"/>
      <w:bookmarkEnd w:id="6"/>
    </w:p>
    <w:p w:rsidR="00D33126" w:rsidRDefault="00D33126" w:rsidP="00D33126">
      <w:pPr>
        <w:snapToGrid w:val="0"/>
        <w:spacing w:line="300" w:lineRule="auto"/>
        <w:ind w:firstLineChars="196" w:firstLine="433"/>
        <w:outlineLvl w:val="2"/>
        <w:rPr>
          <w:b/>
          <w:bCs/>
          <w:sz w:val="22"/>
          <w:szCs w:val="22"/>
        </w:rPr>
      </w:pPr>
      <w:bookmarkStart w:id="9" w:name="_Toc109313771"/>
      <w:bookmarkStart w:id="10" w:name="_Toc130998009"/>
      <w:r>
        <w:rPr>
          <w:b/>
          <w:bCs/>
          <w:sz w:val="22"/>
          <w:szCs w:val="22"/>
        </w:rPr>
        <w:t xml:space="preserve">2 </w:t>
      </w:r>
      <w:r>
        <w:rPr>
          <w:b/>
          <w:bCs/>
          <w:sz w:val="22"/>
          <w:szCs w:val="22"/>
        </w:rPr>
        <w:t>项目名称</w:t>
      </w:r>
      <w:bookmarkEnd w:id="9"/>
      <w:bookmarkEnd w:id="10"/>
    </w:p>
    <w:p w:rsidR="00D33126" w:rsidRDefault="00D33126" w:rsidP="00D33126">
      <w:pPr>
        <w:autoSpaceDN w:val="0"/>
        <w:adjustRightInd w:val="0"/>
        <w:snapToGrid w:val="0"/>
        <w:spacing w:line="300" w:lineRule="auto"/>
        <w:ind w:firstLineChars="200" w:firstLine="440"/>
        <w:textAlignment w:val="baseline"/>
        <w:rPr>
          <w:bCs/>
          <w:sz w:val="22"/>
          <w:szCs w:val="22"/>
        </w:rPr>
      </w:pPr>
      <w:r>
        <w:rPr>
          <w:bCs/>
          <w:sz w:val="22"/>
          <w:szCs w:val="22"/>
        </w:rPr>
        <w:t>项目名称：</w:t>
      </w:r>
      <w:r w:rsidRPr="003C0D68">
        <w:rPr>
          <w:rFonts w:hint="eastAsia"/>
          <w:bCs/>
          <w:sz w:val="22"/>
        </w:rPr>
        <w:t>滨江森林公园（二期）</w:t>
      </w:r>
      <w:r>
        <w:rPr>
          <w:rFonts w:hint="eastAsia"/>
          <w:bCs/>
          <w:sz w:val="22"/>
        </w:rPr>
        <w:t>（</w:t>
      </w:r>
      <w:r>
        <w:rPr>
          <w:rFonts w:hint="eastAsia"/>
          <w:bCs/>
          <w:sz w:val="22"/>
        </w:rPr>
        <w:t>1-2</w:t>
      </w:r>
      <w:r>
        <w:rPr>
          <w:rFonts w:hint="eastAsia"/>
          <w:bCs/>
          <w:sz w:val="22"/>
        </w:rPr>
        <w:t>包件）</w:t>
      </w:r>
    </w:p>
    <w:p w:rsidR="00D33126" w:rsidRDefault="00D33126" w:rsidP="00D33126">
      <w:pPr>
        <w:snapToGrid w:val="0"/>
        <w:spacing w:line="300" w:lineRule="auto"/>
        <w:ind w:firstLineChars="196" w:firstLine="433"/>
        <w:outlineLvl w:val="2"/>
        <w:rPr>
          <w:b/>
          <w:bCs/>
          <w:sz w:val="22"/>
          <w:szCs w:val="22"/>
        </w:rPr>
      </w:pPr>
      <w:bookmarkStart w:id="11" w:name="_Toc109313772"/>
      <w:bookmarkStart w:id="12" w:name="_Toc130998010"/>
      <w:r>
        <w:rPr>
          <w:b/>
          <w:bCs/>
          <w:sz w:val="22"/>
          <w:szCs w:val="22"/>
        </w:rPr>
        <w:t xml:space="preserve">3 </w:t>
      </w:r>
      <w:r>
        <w:rPr>
          <w:b/>
          <w:bCs/>
          <w:sz w:val="22"/>
          <w:szCs w:val="22"/>
        </w:rPr>
        <w:t>项目地点</w:t>
      </w:r>
      <w:bookmarkEnd w:id="11"/>
      <w:bookmarkEnd w:id="12"/>
    </w:p>
    <w:p w:rsidR="00D33126" w:rsidRPr="003C0D68" w:rsidRDefault="00D33126" w:rsidP="00D33126">
      <w:pPr>
        <w:pStyle w:val="aff4"/>
        <w:spacing w:line="300" w:lineRule="auto"/>
        <w:ind w:firstLine="440"/>
        <w:rPr>
          <w:rFonts w:ascii="Times New Roman" w:hAnsi="Times New Roman"/>
          <w:bCs/>
          <w:sz w:val="22"/>
        </w:rPr>
      </w:pPr>
      <w:r w:rsidRPr="003C0D68">
        <w:rPr>
          <w:rFonts w:ascii="Times New Roman" w:hAnsi="Times New Roman"/>
          <w:bCs/>
          <w:sz w:val="22"/>
        </w:rPr>
        <w:t>包件</w:t>
      </w:r>
      <w:r w:rsidRPr="003C0D68">
        <w:rPr>
          <w:rFonts w:ascii="Times New Roman" w:hAnsi="Times New Roman"/>
          <w:bCs/>
          <w:sz w:val="22"/>
        </w:rPr>
        <w:t>1</w:t>
      </w:r>
      <w:r w:rsidRPr="003C0D68">
        <w:rPr>
          <w:rFonts w:ascii="Times New Roman" w:hAnsi="Times New Roman" w:hint="eastAsia"/>
          <w:bCs/>
          <w:sz w:val="22"/>
        </w:rPr>
        <w:t>滨江森林公园（二期）项目（公园主体）：项目位于高桥镇，公园</w:t>
      </w:r>
      <w:proofErr w:type="gramStart"/>
      <w:r w:rsidRPr="003C0D68">
        <w:rPr>
          <w:rFonts w:ascii="Times New Roman" w:hAnsi="Times New Roman" w:hint="eastAsia"/>
          <w:bCs/>
          <w:sz w:val="22"/>
        </w:rPr>
        <w:t>主体南</w:t>
      </w:r>
      <w:proofErr w:type="gramEnd"/>
      <w:r w:rsidRPr="003C0D68">
        <w:rPr>
          <w:rFonts w:ascii="Times New Roman" w:hAnsi="Times New Roman" w:hint="eastAsia"/>
          <w:bCs/>
          <w:sz w:val="22"/>
        </w:rPr>
        <w:t>接已建外环</w:t>
      </w:r>
      <w:r w:rsidRPr="003C0D68">
        <w:rPr>
          <w:rFonts w:ascii="Times New Roman" w:hAnsi="Times New Roman" w:hint="eastAsia"/>
          <w:bCs/>
          <w:sz w:val="22"/>
        </w:rPr>
        <w:t>100</w:t>
      </w:r>
      <w:r w:rsidRPr="003C0D68">
        <w:rPr>
          <w:rFonts w:ascii="Times New Roman" w:hAnsi="Times New Roman" w:hint="eastAsia"/>
          <w:bCs/>
          <w:sz w:val="22"/>
        </w:rPr>
        <w:t>米林带，北起已建滨江森林公园一期，西起黄浦江，东至规划双江路。</w:t>
      </w:r>
    </w:p>
    <w:p w:rsidR="00D33126" w:rsidRDefault="00D33126" w:rsidP="00D33126">
      <w:pPr>
        <w:pStyle w:val="aff4"/>
        <w:spacing w:line="300" w:lineRule="auto"/>
        <w:ind w:firstLine="440"/>
        <w:rPr>
          <w:rFonts w:ascii="Times New Roman" w:hAnsi="Times New Roman"/>
          <w:bCs/>
          <w:sz w:val="22"/>
        </w:rPr>
      </w:pPr>
      <w:r w:rsidRPr="003C0D68">
        <w:rPr>
          <w:rFonts w:ascii="Times New Roman" w:hAnsi="Times New Roman"/>
          <w:bCs/>
          <w:sz w:val="22"/>
        </w:rPr>
        <w:t>包件</w:t>
      </w:r>
      <w:r w:rsidRPr="003C0D68">
        <w:rPr>
          <w:rFonts w:ascii="Times New Roman" w:hAnsi="Times New Roman"/>
          <w:bCs/>
          <w:sz w:val="22"/>
        </w:rPr>
        <w:t>2</w:t>
      </w:r>
      <w:r w:rsidRPr="003C676D">
        <w:rPr>
          <w:rFonts w:ascii="Times New Roman" w:hAnsi="Times New Roman" w:hint="eastAsia"/>
          <w:bCs/>
          <w:sz w:val="22"/>
        </w:rPr>
        <w:t>滨江森林公园（二期）项目（高东镇生态防护绿地）</w:t>
      </w:r>
      <w:r w:rsidRPr="003C0D68">
        <w:rPr>
          <w:rFonts w:ascii="Times New Roman" w:hAnsi="Times New Roman" w:hint="eastAsia"/>
          <w:bCs/>
          <w:sz w:val="22"/>
        </w:rPr>
        <w:t>：项目位于高东镇五洲大道南侧，外环线西侧，高桥港东侧。</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13" w:name="_Toc109313773"/>
      <w:bookmarkStart w:id="14" w:name="_Toc130998011"/>
      <w:bookmarkEnd w:id="7"/>
      <w:bookmarkEnd w:id="8"/>
      <w:r>
        <w:rPr>
          <w:b/>
          <w:color w:val="000000"/>
          <w:sz w:val="22"/>
          <w:szCs w:val="22"/>
        </w:rPr>
        <w:t xml:space="preserve">4 </w:t>
      </w:r>
      <w:r>
        <w:rPr>
          <w:b/>
          <w:color w:val="000000"/>
          <w:sz w:val="22"/>
          <w:szCs w:val="22"/>
        </w:rPr>
        <w:t>招标范围与内容</w:t>
      </w:r>
      <w:bookmarkEnd w:id="13"/>
      <w:bookmarkEnd w:id="14"/>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4.1 </w:t>
      </w:r>
      <w:r>
        <w:rPr>
          <w:color w:val="000000"/>
          <w:sz w:val="22"/>
          <w:szCs w:val="22"/>
        </w:rPr>
        <w:t>项目背景及现状</w:t>
      </w:r>
    </w:p>
    <w:p w:rsidR="00D33126" w:rsidRDefault="00D33126" w:rsidP="00D33126">
      <w:pPr>
        <w:snapToGrid w:val="0"/>
        <w:spacing w:line="300" w:lineRule="auto"/>
        <w:ind w:firstLineChars="200" w:firstLine="440"/>
        <w:jc w:val="left"/>
        <w:rPr>
          <w:bCs/>
          <w:sz w:val="22"/>
          <w:szCs w:val="22"/>
        </w:rPr>
      </w:pPr>
      <w:r>
        <w:rPr>
          <w:bCs/>
          <w:sz w:val="22"/>
          <w:szCs w:val="22"/>
        </w:rPr>
        <w:t>包件</w:t>
      </w:r>
      <w:r>
        <w:rPr>
          <w:bCs/>
          <w:sz w:val="22"/>
          <w:szCs w:val="22"/>
        </w:rPr>
        <w:t>1</w:t>
      </w:r>
      <w:r>
        <w:rPr>
          <w:bCs/>
          <w:sz w:val="22"/>
          <w:szCs w:val="22"/>
        </w:rPr>
        <w:t>：</w:t>
      </w:r>
      <w:r w:rsidRPr="003C0D68">
        <w:rPr>
          <w:rFonts w:hint="eastAsia"/>
          <w:bCs/>
          <w:sz w:val="22"/>
        </w:rPr>
        <w:t>滨江森林公园（二期）项目（公园主体）</w:t>
      </w:r>
      <w:r>
        <w:rPr>
          <w:bCs/>
          <w:sz w:val="22"/>
          <w:szCs w:val="22"/>
        </w:rPr>
        <w:t>，面积为</w:t>
      </w:r>
      <w:r>
        <w:rPr>
          <w:rFonts w:hint="eastAsia"/>
          <w:bCs/>
          <w:sz w:val="22"/>
          <w:szCs w:val="22"/>
        </w:rPr>
        <w:t>905400</w:t>
      </w:r>
      <w:r>
        <w:rPr>
          <w:bCs/>
          <w:sz w:val="22"/>
          <w:szCs w:val="22"/>
        </w:rPr>
        <w:t>平方米</w:t>
      </w:r>
      <w:r>
        <w:rPr>
          <w:rFonts w:hint="eastAsia"/>
          <w:bCs/>
          <w:sz w:val="22"/>
          <w:szCs w:val="22"/>
        </w:rPr>
        <w:t>。</w:t>
      </w:r>
    </w:p>
    <w:p w:rsidR="00D33126" w:rsidRDefault="00D33126" w:rsidP="00D33126">
      <w:pPr>
        <w:snapToGrid w:val="0"/>
        <w:spacing w:line="300" w:lineRule="auto"/>
        <w:ind w:firstLineChars="200" w:firstLine="440"/>
        <w:jc w:val="left"/>
        <w:rPr>
          <w:bCs/>
          <w:sz w:val="22"/>
          <w:szCs w:val="22"/>
        </w:rPr>
      </w:pPr>
      <w:r>
        <w:rPr>
          <w:bCs/>
          <w:sz w:val="22"/>
          <w:szCs w:val="22"/>
        </w:rPr>
        <w:t>包件</w:t>
      </w:r>
      <w:r>
        <w:rPr>
          <w:bCs/>
          <w:sz w:val="22"/>
          <w:szCs w:val="22"/>
        </w:rPr>
        <w:t>2</w:t>
      </w:r>
      <w:r>
        <w:rPr>
          <w:bCs/>
          <w:sz w:val="22"/>
          <w:szCs w:val="22"/>
        </w:rPr>
        <w:t>：</w:t>
      </w:r>
      <w:r w:rsidRPr="003C676D">
        <w:rPr>
          <w:rFonts w:hint="eastAsia"/>
          <w:bCs/>
          <w:sz w:val="22"/>
        </w:rPr>
        <w:t>滨江森林公园（二期）项目（高东镇生态防护绿地）</w:t>
      </w:r>
      <w:r>
        <w:rPr>
          <w:bCs/>
          <w:sz w:val="22"/>
          <w:szCs w:val="22"/>
        </w:rPr>
        <w:t>，面积为</w:t>
      </w:r>
      <w:r>
        <w:rPr>
          <w:rFonts w:hint="eastAsia"/>
          <w:bCs/>
          <w:sz w:val="22"/>
          <w:szCs w:val="22"/>
        </w:rPr>
        <w:t>288200</w:t>
      </w:r>
      <w:r>
        <w:rPr>
          <w:bCs/>
          <w:sz w:val="22"/>
          <w:szCs w:val="22"/>
        </w:rPr>
        <w:t>平方米。</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4.2</w:t>
      </w:r>
      <w:r>
        <w:rPr>
          <w:color w:val="000000"/>
          <w:sz w:val="22"/>
          <w:szCs w:val="22"/>
        </w:rPr>
        <w:t>项目招标范围及内容</w:t>
      </w:r>
    </w:p>
    <w:p w:rsidR="00D33126" w:rsidRDefault="00D33126" w:rsidP="00D33126">
      <w:pPr>
        <w:pStyle w:val="aff4"/>
        <w:spacing w:line="300" w:lineRule="auto"/>
        <w:ind w:firstLine="440"/>
        <w:rPr>
          <w:rFonts w:ascii="Times New Roman" w:hAnsi="Times New Roman"/>
          <w:bCs/>
          <w:color w:val="000000"/>
          <w:sz w:val="22"/>
        </w:rPr>
      </w:pPr>
      <w:r>
        <w:rPr>
          <w:rFonts w:ascii="Times New Roman" w:hAnsi="Times New Roman"/>
          <w:bCs/>
          <w:sz w:val="22"/>
        </w:rPr>
        <w:t>本项目的</w:t>
      </w:r>
      <w:r>
        <w:rPr>
          <w:rFonts w:ascii="Times New Roman" w:hAnsi="Times New Roman"/>
          <w:bCs/>
          <w:color w:val="000000"/>
          <w:sz w:val="22"/>
        </w:rPr>
        <w:t>招标主要内容包括但不限于公园日常养护运营</w:t>
      </w:r>
      <w:r>
        <w:rPr>
          <w:rFonts w:ascii="Times New Roman" w:hAnsi="Times New Roman"/>
          <w:bCs/>
          <w:color w:val="000000"/>
          <w:sz w:val="22"/>
        </w:rPr>
        <w:t>,</w:t>
      </w:r>
      <w:r>
        <w:rPr>
          <w:rFonts w:ascii="Times New Roman" w:hAnsi="Times New Roman"/>
          <w:bCs/>
          <w:color w:val="000000"/>
          <w:sz w:val="22"/>
        </w:rPr>
        <w:t>包括安保、保洁、水电、物耗等相关内容和绿化植物养护。（具体以设施量清单为准）</w:t>
      </w:r>
    </w:p>
    <w:p w:rsidR="00D33126" w:rsidRDefault="00D33126" w:rsidP="00D33126">
      <w:pPr>
        <w:snapToGrid w:val="0"/>
        <w:spacing w:line="300" w:lineRule="auto"/>
        <w:ind w:firstLineChars="200" w:firstLine="440"/>
        <w:jc w:val="left"/>
        <w:rPr>
          <w:color w:val="000000"/>
          <w:sz w:val="22"/>
          <w:szCs w:val="22"/>
          <w:highlight w:val="yellow"/>
        </w:rPr>
      </w:pPr>
      <w:r>
        <w:rPr>
          <w:color w:val="000000"/>
          <w:sz w:val="22"/>
          <w:szCs w:val="22"/>
          <w:highlight w:val="yellow"/>
        </w:rPr>
        <w:t>4.3</w:t>
      </w:r>
      <w:r>
        <w:rPr>
          <w:color w:val="000000"/>
          <w:sz w:val="22"/>
          <w:szCs w:val="22"/>
          <w:highlight w:val="yellow"/>
        </w:rPr>
        <w:t>本项目一招两年，合同一年一签，经考核合格可续签下一年合同。第一年暂定起讫日期为</w:t>
      </w:r>
      <w:r>
        <w:rPr>
          <w:color w:val="000000"/>
          <w:sz w:val="22"/>
          <w:szCs w:val="22"/>
          <w:highlight w:val="yellow"/>
        </w:rPr>
        <w:t>2023</w:t>
      </w:r>
      <w:r>
        <w:rPr>
          <w:color w:val="000000"/>
          <w:sz w:val="22"/>
          <w:szCs w:val="22"/>
          <w:highlight w:val="yellow"/>
        </w:rPr>
        <w:t>年</w:t>
      </w:r>
      <w:r w:rsidR="0067567C">
        <w:rPr>
          <w:rFonts w:hint="eastAsia"/>
          <w:color w:val="000000"/>
          <w:sz w:val="22"/>
          <w:szCs w:val="22"/>
          <w:highlight w:val="yellow"/>
        </w:rPr>
        <w:t>5</w:t>
      </w:r>
      <w:r>
        <w:rPr>
          <w:color w:val="000000"/>
          <w:sz w:val="22"/>
          <w:szCs w:val="22"/>
          <w:highlight w:val="yellow"/>
        </w:rPr>
        <w:t>月</w:t>
      </w:r>
      <w:r>
        <w:rPr>
          <w:color w:val="000000"/>
          <w:sz w:val="22"/>
          <w:szCs w:val="22"/>
          <w:highlight w:val="yellow"/>
        </w:rPr>
        <w:t>1</w:t>
      </w:r>
      <w:r w:rsidR="0067567C">
        <w:rPr>
          <w:rFonts w:hint="eastAsia"/>
          <w:color w:val="000000"/>
          <w:sz w:val="22"/>
          <w:szCs w:val="22"/>
          <w:highlight w:val="yellow"/>
        </w:rPr>
        <w:t>5</w:t>
      </w:r>
      <w:r>
        <w:rPr>
          <w:color w:val="000000"/>
          <w:sz w:val="22"/>
          <w:szCs w:val="22"/>
          <w:highlight w:val="yellow"/>
        </w:rPr>
        <w:t>日起到</w:t>
      </w:r>
      <w:r>
        <w:rPr>
          <w:color w:val="000000"/>
          <w:sz w:val="22"/>
          <w:szCs w:val="22"/>
          <w:highlight w:val="yellow"/>
        </w:rPr>
        <w:t>2024</w:t>
      </w:r>
      <w:r>
        <w:rPr>
          <w:color w:val="000000"/>
          <w:sz w:val="22"/>
          <w:szCs w:val="22"/>
          <w:highlight w:val="yellow"/>
        </w:rPr>
        <w:t>年</w:t>
      </w:r>
      <w:r>
        <w:rPr>
          <w:rFonts w:hint="eastAsia"/>
          <w:color w:val="000000"/>
          <w:sz w:val="22"/>
          <w:szCs w:val="22"/>
          <w:highlight w:val="yellow"/>
        </w:rPr>
        <w:t>5</w:t>
      </w:r>
      <w:r>
        <w:rPr>
          <w:color w:val="000000"/>
          <w:sz w:val="22"/>
          <w:szCs w:val="22"/>
          <w:highlight w:val="yellow"/>
        </w:rPr>
        <w:t>月</w:t>
      </w:r>
      <w:r w:rsidR="0067567C">
        <w:rPr>
          <w:rFonts w:hint="eastAsia"/>
          <w:color w:val="000000"/>
          <w:sz w:val="22"/>
          <w:szCs w:val="22"/>
          <w:highlight w:val="yellow"/>
        </w:rPr>
        <w:t>14</w:t>
      </w:r>
      <w:r>
        <w:rPr>
          <w:color w:val="000000"/>
          <w:sz w:val="22"/>
          <w:szCs w:val="22"/>
          <w:highlight w:val="yellow"/>
        </w:rPr>
        <w:t>日止，具体以合同签订日期为准。</w:t>
      </w:r>
    </w:p>
    <w:p w:rsidR="00D33126" w:rsidRDefault="00D33126" w:rsidP="00D33126">
      <w:pPr>
        <w:adjustRightInd w:val="0"/>
        <w:snapToGrid w:val="0"/>
        <w:spacing w:line="300" w:lineRule="auto"/>
        <w:ind w:firstLineChars="249" w:firstLine="550"/>
        <w:jc w:val="left"/>
        <w:outlineLvl w:val="2"/>
        <w:rPr>
          <w:b/>
          <w:color w:val="000000"/>
          <w:sz w:val="22"/>
          <w:szCs w:val="22"/>
        </w:rPr>
      </w:pPr>
      <w:bookmarkStart w:id="15" w:name="_Toc109313774"/>
      <w:bookmarkStart w:id="16" w:name="_Toc130998012"/>
      <w:r>
        <w:rPr>
          <w:b/>
          <w:color w:val="000000"/>
          <w:sz w:val="22"/>
          <w:szCs w:val="22"/>
        </w:rPr>
        <w:t xml:space="preserve">5 </w:t>
      </w:r>
      <w:r>
        <w:rPr>
          <w:b/>
          <w:color w:val="000000"/>
          <w:sz w:val="22"/>
          <w:szCs w:val="22"/>
        </w:rPr>
        <w:t>承包方式</w:t>
      </w:r>
      <w:bookmarkEnd w:id="15"/>
      <w:bookmarkEnd w:id="16"/>
    </w:p>
    <w:p w:rsidR="00D33126" w:rsidRDefault="00D33126" w:rsidP="00D33126">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D33126" w:rsidRPr="00336CCA" w:rsidRDefault="00D33126" w:rsidP="00D33126">
      <w:pPr>
        <w:autoSpaceDN w:val="0"/>
        <w:adjustRightInd w:val="0"/>
        <w:snapToGrid w:val="0"/>
        <w:spacing w:line="300" w:lineRule="auto"/>
        <w:textAlignment w:val="baseline"/>
        <w:rPr>
          <w:rFonts w:ascii="宋体" w:hAnsi="宋体" w:cs="宋体"/>
          <w:color w:val="000000"/>
          <w:sz w:val="22"/>
          <w:szCs w:val="22"/>
          <w:u w:val="single"/>
        </w:rPr>
      </w:pPr>
      <w:bookmarkStart w:id="17" w:name="_Toc109313775"/>
      <w:r>
        <w:rPr>
          <w:color w:val="0000FF"/>
          <w:sz w:val="22"/>
        </w:rPr>
        <w:t>5.2</w:t>
      </w:r>
      <w:r>
        <w:rPr>
          <w:color w:val="0000FF"/>
          <w:sz w:val="22"/>
        </w:rPr>
        <w:t>本项目</w:t>
      </w:r>
      <w:r>
        <w:rPr>
          <w:rFonts w:hint="eastAsia"/>
          <w:color w:val="0000FF"/>
          <w:sz w:val="22"/>
        </w:rPr>
        <w:t>包件</w:t>
      </w:r>
      <w:r>
        <w:rPr>
          <w:rFonts w:hint="eastAsia"/>
          <w:color w:val="0000FF"/>
          <w:sz w:val="22"/>
        </w:rPr>
        <w:t>1</w:t>
      </w:r>
      <w:r w:rsidR="00E04B3E">
        <w:rPr>
          <w:rFonts w:hint="eastAsia"/>
          <w:color w:val="0000FF"/>
          <w:sz w:val="22"/>
        </w:rPr>
        <w:t>安保、门卫</w:t>
      </w:r>
      <w:r>
        <w:rPr>
          <w:sz w:val="22"/>
        </w:rPr>
        <w:t>允许分包。</w:t>
      </w:r>
      <w:r>
        <w:rPr>
          <w:color w:val="000000"/>
          <w:sz w:val="22"/>
        </w:rPr>
        <w:t>分包承担主体</w:t>
      </w:r>
      <w:r>
        <w:rPr>
          <w:rFonts w:hint="eastAsia"/>
          <w:color w:val="000000"/>
          <w:sz w:val="22"/>
        </w:rPr>
        <w:t>须提供：</w:t>
      </w:r>
      <w:r>
        <w:rPr>
          <w:rFonts w:ascii="宋体" w:hAnsi="宋体" w:cs="宋体" w:hint="eastAsia"/>
          <w:color w:val="000000"/>
          <w:sz w:val="22"/>
          <w:szCs w:val="22"/>
          <w:highlight w:val="yellow"/>
          <w:u w:val="single"/>
        </w:rPr>
        <w:t>1）</w:t>
      </w:r>
      <w:r>
        <w:rPr>
          <w:color w:val="000000"/>
          <w:sz w:val="22"/>
          <w:szCs w:val="22"/>
          <w:highlight w:val="yellow"/>
          <w:u w:val="single"/>
        </w:rPr>
        <w:t>财务状况及税收、社会</w:t>
      </w:r>
      <w:r>
        <w:rPr>
          <w:color w:val="000000"/>
          <w:sz w:val="22"/>
          <w:szCs w:val="22"/>
          <w:highlight w:val="yellow"/>
          <w:u w:val="single"/>
        </w:rPr>
        <w:lastRenderedPageBreak/>
        <w:t>保障资金缴纳情况声明函；</w:t>
      </w:r>
      <w:r w:rsidRPr="000919B5">
        <w:rPr>
          <w:rFonts w:ascii="宋体" w:hAnsi="宋体" w:cs="宋体" w:hint="eastAsia"/>
          <w:color w:val="000000"/>
          <w:sz w:val="22"/>
          <w:szCs w:val="22"/>
          <w:highlight w:val="yellow"/>
          <w:u w:val="single"/>
        </w:rPr>
        <w:t>2）省、自治区、直辖市公安局颁发的《保安服务许可证》（外省市保安公司需在上海市公安局备案）；3）投标单位提供的《中小企业声明函》中需</w:t>
      </w:r>
      <w:r>
        <w:rPr>
          <w:rFonts w:ascii="宋体" w:hAnsi="宋体" w:cs="宋体" w:hint="eastAsia"/>
          <w:color w:val="000000"/>
          <w:sz w:val="22"/>
          <w:szCs w:val="22"/>
          <w:highlight w:val="yellow"/>
          <w:u w:val="single"/>
        </w:rPr>
        <w:t>同时</w:t>
      </w:r>
      <w:r w:rsidRPr="000919B5">
        <w:rPr>
          <w:rFonts w:ascii="宋体" w:hAnsi="宋体" w:cs="宋体" w:hint="eastAsia"/>
          <w:color w:val="000000"/>
          <w:sz w:val="22"/>
          <w:szCs w:val="22"/>
          <w:highlight w:val="yellow"/>
          <w:u w:val="single"/>
        </w:rPr>
        <w:t>列明分包单位完整准确的中小企业情况</w:t>
      </w:r>
      <w:r>
        <w:rPr>
          <w:rFonts w:ascii="宋体" w:hAnsi="宋体" w:cs="宋体" w:hint="eastAsia"/>
          <w:color w:val="000000"/>
          <w:sz w:val="22"/>
          <w:szCs w:val="22"/>
          <w:highlight w:val="yellow"/>
          <w:u w:val="single"/>
        </w:rPr>
        <w:t>并声明分包单位为中小企业</w:t>
      </w:r>
      <w:r w:rsidRPr="000919B5">
        <w:rPr>
          <w:rFonts w:ascii="宋体" w:hAnsi="宋体" w:cs="宋体" w:hint="eastAsia"/>
          <w:color w:val="000000"/>
          <w:sz w:val="22"/>
          <w:szCs w:val="22"/>
          <w:highlight w:val="yellow"/>
          <w:u w:val="single"/>
        </w:rPr>
        <w:t>。</w:t>
      </w:r>
      <w:r>
        <w:rPr>
          <w:rFonts w:hint="eastAsia"/>
          <w:color w:val="000000"/>
          <w:sz w:val="22"/>
        </w:rPr>
        <w:t>并且分包承担主体须</w:t>
      </w:r>
      <w:r>
        <w:rPr>
          <w:color w:val="000000"/>
          <w:sz w:val="22"/>
        </w:rPr>
        <w:t>具备履约所必须的设备和专业技术能力。</w:t>
      </w:r>
      <w:r>
        <w:rPr>
          <w:sz w:val="22"/>
        </w:rPr>
        <w:t>但中小企业享受中小企业扶持政策获取政府采购合同后，小型、微型企业不得分包或转包给大型、中型企业，中型企业不得分包或者转包给大型企业。</w:t>
      </w:r>
      <w:r>
        <w:rPr>
          <w:sz w:val="22"/>
        </w:rPr>
        <w:t xml:space="preserve"> </w:t>
      </w:r>
      <w:r>
        <w:rPr>
          <w:sz w:val="22"/>
        </w:rPr>
        <w:t>若</w:t>
      </w:r>
      <w:r w:rsidR="00CF53D6">
        <w:rPr>
          <w:rFonts w:hint="eastAsia"/>
          <w:sz w:val="22"/>
        </w:rPr>
        <w:t>包件</w:t>
      </w:r>
      <w:r w:rsidR="00CF53D6">
        <w:rPr>
          <w:rFonts w:hint="eastAsia"/>
          <w:sz w:val="22"/>
        </w:rPr>
        <w:t>1</w:t>
      </w:r>
      <w:r w:rsidR="00CF53D6">
        <w:rPr>
          <w:rFonts w:hint="eastAsia"/>
          <w:sz w:val="22"/>
        </w:rPr>
        <w:t>安保、门卫</w:t>
      </w:r>
      <w:r>
        <w:rPr>
          <w:sz w:val="22"/>
        </w:rPr>
        <w:t>不进行专业分包，则投标单位提供：省、自治区、直辖市公安局颁发的《保安服务许可证》（外省市保安公司需在上海市公安局备案）。</w:t>
      </w:r>
    </w:p>
    <w:p w:rsidR="00D33126" w:rsidRDefault="00D33126" w:rsidP="00D33126">
      <w:pPr>
        <w:pStyle w:val="aff6"/>
        <w:spacing w:line="300" w:lineRule="auto"/>
        <w:ind w:firstLineChars="192" w:firstLine="422"/>
        <w:rPr>
          <w:sz w:val="22"/>
        </w:rPr>
      </w:pPr>
      <w:r>
        <w:rPr>
          <w:sz w:val="22"/>
        </w:rPr>
        <w:t>5.3</w:t>
      </w:r>
      <w:r>
        <w:rPr>
          <w:sz w:val="22"/>
        </w:rPr>
        <w:t>投标人拟在中标后将中标项目的非主体、非关键性工作分包的，应当在投标文件中载明分包承担主体，分包承担主体不得再次分包。</w:t>
      </w:r>
    </w:p>
    <w:p w:rsidR="00D33126" w:rsidRDefault="00D33126" w:rsidP="00D33126">
      <w:pPr>
        <w:pStyle w:val="aff6"/>
        <w:spacing w:line="300" w:lineRule="auto"/>
        <w:ind w:firstLineChars="192" w:firstLine="422"/>
        <w:rPr>
          <w:sz w:val="22"/>
        </w:rPr>
      </w:pPr>
      <w:r>
        <w:rPr>
          <w:sz w:val="22"/>
        </w:rPr>
        <w:t>5.4</w:t>
      </w:r>
      <w:r>
        <w:rPr>
          <w:sz w:val="22"/>
        </w:rPr>
        <w:t>分包不能解除中标人的任何责任与义务，分包承担主体对分包工程的质量和安全作业负责，中标人对分包工作内容承担连带责任。</w:t>
      </w:r>
    </w:p>
    <w:p w:rsidR="00D33126" w:rsidRDefault="00D33126" w:rsidP="00D33126">
      <w:pPr>
        <w:pStyle w:val="aff6"/>
        <w:spacing w:line="300" w:lineRule="auto"/>
        <w:ind w:firstLineChars="192" w:firstLine="422"/>
        <w:rPr>
          <w:sz w:val="22"/>
        </w:rPr>
      </w:pPr>
      <w:r>
        <w:rPr>
          <w:sz w:val="22"/>
        </w:rPr>
        <w:t>5.5</w:t>
      </w:r>
      <w:r>
        <w:rPr>
          <w:sz w:val="22"/>
        </w:rPr>
        <w:t>中标人应与分包承担主体签订分包合同，并按照规定办理相关手续，分包合同应遵循相关法律、法规及行业管理要求。</w:t>
      </w:r>
    </w:p>
    <w:p w:rsidR="00D33126" w:rsidRDefault="00D33126" w:rsidP="00D33126">
      <w:pPr>
        <w:pStyle w:val="aff6"/>
        <w:spacing w:line="300" w:lineRule="auto"/>
        <w:ind w:firstLineChars="192" w:firstLine="422"/>
        <w:rPr>
          <w:sz w:val="22"/>
        </w:rPr>
      </w:pPr>
      <w:r w:rsidRPr="002A5D9B">
        <w:rPr>
          <w:rFonts w:hint="eastAsia"/>
          <w:sz w:val="22"/>
          <w:highlight w:val="yellow"/>
        </w:rPr>
        <w:t xml:space="preserve">5.6 </w:t>
      </w:r>
      <w:r w:rsidRPr="002A5D9B">
        <w:rPr>
          <w:rFonts w:hint="eastAsia"/>
          <w:sz w:val="22"/>
          <w:highlight w:val="yellow"/>
        </w:rPr>
        <w:t>投标人需保证分包单位相对稳定，在履约过程中，非经采购人书面同意，不得擅自更改分包单位</w:t>
      </w:r>
      <w:r>
        <w:rPr>
          <w:rFonts w:hint="eastAsia"/>
          <w:sz w:val="22"/>
          <w:highlight w:val="yellow"/>
        </w:rPr>
        <w:t>，且更换后的分包单位需满足招标文件规定的资格（资质）条件</w:t>
      </w:r>
      <w:r w:rsidRPr="002A5D9B">
        <w:rPr>
          <w:rFonts w:hint="eastAsia"/>
          <w:sz w:val="22"/>
          <w:highlight w:val="yellow"/>
        </w:rPr>
        <w:t>。</w:t>
      </w:r>
    </w:p>
    <w:p w:rsidR="00D33126" w:rsidRDefault="00D33126" w:rsidP="00D33126">
      <w:pPr>
        <w:adjustRightInd w:val="0"/>
        <w:snapToGrid w:val="0"/>
        <w:spacing w:line="300" w:lineRule="auto"/>
        <w:ind w:firstLineChars="249" w:firstLine="550"/>
        <w:jc w:val="left"/>
        <w:outlineLvl w:val="2"/>
        <w:rPr>
          <w:b/>
          <w:color w:val="000000"/>
          <w:sz w:val="22"/>
          <w:szCs w:val="22"/>
        </w:rPr>
      </w:pPr>
      <w:bookmarkStart w:id="18" w:name="_Toc130998013"/>
      <w:r>
        <w:rPr>
          <w:b/>
          <w:color w:val="000000"/>
          <w:sz w:val="22"/>
          <w:szCs w:val="22"/>
        </w:rPr>
        <w:t xml:space="preserve">6 </w:t>
      </w:r>
      <w:r>
        <w:rPr>
          <w:b/>
          <w:color w:val="000000"/>
          <w:sz w:val="22"/>
          <w:szCs w:val="22"/>
        </w:rPr>
        <w:t>合同的签订</w:t>
      </w:r>
      <w:bookmarkEnd w:id="17"/>
      <w:bookmarkEnd w:id="18"/>
    </w:p>
    <w:p w:rsidR="00D33126" w:rsidRDefault="00D33126" w:rsidP="00D33126">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D33126" w:rsidRDefault="00D33126" w:rsidP="00D33126">
      <w:pPr>
        <w:pStyle w:val="a0"/>
        <w:spacing w:line="300" w:lineRule="auto"/>
        <w:ind w:leftChars="0" w:left="0" w:firstLineChars="257" w:firstLine="565"/>
        <w:rPr>
          <w:rFonts w:ascii="Times New Roman" w:hAnsi="Times New Roman"/>
          <w:sz w:val="22"/>
          <w:szCs w:val="22"/>
        </w:rPr>
      </w:pPr>
      <w:r>
        <w:rPr>
          <w:rFonts w:ascii="Times New Roman" w:hAnsi="Times New Roman"/>
          <w:sz w:val="22"/>
          <w:szCs w:val="22"/>
        </w:rPr>
        <w:t xml:space="preserve">6.2 </w:t>
      </w:r>
      <w:r>
        <w:rPr>
          <w:rFonts w:ascii="Times New Roman" w:hAnsi="Times New Roman"/>
          <w:sz w:val="22"/>
          <w:szCs w:val="22"/>
        </w:rPr>
        <w:t>本项目资金由新区财政预算逐年安排，中标后</w:t>
      </w:r>
      <w:r>
        <w:rPr>
          <w:rFonts w:ascii="Times New Roman" w:hAnsi="Times New Roman"/>
          <w:sz w:val="22"/>
          <w:szCs w:val="22"/>
        </w:rPr>
        <w:t>2</w:t>
      </w:r>
      <w:r>
        <w:rPr>
          <w:rFonts w:ascii="Times New Roman" w:hAnsi="Times New Roman"/>
          <w:sz w:val="22"/>
          <w:szCs w:val="22"/>
        </w:rPr>
        <w:t>年有效，在承包期限内，项目经费合同需逐年签订。采购人每年度对中标人的工作进行考核，考核通过的，双方续签下一年度合同。如中标人年度考核未通过，双方不再续签下一年度合同。</w:t>
      </w:r>
    </w:p>
    <w:p w:rsidR="00D33126" w:rsidRDefault="00D33126" w:rsidP="00D33126">
      <w:pPr>
        <w:adjustRightInd w:val="0"/>
        <w:snapToGrid w:val="0"/>
        <w:spacing w:line="300" w:lineRule="auto"/>
        <w:ind w:firstLineChars="200" w:firstLine="442"/>
        <w:jc w:val="left"/>
        <w:outlineLvl w:val="2"/>
        <w:rPr>
          <w:b/>
          <w:sz w:val="22"/>
          <w:szCs w:val="22"/>
        </w:rPr>
      </w:pPr>
      <w:bookmarkStart w:id="19" w:name="_Toc490730072"/>
      <w:bookmarkStart w:id="20" w:name="_Toc109313776"/>
      <w:bookmarkStart w:id="21" w:name="_Toc130998014"/>
      <w:r>
        <w:rPr>
          <w:b/>
          <w:color w:val="000000"/>
          <w:sz w:val="22"/>
          <w:szCs w:val="22"/>
        </w:rPr>
        <w:t xml:space="preserve">7 </w:t>
      </w:r>
      <w:r>
        <w:rPr>
          <w:b/>
          <w:color w:val="000000"/>
          <w:sz w:val="22"/>
          <w:szCs w:val="22"/>
        </w:rPr>
        <w:t>结算原则和支付方式</w:t>
      </w:r>
      <w:bookmarkEnd w:id="19"/>
      <w:bookmarkEnd w:id="20"/>
      <w:bookmarkEnd w:id="21"/>
    </w:p>
    <w:p w:rsidR="00D33126" w:rsidRDefault="00D33126" w:rsidP="00D33126">
      <w:pPr>
        <w:pStyle w:val="aff6"/>
        <w:spacing w:line="300" w:lineRule="auto"/>
        <w:ind w:firstLineChars="192" w:firstLine="422"/>
        <w:rPr>
          <w:sz w:val="22"/>
        </w:rPr>
      </w:pPr>
      <w:bookmarkStart w:id="22" w:name="_Toc460922285"/>
      <w:bookmarkStart w:id="23" w:name="_Toc463690198"/>
      <w:r>
        <w:rPr>
          <w:sz w:val="22"/>
        </w:rPr>
        <w:t xml:space="preserve">7.1 </w:t>
      </w:r>
      <w:r>
        <w:rPr>
          <w:rFonts w:hint="eastAsia"/>
          <w:sz w:val="22"/>
        </w:rPr>
        <w:t>结算原则</w:t>
      </w:r>
      <w:r>
        <w:rPr>
          <w:rFonts w:hint="eastAsia"/>
          <w:sz w:val="22"/>
        </w:rPr>
        <w:t xml:space="preserve"> </w:t>
      </w:r>
    </w:p>
    <w:p w:rsidR="00D33126" w:rsidRDefault="00D33126" w:rsidP="00E04B3E">
      <w:pPr>
        <w:pStyle w:val="aff6"/>
        <w:spacing w:line="300" w:lineRule="auto"/>
        <w:ind w:firstLineChars="192" w:firstLine="422"/>
        <w:rPr>
          <w:sz w:val="22"/>
        </w:rPr>
      </w:pPr>
      <w:r>
        <w:rPr>
          <w:rFonts w:hint="eastAsia"/>
          <w:sz w:val="22"/>
        </w:rPr>
        <w:t>投标报价包括项目招标范围内确定的工作内容，并达到养护、运行管理、维修技术（标准）</w:t>
      </w:r>
      <w:r>
        <w:rPr>
          <w:rFonts w:hint="eastAsia"/>
          <w:sz w:val="22"/>
        </w:rPr>
        <w:t xml:space="preserve"> </w:t>
      </w:r>
      <w:r>
        <w:rPr>
          <w:rFonts w:hint="eastAsia"/>
          <w:sz w:val="22"/>
        </w:rPr>
        <w:t>要求的一类养护经费和二类养护经费，投标报价为上述两部分总和。一类养护经费为固定总价</w:t>
      </w:r>
      <w:r>
        <w:rPr>
          <w:rFonts w:hint="eastAsia"/>
          <w:sz w:val="22"/>
        </w:rPr>
        <w:t xml:space="preserve"> </w:t>
      </w:r>
      <w:r>
        <w:rPr>
          <w:rFonts w:hint="eastAsia"/>
          <w:sz w:val="22"/>
        </w:rPr>
        <w:t>包干，按养护考核办法的规定结算（实际资金根据考核管理要求，按合格和不合格进行拨付），除遇不可抗力因素、采购人要求的变更以及招标文件或合同中另有约定的除外，</w:t>
      </w:r>
      <w:r>
        <w:rPr>
          <w:rFonts w:hint="eastAsia"/>
          <w:sz w:val="22"/>
        </w:rPr>
        <w:t xml:space="preserve"> </w:t>
      </w:r>
      <w:r>
        <w:rPr>
          <w:rFonts w:hint="eastAsia"/>
          <w:sz w:val="22"/>
        </w:rPr>
        <w:t>不做任何调整；二类养护经费非中标人所有，其投标单价不变，工作量根据实际发生情况按实签证确定后由审计确定，按实结算。</w:t>
      </w:r>
      <w:r>
        <w:rPr>
          <w:rFonts w:hint="eastAsia"/>
          <w:sz w:val="22"/>
        </w:rPr>
        <w:t xml:space="preserve"> </w:t>
      </w:r>
    </w:p>
    <w:p w:rsidR="00D33126" w:rsidRPr="002A5D9B" w:rsidRDefault="00D33126" w:rsidP="00D33126">
      <w:pPr>
        <w:pStyle w:val="aff6"/>
        <w:spacing w:line="300" w:lineRule="auto"/>
        <w:ind w:firstLineChars="192" w:firstLine="424"/>
        <w:rPr>
          <w:b/>
          <w:bCs/>
          <w:sz w:val="22"/>
        </w:rPr>
      </w:pPr>
      <w:r w:rsidRPr="002A5D9B">
        <w:rPr>
          <w:b/>
          <w:bCs/>
          <w:sz w:val="22"/>
        </w:rPr>
        <w:t xml:space="preserve">7.2 </w:t>
      </w:r>
      <w:r w:rsidRPr="002A5D9B">
        <w:rPr>
          <w:rFonts w:hint="eastAsia"/>
          <w:b/>
          <w:bCs/>
          <w:sz w:val="22"/>
        </w:rPr>
        <w:t>支付方式</w:t>
      </w:r>
      <w:r w:rsidRPr="002A5D9B">
        <w:rPr>
          <w:rFonts w:hint="eastAsia"/>
          <w:b/>
          <w:bCs/>
          <w:sz w:val="22"/>
        </w:rPr>
        <w:t xml:space="preserve"> </w:t>
      </w:r>
    </w:p>
    <w:p w:rsidR="00D33126" w:rsidRPr="002A5D9B" w:rsidRDefault="00D33126" w:rsidP="00D33126">
      <w:pPr>
        <w:pStyle w:val="aff6"/>
        <w:spacing w:line="300" w:lineRule="auto"/>
        <w:ind w:firstLineChars="192" w:firstLine="424"/>
        <w:rPr>
          <w:b/>
          <w:bCs/>
          <w:sz w:val="22"/>
        </w:rPr>
      </w:pPr>
      <w:r w:rsidRPr="002A5D9B">
        <w:rPr>
          <w:rFonts w:hint="eastAsia"/>
          <w:b/>
          <w:bCs/>
          <w:sz w:val="22"/>
        </w:rPr>
        <w:t>采购人按中标金额支付本项目的养护经费。一类养护经费按月度支付，累计支付至</w:t>
      </w:r>
      <w:r w:rsidRPr="002A5D9B">
        <w:rPr>
          <w:rFonts w:hint="eastAsia"/>
          <w:b/>
          <w:bCs/>
          <w:sz w:val="22"/>
        </w:rPr>
        <w:t xml:space="preserve"> </w:t>
      </w:r>
      <w:r w:rsidRPr="002A5D9B">
        <w:rPr>
          <w:b/>
          <w:bCs/>
          <w:sz w:val="22"/>
        </w:rPr>
        <w:t xml:space="preserve">11 </w:t>
      </w:r>
      <w:r w:rsidRPr="002A5D9B">
        <w:rPr>
          <w:rFonts w:hint="eastAsia"/>
          <w:b/>
          <w:bCs/>
          <w:sz w:val="22"/>
        </w:rPr>
        <w:t>个月时，停止支付，待项目清算后支付合同剩余金额；二类养护经费项目申报审核通过后，根据项目进度进行支付，待项目清算后支付二类经费剩余金额。</w:t>
      </w:r>
      <w:r w:rsidRPr="002A5D9B">
        <w:rPr>
          <w:rFonts w:hint="eastAsia"/>
          <w:b/>
          <w:bCs/>
          <w:sz w:val="22"/>
        </w:rPr>
        <w:t xml:space="preserve"> </w:t>
      </w:r>
    </w:p>
    <w:p w:rsidR="00D33126" w:rsidRPr="002A5D9B" w:rsidRDefault="00D33126" w:rsidP="00D33126">
      <w:pPr>
        <w:pStyle w:val="aff6"/>
        <w:spacing w:line="300" w:lineRule="auto"/>
        <w:ind w:firstLineChars="192" w:firstLine="424"/>
        <w:rPr>
          <w:b/>
          <w:bCs/>
          <w:sz w:val="22"/>
        </w:rPr>
      </w:pPr>
      <w:r w:rsidRPr="002A5D9B">
        <w:rPr>
          <w:b/>
          <w:bCs/>
          <w:sz w:val="22"/>
        </w:rPr>
        <w:t xml:space="preserve">7.3 </w:t>
      </w:r>
      <w:r w:rsidRPr="002A5D9B">
        <w:rPr>
          <w:rFonts w:hint="eastAsia"/>
          <w:b/>
          <w:bCs/>
          <w:sz w:val="22"/>
        </w:rPr>
        <w:t>中标人因自身原因造成返工的工作量，采购人将不予计量和支付。</w:t>
      </w:r>
      <w:r w:rsidRPr="002A5D9B">
        <w:rPr>
          <w:rFonts w:hint="eastAsia"/>
          <w:b/>
          <w:bCs/>
          <w:sz w:val="22"/>
        </w:rPr>
        <w:t xml:space="preserve"> </w:t>
      </w:r>
    </w:p>
    <w:p w:rsidR="00D33126" w:rsidRPr="002A5D9B" w:rsidRDefault="00D33126" w:rsidP="00D33126">
      <w:pPr>
        <w:pStyle w:val="aff6"/>
        <w:spacing w:line="300" w:lineRule="auto"/>
        <w:ind w:firstLineChars="192" w:firstLine="424"/>
        <w:rPr>
          <w:b/>
          <w:bCs/>
          <w:sz w:val="22"/>
        </w:rPr>
      </w:pPr>
      <w:r w:rsidRPr="002A5D9B">
        <w:rPr>
          <w:b/>
          <w:bCs/>
          <w:sz w:val="22"/>
        </w:rPr>
        <w:t xml:space="preserve">7.4 </w:t>
      </w:r>
      <w:r w:rsidRPr="002A5D9B">
        <w:rPr>
          <w:rFonts w:hint="eastAsia"/>
          <w:b/>
          <w:bCs/>
          <w:sz w:val="22"/>
        </w:rPr>
        <w:t>采购人不得以法定代表人或者主要负责人变更，履行内部付款流程，或者在合</w:t>
      </w:r>
      <w:r w:rsidRPr="002A5D9B">
        <w:rPr>
          <w:rFonts w:hint="eastAsia"/>
          <w:b/>
          <w:bCs/>
          <w:sz w:val="22"/>
        </w:rPr>
        <w:lastRenderedPageBreak/>
        <w:t>同未作</w:t>
      </w:r>
      <w:r w:rsidRPr="002A5D9B">
        <w:rPr>
          <w:rFonts w:hint="eastAsia"/>
          <w:b/>
          <w:bCs/>
          <w:sz w:val="22"/>
        </w:rPr>
        <w:t xml:space="preserve"> </w:t>
      </w:r>
      <w:r w:rsidRPr="002A5D9B">
        <w:rPr>
          <w:rFonts w:hint="eastAsia"/>
          <w:b/>
          <w:bCs/>
          <w:sz w:val="22"/>
        </w:rPr>
        <w:t>约定的情况下以等待竣工验收批复、决算审计等为由，拒绝或延迟支付中小企业款项。如发生</w:t>
      </w:r>
      <w:r w:rsidRPr="002A5D9B">
        <w:rPr>
          <w:rFonts w:hint="eastAsia"/>
          <w:b/>
          <w:bCs/>
          <w:sz w:val="22"/>
        </w:rPr>
        <w:t xml:space="preserve"> </w:t>
      </w:r>
      <w:r w:rsidRPr="002A5D9B">
        <w:rPr>
          <w:rFonts w:hint="eastAsia"/>
          <w:b/>
          <w:bCs/>
          <w:sz w:val="22"/>
        </w:rPr>
        <w:t>延迟支付情况，应当支付逾期利息，且利率不得低于合同订立时</w:t>
      </w:r>
      <w:r w:rsidRPr="002A5D9B">
        <w:rPr>
          <w:rFonts w:hint="eastAsia"/>
          <w:b/>
          <w:bCs/>
          <w:sz w:val="22"/>
        </w:rPr>
        <w:t xml:space="preserve"> </w:t>
      </w:r>
      <w:r w:rsidRPr="002A5D9B">
        <w:rPr>
          <w:b/>
          <w:bCs/>
          <w:sz w:val="22"/>
        </w:rPr>
        <w:t xml:space="preserve">1 </w:t>
      </w:r>
      <w:r w:rsidRPr="002A5D9B">
        <w:rPr>
          <w:rFonts w:hint="eastAsia"/>
          <w:b/>
          <w:bCs/>
          <w:sz w:val="22"/>
        </w:rPr>
        <w:t>年期贷款市场报价利率。</w:t>
      </w:r>
      <w:r w:rsidRPr="002A5D9B">
        <w:rPr>
          <w:rFonts w:hint="eastAsia"/>
          <w:b/>
          <w:bCs/>
          <w:sz w:val="22"/>
        </w:rPr>
        <w:t xml:space="preserve"> </w:t>
      </w:r>
    </w:p>
    <w:p w:rsidR="00D33126" w:rsidRDefault="00D33126" w:rsidP="00D33126">
      <w:pPr>
        <w:snapToGrid w:val="0"/>
        <w:spacing w:line="300" w:lineRule="auto"/>
        <w:ind w:firstLineChars="200" w:firstLine="442"/>
        <w:jc w:val="left"/>
        <w:rPr>
          <w:b/>
          <w:bCs/>
          <w:color w:val="0000FF"/>
          <w:sz w:val="22"/>
          <w:szCs w:val="22"/>
        </w:rPr>
      </w:pPr>
    </w:p>
    <w:p w:rsidR="00D33126" w:rsidRDefault="00D33126" w:rsidP="00D33126">
      <w:pPr>
        <w:adjustRightInd w:val="0"/>
        <w:snapToGrid w:val="0"/>
        <w:spacing w:line="300" w:lineRule="auto"/>
        <w:ind w:firstLineChars="196" w:firstLine="590"/>
        <w:jc w:val="center"/>
        <w:outlineLvl w:val="1"/>
        <w:rPr>
          <w:b/>
          <w:color w:val="000000"/>
          <w:sz w:val="30"/>
          <w:szCs w:val="30"/>
        </w:rPr>
      </w:pPr>
      <w:bookmarkStart w:id="24" w:name="_Toc109313777"/>
      <w:bookmarkStart w:id="25" w:name="_Toc130998015"/>
      <w:r>
        <w:rPr>
          <w:b/>
          <w:color w:val="000000"/>
          <w:sz w:val="30"/>
          <w:szCs w:val="30"/>
        </w:rPr>
        <w:t>三、</w:t>
      </w:r>
      <w:bookmarkEnd w:id="22"/>
      <w:bookmarkEnd w:id="23"/>
      <w:r>
        <w:rPr>
          <w:b/>
          <w:color w:val="000000"/>
          <w:sz w:val="30"/>
          <w:szCs w:val="30"/>
        </w:rPr>
        <w:t>技术质量要求</w:t>
      </w:r>
      <w:bookmarkEnd w:id="24"/>
      <w:bookmarkEnd w:id="25"/>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26" w:name="_Toc109313778"/>
      <w:bookmarkStart w:id="27" w:name="_Toc72419595"/>
      <w:bookmarkStart w:id="28" w:name="_Toc130998016"/>
      <w:r>
        <w:rPr>
          <w:b/>
          <w:color w:val="000000"/>
          <w:sz w:val="22"/>
          <w:szCs w:val="22"/>
        </w:rPr>
        <w:t xml:space="preserve">8 </w:t>
      </w:r>
      <w:r>
        <w:rPr>
          <w:b/>
          <w:color w:val="000000"/>
          <w:sz w:val="22"/>
          <w:szCs w:val="22"/>
        </w:rPr>
        <w:t>技术规范和规范性文件</w:t>
      </w:r>
      <w:bookmarkEnd w:id="26"/>
      <w:bookmarkEnd w:id="27"/>
      <w:bookmarkEnd w:id="28"/>
    </w:p>
    <w:p w:rsidR="00D33126" w:rsidRDefault="00D33126" w:rsidP="00D33126">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w:t>
      </w:r>
      <w:r>
        <w:rPr>
          <w:bCs/>
          <w:sz w:val="22"/>
          <w:szCs w:val="22"/>
        </w:rPr>
        <w:t>）《园林绿化养护技术规程》</w:t>
      </w:r>
      <w:r>
        <w:rPr>
          <w:bCs/>
          <w:sz w:val="22"/>
          <w:szCs w:val="22"/>
        </w:rPr>
        <w:t xml:space="preserve">   DG/TJ08-19-2011 J11852-2011 </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2</w:t>
      </w:r>
      <w:r>
        <w:rPr>
          <w:bCs/>
          <w:sz w:val="22"/>
          <w:szCs w:val="22"/>
        </w:rPr>
        <w:t>）《园林植物栽植技术规程》</w:t>
      </w:r>
      <w:r>
        <w:rPr>
          <w:bCs/>
          <w:sz w:val="22"/>
          <w:szCs w:val="22"/>
        </w:rPr>
        <w:t xml:space="preserve">   DBJ08-18-91 </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3</w:t>
      </w:r>
      <w:r>
        <w:rPr>
          <w:bCs/>
          <w:sz w:val="22"/>
          <w:szCs w:val="22"/>
        </w:rPr>
        <w:t>）《园林植物养护技术规程》</w:t>
      </w:r>
      <w:r>
        <w:rPr>
          <w:bCs/>
          <w:sz w:val="22"/>
          <w:szCs w:val="22"/>
        </w:rPr>
        <w:t xml:space="preserve">   DBJ08-19-91 </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4</w:t>
      </w:r>
      <w:r>
        <w:rPr>
          <w:bCs/>
          <w:sz w:val="22"/>
          <w:szCs w:val="22"/>
        </w:rPr>
        <w:t>）《园林植物保护技术规程》</w:t>
      </w:r>
      <w:r>
        <w:rPr>
          <w:bCs/>
          <w:sz w:val="22"/>
          <w:szCs w:val="22"/>
        </w:rPr>
        <w:t xml:space="preserve">   DBJ08-35-94 </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5</w:t>
      </w:r>
      <w:r>
        <w:rPr>
          <w:bCs/>
          <w:sz w:val="22"/>
          <w:szCs w:val="22"/>
        </w:rPr>
        <w:t>）《大树移植技术规程》</w:t>
      </w:r>
      <w:r>
        <w:rPr>
          <w:bCs/>
          <w:sz w:val="22"/>
          <w:szCs w:val="22"/>
        </w:rPr>
        <w:t xml:space="preserve">       DBJ08-53-96</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6</w:t>
      </w:r>
      <w:r>
        <w:rPr>
          <w:bCs/>
          <w:sz w:val="22"/>
          <w:szCs w:val="22"/>
        </w:rPr>
        <w:t>）《园林栽植土质量标准》</w:t>
      </w:r>
      <w:r>
        <w:rPr>
          <w:bCs/>
          <w:sz w:val="22"/>
          <w:szCs w:val="22"/>
        </w:rPr>
        <w:t xml:space="preserve">     DBJ08-231-98</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7</w:t>
      </w:r>
      <w:r>
        <w:rPr>
          <w:bCs/>
          <w:sz w:val="22"/>
          <w:szCs w:val="22"/>
        </w:rPr>
        <w:t>）《上海市绿化条例》（</w:t>
      </w:r>
      <w:r>
        <w:rPr>
          <w:bCs/>
          <w:sz w:val="22"/>
          <w:szCs w:val="22"/>
        </w:rPr>
        <w:t>2015</w:t>
      </w:r>
      <w:r>
        <w:rPr>
          <w:bCs/>
          <w:sz w:val="22"/>
          <w:szCs w:val="22"/>
        </w:rPr>
        <w:t>）</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8</w:t>
      </w:r>
      <w:r>
        <w:rPr>
          <w:bCs/>
          <w:sz w:val="22"/>
          <w:szCs w:val="22"/>
        </w:rPr>
        <w:t>）《浦东新区城市公园夜公园开放管理办法》（</w:t>
      </w:r>
      <w:r>
        <w:rPr>
          <w:bCs/>
          <w:sz w:val="22"/>
          <w:szCs w:val="22"/>
        </w:rPr>
        <w:t>2002</w:t>
      </w:r>
      <w:r>
        <w:rPr>
          <w:bCs/>
          <w:sz w:val="22"/>
          <w:szCs w:val="22"/>
        </w:rPr>
        <w:t>）</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9</w:t>
      </w:r>
      <w:r>
        <w:rPr>
          <w:bCs/>
          <w:sz w:val="22"/>
          <w:szCs w:val="22"/>
        </w:rPr>
        <w:t>）《浦东新区林业站直管公园养护考核管理办法》（</w:t>
      </w:r>
      <w:r>
        <w:rPr>
          <w:bCs/>
          <w:sz w:val="22"/>
          <w:szCs w:val="22"/>
        </w:rPr>
        <w:t>2002</w:t>
      </w:r>
      <w:r>
        <w:rPr>
          <w:bCs/>
          <w:sz w:val="22"/>
          <w:szCs w:val="22"/>
        </w:rPr>
        <w:t>）</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10</w:t>
      </w:r>
      <w:r>
        <w:rPr>
          <w:bCs/>
          <w:sz w:val="22"/>
          <w:szCs w:val="22"/>
        </w:rPr>
        <w:t>）</w:t>
      </w:r>
      <w:r>
        <w:rPr>
          <w:bCs/>
          <w:sz w:val="22"/>
          <w:szCs w:val="22"/>
        </w:rPr>
        <w:t> </w:t>
      </w:r>
      <w:r>
        <w:rPr>
          <w:bCs/>
          <w:sz w:val="22"/>
          <w:szCs w:val="22"/>
        </w:rPr>
        <w:t>《</w:t>
      </w:r>
      <w:hyperlink r:id="rId8" w:tgtFrame="http://www.jianbiaoku.com/webarbs/book/20668/_self" w:history="1">
        <w:r>
          <w:rPr>
            <w:bCs/>
            <w:sz w:val="22"/>
            <w:szCs w:val="22"/>
          </w:rPr>
          <w:t>上海市生态公益林养护技术规程》</w:t>
        </w:r>
        <w:r>
          <w:rPr>
            <w:bCs/>
            <w:sz w:val="22"/>
            <w:szCs w:val="22"/>
          </w:rPr>
          <w:t xml:space="preserve"> DG/TJ08-2096-2012</w:t>
        </w:r>
      </w:hyperlink>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11</w:t>
      </w:r>
      <w:r>
        <w:rPr>
          <w:bCs/>
          <w:sz w:val="22"/>
          <w:szCs w:val="22"/>
        </w:rPr>
        <w:t>）《上海公路绿化养护技术规程》（</w:t>
      </w:r>
      <w:r>
        <w:rPr>
          <w:bCs/>
          <w:sz w:val="22"/>
          <w:szCs w:val="22"/>
        </w:rPr>
        <w:t>SZ-36-2004</w:t>
      </w:r>
      <w:r>
        <w:rPr>
          <w:bCs/>
          <w:sz w:val="22"/>
          <w:szCs w:val="22"/>
        </w:rPr>
        <w:t>）</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12</w:t>
      </w:r>
      <w:r>
        <w:rPr>
          <w:bCs/>
          <w:sz w:val="22"/>
          <w:szCs w:val="22"/>
        </w:rPr>
        <w:t>）《中华人民共和国安全生产法》（</w:t>
      </w:r>
      <w:r>
        <w:rPr>
          <w:bCs/>
          <w:sz w:val="22"/>
          <w:szCs w:val="22"/>
        </w:rPr>
        <w:t>2002</w:t>
      </w:r>
      <w:r>
        <w:rPr>
          <w:bCs/>
          <w:sz w:val="22"/>
          <w:szCs w:val="22"/>
        </w:rPr>
        <w:t>年</w:t>
      </w:r>
      <w:r>
        <w:rPr>
          <w:bCs/>
          <w:sz w:val="22"/>
          <w:szCs w:val="22"/>
        </w:rPr>
        <w:t>6</w:t>
      </w:r>
      <w:r>
        <w:rPr>
          <w:bCs/>
          <w:sz w:val="22"/>
          <w:szCs w:val="22"/>
        </w:rPr>
        <w:t>月</w:t>
      </w:r>
      <w:r>
        <w:rPr>
          <w:bCs/>
          <w:sz w:val="22"/>
          <w:szCs w:val="22"/>
        </w:rPr>
        <w:t>29</w:t>
      </w:r>
      <w:r>
        <w:rPr>
          <w:bCs/>
          <w:sz w:val="22"/>
          <w:szCs w:val="22"/>
        </w:rPr>
        <w:t>日第九届全国人大常委会第</w:t>
      </w:r>
      <w:r>
        <w:rPr>
          <w:bCs/>
          <w:sz w:val="22"/>
          <w:szCs w:val="22"/>
        </w:rPr>
        <w:t>28</w:t>
      </w:r>
      <w:r>
        <w:rPr>
          <w:bCs/>
          <w:sz w:val="22"/>
          <w:szCs w:val="22"/>
        </w:rPr>
        <w:t>次会议通过）</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13</w:t>
      </w:r>
      <w:r>
        <w:rPr>
          <w:bCs/>
          <w:sz w:val="22"/>
          <w:szCs w:val="22"/>
        </w:rPr>
        <w:t>）《国务院关于进一步加强企业安全生产工作的通知》（国发〔</w:t>
      </w:r>
      <w:r>
        <w:rPr>
          <w:bCs/>
          <w:sz w:val="22"/>
          <w:szCs w:val="22"/>
        </w:rPr>
        <w:t>2010</w:t>
      </w:r>
      <w:r>
        <w:rPr>
          <w:bCs/>
          <w:sz w:val="22"/>
          <w:szCs w:val="22"/>
        </w:rPr>
        <w:t>〕</w:t>
      </w:r>
      <w:r>
        <w:rPr>
          <w:bCs/>
          <w:sz w:val="22"/>
          <w:szCs w:val="22"/>
        </w:rPr>
        <w:t>23</w:t>
      </w:r>
      <w:r>
        <w:rPr>
          <w:bCs/>
          <w:sz w:val="22"/>
          <w:szCs w:val="22"/>
        </w:rPr>
        <w:t>号）</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14</w:t>
      </w:r>
      <w:r>
        <w:rPr>
          <w:bCs/>
          <w:sz w:val="22"/>
          <w:szCs w:val="22"/>
        </w:rPr>
        <w:t>）《上海市安全生产条例》（</w:t>
      </w:r>
      <w:r>
        <w:rPr>
          <w:bCs/>
          <w:sz w:val="22"/>
          <w:szCs w:val="22"/>
        </w:rPr>
        <w:t>2011</w:t>
      </w:r>
      <w:r>
        <w:rPr>
          <w:bCs/>
          <w:sz w:val="22"/>
          <w:szCs w:val="22"/>
        </w:rPr>
        <w:t>年</w:t>
      </w:r>
      <w:r>
        <w:rPr>
          <w:bCs/>
          <w:sz w:val="22"/>
          <w:szCs w:val="22"/>
        </w:rPr>
        <w:t>9</w:t>
      </w:r>
      <w:r>
        <w:rPr>
          <w:bCs/>
          <w:sz w:val="22"/>
          <w:szCs w:val="22"/>
        </w:rPr>
        <w:t>月</w:t>
      </w:r>
      <w:r>
        <w:rPr>
          <w:bCs/>
          <w:sz w:val="22"/>
          <w:szCs w:val="22"/>
        </w:rPr>
        <w:t>22</w:t>
      </w:r>
      <w:r>
        <w:rPr>
          <w:bCs/>
          <w:sz w:val="22"/>
          <w:szCs w:val="22"/>
        </w:rPr>
        <w:t>日上海市第</w:t>
      </w:r>
      <w:r>
        <w:rPr>
          <w:bCs/>
          <w:sz w:val="22"/>
          <w:szCs w:val="22"/>
        </w:rPr>
        <w:t>12</w:t>
      </w:r>
      <w:r>
        <w:rPr>
          <w:bCs/>
          <w:sz w:val="22"/>
          <w:szCs w:val="22"/>
        </w:rPr>
        <w:t>届人大常委会第</w:t>
      </w:r>
      <w:r>
        <w:rPr>
          <w:bCs/>
          <w:sz w:val="22"/>
          <w:szCs w:val="22"/>
        </w:rPr>
        <w:t>29</w:t>
      </w:r>
      <w:r>
        <w:rPr>
          <w:bCs/>
          <w:sz w:val="22"/>
          <w:szCs w:val="22"/>
        </w:rPr>
        <w:t>次会议通过）</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15</w:t>
      </w:r>
      <w:r>
        <w:rPr>
          <w:bCs/>
          <w:sz w:val="22"/>
          <w:szCs w:val="22"/>
        </w:rPr>
        <w:t>）《上海市建设工程文明施工管理规定》（</w:t>
      </w:r>
      <w:r>
        <w:rPr>
          <w:bCs/>
          <w:sz w:val="22"/>
          <w:szCs w:val="22"/>
        </w:rPr>
        <w:t>2010</w:t>
      </w:r>
      <w:r>
        <w:rPr>
          <w:bCs/>
          <w:sz w:val="22"/>
          <w:szCs w:val="22"/>
        </w:rPr>
        <w:t>年</w:t>
      </w:r>
      <w:r>
        <w:rPr>
          <w:bCs/>
          <w:sz w:val="22"/>
          <w:szCs w:val="22"/>
        </w:rPr>
        <w:t>10</w:t>
      </w:r>
      <w:r>
        <w:rPr>
          <w:bCs/>
          <w:sz w:val="22"/>
          <w:szCs w:val="22"/>
        </w:rPr>
        <w:t>月</w:t>
      </w:r>
      <w:r>
        <w:rPr>
          <w:bCs/>
          <w:sz w:val="22"/>
          <w:szCs w:val="22"/>
        </w:rPr>
        <w:t>30</w:t>
      </w:r>
      <w:r>
        <w:rPr>
          <w:bCs/>
          <w:sz w:val="22"/>
          <w:szCs w:val="22"/>
        </w:rPr>
        <w:t>日上海市人民政府令第</w:t>
      </w:r>
      <w:r>
        <w:rPr>
          <w:bCs/>
          <w:sz w:val="22"/>
          <w:szCs w:val="22"/>
        </w:rPr>
        <w:t>48</w:t>
      </w:r>
      <w:r>
        <w:rPr>
          <w:bCs/>
          <w:sz w:val="22"/>
          <w:szCs w:val="22"/>
        </w:rPr>
        <w:t>号）</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w:t>
      </w:r>
      <w:r>
        <w:rPr>
          <w:bCs/>
          <w:sz w:val="22"/>
          <w:szCs w:val="22"/>
        </w:rPr>
        <w:t>16</w:t>
      </w:r>
      <w:r>
        <w:rPr>
          <w:bCs/>
          <w:sz w:val="22"/>
          <w:szCs w:val="22"/>
        </w:rPr>
        <w:t>）《关于进一步规范本市建筑市场加强建设工程质量安全管理的若干意见》（沪府发〔</w:t>
      </w:r>
      <w:r>
        <w:rPr>
          <w:bCs/>
          <w:sz w:val="22"/>
          <w:szCs w:val="22"/>
        </w:rPr>
        <w:t>2011</w:t>
      </w:r>
      <w:r>
        <w:rPr>
          <w:bCs/>
          <w:sz w:val="22"/>
          <w:szCs w:val="22"/>
        </w:rPr>
        <w:t>〕</w:t>
      </w:r>
      <w:r>
        <w:rPr>
          <w:bCs/>
          <w:sz w:val="22"/>
          <w:szCs w:val="22"/>
        </w:rPr>
        <w:t>1</w:t>
      </w:r>
      <w:r>
        <w:rPr>
          <w:bCs/>
          <w:sz w:val="22"/>
          <w:szCs w:val="22"/>
        </w:rPr>
        <w:t>号）</w:t>
      </w:r>
    </w:p>
    <w:p w:rsidR="00D33126" w:rsidRDefault="00D33126" w:rsidP="00D33126">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29" w:name="_Toc130998017"/>
      <w:r>
        <w:rPr>
          <w:b/>
          <w:color w:val="000000"/>
          <w:sz w:val="22"/>
          <w:szCs w:val="22"/>
        </w:rPr>
        <w:t xml:space="preserve">9 </w:t>
      </w:r>
      <w:r>
        <w:rPr>
          <w:b/>
          <w:color w:val="000000"/>
          <w:sz w:val="22"/>
          <w:szCs w:val="22"/>
        </w:rPr>
        <w:t>招标内容与质量要求</w:t>
      </w:r>
      <w:bookmarkEnd w:id="29"/>
    </w:p>
    <w:p w:rsidR="00D33126" w:rsidRDefault="00D33126" w:rsidP="00D33126">
      <w:pPr>
        <w:pStyle w:val="Default"/>
        <w:spacing w:line="348" w:lineRule="auto"/>
        <w:ind w:firstLineChars="200" w:firstLine="440"/>
        <w:rPr>
          <w:rFonts w:ascii="Times New Roman" w:hAnsi="Times New Roman" w:cs="Times New Roman"/>
          <w:color w:val="auto"/>
          <w:kern w:val="2"/>
          <w:sz w:val="22"/>
          <w:szCs w:val="20"/>
        </w:rPr>
      </w:pPr>
      <w:r>
        <w:rPr>
          <w:rFonts w:ascii="Times New Roman" w:hAnsi="Times New Roman" w:cs="Times New Roman"/>
          <w:color w:val="auto"/>
          <w:kern w:val="2"/>
          <w:sz w:val="22"/>
          <w:szCs w:val="20"/>
        </w:rPr>
        <w:t>本项目的结算与支付应以主管部门最终核定的、按养护维修的质量标准和要求完成的实际设施量为准，一类养护经费</w:t>
      </w:r>
      <w:r>
        <w:rPr>
          <w:rFonts w:ascii="Times New Roman" w:hAnsi="Times New Roman" w:cs="Times New Roman" w:hint="eastAsia"/>
          <w:color w:val="auto"/>
          <w:kern w:val="2"/>
          <w:sz w:val="22"/>
          <w:szCs w:val="20"/>
        </w:rPr>
        <w:t>建议占比</w:t>
      </w:r>
      <w:r>
        <w:rPr>
          <w:rFonts w:ascii="Times New Roman" w:hAnsi="Times New Roman" w:cs="Times New Roman" w:hint="eastAsia"/>
          <w:color w:val="auto"/>
          <w:kern w:val="2"/>
          <w:sz w:val="22"/>
          <w:szCs w:val="20"/>
        </w:rPr>
        <w:t>85%</w:t>
      </w:r>
      <w:r>
        <w:rPr>
          <w:rFonts w:ascii="Times New Roman" w:hAnsi="Times New Roman" w:cs="Times New Roman"/>
          <w:color w:val="auto"/>
          <w:kern w:val="2"/>
          <w:sz w:val="22"/>
          <w:szCs w:val="20"/>
        </w:rPr>
        <w:t>，</w:t>
      </w:r>
      <w:r>
        <w:rPr>
          <w:rFonts w:ascii="Times New Roman" w:hAnsi="Times New Roman" w:cs="Times New Roman" w:hint="eastAsia"/>
          <w:color w:val="auto"/>
          <w:kern w:val="2"/>
          <w:sz w:val="22"/>
          <w:szCs w:val="20"/>
        </w:rPr>
        <w:t>用于日常养护管理，</w:t>
      </w:r>
      <w:r>
        <w:rPr>
          <w:rFonts w:ascii="Times New Roman" w:hAnsi="Times New Roman" w:cs="Times New Roman"/>
          <w:color w:val="auto"/>
          <w:kern w:val="2"/>
          <w:sz w:val="22"/>
          <w:szCs w:val="20"/>
        </w:rPr>
        <w:t>按养护考核办法的规定结算（实际资金根据考核管理要求，按合格</w:t>
      </w:r>
      <w:r>
        <w:rPr>
          <w:rFonts w:ascii="Times New Roman" w:hAnsi="Times New Roman" w:cs="Times New Roman" w:hint="eastAsia"/>
          <w:color w:val="auto"/>
          <w:kern w:val="2"/>
          <w:sz w:val="22"/>
          <w:szCs w:val="20"/>
        </w:rPr>
        <w:t>、</w:t>
      </w:r>
      <w:r>
        <w:rPr>
          <w:rFonts w:ascii="Times New Roman" w:hAnsi="Times New Roman" w:cs="Times New Roman"/>
          <w:color w:val="auto"/>
          <w:kern w:val="2"/>
          <w:sz w:val="22"/>
          <w:szCs w:val="20"/>
        </w:rPr>
        <w:t>不合格</w:t>
      </w:r>
      <w:r>
        <w:rPr>
          <w:rFonts w:ascii="Times New Roman" w:hAnsi="Times New Roman" w:cs="Times New Roman" w:hint="eastAsia"/>
          <w:color w:val="auto"/>
          <w:kern w:val="2"/>
          <w:sz w:val="22"/>
          <w:szCs w:val="20"/>
        </w:rPr>
        <w:t>和实际养护面积</w:t>
      </w:r>
      <w:r>
        <w:rPr>
          <w:rFonts w:ascii="Times New Roman" w:hAnsi="Times New Roman" w:cs="Times New Roman"/>
          <w:color w:val="auto"/>
          <w:kern w:val="2"/>
          <w:sz w:val="22"/>
          <w:szCs w:val="20"/>
        </w:rPr>
        <w:t>进行拨付），除遇不可抗力因素、采购人要求的变更以及招标文件或合同中另有约定的除外，不做任何调整。二类养护经费</w:t>
      </w:r>
      <w:r>
        <w:rPr>
          <w:rFonts w:ascii="Times New Roman" w:hAnsi="Times New Roman" w:cs="Times New Roman" w:hint="eastAsia"/>
          <w:color w:val="auto"/>
          <w:kern w:val="2"/>
          <w:sz w:val="22"/>
          <w:szCs w:val="20"/>
        </w:rPr>
        <w:t>建议占比</w:t>
      </w:r>
      <w:r>
        <w:rPr>
          <w:rFonts w:ascii="Times New Roman" w:hAnsi="Times New Roman" w:cs="Times New Roman" w:hint="eastAsia"/>
          <w:color w:val="auto"/>
          <w:kern w:val="2"/>
          <w:sz w:val="22"/>
          <w:szCs w:val="20"/>
        </w:rPr>
        <w:t>15%</w:t>
      </w:r>
      <w:r>
        <w:rPr>
          <w:rFonts w:ascii="Times New Roman" w:hAnsi="Times New Roman" w:cs="Times New Roman" w:hint="eastAsia"/>
          <w:color w:val="auto"/>
          <w:kern w:val="2"/>
          <w:sz w:val="22"/>
          <w:szCs w:val="20"/>
        </w:rPr>
        <w:t>，</w:t>
      </w:r>
      <w:r>
        <w:rPr>
          <w:rFonts w:ascii="Times New Roman" w:hAnsi="Times New Roman" w:cs="Times New Roman"/>
          <w:color w:val="auto"/>
          <w:kern w:val="2"/>
          <w:sz w:val="22"/>
          <w:szCs w:val="20"/>
        </w:rPr>
        <w:t>非中标人所有，其投标单价不变，工作量根据实际发生情况按</w:t>
      </w:r>
      <w:r>
        <w:rPr>
          <w:rFonts w:ascii="Times New Roman" w:hAnsi="Times New Roman" w:cs="Times New Roman" w:hint="eastAsia"/>
          <w:color w:val="auto"/>
          <w:kern w:val="2"/>
          <w:sz w:val="22"/>
          <w:szCs w:val="20"/>
        </w:rPr>
        <w:t>工作联系单</w:t>
      </w:r>
      <w:r>
        <w:rPr>
          <w:rFonts w:ascii="Times New Roman" w:hAnsi="Times New Roman" w:cs="Times New Roman"/>
          <w:color w:val="auto"/>
          <w:kern w:val="2"/>
          <w:sz w:val="22"/>
          <w:szCs w:val="20"/>
        </w:rPr>
        <w:t>确定后，按实结算。</w:t>
      </w:r>
    </w:p>
    <w:p w:rsidR="00D33126" w:rsidRDefault="00D33126" w:rsidP="00D33126">
      <w:pPr>
        <w:pStyle w:val="af1"/>
        <w:snapToGrid w:val="0"/>
        <w:spacing w:line="300" w:lineRule="auto"/>
        <w:ind w:firstLineChars="200" w:firstLine="440"/>
        <w:jc w:val="left"/>
        <w:rPr>
          <w:rFonts w:ascii="Times New Roman" w:hAnsi="Times New Roman"/>
          <w:sz w:val="22"/>
          <w:szCs w:val="22"/>
        </w:rPr>
      </w:pPr>
      <w:r>
        <w:rPr>
          <w:rFonts w:ascii="Times New Roman" w:hAnsi="Times New Roman"/>
          <w:sz w:val="22"/>
          <w:szCs w:val="22"/>
        </w:rPr>
        <w:t xml:space="preserve">9.1 </w:t>
      </w:r>
      <w:r>
        <w:rPr>
          <w:rFonts w:ascii="Times New Roman" w:hAnsi="Times New Roman"/>
          <w:sz w:val="22"/>
          <w:szCs w:val="22"/>
        </w:rPr>
        <w:t>设施量清单</w:t>
      </w:r>
    </w:p>
    <w:p w:rsidR="00D33126" w:rsidRDefault="00D33126" w:rsidP="00D33126">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1</w:t>
      </w:r>
      <w:r>
        <w:rPr>
          <w:rFonts w:ascii="Times New Roman" w:hAnsi="Times New Roman"/>
          <w:b/>
          <w:bCs/>
          <w:sz w:val="22"/>
        </w:rPr>
        <w:t>：</w:t>
      </w:r>
      <w:r w:rsidRPr="003C0D68">
        <w:rPr>
          <w:rFonts w:ascii="Times New Roman" w:hAnsi="Times New Roman" w:hint="eastAsia"/>
          <w:b/>
          <w:bCs/>
          <w:sz w:val="22"/>
        </w:rPr>
        <w:t>滨江森林公园（二期）项目（公园主体）</w:t>
      </w:r>
    </w:p>
    <w:p w:rsidR="00D33126" w:rsidRDefault="00D33126" w:rsidP="00D33126">
      <w:pPr>
        <w:tabs>
          <w:tab w:val="left" w:pos="3060"/>
        </w:tabs>
        <w:spacing w:line="380" w:lineRule="exact"/>
        <w:ind w:firstLineChars="200" w:firstLine="440"/>
        <w:rPr>
          <w:sz w:val="22"/>
          <w:szCs w:val="22"/>
        </w:rPr>
      </w:pPr>
      <w:r>
        <w:rPr>
          <w:sz w:val="22"/>
          <w:szCs w:val="22"/>
        </w:rPr>
        <w:t>说明：投标人不得对表内工作量进行缩减。</w:t>
      </w:r>
    </w:p>
    <w:p w:rsidR="00D33126" w:rsidRDefault="00D33126" w:rsidP="00D33126">
      <w:pPr>
        <w:rPr>
          <w:b/>
        </w:rPr>
      </w:pPr>
      <w:r>
        <w:rPr>
          <w:b/>
        </w:rPr>
        <w:t>1</w:t>
      </w:r>
      <w:r>
        <w:rPr>
          <w:b/>
        </w:rPr>
        <w:t>、一类养护经费设施量：日常养护部分</w:t>
      </w:r>
    </w:p>
    <w:p w:rsidR="00D33126" w:rsidRDefault="00D33126" w:rsidP="00D33126">
      <w:pPr>
        <w:jc w:val="center"/>
        <w:rPr>
          <w:bCs/>
          <w:sz w:val="22"/>
        </w:rPr>
      </w:pPr>
      <w:r>
        <w:rPr>
          <w:rFonts w:hint="eastAsia"/>
          <w:bCs/>
          <w:sz w:val="22"/>
          <w:highlight w:val="yellow"/>
        </w:rPr>
        <w:t>表</w:t>
      </w:r>
      <w:r>
        <w:rPr>
          <w:rFonts w:hint="eastAsia"/>
          <w:bCs/>
          <w:sz w:val="22"/>
        </w:rPr>
        <w:t>1</w:t>
      </w:r>
      <w:r>
        <w:rPr>
          <w:rFonts w:hint="eastAsia"/>
          <w:bCs/>
          <w:sz w:val="22"/>
        </w:rPr>
        <w:t>滨江森林公园二期（公园主体）日常养护清单</w:t>
      </w:r>
    </w:p>
    <w:tbl>
      <w:tblPr>
        <w:tblW w:w="8431" w:type="dxa"/>
        <w:jc w:val="center"/>
        <w:tblLayout w:type="fixed"/>
        <w:tblLook w:val="0000" w:firstRow="0" w:lastRow="0" w:firstColumn="0" w:lastColumn="0" w:noHBand="0" w:noVBand="0"/>
      </w:tblPr>
      <w:tblGrid>
        <w:gridCol w:w="458"/>
        <w:gridCol w:w="870"/>
        <w:gridCol w:w="1065"/>
        <w:gridCol w:w="600"/>
        <w:gridCol w:w="690"/>
        <w:gridCol w:w="600"/>
        <w:gridCol w:w="690"/>
        <w:gridCol w:w="1065"/>
        <w:gridCol w:w="2393"/>
      </w:tblGrid>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项目名称</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描述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长（m）</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宽（m）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高（厚）（m）</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绿化养护保洁</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r>
              <w:rPr>
                <w:rFonts w:ascii="宋体" w:hAnsi="宋体" w:cs="宋体" w:hint="eastAsia"/>
                <w:color w:val="000000"/>
                <w:sz w:val="18"/>
                <w:szCs w:val="18"/>
              </w:rPr>
              <w:t xml:space="preserve">绿化养护部分清单详见附件1 </w:t>
            </w:r>
            <w:r>
              <w:rPr>
                <w:rFonts w:ascii="宋体" w:hAnsi="宋体" w:cs="宋体" w:hint="eastAsia"/>
                <w:b/>
                <w:bCs/>
                <w:color w:val="000000"/>
                <w:sz w:val="18"/>
                <w:szCs w:val="18"/>
              </w:rPr>
              <w:t>滨江森林公园二期（公园主体）日常养护清单（绿化部分</w:t>
            </w:r>
            <w:r>
              <w:rPr>
                <w:rFonts w:ascii="宋体" w:hAnsi="宋体" w:cs="宋体" w:hint="eastAsia"/>
                <w:color w:val="000000"/>
                <w:sz w:val="18"/>
                <w:szCs w:val="18"/>
              </w:rPr>
              <w:t>）</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642571.54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清理绿地内白色垃圾 枯枝树叶 砖块杂物。绿化部分养护要求：1、景观效果：绿地整体景观效果良好，植物群落 结构合理，层次丰富，无 空秃（休憩绿带〈5m2 , 防护绿带〈10m2），无倒 伏，树木株间生长空间与 层次合理，疏密有致。 2、植物长势：绿地内植 株生长健康，树形完整饱 满，枝叶茂盛，季相明显， 无死树、残柱（乔木低于 2m），沿路无明显枯枝， 野生杂乱植物（休憩绿带 〈5%）。 3、绑扎规范：新种乔木 绑扎规范，高度不低于 1.5 米，5 年以上中型树可去除护树桩，老化损坏 的树桩、绑扎材料应及时 更换。 4、修剪规范：乔灌木（慈孝竹）按季节进行修剪， 造型饱满，无明显残桩、枯枝，有效控制徒长枝、 病虫枝、过密枝等，绿篱修剪及时，有效控制高度和层次饱满。5、水肥管理：沟渠通畅，</w:t>
            </w:r>
          </w:p>
        </w:tc>
      </w:tr>
      <w:tr w:rsidR="00D33126" w:rsidTr="0094286F">
        <w:trPr>
          <w:trHeight w:val="7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河道、中心湖</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146126</w:t>
            </w:r>
          </w:p>
        </w:tc>
        <w:tc>
          <w:tcPr>
            <w:tcW w:w="2393"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水域无垃圾，河底无淤积，水质无黑臭、无恶化；提供的环境条件和设施满足 动物生活需要</w:t>
            </w:r>
          </w:p>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鱼类（鲢鱼、鳙鱼）、底栖动物（环棱螺、无齿蚌）1500kg</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color w:val="000000"/>
                <w:kern w:val="0"/>
                <w:sz w:val="18"/>
                <w:szCs w:val="18"/>
                <w:lang w:bidi="ar"/>
              </w:rPr>
              <w:t>*</w:t>
            </w:r>
            <w:r>
              <w:rPr>
                <w:rFonts w:ascii="宋体" w:hAnsi="宋体" w:cs="宋体" w:hint="eastAsia"/>
                <w:color w:val="000000"/>
                <w:kern w:val="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拦水堰、溢流堰</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（1号-8号）拦水堰，9号溢流堰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r>
              <w:rPr>
                <w:color w:val="000000"/>
                <w:sz w:val="18"/>
                <w:szCs w:val="18"/>
              </w:rPr>
              <w:t>主体完好</w:t>
            </w:r>
            <w:r>
              <w:rPr>
                <w:color w:val="000000"/>
                <w:sz w:val="18"/>
                <w:szCs w:val="18"/>
              </w:rPr>
              <w:t>,</w:t>
            </w:r>
            <w:r>
              <w:rPr>
                <w:color w:val="000000"/>
                <w:sz w:val="18"/>
                <w:szCs w:val="18"/>
              </w:rPr>
              <w:t>无功能性、</w:t>
            </w:r>
            <w:r>
              <w:rPr>
                <w:color w:val="000000"/>
                <w:sz w:val="18"/>
                <w:szCs w:val="18"/>
              </w:rPr>
              <w:t xml:space="preserve"> </w:t>
            </w:r>
            <w:r>
              <w:rPr>
                <w:color w:val="000000"/>
                <w:sz w:val="18"/>
                <w:szCs w:val="18"/>
              </w:rPr>
              <w:t>安全性损坏</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color w:val="000000"/>
                <w:kern w:val="0"/>
                <w:sz w:val="18"/>
                <w:szCs w:val="18"/>
                <w:lang w:bidi="ar"/>
              </w:rPr>
              <w:t>*</w:t>
            </w:r>
            <w:r>
              <w:rPr>
                <w:rFonts w:ascii="宋体" w:hAnsi="宋体" w:cs="宋体" w:hint="eastAsia"/>
                <w:color w:val="000000"/>
                <w:kern w:val="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补水泵房</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中心湖泵水泵房配电箱（7.5kw）</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color w:val="000000"/>
                <w:sz w:val="18"/>
                <w:szCs w:val="18"/>
              </w:rPr>
              <w:t>排水设施进行预防性、经常性、周期性和及时性的养护管理。</w:t>
            </w:r>
          </w:p>
        </w:tc>
      </w:tr>
      <w:tr w:rsidR="00D33126" w:rsidTr="0094286F">
        <w:trPr>
          <w:trHeight w:val="138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园路、广场、停车场、车站等</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124580.96</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工冲洗、清扫，循环捡拾垃圾，凿处破损、修补裂缝缺损、伸缩缝修补等。（沥青园路56571.57㎡，石材园路7302.54㎡，石材汀步898.1㎡，透水混凝土园路2899.85㎡，停车场35656.2㎡，房车营地6867㎡，石材、塑木、透水混凝土广场共13964.5㎡、观光车站421.2㎡）</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木栈道</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塑木</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2384</w:t>
            </w:r>
          </w:p>
        </w:tc>
        <w:tc>
          <w:tcPr>
            <w:tcW w:w="2393" w:type="dxa"/>
            <w:vMerge w:val="restart"/>
            <w:tcBorders>
              <w:top w:val="single" w:sz="4" w:space="0" w:color="000000"/>
              <w:left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r>
              <w:rPr>
                <w:rFonts w:ascii="宋体" w:hAnsi="宋体" w:cs="宋体" w:hint="eastAsia"/>
                <w:color w:val="000000"/>
                <w:kern w:val="0"/>
                <w:sz w:val="18"/>
                <w:szCs w:val="18"/>
                <w:lang w:bidi="ar"/>
              </w:rPr>
              <w:t>人工冲洗、清扫，循环捡拾垃圾</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桥梁</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393" w:type="dxa"/>
            <w:vMerge/>
            <w:tcBorders>
              <w:left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桥面</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沥青</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4584</w:t>
            </w:r>
          </w:p>
        </w:tc>
        <w:tc>
          <w:tcPr>
            <w:tcW w:w="2393" w:type="dxa"/>
            <w:vMerge/>
            <w:tcBorders>
              <w:left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桥栏杆</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钢材</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H1.1</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1148.38</w:t>
            </w:r>
          </w:p>
        </w:tc>
        <w:tc>
          <w:tcPr>
            <w:tcW w:w="2393" w:type="dxa"/>
            <w:vMerge/>
            <w:tcBorders>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r>
      <w:tr w:rsidR="00D33126" w:rsidTr="0094286F">
        <w:trPr>
          <w:trHeight w:val="108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亭、廊架、观鸟屋、秋千架</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检修屋面、墙面、刷柱梁等构建物油漆，检修门窗、栏杆、封沿板，检修地坪等。（亭：木结构景亭座个，钢结构景亭10个，钢结构烧烤亭1座，木结构观鸟屋2座，廊架3座，秋千架20个）</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雨伞及组合座椅</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93" w:type="dxa"/>
            <w:vMerge w:val="restart"/>
            <w:tcBorders>
              <w:top w:val="single" w:sz="4" w:space="0" w:color="000000"/>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color w:val="000000"/>
                <w:sz w:val="18"/>
                <w:szCs w:val="18"/>
              </w:rPr>
              <w:t>主体完好</w:t>
            </w:r>
            <w:r>
              <w:rPr>
                <w:color w:val="000000"/>
                <w:sz w:val="18"/>
                <w:szCs w:val="18"/>
              </w:rPr>
              <w:t>,</w:t>
            </w:r>
            <w:r>
              <w:rPr>
                <w:color w:val="000000"/>
                <w:sz w:val="18"/>
                <w:szCs w:val="18"/>
              </w:rPr>
              <w:t>无功能性、</w:t>
            </w:r>
            <w:r>
              <w:rPr>
                <w:color w:val="000000"/>
                <w:sz w:val="18"/>
                <w:szCs w:val="18"/>
              </w:rPr>
              <w:t xml:space="preserve"> </w:t>
            </w:r>
            <w:r>
              <w:rPr>
                <w:color w:val="000000"/>
                <w:sz w:val="18"/>
                <w:szCs w:val="18"/>
              </w:rPr>
              <w:t>安全性损坏</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全封闭式库门</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钢砼结构+块料墙面</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393"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电动伸缩门</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393"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桥梁彩绘</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1755</w:t>
            </w:r>
          </w:p>
        </w:tc>
        <w:tc>
          <w:tcPr>
            <w:tcW w:w="2393"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太湖石景石</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2.0-2.5</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393"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成品推拉门</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车阻石</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花岗岩</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Calibri" w:eastAsia="等线" w:hAnsi="Calibri" w:cs="Calibri"/>
                <w:color w:val="000000"/>
                <w:sz w:val="18"/>
                <w:szCs w:val="18"/>
              </w:rPr>
            </w:pPr>
            <w:r>
              <w:rPr>
                <w:rFonts w:ascii="Calibri" w:eastAsia="等线" w:hAnsi="Calibri" w:cs="Calibri"/>
                <w:color w:val="000000"/>
                <w:kern w:val="0"/>
                <w:sz w:val="18"/>
                <w:szCs w:val="18"/>
                <w:lang w:bidi="ar"/>
              </w:rPr>
              <w:t>Φ0.5</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2393"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杉木桩木栏杆</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杉木桩</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980" w:type="dxa"/>
            <w:gridSpan w:val="3"/>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Φ100，L1500，桩中心间距为1.5米，桩露出地面800mm，麻绳两道、油漆防腐</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2640</w:t>
            </w:r>
          </w:p>
        </w:tc>
        <w:tc>
          <w:tcPr>
            <w:tcW w:w="2393" w:type="dxa"/>
            <w:vMerge/>
            <w:tcBorders>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花箱</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137</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花箱（大）17个，花箱（小）120个</w:t>
            </w:r>
          </w:p>
        </w:tc>
      </w:tr>
      <w:tr w:rsidR="00D33126" w:rsidTr="0094286F">
        <w:trPr>
          <w:trHeight w:val="114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景点游乐设施</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定期刷洗保洁、破损修补、结构检查、栏杆维护、基础维护、紧固件加固、维护木构件等。（成品儿童游乐设施（滑梯组合）1个、成品儿童游乐设施（大型船形）1个、成品户外拓展活动设施（两组）1个、游乐设备地坪1016.42㎡）</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排水沟</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线性排水沟703m，花岗岩排水沟508.6m</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特色卵石花池</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直径3</w:t>
            </w:r>
          </w:p>
        </w:tc>
        <w:tc>
          <w:tcPr>
            <w:tcW w:w="60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color w:val="000000"/>
                <w:sz w:val="18"/>
                <w:szCs w:val="18"/>
              </w:rPr>
              <w:t>无积灰</w:t>
            </w:r>
            <w:r>
              <w:rPr>
                <w:color w:val="000000"/>
                <w:sz w:val="18"/>
                <w:szCs w:val="18"/>
              </w:rPr>
              <w:t>,</w:t>
            </w: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园椅园凳</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直径3</w:t>
            </w:r>
          </w:p>
        </w:tc>
        <w:tc>
          <w:tcPr>
            <w:tcW w:w="60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日常检查和保养，紧固件松动加固、涂刷底漆等。特色卵石花池坐凳13个，木结构75个</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特色花池</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锈钢板面层，镀锌钢龙骨，钢筋混凝土结构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156.5</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color w:val="000000"/>
                <w:sz w:val="18"/>
                <w:szCs w:val="18"/>
              </w:rPr>
              <w:t>无积灰</w:t>
            </w:r>
            <w:r>
              <w:rPr>
                <w:color w:val="000000"/>
                <w:sz w:val="18"/>
                <w:szCs w:val="18"/>
              </w:rPr>
              <w:t>,</w:t>
            </w: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垃圾桶</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1.05</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0.9</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198</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color w:val="000000"/>
                <w:sz w:val="18"/>
                <w:szCs w:val="18"/>
              </w:rPr>
              <w:t>垃圾箱干净、整洁、无暴露垃圾</w:t>
            </w:r>
            <w:r>
              <w:rPr>
                <w:color w:val="000000"/>
                <w:sz w:val="18"/>
                <w:szCs w:val="18"/>
              </w:rPr>
              <w:t>;</w:t>
            </w:r>
            <w:r>
              <w:rPr>
                <w:color w:val="000000"/>
                <w:sz w:val="18"/>
                <w:szCs w:val="18"/>
              </w:rPr>
              <w:t>垃</w:t>
            </w:r>
            <w:r>
              <w:rPr>
                <w:color w:val="000000"/>
                <w:sz w:val="18"/>
                <w:szCs w:val="18"/>
              </w:rPr>
              <w:t xml:space="preserve"> </w:t>
            </w:r>
            <w:r>
              <w:rPr>
                <w:color w:val="000000"/>
                <w:sz w:val="18"/>
                <w:szCs w:val="18"/>
              </w:rPr>
              <w:t>圾厢房封闭</w:t>
            </w:r>
            <w:r>
              <w:rPr>
                <w:color w:val="000000"/>
                <w:sz w:val="18"/>
                <w:szCs w:val="18"/>
              </w:rPr>
              <w:t>,</w:t>
            </w:r>
            <w:r>
              <w:rPr>
                <w:color w:val="000000"/>
                <w:sz w:val="18"/>
                <w:szCs w:val="18"/>
              </w:rPr>
              <w:t>垃圾不外露</w:t>
            </w:r>
            <w:r>
              <w:rPr>
                <w:color w:val="000000"/>
                <w:sz w:val="18"/>
                <w:szCs w:val="18"/>
              </w:rPr>
              <w:t>,</w:t>
            </w:r>
            <w:r>
              <w:rPr>
                <w:color w:val="000000"/>
                <w:sz w:val="18"/>
                <w:szCs w:val="18"/>
              </w:rPr>
              <w:t>无异味</w:t>
            </w:r>
          </w:p>
        </w:tc>
      </w:tr>
      <w:tr w:rsidR="00D33126" w:rsidTr="0094286F">
        <w:trPr>
          <w:trHeight w:val="124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电力、照明等维护</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查线路管道和调试；检查测试表具、阀门、开关（箱）、变压器、接线盒、连接件；清洗油漆灯杆、灯箱、灯具；调换照明器具等；排除故障等。（路灯490个、庭院灯231个、智慧路灯35个、草坪灯99个、射灯、地埋灯等780个、光带45m）</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开关箱</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sz w:val="20"/>
              </w:rPr>
              <w:t>检修线路和调试、排除故障等</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应急救援桩</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sz w:val="20"/>
              </w:rPr>
              <w:t>检修线路和调试、排除故障等</w:t>
            </w:r>
          </w:p>
        </w:tc>
      </w:tr>
      <w:tr w:rsidR="00D33126" w:rsidTr="0094286F">
        <w:trPr>
          <w:trHeight w:val="10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强电线路、管道等维护</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YJV2*6、 YJV3*10、  ZC-YJV-4x95、YJV4*6、RVV2*4等强电线路80291.5m、配电箱21台、充电桩177座、充电桩井77座、强电井76座、强电管道(RC管、PE管、拖拉管11465.7m)(PE管、RC管1164372.05m)</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弱电设备</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r>
              <w:rPr>
                <w:color w:val="000000"/>
                <w:sz w:val="18"/>
                <w:szCs w:val="18"/>
              </w:rPr>
              <w:t>具体参数清单详见附件</w:t>
            </w:r>
            <w:r>
              <w:rPr>
                <w:rFonts w:hint="eastAsia"/>
                <w:color w:val="000000"/>
                <w:sz w:val="18"/>
                <w:szCs w:val="18"/>
              </w:rPr>
              <w:t>2~7</w:t>
            </w:r>
            <w:r>
              <w:rPr>
                <w:b/>
                <w:bCs/>
                <w:color w:val="000000"/>
                <w:kern w:val="0"/>
                <w:sz w:val="18"/>
                <w:szCs w:val="18"/>
                <w:lang w:bidi="ar"/>
              </w:rPr>
              <w:t>滨江森林公园二期弱电系统清单</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2393" w:type="dxa"/>
            <w:vMerge w:val="restart"/>
            <w:tcBorders>
              <w:top w:val="single" w:sz="4" w:space="0" w:color="000000"/>
              <w:left w:val="single" w:sz="4" w:space="0" w:color="000000"/>
              <w:right w:val="single" w:sz="4" w:space="0" w:color="000000"/>
            </w:tcBorders>
            <w:noWrap/>
            <w:vAlign w:val="center"/>
          </w:tcPr>
          <w:p w:rsidR="00D33126" w:rsidRDefault="00D33126" w:rsidP="0094286F">
            <w:pPr>
              <w:widowControl/>
              <w:jc w:val="left"/>
              <w:textAlignment w:val="center"/>
              <w:rPr>
                <w:rFonts w:ascii="宋体" w:hAnsi="宋体" w:cs="宋体"/>
                <w:color w:val="000000"/>
                <w:sz w:val="18"/>
                <w:szCs w:val="18"/>
              </w:rPr>
            </w:pPr>
            <w:r>
              <w:rPr>
                <w:spacing w:val="8"/>
                <w:sz w:val="20"/>
              </w:rPr>
              <w:t>弱电</w:t>
            </w:r>
            <w:r>
              <w:rPr>
                <w:rFonts w:hint="eastAsia"/>
                <w:spacing w:val="8"/>
                <w:sz w:val="20"/>
              </w:rPr>
              <w:t>、监控</w:t>
            </w:r>
            <w:r>
              <w:rPr>
                <w:spacing w:val="8"/>
                <w:sz w:val="20"/>
              </w:rPr>
              <w:t>设施</w:t>
            </w:r>
            <w:r>
              <w:rPr>
                <w:rFonts w:hint="eastAsia"/>
                <w:spacing w:val="8"/>
                <w:sz w:val="20"/>
              </w:rPr>
              <w:t>设备</w:t>
            </w:r>
            <w:r>
              <w:rPr>
                <w:spacing w:val="8"/>
                <w:sz w:val="20"/>
              </w:rPr>
              <w:t>功能运转正常</w:t>
            </w:r>
            <w:r>
              <w:rPr>
                <w:spacing w:val="8"/>
                <w:sz w:val="20"/>
              </w:rPr>
              <w:t>,</w:t>
            </w:r>
            <w:r>
              <w:rPr>
                <w:spacing w:val="8"/>
                <w:sz w:val="20"/>
              </w:rPr>
              <w:t>无超期服</w:t>
            </w:r>
            <w:r>
              <w:rPr>
                <w:spacing w:val="9"/>
                <w:sz w:val="20"/>
              </w:rPr>
              <w:t>役</w:t>
            </w:r>
            <w:r>
              <w:rPr>
                <w:spacing w:val="9"/>
                <w:sz w:val="20"/>
              </w:rPr>
              <w:t>,</w:t>
            </w:r>
            <w:r>
              <w:rPr>
                <w:spacing w:val="9"/>
                <w:sz w:val="20"/>
              </w:rPr>
              <w:t>无损</w:t>
            </w:r>
            <w:r>
              <w:rPr>
                <w:spacing w:val="8"/>
                <w:sz w:val="20"/>
              </w:rPr>
              <w:t>坏现象</w:t>
            </w:r>
            <w:r>
              <w:rPr>
                <w:spacing w:val="8"/>
                <w:sz w:val="20"/>
              </w:rPr>
              <w:t>;</w:t>
            </w:r>
            <w:r>
              <w:rPr>
                <w:spacing w:val="8"/>
                <w:sz w:val="20"/>
              </w:rPr>
              <w:t>报废、缺损电气设</w:t>
            </w:r>
            <w:r>
              <w:rPr>
                <w:spacing w:val="8"/>
                <w:sz w:val="20"/>
              </w:rPr>
              <w:t xml:space="preserve">  </w:t>
            </w:r>
            <w:r>
              <w:rPr>
                <w:spacing w:val="8"/>
                <w:sz w:val="20"/>
              </w:rPr>
              <w:t>施及时撤除</w:t>
            </w:r>
            <w:r>
              <w:rPr>
                <w:spacing w:val="8"/>
                <w:sz w:val="20"/>
              </w:rPr>
              <w:t>,</w:t>
            </w:r>
            <w:r>
              <w:rPr>
                <w:spacing w:val="8"/>
                <w:sz w:val="20"/>
              </w:rPr>
              <w:t>无外露</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监控设备</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r>
              <w:rPr>
                <w:color w:val="000000"/>
                <w:sz w:val="18"/>
                <w:szCs w:val="18"/>
              </w:rPr>
              <w:t>具体参数清单详见附件</w:t>
            </w:r>
            <w:r>
              <w:rPr>
                <w:rFonts w:hint="eastAsia"/>
                <w:color w:val="000000"/>
                <w:sz w:val="18"/>
                <w:szCs w:val="18"/>
              </w:rPr>
              <w:t>8</w:t>
            </w:r>
            <w:r>
              <w:rPr>
                <w:b/>
                <w:bCs/>
                <w:color w:val="000000"/>
                <w:kern w:val="0"/>
                <w:sz w:val="18"/>
                <w:szCs w:val="18"/>
                <w:lang w:bidi="ar"/>
              </w:rPr>
              <w:t>滨江森林公园二期</w:t>
            </w:r>
            <w:r>
              <w:rPr>
                <w:rFonts w:hint="eastAsia"/>
                <w:b/>
                <w:bCs/>
                <w:color w:val="000000"/>
                <w:kern w:val="0"/>
                <w:sz w:val="18"/>
                <w:szCs w:val="18"/>
                <w:lang w:bidi="ar"/>
              </w:rPr>
              <w:t>监控设备</w:t>
            </w:r>
            <w:r>
              <w:rPr>
                <w:b/>
                <w:bCs/>
                <w:color w:val="000000"/>
                <w:kern w:val="0"/>
                <w:sz w:val="18"/>
                <w:szCs w:val="18"/>
                <w:lang w:bidi="ar"/>
              </w:rPr>
              <w:t>清单</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2393" w:type="dxa"/>
            <w:vMerge/>
            <w:tcBorders>
              <w:left w:val="single" w:sz="4" w:space="0" w:color="000000"/>
              <w:bottom w:val="single" w:sz="4" w:space="0" w:color="000000"/>
              <w:right w:val="single" w:sz="4" w:space="0" w:color="000000"/>
            </w:tcBorders>
            <w:noWrap/>
            <w:vAlign w:val="center"/>
          </w:tcPr>
          <w:p w:rsidR="00D33126" w:rsidRDefault="00D33126" w:rsidP="0094286F">
            <w:pPr>
              <w:widowControl/>
              <w:jc w:val="left"/>
              <w:textAlignment w:val="center"/>
              <w:rPr>
                <w:rFonts w:ascii="宋体" w:hAnsi="宋体" w:cs="宋体"/>
                <w:color w:val="000000"/>
                <w:sz w:val="18"/>
                <w:szCs w:val="18"/>
              </w:rPr>
            </w:pP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通讯、广播、监控、网络等维护项目</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color w:val="000000"/>
                <w:sz w:val="18"/>
                <w:szCs w:val="18"/>
              </w:rPr>
            </w:pPr>
            <w:r>
              <w:rPr>
                <w:color w:val="000000"/>
                <w:sz w:val="18"/>
                <w:szCs w:val="18"/>
              </w:rPr>
              <w:t>具体参数清单详见附件</w:t>
            </w:r>
            <w:r>
              <w:rPr>
                <w:rFonts w:hint="eastAsia"/>
                <w:color w:val="000000"/>
                <w:sz w:val="18"/>
                <w:szCs w:val="18"/>
              </w:rPr>
              <w:t>9</w:t>
            </w:r>
            <w:r>
              <w:rPr>
                <w:rFonts w:hint="eastAsia"/>
                <w:b/>
                <w:bCs/>
                <w:color w:val="000000"/>
                <w:sz w:val="18"/>
                <w:szCs w:val="18"/>
              </w:rPr>
              <w:t>滨江森林公园二期广播系统清单、</w:t>
            </w:r>
            <w:r>
              <w:rPr>
                <w:rFonts w:hint="eastAsia"/>
                <w:color w:val="000000"/>
                <w:sz w:val="18"/>
                <w:szCs w:val="18"/>
              </w:rPr>
              <w:t>附件</w:t>
            </w:r>
            <w:r>
              <w:rPr>
                <w:rFonts w:hint="eastAsia"/>
                <w:color w:val="000000"/>
                <w:sz w:val="18"/>
                <w:szCs w:val="18"/>
              </w:rPr>
              <w:t>10</w:t>
            </w:r>
            <w:r>
              <w:rPr>
                <w:rFonts w:hint="eastAsia"/>
                <w:b/>
                <w:bCs/>
                <w:color w:val="000000"/>
                <w:sz w:val="18"/>
                <w:szCs w:val="18"/>
              </w:rPr>
              <w:t>滨江森林公园二期停车场系统清单、</w:t>
            </w:r>
            <w:r>
              <w:rPr>
                <w:rFonts w:hint="eastAsia"/>
                <w:color w:val="000000"/>
                <w:sz w:val="18"/>
                <w:szCs w:val="18"/>
              </w:rPr>
              <w:t>附件</w:t>
            </w:r>
            <w:r>
              <w:rPr>
                <w:rFonts w:hint="eastAsia"/>
                <w:color w:val="000000"/>
                <w:sz w:val="18"/>
                <w:szCs w:val="18"/>
              </w:rPr>
              <w:t>11</w:t>
            </w:r>
            <w:r>
              <w:rPr>
                <w:rFonts w:hint="eastAsia"/>
                <w:color w:val="000000"/>
                <w:sz w:val="18"/>
                <w:szCs w:val="18"/>
              </w:rPr>
              <w:t>、</w:t>
            </w:r>
            <w:r>
              <w:rPr>
                <w:rFonts w:hint="eastAsia"/>
                <w:b/>
                <w:bCs/>
                <w:color w:val="000000"/>
                <w:sz w:val="18"/>
                <w:szCs w:val="18"/>
              </w:rPr>
              <w:t>滨江森林公园二期户外</w:t>
            </w:r>
            <w:r>
              <w:rPr>
                <w:rFonts w:hint="eastAsia"/>
                <w:b/>
                <w:bCs/>
                <w:color w:val="000000"/>
                <w:sz w:val="18"/>
                <w:szCs w:val="18"/>
              </w:rPr>
              <w:t>LED</w:t>
            </w:r>
            <w:r>
              <w:rPr>
                <w:rFonts w:hint="eastAsia"/>
                <w:b/>
                <w:bCs/>
                <w:color w:val="000000"/>
                <w:sz w:val="18"/>
                <w:szCs w:val="18"/>
              </w:rPr>
              <w:t>屏清单</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left w:val="single" w:sz="4" w:space="0" w:color="000000"/>
              <w:bottom w:val="single" w:sz="4" w:space="0" w:color="000000"/>
              <w:right w:val="single" w:sz="4" w:space="0" w:color="000000"/>
            </w:tcBorders>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查维护电话、广播的内部线路和控制台等；检查维护电话机、广播音箱、电脑终端、手持通信设备等；排除故障、确保设备正常运行，网络正常可用、监控图像清晰，录像时间保持符合公安部门要求。（音响298个、监控探头228个、鹰眼18个、弱电线路（单模四芯光缆、  YJV-3*2.5等）119119米、弱电井542座、室外P5显示屏，像素结构 SMD1921 三合一 LED3个）</w:t>
            </w:r>
          </w:p>
        </w:tc>
      </w:tr>
      <w:tr w:rsidR="00D33126" w:rsidTr="0094286F">
        <w:trPr>
          <w:trHeight w:val="28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上水、下水维护</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水检查管道连接管和试水；检查和测试阀门龙头和喷淋装置；下水检查管道连接管和试水；检查疏通管道、保洁浅捞。（HDPE双壁缠绕雨水管，De225、De300、De400、De500、De60013118.88m、⌀600-⌀1000排水井370座、玻璃钢化粪池1座、溢水口6座、DPE双臂缠绕管De300、DN300压力PE管、拖拉管de630等污水管道6543.3m、一体式雨水泵站1座、释压井4座、⌀600-⌀1000污水井338座、污水强排井5座、PE管， De25、De32、De50、De63等上水管道10100.68,m、上水阀门井244座、检查井54座、消防栓35个、消防阀门井42个、成品泵站2个、PE管， De25、De32、 De50、De63等喷淋管道42348.84m、喷淋阀门1444个、喷淋头1701个）</w:t>
            </w:r>
          </w:p>
        </w:tc>
      </w:tr>
      <w:tr w:rsidR="00D33126" w:rsidTr="0094286F">
        <w:trPr>
          <w:trHeight w:val="112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建筑单体</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总建筑面积5069.7平方米（其中地下建筑面积125.3平方米），计容建筑面积4944.4平方米</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室内外清扫、检修屋面、门窗，检修地坪等。建筑物配套设施的维护，确保设施正常运行。</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构筑物单体</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门卫室、岗亭等</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color w:val="000000"/>
                <w:sz w:val="18"/>
                <w:szCs w:val="18"/>
              </w:rPr>
              <w:t>建筑干净整洁</w:t>
            </w:r>
            <w:r>
              <w:rPr>
                <w:color w:val="000000"/>
                <w:sz w:val="18"/>
                <w:szCs w:val="18"/>
              </w:rPr>
              <w:t>,</w:t>
            </w:r>
            <w:r>
              <w:rPr>
                <w:color w:val="000000"/>
                <w:sz w:val="18"/>
                <w:szCs w:val="18"/>
              </w:rPr>
              <w:t>无蛛网</w:t>
            </w:r>
            <w:r>
              <w:rPr>
                <w:color w:val="000000"/>
                <w:sz w:val="18"/>
                <w:szCs w:val="18"/>
              </w:rPr>
              <w:t xml:space="preserve">, </w:t>
            </w:r>
            <w:r>
              <w:rPr>
                <w:color w:val="000000"/>
                <w:sz w:val="18"/>
                <w:szCs w:val="18"/>
              </w:rPr>
              <w:t>无积灰</w:t>
            </w:r>
            <w:r>
              <w:rPr>
                <w:color w:val="000000"/>
                <w:sz w:val="18"/>
                <w:szCs w:val="18"/>
              </w:rPr>
              <w:t>,</w:t>
            </w: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出入口道闸</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厕所</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成品厕所</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rFonts w:ascii="宋体" w:hAnsi="宋体" w:cs="宋体" w:hint="eastAsia"/>
                <w:color w:val="000000"/>
                <w:sz w:val="18"/>
                <w:szCs w:val="18"/>
              </w:rPr>
              <w:t xml:space="preserve"> 4座公共厕所日常管理；排除故障等</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围墙</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钢结构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sz w:val="20"/>
              </w:rPr>
              <w:t>检修墙面起壳龟裂和剥落、墙面清底刷涂料、检修瓦压顶、花边滴水、修补钢构件破损、除锈刷漆等（砖砌围墙、铸铁围墙、不锈钢围墙等</w:t>
            </w:r>
          </w:p>
        </w:tc>
      </w:tr>
      <w:tr w:rsidR="00D33126" w:rsidTr="0094286F">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安全围栏</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5907.2</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r>
              <w:rPr>
                <w:rFonts w:ascii="宋体" w:hAnsi="宋体" w:cs="宋体" w:hint="eastAsia"/>
                <w:color w:val="000000"/>
                <w:sz w:val="18"/>
                <w:szCs w:val="18"/>
              </w:rPr>
              <w:t>定期打扫</w:t>
            </w:r>
          </w:p>
        </w:tc>
      </w:tr>
      <w:tr w:rsidR="00D33126" w:rsidTr="0094286F">
        <w:trPr>
          <w:trHeight w:val="10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87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其他（指示牌、公园导览图、导览牌等、入口铭牌LOGO）</w:t>
            </w:r>
          </w:p>
        </w:tc>
        <w:tc>
          <w:tcPr>
            <w:tcW w:w="10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w:t>
            </w:r>
          </w:p>
        </w:tc>
        <w:tc>
          <w:tcPr>
            <w:tcW w:w="1980" w:type="dxa"/>
            <w:gridSpan w:val="3"/>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检修基础、松动扶正加固、清洗保洁等。（不锈钢公园导览图3个，长宽高3800*2000/1300*2000cm；不锈钢管指示牌19个，长宽高2600*800*150cm；镀锌方管导览牌44个，长宽高2400*800*100cm，入口铭牌LOGO2个）</w:t>
            </w:r>
          </w:p>
        </w:tc>
      </w:tr>
    </w:tbl>
    <w:p w:rsidR="00D33126" w:rsidRDefault="00D33126" w:rsidP="00D33126"/>
    <w:p w:rsidR="00D33126" w:rsidRDefault="00D33126" w:rsidP="00D33126">
      <w:pPr>
        <w:pStyle w:val="a0"/>
        <w:ind w:left="2100" w:hanging="1050"/>
      </w:pPr>
    </w:p>
    <w:p w:rsidR="00D33126" w:rsidRPr="006B7F17" w:rsidRDefault="00D33126" w:rsidP="00D33126">
      <w:pPr>
        <w:pStyle w:val="a7"/>
        <w:ind w:left="-105" w:right="315" w:firstLine="247"/>
        <w:jc w:val="center"/>
        <w:rPr>
          <w:rFonts w:asciiTheme="minorEastAsia" w:eastAsiaTheme="minorEastAsia" w:hAnsiTheme="minorEastAsia"/>
          <w:sz w:val="20"/>
          <w:szCs w:val="20"/>
        </w:rPr>
      </w:pPr>
      <w:r w:rsidRPr="006B7F17">
        <w:rPr>
          <w:rFonts w:asciiTheme="minorEastAsia" w:eastAsiaTheme="minorEastAsia" w:hAnsiTheme="minorEastAsia" w:hint="eastAsia"/>
          <w:b/>
          <w:bCs/>
          <w:kern w:val="0"/>
          <w:sz w:val="20"/>
          <w:szCs w:val="20"/>
          <w:highlight w:val="yellow"/>
          <w:lang w:bidi="ar"/>
        </w:rPr>
        <w:t>附件1 滨江森林公园二期（公园主体）日常养护清单（绿化部分）</w:t>
      </w:r>
    </w:p>
    <w:tbl>
      <w:tblPr>
        <w:tblW w:w="7326" w:type="dxa"/>
        <w:jc w:val="center"/>
        <w:tblLayout w:type="fixed"/>
        <w:tblLook w:val="0000" w:firstRow="0" w:lastRow="0" w:firstColumn="0" w:lastColumn="0" w:noHBand="0" w:noVBand="0"/>
      </w:tblPr>
      <w:tblGrid>
        <w:gridCol w:w="659"/>
        <w:gridCol w:w="1086"/>
        <w:gridCol w:w="1653"/>
        <w:gridCol w:w="1232"/>
        <w:gridCol w:w="814"/>
        <w:gridCol w:w="1882"/>
      </w:tblGrid>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绿化部分清单</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r>
              <w:rPr>
                <w:rFonts w:ascii="宋体" w:hAnsi="宋体" w:cs="宋体" w:hint="eastAsia"/>
                <w:color w:val="000000"/>
                <w:sz w:val="18"/>
                <w:szCs w:val="18"/>
              </w:rPr>
              <w:t>规格</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r>
              <w:rPr>
                <w:rFonts w:ascii="宋体" w:hAnsi="宋体" w:cs="宋体" w:hint="eastAsia"/>
                <w:color w:val="000000"/>
                <w:sz w:val="18"/>
                <w:szCs w:val="18"/>
              </w:rPr>
              <w:t>单位</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r>
              <w:rPr>
                <w:rFonts w:ascii="宋体" w:hAnsi="宋体" w:cs="宋体" w:hint="eastAsia"/>
                <w:color w:val="000000"/>
                <w:sz w:val="18"/>
                <w:szCs w:val="18"/>
              </w:rPr>
              <w:t>数量</w:t>
            </w:r>
          </w:p>
        </w:tc>
        <w:tc>
          <w:tcPr>
            <w:tcW w:w="18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r>
              <w:rPr>
                <w:rFonts w:ascii="宋体" w:hAnsi="宋体" w:cs="宋体" w:hint="eastAsia"/>
                <w:color w:val="000000"/>
                <w:sz w:val="18"/>
                <w:szCs w:val="18"/>
              </w:rPr>
              <w:t>工作内容</w:t>
            </w: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10-35cm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1405</w:t>
            </w:r>
          </w:p>
        </w:tc>
        <w:tc>
          <w:tcPr>
            <w:tcW w:w="1882" w:type="dxa"/>
            <w:vMerge w:val="restart"/>
            <w:tcBorders>
              <w:top w:val="single" w:sz="4" w:space="0" w:color="000000"/>
              <w:left w:val="single" w:sz="4" w:space="0" w:color="000000"/>
              <w:right w:val="single" w:sz="4" w:space="0" w:color="000000"/>
            </w:tcBorders>
            <w:noWrap/>
            <w:vAlign w:val="center"/>
          </w:tcPr>
          <w:p w:rsidR="00D33126" w:rsidRDefault="00D33126" w:rsidP="0094286F">
            <w:pPr>
              <w:widowControl/>
              <w:jc w:val="left"/>
              <w:rPr>
                <w:sz w:val="18"/>
                <w:szCs w:val="18"/>
              </w:rPr>
            </w:pPr>
            <w:r>
              <w:rPr>
                <w:rFonts w:hint="eastAsia"/>
                <w:sz w:val="18"/>
                <w:szCs w:val="18"/>
              </w:rPr>
              <w:t>绿化部分养护要求：</w:t>
            </w:r>
            <w:r>
              <w:rPr>
                <w:rFonts w:hint="eastAsia"/>
                <w:sz w:val="18"/>
                <w:szCs w:val="18"/>
              </w:rPr>
              <w:t>1</w:t>
            </w:r>
            <w:r>
              <w:rPr>
                <w:rFonts w:hint="eastAsia"/>
                <w:sz w:val="18"/>
                <w:szCs w:val="18"/>
              </w:rPr>
              <w:t>、景观效果：绿地整体景观效果良好，植物群落</w:t>
            </w:r>
            <w:r>
              <w:rPr>
                <w:rFonts w:hint="eastAsia"/>
                <w:sz w:val="18"/>
                <w:szCs w:val="18"/>
              </w:rPr>
              <w:t xml:space="preserve"> </w:t>
            </w:r>
            <w:r>
              <w:rPr>
                <w:rFonts w:hint="eastAsia"/>
                <w:sz w:val="18"/>
                <w:szCs w:val="18"/>
              </w:rPr>
              <w:t>结构合理，层次丰富，无</w:t>
            </w:r>
            <w:r>
              <w:rPr>
                <w:rFonts w:hint="eastAsia"/>
                <w:sz w:val="18"/>
                <w:szCs w:val="18"/>
              </w:rPr>
              <w:t xml:space="preserve"> </w:t>
            </w:r>
            <w:r>
              <w:rPr>
                <w:rFonts w:hint="eastAsia"/>
                <w:sz w:val="18"/>
                <w:szCs w:val="18"/>
              </w:rPr>
              <w:t>空秃（休憩绿带〈</w:t>
            </w:r>
            <w:r>
              <w:rPr>
                <w:sz w:val="18"/>
                <w:szCs w:val="18"/>
              </w:rPr>
              <w:t xml:space="preserve">5m2 , </w:t>
            </w:r>
            <w:r>
              <w:rPr>
                <w:rFonts w:hint="eastAsia"/>
                <w:sz w:val="18"/>
                <w:szCs w:val="18"/>
              </w:rPr>
              <w:t>防护绿带〈</w:t>
            </w:r>
            <w:r>
              <w:rPr>
                <w:sz w:val="18"/>
                <w:szCs w:val="18"/>
              </w:rPr>
              <w:t>10m2</w:t>
            </w:r>
            <w:r>
              <w:rPr>
                <w:rFonts w:hint="eastAsia"/>
                <w:sz w:val="18"/>
                <w:szCs w:val="18"/>
              </w:rPr>
              <w:t>），无倒</w:t>
            </w:r>
            <w:r>
              <w:rPr>
                <w:rFonts w:hint="eastAsia"/>
                <w:sz w:val="18"/>
                <w:szCs w:val="18"/>
              </w:rPr>
              <w:t xml:space="preserve"> </w:t>
            </w:r>
            <w:r>
              <w:rPr>
                <w:rFonts w:hint="eastAsia"/>
                <w:sz w:val="18"/>
                <w:szCs w:val="18"/>
              </w:rPr>
              <w:t>伏，树木株间生长空间与</w:t>
            </w:r>
            <w:r>
              <w:rPr>
                <w:rFonts w:hint="eastAsia"/>
                <w:sz w:val="18"/>
                <w:szCs w:val="18"/>
              </w:rPr>
              <w:t xml:space="preserve"> </w:t>
            </w:r>
            <w:r>
              <w:rPr>
                <w:rFonts w:hint="eastAsia"/>
                <w:sz w:val="18"/>
                <w:szCs w:val="18"/>
              </w:rPr>
              <w:t>层次合理，疏密有致。</w:t>
            </w:r>
            <w:r>
              <w:rPr>
                <w:rFonts w:hint="eastAsia"/>
                <w:sz w:val="18"/>
                <w:szCs w:val="18"/>
              </w:rPr>
              <w:t xml:space="preserve"> </w:t>
            </w:r>
            <w:r>
              <w:rPr>
                <w:sz w:val="18"/>
                <w:szCs w:val="18"/>
              </w:rPr>
              <w:t>2</w:t>
            </w:r>
            <w:r>
              <w:rPr>
                <w:rFonts w:hint="eastAsia"/>
                <w:sz w:val="18"/>
                <w:szCs w:val="18"/>
              </w:rPr>
              <w:t>、植物长势：绿地内植</w:t>
            </w:r>
            <w:r>
              <w:rPr>
                <w:rFonts w:hint="eastAsia"/>
                <w:sz w:val="18"/>
                <w:szCs w:val="18"/>
              </w:rPr>
              <w:t xml:space="preserve"> </w:t>
            </w:r>
            <w:r>
              <w:rPr>
                <w:rFonts w:hint="eastAsia"/>
                <w:sz w:val="18"/>
                <w:szCs w:val="18"/>
              </w:rPr>
              <w:t>株生长健康，树形完整饱</w:t>
            </w:r>
            <w:r>
              <w:rPr>
                <w:rFonts w:hint="eastAsia"/>
                <w:sz w:val="18"/>
                <w:szCs w:val="18"/>
              </w:rPr>
              <w:t xml:space="preserve"> </w:t>
            </w:r>
            <w:r>
              <w:rPr>
                <w:rFonts w:hint="eastAsia"/>
                <w:sz w:val="18"/>
                <w:szCs w:val="18"/>
              </w:rPr>
              <w:t>满，枝叶茂盛，季相明显，</w:t>
            </w:r>
            <w:r>
              <w:rPr>
                <w:rFonts w:hint="eastAsia"/>
                <w:sz w:val="18"/>
                <w:szCs w:val="18"/>
              </w:rPr>
              <w:t xml:space="preserve"> </w:t>
            </w:r>
            <w:r>
              <w:rPr>
                <w:rFonts w:hint="eastAsia"/>
                <w:sz w:val="18"/>
                <w:szCs w:val="18"/>
              </w:rPr>
              <w:t>无死树、残柱（乔木低于</w:t>
            </w:r>
            <w:r>
              <w:rPr>
                <w:rFonts w:hint="eastAsia"/>
                <w:sz w:val="18"/>
                <w:szCs w:val="18"/>
              </w:rPr>
              <w:t xml:space="preserve"> </w:t>
            </w:r>
            <w:r>
              <w:rPr>
                <w:sz w:val="18"/>
                <w:szCs w:val="18"/>
              </w:rPr>
              <w:t>2m</w:t>
            </w:r>
            <w:r>
              <w:rPr>
                <w:rFonts w:hint="eastAsia"/>
                <w:sz w:val="18"/>
                <w:szCs w:val="18"/>
              </w:rPr>
              <w:t>），沿路无明显枯枝，</w:t>
            </w:r>
            <w:r>
              <w:rPr>
                <w:rFonts w:hint="eastAsia"/>
                <w:sz w:val="18"/>
                <w:szCs w:val="18"/>
              </w:rPr>
              <w:t xml:space="preserve"> </w:t>
            </w:r>
            <w:r>
              <w:rPr>
                <w:rFonts w:hint="eastAsia"/>
                <w:sz w:val="18"/>
                <w:szCs w:val="18"/>
              </w:rPr>
              <w:t>野生杂乱植物（休憩绿带</w:t>
            </w:r>
            <w:r>
              <w:rPr>
                <w:rFonts w:hint="eastAsia"/>
                <w:sz w:val="18"/>
                <w:szCs w:val="18"/>
              </w:rPr>
              <w:t xml:space="preserve"> </w:t>
            </w:r>
            <w:r>
              <w:rPr>
                <w:rFonts w:hint="eastAsia"/>
                <w:sz w:val="18"/>
                <w:szCs w:val="18"/>
              </w:rPr>
              <w:t>〈</w:t>
            </w:r>
            <w:r>
              <w:rPr>
                <w:sz w:val="18"/>
                <w:szCs w:val="18"/>
              </w:rPr>
              <w:t>5%</w:t>
            </w:r>
            <w:r>
              <w:rPr>
                <w:rFonts w:hint="eastAsia"/>
                <w:sz w:val="18"/>
                <w:szCs w:val="18"/>
              </w:rPr>
              <w:t>）。</w:t>
            </w:r>
            <w:r>
              <w:rPr>
                <w:rFonts w:hint="eastAsia"/>
                <w:sz w:val="18"/>
                <w:szCs w:val="18"/>
              </w:rPr>
              <w:t xml:space="preserve"> </w:t>
            </w:r>
            <w:r>
              <w:rPr>
                <w:sz w:val="18"/>
                <w:szCs w:val="18"/>
              </w:rPr>
              <w:t>3</w:t>
            </w:r>
            <w:r>
              <w:rPr>
                <w:rFonts w:hint="eastAsia"/>
                <w:sz w:val="18"/>
                <w:szCs w:val="18"/>
              </w:rPr>
              <w:t>、绑扎规范：新种乔木</w:t>
            </w:r>
            <w:r>
              <w:rPr>
                <w:rFonts w:hint="eastAsia"/>
                <w:sz w:val="18"/>
                <w:szCs w:val="18"/>
              </w:rPr>
              <w:t xml:space="preserve"> </w:t>
            </w:r>
            <w:r>
              <w:rPr>
                <w:rFonts w:hint="eastAsia"/>
                <w:sz w:val="18"/>
                <w:szCs w:val="18"/>
              </w:rPr>
              <w:t>绑扎规范，高度不低于</w:t>
            </w:r>
            <w:r>
              <w:rPr>
                <w:rFonts w:hint="eastAsia"/>
                <w:sz w:val="18"/>
                <w:szCs w:val="18"/>
              </w:rPr>
              <w:t xml:space="preserve"> </w:t>
            </w:r>
            <w:r>
              <w:rPr>
                <w:sz w:val="18"/>
                <w:szCs w:val="18"/>
              </w:rPr>
              <w:t xml:space="preserve">1.5 </w:t>
            </w:r>
            <w:r>
              <w:rPr>
                <w:rFonts w:hint="eastAsia"/>
                <w:sz w:val="18"/>
                <w:szCs w:val="18"/>
              </w:rPr>
              <w:t>米，</w:t>
            </w:r>
            <w:r>
              <w:rPr>
                <w:sz w:val="18"/>
                <w:szCs w:val="18"/>
              </w:rPr>
              <w:t xml:space="preserve">5 </w:t>
            </w:r>
            <w:r>
              <w:rPr>
                <w:rFonts w:hint="eastAsia"/>
                <w:sz w:val="18"/>
                <w:szCs w:val="18"/>
              </w:rPr>
              <w:t>年以上中型树可去除护树桩，老化损坏</w:t>
            </w:r>
            <w:r>
              <w:rPr>
                <w:rFonts w:hint="eastAsia"/>
                <w:sz w:val="18"/>
                <w:szCs w:val="18"/>
              </w:rPr>
              <w:t xml:space="preserve"> </w:t>
            </w:r>
            <w:r>
              <w:rPr>
                <w:rFonts w:hint="eastAsia"/>
                <w:sz w:val="18"/>
                <w:szCs w:val="18"/>
              </w:rPr>
              <w:t>的树桩、绑扎材料应及时</w:t>
            </w:r>
            <w:r>
              <w:rPr>
                <w:rFonts w:hint="eastAsia"/>
                <w:sz w:val="18"/>
                <w:szCs w:val="18"/>
              </w:rPr>
              <w:t xml:space="preserve"> </w:t>
            </w:r>
            <w:r>
              <w:rPr>
                <w:rFonts w:hint="eastAsia"/>
                <w:sz w:val="18"/>
                <w:szCs w:val="18"/>
              </w:rPr>
              <w:t>更换。</w:t>
            </w:r>
            <w:r>
              <w:rPr>
                <w:rFonts w:hint="eastAsia"/>
                <w:sz w:val="18"/>
                <w:szCs w:val="18"/>
              </w:rPr>
              <w:t xml:space="preserve"> </w:t>
            </w:r>
            <w:r>
              <w:rPr>
                <w:sz w:val="18"/>
                <w:szCs w:val="18"/>
              </w:rPr>
              <w:t>4</w:t>
            </w:r>
            <w:r>
              <w:rPr>
                <w:rFonts w:hint="eastAsia"/>
                <w:sz w:val="18"/>
                <w:szCs w:val="18"/>
              </w:rPr>
              <w:t>、修剪规范：乔灌木（慈孝竹）按季节进行修剪，</w:t>
            </w:r>
            <w:r>
              <w:rPr>
                <w:rFonts w:hint="eastAsia"/>
                <w:sz w:val="18"/>
                <w:szCs w:val="18"/>
              </w:rPr>
              <w:t xml:space="preserve"> </w:t>
            </w:r>
            <w:r>
              <w:rPr>
                <w:rFonts w:hint="eastAsia"/>
                <w:sz w:val="18"/>
                <w:szCs w:val="18"/>
              </w:rPr>
              <w:t>造型饱满，无明显残桩、枯枝，有效控制徒长枝、</w:t>
            </w:r>
            <w:r>
              <w:rPr>
                <w:rFonts w:hint="eastAsia"/>
                <w:sz w:val="18"/>
                <w:szCs w:val="18"/>
              </w:rPr>
              <w:t xml:space="preserve"> </w:t>
            </w:r>
            <w:r>
              <w:rPr>
                <w:rFonts w:hint="eastAsia"/>
                <w:sz w:val="18"/>
                <w:szCs w:val="18"/>
              </w:rPr>
              <w:t>病虫枝、过密枝等，绿篱修剪及时，有效控制高度和层次饱满。</w:t>
            </w:r>
            <w:r>
              <w:rPr>
                <w:rFonts w:hint="eastAsia"/>
                <w:sz w:val="18"/>
                <w:szCs w:val="18"/>
              </w:rPr>
              <w:t>5</w:t>
            </w:r>
            <w:r>
              <w:rPr>
                <w:rFonts w:hint="eastAsia"/>
                <w:sz w:val="18"/>
                <w:szCs w:val="18"/>
              </w:rPr>
              <w:t>、水肥管理：沟渠通畅，</w:t>
            </w:r>
            <w:r>
              <w:rPr>
                <w:rFonts w:hint="eastAsia"/>
                <w:sz w:val="18"/>
                <w:szCs w:val="18"/>
              </w:rPr>
              <w:t xml:space="preserve"> </w:t>
            </w:r>
          </w:p>
          <w:p w:rsidR="00D33126" w:rsidRDefault="00D33126" w:rsidP="0094286F">
            <w:pPr>
              <w:widowControl/>
              <w:jc w:val="left"/>
            </w:pPr>
            <w:r>
              <w:rPr>
                <w:rFonts w:hint="eastAsia"/>
                <w:sz w:val="18"/>
                <w:szCs w:val="18"/>
              </w:rPr>
              <w:t>水分控制得当，旱季节及时浇水，雨季无明显积水</w:t>
            </w:r>
            <w:r>
              <w:rPr>
                <w:rFonts w:hint="eastAsia"/>
                <w:sz w:val="18"/>
                <w:szCs w:val="18"/>
              </w:rPr>
              <w:t xml:space="preserve"> </w:t>
            </w:r>
            <w:r>
              <w:rPr>
                <w:rFonts w:hint="eastAsia"/>
                <w:sz w:val="18"/>
                <w:szCs w:val="18"/>
              </w:rPr>
              <w:t>现象。施肥合理、有效，花灌木每年不少于一次，</w:t>
            </w:r>
            <w:r>
              <w:rPr>
                <w:rFonts w:hint="eastAsia"/>
                <w:sz w:val="18"/>
                <w:szCs w:val="18"/>
              </w:rPr>
              <w:t xml:space="preserve"> </w:t>
            </w:r>
            <w:r>
              <w:rPr>
                <w:rFonts w:hint="eastAsia"/>
                <w:sz w:val="18"/>
                <w:szCs w:val="18"/>
              </w:rPr>
              <w:t>无明显缺肥状况；</w:t>
            </w:r>
            <w:r>
              <w:rPr>
                <w:rFonts w:hint="eastAsia"/>
                <w:sz w:val="18"/>
                <w:szCs w:val="18"/>
              </w:rPr>
              <w:t>6</w:t>
            </w:r>
            <w:r>
              <w:rPr>
                <w:rFonts w:hint="eastAsia"/>
                <w:sz w:val="18"/>
                <w:szCs w:val="18"/>
              </w:rPr>
              <w:t>、草坪地被：地被植物</w:t>
            </w:r>
            <w:r>
              <w:rPr>
                <w:rFonts w:hint="eastAsia"/>
                <w:sz w:val="18"/>
                <w:szCs w:val="18"/>
              </w:rPr>
              <w:t xml:space="preserve"> </w:t>
            </w:r>
            <w:r>
              <w:rPr>
                <w:rFonts w:hint="eastAsia"/>
                <w:sz w:val="18"/>
                <w:szCs w:val="18"/>
              </w:rPr>
              <w:t>生长茂盛，草坪高度控制</w:t>
            </w:r>
            <w:r>
              <w:rPr>
                <w:rFonts w:hint="eastAsia"/>
                <w:sz w:val="18"/>
                <w:szCs w:val="18"/>
              </w:rPr>
              <w:t xml:space="preserve"> </w:t>
            </w:r>
            <w:r>
              <w:rPr>
                <w:rFonts w:hint="eastAsia"/>
                <w:sz w:val="18"/>
                <w:szCs w:val="18"/>
              </w:rPr>
              <w:t>平坦整齐，无大型、恶性和攀援性杂草，（杂草高度休憩绿带〈</w:t>
            </w:r>
            <w:r>
              <w:rPr>
                <w:rFonts w:hint="eastAsia"/>
                <w:sz w:val="18"/>
                <w:szCs w:val="18"/>
              </w:rPr>
              <w:t>10cm,</w:t>
            </w:r>
            <w:r>
              <w:rPr>
                <w:rFonts w:hint="eastAsia"/>
                <w:sz w:val="18"/>
                <w:szCs w:val="18"/>
              </w:rPr>
              <w:t>防护</w:t>
            </w:r>
            <w:r>
              <w:rPr>
                <w:rFonts w:hint="eastAsia"/>
                <w:sz w:val="18"/>
                <w:szCs w:val="18"/>
              </w:rPr>
              <w:t xml:space="preserve"> </w:t>
            </w:r>
            <w:r>
              <w:rPr>
                <w:rFonts w:hint="eastAsia"/>
                <w:sz w:val="18"/>
                <w:szCs w:val="18"/>
              </w:rPr>
              <w:t>绿带〈</w:t>
            </w:r>
            <w:r>
              <w:rPr>
                <w:rFonts w:hint="eastAsia"/>
                <w:sz w:val="18"/>
                <w:szCs w:val="18"/>
              </w:rPr>
              <w:t>30cm</w:t>
            </w:r>
            <w:r>
              <w:rPr>
                <w:rFonts w:hint="eastAsia"/>
                <w:sz w:val="18"/>
                <w:szCs w:val="18"/>
              </w:rPr>
              <w:t>）</w:t>
            </w:r>
            <w:r>
              <w:rPr>
                <w:rFonts w:hint="eastAsia"/>
                <w:sz w:val="18"/>
                <w:szCs w:val="18"/>
              </w:rPr>
              <w:t xml:space="preserve"> 7</w:t>
            </w:r>
            <w:r>
              <w:rPr>
                <w:rFonts w:hint="eastAsia"/>
                <w:sz w:val="18"/>
                <w:szCs w:val="18"/>
              </w:rPr>
              <w:t>、中耕除草：保持土壤疏松透气，无明显碎石砖等杂物，夏秋各松土一</w:t>
            </w:r>
            <w:r>
              <w:rPr>
                <w:rFonts w:hint="eastAsia"/>
                <w:sz w:val="18"/>
                <w:szCs w:val="18"/>
              </w:rPr>
              <w:t xml:space="preserve"> </w:t>
            </w:r>
            <w:r>
              <w:rPr>
                <w:rFonts w:hint="eastAsia"/>
                <w:sz w:val="18"/>
                <w:szCs w:val="18"/>
              </w:rPr>
              <w:t>次；杂草拔除及时，无大型野草，无缠绕性、攀援性杂草，草坪内基本无杂草。</w:t>
            </w:r>
            <w:r>
              <w:rPr>
                <w:rFonts w:hint="eastAsia"/>
                <w:sz w:val="18"/>
                <w:szCs w:val="18"/>
              </w:rPr>
              <w:t>8</w:t>
            </w:r>
            <w:r>
              <w:rPr>
                <w:rFonts w:hint="eastAsia"/>
                <w:sz w:val="18"/>
                <w:szCs w:val="18"/>
              </w:rPr>
              <w:t>、景观协调：乔木与周</w:t>
            </w:r>
            <w:r>
              <w:rPr>
                <w:rFonts w:hint="eastAsia"/>
                <w:sz w:val="18"/>
                <w:szCs w:val="18"/>
              </w:rPr>
              <w:t xml:space="preserve"> </w:t>
            </w:r>
            <w:r>
              <w:rPr>
                <w:rFonts w:hint="eastAsia"/>
                <w:sz w:val="18"/>
                <w:szCs w:val="18"/>
              </w:rPr>
              <w:t>边环境协调，重点于过路电线保持安全距离，修剪</w:t>
            </w:r>
            <w:r>
              <w:rPr>
                <w:rFonts w:hint="eastAsia"/>
                <w:sz w:val="18"/>
                <w:szCs w:val="18"/>
              </w:rPr>
              <w:t xml:space="preserve"> </w:t>
            </w:r>
            <w:r>
              <w:rPr>
                <w:rFonts w:hint="eastAsia"/>
                <w:sz w:val="18"/>
                <w:szCs w:val="18"/>
              </w:rPr>
              <w:t>得当，不随意“杀头”。</w:t>
            </w:r>
            <w:r>
              <w:rPr>
                <w:rFonts w:hint="eastAsia"/>
                <w:sz w:val="18"/>
                <w:szCs w:val="18"/>
              </w:rPr>
              <w:t xml:space="preserve"> 9</w:t>
            </w:r>
            <w:r>
              <w:rPr>
                <w:rFonts w:hint="eastAsia"/>
                <w:sz w:val="18"/>
                <w:szCs w:val="18"/>
              </w:rPr>
              <w:t>、景观效果：重要节点、路口合理布置景观节点，（面积</w:t>
            </w:r>
            <w:r>
              <w:rPr>
                <w:rFonts w:hint="eastAsia"/>
                <w:sz w:val="18"/>
                <w:szCs w:val="18"/>
              </w:rPr>
              <w:t>/</w:t>
            </w:r>
            <w:r>
              <w:rPr>
                <w:rFonts w:hint="eastAsia"/>
                <w:sz w:val="18"/>
                <w:szCs w:val="18"/>
              </w:rPr>
              <w:t>陆域面积：休憩绿带≥</w:t>
            </w:r>
            <w:r>
              <w:rPr>
                <w:rFonts w:hint="eastAsia"/>
                <w:sz w:val="18"/>
                <w:szCs w:val="18"/>
              </w:rPr>
              <w:t>1%,</w:t>
            </w:r>
            <w:r>
              <w:rPr>
                <w:rFonts w:hint="eastAsia"/>
                <w:sz w:val="18"/>
                <w:szCs w:val="18"/>
              </w:rPr>
              <w:t>防护绿带≥</w:t>
            </w:r>
            <w:r>
              <w:rPr>
                <w:rFonts w:hint="eastAsia"/>
                <w:sz w:val="18"/>
                <w:szCs w:val="18"/>
              </w:rPr>
              <w:t>0.5%</w:t>
            </w:r>
            <w:r>
              <w:rPr>
                <w:rFonts w:hint="eastAsia"/>
                <w:sz w:val="18"/>
                <w:szCs w:val="18"/>
              </w:rPr>
              <w:t>）植株疏密得当，</w:t>
            </w:r>
            <w:r>
              <w:rPr>
                <w:rFonts w:hint="eastAsia"/>
                <w:sz w:val="18"/>
                <w:szCs w:val="18"/>
              </w:rPr>
              <w:t xml:space="preserve"> </w:t>
            </w:r>
            <w:r>
              <w:rPr>
                <w:rFonts w:hint="eastAsia"/>
                <w:sz w:val="18"/>
                <w:szCs w:val="18"/>
              </w:rPr>
              <w:t>层次分明，整体景观效果良好。</w:t>
            </w:r>
            <w:r>
              <w:rPr>
                <w:rFonts w:hint="eastAsia"/>
                <w:sz w:val="18"/>
                <w:szCs w:val="18"/>
              </w:rPr>
              <w:t>10</w:t>
            </w:r>
            <w:r>
              <w:rPr>
                <w:rFonts w:hint="eastAsia"/>
                <w:sz w:val="18"/>
                <w:szCs w:val="18"/>
              </w:rPr>
              <w:t>、苗木质量：植株生长</w:t>
            </w:r>
            <w:r>
              <w:rPr>
                <w:rFonts w:hint="eastAsia"/>
                <w:sz w:val="18"/>
                <w:szCs w:val="18"/>
              </w:rPr>
              <w:t xml:space="preserve"> </w:t>
            </w:r>
            <w:r>
              <w:rPr>
                <w:rFonts w:hint="eastAsia"/>
                <w:sz w:val="18"/>
                <w:szCs w:val="18"/>
              </w:rPr>
              <w:t>健康，株型饱满，花色纯、花型正，植株高度均衡协调。</w:t>
            </w:r>
            <w:r>
              <w:rPr>
                <w:rFonts w:hint="eastAsia"/>
                <w:sz w:val="18"/>
                <w:szCs w:val="18"/>
              </w:rPr>
              <w:t>11</w:t>
            </w:r>
            <w:r>
              <w:rPr>
                <w:rFonts w:hint="eastAsia"/>
                <w:sz w:val="18"/>
                <w:szCs w:val="18"/>
              </w:rPr>
              <w:t>、水肥管理：及时浇水或局部补水，确保花卉形态饱满，梅雨季节保持排水通畅。施肥合理有效，促进观花观果达到良好生长效果。</w:t>
            </w:r>
            <w:r>
              <w:rPr>
                <w:rFonts w:hint="eastAsia"/>
                <w:sz w:val="18"/>
                <w:szCs w:val="18"/>
              </w:rPr>
              <w:t>12</w:t>
            </w:r>
            <w:r>
              <w:rPr>
                <w:rFonts w:hint="eastAsia"/>
                <w:sz w:val="18"/>
                <w:szCs w:val="18"/>
              </w:rPr>
              <w:t>、土壤地形：地形处理饱满，无低洼凹凸积水，坡弧度流畅，土壤改良到位，无板结。</w:t>
            </w:r>
            <w:r>
              <w:rPr>
                <w:rFonts w:hint="eastAsia"/>
                <w:sz w:val="18"/>
                <w:szCs w:val="18"/>
              </w:rPr>
              <w:t>13</w:t>
            </w:r>
            <w:r>
              <w:rPr>
                <w:rFonts w:hint="eastAsia"/>
                <w:sz w:val="18"/>
                <w:szCs w:val="18"/>
              </w:rPr>
              <w:t>、施工养护：株行距适宜，边线流畅，施工精细；无缺株、倒株，无明显残花败叶、无杂草，无明显黄土裸露。</w:t>
            </w:r>
            <w:r>
              <w:rPr>
                <w:rFonts w:hint="eastAsia"/>
                <w:sz w:val="18"/>
                <w:szCs w:val="18"/>
              </w:rPr>
              <w:t xml:space="preserve"> 14</w:t>
            </w:r>
            <w:r>
              <w:rPr>
                <w:rFonts w:hint="eastAsia"/>
                <w:sz w:val="18"/>
                <w:szCs w:val="18"/>
              </w:rPr>
              <w:t>、病虫害防控，防控有效：有专人进行检查，开展测报工作；无检疫性病虫，蛀干性害虫株受害率</w:t>
            </w:r>
            <w:r>
              <w:rPr>
                <w:rFonts w:hint="eastAsia"/>
                <w:sz w:val="18"/>
                <w:szCs w:val="18"/>
              </w:rPr>
              <w:t xml:space="preserve"> &lt;1%</w:t>
            </w:r>
            <w:r>
              <w:rPr>
                <w:rFonts w:hint="eastAsia"/>
                <w:sz w:val="18"/>
                <w:szCs w:val="18"/>
              </w:rPr>
              <w:t>，叶部病虫受害率</w:t>
            </w:r>
            <w:r>
              <w:rPr>
                <w:rFonts w:hint="eastAsia"/>
                <w:sz w:val="18"/>
                <w:szCs w:val="18"/>
              </w:rPr>
              <w:t xml:space="preserve"> &lt;10%</w:t>
            </w:r>
            <w:r>
              <w:rPr>
                <w:rFonts w:hint="eastAsia"/>
                <w:sz w:val="18"/>
                <w:szCs w:val="18"/>
              </w:rPr>
              <w:t>且，没有发生影响</w:t>
            </w:r>
            <w:r>
              <w:rPr>
                <w:rFonts w:hint="eastAsia"/>
                <w:sz w:val="18"/>
                <w:szCs w:val="18"/>
              </w:rPr>
              <w:t xml:space="preserve"> </w:t>
            </w:r>
            <w:r>
              <w:rPr>
                <w:rFonts w:hint="eastAsia"/>
                <w:sz w:val="18"/>
                <w:szCs w:val="18"/>
              </w:rPr>
              <w:t>景观的爆发为害。用药规范：按规定使用农药，不</w:t>
            </w:r>
            <w:r>
              <w:rPr>
                <w:rFonts w:hint="eastAsia"/>
                <w:sz w:val="18"/>
                <w:szCs w:val="18"/>
              </w:rPr>
              <w:t xml:space="preserve"> </w:t>
            </w:r>
            <w:r>
              <w:rPr>
                <w:rFonts w:hint="eastAsia"/>
                <w:sz w:val="18"/>
                <w:szCs w:val="18"/>
              </w:rPr>
              <w:t>扰民，无水体污染现象。</w:t>
            </w:r>
          </w:p>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女贞</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乌桕A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胸径18.1-20.0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朴树A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胸径22.1-24.0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榉树A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胸径25.1-28.0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370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合欢B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胸径15.1-16.0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香樟A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胸径35.1-40.0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杂交马褂木A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胸径18.1-20.0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纳塔栎A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鸡爪槭A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胸径9.1-10.0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元宝枫</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红枫A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胸径8.1-10.0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日本早樱A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胸径14.1-16.0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北美海棠A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胸径8.1-10.0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桂花A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胸径15.1以上</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桂花B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石楠A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紫薇A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移植广玉兰</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44.1-46</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移植日本早樱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12.1-14</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移植柿子树</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8.1-10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移植香樟</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22.1-28</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乌桕B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Φ12.1-14.0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特选乌桕</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Φ24.1-26.0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合欢A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泡桐A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Φ18.1-20.0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银杏A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Φ20.1-22.0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银杏B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Φ18.1-20.0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银杏C</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特选银杏</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Φ32.1-34.0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特选朴树</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Φ24.1-26.0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悬铃木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特选黄连木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Φ25.1-28.0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三角枫</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Φ20.1-22.0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麻栎A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Φ14.1-16.0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麻栎B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Φ12.1-14.0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青冈栎A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Φ14.1-16.0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青冈栎B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Φ12.1-14.0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Φ18.1-20.0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娜塔栎</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Φ16.1-18.0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羽毛枫A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特选日本红枫</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Φ10.1-12.0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青枫A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青枫B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金桂</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桂花B（丛生金桂）</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无患子A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Φ20.1-22.0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49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元宝枫A </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Φ16.1-18.0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染井吉野樱A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染井吉野樱B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特选染井吉野樱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北美海棠</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垂丝海棠A</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Style w:val="font281"/>
                <w:rFonts w:ascii="宋体" w:hAnsi="宋体" w:cs="宋体" w:hint="eastAsia"/>
                <w:lang w:bidi="ar"/>
              </w:rPr>
              <w:t>Φ9.1-10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花石榴</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宫粉梅</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石楠B</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穗花牡荆</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2175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59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红叶石楠球</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金边胡颓子球</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茶梅球</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金银花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凌霄</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爬藤月季（安吉拉）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1857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紫藤（攀缘植物）</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爬山虎</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2737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大叶女贞</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辉煌女贞</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69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广玉兰</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乐昌含笑</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深山含笑</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弗栎</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红果冬青</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香泡</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20-25cm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栓皮栎</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湿地松</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池杉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墨西哥落羽杉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79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落羽杉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东方杉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中山杉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垂柳</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10-22cm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榉树</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≤30cm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枫香</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江南桤木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887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银杏</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黄连木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89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黄山栾树</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苦楝</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朴树</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七叶树</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泡桐</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乌桕</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15-30cm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2422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无患子</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丝棉木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杂交马褂木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北美枫香</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99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北美红栎</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纳塔栎</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麻栎</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红栎</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青冈栎</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白玉兰</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二乔玉兰</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杜梨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15-20cm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日本早樱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日本晚樱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福建山樱花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染井吉野樱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河津樱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东京樱花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樱桃</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冬枣</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柿树</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枇杷</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柑橘</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桂花</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119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石楠</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杨梅</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D≤10cm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丛生朴树</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河桦</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马褂木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缀花草坪1</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4231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缀花草坪2</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5609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缀花草坪3</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缀花草坪4</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7076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铺种草皮</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7580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129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黄金条</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熊掌木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葱兰</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玉簪</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6129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金娃娃萱草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1691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美丽月见草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洋水仙</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1388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细叶芒</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晨光芒</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H＞45㎝</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139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小兔子狼尾草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粉黛乱子草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15-40㎝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27360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鸢尾</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21367.2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紫茉莉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909.3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果岭草草皮</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2620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芦苇</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花菖蒲</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花叶菖蒲</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黄菖蒲</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5562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旱伞草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花叶美人蕉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149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紫叶美人蕉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水生美人蕉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香蒲</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路易斯安那鸢尾</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常绿水生鸢尾</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梭鱼草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1037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再力花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马蔺</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H21-30㎝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花叶芦竹</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H61-80㎝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慈姑</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萍蓬草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泽泻</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茭白</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H41-60㎝</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荇菜</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溪荪</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睡莲</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85"/>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矮生苦草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28197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红花槭</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榔榆</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10-20cm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杏树</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 10-15cm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红叶李</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胸径≤10cm</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腊梅</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H181-200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1279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海滨木槿</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H181-200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丛生紫薇</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H181-200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木绣球</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H181-200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牡荆</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H181-200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红瑞木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H181-200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美人茶</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H121-150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山茶</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H121-150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斑叶芒</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翠芦莉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2975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爬藤月季</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熊掌木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6562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矮八仙</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八角金盘</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1812.4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常春藤</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H25-80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19705.5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紫花地丁</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15910.83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扶芳藤</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18545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箬竹</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3-5枝</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8398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阔叶麦冬</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9473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花叶玉簪</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17381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兰花三七</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27617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沿阶草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4036.8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大花石蒜</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3641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大吴风草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H21-30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13832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吉祥草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45539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二月兰</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20558.3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日本结缕草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6190.75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中华结缕草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8787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紫羊茅</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11876.8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野牛草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6366.06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剪股颖A4</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697.9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蒲公英</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712.99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百脉根</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139.48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蛇莓</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马尼拉草皮卷</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22515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追播蒲公英</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4913.6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追播百脉根</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614.2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追播紫花地丁</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614.2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百喜草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5264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高羊茅</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5922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狗尾草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金鸡菊</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263.2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大滨菊</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626.2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柳叶马鞭草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26771.7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松果菊</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263.2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金光菊</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263.2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布尼狼尾草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虎耳草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郁金香</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219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常绿萱草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1044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紫穗狼尾草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东方狼尾草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4039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矮蒲苇</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1190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玫红蒲苇</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紫娇花</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18942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玉带草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2715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玉蝉花</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3931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千屈菜</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H25-60㎝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13104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水生鸢尾</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3710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229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大花金鸡菊</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3341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宿根天人菊</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矮生百慕大</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71760.5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果岭草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20773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花叶蔓长春</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H15-80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24245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大花萱草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2646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桃叶珊瑚</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茶梅</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红房子锦带</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239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金叶大花六道木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2970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油菜花</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二月兰/紫茉莉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19467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石蒜</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31825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德国鸢尾</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瓜子黄杨</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2074.00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海桐</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1056.50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金丝桃</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2455.00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金丝梅</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48.00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书带草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380.00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金边阔叶麦冬</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H21-30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9.00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萱草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740.00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羽绒狼尾草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H&gt;71</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97.00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大布尼狼尾草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H&gt;61</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21.00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小布尼狼尾草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H&gt;41</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178.00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血草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166.00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粽叶苔草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23.00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须芒草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H&gt;51</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45.00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玲珑芒</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55.00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258</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银边玉蝉花</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H21-30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50.00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259</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金叶石菖蒲</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H31-35</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1308.00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260</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荆芥</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272.00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261</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花叶蒲苇</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H55-60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12.00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262</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细茎针茅</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H&gt;31</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187.00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263</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蓝花梭鱼草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H21-30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8.50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264</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石菖蒲</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H&gt;31</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1809.00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265</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籽播二月兰</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19326.00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266</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追播蛇莓</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13295.70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267</w:t>
            </w:r>
          </w:p>
        </w:tc>
        <w:tc>
          <w:tcPr>
            <w:tcW w:w="10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南天竺</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tcPr>
          <w:p w:rsidR="00D33126" w:rsidRDefault="00D33126" w:rsidP="0094286F">
            <w:pPr>
              <w:jc w:val="center"/>
            </w:pPr>
            <w:r>
              <w:rPr>
                <w:rFonts w:ascii="宋体" w:hAnsi="宋体" w:cs="宋体" w:hint="eastAsia"/>
                <w:color w:val="000000"/>
                <w:sz w:val="18"/>
                <w:szCs w:val="18"/>
                <w:highlight w:val="yellow"/>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301.00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268</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北海道黄杨</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3626.9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269</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珊瑚绿篱</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180以上</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5852.9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270</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穗花牡荆</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181-210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271</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金叶亮绿忍冬</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465.00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272</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熊掌木</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35.00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273</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银姬小腊</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430.00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274</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南天竹</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1129.00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275</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丰花月季</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45.00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276</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毛鹃</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797.00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277</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彩叶杞柳</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278</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伞房决明</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279</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大花绣球</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1477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280</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红花萱草</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1882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281</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山桃草</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15-20</w:t>
            </w:r>
          </w:p>
        </w:tc>
        <w:tc>
          <w:tcPr>
            <w:tcW w:w="123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282</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白芨</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1005.6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283</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紫花玉簪</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284</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花叶燕麦草</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285</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粉毯美女樱</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286</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蓝花美女樱</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1891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287</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花叶络石</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藤长61-80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288</w:t>
            </w:r>
          </w:p>
        </w:tc>
        <w:tc>
          <w:tcPr>
            <w:tcW w:w="1086"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波斯菊</w:t>
            </w:r>
          </w:p>
        </w:tc>
        <w:tc>
          <w:tcPr>
            <w:tcW w:w="1653"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4598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金叶苔草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细叶芒草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4333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湖北十大功劳</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金森女贞</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葡枝亮绿忍冬</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1256</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洒金桃叶珊瑚</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H51-60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富士矮紫薇</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3047</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黄金菊</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粉花绣线菊</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熊掌木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东方红南天竹</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222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银石蚕</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407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红花继木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51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浓香茉莉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320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春鹃（毛鹃）</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H31-35</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4082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皇红锦带</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270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红王子锦带</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138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山桃草（千鸟花）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175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银边绣球（银边八仙花）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471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大花绣球（夏洛特公主）</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230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大花绣球（你我的浪漫）</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763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大花绣球（完美）</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663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大花绣球（小町）</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450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大花绣球（红衣少女）</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392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大花绣球（塞尔玛）</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263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大花绣球（塞布丽娜）</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大花绣球（康康舞）</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321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大花绣球（初恋）</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107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大花绣球（姑娘）</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133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大花绣球（许愿星）</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146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319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大花绣球（无尽夏）</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5894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大花绣球（星星糖）</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320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大花绣球（无尽夏星辰）</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57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大花绣球（无尽夏新娘）</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253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大花绣球（无尽夏夏日之恋）</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158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大花绣球（落跑新娘）</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341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大花绣球（群鹭）</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17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大花绣球（魔幻珍珠）</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大花绣球（魔幻翡翠）</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128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大花绣球（城崎之雨）</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273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329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大花绣球（歌合士）</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15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常绿鸢尾</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3907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双荚决明</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239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精品八仙花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509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园艺八仙花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672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四季草花，红色草花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209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四季草花，粉色草花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288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四季草花，浅蓝色草花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709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金鱼草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9376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美人蕉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1605 </w:t>
            </w:r>
          </w:p>
        </w:tc>
        <w:tc>
          <w:tcPr>
            <w:tcW w:w="1882" w:type="dxa"/>
            <w:vMerge/>
            <w:tcBorders>
              <w:left w:val="single" w:sz="4" w:space="0" w:color="000000"/>
              <w:bottom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飞燕草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572 </w:t>
            </w:r>
          </w:p>
        </w:tc>
        <w:tc>
          <w:tcPr>
            <w:tcW w:w="1882" w:type="dxa"/>
            <w:vMerge w:val="restart"/>
            <w:tcBorders>
              <w:top w:val="single" w:sz="4" w:space="0" w:color="000000"/>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硫华菊</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1884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醉蝶花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3889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芝樱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550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马樱丹</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H21-25</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43 </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水葱</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1694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百子莲</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H25-30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346</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天蓝鼠尾草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H31-40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4492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347</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地中海荚蒾</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H41-50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1059</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348</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佛甲草</w:t>
            </w:r>
          </w:p>
        </w:tc>
        <w:tc>
          <w:tcPr>
            <w:tcW w:w="165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H15-20</w:t>
            </w: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1882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349</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二月兰混播紫茉莉</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5150</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350</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草坪</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24765</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351</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整理绿化用地</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132513</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352</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营养土</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bottom"/>
          </w:tcPr>
          <w:p w:rsidR="00D33126" w:rsidRDefault="00D33126" w:rsidP="0094286F">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6625.64</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353</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景石（太湖石）H200-250</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882" w:type="dxa"/>
            <w:vMerge/>
            <w:tcBorders>
              <w:left w:val="single" w:sz="4" w:space="0" w:color="000000"/>
              <w:right w:val="single" w:sz="4" w:space="0" w:color="000000"/>
            </w:tcBorders>
            <w:noWrap/>
            <w:vAlign w:val="center"/>
          </w:tcPr>
          <w:p w:rsidR="00D33126" w:rsidRDefault="00D33126" w:rsidP="0094286F">
            <w:pP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354</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古朴树区</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82" w:type="dxa"/>
            <w:vMerge/>
            <w:tcBorders>
              <w:left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r>
      <w:tr w:rsidR="00D33126" w:rsidTr="0094286F">
        <w:trPr>
          <w:trHeight w:val="270"/>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sz w:val="18"/>
                <w:szCs w:val="18"/>
              </w:rPr>
              <w:t>355</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储备古树区</w:t>
            </w:r>
          </w:p>
        </w:tc>
        <w:tc>
          <w:tcPr>
            <w:tcW w:w="165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rFonts w:ascii="宋体" w:hAnsi="宋体" w:cs="宋体"/>
                <w:color w:val="000000"/>
                <w:sz w:val="18"/>
                <w:szCs w:val="18"/>
              </w:rPr>
            </w:pP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w:t>
            </w:r>
          </w:p>
        </w:tc>
        <w:tc>
          <w:tcPr>
            <w:tcW w:w="81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882" w:type="dxa"/>
            <w:vMerge/>
            <w:tcBorders>
              <w:left w:val="single" w:sz="4" w:space="0" w:color="000000"/>
              <w:bottom w:val="single" w:sz="4" w:space="0" w:color="000000"/>
              <w:right w:val="single" w:sz="4" w:space="0" w:color="000000"/>
            </w:tcBorders>
            <w:noWrap/>
            <w:vAlign w:val="center"/>
          </w:tcPr>
          <w:p w:rsidR="00D33126" w:rsidRDefault="00D33126" w:rsidP="0094286F">
            <w:pPr>
              <w:jc w:val="center"/>
              <w:rPr>
                <w:rFonts w:ascii="宋体" w:hAnsi="宋体" w:cs="宋体"/>
                <w:color w:val="000000"/>
                <w:sz w:val="18"/>
                <w:szCs w:val="18"/>
              </w:rPr>
            </w:pPr>
          </w:p>
        </w:tc>
      </w:tr>
    </w:tbl>
    <w:p w:rsidR="00D33126" w:rsidRDefault="00D33126" w:rsidP="00D33126">
      <w:pPr>
        <w:pStyle w:val="a0"/>
        <w:ind w:left="2100" w:hanging="1050"/>
      </w:pPr>
    </w:p>
    <w:tbl>
      <w:tblPr>
        <w:tblW w:w="9000" w:type="dxa"/>
        <w:tblInd w:w="91" w:type="dxa"/>
        <w:tblLayout w:type="fixed"/>
        <w:tblLook w:val="0000" w:firstRow="0" w:lastRow="0" w:firstColumn="0" w:lastColumn="0" w:noHBand="0" w:noVBand="0"/>
      </w:tblPr>
      <w:tblGrid>
        <w:gridCol w:w="609"/>
        <w:gridCol w:w="2981"/>
        <w:gridCol w:w="2379"/>
        <w:gridCol w:w="608"/>
        <w:gridCol w:w="999"/>
        <w:gridCol w:w="1424"/>
      </w:tblGrid>
      <w:tr w:rsidR="00D33126" w:rsidTr="0094286F">
        <w:trPr>
          <w:trHeight w:val="600"/>
        </w:trPr>
        <w:tc>
          <w:tcPr>
            <w:tcW w:w="9000" w:type="dxa"/>
            <w:gridSpan w:val="6"/>
            <w:tcBorders>
              <w:top w:val="nil"/>
              <w:left w:val="nil"/>
              <w:bottom w:val="nil"/>
              <w:right w:val="nil"/>
            </w:tcBorders>
            <w:noWrap/>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附件</w:t>
            </w:r>
            <w:r>
              <w:rPr>
                <w:rFonts w:hint="eastAsia"/>
                <w:color w:val="000000"/>
                <w:kern w:val="0"/>
                <w:sz w:val="18"/>
                <w:szCs w:val="18"/>
                <w:highlight w:val="yellow"/>
                <w:lang w:bidi="ar"/>
              </w:rPr>
              <w:t>2</w:t>
            </w:r>
            <w:r>
              <w:rPr>
                <w:rFonts w:hint="eastAsia"/>
                <w:color w:val="000000"/>
                <w:kern w:val="0"/>
                <w:sz w:val="18"/>
                <w:szCs w:val="18"/>
                <w:highlight w:val="yellow"/>
                <w:lang w:bidi="ar"/>
              </w:rPr>
              <w:t>：</w:t>
            </w:r>
            <w:r>
              <w:rPr>
                <w:color w:val="000000"/>
                <w:kern w:val="0"/>
                <w:sz w:val="18"/>
                <w:szCs w:val="18"/>
                <w:lang w:bidi="ar"/>
              </w:rPr>
              <w:t>滨江森林公园二期弱电系统清单（广播系统）</w:t>
            </w: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序号</w:t>
            </w:r>
          </w:p>
        </w:tc>
        <w:tc>
          <w:tcPr>
            <w:tcW w:w="304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名称</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型号</w:t>
            </w:r>
            <w:r>
              <w:rPr>
                <w:color w:val="000000"/>
                <w:kern w:val="0"/>
                <w:sz w:val="18"/>
                <w:szCs w:val="18"/>
                <w:lang w:bidi="ar"/>
              </w:rPr>
              <w:t>/</w:t>
            </w:r>
            <w:r>
              <w:rPr>
                <w:color w:val="000000"/>
                <w:kern w:val="0"/>
                <w:sz w:val="18"/>
                <w:szCs w:val="18"/>
                <w:lang w:bidi="ar"/>
              </w:rPr>
              <w:t>规格</w:t>
            </w:r>
          </w:p>
        </w:tc>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单位</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清点数量</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备注</w:t>
            </w: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一</w:t>
            </w:r>
          </w:p>
        </w:tc>
        <w:tc>
          <w:tcPr>
            <w:tcW w:w="7048" w:type="dxa"/>
            <w:gridSpan w:val="4"/>
            <w:tcBorders>
              <w:top w:val="single" w:sz="4" w:space="0" w:color="000000"/>
              <w:left w:val="single" w:sz="4" w:space="0" w:color="000000"/>
              <w:bottom w:val="single" w:sz="4" w:space="0" w:color="000000"/>
              <w:right w:val="nil"/>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广播系统</w:t>
            </w:r>
          </w:p>
        </w:tc>
        <w:tc>
          <w:tcPr>
            <w:tcW w:w="1450" w:type="dxa"/>
            <w:vMerge w:val="restart"/>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sz w:val="18"/>
                <w:szCs w:val="18"/>
              </w:rPr>
              <w:t>确保广播系统正常运行</w:t>
            </w: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网络广播中心（控制主机）</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T-7700</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播放器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T-6221</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调谐器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T-6222</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网络化音箱（白）</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T-7707A</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广播寻呼话筒</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T-621A</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三十二路消防联动网络模块</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T-7723B</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时序电源控制器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T-6216</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机柜</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电脑</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戴尔</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网络化分控寻呼软件</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T-7700RT</w:t>
            </w:r>
            <w:r>
              <w:rPr>
                <w:color w:val="000000"/>
                <w:kern w:val="0"/>
                <w:sz w:val="18"/>
                <w:szCs w:val="18"/>
                <w:lang w:bidi="ar"/>
              </w:rPr>
              <w:t>软件</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网络化智能寻呼站</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T-7702A</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网络化播放功放</w:t>
            </w:r>
            <w:r>
              <w:rPr>
                <w:color w:val="000000"/>
                <w:kern w:val="0"/>
                <w:sz w:val="18"/>
                <w:szCs w:val="18"/>
                <w:lang w:bidi="ar"/>
              </w:rPr>
              <w:t>250W</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T-77240B</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网络化播放功放</w:t>
            </w:r>
            <w:r>
              <w:rPr>
                <w:color w:val="000000"/>
                <w:kern w:val="0"/>
                <w:sz w:val="18"/>
                <w:szCs w:val="18"/>
                <w:lang w:bidi="ar"/>
              </w:rPr>
              <w:t>350W</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T-77350B</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网络化播放功放</w:t>
            </w:r>
            <w:r>
              <w:rPr>
                <w:color w:val="000000"/>
                <w:kern w:val="0"/>
                <w:sz w:val="18"/>
                <w:szCs w:val="18"/>
                <w:lang w:bidi="ar"/>
              </w:rPr>
              <w:t>650W</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T-77650B</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室外音柱（黑）</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T-704A</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8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网络化柱式报警终端</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T-7703G</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6</w:t>
            </w:r>
            <w:r>
              <w:rPr>
                <w:color w:val="000000"/>
                <w:kern w:val="0"/>
                <w:sz w:val="18"/>
                <w:szCs w:val="18"/>
                <w:lang w:bidi="ar"/>
              </w:rPr>
              <w:t>类跳线（</w:t>
            </w:r>
            <w:r>
              <w:rPr>
                <w:color w:val="000000"/>
                <w:kern w:val="0"/>
                <w:sz w:val="18"/>
                <w:szCs w:val="18"/>
                <w:lang w:bidi="ar"/>
              </w:rPr>
              <w:t>3</w:t>
            </w:r>
            <w:r>
              <w:rPr>
                <w:color w:val="000000"/>
                <w:kern w:val="0"/>
                <w:sz w:val="18"/>
                <w:szCs w:val="18"/>
                <w:lang w:bidi="ar"/>
              </w:rPr>
              <w:t>米）</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六类无氧铜</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条</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有源全频扬声器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TS-612P</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有源超低扬声器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TS-618SP</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数字调音台</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TS-16PFX-4</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真分集无线话筒</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T-521UH</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天线放大器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T-522B</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话筒支架</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TK-300</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流动设备柜</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前置放大器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T-6201</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网络化柱式报警终端</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T-7703G</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吸顶喇叭</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T-104</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壁挂音箱</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T-701A</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*29</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60W</w:t>
            </w:r>
            <w:r>
              <w:rPr>
                <w:color w:val="000000"/>
                <w:kern w:val="0"/>
                <w:sz w:val="18"/>
                <w:szCs w:val="18"/>
                <w:lang w:bidi="ar"/>
              </w:rPr>
              <w:t>前置功率放大器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T-60DTB</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120W</w:t>
            </w:r>
            <w:r>
              <w:rPr>
                <w:color w:val="000000"/>
                <w:kern w:val="0"/>
                <w:sz w:val="18"/>
                <w:szCs w:val="18"/>
                <w:lang w:bidi="ar"/>
              </w:rPr>
              <w:t>前置功率放大器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T-120DTB</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一路音频输出终端</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T-7701</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有线话筒</w:t>
            </w:r>
          </w:p>
        </w:tc>
        <w:tc>
          <w:tcPr>
            <w:tcW w:w="242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T-621A</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33</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背景音乐线缆</w:t>
            </w:r>
            <w:r>
              <w:rPr>
                <w:color w:val="000000"/>
                <w:kern w:val="0"/>
                <w:sz w:val="18"/>
                <w:szCs w:val="18"/>
                <w:lang w:bidi="ar"/>
              </w:rPr>
              <w:t>ZR-RVS2*1.5</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34</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配管</w:t>
            </w:r>
            <w:r>
              <w:rPr>
                <w:color w:val="000000"/>
                <w:kern w:val="0"/>
                <w:sz w:val="18"/>
                <w:szCs w:val="18"/>
                <w:lang w:bidi="ar"/>
              </w:rPr>
              <w:t>RC20</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35</w:t>
            </w:r>
          </w:p>
        </w:tc>
        <w:tc>
          <w:tcPr>
            <w:tcW w:w="304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背景音乐系统前端点位调试</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98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bl>
    <w:p w:rsidR="00D33126" w:rsidRDefault="00D33126" w:rsidP="00D33126"/>
    <w:tbl>
      <w:tblPr>
        <w:tblW w:w="8431" w:type="dxa"/>
        <w:jc w:val="center"/>
        <w:tblLayout w:type="fixed"/>
        <w:tblLook w:val="0000" w:firstRow="0" w:lastRow="0" w:firstColumn="0" w:lastColumn="0" w:noHBand="0" w:noVBand="0"/>
      </w:tblPr>
      <w:tblGrid>
        <w:gridCol w:w="548"/>
        <w:gridCol w:w="1951"/>
        <w:gridCol w:w="4118"/>
        <w:gridCol w:w="512"/>
        <w:gridCol w:w="603"/>
        <w:gridCol w:w="699"/>
      </w:tblGrid>
      <w:tr w:rsidR="00D33126" w:rsidTr="0094286F">
        <w:trPr>
          <w:trHeight w:val="600"/>
          <w:jc w:val="center"/>
        </w:trPr>
        <w:tc>
          <w:tcPr>
            <w:tcW w:w="8431" w:type="dxa"/>
            <w:gridSpan w:val="6"/>
            <w:tcBorders>
              <w:top w:val="nil"/>
              <w:left w:val="nil"/>
              <w:bottom w:val="nil"/>
              <w:right w:val="nil"/>
            </w:tcBorders>
            <w:noWrap/>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附件</w:t>
            </w:r>
            <w:r>
              <w:rPr>
                <w:rFonts w:hint="eastAsia"/>
                <w:color w:val="000000"/>
                <w:kern w:val="0"/>
                <w:sz w:val="18"/>
                <w:szCs w:val="18"/>
                <w:highlight w:val="yellow"/>
                <w:lang w:bidi="ar"/>
              </w:rPr>
              <w:t>3</w:t>
            </w:r>
            <w:r>
              <w:rPr>
                <w:rFonts w:hint="eastAsia"/>
                <w:color w:val="000000"/>
                <w:kern w:val="0"/>
                <w:sz w:val="18"/>
                <w:szCs w:val="18"/>
                <w:highlight w:val="yellow"/>
                <w:lang w:bidi="ar"/>
              </w:rPr>
              <w:t>：</w:t>
            </w:r>
            <w:r>
              <w:rPr>
                <w:color w:val="000000"/>
                <w:kern w:val="0"/>
                <w:sz w:val="18"/>
                <w:szCs w:val="18"/>
                <w:lang w:bidi="ar"/>
              </w:rPr>
              <w:t>滨江森林公园二期弱电系统清单（网络系统）</w:t>
            </w:r>
          </w:p>
        </w:tc>
      </w:tr>
      <w:tr w:rsidR="00D33126" w:rsidTr="0094286F">
        <w:trPr>
          <w:trHeight w:val="60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序号</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名称</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型号</w:t>
            </w:r>
            <w:r>
              <w:rPr>
                <w:color w:val="000000"/>
                <w:kern w:val="0"/>
                <w:sz w:val="18"/>
                <w:szCs w:val="18"/>
                <w:lang w:bidi="ar"/>
              </w:rPr>
              <w:t>/</w:t>
            </w:r>
            <w:r>
              <w:rPr>
                <w:color w:val="000000"/>
                <w:kern w:val="0"/>
                <w:sz w:val="18"/>
                <w:szCs w:val="18"/>
                <w:lang w:bidi="ar"/>
              </w:rPr>
              <w:t>规格</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单位</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清点数量</w:t>
            </w:r>
          </w:p>
        </w:tc>
        <w:tc>
          <w:tcPr>
            <w:tcW w:w="6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备注</w:t>
            </w: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c>
          <w:tcPr>
            <w:tcW w:w="7184"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网络系统</w:t>
            </w:r>
          </w:p>
        </w:tc>
        <w:tc>
          <w:tcPr>
            <w:tcW w:w="699" w:type="dxa"/>
            <w:vMerge w:val="restart"/>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确保网络系统正常运行</w:t>
            </w:r>
            <w:r>
              <w:rPr>
                <w:color w:val="000000"/>
                <w:kern w:val="0"/>
                <w:sz w:val="18"/>
                <w:szCs w:val="18"/>
                <w:lang w:bidi="ar"/>
              </w:rPr>
              <w:t xml:space="preserve"> </w:t>
            </w: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b/>
                <w:bCs/>
                <w:color w:val="000000"/>
                <w:sz w:val="18"/>
                <w:szCs w:val="18"/>
              </w:rPr>
            </w:pPr>
          </w:p>
        </w:tc>
        <w:tc>
          <w:tcPr>
            <w:tcW w:w="7184" w:type="dxa"/>
            <w:gridSpan w:val="4"/>
            <w:tcBorders>
              <w:top w:val="single" w:sz="4" w:space="0" w:color="000000"/>
              <w:left w:val="single" w:sz="4" w:space="0" w:color="000000"/>
              <w:bottom w:val="single" w:sz="4" w:space="0" w:color="000000"/>
              <w:right w:val="nil"/>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数通网络系统</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网关</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USG6620E-AC USG6620E</w:t>
            </w:r>
            <w:r>
              <w:rPr>
                <w:color w:val="000000"/>
                <w:kern w:val="0"/>
                <w:sz w:val="18"/>
                <w:szCs w:val="18"/>
                <w:lang w:bidi="ar"/>
              </w:rPr>
              <w:t>交流主机</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固态硬盘</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SSD-Sata240G-A </w:t>
            </w:r>
            <w:r>
              <w:rPr>
                <w:color w:val="000000"/>
                <w:kern w:val="0"/>
                <w:sz w:val="18"/>
                <w:szCs w:val="18"/>
                <w:lang w:bidi="ar"/>
              </w:rPr>
              <w:t>固态硬盘</w:t>
            </w:r>
            <w:r>
              <w:rPr>
                <w:color w:val="000000"/>
                <w:kern w:val="0"/>
                <w:sz w:val="18"/>
                <w:szCs w:val="18"/>
                <w:lang w:bidi="ar"/>
              </w:rPr>
              <w:t>-240GB-SATA 6Gb/s-</w:t>
            </w:r>
            <w:r>
              <w:rPr>
                <w:color w:val="000000"/>
                <w:kern w:val="0"/>
                <w:sz w:val="18"/>
                <w:szCs w:val="18"/>
                <w:lang w:bidi="ar"/>
              </w:rPr>
              <w:t>读取密集型</w:t>
            </w:r>
            <w:r>
              <w:rPr>
                <w:color w:val="000000"/>
                <w:kern w:val="0"/>
                <w:sz w:val="18"/>
                <w:szCs w:val="18"/>
                <w:lang w:bidi="ar"/>
              </w:rPr>
              <w:t>-2.5</w:t>
            </w:r>
            <w:r>
              <w:rPr>
                <w:color w:val="000000"/>
                <w:kern w:val="0"/>
                <w:sz w:val="18"/>
                <w:szCs w:val="18"/>
                <w:lang w:bidi="ar"/>
              </w:rPr>
              <w:t>英寸</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600W</w:t>
            </w:r>
            <w:r>
              <w:rPr>
                <w:color w:val="000000"/>
                <w:kern w:val="0"/>
                <w:sz w:val="18"/>
                <w:szCs w:val="18"/>
                <w:lang w:bidi="ar"/>
              </w:rPr>
              <w:t>交流电源模块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PAC600S12-DB 600W</w:t>
            </w:r>
            <w:r>
              <w:rPr>
                <w:color w:val="000000"/>
                <w:kern w:val="0"/>
                <w:sz w:val="18"/>
                <w:szCs w:val="18"/>
                <w:lang w:bidi="ar"/>
              </w:rPr>
              <w:t>交流电源模块</w:t>
            </w:r>
            <w:r>
              <w:rPr>
                <w:color w:val="000000"/>
                <w:kern w:val="0"/>
                <w:sz w:val="18"/>
                <w:szCs w:val="18"/>
                <w:lang w:bidi="ar"/>
              </w:rPr>
              <w:t>(</w:t>
            </w:r>
            <w:r>
              <w:rPr>
                <w:color w:val="000000"/>
                <w:kern w:val="0"/>
                <w:sz w:val="18"/>
                <w:szCs w:val="18"/>
                <w:lang w:bidi="ar"/>
              </w:rPr>
              <w:t>后前风道</w:t>
            </w:r>
            <w:r>
              <w:rPr>
                <w:color w:val="000000"/>
                <w:kern w:val="0"/>
                <w:sz w:val="18"/>
                <w:szCs w:val="18"/>
                <w:lang w:bidi="ar"/>
              </w:rPr>
              <w:t>,</w:t>
            </w:r>
            <w:r>
              <w:rPr>
                <w:color w:val="000000"/>
                <w:kern w:val="0"/>
                <w:sz w:val="18"/>
                <w:szCs w:val="18"/>
                <w:lang w:bidi="ar"/>
              </w:rPr>
              <w:t>电源面板侧出风</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伸缩滑道</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E00TSLD00</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虚拟防火墙</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LIC-USG6KE-VSYS</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威胁基础服务标准</w:t>
            </w:r>
            <w:r>
              <w:rPr>
                <w:color w:val="000000"/>
                <w:kern w:val="0"/>
                <w:sz w:val="18"/>
                <w:szCs w:val="18"/>
                <w:lang w:bidi="ar"/>
              </w:rPr>
              <w:t>24</w:t>
            </w:r>
            <w:r>
              <w:rPr>
                <w:color w:val="000000"/>
                <w:kern w:val="0"/>
                <w:sz w:val="18"/>
                <w:szCs w:val="18"/>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威胁防护特征库升级服务</w:t>
            </w:r>
            <w:r>
              <w:rPr>
                <w:color w:val="000000"/>
                <w:kern w:val="0"/>
                <w:sz w:val="18"/>
                <w:szCs w:val="18"/>
                <w:lang w:bidi="ar"/>
              </w:rPr>
              <w:t>1</w:t>
            </w:r>
            <w:r>
              <w:rPr>
                <w:color w:val="000000"/>
                <w:kern w:val="0"/>
                <w:sz w:val="18"/>
                <w:szCs w:val="18"/>
                <w:lang w:bidi="ar"/>
              </w:rPr>
              <w:t>年</w:t>
            </w:r>
            <w:r>
              <w:rPr>
                <w:color w:val="000000"/>
                <w:kern w:val="0"/>
                <w:sz w:val="18"/>
                <w:szCs w:val="18"/>
                <w:lang w:bidi="ar"/>
              </w:rPr>
              <w:t>License(</w:t>
            </w:r>
            <w:r>
              <w:rPr>
                <w:color w:val="000000"/>
                <w:kern w:val="0"/>
                <w:sz w:val="18"/>
                <w:szCs w:val="18"/>
                <w:lang w:bidi="ar"/>
              </w:rPr>
              <w:t>设备含</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19"/>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网关基础服务标准</w:t>
            </w:r>
            <w:r>
              <w:rPr>
                <w:color w:val="000000"/>
                <w:kern w:val="0"/>
                <w:sz w:val="18"/>
                <w:szCs w:val="18"/>
                <w:lang w:bidi="ar"/>
              </w:rPr>
              <w:t>24</w:t>
            </w:r>
            <w:r>
              <w:rPr>
                <w:color w:val="000000"/>
                <w:kern w:val="0"/>
                <w:sz w:val="18"/>
                <w:szCs w:val="18"/>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02352HMF-001_88134UEY-28B_12 USG6620E</w:t>
            </w:r>
            <w:r>
              <w:rPr>
                <w:color w:val="000000"/>
                <w:kern w:val="0"/>
                <w:sz w:val="18"/>
                <w:szCs w:val="18"/>
                <w:lang w:bidi="ar"/>
              </w:rPr>
              <w:t>交流主机</w:t>
            </w:r>
            <w:r>
              <w:rPr>
                <w:color w:val="000000"/>
                <w:kern w:val="0"/>
                <w:sz w:val="18"/>
                <w:szCs w:val="18"/>
                <w:lang w:bidi="ar"/>
              </w:rPr>
              <w:t>(12*GE RJ45+8*GE SFP+4*10GE SFP+ ,1</w:t>
            </w:r>
            <w:r>
              <w:rPr>
                <w:color w:val="000000"/>
                <w:kern w:val="0"/>
                <w:sz w:val="18"/>
                <w:szCs w:val="18"/>
                <w:lang w:bidi="ar"/>
              </w:rPr>
              <w:t>交流电源</w:t>
            </w:r>
            <w:r>
              <w:rPr>
                <w:color w:val="000000"/>
                <w:kern w:val="0"/>
                <w:sz w:val="18"/>
                <w:szCs w:val="18"/>
                <w:lang w:bidi="ar"/>
              </w:rPr>
              <w:t>,</w:t>
            </w:r>
            <w:r>
              <w:rPr>
                <w:color w:val="000000"/>
                <w:kern w:val="0"/>
                <w:sz w:val="18"/>
                <w:szCs w:val="18"/>
                <w:lang w:bidi="ar"/>
              </w:rPr>
              <w:t>含</w:t>
            </w:r>
            <w:r>
              <w:rPr>
                <w:color w:val="000000"/>
                <w:kern w:val="0"/>
                <w:sz w:val="18"/>
                <w:szCs w:val="18"/>
                <w:lang w:bidi="ar"/>
              </w:rPr>
              <w:t>SSL VPN 100</w:t>
            </w:r>
            <w:r>
              <w:rPr>
                <w:color w:val="000000"/>
                <w:kern w:val="0"/>
                <w:sz w:val="18"/>
                <w:szCs w:val="18"/>
                <w:lang w:bidi="ar"/>
              </w:rPr>
              <w:t>用户</w:t>
            </w:r>
            <w:r>
              <w:rPr>
                <w:color w:val="000000"/>
                <w:kern w:val="0"/>
                <w:sz w:val="18"/>
                <w:szCs w:val="18"/>
                <w:lang w:bidi="ar"/>
              </w:rPr>
              <w:t>)-Hi-Care</w:t>
            </w:r>
            <w:r>
              <w:rPr>
                <w:color w:val="000000"/>
                <w:kern w:val="0"/>
                <w:sz w:val="18"/>
                <w:szCs w:val="18"/>
                <w:lang w:bidi="ar"/>
              </w:rPr>
              <w:t>基础服务标准</w:t>
            </w:r>
            <w:r>
              <w:rPr>
                <w:color w:val="000000"/>
                <w:kern w:val="0"/>
                <w:sz w:val="18"/>
                <w:szCs w:val="18"/>
                <w:lang w:bidi="ar"/>
              </w:rPr>
              <w:t xml:space="preserve"> USG6620E-12</w:t>
            </w:r>
            <w:r>
              <w:rPr>
                <w:color w:val="000000"/>
                <w:kern w:val="0"/>
                <w:sz w:val="18"/>
                <w:szCs w:val="18"/>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588"/>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上网行为管理基础服务标准</w:t>
            </w:r>
            <w:r>
              <w:rPr>
                <w:color w:val="000000"/>
                <w:kern w:val="0"/>
                <w:sz w:val="18"/>
                <w:szCs w:val="18"/>
                <w:lang w:bidi="ar"/>
              </w:rPr>
              <w:t>24</w:t>
            </w:r>
            <w:r>
              <w:rPr>
                <w:color w:val="000000"/>
                <w:kern w:val="0"/>
                <w:sz w:val="18"/>
                <w:szCs w:val="18"/>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ASG5530</w:t>
            </w:r>
            <w:r>
              <w:rPr>
                <w:color w:val="000000"/>
                <w:kern w:val="0"/>
                <w:sz w:val="18"/>
                <w:szCs w:val="18"/>
                <w:lang w:bidi="ar"/>
              </w:rPr>
              <w:t>交流主机</w:t>
            </w:r>
            <w:r>
              <w:rPr>
                <w:color w:val="000000"/>
                <w:kern w:val="0"/>
                <w:sz w:val="18"/>
                <w:szCs w:val="18"/>
                <w:lang w:bidi="ar"/>
              </w:rPr>
              <w:t>(12GE</w:t>
            </w:r>
            <w:r>
              <w:rPr>
                <w:color w:val="000000"/>
                <w:kern w:val="0"/>
                <w:sz w:val="18"/>
                <w:szCs w:val="18"/>
                <w:lang w:bidi="ar"/>
              </w:rPr>
              <w:t>电</w:t>
            </w:r>
            <w:r>
              <w:rPr>
                <w:color w:val="000000"/>
                <w:kern w:val="0"/>
                <w:sz w:val="18"/>
                <w:szCs w:val="18"/>
                <w:lang w:bidi="ar"/>
              </w:rPr>
              <w:t>+12GE</w:t>
            </w:r>
            <w:r>
              <w:rPr>
                <w:color w:val="000000"/>
                <w:kern w:val="0"/>
                <w:sz w:val="18"/>
                <w:szCs w:val="18"/>
                <w:lang w:bidi="ar"/>
              </w:rPr>
              <w:t>光</w:t>
            </w:r>
            <w:r>
              <w:rPr>
                <w:color w:val="000000"/>
                <w:kern w:val="0"/>
                <w:sz w:val="18"/>
                <w:szCs w:val="18"/>
                <w:lang w:bidi="ar"/>
              </w:rPr>
              <w:t>,</w:t>
            </w:r>
            <w:r>
              <w:rPr>
                <w:color w:val="000000"/>
                <w:kern w:val="0"/>
                <w:sz w:val="18"/>
                <w:szCs w:val="18"/>
                <w:lang w:bidi="ar"/>
              </w:rPr>
              <w:t>含</w:t>
            </w:r>
            <w:r>
              <w:rPr>
                <w:color w:val="000000"/>
                <w:kern w:val="0"/>
                <w:sz w:val="18"/>
                <w:szCs w:val="18"/>
                <w:lang w:bidi="ar"/>
              </w:rPr>
              <w:t>1</w:t>
            </w:r>
            <w:r>
              <w:rPr>
                <w:color w:val="000000"/>
                <w:kern w:val="0"/>
                <w:sz w:val="18"/>
                <w:szCs w:val="18"/>
                <w:lang w:bidi="ar"/>
              </w:rPr>
              <w:t>对</w:t>
            </w:r>
            <w:r>
              <w:rPr>
                <w:color w:val="000000"/>
                <w:kern w:val="0"/>
                <w:sz w:val="18"/>
                <w:szCs w:val="18"/>
                <w:lang w:bidi="ar"/>
              </w:rPr>
              <w:t>Bypass,2*10GE</w:t>
            </w:r>
            <w:r>
              <w:rPr>
                <w:color w:val="000000"/>
                <w:kern w:val="0"/>
                <w:sz w:val="18"/>
                <w:szCs w:val="18"/>
                <w:lang w:bidi="ar"/>
              </w:rPr>
              <w:t>光</w:t>
            </w:r>
            <w:r>
              <w:rPr>
                <w:color w:val="000000"/>
                <w:kern w:val="0"/>
                <w:sz w:val="18"/>
                <w:szCs w:val="18"/>
                <w:lang w:bidi="ar"/>
              </w:rPr>
              <w:t>,2T</w:t>
            </w:r>
            <w:r>
              <w:rPr>
                <w:color w:val="000000"/>
                <w:kern w:val="0"/>
                <w:sz w:val="18"/>
                <w:szCs w:val="18"/>
                <w:lang w:bidi="ar"/>
              </w:rPr>
              <w:t>硬盘</w:t>
            </w:r>
            <w:r>
              <w:rPr>
                <w:color w:val="000000"/>
                <w:kern w:val="0"/>
                <w:sz w:val="18"/>
                <w:szCs w:val="18"/>
                <w:lang w:bidi="ar"/>
              </w:rPr>
              <w:t>,</w:t>
            </w:r>
            <w:r>
              <w:rPr>
                <w:color w:val="000000"/>
                <w:kern w:val="0"/>
                <w:sz w:val="18"/>
                <w:szCs w:val="18"/>
                <w:lang w:bidi="ar"/>
              </w:rPr>
              <w:t>交流冗余电源</w:t>
            </w:r>
            <w:r>
              <w:rPr>
                <w:color w:val="000000"/>
                <w:kern w:val="0"/>
                <w:sz w:val="18"/>
                <w:szCs w:val="18"/>
                <w:lang w:bidi="ar"/>
              </w:rPr>
              <w:t>,</w:t>
            </w:r>
            <w:r>
              <w:rPr>
                <w:color w:val="000000"/>
                <w:kern w:val="0"/>
                <w:sz w:val="18"/>
                <w:szCs w:val="18"/>
                <w:lang w:bidi="ar"/>
              </w:rPr>
              <w:t>含集中管理软件</w:t>
            </w:r>
            <w:r>
              <w:rPr>
                <w:color w:val="000000"/>
                <w:kern w:val="0"/>
                <w:sz w:val="18"/>
                <w:szCs w:val="18"/>
                <w:lang w:bidi="ar"/>
              </w:rPr>
              <w:t>,1</w:t>
            </w:r>
            <w:r>
              <w:rPr>
                <w:color w:val="000000"/>
                <w:kern w:val="0"/>
                <w:sz w:val="18"/>
                <w:szCs w:val="18"/>
                <w:lang w:bidi="ar"/>
              </w:rPr>
              <w:t>年特征库升级许可</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501"/>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Hi-Care</w:t>
            </w:r>
            <w:r>
              <w:rPr>
                <w:color w:val="000000"/>
                <w:kern w:val="0"/>
                <w:sz w:val="18"/>
                <w:szCs w:val="18"/>
                <w:lang w:bidi="ar"/>
              </w:rPr>
              <w:t>基础服务标准</w:t>
            </w:r>
            <w:r>
              <w:rPr>
                <w:color w:val="000000"/>
                <w:kern w:val="0"/>
                <w:sz w:val="18"/>
                <w:szCs w:val="18"/>
                <w:lang w:bidi="ar"/>
              </w:rPr>
              <w:t xml:space="preserve"> ASG5530_24</w:t>
            </w:r>
            <w:r>
              <w:rPr>
                <w:color w:val="000000"/>
                <w:kern w:val="0"/>
                <w:sz w:val="18"/>
                <w:szCs w:val="18"/>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50102059_88134UEY-0TX_24</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总装机箱</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ES1Z06ENCE00 S7706</w:t>
            </w:r>
            <w:r>
              <w:rPr>
                <w:color w:val="000000"/>
                <w:kern w:val="0"/>
                <w:sz w:val="18"/>
                <w:szCs w:val="18"/>
                <w:lang w:bidi="ar"/>
              </w:rPr>
              <w:t>增强引擎组合配置</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主控处理单元</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SRUE</w:t>
            </w:r>
            <w:r>
              <w:rPr>
                <w:color w:val="000000"/>
                <w:kern w:val="0"/>
                <w:sz w:val="18"/>
                <w:szCs w:val="18"/>
                <w:lang w:bidi="ar"/>
              </w:rPr>
              <w:t>主控板</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561"/>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48</w:t>
            </w:r>
            <w:r>
              <w:rPr>
                <w:color w:val="000000"/>
                <w:kern w:val="0"/>
                <w:sz w:val="18"/>
                <w:szCs w:val="18"/>
                <w:lang w:bidi="ar"/>
              </w:rPr>
              <w:t>端口十兆</w:t>
            </w:r>
            <w:r>
              <w:rPr>
                <w:color w:val="000000"/>
                <w:kern w:val="0"/>
                <w:sz w:val="18"/>
                <w:szCs w:val="18"/>
                <w:lang w:bidi="ar"/>
              </w:rPr>
              <w:t>/</w:t>
            </w:r>
            <w:r>
              <w:rPr>
                <w:color w:val="000000"/>
                <w:kern w:val="0"/>
                <w:sz w:val="18"/>
                <w:szCs w:val="18"/>
                <w:lang w:bidi="ar"/>
              </w:rPr>
              <w:t>百兆</w:t>
            </w:r>
            <w:r>
              <w:rPr>
                <w:color w:val="000000"/>
                <w:kern w:val="0"/>
                <w:sz w:val="18"/>
                <w:szCs w:val="18"/>
                <w:lang w:bidi="ar"/>
              </w:rPr>
              <w:t>/</w:t>
            </w:r>
            <w:r>
              <w:rPr>
                <w:color w:val="000000"/>
                <w:kern w:val="0"/>
                <w:sz w:val="18"/>
                <w:szCs w:val="18"/>
                <w:lang w:bidi="ar"/>
              </w:rPr>
              <w:t>千兆以太网电接口板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LSS7G48TA1S0 48</w:t>
            </w:r>
            <w:r>
              <w:rPr>
                <w:color w:val="000000"/>
                <w:kern w:val="0"/>
                <w:sz w:val="18"/>
                <w:szCs w:val="18"/>
                <w:lang w:bidi="ar"/>
              </w:rPr>
              <w:t>端口十兆</w:t>
            </w:r>
            <w:r>
              <w:rPr>
                <w:color w:val="000000"/>
                <w:kern w:val="0"/>
                <w:sz w:val="18"/>
                <w:szCs w:val="18"/>
                <w:lang w:bidi="ar"/>
              </w:rPr>
              <w:t>/</w:t>
            </w:r>
            <w:r>
              <w:rPr>
                <w:color w:val="000000"/>
                <w:kern w:val="0"/>
                <w:sz w:val="18"/>
                <w:szCs w:val="18"/>
                <w:lang w:bidi="ar"/>
              </w:rPr>
              <w:t>百兆</w:t>
            </w:r>
            <w:r>
              <w:rPr>
                <w:color w:val="000000"/>
                <w:kern w:val="0"/>
                <w:sz w:val="18"/>
                <w:szCs w:val="18"/>
                <w:lang w:bidi="ar"/>
              </w:rPr>
              <w:t>/</w:t>
            </w:r>
            <w:r>
              <w:rPr>
                <w:color w:val="000000"/>
                <w:kern w:val="0"/>
                <w:sz w:val="18"/>
                <w:szCs w:val="18"/>
                <w:lang w:bidi="ar"/>
              </w:rPr>
              <w:t>千兆以太网电接口板</w:t>
            </w:r>
            <w:r>
              <w:rPr>
                <w:color w:val="000000"/>
                <w:kern w:val="0"/>
                <w:sz w:val="18"/>
                <w:szCs w:val="18"/>
                <w:lang w:bidi="ar"/>
              </w:rPr>
              <w:t>(EA1,RJ45)</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48</w:t>
            </w:r>
            <w:r>
              <w:rPr>
                <w:color w:val="000000"/>
                <w:kern w:val="0"/>
                <w:sz w:val="18"/>
                <w:szCs w:val="18"/>
                <w:lang w:bidi="ar"/>
              </w:rPr>
              <w:t>端口万兆以太网光接口板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LSS7X48SX6E0 48</w:t>
            </w:r>
            <w:r>
              <w:rPr>
                <w:color w:val="000000"/>
                <w:kern w:val="0"/>
                <w:sz w:val="18"/>
                <w:szCs w:val="18"/>
                <w:lang w:bidi="ar"/>
              </w:rPr>
              <w:t>端口万兆以太网光接口板</w:t>
            </w:r>
            <w:r>
              <w:rPr>
                <w:color w:val="000000"/>
                <w:kern w:val="0"/>
                <w:sz w:val="18"/>
                <w:szCs w:val="18"/>
                <w:lang w:bidi="ar"/>
              </w:rPr>
              <w:t>(X6E,SFP+)</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光模块</w:t>
            </w:r>
            <w:r>
              <w:rPr>
                <w:color w:val="000000"/>
                <w:kern w:val="0"/>
                <w:sz w:val="18"/>
                <w:szCs w:val="18"/>
                <w:lang w:bidi="ar"/>
              </w:rPr>
              <w:t>-SFP+-10G-</w:t>
            </w:r>
            <w:r>
              <w:rPr>
                <w:color w:val="000000"/>
                <w:kern w:val="0"/>
                <w:sz w:val="18"/>
                <w:szCs w:val="18"/>
                <w:lang w:bidi="ar"/>
              </w:rPr>
              <w:t>多模模块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SFP-10G-SR-C </w:t>
            </w:r>
            <w:r>
              <w:rPr>
                <w:color w:val="000000"/>
                <w:kern w:val="0"/>
                <w:sz w:val="18"/>
                <w:szCs w:val="18"/>
                <w:lang w:bidi="ar"/>
              </w:rPr>
              <w:t>万兆多模，</w:t>
            </w:r>
            <w:r>
              <w:rPr>
                <w:color w:val="000000"/>
                <w:kern w:val="0"/>
                <w:sz w:val="18"/>
                <w:szCs w:val="18"/>
                <w:lang w:bidi="ar"/>
              </w:rPr>
              <w:t>SFP-10G-SR-C-</w:t>
            </w:r>
            <w:r>
              <w:rPr>
                <w:color w:val="000000"/>
                <w:kern w:val="0"/>
                <w:sz w:val="18"/>
                <w:szCs w:val="18"/>
                <w:lang w:bidi="ar"/>
              </w:rPr>
              <w:t>光模块</w:t>
            </w:r>
            <w:r>
              <w:rPr>
                <w:color w:val="000000"/>
                <w:kern w:val="0"/>
                <w:sz w:val="18"/>
                <w:szCs w:val="18"/>
                <w:lang w:bidi="ar"/>
              </w:rPr>
              <w:t>-SFP+-10G-</w:t>
            </w:r>
            <w:r>
              <w:rPr>
                <w:color w:val="000000"/>
                <w:kern w:val="0"/>
                <w:sz w:val="18"/>
                <w:szCs w:val="18"/>
                <w:lang w:bidi="ar"/>
              </w:rPr>
              <w:t>多模模块</w:t>
            </w:r>
            <w:r>
              <w:rPr>
                <w:color w:val="000000"/>
                <w:kern w:val="0"/>
                <w:sz w:val="18"/>
                <w:szCs w:val="18"/>
                <w:lang w:bidi="ar"/>
              </w:rPr>
              <w:t>(850nm,0.3km,LC)</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800W</w:t>
            </w:r>
            <w:r>
              <w:rPr>
                <w:color w:val="000000"/>
                <w:kern w:val="0"/>
                <w:sz w:val="18"/>
                <w:szCs w:val="18"/>
                <w:lang w:bidi="ar"/>
              </w:rPr>
              <w:t>交流电源模块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W2PSA0800 800W</w:t>
            </w:r>
            <w:r>
              <w:rPr>
                <w:color w:val="000000"/>
                <w:kern w:val="0"/>
                <w:sz w:val="18"/>
                <w:szCs w:val="18"/>
                <w:lang w:bidi="ar"/>
              </w:rPr>
              <w:t>交流电源模块</w:t>
            </w:r>
            <w:r>
              <w:rPr>
                <w:color w:val="000000"/>
                <w:kern w:val="0"/>
                <w:sz w:val="18"/>
                <w:szCs w:val="18"/>
                <w:lang w:bidi="ar"/>
              </w:rPr>
              <w:t>(</w:t>
            </w:r>
            <w:r>
              <w:rPr>
                <w:color w:val="000000"/>
                <w:kern w:val="0"/>
                <w:sz w:val="18"/>
                <w:szCs w:val="18"/>
                <w:lang w:bidi="ar"/>
              </w:rPr>
              <w:t>黑色</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基本软件</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N1-S77-F-Lic N1-</w:t>
            </w:r>
            <w:r>
              <w:rPr>
                <w:color w:val="000000"/>
                <w:kern w:val="0"/>
                <w:sz w:val="18"/>
                <w:szCs w:val="18"/>
                <w:lang w:bidi="ar"/>
              </w:rPr>
              <w:t>智简园区基础包</w:t>
            </w:r>
            <w:r>
              <w:rPr>
                <w:color w:val="000000"/>
                <w:kern w:val="0"/>
                <w:sz w:val="18"/>
                <w:szCs w:val="18"/>
                <w:lang w:bidi="ar"/>
              </w:rPr>
              <w:t>,S77</w:t>
            </w:r>
            <w:r>
              <w:rPr>
                <w:color w:val="000000"/>
                <w:kern w:val="0"/>
                <w:sz w:val="18"/>
                <w:szCs w:val="18"/>
                <w:lang w:bidi="ar"/>
              </w:rPr>
              <w:t>系列</w:t>
            </w:r>
            <w:r>
              <w:rPr>
                <w:color w:val="000000"/>
                <w:kern w:val="0"/>
                <w:sz w:val="18"/>
                <w:szCs w:val="18"/>
                <w:lang w:bidi="ar"/>
              </w:rPr>
              <w:t>,</w:t>
            </w:r>
            <w:r>
              <w:rPr>
                <w:color w:val="000000"/>
                <w:kern w:val="0"/>
                <w:sz w:val="18"/>
                <w:szCs w:val="18"/>
                <w:lang w:bidi="ar"/>
              </w:rPr>
              <w:t>每设备</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IPV6</w:t>
            </w:r>
            <w:r>
              <w:rPr>
                <w:color w:val="000000"/>
                <w:kern w:val="0"/>
                <w:sz w:val="18"/>
                <w:szCs w:val="18"/>
                <w:lang w:bidi="ar"/>
              </w:rPr>
              <w:t>功能授权</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ES0SIPV67700 IPV6</w:t>
            </w:r>
            <w:r>
              <w:rPr>
                <w:color w:val="000000"/>
                <w:kern w:val="0"/>
                <w:sz w:val="18"/>
                <w:szCs w:val="18"/>
                <w:lang w:bidi="ar"/>
              </w:rPr>
              <w:t>功能授权</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万兆</w:t>
            </w:r>
            <w:r>
              <w:rPr>
                <w:color w:val="000000"/>
                <w:kern w:val="0"/>
                <w:sz w:val="18"/>
                <w:szCs w:val="18"/>
                <w:lang w:bidi="ar"/>
              </w:rPr>
              <w:t>3</w:t>
            </w:r>
            <w:r>
              <w:rPr>
                <w:color w:val="000000"/>
                <w:kern w:val="0"/>
                <w:sz w:val="18"/>
                <w:szCs w:val="18"/>
                <w:lang w:bidi="ar"/>
              </w:rPr>
              <w:t>米跳线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SFP-10G-CU3M SFP+-10G-</w:t>
            </w:r>
            <w:r>
              <w:rPr>
                <w:color w:val="000000"/>
                <w:kern w:val="0"/>
                <w:sz w:val="18"/>
                <w:szCs w:val="18"/>
                <w:lang w:bidi="ar"/>
              </w:rPr>
              <w:t>高速电缆</w:t>
            </w:r>
            <w:r>
              <w:rPr>
                <w:color w:val="000000"/>
                <w:kern w:val="0"/>
                <w:sz w:val="18"/>
                <w:szCs w:val="18"/>
                <w:lang w:bidi="ar"/>
              </w:rPr>
              <w:t>-3m-(SFP+20</w:t>
            </w:r>
            <w:r>
              <w:rPr>
                <w:color w:val="000000"/>
                <w:kern w:val="0"/>
                <w:sz w:val="18"/>
                <w:szCs w:val="18"/>
                <w:lang w:bidi="ar"/>
              </w:rPr>
              <w:t>公</w:t>
            </w:r>
            <w:r>
              <w:rPr>
                <w:color w:val="000000"/>
                <w:kern w:val="0"/>
                <w:sz w:val="18"/>
                <w:szCs w:val="18"/>
                <w:lang w:bidi="ar"/>
              </w:rPr>
              <w:t>)-(CC2P0.254</w:t>
            </w:r>
            <w:r>
              <w:rPr>
                <w:color w:val="000000"/>
                <w:kern w:val="0"/>
                <w:sz w:val="18"/>
                <w:szCs w:val="18"/>
                <w:lang w:bidi="ar"/>
              </w:rPr>
              <w:t>黑</w:t>
            </w:r>
            <w:r>
              <w:rPr>
                <w:color w:val="000000"/>
                <w:kern w:val="0"/>
                <w:sz w:val="18"/>
                <w:szCs w:val="18"/>
                <w:lang w:bidi="ar"/>
              </w:rPr>
              <w:t>(S))-(SFP+20</w:t>
            </w:r>
            <w:r>
              <w:rPr>
                <w:color w:val="000000"/>
                <w:kern w:val="0"/>
                <w:sz w:val="18"/>
                <w:szCs w:val="18"/>
                <w:lang w:bidi="ar"/>
              </w:rPr>
              <w:t>公</w:t>
            </w:r>
            <w:r>
              <w:rPr>
                <w:color w:val="000000"/>
                <w:kern w:val="0"/>
                <w:sz w:val="18"/>
                <w:szCs w:val="18"/>
                <w:lang w:bidi="ar"/>
              </w:rPr>
              <w:t>)-</w:t>
            </w:r>
            <w:r>
              <w:rPr>
                <w:color w:val="000000"/>
                <w:kern w:val="0"/>
                <w:sz w:val="18"/>
                <w:szCs w:val="18"/>
                <w:lang w:bidi="ar"/>
              </w:rPr>
              <w:t>室内用</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636"/>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总装机箱基础服务标准</w:t>
            </w:r>
            <w:r>
              <w:rPr>
                <w:color w:val="000000"/>
                <w:kern w:val="0"/>
                <w:sz w:val="18"/>
                <w:szCs w:val="18"/>
                <w:lang w:bidi="ar"/>
              </w:rPr>
              <w:t>24</w:t>
            </w:r>
            <w:r>
              <w:rPr>
                <w:color w:val="000000"/>
                <w:kern w:val="0"/>
                <w:sz w:val="18"/>
                <w:szCs w:val="18"/>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98011867_88134UEY-2JN_24 S7706</w:t>
            </w:r>
            <w:r>
              <w:rPr>
                <w:color w:val="000000"/>
                <w:kern w:val="0"/>
                <w:sz w:val="18"/>
                <w:szCs w:val="18"/>
                <w:lang w:bidi="ar"/>
              </w:rPr>
              <w:t>增强引擎组合配置</w:t>
            </w:r>
            <w:r>
              <w:rPr>
                <w:color w:val="000000"/>
                <w:kern w:val="0"/>
                <w:sz w:val="18"/>
                <w:szCs w:val="18"/>
                <w:lang w:bidi="ar"/>
              </w:rPr>
              <w:t>(</w:t>
            </w:r>
            <w:r>
              <w:rPr>
                <w:color w:val="000000"/>
                <w:kern w:val="0"/>
                <w:sz w:val="18"/>
                <w:szCs w:val="18"/>
                <w:lang w:bidi="ar"/>
              </w:rPr>
              <w:t>含一体化总装机箱</w:t>
            </w:r>
            <w:r>
              <w:rPr>
                <w:color w:val="000000"/>
                <w:kern w:val="0"/>
                <w:sz w:val="18"/>
                <w:szCs w:val="18"/>
                <w:lang w:bidi="ar"/>
              </w:rPr>
              <w:t>*1,SRUE</w:t>
            </w:r>
            <w:r>
              <w:rPr>
                <w:color w:val="000000"/>
                <w:kern w:val="0"/>
                <w:sz w:val="18"/>
                <w:szCs w:val="18"/>
                <w:lang w:bidi="ar"/>
              </w:rPr>
              <w:t>主控板</w:t>
            </w:r>
            <w:r>
              <w:rPr>
                <w:color w:val="000000"/>
                <w:kern w:val="0"/>
                <w:sz w:val="18"/>
                <w:szCs w:val="18"/>
                <w:lang w:bidi="ar"/>
              </w:rPr>
              <w:t>*2)_Hi-Care</w:t>
            </w:r>
            <w:r>
              <w:rPr>
                <w:color w:val="000000"/>
                <w:kern w:val="0"/>
                <w:sz w:val="18"/>
                <w:szCs w:val="18"/>
                <w:lang w:bidi="ar"/>
              </w:rPr>
              <w:t>基础服务标准</w:t>
            </w:r>
            <w:r>
              <w:rPr>
                <w:color w:val="000000"/>
                <w:kern w:val="0"/>
                <w:sz w:val="18"/>
                <w:szCs w:val="18"/>
                <w:lang w:bidi="ar"/>
              </w:rPr>
              <w:t xml:space="preserve"> FM S7706</w:t>
            </w:r>
            <w:r>
              <w:rPr>
                <w:color w:val="000000"/>
                <w:kern w:val="0"/>
                <w:sz w:val="18"/>
                <w:szCs w:val="18"/>
                <w:lang w:bidi="ar"/>
              </w:rPr>
              <w:t>主机</w:t>
            </w:r>
            <w:r>
              <w:rPr>
                <w:color w:val="000000"/>
                <w:kern w:val="0"/>
                <w:sz w:val="18"/>
                <w:szCs w:val="18"/>
                <w:lang w:bidi="ar"/>
              </w:rPr>
              <w:t>_24</w:t>
            </w:r>
            <w:r>
              <w:rPr>
                <w:color w:val="000000"/>
                <w:kern w:val="0"/>
                <w:sz w:val="18"/>
                <w:szCs w:val="18"/>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16"/>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48</w:t>
            </w:r>
            <w:r>
              <w:rPr>
                <w:color w:val="000000"/>
                <w:kern w:val="0"/>
                <w:sz w:val="18"/>
                <w:szCs w:val="18"/>
                <w:lang w:bidi="ar"/>
              </w:rPr>
              <w:t>端口十兆</w:t>
            </w:r>
            <w:r>
              <w:rPr>
                <w:color w:val="000000"/>
                <w:kern w:val="0"/>
                <w:sz w:val="18"/>
                <w:szCs w:val="18"/>
                <w:lang w:bidi="ar"/>
              </w:rPr>
              <w:t>/</w:t>
            </w:r>
            <w:r>
              <w:rPr>
                <w:color w:val="000000"/>
                <w:kern w:val="0"/>
                <w:sz w:val="18"/>
                <w:szCs w:val="18"/>
                <w:lang w:bidi="ar"/>
              </w:rPr>
              <w:t>百兆</w:t>
            </w:r>
            <w:r>
              <w:rPr>
                <w:color w:val="000000"/>
                <w:kern w:val="0"/>
                <w:sz w:val="18"/>
                <w:szCs w:val="18"/>
                <w:lang w:bidi="ar"/>
              </w:rPr>
              <w:t>/</w:t>
            </w:r>
            <w:r>
              <w:rPr>
                <w:color w:val="000000"/>
                <w:kern w:val="0"/>
                <w:sz w:val="18"/>
                <w:szCs w:val="18"/>
                <w:lang w:bidi="ar"/>
              </w:rPr>
              <w:t>千兆以太网电接口板基础服务标准</w:t>
            </w:r>
            <w:r>
              <w:rPr>
                <w:color w:val="000000"/>
                <w:kern w:val="0"/>
                <w:sz w:val="18"/>
                <w:szCs w:val="18"/>
                <w:lang w:bidi="ar"/>
              </w:rPr>
              <w:t>24</w:t>
            </w:r>
            <w:r>
              <w:rPr>
                <w:color w:val="000000"/>
                <w:kern w:val="0"/>
                <w:sz w:val="18"/>
                <w:szCs w:val="18"/>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98011232_88134UEY-2JR_24 48</w:t>
            </w:r>
            <w:r>
              <w:rPr>
                <w:color w:val="000000"/>
                <w:kern w:val="0"/>
                <w:sz w:val="18"/>
                <w:szCs w:val="18"/>
                <w:lang w:bidi="ar"/>
              </w:rPr>
              <w:t>端口十兆</w:t>
            </w:r>
            <w:r>
              <w:rPr>
                <w:color w:val="000000"/>
                <w:kern w:val="0"/>
                <w:sz w:val="18"/>
                <w:szCs w:val="18"/>
                <w:lang w:bidi="ar"/>
              </w:rPr>
              <w:t>/</w:t>
            </w:r>
            <w:r>
              <w:rPr>
                <w:color w:val="000000"/>
                <w:kern w:val="0"/>
                <w:sz w:val="18"/>
                <w:szCs w:val="18"/>
                <w:lang w:bidi="ar"/>
              </w:rPr>
              <w:t>百兆</w:t>
            </w:r>
            <w:r>
              <w:rPr>
                <w:color w:val="000000"/>
                <w:kern w:val="0"/>
                <w:sz w:val="18"/>
                <w:szCs w:val="18"/>
                <w:lang w:bidi="ar"/>
              </w:rPr>
              <w:t>/</w:t>
            </w:r>
            <w:r>
              <w:rPr>
                <w:color w:val="000000"/>
                <w:kern w:val="0"/>
                <w:sz w:val="18"/>
                <w:szCs w:val="18"/>
                <w:lang w:bidi="ar"/>
              </w:rPr>
              <w:t>千兆以太网电接口板</w:t>
            </w:r>
            <w:r>
              <w:rPr>
                <w:color w:val="000000"/>
                <w:kern w:val="0"/>
                <w:sz w:val="18"/>
                <w:szCs w:val="18"/>
                <w:lang w:bidi="ar"/>
              </w:rPr>
              <w:t>(EA1,RJ45)_Hi-Care</w:t>
            </w:r>
            <w:r>
              <w:rPr>
                <w:color w:val="000000"/>
                <w:kern w:val="0"/>
                <w:sz w:val="18"/>
                <w:szCs w:val="18"/>
                <w:lang w:bidi="ar"/>
              </w:rPr>
              <w:t>基础服务标准</w:t>
            </w:r>
            <w:r>
              <w:rPr>
                <w:color w:val="000000"/>
                <w:kern w:val="0"/>
                <w:sz w:val="18"/>
                <w:szCs w:val="18"/>
                <w:lang w:bidi="ar"/>
              </w:rPr>
              <w:t xml:space="preserve"> FM Sx700 48</w:t>
            </w:r>
            <w:r>
              <w:rPr>
                <w:color w:val="000000"/>
                <w:kern w:val="0"/>
                <w:sz w:val="18"/>
                <w:szCs w:val="18"/>
                <w:lang w:bidi="ar"/>
              </w:rPr>
              <w:t>端口十兆</w:t>
            </w:r>
            <w:r>
              <w:rPr>
                <w:color w:val="000000"/>
                <w:kern w:val="0"/>
                <w:sz w:val="18"/>
                <w:szCs w:val="18"/>
                <w:lang w:bidi="ar"/>
              </w:rPr>
              <w:t>/</w:t>
            </w:r>
            <w:r>
              <w:rPr>
                <w:color w:val="000000"/>
                <w:kern w:val="0"/>
                <w:sz w:val="18"/>
                <w:szCs w:val="18"/>
                <w:lang w:bidi="ar"/>
              </w:rPr>
              <w:t>百兆</w:t>
            </w:r>
            <w:r>
              <w:rPr>
                <w:color w:val="000000"/>
                <w:kern w:val="0"/>
                <w:sz w:val="18"/>
                <w:szCs w:val="18"/>
                <w:lang w:bidi="ar"/>
              </w:rPr>
              <w:t>/</w:t>
            </w:r>
            <w:r>
              <w:rPr>
                <w:color w:val="000000"/>
                <w:kern w:val="0"/>
                <w:sz w:val="18"/>
                <w:szCs w:val="18"/>
                <w:lang w:bidi="ar"/>
              </w:rPr>
              <w:t>千兆以太网电接口板</w:t>
            </w:r>
            <w:r>
              <w:rPr>
                <w:color w:val="000000"/>
                <w:kern w:val="0"/>
                <w:sz w:val="18"/>
                <w:szCs w:val="18"/>
                <w:lang w:bidi="ar"/>
              </w:rPr>
              <w:t>(EA,RJ45)_24</w:t>
            </w:r>
            <w:r>
              <w:rPr>
                <w:color w:val="000000"/>
                <w:kern w:val="0"/>
                <w:sz w:val="18"/>
                <w:szCs w:val="18"/>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44"/>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48</w:t>
            </w:r>
            <w:r>
              <w:rPr>
                <w:color w:val="000000"/>
                <w:kern w:val="0"/>
                <w:sz w:val="18"/>
                <w:szCs w:val="18"/>
                <w:lang w:bidi="ar"/>
              </w:rPr>
              <w:t>端口万兆以太网光接口板基础服务标准</w:t>
            </w:r>
            <w:r>
              <w:rPr>
                <w:color w:val="000000"/>
                <w:kern w:val="0"/>
                <w:sz w:val="18"/>
                <w:szCs w:val="18"/>
                <w:lang w:bidi="ar"/>
              </w:rPr>
              <w:t>24</w:t>
            </w:r>
            <w:r>
              <w:rPr>
                <w:color w:val="000000"/>
                <w:kern w:val="0"/>
                <w:sz w:val="18"/>
                <w:szCs w:val="18"/>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03032YGD_88134UEY-1KJ_24 48</w:t>
            </w:r>
            <w:r>
              <w:rPr>
                <w:color w:val="000000"/>
                <w:kern w:val="0"/>
                <w:sz w:val="18"/>
                <w:szCs w:val="18"/>
                <w:lang w:bidi="ar"/>
              </w:rPr>
              <w:t>端口万兆以太网光接口板</w:t>
            </w:r>
            <w:r>
              <w:rPr>
                <w:color w:val="000000"/>
                <w:kern w:val="0"/>
                <w:sz w:val="18"/>
                <w:szCs w:val="18"/>
                <w:lang w:bidi="ar"/>
              </w:rPr>
              <w:t>(X6E,SFP+)_Hi-Care</w:t>
            </w:r>
            <w:r>
              <w:rPr>
                <w:color w:val="000000"/>
                <w:kern w:val="0"/>
                <w:sz w:val="18"/>
                <w:szCs w:val="18"/>
                <w:lang w:bidi="ar"/>
              </w:rPr>
              <w:t>基础服务标准</w:t>
            </w:r>
            <w:r>
              <w:rPr>
                <w:color w:val="000000"/>
                <w:kern w:val="0"/>
                <w:sz w:val="18"/>
                <w:szCs w:val="18"/>
                <w:lang w:bidi="ar"/>
              </w:rPr>
              <w:t xml:space="preserve"> S7700 48</w:t>
            </w:r>
            <w:r>
              <w:rPr>
                <w:color w:val="000000"/>
                <w:kern w:val="0"/>
                <w:sz w:val="18"/>
                <w:szCs w:val="18"/>
                <w:lang w:bidi="ar"/>
              </w:rPr>
              <w:t>端口万兆以太网光接口板</w:t>
            </w:r>
            <w:r>
              <w:rPr>
                <w:color w:val="000000"/>
                <w:kern w:val="0"/>
                <w:sz w:val="18"/>
                <w:szCs w:val="18"/>
                <w:lang w:bidi="ar"/>
              </w:rPr>
              <w:t>(X6E,SFP+)_24</w:t>
            </w:r>
            <w:r>
              <w:rPr>
                <w:color w:val="000000"/>
                <w:kern w:val="0"/>
                <w:sz w:val="18"/>
                <w:szCs w:val="18"/>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11ax</w:t>
            </w:r>
            <w:r>
              <w:rPr>
                <w:color w:val="000000"/>
                <w:kern w:val="0"/>
                <w:sz w:val="18"/>
                <w:szCs w:val="18"/>
                <w:lang w:bidi="ar"/>
              </w:rPr>
              <w:t>定向室外</w:t>
            </w:r>
            <w:r>
              <w:rPr>
                <w:color w:val="000000"/>
                <w:kern w:val="0"/>
                <w:sz w:val="18"/>
                <w:szCs w:val="18"/>
                <w:lang w:bidi="ar"/>
              </w:rPr>
              <w:t>AP</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AirEngine5761R-11 AirEngine5761R-11(11ax</w:t>
            </w:r>
            <w:r>
              <w:rPr>
                <w:color w:val="000000"/>
                <w:kern w:val="0"/>
                <w:sz w:val="18"/>
                <w:szCs w:val="18"/>
                <w:lang w:bidi="ar"/>
              </w:rPr>
              <w:t>室外型</w:t>
            </w:r>
            <w:r>
              <w:rPr>
                <w:color w:val="000000"/>
                <w:kern w:val="0"/>
                <w:sz w:val="18"/>
                <w:szCs w:val="18"/>
                <w:lang w:bidi="ar"/>
              </w:rPr>
              <w:t>,2+2</w:t>
            </w:r>
            <w:r>
              <w:rPr>
                <w:color w:val="000000"/>
                <w:kern w:val="0"/>
                <w:sz w:val="18"/>
                <w:szCs w:val="18"/>
                <w:lang w:bidi="ar"/>
              </w:rPr>
              <w:t>双频</w:t>
            </w:r>
            <w:r>
              <w:rPr>
                <w:color w:val="000000"/>
                <w:kern w:val="0"/>
                <w:sz w:val="18"/>
                <w:szCs w:val="18"/>
                <w:lang w:bidi="ar"/>
              </w:rPr>
              <w:t>,</w:t>
            </w:r>
            <w:r>
              <w:rPr>
                <w:color w:val="000000"/>
                <w:kern w:val="0"/>
                <w:sz w:val="18"/>
                <w:szCs w:val="18"/>
                <w:lang w:bidi="ar"/>
              </w:rPr>
              <w:t>内置天线</w:t>
            </w:r>
            <w:r>
              <w:rPr>
                <w:color w:val="000000"/>
                <w:kern w:val="0"/>
                <w:sz w:val="18"/>
                <w:szCs w:val="18"/>
                <w:lang w:bidi="ar"/>
              </w:rPr>
              <w:t>,</w:t>
            </w:r>
            <w:r>
              <w:rPr>
                <w:color w:val="000000"/>
                <w:kern w:val="0"/>
                <w:sz w:val="18"/>
                <w:szCs w:val="18"/>
                <w:lang w:bidi="ar"/>
              </w:rPr>
              <w:t>蓝牙</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11ax</w:t>
            </w:r>
            <w:r>
              <w:rPr>
                <w:color w:val="000000"/>
                <w:kern w:val="0"/>
                <w:sz w:val="18"/>
                <w:szCs w:val="18"/>
                <w:lang w:bidi="ar"/>
              </w:rPr>
              <w:t>定向</w:t>
            </w:r>
            <w:r>
              <w:rPr>
                <w:color w:val="000000"/>
                <w:kern w:val="0"/>
                <w:sz w:val="18"/>
                <w:szCs w:val="18"/>
                <w:lang w:bidi="ar"/>
              </w:rPr>
              <w:t>AP</w:t>
            </w:r>
            <w:r>
              <w:rPr>
                <w:color w:val="000000"/>
                <w:kern w:val="0"/>
                <w:sz w:val="18"/>
                <w:szCs w:val="18"/>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POE35-54A </w:t>
            </w:r>
            <w:r>
              <w:rPr>
                <w:color w:val="000000"/>
                <w:kern w:val="0"/>
                <w:sz w:val="18"/>
                <w:szCs w:val="18"/>
                <w:lang w:bidi="ar"/>
              </w:rPr>
              <w:t>适配器</w:t>
            </w:r>
            <w:r>
              <w:rPr>
                <w:color w:val="000000"/>
                <w:kern w:val="0"/>
                <w:sz w:val="18"/>
                <w:szCs w:val="18"/>
                <w:lang w:bidi="ar"/>
              </w:rPr>
              <w:t>,-40degC~50degC,90V~264V,54V/0.65A,C8/RJ45,GE</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11ax</w:t>
            </w:r>
            <w:r>
              <w:rPr>
                <w:color w:val="000000"/>
                <w:kern w:val="0"/>
                <w:sz w:val="18"/>
                <w:szCs w:val="18"/>
                <w:lang w:bidi="ar"/>
              </w:rPr>
              <w:t>全向室外</w:t>
            </w:r>
            <w:r>
              <w:rPr>
                <w:color w:val="000000"/>
                <w:kern w:val="0"/>
                <w:sz w:val="18"/>
                <w:szCs w:val="18"/>
                <w:lang w:bidi="ar"/>
              </w:rPr>
              <w:t>AP</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AirEngine5761R-11E AirEngine5761R-11E(11ax</w:t>
            </w:r>
            <w:r>
              <w:rPr>
                <w:color w:val="000000"/>
                <w:kern w:val="0"/>
                <w:sz w:val="18"/>
                <w:szCs w:val="18"/>
                <w:lang w:bidi="ar"/>
              </w:rPr>
              <w:t>室外型</w:t>
            </w:r>
            <w:r>
              <w:rPr>
                <w:color w:val="000000"/>
                <w:kern w:val="0"/>
                <w:sz w:val="18"/>
                <w:szCs w:val="18"/>
                <w:lang w:bidi="ar"/>
              </w:rPr>
              <w:t>,2+2/2</w:t>
            </w:r>
            <w:r>
              <w:rPr>
                <w:color w:val="000000"/>
                <w:kern w:val="0"/>
                <w:sz w:val="18"/>
                <w:szCs w:val="18"/>
                <w:lang w:bidi="ar"/>
              </w:rPr>
              <w:t>双频</w:t>
            </w:r>
            <w:r>
              <w:rPr>
                <w:color w:val="000000"/>
                <w:kern w:val="0"/>
                <w:sz w:val="18"/>
                <w:szCs w:val="18"/>
                <w:lang w:bidi="ar"/>
              </w:rPr>
              <w:t>,</w:t>
            </w:r>
            <w:r>
              <w:rPr>
                <w:color w:val="000000"/>
                <w:kern w:val="0"/>
                <w:sz w:val="18"/>
                <w:szCs w:val="18"/>
                <w:lang w:bidi="ar"/>
              </w:rPr>
              <w:t>外置天线</w:t>
            </w:r>
            <w:r>
              <w:rPr>
                <w:color w:val="000000"/>
                <w:kern w:val="0"/>
                <w:sz w:val="18"/>
                <w:szCs w:val="18"/>
                <w:lang w:bidi="ar"/>
              </w:rPr>
              <w:t>,</w:t>
            </w:r>
            <w:r>
              <w:rPr>
                <w:color w:val="000000"/>
                <w:kern w:val="0"/>
                <w:sz w:val="18"/>
                <w:szCs w:val="18"/>
                <w:lang w:bidi="ar"/>
              </w:rPr>
              <w:t>蓝牙</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37</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11ax</w:t>
            </w:r>
            <w:r>
              <w:rPr>
                <w:color w:val="000000"/>
                <w:kern w:val="0"/>
                <w:sz w:val="18"/>
                <w:szCs w:val="18"/>
                <w:lang w:bidi="ar"/>
              </w:rPr>
              <w:t>全向</w:t>
            </w:r>
            <w:r>
              <w:rPr>
                <w:color w:val="000000"/>
                <w:kern w:val="0"/>
                <w:sz w:val="18"/>
                <w:szCs w:val="18"/>
                <w:lang w:bidi="ar"/>
              </w:rPr>
              <w:t>AP</w:t>
            </w:r>
            <w:r>
              <w:rPr>
                <w:color w:val="000000"/>
                <w:kern w:val="0"/>
                <w:sz w:val="18"/>
                <w:szCs w:val="18"/>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POE35-54A </w:t>
            </w:r>
            <w:r>
              <w:rPr>
                <w:color w:val="000000"/>
                <w:kern w:val="0"/>
                <w:sz w:val="18"/>
                <w:szCs w:val="18"/>
                <w:lang w:bidi="ar"/>
              </w:rPr>
              <w:t>适配器</w:t>
            </w:r>
            <w:r>
              <w:rPr>
                <w:color w:val="000000"/>
                <w:kern w:val="0"/>
                <w:sz w:val="18"/>
                <w:szCs w:val="18"/>
                <w:lang w:bidi="ar"/>
              </w:rPr>
              <w:t>,-40degC~50degC,90V~264V,54V/0.65A,C8/RJ45,GE</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37</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2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全向天线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ANTDG0407A1NS </w:t>
            </w:r>
            <w:r>
              <w:rPr>
                <w:color w:val="000000"/>
                <w:kern w:val="0"/>
                <w:sz w:val="18"/>
                <w:szCs w:val="18"/>
                <w:lang w:bidi="ar"/>
              </w:rPr>
              <w:t>全向天线</w:t>
            </w:r>
            <w:r>
              <w:rPr>
                <w:color w:val="000000"/>
                <w:kern w:val="0"/>
                <w:sz w:val="18"/>
                <w:szCs w:val="18"/>
                <w:lang w:bidi="ar"/>
              </w:rPr>
              <w:t>-2400~2500&amp;5150~5850MHz-4&amp;7dBi-360deg/33deg&amp;360deg/22deg-N</w:t>
            </w:r>
            <w:r>
              <w:rPr>
                <w:color w:val="000000"/>
                <w:kern w:val="0"/>
                <w:sz w:val="18"/>
                <w:szCs w:val="18"/>
                <w:lang w:bidi="ar"/>
              </w:rPr>
              <w:t>型</w:t>
            </w:r>
            <w:r>
              <w:rPr>
                <w:color w:val="000000"/>
                <w:kern w:val="0"/>
                <w:sz w:val="18"/>
                <w:szCs w:val="18"/>
                <w:lang w:bidi="ar"/>
              </w:rPr>
              <w:t>/</w:t>
            </w:r>
            <w:r>
              <w:rPr>
                <w:color w:val="000000"/>
                <w:kern w:val="0"/>
                <w:sz w:val="18"/>
                <w:szCs w:val="18"/>
                <w:lang w:bidi="ar"/>
              </w:rPr>
              <w:t>公</w:t>
            </w:r>
            <w:r>
              <w:rPr>
                <w:rFonts w:hint="eastAsia"/>
                <w:color w:val="000000"/>
                <w:kern w:val="0"/>
                <w:sz w:val="18"/>
                <w:szCs w:val="18"/>
                <w:lang w:bidi="ar"/>
              </w:rPr>
              <w:t xml:space="preserve"> </w:t>
            </w:r>
            <w:r>
              <w:rPr>
                <w:color w:val="000000"/>
                <w:kern w:val="0"/>
                <w:sz w:val="18"/>
                <w:szCs w:val="18"/>
                <w:lang w:bidi="ar"/>
              </w:rPr>
              <w:t>头</w:t>
            </w:r>
            <w:r>
              <w:rPr>
                <w:color w:val="000000"/>
                <w:kern w:val="0"/>
                <w:sz w:val="18"/>
                <w:szCs w:val="18"/>
                <w:lang w:bidi="ar"/>
              </w:rPr>
              <w:t>-1</w:t>
            </w:r>
            <w:r>
              <w:rPr>
                <w:color w:val="000000"/>
                <w:kern w:val="0"/>
                <w:sz w:val="18"/>
                <w:szCs w:val="18"/>
                <w:lang w:bidi="ar"/>
              </w:rPr>
              <w:t>端口</w:t>
            </w:r>
            <w:r>
              <w:rPr>
                <w:color w:val="000000"/>
                <w:kern w:val="0"/>
                <w:sz w:val="18"/>
                <w:szCs w:val="18"/>
                <w:lang w:bidi="ar"/>
              </w:rPr>
              <w:t>-</w:t>
            </w:r>
            <w:r>
              <w:rPr>
                <w:color w:val="000000"/>
                <w:kern w:val="0"/>
                <w:sz w:val="18"/>
                <w:szCs w:val="18"/>
                <w:lang w:bidi="ar"/>
              </w:rPr>
              <w:t>不带安装件</w:t>
            </w:r>
            <w:r>
              <w:rPr>
                <w:color w:val="000000"/>
                <w:kern w:val="0"/>
                <w:sz w:val="18"/>
                <w:szCs w:val="18"/>
                <w:lang w:bidi="ar"/>
              </w:rPr>
              <w:t>-</w:t>
            </w:r>
            <w:r>
              <w:rPr>
                <w:color w:val="000000"/>
                <w:kern w:val="0"/>
                <w:sz w:val="18"/>
                <w:szCs w:val="18"/>
                <w:lang w:bidi="ar"/>
              </w:rPr>
              <w:t>直接安装在</w:t>
            </w:r>
            <w:r>
              <w:rPr>
                <w:color w:val="000000"/>
                <w:kern w:val="0"/>
                <w:sz w:val="18"/>
                <w:szCs w:val="18"/>
                <w:lang w:bidi="ar"/>
              </w:rPr>
              <w:t>AP</w:t>
            </w:r>
            <w:r>
              <w:rPr>
                <w:color w:val="000000"/>
                <w:kern w:val="0"/>
                <w:sz w:val="18"/>
                <w:szCs w:val="18"/>
                <w:lang w:bidi="ar"/>
              </w:rPr>
              <w:t>上</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无线管理器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Airengine9700-M1</w:t>
            </w:r>
            <w:r>
              <w:rPr>
                <w:color w:val="000000"/>
                <w:kern w:val="0"/>
                <w:sz w:val="18"/>
                <w:szCs w:val="18"/>
                <w:lang w:bidi="ar"/>
              </w:rPr>
              <w:t>主机</w:t>
            </w:r>
            <w:r>
              <w:rPr>
                <w:color w:val="000000"/>
                <w:kern w:val="0"/>
                <w:sz w:val="18"/>
                <w:szCs w:val="18"/>
                <w:lang w:bidi="ar"/>
              </w:rPr>
              <w:t>(12</w:t>
            </w:r>
            <w:r>
              <w:rPr>
                <w:color w:val="000000"/>
                <w:kern w:val="0"/>
                <w:sz w:val="18"/>
                <w:szCs w:val="18"/>
                <w:lang w:bidi="ar"/>
              </w:rPr>
              <w:t>个千兆以太口</w:t>
            </w:r>
            <w:r>
              <w:rPr>
                <w:color w:val="000000"/>
                <w:kern w:val="0"/>
                <w:sz w:val="18"/>
                <w:szCs w:val="18"/>
                <w:lang w:bidi="ar"/>
              </w:rPr>
              <w:t>,12</w:t>
            </w:r>
            <w:r>
              <w:rPr>
                <w:color w:val="000000"/>
                <w:kern w:val="0"/>
                <w:sz w:val="18"/>
                <w:szCs w:val="18"/>
                <w:lang w:bidi="ar"/>
              </w:rPr>
              <w:t>个万兆以</w:t>
            </w:r>
            <w:r>
              <w:rPr>
                <w:color w:val="000000"/>
                <w:kern w:val="0"/>
                <w:sz w:val="18"/>
                <w:szCs w:val="18"/>
                <w:lang w:bidi="ar"/>
              </w:rPr>
              <w:t>SFP+,2</w:t>
            </w:r>
            <w:r>
              <w:rPr>
                <w:color w:val="000000"/>
                <w:kern w:val="0"/>
                <w:sz w:val="18"/>
                <w:szCs w:val="18"/>
                <w:lang w:bidi="ar"/>
              </w:rPr>
              <w:t>个四万兆</w:t>
            </w:r>
            <w:r>
              <w:rPr>
                <w:color w:val="000000"/>
                <w:kern w:val="0"/>
                <w:sz w:val="18"/>
                <w:szCs w:val="18"/>
                <w:lang w:bidi="ar"/>
              </w:rPr>
              <w:t>QSFP+,</w:t>
            </w:r>
            <w:r>
              <w:rPr>
                <w:color w:val="000000"/>
                <w:kern w:val="0"/>
                <w:sz w:val="18"/>
                <w:szCs w:val="18"/>
                <w:lang w:bidi="ar"/>
              </w:rPr>
              <w:t>无电源</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600W</w:t>
            </w:r>
            <w:r>
              <w:rPr>
                <w:color w:val="000000"/>
                <w:kern w:val="0"/>
                <w:sz w:val="18"/>
                <w:szCs w:val="18"/>
                <w:lang w:bidi="ar"/>
              </w:rPr>
              <w:t>交流电源模块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PAC600S12-DB 600W</w:t>
            </w:r>
            <w:r>
              <w:rPr>
                <w:color w:val="000000"/>
                <w:kern w:val="0"/>
                <w:sz w:val="18"/>
                <w:szCs w:val="18"/>
                <w:lang w:bidi="ar"/>
              </w:rPr>
              <w:t>交流电源模块</w:t>
            </w:r>
            <w:r>
              <w:rPr>
                <w:color w:val="000000"/>
                <w:kern w:val="0"/>
                <w:sz w:val="18"/>
                <w:szCs w:val="18"/>
                <w:lang w:bidi="ar"/>
              </w:rPr>
              <w:t>(</w:t>
            </w:r>
            <w:r>
              <w:rPr>
                <w:color w:val="000000"/>
                <w:kern w:val="0"/>
                <w:sz w:val="18"/>
                <w:szCs w:val="18"/>
                <w:lang w:bidi="ar"/>
              </w:rPr>
              <w:t>后前风道</w:t>
            </w:r>
            <w:r>
              <w:rPr>
                <w:color w:val="000000"/>
                <w:kern w:val="0"/>
                <w:sz w:val="18"/>
                <w:szCs w:val="18"/>
                <w:lang w:bidi="ar"/>
              </w:rPr>
              <w:t>,</w:t>
            </w:r>
            <w:r>
              <w:rPr>
                <w:color w:val="000000"/>
                <w:kern w:val="0"/>
                <w:sz w:val="18"/>
                <w:szCs w:val="18"/>
                <w:lang w:bidi="ar"/>
              </w:rPr>
              <w:t>电源面板侧出风</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接入授权</w:t>
            </w:r>
            <w:r>
              <w:rPr>
                <w:color w:val="000000"/>
                <w:kern w:val="0"/>
                <w:sz w:val="18"/>
                <w:szCs w:val="18"/>
                <w:lang w:bidi="ar"/>
              </w:rPr>
              <w:t>(1 AP)</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CNSNS-LIC-AE9700-M </w:t>
            </w:r>
            <w:r>
              <w:rPr>
                <w:color w:val="000000"/>
                <w:kern w:val="0"/>
                <w:sz w:val="18"/>
                <w:szCs w:val="18"/>
                <w:lang w:bidi="ar"/>
              </w:rPr>
              <w:t>管理</w:t>
            </w:r>
            <w:r>
              <w:rPr>
                <w:color w:val="000000"/>
                <w:kern w:val="0"/>
                <w:sz w:val="18"/>
                <w:szCs w:val="18"/>
                <w:lang w:bidi="ar"/>
              </w:rPr>
              <w:t>License,AirEngine9700-M</w:t>
            </w:r>
            <w:r>
              <w:rPr>
                <w:color w:val="000000"/>
                <w:kern w:val="0"/>
                <w:sz w:val="18"/>
                <w:szCs w:val="18"/>
                <w:lang w:bidi="ar"/>
              </w:rPr>
              <w:t>基础包</w:t>
            </w:r>
            <w:r>
              <w:rPr>
                <w:color w:val="000000"/>
                <w:kern w:val="0"/>
                <w:sz w:val="18"/>
                <w:szCs w:val="18"/>
                <w:lang w:bidi="ar"/>
              </w:rPr>
              <w:t>,</w:t>
            </w:r>
            <w:r>
              <w:rPr>
                <w:color w:val="000000"/>
                <w:kern w:val="0"/>
                <w:sz w:val="18"/>
                <w:szCs w:val="18"/>
                <w:lang w:bidi="ar"/>
              </w:rPr>
              <w:t>每设备</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接入授权</w:t>
            </w:r>
            <w:r>
              <w:rPr>
                <w:color w:val="000000"/>
                <w:kern w:val="0"/>
                <w:sz w:val="18"/>
                <w:szCs w:val="18"/>
                <w:lang w:bidi="ar"/>
              </w:rPr>
              <w:t>(32AP)</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N1-11ax AP-F-Lic N1-</w:t>
            </w:r>
            <w:r>
              <w:rPr>
                <w:color w:val="000000"/>
                <w:kern w:val="0"/>
                <w:sz w:val="18"/>
                <w:szCs w:val="18"/>
                <w:lang w:bidi="ar"/>
              </w:rPr>
              <w:t>智简园区基础包</w:t>
            </w:r>
            <w:r>
              <w:rPr>
                <w:color w:val="000000"/>
                <w:kern w:val="0"/>
                <w:sz w:val="18"/>
                <w:szCs w:val="18"/>
                <w:lang w:bidi="ar"/>
              </w:rPr>
              <w:t>,11ax AP,</w:t>
            </w:r>
            <w:r>
              <w:rPr>
                <w:color w:val="000000"/>
                <w:kern w:val="0"/>
                <w:sz w:val="18"/>
                <w:szCs w:val="18"/>
                <w:lang w:bidi="ar"/>
              </w:rPr>
              <w:t>每设备</w:t>
            </w:r>
            <w:r>
              <w:rPr>
                <w:color w:val="000000"/>
                <w:kern w:val="0"/>
                <w:sz w:val="18"/>
                <w:szCs w:val="18"/>
                <w:lang w:bidi="ar"/>
              </w:rPr>
              <w:t>(</w:t>
            </w:r>
            <w:r>
              <w:rPr>
                <w:color w:val="000000"/>
                <w:kern w:val="0"/>
                <w:sz w:val="18"/>
                <w:szCs w:val="18"/>
                <w:lang w:bidi="ar"/>
              </w:rPr>
              <w:t>共计</w:t>
            </w:r>
            <w:r>
              <w:rPr>
                <w:color w:val="000000"/>
                <w:kern w:val="0"/>
                <w:sz w:val="18"/>
                <w:szCs w:val="18"/>
                <w:lang w:bidi="ar"/>
              </w:rPr>
              <w:t>96)</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52"/>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管理平台</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H22X-05-NCEE128GCN 2288X V5 128G</w:t>
            </w:r>
            <w:r>
              <w:rPr>
                <w:color w:val="000000"/>
                <w:kern w:val="0"/>
                <w:sz w:val="18"/>
                <w:szCs w:val="18"/>
                <w:lang w:bidi="ar"/>
              </w:rPr>
              <w:t>配置</w:t>
            </w:r>
            <w:r>
              <w:rPr>
                <w:color w:val="000000"/>
                <w:kern w:val="0"/>
                <w:sz w:val="18"/>
                <w:szCs w:val="18"/>
                <w:lang w:bidi="ar"/>
              </w:rPr>
              <w:t>(2*16Core/2.3GHz CPU,4*32G</w:t>
            </w:r>
            <w:r>
              <w:rPr>
                <w:color w:val="000000"/>
                <w:kern w:val="0"/>
                <w:sz w:val="18"/>
                <w:szCs w:val="18"/>
                <w:lang w:bidi="ar"/>
              </w:rPr>
              <w:t>内存</w:t>
            </w:r>
            <w:r>
              <w:rPr>
                <w:color w:val="000000"/>
                <w:kern w:val="0"/>
                <w:sz w:val="18"/>
                <w:szCs w:val="18"/>
                <w:lang w:bidi="ar"/>
              </w:rPr>
              <w:t>,4*1200GB SAS HDD,Raid</w:t>
            </w:r>
            <w:r>
              <w:rPr>
                <w:color w:val="000000"/>
                <w:kern w:val="0"/>
                <w:sz w:val="18"/>
                <w:szCs w:val="18"/>
                <w:lang w:bidi="ar"/>
              </w:rPr>
              <w:t>卡</w:t>
            </w:r>
            <w:r>
              <w:rPr>
                <w:color w:val="000000"/>
                <w:kern w:val="0"/>
                <w:sz w:val="18"/>
                <w:szCs w:val="18"/>
                <w:lang w:bidi="ar"/>
              </w:rPr>
              <w:t>(2G cache)+</w:t>
            </w:r>
            <w:r>
              <w:rPr>
                <w:color w:val="000000"/>
                <w:kern w:val="0"/>
                <w:sz w:val="18"/>
                <w:szCs w:val="18"/>
                <w:lang w:bidi="ar"/>
              </w:rPr>
              <w:t>超级电容</w:t>
            </w:r>
            <w:r>
              <w:rPr>
                <w:color w:val="000000"/>
                <w:kern w:val="0"/>
                <w:sz w:val="18"/>
                <w:szCs w:val="18"/>
                <w:lang w:bidi="ar"/>
              </w:rPr>
              <w:t>,2*4GE+2*2 10GE</w:t>
            </w:r>
            <w:r>
              <w:rPr>
                <w:color w:val="000000"/>
                <w:kern w:val="0"/>
                <w:sz w:val="18"/>
                <w:szCs w:val="18"/>
                <w:lang w:bidi="ar"/>
              </w:rPr>
              <w:t>光口</w:t>
            </w:r>
            <w:r>
              <w:rPr>
                <w:color w:val="000000"/>
                <w:kern w:val="0"/>
                <w:sz w:val="18"/>
                <w:szCs w:val="18"/>
                <w:lang w:bidi="ar"/>
              </w:rPr>
              <w:t>,2*900W AC,</w:t>
            </w:r>
            <w:r>
              <w:rPr>
                <w:color w:val="000000"/>
                <w:kern w:val="0"/>
                <w:sz w:val="18"/>
                <w:szCs w:val="18"/>
                <w:lang w:bidi="ar"/>
              </w:rPr>
              <w:t>滑轨</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管理平台</w:t>
            </w:r>
            <w:r>
              <w:rPr>
                <w:color w:val="000000"/>
                <w:kern w:val="0"/>
                <w:sz w:val="18"/>
                <w:szCs w:val="18"/>
                <w:lang w:bidi="ar"/>
              </w:rPr>
              <w:t>-</w:t>
            </w:r>
            <w:r>
              <w:rPr>
                <w:color w:val="000000"/>
                <w:kern w:val="0"/>
                <w:sz w:val="18"/>
                <w:szCs w:val="18"/>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CNSNS-Platform-3Y</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636"/>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网络管理许可</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kern w:val="0"/>
                <w:sz w:val="18"/>
                <w:szCs w:val="18"/>
                <w:lang w:bidi="ar"/>
              </w:rPr>
            </w:pPr>
            <w:r>
              <w:rPr>
                <w:color w:val="000000"/>
                <w:kern w:val="0"/>
                <w:sz w:val="18"/>
                <w:szCs w:val="18"/>
                <w:lang w:bidi="ar"/>
              </w:rPr>
              <w:t>CNSNS-LIC-Platform(</w:t>
            </w:r>
            <w:r>
              <w:rPr>
                <w:color w:val="000000"/>
                <w:kern w:val="0"/>
                <w:sz w:val="18"/>
                <w:szCs w:val="18"/>
                <w:lang w:bidi="ar"/>
              </w:rPr>
              <w:t>含平台</w:t>
            </w:r>
            <w:r>
              <w:rPr>
                <w:color w:val="000000"/>
                <w:kern w:val="0"/>
                <w:sz w:val="18"/>
                <w:szCs w:val="18"/>
                <w:lang w:bidi="ar"/>
              </w:rPr>
              <w:t>) iMaster NCE-Campus HW V300R020_</w:t>
            </w:r>
            <w:r>
              <w:rPr>
                <w:color w:val="000000"/>
                <w:kern w:val="0"/>
                <w:sz w:val="18"/>
                <w:szCs w:val="18"/>
                <w:lang w:bidi="ar"/>
              </w:rPr>
              <w:t>管理认证平台</w:t>
            </w:r>
          </w:p>
          <w:p w:rsidR="00D33126" w:rsidRDefault="00D33126" w:rsidP="0094286F">
            <w:pPr>
              <w:widowControl/>
              <w:jc w:val="center"/>
              <w:textAlignment w:val="center"/>
              <w:rPr>
                <w:color w:val="000000"/>
                <w:sz w:val="18"/>
                <w:szCs w:val="18"/>
              </w:rPr>
            </w:pPr>
            <w:r>
              <w:rPr>
                <w:color w:val="000000"/>
                <w:kern w:val="0"/>
                <w:sz w:val="18"/>
                <w:szCs w:val="18"/>
                <w:lang w:bidi="ar"/>
              </w:rPr>
              <w:t>CNSNS-USG6600-2Y(N1</w:t>
            </w:r>
            <w:r>
              <w:rPr>
                <w:color w:val="000000"/>
                <w:kern w:val="0"/>
                <w:sz w:val="18"/>
                <w:szCs w:val="18"/>
                <w:lang w:bidi="ar"/>
              </w:rPr>
              <w:t>模式</w:t>
            </w:r>
            <w:r>
              <w:rPr>
                <w:color w:val="000000"/>
                <w:kern w:val="0"/>
                <w:sz w:val="18"/>
                <w:szCs w:val="18"/>
                <w:lang w:bidi="ar"/>
              </w:rPr>
              <w:t>) /  CNSNS-LIC-AE9700-M(N1</w:t>
            </w:r>
            <w:r>
              <w:rPr>
                <w:color w:val="000000"/>
                <w:kern w:val="0"/>
                <w:sz w:val="18"/>
                <w:szCs w:val="18"/>
                <w:lang w:bidi="ar"/>
              </w:rPr>
              <w:t>模式</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网络管理许可</w:t>
            </w:r>
            <w:r>
              <w:rPr>
                <w:color w:val="000000"/>
                <w:kern w:val="0"/>
                <w:sz w:val="18"/>
                <w:szCs w:val="18"/>
                <w:lang w:bidi="ar"/>
              </w:rPr>
              <w:t>-</w:t>
            </w:r>
            <w:r>
              <w:rPr>
                <w:color w:val="000000"/>
                <w:kern w:val="0"/>
                <w:sz w:val="18"/>
                <w:szCs w:val="18"/>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02313SHA_88134UEY-21X_24</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管理许可</w:t>
            </w:r>
            <w:r>
              <w:rPr>
                <w:color w:val="000000"/>
                <w:kern w:val="0"/>
                <w:sz w:val="18"/>
                <w:szCs w:val="18"/>
                <w:lang w:bidi="ar"/>
              </w:rPr>
              <w:t>-1 AP</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N1-11ax AP-F-Lic</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管理许可</w:t>
            </w:r>
            <w:r>
              <w:rPr>
                <w:color w:val="000000"/>
                <w:kern w:val="0"/>
                <w:sz w:val="18"/>
                <w:szCs w:val="18"/>
                <w:lang w:bidi="ar"/>
              </w:rPr>
              <w:t>-</w:t>
            </w:r>
            <w:r>
              <w:rPr>
                <w:color w:val="000000"/>
                <w:kern w:val="0"/>
                <w:sz w:val="18"/>
                <w:szCs w:val="18"/>
                <w:lang w:bidi="ar"/>
              </w:rPr>
              <w:t>软件订阅与保障年费</w:t>
            </w:r>
            <w:r>
              <w:rPr>
                <w:color w:val="000000"/>
                <w:kern w:val="0"/>
                <w:sz w:val="18"/>
                <w:szCs w:val="18"/>
                <w:lang w:bidi="ar"/>
              </w:rPr>
              <w:t>-1 AP</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N1-11ax AP-F-SnS</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PON</w:t>
            </w:r>
            <w:r>
              <w:rPr>
                <w:color w:val="000000"/>
                <w:kern w:val="0"/>
                <w:sz w:val="18"/>
                <w:szCs w:val="18"/>
                <w:lang w:bidi="ar"/>
              </w:rPr>
              <w:t>管理许可</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NSHSONUMGR11 eSight PON</w:t>
            </w:r>
            <w:r>
              <w:rPr>
                <w:color w:val="000000"/>
                <w:kern w:val="0"/>
                <w:sz w:val="18"/>
                <w:szCs w:val="18"/>
                <w:lang w:bidi="ar"/>
              </w:rPr>
              <w:t>管理许可</w:t>
            </w:r>
            <w:r>
              <w:rPr>
                <w:color w:val="000000"/>
                <w:kern w:val="0"/>
                <w:sz w:val="18"/>
                <w:szCs w:val="18"/>
                <w:lang w:bidi="ar"/>
              </w:rPr>
              <w:t>-1 ONU</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66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PON</w:t>
            </w:r>
            <w:r>
              <w:rPr>
                <w:color w:val="000000"/>
                <w:kern w:val="0"/>
                <w:sz w:val="18"/>
                <w:szCs w:val="18"/>
                <w:lang w:bidi="ar"/>
              </w:rPr>
              <w:t>管理许可软件订阅与保障年费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NSHSONUMGRS1 eSight PON</w:t>
            </w:r>
            <w:r>
              <w:rPr>
                <w:color w:val="000000"/>
                <w:kern w:val="0"/>
                <w:sz w:val="18"/>
                <w:szCs w:val="18"/>
                <w:lang w:bidi="ar"/>
              </w:rPr>
              <w:t>管理许可</w:t>
            </w:r>
            <w:r>
              <w:rPr>
                <w:color w:val="000000"/>
                <w:kern w:val="0"/>
                <w:sz w:val="18"/>
                <w:szCs w:val="18"/>
                <w:lang w:bidi="ar"/>
              </w:rPr>
              <w:t>-</w:t>
            </w:r>
            <w:r>
              <w:rPr>
                <w:color w:val="000000"/>
                <w:kern w:val="0"/>
                <w:sz w:val="18"/>
                <w:szCs w:val="18"/>
                <w:lang w:bidi="ar"/>
              </w:rPr>
              <w:t>软件订阅与保障年费</w:t>
            </w:r>
            <w:r>
              <w:rPr>
                <w:color w:val="000000"/>
                <w:kern w:val="0"/>
                <w:sz w:val="18"/>
                <w:szCs w:val="18"/>
                <w:lang w:bidi="ar"/>
              </w:rPr>
              <w:t>-1 ONU(</w:t>
            </w:r>
            <w:r>
              <w:rPr>
                <w:color w:val="000000"/>
                <w:kern w:val="0"/>
                <w:sz w:val="18"/>
                <w:szCs w:val="18"/>
                <w:lang w:bidi="ar"/>
              </w:rPr>
              <w:t>年费实际起止时间：从</w:t>
            </w:r>
            <w:r>
              <w:rPr>
                <w:color w:val="000000"/>
                <w:kern w:val="0"/>
                <w:sz w:val="18"/>
                <w:szCs w:val="18"/>
                <w:lang w:bidi="ar"/>
              </w:rPr>
              <w:t xml:space="preserve"> " PO</w:t>
            </w:r>
            <w:r>
              <w:rPr>
                <w:color w:val="000000"/>
                <w:kern w:val="0"/>
                <w:sz w:val="18"/>
                <w:szCs w:val="18"/>
                <w:lang w:bidi="ar"/>
              </w:rPr>
              <w:t>签订</w:t>
            </w:r>
            <w:r>
              <w:rPr>
                <w:color w:val="000000"/>
                <w:kern w:val="0"/>
                <w:sz w:val="18"/>
                <w:szCs w:val="18"/>
                <w:lang w:bidi="ar"/>
              </w:rPr>
              <w:t>+90</w:t>
            </w:r>
            <w:r>
              <w:rPr>
                <w:color w:val="000000"/>
                <w:kern w:val="0"/>
                <w:sz w:val="18"/>
                <w:szCs w:val="18"/>
                <w:lang w:bidi="ar"/>
              </w:rPr>
              <w:t>天</w:t>
            </w:r>
            <w:r>
              <w:rPr>
                <w:color w:val="000000"/>
                <w:kern w:val="0"/>
                <w:sz w:val="18"/>
                <w:szCs w:val="18"/>
                <w:lang w:bidi="ar"/>
              </w:rPr>
              <w:t xml:space="preserve"> " </w:t>
            </w:r>
            <w:r>
              <w:rPr>
                <w:color w:val="000000"/>
                <w:kern w:val="0"/>
                <w:sz w:val="18"/>
                <w:szCs w:val="18"/>
                <w:lang w:bidi="ar"/>
              </w:rPr>
              <w:t>起算</w:t>
            </w:r>
            <w:r>
              <w:rPr>
                <w:color w:val="000000"/>
                <w:kern w:val="0"/>
                <w:sz w:val="18"/>
                <w:szCs w:val="18"/>
                <w:lang w:bidi="ar"/>
              </w:rPr>
              <w:t xml:space="preserve"> 2 </w:t>
            </w:r>
            <w:r>
              <w:rPr>
                <w:color w:val="000000"/>
                <w:kern w:val="0"/>
                <w:sz w:val="18"/>
                <w:szCs w:val="18"/>
                <w:lang w:bidi="ar"/>
              </w:rPr>
              <w:t>年</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588"/>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网络管理服务器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H22X-05-NSH2103 2288X V5(2*4210-10Core/2.2GHz CPU,2*32GB</w:t>
            </w:r>
            <w:r>
              <w:rPr>
                <w:color w:val="000000"/>
                <w:kern w:val="0"/>
                <w:sz w:val="18"/>
                <w:szCs w:val="18"/>
                <w:lang w:bidi="ar"/>
              </w:rPr>
              <w:t>内存</w:t>
            </w:r>
            <w:r>
              <w:rPr>
                <w:color w:val="000000"/>
                <w:kern w:val="0"/>
                <w:sz w:val="18"/>
                <w:szCs w:val="18"/>
                <w:lang w:bidi="ar"/>
              </w:rPr>
              <w:t>,2*1200GB SAS HDD,(2G cache)Raid</w:t>
            </w:r>
            <w:r>
              <w:rPr>
                <w:color w:val="000000"/>
                <w:kern w:val="0"/>
                <w:sz w:val="18"/>
                <w:szCs w:val="18"/>
                <w:lang w:bidi="ar"/>
              </w:rPr>
              <w:t>卡</w:t>
            </w:r>
            <w:r>
              <w:rPr>
                <w:color w:val="000000"/>
                <w:kern w:val="0"/>
                <w:sz w:val="18"/>
                <w:szCs w:val="18"/>
                <w:lang w:bidi="ar"/>
              </w:rPr>
              <w:t>+</w:t>
            </w:r>
            <w:r>
              <w:rPr>
                <w:color w:val="000000"/>
                <w:kern w:val="0"/>
                <w:sz w:val="18"/>
                <w:szCs w:val="18"/>
                <w:lang w:bidi="ar"/>
              </w:rPr>
              <w:t>电</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网络管理服务器软件</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NSHSPLATFM11 eSight </w:t>
            </w:r>
            <w:r>
              <w:rPr>
                <w:color w:val="000000"/>
                <w:kern w:val="0"/>
                <w:sz w:val="18"/>
                <w:szCs w:val="18"/>
                <w:lang w:bidi="ar"/>
              </w:rPr>
              <w:t>管理平台</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接入管理</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接入数授权</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648"/>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接入管理功能</w:t>
            </w:r>
            <w:r>
              <w:rPr>
                <w:color w:val="000000"/>
                <w:kern w:val="0"/>
                <w:sz w:val="18"/>
                <w:szCs w:val="18"/>
                <w:lang w:bidi="ar"/>
              </w:rPr>
              <w:t>-</w:t>
            </w:r>
            <w:r>
              <w:rPr>
                <w:color w:val="000000"/>
                <w:kern w:val="0"/>
                <w:sz w:val="18"/>
                <w:szCs w:val="18"/>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NSHSPLATFMS1 eSight </w:t>
            </w:r>
            <w:r>
              <w:rPr>
                <w:color w:val="000000"/>
                <w:kern w:val="0"/>
                <w:sz w:val="18"/>
                <w:szCs w:val="18"/>
                <w:lang w:bidi="ar"/>
              </w:rPr>
              <w:t>管理平台</w:t>
            </w:r>
            <w:r>
              <w:rPr>
                <w:color w:val="000000"/>
                <w:kern w:val="0"/>
                <w:sz w:val="18"/>
                <w:szCs w:val="18"/>
                <w:lang w:bidi="ar"/>
              </w:rPr>
              <w:t>-</w:t>
            </w:r>
            <w:r>
              <w:rPr>
                <w:color w:val="000000"/>
                <w:kern w:val="0"/>
                <w:sz w:val="18"/>
                <w:szCs w:val="18"/>
                <w:lang w:bidi="ar"/>
              </w:rPr>
              <w:t>软件订阅与保障年费</w:t>
            </w:r>
            <w:r>
              <w:rPr>
                <w:color w:val="000000"/>
                <w:kern w:val="0"/>
                <w:sz w:val="18"/>
                <w:szCs w:val="18"/>
                <w:lang w:bidi="ar"/>
              </w:rPr>
              <w:t>(</w:t>
            </w:r>
            <w:r>
              <w:rPr>
                <w:color w:val="000000"/>
                <w:kern w:val="0"/>
                <w:sz w:val="18"/>
                <w:szCs w:val="18"/>
                <w:lang w:bidi="ar"/>
              </w:rPr>
              <w:t>年费实际起止时间：从</w:t>
            </w:r>
            <w:r>
              <w:rPr>
                <w:color w:val="000000"/>
                <w:kern w:val="0"/>
                <w:sz w:val="18"/>
                <w:szCs w:val="18"/>
                <w:lang w:bidi="ar"/>
              </w:rPr>
              <w:t xml:space="preserve"> " PO</w:t>
            </w:r>
            <w:r>
              <w:rPr>
                <w:color w:val="000000"/>
                <w:kern w:val="0"/>
                <w:sz w:val="18"/>
                <w:szCs w:val="18"/>
                <w:lang w:bidi="ar"/>
              </w:rPr>
              <w:t>签订</w:t>
            </w:r>
            <w:r>
              <w:rPr>
                <w:color w:val="000000"/>
                <w:kern w:val="0"/>
                <w:sz w:val="18"/>
                <w:szCs w:val="18"/>
                <w:lang w:bidi="ar"/>
              </w:rPr>
              <w:t>+90</w:t>
            </w:r>
            <w:r>
              <w:rPr>
                <w:color w:val="000000"/>
                <w:kern w:val="0"/>
                <w:sz w:val="18"/>
                <w:szCs w:val="18"/>
                <w:lang w:bidi="ar"/>
              </w:rPr>
              <w:t>天</w:t>
            </w:r>
            <w:r>
              <w:rPr>
                <w:color w:val="000000"/>
                <w:kern w:val="0"/>
                <w:sz w:val="18"/>
                <w:szCs w:val="18"/>
                <w:lang w:bidi="ar"/>
              </w:rPr>
              <w:t xml:space="preserve"> " </w:t>
            </w:r>
            <w:r>
              <w:rPr>
                <w:color w:val="000000"/>
                <w:kern w:val="0"/>
                <w:sz w:val="18"/>
                <w:szCs w:val="18"/>
                <w:lang w:bidi="ar"/>
              </w:rPr>
              <w:t>起算</w:t>
            </w:r>
            <w:r>
              <w:rPr>
                <w:color w:val="000000"/>
                <w:kern w:val="0"/>
                <w:sz w:val="18"/>
                <w:szCs w:val="18"/>
                <w:lang w:bidi="ar"/>
              </w:rPr>
              <w:t xml:space="preserve"> 2 </w:t>
            </w:r>
            <w:r>
              <w:rPr>
                <w:color w:val="000000"/>
                <w:kern w:val="0"/>
                <w:sz w:val="18"/>
                <w:szCs w:val="18"/>
                <w:lang w:bidi="ar"/>
              </w:rPr>
              <w:t>年</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接入管理</w:t>
            </w:r>
            <w:r>
              <w:rPr>
                <w:color w:val="000000"/>
                <w:kern w:val="0"/>
                <w:sz w:val="18"/>
                <w:szCs w:val="18"/>
                <w:lang w:bidi="ar"/>
              </w:rPr>
              <w:t>-1000</w:t>
            </w:r>
            <w:r>
              <w:rPr>
                <w:color w:val="000000"/>
                <w:kern w:val="0"/>
                <w:sz w:val="18"/>
                <w:szCs w:val="18"/>
                <w:lang w:bidi="ar"/>
              </w:rPr>
              <w:t>个终端</w:t>
            </w:r>
            <w:r>
              <w:rPr>
                <w:color w:val="000000"/>
                <w:kern w:val="0"/>
                <w:sz w:val="18"/>
                <w:szCs w:val="18"/>
                <w:lang w:bidi="ar"/>
              </w:rPr>
              <w:t>-</w:t>
            </w:r>
            <w:r>
              <w:rPr>
                <w:color w:val="000000"/>
                <w:kern w:val="0"/>
                <w:sz w:val="18"/>
                <w:szCs w:val="18"/>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NSHSONUMGRS1 eSight PON</w:t>
            </w:r>
            <w:r>
              <w:rPr>
                <w:color w:val="000000"/>
                <w:kern w:val="0"/>
                <w:sz w:val="18"/>
                <w:szCs w:val="18"/>
                <w:lang w:bidi="ar"/>
              </w:rPr>
              <w:t>管理许可</w:t>
            </w:r>
            <w:r>
              <w:rPr>
                <w:color w:val="000000"/>
                <w:kern w:val="0"/>
                <w:sz w:val="18"/>
                <w:szCs w:val="18"/>
                <w:lang w:bidi="ar"/>
              </w:rPr>
              <w:t>-</w:t>
            </w:r>
            <w:r>
              <w:rPr>
                <w:color w:val="000000"/>
                <w:kern w:val="0"/>
                <w:sz w:val="18"/>
                <w:szCs w:val="18"/>
                <w:lang w:bidi="ar"/>
              </w:rPr>
              <w:t>软件订阅与保障年费</w:t>
            </w:r>
            <w:r>
              <w:rPr>
                <w:color w:val="000000"/>
                <w:kern w:val="0"/>
                <w:sz w:val="18"/>
                <w:szCs w:val="18"/>
                <w:lang w:bidi="ar"/>
              </w:rPr>
              <w:t xml:space="preserve">-1 ONU( </w:t>
            </w:r>
            <w:r>
              <w:rPr>
                <w:color w:val="000000"/>
                <w:kern w:val="0"/>
                <w:sz w:val="18"/>
                <w:szCs w:val="18"/>
                <w:lang w:bidi="ar"/>
              </w:rPr>
              <w:t>年费实际起止时间：</w:t>
            </w:r>
            <w:r>
              <w:rPr>
                <w:color w:val="000000"/>
                <w:kern w:val="0"/>
                <w:sz w:val="18"/>
                <w:szCs w:val="18"/>
                <w:lang w:bidi="ar"/>
              </w:rPr>
              <w:t xml:space="preserve"> </w:t>
            </w:r>
            <w:r>
              <w:rPr>
                <w:color w:val="000000"/>
                <w:kern w:val="0"/>
                <w:sz w:val="18"/>
                <w:szCs w:val="18"/>
                <w:lang w:bidi="ar"/>
              </w:rPr>
              <w:t>从</w:t>
            </w:r>
            <w:r>
              <w:rPr>
                <w:color w:val="000000"/>
                <w:kern w:val="0"/>
                <w:sz w:val="18"/>
                <w:szCs w:val="18"/>
                <w:lang w:bidi="ar"/>
              </w:rPr>
              <w:t xml:space="preserve"> " PO</w:t>
            </w:r>
            <w:r>
              <w:rPr>
                <w:color w:val="000000"/>
                <w:kern w:val="0"/>
                <w:sz w:val="18"/>
                <w:szCs w:val="18"/>
                <w:lang w:bidi="ar"/>
              </w:rPr>
              <w:t>签订</w:t>
            </w:r>
            <w:r>
              <w:rPr>
                <w:color w:val="000000"/>
                <w:kern w:val="0"/>
                <w:sz w:val="18"/>
                <w:szCs w:val="18"/>
                <w:lang w:bidi="ar"/>
              </w:rPr>
              <w:t>+90</w:t>
            </w:r>
            <w:r>
              <w:rPr>
                <w:color w:val="000000"/>
                <w:kern w:val="0"/>
                <w:sz w:val="18"/>
                <w:szCs w:val="18"/>
                <w:lang w:bidi="ar"/>
              </w:rPr>
              <w:t>天</w:t>
            </w:r>
            <w:r>
              <w:rPr>
                <w:color w:val="000000"/>
                <w:kern w:val="0"/>
                <w:sz w:val="18"/>
                <w:szCs w:val="18"/>
                <w:lang w:bidi="ar"/>
              </w:rPr>
              <w:t xml:space="preserve"> " </w:t>
            </w:r>
            <w:r>
              <w:rPr>
                <w:color w:val="000000"/>
                <w:kern w:val="0"/>
                <w:sz w:val="18"/>
                <w:szCs w:val="18"/>
                <w:lang w:bidi="ar"/>
              </w:rPr>
              <w:t>起算</w:t>
            </w:r>
            <w:r>
              <w:rPr>
                <w:color w:val="000000"/>
                <w:kern w:val="0"/>
                <w:sz w:val="18"/>
                <w:szCs w:val="18"/>
                <w:lang w:bidi="ar"/>
              </w:rPr>
              <w:t xml:space="preserve"> 3 </w:t>
            </w:r>
            <w:r>
              <w:rPr>
                <w:color w:val="000000"/>
                <w:kern w:val="0"/>
                <w:sz w:val="18"/>
                <w:szCs w:val="18"/>
                <w:lang w:bidi="ar"/>
              </w:rPr>
              <w:t>年</w:t>
            </w:r>
            <w:r>
              <w:rPr>
                <w:color w:val="000000"/>
                <w:kern w:val="0"/>
                <w:sz w:val="18"/>
                <w:szCs w:val="18"/>
                <w:lang w:bidi="ar"/>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认证系统服务器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IP</w:t>
            </w:r>
            <w:r>
              <w:rPr>
                <w:color w:val="000000"/>
                <w:kern w:val="0"/>
                <w:sz w:val="18"/>
                <w:szCs w:val="18"/>
                <w:lang w:bidi="ar"/>
              </w:rPr>
              <w:t>网络解决方案硬件配置服务</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IP</w:t>
            </w:r>
            <w:r>
              <w:rPr>
                <w:color w:val="000000"/>
                <w:kern w:val="0"/>
                <w:sz w:val="18"/>
                <w:szCs w:val="18"/>
                <w:lang w:bidi="ar"/>
              </w:rPr>
              <w:t>网络解决方案实施服务</w:t>
            </w:r>
            <w:r>
              <w:rPr>
                <w:color w:val="000000"/>
                <w:kern w:val="0"/>
                <w:sz w:val="18"/>
                <w:szCs w:val="18"/>
                <w:lang w:bidi="ar"/>
              </w:rPr>
              <w:t>(</w:t>
            </w:r>
            <w:r>
              <w:rPr>
                <w:color w:val="000000"/>
                <w:kern w:val="0"/>
                <w:sz w:val="18"/>
                <w:szCs w:val="18"/>
                <w:lang w:bidi="ar"/>
              </w:rPr>
              <w:t>跨站点报价</w:t>
            </w:r>
            <w:r>
              <w:rPr>
                <w:color w:val="000000"/>
                <w:kern w:val="0"/>
                <w:sz w:val="18"/>
                <w:szCs w:val="18"/>
                <w:lang w:bidi="ar"/>
              </w:rPr>
              <w:t>)_</w:t>
            </w:r>
            <w:r>
              <w:rPr>
                <w:color w:val="000000"/>
                <w:kern w:val="0"/>
                <w:sz w:val="18"/>
                <w:szCs w:val="18"/>
                <w:lang w:bidi="ar"/>
              </w:rPr>
              <w:t>站点</w:t>
            </w:r>
            <w:r>
              <w:rPr>
                <w:color w:val="000000"/>
                <w:kern w:val="0"/>
                <w:sz w:val="18"/>
                <w:szCs w:val="18"/>
                <w:lang w:bidi="ar"/>
              </w:rPr>
              <w:t>8814051611</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8812154110 eSight Outsourcing eSight</w:t>
            </w:r>
            <w:r>
              <w:rPr>
                <w:color w:val="000000"/>
                <w:kern w:val="0"/>
                <w:sz w:val="18"/>
                <w:szCs w:val="18"/>
                <w:lang w:bidi="ar"/>
              </w:rPr>
              <w:t>系列工程安装</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WLAN</w:t>
            </w:r>
            <w:r>
              <w:rPr>
                <w:color w:val="000000"/>
                <w:kern w:val="0"/>
                <w:sz w:val="18"/>
                <w:szCs w:val="18"/>
                <w:lang w:bidi="ar"/>
              </w:rPr>
              <w:t>网络规划设计服务</w:t>
            </w:r>
            <w:r>
              <w:rPr>
                <w:color w:val="000000"/>
                <w:kern w:val="0"/>
                <w:sz w:val="18"/>
                <w:szCs w:val="18"/>
                <w:lang w:bidi="ar"/>
              </w:rPr>
              <w:t>(</w:t>
            </w:r>
            <w:r>
              <w:rPr>
                <w:color w:val="000000"/>
                <w:kern w:val="0"/>
                <w:sz w:val="18"/>
                <w:szCs w:val="18"/>
                <w:lang w:bidi="ar"/>
              </w:rPr>
              <w:t>跨站点报价</w:t>
            </w:r>
            <w:r>
              <w:rPr>
                <w:color w:val="000000"/>
                <w:kern w:val="0"/>
                <w:sz w:val="18"/>
                <w:szCs w:val="18"/>
                <w:lang w:bidi="ar"/>
              </w:rPr>
              <w:t>)_</w:t>
            </w:r>
            <w:r>
              <w:rPr>
                <w:color w:val="000000"/>
                <w:kern w:val="0"/>
                <w:sz w:val="18"/>
                <w:szCs w:val="18"/>
                <w:lang w:bidi="ar"/>
              </w:rPr>
              <w:t>站点</w:t>
            </w:r>
            <w:r>
              <w:rPr>
                <w:color w:val="000000"/>
                <w:kern w:val="0"/>
                <w:sz w:val="18"/>
                <w:szCs w:val="18"/>
                <w:lang w:bidi="ar"/>
              </w:rPr>
              <w:t>8814066384</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8814067376 </w:t>
            </w:r>
            <w:r>
              <w:rPr>
                <w:color w:val="000000"/>
                <w:kern w:val="0"/>
                <w:sz w:val="18"/>
                <w:szCs w:val="18"/>
                <w:lang w:bidi="ar"/>
              </w:rPr>
              <w:t>站点勘测、干扰测试、详细设计、配置联调、调整优化、效果验收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室内</w:t>
            </w:r>
            <w:r>
              <w:rPr>
                <w:color w:val="000000"/>
                <w:kern w:val="0"/>
                <w:sz w:val="18"/>
                <w:szCs w:val="18"/>
                <w:lang w:bidi="ar"/>
              </w:rPr>
              <w:t>AP</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b/>
                <w:bCs/>
                <w:color w:val="000000"/>
                <w:sz w:val="18"/>
                <w:szCs w:val="18"/>
              </w:rPr>
            </w:pPr>
          </w:p>
        </w:tc>
        <w:tc>
          <w:tcPr>
            <w:tcW w:w="7184"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PON</w:t>
            </w:r>
            <w:r>
              <w:rPr>
                <w:b/>
                <w:bCs/>
                <w:color w:val="000000"/>
                <w:kern w:val="0"/>
                <w:sz w:val="18"/>
                <w:szCs w:val="18"/>
                <w:lang w:bidi="ar"/>
              </w:rPr>
              <w:t>网系统</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olt</w:t>
            </w:r>
            <w:r>
              <w:rPr>
                <w:color w:val="000000"/>
                <w:kern w:val="0"/>
                <w:sz w:val="18"/>
                <w:szCs w:val="18"/>
                <w:lang w:bidi="ar"/>
              </w:rPr>
              <w:t>业务框</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H90Z5BPMB IEC</w:t>
            </w:r>
            <w:r>
              <w:rPr>
                <w:color w:val="000000"/>
                <w:kern w:val="0"/>
                <w:sz w:val="18"/>
                <w:szCs w:val="18"/>
                <w:lang w:bidi="ar"/>
              </w:rPr>
              <w:t>业务框</w:t>
            </w:r>
            <w:r>
              <w:rPr>
                <w:color w:val="000000"/>
                <w:kern w:val="0"/>
                <w:sz w:val="18"/>
                <w:szCs w:val="18"/>
                <w:lang w:bidi="ar"/>
              </w:rPr>
              <w:t xml:space="preserve"> 6</w:t>
            </w:r>
            <w:r>
              <w:rPr>
                <w:color w:val="000000"/>
                <w:kern w:val="0"/>
                <w:sz w:val="18"/>
                <w:szCs w:val="18"/>
                <w:lang w:bidi="ar"/>
              </w:rPr>
              <w:t>风扇</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主控板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H903MPLBE-G02 </w:t>
            </w:r>
            <w:r>
              <w:rPr>
                <w:color w:val="000000"/>
                <w:kern w:val="0"/>
                <w:sz w:val="18"/>
                <w:szCs w:val="18"/>
                <w:lang w:bidi="ar"/>
              </w:rPr>
              <w:t>制成板</w:t>
            </w:r>
            <w:r>
              <w:rPr>
                <w:color w:val="000000"/>
                <w:kern w:val="0"/>
                <w:sz w:val="18"/>
                <w:szCs w:val="18"/>
                <w:lang w:bidi="ar"/>
              </w:rPr>
              <w:t>-MA5800-H903MPLB-G02-</w:t>
            </w:r>
            <w:r>
              <w:rPr>
                <w:color w:val="000000"/>
                <w:kern w:val="0"/>
                <w:sz w:val="18"/>
                <w:szCs w:val="18"/>
                <w:lang w:bidi="ar"/>
              </w:rPr>
              <w:t>主控板</w:t>
            </w:r>
            <w:r>
              <w:rPr>
                <w:color w:val="000000"/>
                <w:kern w:val="0"/>
                <w:sz w:val="18"/>
                <w:szCs w:val="18"/>
                <w:lang w:bidi="ar"/>
              </w:rPr>
              <w:t>-1*1</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16</w:t>
            </w:r>
            <w:r>
              <w:rPr>
                <w:color w:val="000000"/>
                <w:kern w:val="0"/>
                <w:sz w:val="18"/>
                <w:szCs w:val="18"/>
                <w:lang w:bidi="ar"/>
              </w:rPr>
              <w:t>端口</w:t>
            </w:r>
            <w:r>
              <w:rPr>
                <w:color w:val="000000"/>
                <w:kern w:val="0"/>
                <w:sz w:val="18"/>
                <w:szCs w:val="18"/>
                <w:lang w:bidi="ar"/>
              </w:rPr>
              <w:t xml:space="preserve"> XGS-PON OLT </w:t>
            </w:r>
            <w:r>
              <w:rPr>
                <w:color w:val="000000"/>
                <w:kern w:val="0"/>
                <w:sz w:val="18"/>
                <w:szCs w:val="18"/>
                <w:lang w:bidi="ar"/>
              </w:rPr>
              <w:t>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H903GPHFE02 16</w:t>
            </w:r>
            <w:r>
              <w:rPr>
                <w:color w:val="000000"/>
                <w:kern w:val="0"/>
                <w:sz w:val="18"/>
                <w:szCs w:val="18"/>
                <w:lang w:bidi="ar"/>
              </w:rPr>
              <w:t>端口</w:t>
            </w:r>
            <w:r>
              <w:rPr>
                <w:color w:val="000000"/>
                <w:kern w:val="0"/>
                <w:sz w:val="18"/>
                <w:szCs w:val="18"/>
                <w:lang w:bidi="ar"/>
              </w:rPr>
              <w:t>GPON OLT</w:t>
            </w:r>
            <w:r>
              <w:rPr>
                <w:color w:val="000000"/>
                <w:kern w:val="0"/>
                <w:sz w:val="18"/>
                <w:szCs w:val="18"/>
                <w:lang w:bidi="ar"/>
              </w:rPr>
              <w:t>接口板</w:t>
            </w:r>
            <w:r>
              <w:rPr>
                <w:color w:val="000000"/>
                <w:kern w:val="0"/>
                <w:sz w:val="18"/>
                <w:szCs w:val="18"/>
                <w:lang w:bidi="ar"/>
              </w:rPr>
              <w:t>,</w:t>
            </w:r>
            <w:r>
              <w:rPr>
                <w:color w:val="000000"/>
                <w:kern w:val="0"/>
                <w:sz w:val="18"/>
                <w:szCs w:val="18"/>
                <w:lang w:bidi="ar"/>
              </w:rPr>
              <w:t>支持</w:t>
            </w:r>
            <w:r>
              <w:rPr>
                <w:color w:val="000000"/>
                <w:kern w:val="0"/>
                <w:sz w:val="18"/>
                <w:szCs w:val="18"/>
                <w:lang w:bidi="ar"/>
              </w:rPr>
              <w:t>Type B</w:t>
            </w:r>
            <w:r>
              <w:rPr>
                <w:color w:val="000000"/>
                <w:kern w:val="0"/>
                <w:sz w:val="18"/>
                <w:szCs w:val="18"/>
                <w:lang w:bidi="ar"/>
              </w:rPr>
              <w:t>单</w:t>
            </w:r>
            <w:r>
              <w:rPr>
                <w:color w:val="000000"/>
                <w:kern w:val="0"/>
                <w:sz w:val="18"/>
                <w:szCs w:val="18"/>
                <w:lang w:bidi="ar"/>
              </w:rPr>
              <w:t>/</w:t>
            </w:r>
            <w:r>
              <w:rPr>
                <w:color w:val="000000"/>
                <w:kern w:val="0"/>
                <w:sz w:val="18"/>
                <w:szCs w:val="18"/>
                <w:lang w:bidi="ar"/>
              </w:rPr>
              <w:t>双归属</w:t>
            </w:r>
            <w:r>
              <w:rPr>
                <w:color w:val="000000"/>
                <w:kern w:val="0"/>
                <w:sz w:val="18"/>
                <w:szCs w:val="18"/>
                <w:lang w:bidi="ar"/>
              </w:rPr>
              <w:t>(</w:t>
            </w:r>
            <w:r>
              <w:rPr>
                <w:color w:val="000000"/>
                <w:kern w:val="0"/>
                <w:sz w:val="18"/>
                <w:szCs w:val="18"/>
                <w:lang w:bidi="ar"/>
              </w:rPr>
              <w:t>含</w:t>
            </w:r>
            <w:r>
              <w:rPr>
                <w:color w:val="000000"/>
                <w:kern w:val="0"/>
                <w:sz w:val="18"/>
                <w:szCs w:val="18"/>
                <w:lang w:bidi="ar"/>
              </w:rPr>
              <w:t>Class C+</w:t>
            </w:r>
            <w:r>
              <w:rPr>
                <w:color w:val="000000"/>
                <w:kern w:val="0"/>
                <w:sz w:val="18"/>
                <w:szCs w:val="18"/>
                <w:lang w:bidi="ar"/>
              </w:rPr>
              <w:t>光模块</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8</w:t>
            </w:r>
            <w:r>
              <w:rPr>
                <w:color w:val="000000"/>
                <w:kern w:val="0"/>
                <w:sz w:val="18"/>
                <w:szCs w:val="18"/>
                <w:lang w:bidi="ar"/>
              </w:rPr>
              <w:t>端口增强型</w:t>
            </w:r>
            <w:r>
              <w:rPr>
                <w:color w:val="000000"/>
                <w:kern w:val="0"/>
                <w:sz w:val="18"/>
                <w:szCs w:val="18"/>
                <w:lang w:bidi="ar"/>
              </w:rPr>
              <w:t>10GE</w:t>
            </w:r>
            <w:r>
              <w:rPr>
                <w:color w:val="000000"/>
                <w:kern w:val="0"/>
                <w:sz w:val="18"/>
                <w:szCs w:val="18"/>
                <w:lang w:bidi="ar"/>
              </w:rPr>
              <w:t>上行接口板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光收发一体模块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OSXA01001 </w:t>
            </w:r>
            <w:r>
              <w:rPr>
                <w:color w:val="000000"/>
                <w:kern w:val="0"/>
                <w:sz w:val="18"/>
                <w:szCs w:val="18"/>
                <w:lang w:bidi="ar"/>
              </w:rPr>
              <w:t>光收发一体模块</w:t>
            </w:r>
            <w:r>
              <w:rPr>
                <w:color w:val="000000"/>
                <w:kern w:val="0"/>
                <w:sz w:val="18"/>
                <w:szCs w:val="18"/>
                <w:lang w:bidi="ar"/>
              </w:rPr>
              <w:t>-SFP+-1310nm-10Gb/s--8.2dBm-0.5dBm--12.6dBm-LC-SM-10km</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电源转接板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H903PILA </w:t>
            </w:r>
            <w:r>
              <w:rPr>
                <w:color w:val="000000"/>
                <w:kern w:val="0"/>
                <w:sz w:val="18"/>
                <w:szCs w:val="18"/>
                <w:lang w:bidi="ar"/>
              </w:rPr>
              <w:t>电源转接板</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576"/>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ETP48200-B2A1-5111 </w:t>
            </w:r>
            <w:r>
              <w:rPr>
                <w:color w:val="000000"/>
                <w:kern w:val="0"/>
                <w:sz w:val="18"/>
                <w:szCs w:val="18"/>
                <w:lang w:bidi="ar"/>
              </w:rPr>
              <w:t>嵌入式电源</w:t>
            </w:r>
            <w:r>
              <w:rPr>
                <w:color w:val="000000"/>
                <w:kern w:val="0"/>
                <w:sz w:val="18"/>
                <w:szCs w:val="18"/>
                <w:lang w:bidi="ar"/>
              </w:rPr>
              <w:t xml:space="preserve">, ETP48200, 220/380Vac </w:t>
            </w:r>
            <w:r>
              <w:rPr>
                <w:color w:val="000000"/>
                <w:kern w:val="0"/>
                <w:sz w:val="18"/>
                <w:szCs w:val="18"/>
                <w:lang w:bidi="ar"/>
              </w:rPr>
              <w:t>三相或</w:t>
            </w:r>
            <w:r>
              <w:rPr>
                <w:color w:val="000000"/>
                <w:kern w:val="0"/>
                <w:sz w:val="18"/>
                <w:szCs w:val="18"/>
                <w:lang w:bidi="ar"/>
              </w:rPr>
              <w:t>220Vac</w:t>
            </w:r>
            <w:r>
              <w:rPr>
                <w:color w:val="000000"/>
                <w:kern w:val="0"/>
                <w:sz w:val="18"/>
                <w:szCs w:val="18"/>
                <w:lang w:bidi="ar"/>
              </w:rPr>
              <w:t>单相或</w:t>
            </w:r>
            <w:r>
              <w:rPr>
                <w:color w:val="000000"/>
                <w:kern w:val="0"/>
                <w:sz w:val="18"/>
                <w:szCs w:val="18"/>
                <w:lang w:bidi="ar"/>
              </w:rPr>
              <w:t>110Vac</w:t>
            </w:r>
            <w:r>
              <w:rPr>
                <w:color w:val="000000"/>
                <w:kern w:val="0"/>
                <w:sz w:val="18"/>
                <w:szCs w:val="18"/>
                <w:lang w:bidi="ar"/>
              </w:rPr>
              <w:t>双火线或</w:t>
            </w:r>
            <w:r>
              <w:rPr>
                <w:color w:val="000000"/>
                <w:kern w:val="0"/>
                <w:sz w:val="18"/>
                <w:szCs w:val="18"/>
                <w:lang w:bidi="ar"/>
              </w:rPr>
              <w:t xml:space="preserve">380Vdc HVDC, 200A, </w:t>
            </w:r>
            <w:r>
              <w:rPr>
                <w:color w:val="000000"/>
                <w:kern w:val="0"/>
                <w:sz w:val="18"/>
                <w:szCs w:val="18"/>
                <w:lang w:bidi="ar"/>
              </w:rPr>
              <w:t>前出线</w:t>
            </w:r>
            <w:r>
              <w:rPr>
                <w:color w:val="000000"/>
                <w:kern w:val="0"/>
                <w:sz w:val="18"/>
                <w:szCs w:val="18"/>
                <w:lang w:bidi="ar"/>
              </w:rPr>
              <w:t xml:space="preserve">, </w:t>
            </w:r>
            <w:r>
              <w:rPr>
                <w:color w:val="000000"/>
                <w:kern w:val="0"/>
                <w:sz w:val="18"/>
                <w:szCs w:val="18"/>
                <w:lang w:bidi="ar"/>
              </w:rPr>
              <w:t>宽度</w:t>
            </w:r>
            <w:r>
              <w:rPr>
                <w:color w:val="000000"/>
                <w:kern w:val="0"/>
                <w:sz w:val="18"/>
                <w:szCs w:val="18"/>
                <w:lang w:bidi="ar"/>
              </w:rPr>
              <w:t>19</w:t>
            </w:r>
            <w:r>
              <w:rPr>
                <w:color w:val="000000"/>
                <w:kern w:val="0"/>
                <w:sz w:val="18"/>
                <w:szCs w:val="18"/>
                <w:lang w:bidi="ar"/>
              </w:rPr>
              <w:t>英寸</w:t>
            </w:r>
            <w:r>
              <w:rPr>
                <w:color w:val="000000"/>
                <w:kern w:val="0"/>
                <w:sz w:val="18"/>
                <w:szCs w:val="18"/>
                <w:lang w:bidi="ar"/>
              </w:rPr>
              <w:t xml:space="preserve">, </w:t>
            </w:r>
            <w:r>
              <w:rPr>
                <w:color w:val="000000"/>
                <w:kern w:val="0"/>
                <w:sz w:val="18"/>
                <w:szCs w:val="18"/>
                <w:lang w:bidi="ar"/>
              </w:rPr>
              <w:t>高度</w:t>
            </w:r>
            <w:r>
              <w:rPr>
                <w:color w:val="000000"/>
                <w:kern w:val="0"/>
                <w:sz w:val="18"/>
                <w:szCs w:val="18"/>
                <w:lang w:bidi="ar"/>
              </w:rPr>
              <w:t>2U</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电源监控模块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SMU11C-01 STICK</w:t>
            </w:r>
            <w:r>
              <w:rPr>
                <w:color w:val="000000"/>
                <w:kern w:val="0"/>
                <w:sz w:val="18"/>
                <w:szCs w:val="18"/>
                <w:lang w:bidi="ar"/>
              </w:rPr>
              <w:t>电源监控模块</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高效整流模块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整流模块假面板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跳纤</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FC/PC-SC/PC-</w:t>
            </w:r>
            <w:r>
              <w:rPr>
                <w:color w:val="000000"/>
                <w:kern w:val="0"/>
                <w:sz w:val="18"/>
                <w:szCs w:val="18"/>
                <w:lang w:bidi="ar"/>
              </w:rPr>
              <w:t>单模</w:t>
            </w:r>
            <w:r>
              <w:rPr>
                <w:color w:val="000000"/>
                <w:kern w:val="0"/>
                <w:sz w:val="18"/>
                <w:szCs w:val="18"/>
                <w:lang w:bidi="ar"/>
              </w:rPr>
              <w:t>-G.652-3mm-10m-PVC-</w:t>
            </w:r>
            <w:r>
              <w:rPr>
                <w:color w:val="000000"/>
                <w:kern w:val="0"/>
                <w:sz w:val="18"/>
                <w:szCs w:val="18"/>
                <w:lang w:bidi="ar"/>
              </w:rPr>
              <w:t>黄色</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跳纤</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LC/PC-LC/PC-</w:t>
            </w:r>
            <w:r>
              <w:rPr>
                <w:color w:val="000000"/>
                <w:kern w:val="0"/>
                <w:sz w:val="18"/>
                <w:szCs w:val="18"/>
                <w:lang w:bidi="ar"/>
              </w:rPr>
              <w:t>多模</w:t>
            </w:r>
            <w:r>
              <w:rPr>
                <w:color w:val="000000"/>
                <w:kern w:val="0"/>
                <w:sz w:val="18"/>
                <w:szCs w:val="18"/>
                <w:lang w:bidi="ar"/>
              </w:rPr>
              <w:t>-A1b-2mm-10m-PVC-</w:t>
            </w:r>
            <w:r>
              <w:rPr>
                <w:color w:val="000000"/>
                <w:kern w:val="0"/>
                <w:sz w:val="18"/>
                <w:szCs w:val="18"/>
                <w:lang w:bidi="ar"/>
              </w:rPr>
              <w:t>橙色</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电源电缆</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C0DF10M02 </w:t>
            </w:r>
            <w:r>
              <w:rPr>
                <w:color w:val="000000"/>
                <w:kern w:val="0"/>
                <w:sz w:val="18"/>
                <w:szCs w:val="18"/>
                <w:lang w:bidi="ar"/>
              </w:rPr>
              <w:t>电源电缆</w:t>
            </w:r>
            <w:r>
              <w:rPr>
                <w:color w:val="000000"/>
                <w:kern w:val="0"/>
                <w:sz w:val="18"/>
                <w:szCs w:val="18"/>
                <w:lang w:bidi="ar"/>
              </w:rPr>
              <w:t>-10m-16mm^2-(</w:t>
            </w:r>
            <w:r>
              <w:rPr>
                <w:color w:val="000000"/>
                <w:kern w:val="0"/>
                <w:sz w:val="18"/>
                <w:szCs w:val="18"/>
                <w:lang w:bidi="ar"/>
              </w:rPr>
              <w:t>冷压</w:t>
            </w:r>
            <w:r>
              <w:rPr>
                <w:color w:val="000000"/>
                <w:kern w:val="0"/>
                <w:sz w:val="18"/>
                <w:szCs w:val="18"/>
                <w:lang w:bidi="ar"/>
              </w:rPr>
              <w:t>16^2</w:t>
            </w:r>
            <w:r>
              <w:rPr>
                <w:color w:val="000000"/>
                <w:kern w:val="0"/>
                <w:sz w:val="18"/>
                <w:szCs w:val="18"/>
                <w:lang w:bidi="ar"/>
              </w:rPr>
              <w:t>绿</w:t>
            </w:r>
            <w:r>
              <w:rPr>
                <w:color w:val="000000"/>
                <w:kern w:val="0"/>
                <w:sz w:val="18"/>
                <w:szCs w:val="18"/>
                <w:lang w:bidi="ar"/>
              </w:rPr>
              <w:t>)-(H07Z-K-16^2</w:t>
            </w:r>
            <w:r>
              <w:rPr>
                <w:color w:val="000000"/>
                <w:kern w:val="0"/>
                <w:sz w:val="18"/>
                <w:szCs w:val="18"/>
                <w:lang w:bidi="ar"/>
              </w:rPr>
              <w:t>黑</w:t>
            </w:r>
            <w:r>
              <w:rPr>
                <w:color w:val="000000"/>
                <w:kern w:val="0"/>
                <w:sz w:val="18"/>
                <w:szCs w:val="18"/>
                <w:lang w:bidi="ar"/>
              </w:rPr>
              <w:t>+H07Z-K-16^2</w:t>
            </w:r>
            <w:r>
              <w:rPr>
                <w:color w:val="000000"/>
                <w:kern w:val="0"/>
                <w:sz w:val="18"/>
                <w:szCs w:val="18"/>
                <w:lang w:bidi="ar"/>
              </w:rPr>
              <w:t>蓝</w:t>
            </w:r>
            <w:r>
              <w:rPr>
                <w:color w:val="000000"/>
                <w:kern w:val="0"/>
                <w:sz w:val="18"/>
                <w:szCs w:val="18"/>
                <w:lang w:bidi="ar"/>
              </w:rPr>
              <w:t>)-(OT16-6)-</w:t>
            </w:r>
            <w:r>
              <w:rPr>
                <w:color w:val="000000"/>
                <w:kern w:val="0"/>
                <w:sz w:val="18"/>
                <w:szCs w:val="18"/>
                <w:lang w:bidi="ar"/>
              </w:rPr>
              <w:t>低烟无卤</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电源电缆</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CPOWCAB02 </w:t>
            </w:r>
            <w:r>
              <w:rPr>
                <w:color w:val="000000"/>
                <w:kern w:val="0"/>
                <w:sz w:val="18"/>
                <w:szCs w:val="18"/>
                <w:lang w:bidi="ar"/>
              </w:rPr>
              <w:t>电源电缆</w:t>
            </w:r>
            <w:r>
              <w:rPr>
                <w:color w:val="000000"/>
                <w:kern w:val="0"/>
                <w:sz w:val="18"/>
                <w:szCs w:val="18"/>
                <w:lang w:bidi="ar"/>
              </w:rPr>
              <w:t>-0.85m-16mm^2-</w:t>
            </w:r>
            <w:r>
              <w:rPr>
                <w:color w:val="000000"/>
                <w:kern w:val="0"/>
                <w:sz w:val="18"/>
                <w:szCs w:val="18"/>
                <w:lang w:bidi="ar"/>
              </w:rPr>
              <w:t>黄绿</w:t>
            </w:r>
            <w:r>
              <w:rPr>
                <w:color w:val="000000"/>
                <w:kern w:val="0"/>
                <w:sz w:val="18"/>
                <w:szCs w:val="18"/>
                <w:lang w:bidi="ar"/>
              </w:rPr>
              <w:t>-(OT16-6)-(H07Z-K-16^2</w:t>
            </w:r>
            <w:r>
              <w:rPr>
                <w:color w:val="000000"/>
                <w:kern w:val="0"/>
                <w:sz w:val="18"/>
                <w:szCs w:val="18"/>
                <w:lang w:bidi="ar"/>
              </w:rPr>
              <w:t>黄绿</w:t>
            </w:r>
            <w:r>
              <w:rPr>
                <w:color w:val="000000"/>
                <w:kern w:val="0"/>
                <w:sz w:val="18"/>
                <w:szCs w:val="18"/>
                <w:lang w:bidi="ar"/>
              </w:rPr>
              <w:t>)-(OT16-6)-LSZH</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业务槽位风阻板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H80XBP0YWB03 </w:t>
            </w:r>
            <w:r>
              <w:rPr>
                <w:color w:val="000000"/>
                <w:kern w:val="0"/>
                <w:sz w:val="18"/>
                <w:szCs w:val="18"/>
                <w:lang w:bidi="ar"/>
              </w:rPr>
              <w:t>业务槽位风阻板</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接口槽位假拉手条</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H80XBPGPIO01 </w:t>
            </w:r>
            <w:r>
              <w:rPr>
                <w:color w:val="000000"/>
                <w:kern w:val="0"/>
                <w:sz w:val="18"/>
                <w:szCs w:val="18"/>
                <w:lang w:bidi="ar"/>
              </w:rPr>
              <w:t>接口槽位假拉手条</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走线齿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H80B000DFK02 </w:t>
            </w:r>
            <w:r>
              <w:rPr>
                <w:color w:val="000000"/>
                <w:kern w:val="0"/>
                <w:sz w:val="18"/>
                <w:szCs w:val="18"/>
                <w:lang w:bidi="ar"/>
              </w:rPr>
              <w:t>走线齿</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IPV6 </w:t>
            </w:r>
            <w:r>
              <w:rPr>
                <w:color w:val="000000"/>
                <w:kern w:val="0"/>
                <w:sz w:val="18"/>
                <w:szCs w:val="18"/>
                <w:lang w:bidi="ar"/>
              </w:rPr>
              <w:t>软件特性</w:t>
            </w:r>
            <w:r>
              <w:rPr>
                <w:color w:val="000000"/>
                <w:kern w:val="0"/>
                <w:sz w:val="18"/>
                <w:szCs w:val="18"/>
                <w:lang w:bidi="ar"/>
              </w:rPr>
              <w:t>License-</w:t>
            </w:r>
            <w:r>
              <w:rPr>
                <w:color w:val="000000"/>
                <w:kern w:val="0"/>
                <w:sz w:val="18"/>
                <w:szCs w:val="18"/>
                <w:lang w:bidi="ar"/>
              </w:rPr>
              <w:t>每主机</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OT16-6</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Type B </w:t>
            </w:r>
            <w:r>
              <w:rPr>
                <w:color w:val="000000"/>
                <w:kern w:val="0"/>
                <w:sz w:val="18"/>
                <w:szCs w:val="18"/>
                <w:lang w:bidi="ar"/>
              </w:rPr>
              <w:t>双归属</w:t>
            </w:r>
            <w:r>
              <w:rPr>
                <w:color w:val="000000"/>
                <w:kern w:val="0"/>
                <w:sz w:val="18"/>
                <w:szCs w:val="18"/>
                <w:lang w:bidi="ar"/>
              </w:rPr>
              <w:t>License-</w:t>
            </w:r>
            <w:r>
              <w:rPr>
                <w:color w:val="000000"/>
                <w:kern w:val="0"/>
                <w:sz w:val="18"/>
                <w:szCs w:val="18"/>
                <w:lang w:bidi="ar"/>
              </w:rPr>
              <w:t>每主机</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H80S0TYPEB02 Type B </w:t>
            </w:r>
            <w:r>
              <w:rPr>
                <w:color w:val="000000"/>
                <w:kern w:val="0"/>
                <w:sz w:val="18"/>
                <w:szCs w:val="18"/>
                <w:lang w:bidi="ar"/>
              </w:rPr>
              <w:t>双归属</w:t>
            </w:r>
            <w:r>
              <w:rPr>
                <w:color w:val="000000"/>
                <w:kern w:val="0"/>
                <w:sz w:val="18"/>
                <w:szCs w:val="18"/>
                <w:lang w:bidi="ar"/>
              </w:rPr>
              <w:t>License-</w:t>
            </w:r>
            <w:r>
              <w:rPr>
                <w:color w:val="000000"/>
                <w:kern w:val="0"/>
                <w:sz w:val="18"/>
                <w:szCs w:val="18"/>
                <w:lang w:bidi="ar"/>
              </w:rPr>
              <w:t>每主机</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系统软件包</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H90S0BSP01 </w:t>
            </w:r>
            <w:r>
              <w:rPr>
                <w:color w:val="000000"/>
                <w:kern w:val="0"/>
                <w:sz w:val="18"/>
                <w:szCs w:val="18"/>
                <w:lang w:bidi="ar"/>
              </w:rPr>
              <w:t>基础软件包</w:t>
            </w:r>
            <w:r>
              <w:rPr>
                <w:color w:val="000000"/>
                <w:kern w:val="0"/>
                <w:sz w:val="18"/>
                <w:szCs w:val="18"/>
                <w:lang w:bidi="ar"/>
              </w:rPr>
              <w:t>(</w:t>
            </w:r>
            <w:r>
              <w:rPr>
                <w:color w:val="000000"/>
                <w:kern w:val="0"/>
                <w:sz w:val="18"/>
                <w:szCs w:val="18"/>
                <w:lang w:bidi="ar"/>
              </w:rPr>
              <w:t>基于每主机</w:t>
            </w:r>
            <w:r>
              <w:rPr>
                <w:color w:val="000000"/>
                <w:kern w:val="0"/>
                <w:sz w:val="18"/>
                <w:szCs w:val="18"/>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olt</w:t>
            </w:r>
            <w:r>
              <w:rPr>
                <w:color w:val="000000"/>
                <w:kern w:val="0"/>
                <w:sz w:val="18"/>
                <w:szCs w:val="18"/>
                <w:lang w:bidi="ar"/>
              </w:rPr>
              <w:t>基础服务标准</w:t>
            </w:r>
            <w:r>
              <w:rPr>
                <w:color w:val="000000"/>
                <w:kern w:val="0"/>
                <w:sz w:val="18"/>
                <w:szCs w:val="18"/>
                <w:lang w:bidi="ar"/>
              </w:rPr>
              <w:t>24</w:t>
            </w:r>
            <w:r>
              <w:rPr>
                <w:color w:val="000000"/>
                <w:kern w:val="0"/>
                <w:sz w:val="18"/>
                <w:szCs w:val="18"/>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60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业务框</w:t>
            </w:r>
            <w:r>
              <w:rPr>
                <w:color w:val="000000"/>
                <w:kern w:val="0"/>
                <w:sz w:val="18"/>
                <w:szCs w:val="18"/>
                <w:lang w:bidi="ar"/>
              </w:rPr>
              <w:t xml:space="preserve"> </w:t>
            </w:r>
            <w:r>
              <w:rPr>
                <w:color w:val="000000"/>
                <w:kern w:val="0"/>
                <w:sz w:val="18"/>
                <w:szCs w:val="18"/>
                <w:lang w:bidi="ar"/>
              </w:rPr>
              <w:t>基础服务标准</w:t>
            </w:r>
            <w:r>
              <w:rPr>
                <w:color w:val="000000"/>
                <w:kern w:val="0"/>
                <w:sz w:val="18"/>
                <w:szCs w:val="18"/>
                <w:lang w:bidi="ar"/>
              </w:rPr>
              <w:t>24</w:t>
            </w:r>
            <w:r>
              <w:rPr>
                <w:color w:val="000000"/>
                <w:kern w:val="0"/>
                <w:sz w:val="18"/>
                <w:szCs w:val="18"/>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02351LXR_88134UEY-0LD_24 IEC</w:t>
            </w:r>
            <w:r>
              <w:rPr>
                <w:color w:val="000000"/>
                <w:kern w:val="0"/>
                <w:sz w:val="18"/>
                <w:szCs w:val="18"/>
                <w:lang w:bidi="ar"/>
              </w:rPr>
              <w:t>业务框</w:t>
            </w:r>
            <w:r>
              <w:rPr>
                <w:color w:val="000000"/>
                <w:kern w:val="0"/>
                <w:sz w:val="18"/>
                <w:szCs w:val="18"/>
                <w:lang w:bidi="ar"/>
              </w:rPr>
              <w:t xml:space="preserve"> 6</w:t>
            </w:r>
            <w:r>
              <w:rPr>
                <w:color w:val="000000"/>
                <w:kern w:val="0"/>
                <w:sz w:val="18"/>
                <w:szCs w:val="18"/>
                <w:lang w:bidi="ar"/>
              </w:rPr>
              <w:t>风扇</w:t>
            </w:r>
            <w:r>
              <w:rPr>
                <w:color w:val="000000"/>
                <w:kern w:val="0"/>
                <w:sz w:val="18"/>
                <w:szCs w:val="18"/>
                <w:lang w:bidi="ar"/>
              </w:rPr>
              <w:t>_Hi-Care</w:t>
            </w:r>
            <w:r>
              <w:rPr>
                <w:color w:val="000000"/>
                <w:kern w:val="0"/>
                <w:sz w:val="18"/>
                <w:szCs w:val="18"/>
                <w:lang w:bidi="ar"/>
              </w:rPr>
              <w:t>基础服务标准</w:t>
            </w:r>
            <w:r>
              <w:rPr>
                <w:color w:val="000000"/>
                <w:kern w:val="0"/>
                <w:sz w:val="18"/>
                <w:szCs w:val="18"/>
                <w:lang w:bidi="ar"/>
              </w:rPr>
              <w:t xml:space="preserve"> EA5800 </w:t>
            </w:r>
            <w:r>
              <w:rPr>
                <w:color w:val="000000"/>
                <w:kern w:val="0"/>
                <w:sz w:val="18"/>
                <w:szCs w:val="18"/>
                <w:lang w:bidi="ar"/>
              </w:rPr>
              <w:t>业务框</w:t>
            </w:r>
            <w:r>
              <w:rPr>
                <w:color w:val="000000"/>
                <w:kern w:val="0"/>
                <w:sz w:val="18"/>
                <w:szCs w:val="18"/>
                <w:lang w:bidi="ar"/>
              </w:rPr>
              <w:t>_24</w:t>
            </w:r>
            <w:r>
              <w:rPr>
                <w:color w:val="000000"/>
                <w:kern w:val="0"/>
                <w:sz w:val="18"/>
                <w:szCs w:val="18"/>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16"/>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8</w:t>
            </w:r>
            <w:r>
              <w:rPr>
                <w:color w:val="000000"/>
                <w:kern w:val="0"/>
                <w:sz w:val="18"/>
                <w:szCs w:val="18"/>
                <w:lang w:bidi="ar"/>
              </w:rPr>
              <w:t>端口增强型</w:t>
            </w:r>
            <w:r>
              <w:rPr>
                <w:color w:val="000000"/>
                <w:kern w:val="0"/>
                <w:sz w:val="18"/>
                <w:szCs w:val="18"/>
                <w:lang w:bidi="ar"/>
              </w:rPr>
              <w:t>10GE</w:t>
            </w:r>
            <w:r>
              <w:rPr>
                <w:color w:val="000000"/>
                <w:kern w:val="0"/>
                <w:sz w:val="18"/>
                <w:szCs w:val="18"/>
                <w:lang w:bidi="ar"/>
              </w:rPr>
              <w:t>上行接口板基础服务标准</w:t>
            </w:r>
            <w:r>
              <w:rPr>
                <w:color w:val="000000"/>
                <w:kern w:val="0"/>
                <w:sz w:val="18"/>
                <w:szCs w:val="18"/>
                <w:lang w:bidi="ar"/>
              </w:rPr>
              <w:t>24</w:t>
            </w:r>
            <w:r>
              <w:rPr>
                <w:color w:val="000000"/>
                <w:kern w:val="0"/>
                <w:sz w:val="18"/>
                <w:szCs w:val="18"/>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02313VEM_88134UEY-02C_24 16</w:t>
            </w:r>
            <w:r>
              <w:rPr>
                <w:color w:val="000000"/>
                <w:kern w:val="0"/>
                <w:sz w:val="18"/>
                <w:szCs w:val="18"/>
                <w:lang w:bidi="ar"/>
              </w:rPr>
              <w:t>端口</w:t>
            </w:r>
            <w:r>
              <w:rPr>
                <w:color w:val="000000"/>
                <w:kern w:val="0"/>
                <w:sz w:val="18"/>
                <w:szCs w:val="18"/>
                <w:lang w:bidi="ar"/>
              </w:rPr>
              <w:t>GPON OLT</w:t>
            </w:r>
            <w:r>
              <w:rPr>
                <w:color w:val="000000"/>
                <w:kern w:val="0"/>
                <w:sz w:val="18"/>
                <w:szCs w:val="18"/>
                <w:lang w:bidi="ar"/>
              </w:rPr>
              <w:t>接口板</w:t>
            </w:r>
            <w:r>
              <w:rPr>
                <w:color w:val="000000"/>
                <w:kern w:val="0"/>
                <w:sz w:val="18"/>
                <w:szCs w:val="18"/>
                <w:lang w:bidi="ar"/>
              </w:rPr>
              <w:t>,</w:t>
            </w:r>
            <w:r>
              <w:rPr>
                <w:color w:val="000000"/>
                <w:kern w:val="0"/>
                <w:sz w:val="18"/>
                <w:szCs w:val="18"/>
                <w:lang w:bidi="ar"/>
              </w:rPr>
              <w:t>支持</w:t>
            </w:r>
            <w:r>
              <w:rPr>
                <w:color w:val="000000"/>
                <w:kern w:val="0"/>
                <w:sz w:val="18"/>
                <w:szCs w:val="18"/>
                <w:lang w:bidi="ar"/>
              </w:rPr>
              <w:t>Type B</w:t>
            </w:r>
            <w:r>
              <w:rPr>
                <w:color w:val="000000"/>
                <w:kern w:val="0"/>
                <w:sz w:val="18"/>
                <w:szCs w:val="18"/>
                <w:lang w:bidi="ar"/>
              </w:rPr>
              <w:t>单</w:t>
            </w:r>
            <w:r>
              <w:rPr>
                <w:color w:val="000000"/>
                <w:kern w:val="0"/>
                <w:sz w:val="18"/>
                <w:szCs w:val="18"/>
                <w:lang w:bidi="ar"/>
              </w:rPr>
              <w:t>/</w:t>
            </w:r>
            <w:r>
              <w:rPr>
                <w:color w:val="000000"/>
                <w:kern w:val="0"/>
                <w:sz w:val="18"/>
                <w:szCs w:val="18"/>
                <w:lang w:bidi="ar"/>
              </w:rPr>
              <w:t>双归属</w:t>
            </w:r>
            <w:r>
              <w:rPr>
                <w:color w:val="000000"/>
                <w:kern w:val="0"/>
                <w:sz w:val="18"/>
                <w:szCs w:val="18"/>
                <w:lang w:bidi="ar"/>
              </w:rPr>
              <w:t>(</w:t>
            </w:r>
            <w:r>
              <w:rPr>
                <w:color w:val="000000"/>
                <w:kern w:val="0"/>
                <w:sz w:val="18"/>
                <w:szCs w:val="18"/>
                <w:lang w:bidi="ar"/>
              </w:rPr>
              <w:t>含</w:t>
            </w:r>
            <w:r>
              <w:rPr>
                <w:color w:val="000000"/>
                <w:kern w:val="0"/>
                <w:sz w:val="18"/>
                <w:szCs w:val="18"/>
                <w:lang w:bidi="ar"/>
              </w:rPr>
              <w:t>Class C+</w:t>
            </w:r>
            <w:r>
              <w:rPr>
                <w:color w:val="000000"/>
                <w:kern w:val="0"/>
                <w:sz w:val="18"/>
                <w:szCs w:val="18"/>
                <w:lang w:bidi="ar"/>
              </w:rPr>
              <w:t>光模块</w:t>
            </w:r>
            <w:r>
              <w:rPr>
                <w:color w:val="000000"/>
                <w:kern w:val="0"/>
                <w:sz w:val="18"/>
                <w:szCs w:val="18"/>
                <w:lang w:bidi="ar"/>
              </w:rPr>
              <w:t>)_Hi-Care</w:t>
            </w:r>
            <w:r>
              <w:rPr>
                <w:color w:val="000000"/>
                <w:kern w:val="0"/>
                <w:sz w:val="18"/>
                <w:szCs w:val="18"/>
                <w:lang w:bidi="ar"/>
              </w:rPr>
              <w:t>基础服务标准</w:t>
            </w:r>
            <w:r>
              <w:rPr>
                <w:color w:val="000000"/>
                <w:kern w:val="0"/>
                <w:sz w:val="18"/>
                <w:szCs w:val="18"/>
                <w:lang w:bidi="ar"/>
              </w:rPr>
              <w:t xml:space="preserve"> FTTx 16</w:t>
            </w:r>
            <w:r>
              <w:rPr>
                <w:color w:val="000000"/>
                <w:kern w:val="0"/>
                <w:sz w:val="18"/>
                <w:szCs w:val="18"/>
                <w:lang w:bidi="ar"/>
              </w:rPr>
              <w:t>端口</w:t>
            </w:r>
            <w:r>
              <w:rPr>
                <w:color w:val="000000"/>
                <w:kern w:val="0"/>
                <w:sz w:val="18"/>
                <w:szCs w:val="18"/>
                <w:lang w:bidi="ar"/>
              </w:rPr>
              <w:t>GPON OLT</w:t>
            </w:r>
            <w:r>
              <w:rPr>
                <w:color w:val="000000"/>
                <w:kern w:val="0"/>
                <w:sz w:val="18"/>
                <w:szCs w:val="18"/>
                <w:lang w:bidi="ar"/>
              </w:rPr>
              <w:t>接口板</w:t>
            </w:r>
            <w:r>
              <w:rPr>
                <w:color w:val="000000"/>
                <w:kern w:val="0"/>
                <w:sz w:val="18"/>
                <w:szCs w:val="18"/>
                <w:lang w:bidi="ar"/>
              </w:rPr>
              <w:t>(</w:t>
            </w:r>
            <w:r>
              <w:rPr>
                <w:color w:val="000000"/>
                <w:kern w:val="0"/>
                <w:sz w:val="18"/>
                <w:szCs w:val="18"/>
                <w:lang w:bidi="ar"/>
              </w:rPr>
              <w:t>含</w:t>
            </w:r>
            <w:r>
              <w:rPr>
                <w:color w:val="000000"/>
                <w:kern w:val="0"/>
                <w:sz w:val="18"/>
                <w:szCs w:val="18"/>
                <w:lang w:bidi="ar"/>
              </w:rPr>
              <w:t>ClassC+</w:t>
            </w:r>
            <w:r>
              <w:rPr>
                <w:color w:val="000000"/>
                <w:kern w:val="0"/>
                <w:sz w:val="18"/>
                <w:szCs w:val="18"/>
                <w:lang w:bidi="ar"/>
              </w:rPr>
              <w:t>光模块</w:t>
            </w:r>
            <w:r>
              <w:rPr>
                <w:color w:val="000000"/>
                <w:kern w:val="0"/>
                <w:sz w:val="18"/>
                <w:szCs w:val="18"/>
                <w:lang w:bidi="ar"/>
              </w:rPr>
              <w:t>)_24</w:t>
            </w:r>
            <w:r>
              <w:rPr>
                <w:color w:val="000000"/>
                <w:kern w:val="0"/>
                <w:sz w:val="18"/>
                <w:szCs w:val="18"/>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54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24</w:t>
            </w:r>
            <w:r>
              <w:rPr>
                <w:color w:val="000000"/>
                <w:kern w:val="0"/>
                <w:sz w:val="18"/>
                <w:szCs w:val="18"/>
                <w:lang w:bidi="ar"/>
              </w:rPr>
              <w:t>口</w:t>
            </w:r>
            <w:r>
              <w:rPr>
                <w:color w:val="000000"/>
                <w:kern w:val="0"/>
                <w:sz w:val="18"/>
                <w:szCs w:val="18"/>
                <w:lang w:bidi="ar"/>
              </w:rPr>
              <w:t>POE ONU</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OptiXstar P815E OptiXstar P815E,GPON</w:t>
            </w:r>
            <w:r>
              <w:rPr>
                <w:color w:val="000000"/>
                <w:kern w:val="0"/>
                <w:sz w:val="18"/>
                <w:szCs w:val="18"/>
                <w:lang w:bidi="ar"/>
              </w:rPr>
              <w:t>接入用户端设备</w:t>
            </w:r>
            <w:r>
              <w:rPr>
                <w:color w:val="000000"/>
                <w:kern w:val="0"/>
                <w:sz w:val="18"/>
                <w:szCs w:val="18"/>
                <w:lang w:bidi="ar"/>
              </w:rPr>
              <w:t>,SC/UPC,24GE,</w:t>
            </w:r>
            <w:r>
              <w:rPr>
                <w:color w:val="000000"/>
                <w:kern w:val="0"/>
                <w:sz w:val="18"/>
                <w:szCs w:val="18"/>
                <w:lang w:bidi="ar"/>
              </w:rPr>
              <w:t>正向</w:t>
            </w:r>
            <w:r>
              <w:rPr>
                <w:color w:val="000000"/>
                <w:kern w:val="0"/>
                <w:sz w:val="18"/>
                <w:szCs w:val="18"/>
                <w:lang w:bidi="ar"/>
              </w:rPr>
              <w:t>POE,</w:t>
            </w:r>
            <w:r>
              <w:rPr>
                <w:color w:val="000000"/>
                <w:kern w:val="0"/>
                <w:sz w:val="18"/>
                <w:szCs w:val="18"/>
                <w:lang w:bidi="ar"/>
              </w:rPr>
              <w:t>中式电源</w:t>
            </w:r>
            <w:r>
              <w:rPr>
                <w:color w:val="000000"/>
                <w:kern w:val="0"/>
                <w:sz w:val="18"/>
                <w:szCs w:val="18"/>
                <w:lang w:bidi="ar"/>
              </w:rPr>
              <w:t>,</w:t>
            </w:r>
            <w:r>
              <w:rPr>
                <w:color w:val="000000"/>
                <w:kern w:val="0"/>
                <w:sz w:val="18"/>
                <w:szCs w:val="18"/>
                <w:lang w:bidi="ar"/>
              </w:rPr>
              <w:t>中文资料</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624"/>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24</w:t>
            </w:r>
            <w:r>
              <w:rPr>
                <w:color w:val="000000"/>
                <w:kern w:val="0"/>
                <w:sz w:val="18"/>
                <w:szCs w:val="18"/>
                <w:lang w:bidi="ar"/>
              </w:rPr>
              <w:t>口</w:t>
            </w:r>
            <w:r>
              <w:rPr>
                <w:color w:val="000000"/>
                <w:kern w:val="0"/>
                <w:sz w:val="18"/>
                <w:szCs w:val="18"/>
                <w:lang w:bidi="ar"/>
              </w:rPr>
              <w:t>ONU</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OptiXstar P805E OptiXstar P805E,GPON</w:t>
            </w:r>
            <w:r>
              <w:rPr>
                <w:color w:val="000000"/>
                <w:kern w:val="0"/>
                <w:sz w:val="18"/>
                <w:szCs w:val="18"/>
                <w:lang w:bidi="ar"/>
              </w:rPr>
              <w:t>接入用户端设备</w:t>
            </w:r>
            <w:r>
              <w:rPr>
                <w:color w:val="000000"/>
                <w:kern w:val="0"/>
                <w:sz w:val="18"/>
                <w:szCs w:val="18"/>
                <w:lang w:bidi="ar"/>
              </w:rPr>
              <w:t>,SC/UPC,24GE,</w:t>
            </w:r>
            <w:r>
              <w:rPr>
                <w:color w:val="000000"/>
                <w:kern w:val="0"/>
                <w:sz w:val="18"/>
                <w:szCs w:val="18"/>
                <w:lang w:bidi="ar"/>
              </w:rPr>
              <w:t>中式资料</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8</w:t>
            </w:r>
            <w:r>
              <w:rPr>
                <w:color w:val="000000"/>
                <w:kern w:val="0"/>
                <w:sz w:val="18"/>
                <w:szCs w:val="18"/>
                <w:lang w:bidi="ar"/>
              </w:rPr>
              <w:t>口</w:t>
            </w:r>
            <w:r>
              <w:rPr>
                <w:color w:val="000000"/>
                <w:kern w:val="0"/>
                <w:sz w:val="18"/>
                <w:szCs w:val="18"/>
                <w:lang w:bidi="ar"/>
              </w:rPr>
              <w:t>ONU</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FF0000"/>
                <w:sz w:val="18"/>
                <w:szCs w:val="18"/>
              </w:rPr>
            </w:pPr>
            <w:r>
              <w:rPr>
                <w:color w:val="FF0000"/>
                <w:kern w:val="0"/>
                <w:sz w:val="18"/>
                <w:szCs w:val="18"/>
                <w:lang w:bidi="ar"/>
              </w:rPr>
              <w:t>P613E-EGC OptiXstar P613E-E,GPON</w:t>
            </w:r>
            <w:r>
              <w:rPr>
                <w:color w:val="FF0000"/>
                <w:kern w:val="0"/>
                <w:sz w:val="18"/>
                <w:szCs w:val="18"/>
                <w:lang w:bidi="ar"/>
              </w:rPr>
              <w:t>接入用户端设备</w:t>
            </w:r>
            <w:r>
              <w:rPr>
                <w:color w:val="FF0000"/>
                <w:kern w:val="0"/>
                <w:sz w:val="18"/>
                <w:szCs w:val="18"/>
                <w:lang w:bidi="ar"/>
              </w:rPr>
              <w:t>,SC/UPC,8GE,</w:t>
            </w:r>
            <w:r>
              <w:rPr>
                <w:color w:val="FF0000"/>
                <w:kern w:val="0"/>
                <w:sz w:val="18"/>
                <w:szCs w:val="18"/>
                <w:lang w:bidi="ar"/>
              </w:rPr>
              <w:t>正向</w:t>
            </w:r>
            <w:r>
              <w:rPr>
                <w:color w:val="FF0000"/>
                <w:kern w:val="0"/>
                <w:sz w:val="18"/>
                <w:szCs w:val="18"/>
                <w:lang w:bidi="ar"/>
              </w:rPr>
              <w:t>POE,</w:t>
            </w:r>
            <w:r>
              <w:rPr>
                <w:color w:val="FF0000"/>
                <w:kern w:val="0"/>
                <w:sz w:val="18"/>
                <w:szCs w:val="18"/>
                <w:lang w:bidi="ar"/>
              </w:rPr>
              <w:t>中式资料</w:t>
            </w:r>
            <w:r>
              <w:rPr>
                <w:color w:val="FF0000"/>
                <w:kern w:val="0"/>
                <w:sz w:val="18"/>
                <w:szCs w:val="18"/>
                <w:lang w:bidi="ar"/>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4</w:t>
            </w:r>
            <w:r>
              <w:rPr>
                <w:color w:val="000000"/>
                <w:kern w:val="0"/>
                <w:sz w:val="18"/>
                <w:szCs w:val="18"/>
                <w:lang w:bidi="ar"/>
              </w:rPr>
              <w:t>口</w:t>
            </w:r>
            <w:r>
              <w:rPr>
                <w:color w:val="000000"/>
                <w:kern w:val="0"/>
                <w:sz w:val="18"/>
                <w:szCs w:val="18"/>
                <w:lang w:bidi="ar"/>
              </w:rPr>
              <w:t xml:space="preserve"> POE ONU</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OptiXstar P612E OptiXstar P612E,GPON</w:t>
            </w:r>
            <w:r>
              <w:rPr>
                <w:color w:val="000000"/>
                <w:kern w:val="0"/>
                <w:sz w:val="18"/>
                <w:szCs w:val="18"/>
                <w:lang w:bidi="ar"/>
              </w:rPr>
              <w:t>接入用户端设备</w:t>
            </w:r>
            <w:r>
              <w:rPr>
                <w:color w:val="000000"/>
                <w:kern w:val="0"/>
                <w:sz w:val="18"/>
                <w:szCs w:val="18"/>
                <w:lang w:bidi="ar"/>
              </w:rPr>
              <w:t>,SC/UPC,4GE,</w:t>
            </w:r>
            <w:r>
              <w:rPr>
                <w:color w:val="000000"/>
                <w:kern w:val="0"/>
                <w:sz w:val="18"/>
                <w:szCs w:val="18"/>
                <w:lang w:bidi="ar"/>
              </w:rPr>
              <w:t>正向</w:t>
            </w:r>
            <w:r>
              <w:rPr>
                <w:color w:val="000000"/>
                <w:kern w:val="0"/>
                <w:sz w:val="18"/>
                <w:szCs w:val="18"/>
                <w:lang w:bidi="ar"/>
              </w:rPr>
              <w:t>POE,</w:t>
            </w:r>
            <w:r>
              <w:rPr>
                <w:color w:val="000000"/>
                <w:kern w:val="0"/>
                <w:sz w:val="18"/>
                <w:szCs w:val="18"/>
                <w:lang w:bidi="ar"/>
              </w:rPr>
              <w:t>中式电源</w:t>
            </w:r>
            <w:r>
              <w:rPr>
                <w:color w:val="000000"/>
                <w:kern w:val="0"/>
                <w:sz w:val="18"/>
                <w:szCs w:val="18"/>
                <w:lang w:bidi="ar"/>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621"/>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接入网络解决方案实施服务方案实施</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接入网络规划设计服务方案设计</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2</w:t>
            </w:r>
            <w:r>
              <w:rPr>
                <w:color w:val="000000"/>
                <w:kern w:val="0"/>
                <w:sz w:val="18"/>
                <w:szCs w:val="18"/>
                <w:lang w:bidi="ar"/>
              </w:rPr>
              <w:t>：</w:t>
            </w:r>
            <w:r>
              <w:rPr>
                <w:color w:val="000000"/>
                <w:kern w:val="0"/>
                <w:sz w:val="18"/>
                <w:szCs w:val="18"/>
                <w:lang w:bidi="ar"/>
              </w:rPr>
              <w:t>8</w:t>
            </w:r>
            <w:r>
              <w:rPr>
                <w:color w:val="000000"/>
                <w:kern w:val="0"/>
                <w:sz w:val="18"/>
                <w:szCs w:val="18"/>
                <w:lang w:bidi="ar"/>
              </w:rPr>
              <w:t>分光器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88134UE</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b/>
                <w:bCs/>
                <w:color w:val="000000"/>
                <w:sz w:val="18"/>
                <w:szCs w:val="18"/>
              </w:rPr>
            </w:pPr>
          </w:p>
        </w:tc>
        <w:tc>
          <w:tcPr>
            <w:tcW w:w="7184"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综合布线系统</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室外铠装</w:t>
            </w:r>
            <w:r>
              <w:rPr>
                <w:color w:val="000000"/>
                <w:kern w:val="0"/>
                <w:sz w:val="18"/>
                <w:szCs w:val="18"/>
                <w:lang w:bidi="ar"/>
              </w:rPr>
              <w:t>12</w:t>
            </w:r>
            <w:r>
              <w:rPr>
                <w:color w:val="000000"/>
                <w:kern w:val="0"/>
                <w:sz w:val="18"/>
                <w:szCs w:val="18"/>
                <w:lang w:bidi="ar"/>
              </w:rPr>
              <w:t>芯单模万兆光缆</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r>
              <w:rPr>
                <w:color w:val="000000"/>
                <w:kern w:val="0"/>
                <w:sz w:val="18"/>
                <w:szCs w:val="18"/>
                <w:lang w:bidi="ar"/>
              </w:rPr>
              <w:t>芯室外单模万兆</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5200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背景音乐线缆</w:t>
            </w:r>
            <w:r>
              <w:rPr>
                <w:color w:val="000000"/>
                <w:kern w:val="0"/>
                <w:sz w:val="18"/>
                <w:szCs w:val="18"/>
                <w:lang w:bidi="ar"/>
              </w:rPr>
              <w:t>ZR-RVS2*2.5</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ZR-RVS2*2.5</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9978.6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LC</w:t>
            </w:r>
            <w:r>
              <w:rPr>
                <w:color w:val="000000"/>
                <w:kern w:val="0"/>
                <w:sz w:val="18"/>
                <w:szCs w:val="18"/>
                <w:lang w:bidi="ar"/>
              </w:rPr>
              <w:t>单模光纤尾纤</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LC</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2120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w:t>
            </w:r>
            <w:r>
              <w:rPr>
                <w:color w:val="000000"/>
                <w:kern w:val="0"/>
                <w:sz w:val="18"/>
                <w:szCs w:val="18"/>
                <w:lang w:bidi="ar"/>
              </w:rPr>
              <w:t>1.5</w:t>
            </w:r>
            <w:r>
              <w:rPr>
                <w:color w:val="000000"/>
                <w:kern w:val="0"/>
                <w:sz w:val="18"/>
                <w:szCs w:val="18"/>
                <w:lang w:bidi="ar"/>
              </w:rPr>
              <w:t>米防水弱电机柜</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室外立杆防水挂箱</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24</w:t>
            </w:r>
            <w:r>
              <w:rPr>
                <w:color w:val="000000"/>
                <w:kern w:val="0"/>
                <w:sz w:val="18"/>
                <w:szCs w:val="18"/>
                <w:lang w:bidi="ar"/>
              </w:rPr>
              <w:t>口光纤配线架</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1U/2</w:t>
            </w:r>
            <w:r>
              <w:rPr>
                <w:color w:val="000000"/>
                <w:kern w:val="0"/>
                <w:sz w:val="18"/>
                <w:szCs w:val="18"/>
                <w:lang w:bidi="ar"/>
              </w:rPr>
              <w:t>板位</w:t>
            </w:r>
            <w:r>
              <w:rPr>
                <w:color w:val="000000"/>
                <w:kern w:val="0"/>
                <w:sz w:val="18"/>
                <w:szCs w:val="18"/>
                <w:lang w:bidi="ar"/>
              </w:rPr>
              <w:t>/</w:t>
            </w:r>
            <w:r>
              <w:rPr>
                <w:color w:val="000000"/>
                <w:kern w:val="0"/>
                <w:sz w:val="18"/>
                <w:szCs w:val="18"/>
                <w:lang w:bidi="ar"/>
              </w:rPr>
              <w:t>含</w:t>
            </w:r>
            <w:r>
              <w:rPr>
                <w:color w:val="000000"/>
                <w:kern w:val="0"/>
                <w:sz w:val="18"/>
                <w:szCs w:val="18"/>
                <w:lang w:bidi="ar"/>
              </w:rPr>
              <w:t>1</w:t>
            </w:r>
            <w:r>
              <w:rPr>
                <w:color w:val="000000"/>
                <w:kern w:val="0"/>
                <w:sz w:val="18"/>
                <w:szCs w:val="18"/>
                <w:lang w:bidi="ar"/>
              </w:rPr>
              <w:t>个</w:t>
            </w:r>
            <w:r>
              <w:rPr>
                <w:color w:val="000000"/>
                <w:kern w:val="0"/>
                <w:sz w:val="18"/>
                <w:szCs w:val="18"/>
                <w:lang w:bidi="ar"/>
              </w:rPr>
              <w:t>24</w:t>
            </w:r>
            <w:r>
              <w:rPr>
                <w:color w:val="000000"/>
                <w:kern w:val="0"/>
                <w:sz w:val="18"/>
                <w:szCs w:val="18"/>
                <w:lang w:bidi="ar"/>
              </w:rPr>
              <w:t>芯熔接盘</w:t>
            </w:r>
            <w:r>
              <w:rPr>
                <w:color w:val="000000"/>
                <w:kern w:val="0"/>
                <w:sz w:val="18"/>
                <w:szCs w:val="18"/>
                <w:lang w:bidi="ar"/>
              </w:rPr>
              <w:t>/</w:t>
            </w:r>
            <w:r>
              <w:rPr>
                <w:color w:val="000000"/>
                <w:kern w:val="0"/>
                <w:sz w:val="18"/>
                <w:szCs w:val="18"/>
                <w:lang w:bidi="ar"/>
              </w:rPr>
              <w:t>最大</w:t>
            </w:r>
            <w:r>
              <w:rPr>
                <w:color w:val="000000"/>
                <w:kern w:val="0"/>
                <w:sz w:val="18"/>
                <w:szCs w:val="18"/>
                <w:lang w:bidi="ar"/>
              </w:rPr>
              <w:t>48</w:t>
            </w:r>
            <w:r>
              <w:rPr>
                <w:color w:val="000000"/>
                <w:kern w:val="0"/>
                <w:sz w:val="18"/>
                <w:szCs w:val="18"/>
                <w:lang w:bidi="ar"/>
              </w:rPr>
              <w:t>芯</w:t>
            </w:r>
            <w:r>
              <w:rPr>
                <w:color w:val="000000"/>
                <w:kern w:val="0"/>
                <w:sz w:val="18"/>
                <w:szCs w:val="18"/>
                <w:lang w:bidi="ar"/>
              </w:rPr>
              <w:t>LC</w:t>
            </w:r>
            <w:r>
              <w:rPr>
                <w:color w:val="000000"/>
                <w:kern w:val="0"/>
                <w:sz w:val="18"/>
                <w:szCs w:val="18"/>
                <w:lang w:bidi="ar"/>
              </w:rPr>
              <w:t>端口</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六类非屏蔽</w:t>
            </w:r>
            <w:r>
              <w:rPr>
                <w:color w:val="000000"/>
                <w:kern w:val="0"/>
                <w:sz w:val="18"/>
                <w:szCs w:val="18"/>
                <w:lang w:bidi="ar"/>
              </w:rPr>
              <w:t>24</w:t>
            </w:r>
            <w:r>
              <w:rPr>
                <w:color w:val="000000"/>
                <w:kern w:val="0"/>
                <w:sz w:val="18"/>
                <w:szCs w:val="18"/>
                <w:lang w:bidi="ar"/>
              </w:rPr>
              <w:t>口数据配线架</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C6-250MHZ  Patch Panel 24p  </w:t>
            </w:r>
            <w:r>
              <w:rPr>
                <w:color w:val="000000"/>
                <w:kern w:val="0"/>
                <w:sz w:val="18"/>
                <w:szCs w:val="18"/>
                <w:lang w:bidi="ar"/>
              </w:rPr>
              <w:t>六类</w:t>
            </w:r>
            <w:r>
              <w:rPr>
                <w:color w:val="000000"/>
                <w:kern w:val="0"/>
                <w:sz w:val="18"/>
                <w:szCs w:val="18"/>
                <w:lang w:bidi="ar"/>
              </w:rPr>
              <w:t>24</w:t>
            </w:r>
            <w:r>
              <w:rPr>
                <w:color w:val="000000"/>
                <w:kern w:val="0"/>
                <w:sz w:val="18"/>
                <w:szCs w:val="18"/>
                <w:lang w:bidi="ar"/>
              </w:rPr>
              <w:t>口一体化非屏蔽配线架（背面带扎线板）</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六类跳线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r>
              <w:rPr>
                <w:color w:val="000000"/>
                <w:kern w:val="0"/>
                <w:sz w:val="18"/>
                <w:szCs w:val="18"/>
                <w:lang w:bidi="ar"/>
              </w:rPr>
              <w:t>类非屏蔽数据跳线</w:t>
            </w:r>
            <w:r>
              <w:rPr>
                <w:color w:val="000000"/>
                <w:kern w:val="0"/>
                <w:sz w:val="18"/>
                <w:szCs w:val="18"/>
                <w:lang w:bidi="ar"/>
              </w:rPr>
              <w:t>(</w:t>
            </w:r>
            <w:r>
              <w:rPr>
                <w:color w:val="000000"/>
                <w:kern w:val="0"/>
                <w:sz w:val="18"/>
                <w:szCs w:val="18"/>
                <w:lang w:bidi="ar"/>
              </w:rPr>
              <w:t>橙色</w:t>
            </w:r>
            <w:r>
              <w:rPr>
                <w:color w:val="000000"/>
                <w:kern w:val="0"/>
                <w:sz w:val="18"/>
                <w:szCs w:val="18"/>
                <w:lang w:bidi="ar"/>
              </w:rPr>
              <w:t>3</w:t>
            </w:r>
            <w:r>
              <w:rPr>
                <w:color w:val="000000"/>
                <w:kern w:val="0"/>
                <w:sz w:val="18"/>
                <w:szCs w:val="18"/>
                <w:lang w:bidi="ar"/>
              </w:rPr>
              <w:t>米）</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1075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1U</w:t>
            </w:r>
            <w:r>
              <w:rPr>
                <w:color w:val="000000"/>
                <w:kern w:val="0"/>
                <w:sz w:val="18"/>
                <w:szCs w:val="18"/>
                <w:lang w:bidi="ar"/>
              </w:rPr>
              <w:t>理线架</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1U</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LC-LC</w:t>
            </w:r>
            <w:r>
              <w:rPr>
                <w:color w:val="000000"/>
                <w:kern w:val="0"/>
                <w:sz w:val="18"/>
                <w:szCs w:val="18"/>
                <w:lang w:bidi="ar"/>
              </w:rPr>
              <w:t>单模光纤跳线</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LC-LC</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528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立杆箱导轨插座（导轨插座</w:t>
            </w:r>
            <w:r>
              <w:rPr>
                <w:color w:val="000000"/>
                <w:kern w:val="0"/>
                <w:sz w:val="18"/>
                <w:szCs w:val="18"/>
                <w:lang w:bidi="ar"/>
              </w:rPr>
              <w:t>16A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二三孔导轨电源</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立杆箱导轨插座（空气开关</w:t>
            </w:r>
            <w:r>
              <w:rPr>
                <w:color w:val="000000"/>
                <w:kern w:val="0"/>
                <w:sz w:val="18"/>
                <w:szCs w:val="18"/>
                <w:lang w:bidi="ar"/>
              </w:rPr>
              <w:t>16A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16A</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立杆箱导轨插座（浪涌保护器</w:t>
            </w:r>
            <w:r>
              <w:rPr>
                <w:color w:val="000000"/>
                <w:kern w:val="0"/>
                <w:sz w:val="18"/>
                <w:szCs w:val="18"/>
                <w:lang w:bidi="ar"/>
              </w:rPr>
              <w:t>16A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16A</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54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立杆箱导轨插座（导轨）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40.299</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4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米室外防水弱电机柜基础、导轨插座和</w:t>
            </w:r>
            <w:r>
              <w:rPr>
                <w:color w:val="000000"/>
                <w:kern w:val="0"/>
                <w:sz w:val="18"/>
                <w:szCs w:val="18"/>
                <w:lang w:bidi="ar"/>
              </w:rPr>
              <w:t>PDU</w:t>
            </w:r>
            <w:r>
              <w:rPr>
                <w:color w:val="000000"/>
                <w:kern w:val="0"/>
                <w:sz w:val="18"/>
                <w:szCs w:val="18"/>
                <w:lang w:bidi="ar"/>
              </w:rPr>
              <w:t>（插座</w:t>
            </w:r>
            <w:r>
              <w:rPr>
                <w:color w:val="000000"/>
                <w:kern w:val="0"/>
                <w:sz w:val="18"/>
                <w:szCs w:val="18"/>
                <w:lang w:bidi="ar"/>
              </w:rPr>
              <w:t>32A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r>
              <w:rPr>
                <w:color w:val="000000"/>
                <w:kern w:val="0"/>
                <w:sz w:val="18"/>
                <w:szCs w:val="18"/>
                <w:lang w:bidi="ar"/>
              </w:rPr>
              <w:t>位</w:t>
            </w:r>
            <w:r>
              <w:rPr>
                <w:color w:val="000000"/>
                <w:kern w:val="0"/>
                <w:sz w:val="18"/>
                <w:szCs w:val="18"/>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1059"/>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米室外防水弱电机柜基础、导轨插座和</w:t>
            </w:r>
            <w:r>
              <w:rPr>
                <w:color w:val="000000"/>
                <w:kern w:val="0"/>
                <w:sz w:val="18"/>
                <w:szCs w:val="18"/>
                <w:lang w:bidi="ar"/>
              </w:rPr>
              <w:t>PDU</w:t>
            </w:r>
            <w:r>
              <w:rPr>
                <w:color w:val="000000"/>
                <w:kern w:val="0"/>
                <w:sz w:val="18"/>
                <w:szCs w:val="18"/>
                <w:lang w:bidi="ar"/>
              </w:rPr>
              <w:t>（空气开关</w:t>
            </w:r>
            <w:r>
              <w:rPr>
                <w:color w:val="000000"/>
                <w:kern w:val="0"/>
                <w:sz w:val="18"/>
                <w:szCs w:val="18"/>
                <w:lang w:bidi="ar"/>
              </w:rPr>
              <w:t>32A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r>
              <w:rPr>
                <w:color w:val="000000"/>
                <w:kern w:val="0"/>
                <w:sz w:val="18"/>
                <w:szCs w:val="18"/>
                <w:lang w:bidi="ar"/>
              </w:rPr>
              <w:t>位</w:t>
            </w:r>
            <w:r>
              <w:rPr>
                <w:color w:val="000000"/>
                <w:kern w:val="0"/>
                <w:sz w:val="18"/>
                <w:szCs w:val="18"/>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102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米室外防水弱电机柜基础、导轨插座和</w:t>
            </w:r>
            <w:r>
              <w:rPr>
                <w:color w:val="000000"/>
                <w:kern w:val="0"/>
                <w:sz w:val="18"/>
                <w:szCs w:val="18"/>
                <w:lang w:bidi="ar"/>
              </w:rPr>
              <w:t>PDU</w:t>
            </w:r>
            <w:r>
              <w:rPr>
                <w:color w:val="000000"/>
                <w:kern w:val="0"/>
                <w:sz w:val="18"/>
                <w:szCs w:val="18"/>
                <w:lang w:bidi="ar"/>
              </w:rPr>
              <w:t>（浪涌保护器</w:t>
            </w:r>
            <w:r>
              <w:rPr>
                <w:color w:val="000000"/>
                <w:kern w:val="0"/>
                <w:sz w:val="18"/>
                <w:szCs w:val="18"/>
                <w:lang w:bidi="ar"/>
              </w:rPr>
              <w:t>32A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r>
              <w:rPr>
                <w:color w:val="000000"/>
                <w:kern w:val="0"/>
                <w:sz w:val="18"/>
                <w:szCs w:val="18"/>
                <w:lang w:bidi="ar"/>
              </w:rPr>
              <w:t>位</w:t>
            </w:r>
            <w:r>
              <w:rPr>
                <w:color w:val="000000"/>
                <w:kern w:val="0"/>
                <w:sz w:val="18"/>
                <w:szCs w:val="18"/>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米室外防水弱电机柜基础、导轨插座和</w:t>
            </w:r>
            <w:r>
              <w:rPr>
                <w:color w:val="000000"/>
                <w:kern w:val="0"/>
                <w:sz w:val="18"/>
                <w:szCs w:val="18"/>
                <w:lang w:bidi="ar"/>
              </w:rPr>
              <w:t>PDU</w:t>
            </w:r>
            <w:r>
              <w:rPr>
                <w:color w:val="000000"/>
                <w:kern w:val="0"/>
                <w:sz w:val="18"/>
                <w:szCs w:val="18"/>
                <w:lang w:bidi="ar"/>
              </w:rPr>
              <w:t>（导轨）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18.786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102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米室外防水弱电机柜基础、导轨插座和</w:t>
            </w:r>
            <w:r>
              <w:rPr>
                <w:color w:val="000000"/>
                <w:kern w:val="0"/>
                <w:sz w:val="18"/>
                <w:szCs w:val="18"/>
                <w:lang w:bidi="ar"/>
              </w:rPr>
              <w:t>PDU</w:t>
            </w:r>
            <w:r>
              <w:rPr>
                <w:color w:val="000000"/>
                <w:kern w:val="0"/>
                <w:sz w:val="18"/>
                <w:szCs w:val="18"/>
                <w:lang w:bidi="ar"/>
              </w:rPr>
              <w:t>（</w:t>
            </w:r>
            <w:r>
              <w:rPr>
                <w:color w:val="000000"/>
                <w:kern w:val="0"/>
                <w:sz w:val="18"/>
                <w:szCs w:val="18"/>
                <w:lang w:bidi="ar"/>
              </w:rPr>
              <w:t>10</w:t>
            </w:r>
            <w:r>
              <w:rPr>
                <w:color w:val="000000"/>
                <w:kern w:val="0"/>
                <w:sz w:val="18"/>
                <w:szCs w:val="18"/>
                <w:lang w:bidi="ar"/>
              </w:rPr>
              <w:t>位</w:t>
            </w:r>
            <w:r>
              <w:rPr>
                <w:color w:val="000000"/>
                <w:kern w:val="0"/>
                <w:sz w:val="18"/>
                <w:szCs w:val="18"/>
                <w:lang w:bidi="ar"/>
              </w:rPr>
              <w:t xml:space="preserve">32A </w:t>
            </w:r>
            <w:r>
              <w:rPr>
                <w:color w:val="000000"/>
                <w:kern w:val="0"/>
                <w:sz w:val="18"/>
                <w:szCs w:val="18"/>
                <w:lang w:bidi="ar"/>
              </w:rPr>
              <w:t>防雷</w:t>
            </w:r>
            <w:r>
              <w:rPr>
                <w:color w:val="000000"/>
                <w:kern w:val="0"/>
                <w:sz w:val="18"/>
                <w:szCs w:val="18"/>
                <w:lang w:bidi="ar"/>
              </w:rPr>
              <w:t>PUD</w:t>
            </w:r>
            <w:r>
              <w:rPr>
                <w:color w:val="000000"/>
                <w:kern w:val="0"/>
                <w:sz w:val="18"/>
                <w:szCs w:val="18"/>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r>
              <w:rPr>
                <w:color w:val="000000"/>
                <w:kern w:val="0"/>
                <w:sz w:val="18"/>
                <w:szCs w:val="18"/>
                <w:lang w:bidi="ar"/>
              </w:rPr>
              <w:t>位</w:t>
            </w:r>
            <w:r>
              <w:rPr>
                <w:color w:val="000000"/>
                <w:kern w:val="0"/>
                <w:sz w:val="18"/>
                <w:szCs w:val="18"/>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19"/>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米室外防水弱电机柜接地（热镀锌角钢</w:t>
            </w:r>
            <w:r>
              <w:rPr>
                <w:color w:val="000000"/>
                <w:kern w:val="0"/>
                <w:sz w:val="18"/>
                <w:szCs w:val="18"/>
                <w:lang w:bidi="ar"/>
              </w:rPr>
              <w:t>50*5*2500</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97.65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01"/>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米室外防水弱电机柜接地（热镀锌扁钢</w:t>
            </w:r>
            <w:r>
              <w:rPr>
                <w:color w:val="000000"/>
                <w:kern w:val="0"/>
                <w:sz w:val="18"/>
                <w:szCs w:val="18"/>
                <w:lang w:bidi="ar"/>
              </w:rPr>
              <w:t>40*4</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52.08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879"/>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米室外防水弱电机柜接地（接地装置调试</w:t>
            </w:r>
            <w:r>
              <w:rPr>
                <w:color w:val="000000"/>
                <w:kern w:val="0"/>
                <w:sz w:val="18"/>
                <w:szCs w:val="18"/>
                <w:lang w:bidi="ar"/>
              </w:rPr>
              <w:t xml:space="preserve"> </w:t>
            </w:r>
            <w:r>
              <w:rPr>
                <w:color w:val="000000"/>
                <w:kern w:val="0"/>
                <w:sz w:val="18"/>
                <w:szCs w:val="18"/>
                <w:lang w:bidi="ar"/>
              </w:rPr>
              <w:t>接地极）</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组</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米室外防水弱电机柜空调</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车辆管理、</w:t>
            </w:r>
            <w:r>
              <w:rPr>
                <w:color w:val="000000"/>
                <w:kern w:val="0"/>
                <w:sz w:val="18"/>
                <w:szCs w:val="18"/>
                <w:lang w:bidi="ar"/>
              </w:rPr>
              <w:t>LED</w:t>
            </w:r>
            <w:r>
              <w:rPr>
                <w:color w:val="000000"/>
                <w:kern w:val="0"/>
                <w:sz w:val="18"/>
                <w:szCs w:val="18"/>
                <w:lang w:bidi="ar"/>
              </w:rPr>
              <w:t>显示屏电源箱（电源箱）</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59"/>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车辆管理、</w:t>
            </w:r>
            <w:r>
              <w:rPr>
                <w:color w:val="000000"/>
                <w:kern w:val="0"/>
                <w:sz w:val="18"/>
                <w:szCs w:val="18"/>
                <w:lang w:bidi="ar"/>
              </w:rPr>
              <w:t>LED</w:t>
            </w:r>
            <w:r>
              <w:rPr>
                <w:color w:val="000000"/>
                <w:kern w:val="0"/>
                <w:sz w:val="18"/>
                <w:szCs w:val="18"/>
                <w:lang w:bidi="ar"/>
              </w:rPr>
              <w:t>显示屏电源箱（导轨插座</w:t>
            </w:r>
            <w:r>
              <w:rPr>
                <w:color w:val="000000"/>
                <w:kern w:val="0"/>
                <w:sz w:val="18"/>
                <w:szCs w:val="18"/>
                <w:lang w:bidi="ar"/>
              </w:rPr>
              <w:t>16A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车辆管理、</w:t>
            </w:r>
            <w:r>
              <w:rPr>
                <w:color w:val="000000"/>
                <w:kern w:val="0"/>
                <w:sz w:val="18"/>
                <w:szCs w:val="18"/>
                <w:lang w:bidi="ar"/>
              </w:rPr>
              <w:t>LED</w:t>
            </w:r>
            <w:r>
              <w:rPr>
                <w:color w:val="000000"/>
                <w:kern w:val="0"/>
                <w:sz w:val="18"/>
                <w:szCs w:val="18"/>
                <w:lang w:bidi="ar"/>
              </w:rPr>
              <w:t>显示屏电源箱（空气开关</w:t>
            </w:r>
            <w:r>
              <w:rPr>
                <w:color w:val="000000"/>
                <w:kern w:val="0"/>
                <w:sz w:val="18"/>
                <w:szCs w:val="18"/>
                <w:lang w:bidi="ar"/>
              </w:rPr>
              <w:t>16A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车辆管理、</w:t>
            </w:r>
            <w:r>
              <w:rPr>
                <w:color w:val="000000"/>
                <w:kern w:val="0"/>
                <w:sz w:val="18"/>
                <w:szCs w:val="18"/>
                <w:lang w:bidi="ar"/>
              </w:rPr>
              <w:t>LED</w:t>
            </w:r>
            <w:r>
              <w:rPr>
                <w:color w:val="000000"/>
                <w:kern w:val="0"/>
                <w:sz w:val="18"/>
                <w:szCs w:val="18"/>
                <w:lang w:bidi="ar"/>
              </w:rPr>
              <w:t>显示屏电源箱（浪涌保护器</w:t>
            </w:r>
            <w:r>
              <w:rPr>
                <w:color w:val="000000"/>
                <w:kern w:val="0"/>
                <w:sz w:val="18"/>
                <w:szCs w:val="18"/>
                <w:lang w:bidi="ar"/>
              </w:rPr>
              <w:t>16A</w:t>
            </w:r>
            <w:r>
              <w:rPr>
                <w:color w:val="000000"/>
                <w:kern w:val="0"/>
                <w:sz w:val="18"/>
                <w:szCs w:val="18"/>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2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车辆管理、</w:t>
            </w:r>
            <w:r>
              <w:rPr>
                <w:color w:val="000000"/>
                <w:kern w:val="0"/>
                <w:sz w:val="18"/>
                <w:szCs w:val="18"/>
                <w:lang w:bidi="ar"/>
              </w:rPr>
              <w:t>LED</w:t>
            </w:r>
            <w:r>
              <w:rPr>
                <w:color w:val="000000"/>
                <w:kern w:val="0"/>
                <w:sz w:val="18"/>
                <w:szCs w:val="18"/>
                <w:lang w:bidi="ar"/>
              </w:rPr>
              <w:t>显示屏电源箱（导轨）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2.424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741"/>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29</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车辆管理、</w:t>
            </w:r>
            <w:r>
              <w:rPr>
                <w:color w:val="000000"/>
                <w:kern w:val="0"/>
                <w:sz w:val="18"/>
                <w:szCs w:val="18"/>
                <w:lang w:bidi="ar"/>
              </w:rPr>
              <w:t>LED</w:t>
            </w:r>
            <w:r>
              <w:rPr>
                <w:color w:val="000000"/>
                <w:kern w:val="0"/>
                <w:sz w:val="18"/>
                <w:szCs w:val="18"/>
                <w:lang w:bidi="ar"/>
              </w:rPr>
              <w:t>显示屏电源箱（二合一防雷器）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4</w:t>
            </w:r>
            <w:r>
              <w:rPr>
                <w:color w:val="000000"/>
                <w:kern w:val="0"/>
                <w:sz w:val="18"/>
                <w:szCs w:val="18"/>
                <w:lang w:bidi="ar"/>
              </w:rPr>
              <w:t>口光缆终端盒</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4</w:t>
            </w:r>
            <w:r>
              <w:rPr>
                <w:color w:val="000000"/>
                <w:kern w:val="0"/>
                <w:sz w:val="18"/>
                <w:szCs w:val="18"/>
                <w:lang w:bidi="ar"/>
              </w:rPr>
              <w:t>口盒式</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8</w:t>
            </w:r>
            <w:r>
              <w:rPr>
                <w:color w:val="000000"/>
                <w:kern w:val="0"/>
                <w:sz w:val="18"/>
                <w:szCs w:val="18"/>
                <w:lang w:bidi="ar"/>
              </w:rPr>
              <w:t>口光缆终端盒</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r>
              <w:rPr>
                <w:color w:val="000000"/>
                <w:kern w:val="0"/>
                <w:sz w:val="18"/>
                <w:szCs w:val="18"/>
                <w:lang w:bidi="ar"/>
              </w:rPr>
              <w:t>口盒式</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耦合器</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LC/SC</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2120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33</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光纤连接</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芯</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2120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r w:rsidR="00D33126" w:rsidTr="0094286F">
        <w:trPr>
          <w:trHeight w:val="480"/>
          <w:jc w:val="center"/>
        </w:trPr>
        <w:tc>
          <w:tcPr>
            <w:tcW w:w="54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34</w:t>
            </w:r>
          </w:p>
        </w:tc>
        <w:tc>
          <w:tcPr>
            <w:tcW w:w="195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光纤测试</w:t>
            </w:r>
          </w:p>
        </w:tc>
        <w:tc>
          <w:tcPr>
            <w:tcW w:w="411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链路</w:t>
            </w:r>
          </w:p>
        </w:tc>
        <w:tc>
          <w:tcPr>
            <w:tcW w:w="60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1060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18"/>
                <w:szCs w:val="18"/>
              </w:rPr>
            </w:pPr>
          </w:p>
        </w:tc>
      </w:tr>
    </w:tbl>
    <w:p w:rsidR="00D33126" w:rsidRDefault="00D33126" w:rsidP="00D33126">
      <w:r>
        <w:rPr>
          <w:rFonts w:hint="eastAsia"/>
        </w:rPr>
        <w:t>:</w:t>
      </w:r>
    </w:p>
    <w:tbl>
      <w:tblPr>
        <w:tblW w:w="8575" w:type="dxa"/>
        <w:jc w:val="center"/>
        <w:tblLayout w:type="fixed"/>
        <w:tblLook w:val="0000" w:firstRow="0" w:lastRow="0" w:firstColumn="0" w:lastColumn="0" w:noHBand="0" w:noVBand="0"/>
      </w:tblPr>
      <w:tblGrid>
        <w:gridCol w:w="594"/>
        <w:gridCol w:w="2298"/>
        <w:gridCol w:w="2393"/>
        <w:gridCol w:w="595"/>
        <w:gridCol w:w="973"/>
        <w:gridCol w:w="1722"/>
      </w:tblGrid>
      <w:tr w:rsidR="00D33126" w:rsidTr="0094286F">
        <w:trPr>
          <w:trHeight w:val="600"/>
          <w:jc w:val="center"/>
        </w:trPr>
        <w:tc>
          <w:tcPr>
            <w:tcW w:w="8575" w:type="dxa"/>
            <w:gridSpan w:val="6"/>
            <w:tcBorders>
              <w:top w:val="nil"/>
              <w:left w:val="nil"/>
              <w:bottom w:val="nil"/>
              <w:right w:val="nil"/>
            </w:tcBorders>
            <w:noWrap/>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附件</w:t>
            </w:r>
            <w:r>
              <w:rPr>
                <w:rFonts w:hint="eastAsia"/>
                <w:color w:val="000000"/>
                <w:kern w:val="0"/>
                <w:sz w:val="18"/>
                <w:szCs w:val="18"/>
                <w:highlight w:val="yellow"/>
                <w:lang w:bidi="ar"/>
              </w:rPr>
              <w:t>4</w:t>
            </w:r>
            <w:r>
              <w:rPr>
                <w:rFonts w:hint="eastAsia"/>
                <w:color w:val="000000"/>
                <w:kern w:val="0"/>
                <w:sz w:val="18"/>
                <w:szCs w:val="18"/>
                <w:highlight w:val="yellow"/>
                <w:lang w:bidi="ar"/>
              </w:rPr>
              <w:t>：</w:t>
            </w:r>
            <w:r>
              <w:rPr>
                <w:color w:val="000000"/>
                <w:kern w:val="0"/>
                <w:sz w:val="18"/>
                <w:szCs w:val="18"/>
                <w:lang w:bidi="ar"/>
              </w:rPr>
              <w:t>滨江森林公园二期弱电系统清单（车辆道闸、人行摆闸、门禁系统）</w:t>
            </w: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序号</w:t>
            </w:r>
          </w:p>
        </w:tc>
        <w:tc>
          <w:tcPr>
            <w:tcW w:w="229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名称</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型号</w:t>
            </w:r>
            <w:r>
              <w:rPr>
                <w:color w:val="000000"/>
                <w:kern w:val="0"/>
                <w:sz w:val="18"/>
                <w:szCs w:val="18"/>
                <w:lang w:bidi="ar"/>
              </w:rPr>
              <w:t>/</w:t>
            </w:r>
            <w:r>
              <w:rPr>
                <w:color w:val="000000"/>
                <w:kern w:val="0"/>
                <w:sz w:val="18"/>
                <w:szCs w:val="18"/>
                <w:lang w:bidi="ar"/>
              </w:rPr>
              <w:t>规格</w:t>
            </w:r>
          </w:p>
        </w:tc>
        <w:tc>
          <w:tcPr>
            <w:tcW w:w="59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单位</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清点数量</w:t>
            </w:r>
          </w:p>
        </w:tc>
        <w:tc>
          <w:tcPr>
            <w:tcW w:w="172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备注</w:t>
            </w: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259"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出入口管理系统</w:t>
            </w:r>
            <w:r>
              <w:rPr>
                <w:b/>
                <w:bCs/>
                <w:color w:val="000000"/>
                <w:kern w:val="0"/>
                <w:sz w:val="18"/>
                <w:szCs w:val="18"/>
                <w:lang w:bidi="ar"/>
              </w:rPr>
              <w:t>-</w:t>
            </w:r>
            <w:r>
              <w:rPr>
                <w:b/>
                <w:bCs/>
                <w:color w:val="000000"/>
                <w:kern w:val="0"/>
                <w:sz w:val="18"/>
                <w:szCs w:val="18"/>
                <w:lang w:bidi="ar"/>
              </w:rPr>
              <w:t>停车场系统</w:t>
            </w:r>
          </w:p>
        </w:tc>
        <w:tc>
          <w:tcPr>
            <w:tcW w:w="1722" w:type="dxa"/>
            <w:vMerge w:val="restart"/>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sz w:val="18"/>
                <w:szCs w:val="18"/>
              </w:rPr>
              <w:t>确保车辆道闸、人行摆闸和门禁系统正常运行</w:t>
            </w: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卡口专用高速摄像机</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DS-TCG205-E</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快速道闸</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DS-TMG403</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车辆检测器</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DS-TMG022</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地感线圈</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DS-TMG023</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服务器</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管理电脑</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DS-TPE300-S</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免取卡收费系统软件</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综合管理平台</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1.3</w:t>
            </w:r>
            <w:r>
              <w:rPr>
                <w:color w:val="000000"/>
                <w:kern w:val="0"/>
                <w:sz w:val="18"/>
                <w:szCs w:val="18"/>
                <w:lang w:bidi="ar"/>
              </w:rPr>
              <w:t>米立柱</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停车辅助</w:t>
            </w:r>
            <w:r>
              <w:rPr>
                <w:color w:val="000000"/>
                <w:kern w:val="0"/>
                <w:sz w:val="18"/>
                <w:szCs w:val="18"/>
                <w:lang w:bidi="ar"/>
              </w:rPr>
              <w:t>-</w:t>
            </w:r>
            <w:r>
              <w:rPr>
                <w:color w:val="000000"/>
                <w:kern w:val="0"/>
                <w:sz w:val="18"/>
                <w:szCs w:val="18"/>
                <w:lang w:bidi="ar"/>
              </w:rPr>
              <w:t>立柱</w:t>
            </w:r>
            <w:r>
              <w:rPr>
                <w:color w:val="000000"/>
                <w:kern w:val="0"/>
                <w:sz w:val="18"/>
                <w:szCs w:val="18"/>
                <w:lang w:bidi="ar"/>
              </w:rPr>
              <w:t>L1300-R117(TCG22X)</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出入口显示屏</w:t>
            </w:r>
          </w:p>
        </w:tc>
        <w:tc>
          <w:tcPr>
            <w:tcW w:w="2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DS-TVL224-4-5Y/S(</w:t>
            </w:r>
            <w:r>
              <w:rPr>
                <w:color w:val="000000"/>
                <w:kern w:val="0"/>
                <w:sz w:val="18"/>
                <w:szCs w:val="18"/>
                <w:lang w:bidi="ar"/>
              </w:rPr>
              <w:t>国内标配</w:t>
            </w:r>
            <w:r>
              <w:rPr>
                <w:color w:val="000000"/>
                <w:kern w:val="0"/>
                <w:sz w:val="18"/>
                <w:szCs w:val="18"/>
                <w:lang w:bidi="ar"/>
              </w:rPr>
              <w:t>)</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车辆道闸基础（</w:t>
            </w:r>
            <w:r>
              <w:rPr>
                <w:color w:val="000000"/>
                <w:kern w:val="0"/>
                <w:sz w:val="18"/>
                <w:szCs w:val="18"/>
                <w:lang w:bidi="ar"/>
              </w:rPr>
              <w:t>500mm*1000mm*200mm</w:t>
            </w:r>
            <w:r>
              <w:rPr>
                <w:color w:val="000000"/>
                <w:kern w:val="0"/>
                <w:sz w:val="18"/>
                <w:szCs w:val="18"/>
                <w:lang w:bidi="ar"/>
              </w:rPr>
              <w:t>）</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500mm*1000mm*200mm</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红外补光灯</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DS-2FL1609</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6259"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出入口管理系统</w:t>
            </w:r>
            <w:r>
              <w:rPr>
                <w:b/>
                <w:bCs/>
                <w:color w:val="000000"/>
                <w:kern w:val="0"/>
                <w:sz w:val="18"/>
                <w:szCs w:val="18"/>
                <w:lang w:bidi="ar"/>
              </w:rPr>
              <w:t>-</w:t>
            </w:r>
            <w:r>
              <w:rPr>
                <w:b/>
                <w:bCs/>
                <w:color w:val="000000"/>
                <w:kern w:val="0"/>
                <w:sz w:val="18"/>
                <w:szCs w:val="18"/>
                <w:lang w:bidi="ar"/>
              </w:rPr>
              <w:t>人行通道</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摆闸配电箱</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500*400*200</w:t>
            </w:r>
            <w:r>
              <w:rPr>
                <w:color w:val="000000"/>
                <w:kern w:val="0"/>
                <w:sz w:val="18"/>
                <w:szCs w:val="18"/>
                <w:lang w:bidi="ar"/>
              </w:rPr>
              <w:t>，不锈钢箱体</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电力电缆</w:t>
            </w:r>
            <w:r>
              <w:rPr>
                <w:color w:val="000000"/>
                <w:kern w:val="0"/>
                <w:sz w:val="18"/>
                <w:szCs w:val="18"/>
                <w:lang w:bidi="ar"/>
              </w:rPr>
              <w:t>RVV3*4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RVV3*4</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信号线</w:t>
            </w:r>
            <w:r>
              <w:rPr>
                <w:color w:val="000000"/>
                <w:kern w:val="0"/>
                <w:sz w:val="18"/>
                <w:szCs w:val="18"/>
                <w:lang w:bidi="ar"/>
              </w:rPr>
              <w:t>RVVP4*1.0</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RVVP4*1.0</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六类非屏蔽双绞网线</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CAT6E</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电气暗配管</w:t>
            </w:r>
            <w:r>
              <w:rPr>
                <w:color w:val="000000"/>
                <w:kern w:val="0"/>
                <w:sz w:val="18"/>
                <w:szCs w:val="18"/>
                <w:lang w:bidi="ar"/>
              </w:rPr>
              <w:t>PVC25</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桥式三辊闸</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DS-K3G502-R(S)</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单机芯人行通道闸机</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DS-K3B411</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道闸联网控制器</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DS-K3M200-601</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绿码人脸通行装置</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DS-K5671-ZU</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绿码人脸通行装置遮阳罩</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DS-K1Z5607-Z</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二维码阅读器</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QR300-485</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人体测温手持</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配件类，与闸机一体</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与一期软件对接</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9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229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智能卡系统调试</w:t>
            </w:r>
            <w:r>
              <w:rPr>
                <w:color w:val="000000"/>
                <w:kern w:val="0"/>
                <w:sz w:val="18"/>
                <w:szCs w:val="18"/>
                <w:lang w:bidi="ar"/>
              </w:rPr>
              <w:t xml:space="preserve"> </w:t>
            </w:r>
            <w:r>
              <w:rPr>
                <w:color w:val="000000"/>
                <w:kern w:val="0"/>
                <w:sz w:val="18"/>
                <w:szCs w:val="18"/>
                <w:lang w:bidi="ar"/>
              </w:rPr>
              <w:t>人行通道闸机控制系统</w:t>
            </w:r>
            <w:r>
              <w:rPr>
                <w:color w:val="000000"/>
                <w:kern w:val="0"/>
                <w:sz w:val="18"/>
                <w:szCs w:val="18"/>
                <w:lang w:bidi="ar"/>
              </w:rPr>
              <w:t>(</w:t>
            </w:r>
            <w:r>
              <w:rPr>
                <w:color w:val="000000"/>
                <w:kern w:val="0"/>
                <w:sz w:val="18"/>
                <w:szCs w:val="18"/>
                <w:lang w:bidi="ar"/>
              </w:rPr>
              <w:t>每通道</w:t>
            </w:r>
            <w:r>
              <w:rPr>
                <w:color w:val="000000"/>
                <w:kern w:val="0"/>
                <w:sz w:val="18"/>
                <w:szCs w:val="18"/>
                <w:lang w:bidi="ar"/>
              </w:rPr>
              <w:t>)</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系统</w:t>
            </w:r>
          </w:p>
        </w:tc>
        <w:tc>
          <w:tcPr>
            <w:tcW w:w="97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bl>
    <w:p w:rsidR="00D33126" w:rsidRDefault="00D33126" w:rsidP="00D33126"/>
    <w:tbl>
      <w:tblPr>
        <w:tblW w:w="8717" w:type="dxa"/>
        <w:jc w:val="center"/>
        <w:tblLayout w:type="fixed"/>
        <w:tblLook w:val="0000" w:firstRow="0" w:lastRow="0" w:firstColumn="0" w:lastColumn="0" w:noHBand="0" w:noVBand="0"/>
      </w:tblPr>
      <w:tblGrid>
        <w:gridCol w:w="542"/>
        <w:gridCol w:w="3581"/>
        <w:gridCol w:w="1677"/>
        <w:gridCol w:w="542"/>
        <w:gridCol w:w="866"/>
        <w:gridCol w:w="1509"/>
      </w:tblGrid>
      <w:tr w:rsidR="00D33126" w:rsidTr="0094286F">
        <w:trPr>
          <w:trHeight w:val="720"/>
          <w:jc w:val="center"/>
        </w:trPr>
        <w:tc>
          <w:tcPr>
            <w:tcW w:w="8717" w:type="dxa"/>
            <w:gridSpan w:val="6"/>
            <w:tcBorders>
              <w:top w:val="nil"/>
              <w:left w:val="nil"/>
              <w:bottom w:val="nil"/>
              <w:right w:val="nil"/>
            </w:tcBorders>
            <w:noWrap/>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附件</w:t>
            </w:r>
            <w:r>
              <w:rPr>
                <w:rFonts w:hint="eastAsia"/>
                <w:color w:val="000000"/>
                <w:kern w:val="0"/>
                <w:sz w:val="18"/>
                <w:szCs w:val="18"/>
                <w:highlight w:val="yellow"/>
                <w:lang w:bidi="ar"/>
              </w:rPr>
              <w:t>5</w:t>
            </w:r>
            <w:r>
              <w:rPr>
                <w:rFonts w:hint="eastAsia"/>
                <w:color w:val="000000"/>
                <w:kern w:val="0"/>
                <w:sz w:val="18"/>
                <w:szCs w:val="18"/>
                <w:highlight w:val="yellow"/>
                <w:lang w:bidi="ar"/>
              </w:rPr>
              <w:t>：</w:t>
            </w:r>
            <w:r>
              <w:rPr>
                <w:color w:val="000000"/>
                <w:kern w:val="0"/>
                <w:sz w:val="18"/>
                <w:szCs w:val="18"/>
                <w:lang w:bidi="ar"/>
              </w:rPr>
              <w:t>滨江森林公园二期弱电系统清单（报警、巡更系统）</w:t>
            </w: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序号</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名称</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型号</w:t>
            </w:r>
            <w:r>
              <w:rPr>
                <w:color w:val="000000"/>
                <w:kern w:val="0"/>
                <w:sz w:val="18"/>
                <w:szCs w:val="18"/>
                <w:lang w:bidi="ar"/>
              </w:rPr>
              <w:t>/</w:t>
            </w:r>
            <w:r>
              <w:rPr>
                <w:color w:val="000000"/>
                <w:kern w:val="0"/>
                <w:sz w:val="18"/>
                <w:szCs w:val="18"/>
                <w:lang w:bidi="ar"/>
              </w:rPr>
              <w:t>规格</w:t>
            </w:r>
          </w:p>
        </w:tc>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单位</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清点数量</w:t>
            </w:r>
          </w:p>
        </w:tc>
        <w:tc>
          <w:tcPr>
            <w:tcW w:w="1621"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备注</w:t>
            </w: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590"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无线电子巡更系统</w:t>
            </w:r>
          </w:p>
        </w:tc>
        <w:tc>
          <w:tcPr>
            <w:tcW w:w="1621" w:type="dxa"/>
            <w:vMerge w:val="restart"/>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sz w:val="18"/>
                <w:szCs w:val="18"/>
              </w:rPr>
              <w:t>确保报警、巡更系统正常运行</w:t>
            </w: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巡检器</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兰德华</w:t>
            </w:r>
            <w:r>
              <w:rPr>
                <w:color w:val="000000"/>
                <w:kern w:val="0"/>
                <w:sz w:val="18"/>
                <w:szCs w:val="18"/>
                <w:lang w:bidi="ar"/>
              </w:rPr>
              <w:t xml:space="preserve"> L-9000</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通讯座</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兰德华</w:t>
            </w:r>
            <w:r>
              <w:rPr>
                <w:color w:val="000000"/>
                <w:kern w:val="0"/>
                <w:sz w:val="18"/>
                <w:szCs w:val="18"/>
                <w:lang w:bidi="ar"/>
              </w:rPr>
              <w:t xml:space="preserve"> L-9000PT</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单机软件</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兰德华</w:t>
            </w:r>
            <w:r>
              <w:rPr>
                <w:color w:val="000000"/>
                <w:kern w:val="0"/>
                <w:sz w:val="18"/>
                <w:szCs w:val="18"/>
                <w:lang w:bidi="ar"/>
              </w:rPr>
              <w:t xml:space="preserve"> L-1.0</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巡逻员卡</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兰德华</w:t>
            </w:r>
            <w:r>
              <w:rPr>
                <w:color w:val="000000"/>
                <w:kern w:val="0"/>
                <w:sz w:val="18"/>
                <w:szCs w:val="18"/>
                <w:lang w:bidi="ar"/>
              </w:rPr>
              <w:t xml:space="preserve"> 1990A-F5</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巡逻点卡</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兰德华</w:t>
            </w:r>
            <w:r>
              <w:rPr>
                <w:color w:val="000000"/>
                <w:kern w:val="0"/>
                <w:sz w:val="18"/>
                <w:szCs w:val="18"/>
                <w:lang w:bidi="ar"/>
              </w:rPr>
              <w:t xml:space="preserve"> 1990A</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操作电脑</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戴尔</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6590"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周界报警系统</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高压电子脉冲式探测器</w:t>
            </w:r>
            <w:r>
              <w:rPr>
                <w:color w:val="000000"/>
                <w:kern w:val="0"/>
                <w:sz w:val="18"/>
                <w:szCs w:val="18"/>
                <w:lang w:bidi="ar"/>
              </w:rPr>
              <w:t xml:space="preserve">  (</w:t>
            </w:r>
            <w:r>
              <w:rPr>
                <w:color w:val="000000"/>
                <w:kern w:val="0"/>
                <w:sz w:val="18"/>
                <w:szCs w:val="18"/>
                <w:lang w:bidi="ar"/>
              </w:rPr>
              <w:t>双防区</w:t>
            </w:r>
            <w:r>
              <w:rPr>
                <w:color w:val="000000"/>
                <w:kern w:val="0"/>
                <w:sz w:val="18"/>
                <w:szCs w:val="18"/>
                <w:lang w:bidi="ar"/>
              </w:rPr>
              <w:t>)</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XTG350-2</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高压电子脉冲式探测器</w:t>
            </w:r>
            <w:r>
              <w:rPr>
                <w:color w:val="000000"/>
                <w:kern w:val="0"/>
                <w:sz w:val="18"/>
                <w:szCs w:val="18"/>
                <w:lang w:bidi="ar"/>
              </w:rPr>
              <w:t xml:space="preserve">  (</w:t>
            </w:r>
            <w:r>
              <w:rPr>
                <w:color w:val="000000"/>
                <w:kern w:val="0"/>
                <w:sz w:val="18"/>
                <w:szCs w:val="18"/>
                <w:lang w:bidi="ar"/>
              </w:rPr>
              <w:t>单防区</w:t>
            </w:r>
            <w:r>
              <w:rPr>
                <w:color w:val="000000"/>
                <w:kern w:val="0"/>
                <w:sz w:val="18"/>
                <w:szCs w:val="18"/>
                <w:lang w:bidi="ar"/>
              </w:rPr>
              <w:t>)</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XTG350-1</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防水箱</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脉冲，不锈钢，自带防拆</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高压避雷器</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XTC-BLQ</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720"/>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终端杆</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八边形铝合金管，管内加强筋，表面磨砂工艺</w:t>
            </w:r>
            <w:r>
              <w:rPr>
                <w:color w:val="000000"/>
                <w:kern w:val="0"/>
                <w:sz w:val="18"/>
                <w:szCs w:val="18"/>
                <w:lang w:bidi="ar"/>
              </w:rPr>
              <w:t>Φ32*850mm</w:t>
            </w:r>
            <w:r>
              <w:rPr>
                <w:color w:val="000000"/>
                <w:kern w:val="0"/>
                <w:sz w:val="18"/>
                <w:szCs w:val="18"/>
                <w:lang w:bidi="ar"/>
              </w:rPr>
              <w:t>，含帽子</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中间杆</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Φ12×850mm</w:t>
            </w:r>
            <w:r>
              <w:rPr>
                <w:color w:val="000000"/>
                <w:kern w:val="0"/>
                <w:sz w:val="18"/>
                <w:szCs w:val="18"/>
                <w:lang w:bidi="ar"/>
              </w:rPr>
              <w:t>玻璃钢含帽子</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843</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终端杆绝缘子</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复合材料</w:t>
            </w:r>
            <w:r>
              <w:rPr>
                <w:color w:val="000000"/>
                <w:kern w:val="0"/>
                <w:sz w:val="18"/>
                <w:szCs w:val="18"/>
                <w:lang w:bidi="ar"/>
              </w:rPr>
              <w:t xml:space="preserve"> (</w:t>
            </w:r>
            <w:r>
              <w:rPr>
                <w:color w:val="000000"/>
                <w:kern w:val="0"/>
                <w:sz w:val="18"/>
                <w:szCs w:val="18"/>
                <w:lang w:bidi="ar"/>
              </w:rPr>
              <w:t>万向型</w:t>
            </w:r>
            <w:r>
              <w:rPr>
                <w:color w:val="000000"/>
                <w:kern w:val="0"/>
                <w:sz w:val="18"/>
                <w:szCs w:val="18"/>
                <w:lang w:bidi="ar"/>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846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中间杆绝缘子</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复合材料</w:t>
            </w:r>
            <w:r>
              <w:rPr>
                <w:color w:val="000000"/>
                <w:kern w:val="0"/>
                <w:sz w:val="18"/>
                <w:szCs w:val="18"/>
                <w:lang w:bidi="ar"/>
              </w:rPr>
              <w:t>Φ12.5</w:t>
            </w:r>
            <w:r>
              <w:rPr>
                <w:color w:val="000000"/>
                <w:kern w:val="0"/>
                <w:sz w:val="18"/>
                <w:szCs w:val="18"/>
                <w:lang w:bidi="ar"/>
              </w:rPr>
              <w:t>孔</w:t>
            </w:r>
            <w:r>
              <w:rPr>
                <w:color w:val="000000"/>
                <w:kern w:val="0"/>
                <w:sz w:val="18"/>
                <w:szCs w:val="18"/>
                <w:lang w:bidi="ar"/>
              </w:rPr>
              <w:t>(</w:t>
            </w:r>
            <w:r>
              <w:rPr>
                <w:color w:val="000000"/>
                <w:kern w:val="0"/>
                <w:sz w:val="18"/>
                <w:szCs w:val="18"/>
                <w:lang w:bidi="ar"/>
              </w:rPr>
              <w:t>半圆</w:t>
            </w:r>
            <w:r>
              <w:rPr>
                <w:color w:val="000000"/>
                <w:kern w:val="0"/>
                <w:sz w:val="18"/>
                <w:szCs w:val="18"/>
                <w:lang w:bidi="ar"/>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5058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中间杆底套</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复合材料</w:t>
            </w:r>
            <w:r>
              <w:rPr>
                <w:color w:val="000000"/>
                <w:kern w:val="0"/>
                <w:sz w:val="18"/>
                <w:szCs w:val="18"/>
                <w:lang w:bidi="ar"/>
              </w:rPr>
              <w:t>Φ12.5</w:t>
            </w:r>
            <w:r>
              <w:rPr>
                <w:color w:val="000000"/>
                <w:kern w:val="0"/>
                <w:sz w:val="18"/>
                <w:szCs w:val="18"/>
                <w:lang w:bidi="ar"/>
              </w:rPr>
              <w:t>孔</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843</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扇形底座</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铝合金</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承力杆</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边形铝合金管，管内加强</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215</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承力杆绝缘子</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复合材料</w:t>
            </w:r>
            <w:r>
              <w:rPr>
                <w:color w:val="000000"/>
                <w:kern w:val="0"/>
                <w:sz w:val="18"/>
                <w:szCs w:val="18"/>
                <w:lang w:bidi="ar"/>
              </w:rPr>
              <w:t xml:space="preserve"> (</w:t>
            </w:r>
            <w:r>
              <w:rPr>
                <w:color w:val="000000"/>
                <w:kern w:val="0"/>
                <w:sz w:val="18"/>
                <w:szCs w:val="18"/>
                <w:lang w:bidi="ar"/>
              </w:rPr>
              <w:t>圆套</w:t>
            </w:r>
            <w:r>
              <w:rPr>
                <w:color w:val="000000"/>
                <w:kern w:val="0"/>
                <w:sz w:val="18"/>
                <w:szCs w:val="18"/>
                <w:lang w:bidi="ar"/>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1290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合金丝</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高强度多股合金线</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30208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高压线</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抗高压</w:t>
            </w:r>
            <w:r>
              <w:rPr>
                <w:color w:val="000000"/>
                <w:kern w:val="0"/>
                <w:sz w:val="18"/>
                <w:szCs w:val="18"/>
                <w:lang w:bidi="ar"/>
              </w:rPr>
              <w:t>2</w:t>
            </w:r>
            <w:r>
              <w:rPr>
                <w:color w:val="000000"/>
                <w:kern w:val="0"/>
                <w:sz w:val="18"/>
                <w:szCs w:val="18"/>
                <w:lang w:bidi="ar"/>
              </w:rPr>
              <w:t>万伏以内</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2016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线－线连接器</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铝合金</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1692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中间收紧器</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复合材料</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720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警示牌</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脉冲</w:t>
            </w:r>
            <w:r>
              <w:rPr>
                <w:color w:val="000000"/>
                <w:kern w:val="0"/>
                <w:sz w:val="18"/>
                <w:szCs w:val="18"/>
                <w:lang w:bidi="ar"/>
              </w:rPr>
              <w:t>200×100</w:t>
            </w:r>
            <w:r>
              <w:rPr>
                <w:color w:val="000000"/>
                <w:kern w:val="0"/>
                <w:sz w:val="18"/>
                <w:szCs w:val="18"/>
                <w:lang w:bidi="ar"/>
              </w:rPr>
              <w:t>双面</w:t>
            </w:r>
            <w:r>
              <w:rPr>
                <w:color w:val="000000"/>
                <w:kern w:val="0"/>
                <w:sz w:val="18"/>
                <w:szCs w:val="18"/>
                <w:lang w:bidi="ar"/>
              </w:rPr>
              <w:t xml:space="preserve">  </w:t>
            </w:r>
            <w:r>
              <w:rPr>
                <w:color w:val="000000"/>
                <w:kern w:val="0"/>
                <w:sz w:val="18"/>
                <w:szCs w:val="18"/>
                <w:lang w:bidi="ar"/>
              </w:rPr>
              <w:t>夜光</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警示灯（室外）</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DC12V</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警示灯（室外）支架</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钢板烤漆</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00"/>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接地桩</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材质</w:t>
            </w:r>
            <w:r>
              <w:rPr>
                <w:color w:val="000000"/>
                <w:kern w:val="0"/>
                <w:sz w:val="18"/>
                <w:szCs w:val="18"/>
                <w:lang w:bidi="ar"/>
              </w:rPr>
              <w:t>:</w:t>
            </w:r>
            <w:r>
              <w:rPr>
                <w:color w:val="000000"/>
                <w:kern w:val="0"/>
                <w:sz w:val="18"/>
                <w:szCs w:val="18"/>
                <w:lang w:bidi="ar"/>
              </w:rPr>
              <w:t>镀锌角铁，规格</w:t>
            </w:r>
            <w:r>
              <w:rPr>
                <w:color w:val="000000"/>
                <w:kern w:val="0"/>
                <w:sz w:val="18"/>
                <w:szCs w:val="18"/>
                <w:lang w:bidi="ar"/>
              </w:rPr>
              <w:t>:</w:t>
            </w:r>
            <w:r>
              <w:rPr>
                <w:rFonts w:ascii="宋体" w:hAnsi="宋体" w:cs="宋体" w:hint="eastAsia"/>
                <w:color w:val="000000"/>
                <w:kern w:val="0"/>
                <w:sz w:val="18"/>
                <w:szCs w:val="18"/>
                <w:lang w:bidi="ar"/>
              </w:rPr>
              <w:t>∠</w:t>
            </w:r>
            <w:r>
              <w:rPr>
                <w:color w:val="000000"/>
                <w:kern w:val="0"/>
                <w:sz w:val="18"/>
                <w:szCs w:val="18"/>
                <w:lang w:bidi="ar"/>
              </w:rPr>
              <w:t>50*50*5*2500</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29</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铜接线端子</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接线端子材质、规格</w:t>
            </w:r>
            <w:r>
              <w:rPr>
                <w:color w:val="000000"/>
                <w:kern w:val="0"/>
                <w:sz w:val="18"/>
                <w:szCs w:val="18"/>
                <w:lang w:bidi="ar"/>
              </w:rPr>
              <w:t>:</w:t>
            </w:r>
            <w:r>
              <w:rPr>
                <w:color w:val="000000"/>
                <w:kern w:val="0"/>
                <w:sz w:val="18"/>
                <w:szCs w:val="18"/>
                <w:lang w:bidi="ar"/>
              </w:rPr>
              <w:t>铜</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电线</w:t>
            </w:r>
            <w:r>
              <w:rPr>
                <w:color w:val="000000"/>
                <w:kern w:val="0"/>
                <w:sz w:val="18"/>
                <w:szCs w:val="18"/>
                <w:lang w:bidi="ar"/>
              </w:rPr>
              <w:t>BVR16</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电线</w:t>
            </w:r>
            <w:r>
              <w:rPr>
                <w:color w:val="000000"/>
                <w:kern w:val="0"/>
                <w:sz w:val="18"/>
                <w:szCs w:val="18"/>
                <w:lang w:bidi="ar"/>
              </w:rPr>
              <w:t>BVR16</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激光对射</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ABL-J1002</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对</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708"/>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激光对射不锈钢</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kern w:val="0"/>
                <w:sz w:val="18"/>
                <w:szCs w:val="18"/>
                <w:lang w:bidi="ar"/>
              </w:rPr>
            </w:pPr>
            <w:r>
              <w:rPr>
                <w:color w:val="000000"/>
                <w:kern w:val="0"/>
                <w:sz w:val="18"/>
                <w:szCs w:val="18"/>
                <w:lang w:bidi="ar"/>
              </w:rPr>
              <w:t>1.</w:t>
            </w:r>
            <w:r>
              <w:rPr>
                <w:color w:val="000000"/>
                <w:kern w:val="0"/>
                <w:sz w:val="18"/>
                <w:szCs w:val="18"/>
                <w:lang w:bidi="ar"/>
              </w:rPr>
              <w:t>材质</w:t>
            </w:r>
            <w:r>
              <w:rPr>
                <w:color w:val="000000"/>
                <w:kern w:val="0"/>
                <w:sz w:val="18"/>
                <w:szCs w:val="18"/>
                <w:lang w:bidi="ar"/>
              </w:rPr>
              <w:t>:</w:t>
            </w:r>
            <w:r>
              <w:rPr>
                <w:color w:val="000000"/>
                <w:kern w:val="0"/>
                <w:sz w:val="18"/>
                <w:szCs w:val="18"/>
                <w:lang w:bidi="ar"/>
              </w:rPr>
              <w:t>激光对射不锈钢</w:t>
            </w:r>
          </w:p>
          <w:p w:rsidR="00D33126" w:rsidRDefault="00D33126" w:rsidP="0094286F">
            <w:pPr>
              <w:widowControl/>
              <w:jc w:val="center"/>
              <w:textAlignment w:val="center"/>
              <w:rPr>
                <w:color w:val="000000"/>
                <w:sz w:val="18"/>
                <w:szCs w:val="18"/>
              </w:rPr>
            </w:pPr>
            <w:r>
              <w:rPr>
                <w:color w:val="000000"/>
                <w:kern w:val="0"/>
                <w:sz w:val="18"/>
                <w:szCs w:val="18"/>
                <w:lang w:bidi="ar"/>
              </w:rPr>
              <w:t>2.</w:t>
            </w:r>
            <w:r>
              <w:rPr>
                <w:color w:val="000000"/>
                <w:kern w:val="0"/>
                <w:sz w:val="18"/>
                <w:szCs w:val="18"/>
                <w:lang w:bidi="ar"/>
              </w:rPr>
              <w:t>形式</w:t>
            </w:r>
            <w:r>
              <w:rPr>
                <w:color w:val="000000"/>
                <w:kern w:val="0"/>
                <w:sz w:val="18"/>
                <w:szCs w:val="18"/>
                <w:lang w:bidi="ar"/>
              </w:rPr>
              <w:t>:</w:t>
            </w:r>
            <w:r>
              <w:rPr>
                <w:color w:val="000000"/>
                <w:kern w:val="0"/>
                <w:sz w:val="18"/>
                <w:szCs w:val="18"/>
                <w:lang w:bidi="ar"/>
              </w:rPr>
              <w:t>直型或</w:t>
            </w:r>
            <w:r>
              <w:rPr>
                <w:color w:val="000000"/>
                <w:kern w:val="0"/>
                <w:sz w:val="18"/>
                <w:szCs w:val="18"/>
                <w:lang w:bidi="ar"/>
              </w:rPr>
              <w:t>L</w:t>
            </w:r>
            <w:r>
              <w:rPr>
                <w:color w:val="000000"/>
                <w:kern w:val="0"/>
                <w:sz w:val="18"/>
                <w:szCs w:val="18"/>
                <w:lang w:bidi="ar"/>
              </w:rPr>
              <w:t>型支架</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33</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防盗报警控制器</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778S</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34</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报警键盘</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XTG-JP</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4"/>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35</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单防区模块</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开关量接入，</w:t>
            </w:r>
            <w:r>
              <w:rPr>
                <w:color w:val="000000"/>
                <w:kern w:val="0"/>
                <w:sz w:val="18"/>
                <w:szCs w:val="18"/>
                <w:lang w:bidi="ar"/>
              </w:rPr>
              <w:t>8</w:t>
            </w:r>
            <w:r>
              <w:rPr>
                <w:color w:val="000000"/>
                <w:kern w:val="0"/>
                <w:sz w:val="18"/>
                <w:szCs w:val="18"/>
                <w:lang w:bidi="ar"/>
              </w:rPr>
              <w:t>位拨码开关、可设</w:t>
            </w:r>
            <w:r>
              <w:rPr>
                <w:color w:val="000000"/>
                <w:kern w:val="0"/>
                <w:sz w:val="18"/>
                <w:szCs w:val="18"/>
                <w:lang w:bidi="ar"/>
              </w:rPr>
              <w:t>255</w:t>
            </w:r>
            <w:r>
              <w:rPr>
                <w:color w:val="000000"/>
                <w:kern w:val="0"/>
                <w:sz w:val="18"/>
                <w:szCs w:val="18"/>
                <w:lang w:bidi="ar"/>
              </w:rPr>
              <w:t>防区地址</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36</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蓄电池</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DC12V7AH</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37</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转换器</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报警主机链接电脑</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1356"/>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38</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报警软件</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:TCP/IP</w:t>
            </w:r>
            <w:r>
              <w:rPr>
                <w:color w:val="000000"/>
                <w:kern w:val="0"/>
                <w:sz w:val="18"/>
                <w:szCs w:val="18"/>
                <w:lang w:bidi="ar"/>
              </w:rPr>
              <w:t>协议，实时显示和控制脉冲或张力围栏工作状态，提供多张电子地图显示与报警。具备报警视频录像存储，支持查看网络摄像机图像，具备视频联动功能</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12"/>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39</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32</w:t>
            </w:r>
            <w:r>
              <w:rPr>
                <w:color w:val="000000"/>
                <w:kern w:val="0"/>
                <w:sz w:val="18"/>
                <w:szCs w:val="18"/>
                <w:lang w:bidi="ar"/>
              </w:rPr>
              <w:t>路继电器</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视频联动、标准配置</w:t>
            </w:r>
            <w:r>
              <w:rPr>
                <w:color w:val="000000"/>
                <w:kern w:val="0"/>
                <w:sz w:val="18"/>
                <w:szCs w:val="18"/>
                <w:lang w:bidi="ar"/>
              </w:rPr>
              <w:t>32</w:t>
            </w:r>
            <w:r>
              <w:rPr>
                <w:color w:val="000000"/>
                <w:kern w:val="0"/>
                <w:sz w:val="18"/>
                <w:szCs w:val="18"/>
                <w:lang w:bidi="ar"/>
              </w:rPr>
              <w:t>防区、可扩展至</w:t>
            </w:r>
            <w:r>
              <w:rPr>
                <w:color w:val="000000"/>
                <w:kern w:val="0"/>
                <w:sz w:val="18"/>
                <w:szCs w:val="18"/>
                <w:lang w:bidi="ar"/>
              </w:rPr>
              <w:t>255</w:t>
            </w:r>
            <w:r>
              <w:rPr>
                <w:color w:val="000000"/>
                <w:kern w:val="0"/>
                <w:sz w:val="18"/>
                <w:szCs w:val="18"/>
                <w:lang w:bidi="ar"/>
              </w:rPr>
              <w:t>个防区</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96"/>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电子地图</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r>
              <w:rPr>
                <w:color w:val="000000"/>
                <w:kern w:val="0"/>
                <w:sz w:val="18"/>
                <w:szCs w:val="18"/>
                <w:lang w:bidi="ar"/>
              </w:rPr>
              <w:t>平方米</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540"/>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41</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声光警号</w:t>
            </w:r>
          </w:p>
        </w:tc>
        <w:tc>
          <w:tcPr>
            <w:tcW w:w="17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额定电压：</w:t>
            </w:r>
            <w:r>
              <w:rPr>
                <w:color w:val="000000"/>
                <w:kern w:val="0"/>
                <w:sz w:val="18"/>
                <w:szCs w:val="18"/>
                <w:lang w:bidi="ar"/>
              </w:rPr>
              <w:t xml:space="preserve">DC 12V </w:t>
            </w:r>
            <w:r>
              <w:rPr>
                <w:color w:val="000000"/>
                <w:kern w:val="0"/>
                <w:sz w:val="18"/>
                <w:szCs w:val="18"/>
                <w:lang w:bidi="ar"/>
              </w:rPr>
              <w:t>额定电流：</w:t>
            </w:r>
            <w:r>
              <w:rPr>
                <w:color w:val="000000"/>
                <w:kern w:val="0"/>
                <w:sz w:val="18"/>
                <w:szCs w:val="18"/>
                <w:lang w:bidi="ar"/>
              </w:rPr>
              <w:t xml:space="preserve">300mA </w:t>
            </w:r>
            <w:r>
              <w:rPr>
                <w:color w:val="000000"/>
                <w:kern w:val="0"/>
                <w:sz w:val="18"/>
                <w:szCs w:val="18"/>
                <w:lang w:bidi="ar"/>
              </w:rPr>
              <w:t>闪动频次：</w:t>
            </w:r>
            <w:r>
              <w:rPr>
                <w:color w:val="000000"/>
                <w:kern w:val="0"/>
                <w:sz w:val="18"/>
                <w:szCs w:val="18"/>
                <w:lang w:bidi="ar"/>
              </w:rPr>
              <w:t>150</w:t>
            </w:r>
            <w:r>
              <w:rPr>
                <w:color w:val="000000"/>
                <w:kern w:val="0"/>
                <w:sz w:val="18"/>
                <w:szCs w:val="18"/>
                <w:lang w:bidi="ar"/>
              </w:rPr>
              <w:t>次</w:t>
            </w:r>
            <w:r>
              <w:rPr>
                <w:color w:val="000000"/>
                <w:kern w:val="0"/>
                <w:sz w:val="18"/>
                <w:szCs w:val="18"/>
                <w:lang w:bidi="ar"/>
              </w:rPr>
              <w:t>/</w:t>
            </w:r>
            <w:r>
              <w:rPr>
                <w:color w:val="000000"/>
                <w:kern w:val="0"/>
                <w:sz w:val="18"/>
                <w:szCs w:val="18"/>
                <w:lang w:bidi="ar"/>
              </w:rPr>
              <w:t>分</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42</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二合一防雷器</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YA-SPD-N</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43</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周界室外防水箱导轨插座（导轨插座</w:t>
            </w:r>
            <w:r>
              <w:rPr>
                <w:color w:val="000000"/>
                <w:kern w:val="0"/>
                <w:sz w:val="18"/>
                <w:szCs w:val="18"/>
                <w:lang w:bidi="ar"/>
              </w:rPr>
              <w:t>16A</w:t>
            </w:r>
            <w:r>
              <w:rPr>
                <w:color w:val="000000"/>
                <w:kern w:val="0"/>
                <w:sz w:val="18"/>
                <w:szCs w:val="18"/>
                <w:lang w:bidi="ar"/>
              </w:rPr>
              <w:t>）</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二三孔导轨电源</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44</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周界室外防水箱导轨插座（空气开关</w:t>
            </w:r>
            <w:r>
              <w:rPr>
                <w:color w:val="000000"/>
                <w:kern w:val="0"/>
                <w:sz w:val="18"/>
                <w:szCs w:val="18"/>
                <w:lang w:bidi="ar"/>
              </w:rPr>
              <w:t>16A</w:t>
            </w:r>
            <w:r>
              <w:rPr>
                <w:color w:val="000000"/>
                <w:kern w:val="0"/>
                <w:sz w:val="18"/>
                <w:szCs w:val="18"/>
                <w:lang w:bidi="ar"/>
              </w:rPr>
              <w:t>）</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16A</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45</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周界室外防水箱导轨插座（浪涌保护器</w:t>
            </w:r>
            <w:r>
              <w:rPr>
                <w:color w:val="000000"/>
                <w:kern w:val="0"/>
                <w:sz w:val="18"/>
                <w:szCs w:val="18"/>
                <w:lang w:bidi="ar"/>
              </w:rPr>
              <w:t>16A</w:t>
            </w:r>
            <w:r>
              <w:rPr>
                <w:color w:val="000000"/>
                <w:kern w:val="0"/>
                <w:sz w:val="18"/>
                <w:szCs w:val="18"/>
                <w:lang w:bidi="ar"/>
              </w:rPr>
              <w:t>）</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16A</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46</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周界室外防水箱导轨插座（导轨）</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16.968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47</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设备箱基础</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m3</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工业环网交换机</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YEF-8GE-2GF-MIB</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49</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激光对射专业电源</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DC12V</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管理交换机</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YEF-16GF-8GE-MNB</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*51</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单模光纤模块</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单模千兆</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52</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KBG 32</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625</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53</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电子围栏和激光对射防区调试</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系统</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54</w:t>
            </w:r>
          </w:p>
        </w:tc>
        <w:tc>
          <w:tcPr>
            <w:tcW w:w="6590"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火灾自动报警系统</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55</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双光谱重载云台摄像机</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DS-2TD6237-75C4L/W</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39"/>
          <w:jc w:val="center"/>
        </w:trPr>
        <w:tc>
          <w:tcPr>
            <w:tcW w:w="56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339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管理软件</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5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bl>
    <w:p w:rsidR="00D33126" w:rsidRDefault="00D33126" w:rsidP="00D33126"/>
    <w:tbl>
      <w:tblPr>
        <w:tblW w:w="8300" w:type="dxa"/>
        <w:jc w:val="center"/>
        <w:tblLayout w:type="fixed"/>
        <w:tblLook w:val="0000" w:firstRow="0" w:lastRow="0" w:firstColumn="0" w:lastColumn="0" w:noHBand="0" w:noVBand="0"/>
      </w:tblPr>
      <w:tblGrid>
        <w:gridCol w:w="616"/>
        <w:gridCol w:w="1416"/>
        <w:gridCol w:w="2916"/>
        <w:gridCol w:w="616"/>
        <w:gridCol w:w="1016"/>
        <w:gridCol w:w="1720"/>
      </w:tblGrid>
      <w:tr w:rsidR="00D33126" w:rsidTr="0094286F">
        <w:trPr>
          <w:trHeight w:val="1581"/>
          <w:jc w:val="center"/>
        </w:trPr>
        <w:tc>
          <w:tcPr>
            <w:tcW w:w="8300" w:type="dxa"/>
            <w:gridSpan w:val="6"/>
            <w:tcBorders>
              <w:top w:val="nil"/>
              <w:left w:val="nil"/>
              <w:bottom w:val="nil"/>
              <w:right w:val="nil"/>
            </w:tcBorders>
            <w:noWrap/>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附件</w:t>
            </w:r>
            <w:r>
              <w:rPr>
                <w:rFonts w:hint="eastAsia"/>
                <w:color w:val="000000"/>
                <w:kern w:val="0"/>
                <w:sz w:val="18"/>
                <w:szCs w:val="18"/>
                <w:highlight w:val="yellow"/>
                <w:lang w:bidi="ar"/>
              </w:rPr>
              <w:t>6</w:t>
            </w:r>
            <w:r>
              <w:rPr>
                <w:rFonts w:hint="eastAsia"/>
                <w:color w:val="000000"/>
                <w:kern w:val="0"/>
                <w:sz w:val="18"/>
                <w:szCs w:val="18"/>
                <w:highlight w:val="yellow"/>
                <w:lang w:bidi="ar"/>
              </w:rPr>
              <w:t>：</w:t>
            </w:r>
            <w:r>
              <w:rPr>
                <w:color w:val="000000"/>
                <w:kern w:val="0"/>
                <w:sz w:val="18"/>
                <w:szCs w:val="18"/>
                <w:lang w:bidi="ar"/>
              </w:rPr>
              <w:t>滨江森林公园二期弱电系统清单（</w:t>
            </w:r>
            <w:r>
              <w:rPr>
                <w:color w:val="000000"/>
                <w:kern w:val="0"/>
                <w:sz w:val="18"/>
                <w:szCs w:val="18"/>
                <w:lang w:bidi="ar"/>
              </w:rPr>
              <w:t>LED</w:t>
            </w:r>
            <w:r>
              <w:rPr>
                <w:color w:val="000000"/>
                <w:kern w:val="0"/>
                <w:sz w:val="18"/>
                <w:szCs w:val="18"/>
                <w:lang w:bidi="ar"/>
              </w:rPr>
              <w:t>大屏、智慧路灯、水电桩</w:t>
            </w:r>
            <w:r>
              <w:rPr>
                <w:color w:val="000000"/>
                <w:kern w:val="0"/>
                <w:sz w:val="18"/>
                <w:szCs w:val="18"/>
                <w:lang w:bidi="ar"/>
              </w:rPr>
              <w:t>)</w:t>
            </w: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序号</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名称</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型号</w:t>
            </w:r>
            <w:r>
              <w:rPr>
                <w:color w:val="000000"/>
                <w:kern w:val="0"/>
                <w:sz w:val="18"/>
                <w:szCs w:val="18"/>
                <w:lang w:bidi="ar"/>
              </w:rPr>
              <w:t>/</w:t>
            </w:r>
            <w:r>
              <w:rPr>
                <w:color w:val="000000"/>
                <w:kern w:val="0"/>
                <w:sz w:val="18"/>
                <w:szCs w:val="18"/>
                <w:lang w:bidi="ar"/>
              </w:rPr>
              <w:t>规格</w:t>
            </w:r>
          </w:p>
        </w:tc>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单位</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清点数量</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备注</w:t>
            </w: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5964"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室外</w:t>
            </w:r>
            <w:r>
              <w:rPr>
                <w:b/>
                <w:bCs/>
                <w:color w:val="000000"/>
                <w:kern w:val="0"/>
                <w:sz w:val="18"/>
                <w:szCs w:val="18"/>
                <w:lang w:bidi="ar"/>
              </w:rPr>
              <w:t>P5</w:t>
            </w:r>
            <w:r>
              <w:rPr>
                <w:b/>
                <w:bCs/>
                <w:color w:val="000000"/>
                <w:kern w:val="0"/>
                <w:sz w:val="18"/>
                <w:szCs w:val="18"/>
                <w:lang w:bidi="ar"/>
              </w:rPr>
              <w:t>显示屏</w:t>
            </w:r>
          </w:p>
        </w:tc>
        <w:tc>
          <w:tcPr>
            <w:tcW w:w="1720" w:type="dxa"/>
            <w:vMerge w:val="restart"/>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LED</w:t>
            </w:r>
            <w:r>
              <w:rPr>
                <w:color w:val="000000"/>
                <w:kern w:val="0"/>
                <w:sz w:val="18"/>
                <w:szCs w:val="18"/>
                <w:lang w:bidi="ar"/>
              </w:rPr>
              <w:t>大屏、智慧路灯、水电桩正常运行</w:t>
            </w: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w:t>
            </w:r>
            <w:r>
              <w:rPr>
                <w:color w:val="000000"/>
                <w:kern w:val="0"/>
                <w:sz w:val="18"/>
                <w:szCs w:val="18"/>
                <w:lang w:bidi="ar"/>
              </w:rPr>
              <w:t>P5</w:t>
            </w:r>
            <w:r>
              <w:rPr>
                <w:color w:val="000000"/>
                <w:kern w:val="0"/>
                <w:sz w:val="18"/>
                <w:szCs w:val="18"/>
                <w:lang w:bidi="ar"/>
              </w:rPr>
              <w:t>显示屏</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像素结构</w:t>
            </w:r>
            <w:r>
              <w:rPr>
                <w:color w:val="000000"/>
                <w:kern w:val="0"/>
                <w:sz w:val="18"/>
                <w:szCs w:val="18"/>
                <w:lang w:bidi="ar"/>
              </w:rPr>
              <w:t xml:space="preserve"> SMD1921 </w:t>
            </w:r>
            <w:r>
              <w:rPr>
                <w:color w:val="000000"/>
                <w:kern w:val="0"/>
                <w:sz w:val="18"/>
                <w:szCs w:val="18"/>
                <w:lang w:bidi="ar"/>
              </w:rPr>
              <w:t>三合一</w:t>
            </w:r>
            <w:r>
              <w:rPr>
                <w:color w:val="000000"/>
                <w:kern w:val="0"/>
                <w:sz w:val="18"/>
                <w:szCs w:val="18"/>
                <w:lang w:bidi="ar"/>
              </w:rPr>
              <w:t xml:space="preserve"> LED</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户外防水一体箱</w:t>
            </w:r>
            <w:r>
              <w:rPr>
                <w:color w:val="000000"/>
                <w:kern w:val="0"/>
                <w:sz w:val="18"/>
                <w:szCs w:val="18"/>
                <w:lang w:bidi="ar"/>
              </w:rPr>
              <w:t>+</w:t>
            </w:r>
            <w:r>
              <w:rPr>
                <w:color w:val="000000"/>
                <w:kern w:val="0"/>
                <w:sz w:val="18"/>
                <w:szCs w:val="18"/>
                <w:lang w:bidi="ar"/>
              </w:rPr>
              <w:t>双立柱结构</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rFonts w:ascii="宋体" w:hAnsi="宋体" w:cs="宋体" w:hint="eastAsia"/>
                <w:color w:val="000000"/>
                <w:sz w:val="18"/>
                <w:szCs w:val="18"/>
                <w:highlight w:val="yellow"/>
              </w:rPr>
              <w:t>㎡</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22.12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接收卡</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带载方式：</w:t>
            </w:r>
            <w:r>
              <w:rPr>
                <w:color w:val="000000"/>
                <w:kern w:val="0"/>
                <w:sz w:val="18"/>
                <w:szCs w:val="18"/>
                <w:lang w:bidi="ar"/>
              </w:rPr>
              <w:t xml:space="preserve">192×256 </w:t>
            </w:r>
            <w:r>
              <w:rPr>
                <w:color w:val="000000"/>
                <w:kern w:val="0"/>
                <w:sz w:val="18"/>
                <w:szCs w:val="18"/>
                <w:lang w:bidi="ar"/>
              </w:rPr>
              <w:t>点像素</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200W</w:t>
            </w:r>
            <w:r>
              <w:rPr>
                <w:color w:val="000000"/>
                <w:kern w:val="0"/>
                <w:sz w:val="18"/>
                <w:szCs w:val="18"/>
                <w:lang w:bidi="ar"/>
              </w:rPr>
              <w:t>电源</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功率：</w:t>
            </w:r>
            <w:r>
              <w:rPr>
                <w:color w:val="000000"/>
                <w:kern w:val="0"/>
                <w:sz w:val="18"/>
                <w:szCs w:val="18"/>
                <w:lang w:bidi="ar"/>
              </w:rPr>
              <w:t>200W</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108</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播放盒</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LED</w:t>
            </w:r>
            <w:r>
              <w:rPr>
                <w:color w:val="000000"/>
                <w:kern w:val="0"/>
                <w:sz w:val="18"/>
                <w:szCs w:val="18"/>
                <w:lang w:bidi="ar"/>
              </w:rPr>
              <w:t>配电箱</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LED</w:t>
            </w:r>
            <w:r>
              <w:rPr>
                <w:color w:val="000000"/>
                <w:kern w:val="0"/>
                <w:sz w:val="18"/>
                <w:szCs w:val="18"/>
                <w:lang w:bidi="ar"/>
              </w:rPr>
              <w:t>显示屏软件</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室内电源线（</w:t>
            </w:r>
            <w:r>
              <w:rPr>
                <w:color w:val="000000"/>
                <w:kern w:val="0"/>
                <w:sz w:val="18"/>
                <w:szCs w:val="18"/>
                <w:lang w:bidi="ar"/>
              </w:rPr>
              <w:t>RVV3*1.0</w:t>
            </w:r>
            <w:r>
              <w:rPr>
                <w:color w:val="000000"/>
                <w:kern w:val="0"/>
                <w:sz w:val="18"/>
                <w:szCs w:val="18"/>
                <w:lang w:bidi="ar"/>
              </w:rPr>
              <w:t>）</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200</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5964"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智慧路灯机房管理系统</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接入服务器</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智慧路灯管理平台软件</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1"/>
          <w:jc w:val="center"/>
        </w:trPr>
        <w:tc>
          <w:tcPr>
            <w:tcW w:w="6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14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智慧路灯管理电脑</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戴尔</w:t>
            </w:r>
          </w:p>
        </w:tc>
        <w:tc>
          <w:tcPr>
            <w:tcW w:w="6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bl>
    <w:p w:rsidR="00D33126" w:rsidRDefault="00D33126" w:rsidP="00D33126"/>
    <w:tbl>
      <w:tblPr>
        <w:tblW w:w="8420" w:type="dxa"/>
        <w:tblInd w:w="430" w:type="dxa"/>
        <w:tblLayout w:type="fixed"/>
        <w:tblLook w:val="0000" w:firstRow="0" w:lastRow="0" w:firstColumn="0" w:lastColumn="0" w:noHBand="0" w:noVBand="0"/>
      </w:tblPr>
      <w:tblGrid>
        <w:gridCol w:w="570"/>
        <w:gridCol w:w="3023"/>
        <w:gridCol w:w="764"/>
        <w:gridCol w:w="547"/>
        <w:gridCol w:w="2552"/>
        <w:gridCol w:w="964"/>
      </w:tblGrid>
      <w:tr w:rsidR="00D33126" w:rsidTr="0094286F">
        <w:trPr>
          <w:trHeight w:val="593"/>
        </w:trPr>
        <w:tc>
          <w:tcPr>
            <w:tcW w:w="8420" w:type="dxa"/>
            <w:gridSpan w:val="6"/>
            <w:tcBorders>
              <w:top w:val="nil"/>
              <w:left w:val="nil"/>
              <w:bottom w:val="nil"/>
              <w:right w:val="nil"/>
            </w:tcBorders>
            <w:noWrap/>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附件</w:t>
            </w:r>
            <w:r>
              <w:rPr>
                <w:rFonts w:hint="eastAsia"/>
                <w:color w:val="000000"/>
                <w:kern w:val="0"/>
                <w:sz w:val="18"/>
                <w:szCs w:val="18"/>
                <w:highlight w:val="yellow"/>
                <w:lang w:bidi="ar"/>
              </w:rPr>
              <w:t>7</w:t>
            </w:r>
            <w:r>
              <w:rPr>
                <w:rFonts w:hint="eastAsia"/>
                <w:color w:val="000000"/>
                <w:kern w:val="0"/>
                <w:sz w:val="18"/>
                <w:szCs w:val="18"/>
                <w:highlight w:val="yellow"/>
                <w:lang w:bidi="ar"/>
              </w:rPr>
              <w:t>：</w:t>
            </w:r>
            <w:r>
              <w:rPr>
                <w:color w:val="000000"/>
                <w:kern w:val="0"/>
                <w:sz w:val="18"/>
                <w:szCs w:val="18"/>
                <w:lang w:bidi="ar"/>
              </w:rPr>
              <w:t>滨江森林公园二期弱电系统清单（机房工程）</w:t>
            </w:r>
          </w:p>
        </w:tc>
      </w:tr>
      <w:tr w:rsidR="00D33126" w:rsidTr="0094286F">
        <w:trPr>
          <w:trHeight w:val="4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序号</w:t>
            </w:r>
          </w:p>
        </w:tc>
        <w:tc>
          <w:tcPr>
            <w:tcW w:w="302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名称</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型号</w:t>
            </w:r>
            <w:r>
              <w:rPr>
                <w:color w:val="000000"/>
                <w:kern w:val="0"/>
                <w:sz w:val="18"/>
                <w:szCs w:val="18"/>
                <w:lang w:bidi="ar"/>
              </w:rPr>
              <w:t>/</w:t>
            </w:r>
            <w:r>
              <w:rPr>
                <w:color w:val="000000"/>
                <w:kern w:val="0"/>
                <w:sz w:val="18"/>
                <w:szCs w:val="18"/>
                <w:lang w:bidi="ar"/>
              </w:rPr>
              <w:t>规格</w:t>
            </w:r>
          </w:p>
        </w:tc>
        <w:tc>
          <w:tcPr>
            <w:tcW w:w="54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单位</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数量</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备注</w:t>
            </w: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6886"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数据机房机房</w:t>
            </w:r>
            <w:r>
              <w:rPr>
                <w:b/>
                <w:bCs/>
                <w:color w:val="000000"/>
                <w:kern w:val="0"/>
                <w:sz w:val="18"/>
                <w:szCs w:val="18"/>
                <w:lang w:bidi="ar"/>
              </w:rPr>
              <w:t>UPS</w:t>
            </w:r>
            <w:r>
              <w:rPr>
                <w:b/>
                <w:bCs/>
                <w:color w:val="000000"/>
                <w:kern w:val="0"/>
                <w:sz w:val="18"/>
                <w:szCs w:val="18"/>
                <w:lang w:bidi="ar"/>
              </w:rPr>
              <w:t>供电</w:t>
            </w:r>
          </w:p>
        </w:tc>
        <w:tc>
          <w:tcPr>
            <w:tcW w:w="964" w:type="dxa"/>
            <w:vMerge w:val="restart"/>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p>
          <w:p w:rsidR="00D33126" w:rsidRDefault="00D33126" w:rsidP="0094286F">
            <w:pPr>
              <w:widowControl/>
              <w:jc w:val="center"/>
              <w:textAlignment w:val="center"/>
              <w:rPr>
                <w:color w:val="000000"/>
                <w:sz w:val="18"/>
                <w:szCs w:val="18"/>
              </w:rPr>
            </w:pPr>
            <w:r>
              <w:rPr>
                <w:color w:val="000000"/>
                <w:sz w:val="18"/>
                <w:szCs w:val="18"/>
              </w:rPr>
              <w:t>对机房安全和正常运行进行维护</w:t>
            </w: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UPS</w:t>
            </w:r>
            <w:r>
              <w:rPr>
                <w:color w:val="000000"/>
                <w:kern w:val="0"/>
                <w:sz w:val="18"/>
                <w:szCs w:val="18"/>
                <w:lang w:bidi="ar"/>
              </w:rPr>
              <w:t>配电柜</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YDC3360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配线</w:t>
            </w:r>
            <w:r>
              <w:rPr>
                <w:color w:val="000000"/>
                <w:kern w:val="0"/>
                <w:sz w:val="18"/>
                <w:szCs w:val="18"/>
                <w:lang w:bidi="ar"/>
              </w:rPr>
              <w:t>BV6</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ZC-YJV-2x4+E4</w:t>
            </w:r>
            <w:r>
              <w:rPr>
                <w:color w:val="000000"/>
                <w:kern w:val="0"/>
                <w:sz w:val="18"/>
                <w:szCs w:val="18"/>
                <w:lang w:bidi="ar"/>
              </w:rPr>
              <w:t>工业插座线缆</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UPS</w:t>
            </w:r>
            <w:r>
              <w:rPr>
                <w:color w:val="000000"/>
                <w:kern w:val="0"/>
                <w:sz w:val="18"/>
                <w:szCs w:val="18"/>
                <w:lang w:bidi="ar"/>
              </w:rPr>
              <w:t>配电线</w:t>
            </w:r>
            <w:r>
              <w:rPr>
                <w:color w:val="000000"/>
                <w:kern w:val="0"/>
                <w:sz w:val="18"/>
                <w:szCs w:val="18"/>
                <w:lang w:bidi="ar"/>
              </w:rPr>
              <w:t>YJV-4x70+E35</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6886"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数据机房机房空调系统</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精密空调</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MT030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空调铜管含保温</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工业插座</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PDU</w:t>
            </w:r>
            <w:r>
              <w:rPr>
                <w:color w:val="000000"/>
                <w:kern w:val="0"/>
                <w:sz w:val="18"/>
                <w:szCs w:val="18"/>
                <w:lang w:bidi="ar"/>
              </w:rPr>
              <w:t>插座</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暗配管</w:t>
            </w:r>
            <w:r>
              <w:rPr>
                <w:color w:val="000000"/>
                <w:kern w:val="0"/>
                <w:sz w:val="18"/>
                <w:szCs w:val="18"/>
                <w:lang w:bidi="ar"/>
              </w:rPr>
              <w:t>KBG20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接线盒</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金属网格桥架</w:t>
            </w:r>
            <w:r>
              <w:rPr>
                <w:color w:val="000000"/>
                <w:kern w:val="0"/>
                <w:sz w:val="18"/>
                <w:szCs w:val="18"/>
                <w:lang w:bidi="ar"/>
              </w:rPr>
              <w:t>200*100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金属网格桥架</w:t>
            </w:r>
            <w:r>
              <w:rPr>
                <w:color w:val="000000"/>
                <w:kern w:val="0"/>
                <w:sz w:val="18"/>
                <w:szCs w:val="18"/>
                <w:lang w:bidi="ar"/>
              </w:rPr>
              <w:t>300*100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桥架支架</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kg</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金属软管</w:t>
            </w:r>
            <w:r>
              <w:rPr>
                <w:color w:val="000000"/>
                <w:kern w:val="0"/>
                <w:sz w:val="18"/>
                <w:szCs w:val="18"/>
                <w:lang w:bidi="ar"/>
              </w:rPr>
              <w:t>DN20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配线</w:t>
            </w:r>
            <w:r>
              <w:rPr>
                <w:color w:val="000000"/>
                <w:kern w:val="0"/>
                <w:sz w:val="18"/>
                <w:szCs w:val="18"/>
                <w:lang w:bidi="ar"/>
              </w:rPr>
              <w:t>ZR-YJV-4x10m²+E6</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6886"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数据机房机房环控</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消防监测采集模块</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XT-7053</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消防监测软件接口</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XT-AMS-XF</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温湿度监测开关采集模块</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XT-TH20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2"/>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温湿度监测软件接口</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XT-AMS-WSD</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配电开关监测开关采集模块</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XT-D86</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配电开关监测软件接口</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XT-AMS-KG</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电量采集模块</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YD2010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电量开关监测软件接口</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XT-AMS-PD</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漏水绳</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XT-LS10*5M</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漏水控制器</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XT-LS10*5M</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漏水监测软件接口</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XT-AMS-LS</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2"/>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UPS</w:t>
            </w:r>
            <w:r>
              <w:rPr>
                <w:color w:val="000000"/>
                <w:kern w:val="0"/>
                <w:sz w:val="18"/>
                <w:szCs w:val="18"/>
                <w:lang w:bidi="ar"/>
              </w:rPr>
              <w:t>监测软件接口</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XT-AMS-UPS</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电池组监测模块</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XT-7520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电池组控制器</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BMS-1000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电流监测</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霍尔传感器</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电池参数监测模块</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BMS-MK</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2"/>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电池参数监测软件接口</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XT-AMS-XDC</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氢气传感器</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XT-H</w:t>
            </w:r>
            <w:r>
              <w:rPr>
                <w:rFonts w:ascii="Cambria Math" w:hAnsi="Cambria Math" w:cs="Cambria Math"/>
                <w:color w:val="000000"/>
                <w:kern w:val="0"/>
                <w:sz w:val="18"/>
                <w:szCs w:val="18"/>
                <w:lang w:bidi="ar"/>
              </w:rPr>
              <w:t>₂</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支</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23"/>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氢气监测软件接口</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XT-AMS-H</w:t>
            </w:r>
            <w:r>
              <w:rPr>
                <w:rFonts w:ascii="Cambria Math" w:hAnsi="Cambria Math" w:cs="Cambria Math"/>
                <w:color w:val="000000"/>
                <w:kern w:val="0"/>
                <w:sz w:val="18"/>
                <w:szCs w:val="18"/>
                <w:lang w:bidi="ar"/>
              </w:rPr>
              <w:t>₂</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空调监测软件接口</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XT-AMS-KT</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2"/>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PDU</w:t>
            </w:r>
            <w:r>
              <w:rPr>
                <w:color w:val="000000"/>
                <w:kern w:val="0"/>
                <w:sz w:val="18"/>
                <w:szCs w:val="18"/>
                <w:lang w:bidi="ar"/>
              </w:rPr>
              <w:t>监测软件接口</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XT-AMS-PDU</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PDU</w:t>
            </w:r>
            <w:r>
              <w:rPr>
                <w:color w:val="000000"/>
                <w:kern w:val="0"/>
                <w:sz w:val="18"/>
                <w:szCs w:val="18"/>
                <w:lang w:bidi="ar"/>
              </w:rPr>
              <w:t>监测嵌入式主机</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XT-6200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45"/>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PDU</w:t>
            </w:r>
            <w:r>
              <w:rPr>
                <w:color w:val="000000"/>
                <w:kern w:val="0"/>
                <w:sz w:val="18"/>
                <w:szCs w:val="18"/>
                <w:lang w:bidi="ar"/>
              </w:rPr>
              <w:t>监测采集箱及电源</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2U19</w:t>
            </w:r>
            <w:r>
              <w:rPr>
                <w:color w:val="000000"/>
                <w:kern w:val="0"/>
                <w:sz w:val="18"/>
                <w:szCs w:val="18"/>
                <w:lang w:bidi="ar"/>
              </w:rPr>
              <w:t>寸</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监控主机</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XT-6000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监控平台</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V1.0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电话报警</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XT-TELL</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短信报警</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XT-MODEM</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声光报警</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H103</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邮件报警</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XT-email</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2"/>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信号线</w:t>
            </w:r>
            <w:r>
              <w:rPr>
                <w:color w:val="000000"/>
                <w:kern w:val="0"/>
                <w:sz w:val="18"/>
                <w:szCs w:val="18"/>
                <w:lang w:bidi="ar"/>
              </w:rPr>
              <w:t>ZR-RVVP4*1.0</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ZR-RVVP4*1.0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信号线</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ZR-RVV2*1.0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暗配管</w:t>
            </w:r>
            <w:r>
              <w:rPr>
                <w:color w:val="000000"/>
                <w:kern w:val="0"/>
                <w:sz w:val="18"/>
                <w:szCs w:val="18"/>
                <w:lang w:bidi="ar"/>
              </w:rPr>
              <w:t>JDG20</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DN20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接线盒</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接线箱</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金属软管</w:t>
            </w:r>
            <w:r>
              <w:rPr>
                <w:color w:val="000000"/>
                <w:kern w:val="0"/>
                <w:sz w:val="18"/>
                <w:szCs w:val="18"/>
                <w:lang w:bidi="ar"/>
              </w:rPr>
              <w:t>DN20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54</w:t>
            </w:r>
          </w:p>
        </w:tc>
        <w:tc>
          <w:tcPr>
            <w:tcW w:w="6886"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集成杆系统</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设备安装综合集成杆</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105</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安装基础（地笼）</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105</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6</w:t>
            </w:r>
            <w:r>
              <w:rPr>
                <w:color w:val="000000"/>
                <w:kern w:val="0"/>
                <w:sz w:val="18"/>
                <w:szCs w:val="18"/>
                <w:lang w:bidi="ar"/>
              </w:rPr>
              <w:t>米设备集成杆</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6</w:t>
            </w:r>
            <w:r>
              <w:rPr>
                <w:color w:val="000000"/>
                <w:kern w:val="0"/>
                <w:sz w:val="18"/>
                <w:szCs w:val="18"/>
                <w:lang w:bidi="ar"/>
              </w:rPr>
              <w:t>米设备集成杆（电杆基础</w:t>
            </w:r>
            <w:r>
              <w:rPr>
                <w:color w:val="000000"/>
                <w:kern w:val="0"/>
                <w:sz w:val="18"/>
                <w:szCs w:val="18"/>
                <w:lang w:bidi="ar"/>
              </w:rPr>
              <w:t xml:space="preserve"> </w:t>
            </w:r>
            <w:r>
              <w:rPr>
                <w:color w:val="000000"/>
                <w:kern w:val="0"/>
                <w:sz w:val="18"/>
                <w:szCs w:val="18"/>
                <w:lang w:bidi="ar"/>
              </w:rPr>
              <w:t>混凝土基础）</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集成杆接地极（钢管接地极</w:t>
            </w:r>
            <w:r>
              <w:rPr>
                <w:color w:val="000000"/>
                <w:kern w:val="0"/>
                <w:sz w:val="18"/>
                <w:szCs w:val="18"/>
                <w:lang w:bidi="ar"/>
              </w:rPr>
              <w:t>)</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399</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集成杆接地极</w:t>
            </w:r>
            <w:r>
              <w:rPr>
                <w:color w:val="000000"/>
                <w:kern w:val="0"/>
                <w:sz w:val="18"/>
                <w:szCs w:val="18"/>
                <w:lang w:bidi="ar"/>
              </w:rPr>
              <w:t>(</w:t>
            </w:r>
            <w:r>
              <w:rPr>
                <w:color w:val="000000"/>
                <w:kern w:val="0"/>
                <w:sz w:val="18"/>
                <w:szCs w:val="18"/>
                <w:lang w:bidi="ar"/>
              </w:rPr>
              <w:t>接地母线</w:t>
            </w:r>
            <w:r>
              <w:rPr>
                <w:color w:val="000000"/>
                <w:kern w:val="0"/>
                <w:sz w:val="18"/>
                <w:szCs w:val="18"/>
                <w:lang w:bidi="ar"/>
              </w:rPr>
              <w:t>)</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460.845</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金属软管</w:t>
            </w:r>
            <w:r>
              <w:rPr>
                <w:color w:val="000000"/>
                <w:kern w:val="0"/>
                <w:sz w:val="18"/>
                <w:szCs w:val="18"/>
                <w:lang w:bidi="ar"/>
              </w:rPr>
              <w:t>DN20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116.5</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62</w:t>
            </w:r>
          </w:p>
        </w:tc>
        <w:tc>
          <w:tcPr>
            <w:tcW w:w="6886"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ups</w:t>
            </w:r>
            <w:r>
              <w:rPr>
                <w:b/>
                <w:bCs/>
                <w:color w:val="000000"/>
                <w:kern w:val="0"/>
                <w:sz w:val="18"/>
                <w:szCs w:val="18"/>
                <w:lang w:bidi="ar"/>
              </w:rPr>
              <w:t>供电</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3KVA</w:t>
            </w:r>
            <w:r>
              <w:rPr>
                <w:color w:val="000000"/>
                <w:kern w:val="0"/>
                <w:sz w:val="18"/>
                <w:szCs w:val="18"/>
                <w:lang w:bidi="ar"/>
              </w:rPr>
              <w:t>机架式</w:t>
            </w:r>
            <w:r>
              <w:rPr>
                <w:color w:val="000000"/>
                <w:kern w:val="0"/>
                <w:sz w:val="18"/>
                <w:szCs w:val="18"/>
                <w:lang w:bidi="ar"/>
              </w:rPr>
              <w:t>USP</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38</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UPS</w:t>
            </w:r>
            <w:r>
              <w:rPr>
                <w:color w:val="000000"/>
                <w:kern w:val="0"/>
                <w:sz w:val="18"/>
                <w:szCs w:val="18"/>
                <w:lang w:bidi="ar"/>
              </w:rPr>
              <w:t>电源</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YDC3360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2"/>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蓄电池</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YDC9103H-RT</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电池架</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电池连接铜排</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配线</w:t>
            </w:r>
            <w:r>
              <w:rPr>
                <w:color w:val="000000"/>
                <w:kern w:val="0"/>
                <w:sz w:val="18"/>
                <w:szCs w:val="18"/>
                <w:lang w:bidi="ar"/>
              </w:rPr>
              <w:t>BVR-95mm²</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UPS</w:t>
            </w:r>
            <w:r>
              <w:rPr>
                <w:color w:val="000000"/>
                <w:kern w:val="0"/>
                <w:sz w:val="18"/>
                <w:szCs w:val="18"/>
                <w:lang w:bidi="ar"/>
              </w:rPr>
              <w:t>主机与配电柜承重架</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电池架承重架</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6"/>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71</w:t>
            </w:r>
          </w:p>
        </w:tc>
        <w:tc>
          <w:tcPr>
            <w:tcW w:w="6886"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应急指挥中心</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622"/>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拼接墙</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DS-VW46 L35</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418"/>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拼接屏解码器</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DS-6924UD</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711"/>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拼接墙支架</w:t>
            </w:r>
            <w:r>
              <w:rPr>
                <w:color w:val="000000"/>
                <w:kern w:val="0"/>
                <w:sz w:val="18"/>
                <w:szCs w:val="18"/>
                <w:lang w:bidi="ar"/>
              </w:rPr>
              <w:t>/</w:t>
            </w:r>
            <w:r>
              <w:rPr>
                <w:color w:val="000000"/>
                <w:kern w:val="0"/>
                <w:sz w:val="18"/>
                <w:szCs w:val="18"/>
                <w:lang w:bidi="ar"/>
              </w:rPr>
              <w:t>机柜</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新型模块化支架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964"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c>
          <w:tcPr>
            <w:tcW w:w="7850" w:type="dxa"/>
            <w:gridSpan w:val="5"/>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监控系统</w:t>
            </w: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3023" w:type="dxa"/>
            <w:tcBorders>
              <w:top w:val="nil"/>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电脑</w:t>
            </w:r>
          </w:p>
        </w:tc>
        <w:tc>
          <w:tcPr>
            <w:tcW w:w="764" w:type="dxa"/>
            <w:tcBorders>
              <w:top w:val="nil"/>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戴尔</w:t>
            </w:r>
            <w:r>
              <w:rPr>
                <w:color w:val="000000"/>
                <w:kern w:val="0"/>
                <w:sz w:val="18"/>
                <w:szCs w:val="18"/>
                <w:lang w:bidi="ar"/>
              </w:rPr>
              <w:t>7090MT</w:t>
            </w:r>
          </w:p>
        </w:tc>
        <w:tc>
          <w:tcPr>
            <w:tcW w:w="547" w:type="dxa"/>
            <w:tcBorders>
              <w:top w:val="nil"/>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nil"/>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val="restart"/>
            <w:tcBorders>
              <w:top w:val="nil"/>
              <w:left w:val="single" w:sz="4" w:space="0" w:color="000000"/>
              <w:right w:val="single" w:sz="4" w:space="0" w:color="000000"/>
            </w:tcBorders>
            <w:vAlign w:val="center"/>
          </w:tcPr>
          <w:p w:rsidR="00D33126" w:rsidRDefault="00D33126" w:rsidP="0094286F">
            <w:pPr>
              <w:widowControl/>
              <w:jc w:val="left"/>
            </w:pPr>
            <w:r>
              <w:rPr>
                <w:rFonts w:ascii="宋体" w:hAnsi="宋体" w:cs="宋体" w:hint="eastAsia"/>
                <w:color w:val="000000"/>
                <w:kern w:val="0"/>
                <w:sz w:val="19"/>
                <w:szCs w:val="19"/>
                <w:lang w:bidi="ar"/>
              </w:rPr>
              <w:t xml:space="preserve">检修线路和调试、排除故障等 </w:t>
            </w:r>
          </w:p>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6</w:t>
            </w:r>
            <w:r>
              <w:rPr>
                <w:color w:val="000000"/>
                <w:kern w:val="0"/>
                <w:sz w:val="18"/>
                <w:szCs w:val="18"/>
                <w:lang w:bidi="ar"/>
              </w:rPr>
              <w:t>类网络跳线</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普天天纪</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条</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112</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LC-LC</w:t>
            </w:r>
            <w:r>
              <w:rPr>
                <w:color w:val="000000"/>
                <w:kern w:val="0"/>
                <w:sz w:val="18"/>
                <w:szCs w:val="18"/>
                <w:lang w:bidi="ar"/>
              </w:rPr>
              <w:t>单模光纤跳线</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LC-LC</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条</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62</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光缆</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室外单模</w:t>
            </w:r>
            <w:r>
              <w:rPr>
                <w:color w:val="000000"/>
                <w:kern w:val="0"/>
                <w:sz w:val="18"/>
                <w:szCs w:val="18"/>
                <w:lang w:bidi="ar"/>
              </w:rPr>
              <w:t>12</w:t>
            </w:r>
            <w:r>
              <w:rPr>
                <w:color w:val="000000"/>
                <w:kern w:val="0"/>
                <w:sz w:val="18"/>
                <w:szCs w:val="18"/>
                <w:lang w:bidi="ar"/>
              </w:rPr>
              <w:t>芯</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306</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光纤配线架</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r>
              <w:rPr>
                <w:color w:val="000000"/>
                <w:kern w:val="0"/>
                <w:sz w:val="18"/>
                <w:szCs w:val="18"/>
                <w:lang w:bidi="ar"/>
              </w:rPr>
              <w:t>口</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w:t>
            </w:r>
            <w:r>
              <w:rPr>
                <w:color w:val="000000"/>
                <w:kern w:val="0"/>
                <w:sz w:val="18"/>
                <w:szCs w:val="18"/>
                <w:lang w:bidi="ar"/>
              </w:rPr>
              <w:t>4</w:t>
            </w:r>
            <w:r>
              <w:rPr>
                <w:color w:val="000000"/>
                <w:kern w:val="0"/>
                <w:sz w:val="18"/>
                <w:szCs w:val="18"/>
                <w:lang w:bidi="ar"/>
              </w:rPr>
              <w:t>芯万兆单模光纤</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室外</w:t>
            </w:r>
            <w:r>
              <w:rPr>
                <w:color w:val="000000"/>
                <w:kern w:val="0"/>
                <w:sz w:val="18"/>
                <w:szCs w:val="18"/>
                <w:lang w:bidi="ar"/>
              </w:rPr>
              <w:t>4</w:t>
            </w:r>
            <w:r>
              <w:rPr>
                <w:color w:val="000000"/>
                <w:kern w:val="0"/>
                <w:sz w:val="18"/>
                <w:szCs w:val="18"/>
                <w:lang w:bidi="ar"/>
              </w:rPr>
              <w:t>芯万兆单模</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8911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电力电缆</w:t>
            </w:r>
            <w:r>
              <w:rPr>
                <w:color w:val="000000"/>
                <w:kern w:val="0"/>
                <w:sz w:val="18"/>
                <w:szCs w:val="18"/>
                <w:lang w:bidi="ar"/>
              </w:rPr>
              <w:t>YJY-3*2.5</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YJY-3*2.5</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2796</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室外设备箱</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光分器</w:t>
            </w:r>
            <w:r>
              <w:rPr>
                <w:color w:val="000000"/>
                <w:kern w:val="0"/>
                <w:sz w:val="18"/>
                <w:szCs w:val="18"/>
                <w:lang w:bidi="ar"/>
              </w:rPr>
              <w:t xml:space="preserve"> 1:8</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88134UE</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144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交换机（</w:t>
            </w:r>
            <w:r>
              <w:rPr>
                <w:color w:val="000000"/>
                <w:kern w:val="0"/>
                <w:sz w:val="18"/>
                <w:szCs w:val="18"/>
                <w:lang w:bidi="ar"/>
              </w:rPr>
              <w:t>4</w:t>
            </w:r>
            <w:r>
              <w:rPr>
                <w:color w:val="000000"/>
                <w:kern w:val="0"/>
                <w:sz w:val="18"/>
                <w:szCs w:val="18"/>
                <w:lang w:bidi="ar"/>
              </w:rPr>
              <w:t>口</w:t>
            </w:r>
            <w:r>
              <w:rPr>
                <w:color w:val="000000"/>
                <w:kern w:val="0"/>
                <w:sz w:val="18"/>
                <w:szCs w:val="18"/>
                <w:lang w:bidi="ar"/>
              </w:rPr>
              <w:t xml:space="preserve"> POE ONU</w:t>
            </w:r>
            <w:r>
              <w:rPr>
                <w:color w:val="000000"/>
                <w:kern w:val="0"/>
                <w:sz w:val="18"/>
                <w:szCs w:val="18"/>
                <w:lang w:bidi="ar"/>
              </w:rPr>
              <w:t>）</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OptiXstar P612E OptiXstar P612E,GPON</w:t>
            </w:r>
            <w:r>
              <w:rPr>
                <w:color w:val="000000"/>
                <w:kern w:val="0"/>
                <w:sz w:val="18"/>
                <w:szCs w:val="18"/>
                <w:lang w:bidi="ar"/>
              </w:rPr>
              <w:t>接入用户端设备</w:t>
            </w:r>
            <w:r>
              <w:rPr>
                <w:color w:val="000000"/>
                <w:kern w:val="0"/>
                <w:sz w:val="18"/>
                <w:szCs w:val="18"/>
                <w:lang w:bidi="ar"/>
              </w:rPr>
              <w:t>,SC/UPC,4GE,</w:t>
            </w:r>
            <w:r>
              <w:rPr>
                <w:color w:val="000000"/>
                <w:kern w:val="0"/>
                <w:sz w:val="18"/>
                <w:szCs w:val="18"/>
                <w:lang w:bidi="ar"/>
              </w:rPr>
              <w:t>正向</w:t>
            </w:r>
            <w:r>
              <w:rPr>
                <w:color w:val="000000"/>
                <w:kern w:val="0"/>
                <w:sz w:val="18"/>
                <w:szCs w:val="18"/>
                <w:lang w:bidi="ar"/>
              </w:rPr>
              <w:t>POE,</w:t>
            </w:r>
            <w:r>
              <w:rPr>
                <w:color w:val="000000"/>
                <w:kern w:val="0"/>
                <w:sz w:val="18"/>
                <w:szCs w:val="18"/>
                <w:lang w:bidi="ar"/>
              </w:rPr>
              <w:t>中式电源</w:t>
            </w:r>
            <w:r>
              <w:rPr>
                <w:color w:val="000000"/>
                <w:kern w:val="0"/>
                <w:sz w:val="18"/>
                <w:szCs w:val="18"/>
                <w:lang w:bidi="ar"/>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信号防雷器</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YA-SPD-N-POE</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47</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UPS</w:t>
            </w:r>
            <w:r>
              <w:rPr>
                <w:color w:val="000000"/>
                <w:kern w:val="0"/>
                <w:sz w:val="18"/>
                <w:szCs w:val="18"/>
                <w:lang w:bidi="ar"/>
              </w:rPr>
              <w:t>电源（</w:t>
            </w:r>
            <w:r>
              <w:rPr>
                <w:color w:val="000000"/>
                <w:kern w:val="0"/>
                <w:sz w:val="18"/>
                <w:szCs w:val="18"/>
                <w:lang w:bidi="ar"/>
              </w:rPr>
              <w:t>3KVA</w:t>
            </w:r>
            <w:r>
              <w:rPr>
                <w:color w:val="000000"/>
                <w:kern w:val="0"/>
                <w:sz w:val="18"/>
                <w:szCs w:val="18"/>
                <w:lang w:bidi="ar"/>
              </w:rPr>
              <w:t>机架式</w:t>
            </w:r>
            <w:r>
              <w:rPr>
                <w:color w:val="000000"/>
                <w:kern w:val="0"/>
                <w:sz w:val="18"/>
                <w:szCs w:val="18"/>
                <w:lang w:bidi="ar"/>
              </w:rPr>
              <w:t>USP</w:t>
            </w:r>
            <w:r>
              <w:rPr>
                <w:color w:val="000000"/>
                <w:kern w:val="0"/>
                <w:sz w:val="18"/>
                <w:szCs w:val="18"/>
                <w:lang w:bidi="ar"/>
              </w:rPr>
              <w:t>）</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KSD-8059</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室外枪式摄像头</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DS-2CD26ZL53A2-IS(2.7-12mm)</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CAM </w:t>
            </w:r>
            <w:r>
              <w:rPr>
                <w:color w:val="000000"/>
                <w:kern w:val="0"/>
                <w:sz w:val="18"/>
                <w:szCs w:val="18"/>
                <w:lang w:bidi="ar"/>
              </w:rPr>
              <w:t>全景摄像头</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DS-2CD2T47FWDP2-LS</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144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全向型室外无线</w:t>
            </w:r>
            <w:r>
              <w:rPr>
                <w:color w:val="000000"/>
                <w:kern w:val="0"/>
                <w:sz w:val="18"/>
                <w:szCs w:val="18"/>
                <w:lang w:bidi="ar"/>
              </w:rPr>
              <w:t>WIFI(360</w:t>
            </w:r>
            <w:r>
              <w:rPr>
                <w:color w:val="000000"/>
                <w:kern w:val="0"/>
                <w:sz w:val="18"/>
                <w:szCs w:val="18"/>
                <w:lang w:bidi="ar"/>
              </w:rPr>
              <w:t>度辐射广</w:t>
            </w:r>
            <w:r>
              <w:rPr>
                <w:color w:val="000000"/>
                <w:kern w:val="0"/>
                <w:sz w:val="18"/>
                <w:szCs w:val="18"/>
                <w:lang w:bidi="ar"/>
              </w:rPr>
              <w:t>)</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AirEngine5761R-11E AirEngine5761R-11E(11ax</w:t>
            </w:r>
            <w:r>
              <w:rPr>
                <w:color w:val="000000"/>
                <w:kern w:val="0"/>
                <w:sz w:val="18"/>
                <w:szCs w:val="18"/>
                <w:lang w:bidi="ar"/>
              </w:rPr>
              <w:t>室外型</w:t>
            </w:r>
            <w:r>
              <w:rPr>
                <w:color w:val="000000"/>
                <w:kern w:val="0"/>
                <w:sz w:val="18"/>
                <w:szCs w:val="18"/>
                <w:lang w:bidi="ar"/>
              </w:rPr>
              <w:t>,2+2/2</w:t>
            </w:r>
            <w:r>
              <w:rPr>
                <w:color w:val="000000"/>
                <w:kern w:val="0"/>
                <w:sz w:val="18"/>
                <w:szCs w:val="18"/>
                <w:lang w:bidi="ar"/>
              </w:rPr>
              <w:t>双频</w:t>
            </w:r>
            <w:r>
              <w:rPr>
                <w:color w:val="000000"/>
                <w:kern w:val="0"/>
                <w:sz w:val="18"/>
                <w:szCs w:val="18"/>
                <w:lang w:bidi="ar"/>
              </w:rPr>
              <w:t>,</w:t>
            </w:r>
            <w:r>
              <w:rPr>
                <w:color w:val="000000"/>
                <w:kern w:val="0"/>
                <w:sz w:val="18"/>
                <w:szCs w:val="18"/>
                <w:lang w:bidi="ar"/>
              </w:rPr>
              <w:t>外置天线</w:t>
            </w:r>
            <w:r>
              <w:rPr>
                <w:color w:val="000000"/>
                <w:kern w:val="0"/>
                <w:sz w:val="18"/>
                <w:szCs w:val="18"/>
                <w:lang w:bidi="ar"/>
              </w:rPr>
              <w:t>,</w:t>
            </w:r>
            <w:r>
              <w:rPr>
                <w:color w:val="000000"/>
                <w:kern w:val="0"/>
                <w:sz w:val="18"/>
                <w:szCs w:val="18"/>
                <w:lang w:bidi="ar"/>
              </w:rPr>
              <w:t>蓝牙</w:t>
            </w:r>
            <w:r>
              <w:rPr>
                <w:color w:val="000000"/>
                <w:kern w:val="0"/>
                <w:sz w:val="18"/>
                <w:szCs w:val="18"/>
                <w:lang w:bidi="ar"/>
              </w:rPr>
              <w:t>)</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求助对讲</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智慧共杆</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智慧共杆（安装基础地笼）</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智慧共杆（室外立杆防水挂箱）</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智慧共杆（立杆箱插座）</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二三孔导轨电源</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智慧共杆（立杆箱导轨）</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16A</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智慧共杆（浪涌保护器）</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16A</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接地极（角钢接地极）</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机房网络扩容（</w:t>
            </w:r>
            <w:r>
              <w:rPr>
                <w:color w:val="000000"/>
                <w:kern w:val="0"/>
                <w:sz w:val="18"/>
                <w:szCs w:val="18"/>
                <w:lang w:bidi="ar"/>
              </w:rPr>
              <w:t>16</w:t>
            </w:r>
            <w:r>
              <w:rPr>
                <w:color w:val="000000"/>
                <w:kern w:val="0"/>
                <w:sz w:val="18"/>
                <w:szCs w:val="18"/>
                <w:lang w:bidi="ar"/>
              </w:rPr>
              <w:t>端口</w:t>
            </w:r>
            <w:r>
              <w:rPr>
                <w:color w:val="000000"/>
                <w:kern w:val="0"/>
                <w:sz w:val="18"/>
                <w:szCs w:val="18"/>
                <w:lang w:bidi="ar"/>
              </w:rPr>
              <w:t xml:space="preserve"> XGS-PON OLT </w:t>
            </w:r>
            <w:r>
              <w:rPr>
                <w:color w:val="000000"/>
                <w:kern w:val="0"/>
                <w:sz w:val="18"/>
                <w:szCs w:val="18"/>
                <w:lang w:bidi="ar"/>
              </w:rPr>
              <w:t>接口板）</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H903GPHFE02</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块</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配管</w:t>
            </w:r>
            <w:r>
              <w:rPr>
                <w:color w:val="000000"/>
                <w:kern w:val="0"/>
                <w:sz w:val="18"/>
                <w:szCs w:val="18"/>
                <w:lang w:bidi="ar"/>
              </w:rPr>
              <w:t>PE100</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PE100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565</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配管</w:t>
            </w:r>
            <w:r>
              <w:rPr>
                <w:color w:val="000000"/>
                <w:kern w:val="0"/>
                <w:sz w:val="18"/>
                <w:szCs w:val="18"/>
                <w:lang w:bidi="ar"/>
              </w:rPr>
              <w:t>PE50</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PE50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5353</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配管</w:t>
            </w:r>
            <w:r>
              <w:rPr>
                <w:color w:val="000000"/>
                <w:kern w:val="0"/>
                <w:sz w:val="18"/>
                <w:szCs w:val="18"/>
                <w:lang w:bidi="ar"/>
              </w:rPr>
              <w:t>PE32</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PE32</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2574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28</w:t>
            </w:r>
          </w:p>
        </w:tc>
        <w:tc>
          <w:tcPr>
            <w:tcW w:w="3023"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挖土方及回填</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m</w:t>
            </w:r>
            <w:r>
              <w:rPr>
                <w:rFonts w:hint="eastAsia"/>
                <w:color w:val="000000"/>
                <w:kern w:val="0"/>
                <w:sz w:val="18"/>
                <w:szCs w:val="18"/>
                <w:highlight w:val="yellow"/>
                <w:lang w:bidi="ar"/>
              </w:rPr>
              <w:t>³</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1551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弱电手孔井</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nil"/>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120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*30</w:t>
            </w:r>
          </w:p>
        </w:tc>
        <w:tc>
          <w:tcPr>
            <w:tcW w:w="3023" w:type="dxa"/>
            <w:tcBorders>
              <w:top w:val="nil"/>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8</w:t>
            </w:r>
            <w:r>
              <w:rPr>
                <w:color w:val="000000"/>
                <w:kern w:val="0"/>
                <w:sz w:val="18"/>
                <w:szCs w:val="18"/>
                <w:lang w:bidi="ar"/>
              </w:rPr>
              <w:t>口</w:t>
            </w:r>
            <w:r>
              <w:rPr>
                <w:color w:val="000000"/>
                <w:kern w:val="0"/>
                <w:sz w:val="18"/>
                <w:szCs w:val="18"/>
                <w:lang w:bidi="ar"/>
              </w:rPr>
              <w:t>POE ONU</w:t>
            </w:r>
          </w:p>
        </w:tc>
        <w:tc>
          <w:tcPr>
            <w:tcW w:w="764" w:type="dxa"/>
            <w:tcBorders>
              <w:top w:val="nil"/>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P613E-EGC OptiXstar P613E-E,GPON</w:t>
            </w:r>
            <w:r>
              <w:rPr>
                <w:color w:val="000000"/>
                <w:kern w:val="0"/>
                <w:sz w:val="18"/>
                <w:szCs w:val="18"/>
                <w:lang w:bidi="ar"/>
              </w:rPr>
              <w:t>接入用户端设备</w:t>
            </w:r>
            <w:r>
              <w:rPr>
                <w:color w:val="000000"/>
                <w:kern w:val="0"/>
                <w:sz w:val="18"/>
                <w:szCs w:val="18"/>
                <w:lang w:bidi="ar"/>
              </w:rPr>
              <w:t>,SC/UPC,8GE,</w:t>
            </w:r>
            <w:r>
              <w:rPr>
                <w:color w:val="000000"/>
                <w:kern w:val="0"/>
                <w:sz w:val="18"/>
                <w:szCs w:val="18"/>
                <w:lang w:bidi="ar"/>
              </w:rPr>
              <w:t>正向</w:t>
            </w:r>
            <w:r>
              <w:rPr>
                <w:color w:val="000000"/>
                <w:kern w:val="0"/>
                <w:sz w:val="18"/>
                <w:szCs w:val="18"/>
                <w:lang w:bidi="ar"/>
              </w:rPr>
              <w:t>POE,</w:t>
            </w:r>
            <w:r>
              <w:rPr>
                <w:color w:val="000000"/>
                <w:kern w:val="0"/>
                <w:sz w:val="18"/>
                <w:szCs w:val="18"/>
                <w:lang w:bidi="ar"/>
              </w:rPr>
              <w:t>中式资料</w:t>
            </w:r>
            <w:r>
              <w:rPr>
                <w:color w:val="000000"/>
                <w:kern w:val="0"/>
                <w:sz w:val="18"/>
                <w:szCs w:val="18"/>
                <w:lang w:bidi="ar"/>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8</w:t>
            </w:r>
            <w:r>
              <w:rPr>
                <w:color w:val="000000"/>
                <w:kern w:val="0"/>
                <w:sz w:val="18"/>
                <w:szCs w:val="18"/>
                <w:lang w:bidi="ar"/>
              </w:rPr>
              <w:t>位</w:t>
            </w:r>
            <w:r>
              <w:rPr>
                <w:color w:val="000000"/>
                <w:kern w:val="0"/>
                <w:sz w:val="18"/>
                <w:szCs w:val="18"/>
                <w:lang w:bidi="ar"/>
              </w:rPr>
              <w:t>PDU</w:t>
            </w:r>
            <w:r>
              <w:rPr>
                <w:color w:val="000000"/>
                <w:kern w:val="0"/>
                <w:sz w:val="18"/>
                <w:szCs w:val="18"/>
                <w:lang w:bidi="ar"/>
              </w:rPr>
              <w:t>电源</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8</w:t>
            </w:r>
            <w:r>
              <w:rPr>
                <w:color w:val="000000"/>
                <w:kern w:val="0"/>
                <w:sz w:val="18"/>
                <w:szCs w:val="18"/>
                <w:lang w:bidi="ar"/>
              </w:rPr>
              <w:t>位</w:t>
            </w:r>
            <w:r>
              <w:rPr>
                <w:color w:val="000000"/>
                <w:kern w:val="0"/>
                <w:sz w:val="18"/>
                <w:szCs w:val="18"/>
                <w:lang w:bidi="ar"/>
              </w:rPr>
              <w:t xml:space="preserve"> 10A</w:t>
            </w:r>
          </w:p>
        </w:tc>
        <w:tc>
          <w:tcPr>
            <w:tcW w:w="547" w:type="dxa"/>
            <w:tcBorders>
              <w:top w:val="nil"/>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2552" w:type="dxa"/>
            <w:tcBorders>
              <w:top w:val="nil"/>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12U</w:t>
            </w:r>
            <w:r>
              <w:rPr>
                <w:color w:val="000000"/>
                <w:kern w:val="0"/>
                <w:sz w:val="18"/>
                <w:szCs w:val="18"/>
                <w:lang w:bidi="ar"/>
              </w:rPr>
              <w:t>壁挂机柜</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12U</w:t>
            </w:r>
            <w:r>
              <w:rPr>
                <w:color w:val="000000"/>
                <w:kern w:val="0"/>
                <w:sz w:val="18"/>
                <w:szCs w:val="18"/>
                <w:lang w:bidi="ar"/>
              </w:rPr>
              <w:t>定制类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24</w:t>
            </w:r>
            <w:r>
              <w:rPr>
                <w:color w:val="000000"/>
                <w:kern w:val="0"/>
                <w:sz w:val="18"/>
                <w:szCs w:val="18"/>
                <w:lang w:bidi="ar"/>
              </w:rPr>
              <w:t>口光纤配线架</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24</w:t>
            </w:r>
            <w:r>
              <w:rPr>
                <w:color w:val="000000"/>
                <w:kern w:val="0"/>
                <w:sz w:val="18"/>
                <w:szCs w:val="18"/>
                <w:lang w:bidi="ar"/>
              </w:rPr>
              <w:t>口</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架</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光纤盒</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r>
              <w:rPr>
                <w:color w:val="000000"/>
                <w:kern w:val="0"/>
                <w:sz w:val="18"/>
                <w:szCs w:val="18"/>
                <w:lang w:bidi="ar"/>
              </w:rPr>
              <w:t>口盒式</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耦合器</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LC/SC556</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布放尾纤</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LC/SC556</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光纤连接</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芯</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38</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光纤测试</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链路</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122</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39</w:t>
            </w:r>
          </w:p>
        </w:tc>
        <w:tc>
          <w:tcPr>
            <w:tcW w:w="3023" w:type="dxa"/>
            <w:tcBorders>
              <w:top w:val="nil"/>
              <w:left w:val="nil"/>
              <w:bottom w:val="nil"/>
              <w:right w:val="nil"/>
            </w:tcBorders>
            <w:noWrap/>
            <w:vAlign w:val="center"/>
          </w:tcPr>
          <w:p w:rsidR="00D33126" w:rsidRDefault="00D33126" w:rsidP="0094286F">
            <w:pPr>
              <w:widowControl/>
              <w:jc w:val="left"/>
              <w:textAlignment w:val="center"/>
              <w:rPr>
                <w:color w:val="000000"/>
                <w:sz w:val="18"/>
                <w:szCs w:val="18"/>
              </w:rPr>
            </w:pPr>
            <w:r>
              <w:rPr>
                <w:color w:val="000000"/>
                <w:kern w:val="0"/>
                <w:sz w:val="18"/>
                <w:szCs w:val="18"/>
                <w:lang w:bidi="ar"/>
              </w:rPr>
              <w:t>室外车辆管理电源箱（室外防水箱）</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40</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室外车辆管理电源箱（导轨插座和空气开关</w:t>
            </w:r>
            <w:r>
              <w:rPr>
                <w:color w:val="000000"/>
                <w:kern w:val="0"/>
                <w:sz w:val="18"/>
                <w:szCs w:val="18"/>
                <w:lang w:bidi="ar"/>
              </w:rPr>
              <w:t>16A</w:t>
            </w:r>
            <w:r>
              <w:rPr>
                <w:color w:val="000000"/>
                <w:kern w:val="0"/>
                <w:sz w:val="18"/>
                <w:szCs w:val="18"/>
                <w:lang w:bidi="ar"/>
              </w:rPr>
              <w:t>）</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41</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室外车辆管理电源箱（立杆箱导轨）</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0.0303</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42</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室外车辆管理电源箱（浪涌保护器</w:t>
            </w:r>
            <w:r>
              <w:rPr>
                <w:color w:val="000000"/>
                <w:kern w:val="0"/>
                <w:sz w:val="18"/>
                <w:szCs w:val="18"/>
                <w:lang w:bidi="ar"/>
              </w:rPr>
              <w:t>16A</w:t>
            </w:r>
            <w:r>
              <w:rPr>
                <w:color w:val="000000"/>
                <w:kern w:val="0"/>
                <w:sz w:val="18"/>
                <w:szCs w:val="18"/>
                <w:lang w:bidi="ar"/>
              </w:rPr>
              <w:t>）</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16A</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48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43</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室外车辆管理电源箱（室外信息配线箱基础浇筑）</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rFonts w:hint="eastAsia"/>
                <w:color w:val="000000"/>
                <w:kern w:val="0"/>
                <w:sz w:val="18"/>
                <w:szCs w:val="18"/>
                <w:highlight w:val="yellow"/>
                <w:lang w:bidi="ar"/>
              </w:rPr>
              <w:t>m</w:t>
            </w:r>
            <w:r>
              <w:rPr>
                <w:rFonts w:hint="eastAsia"/>
                <w:color w:val="000000"/>
                <w:kern w:val="0"/>
                <w:sz w:val="18"/>
                <w:szCs w:val="18"/>
                <w:highlight w:val="yellow"/>
                <w:lang w:bidi="ar"/>
              </w:rPr>
              <w:t>³</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0.04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44</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YJV-3*4</w:t>
            </w:r>
            <w:r>
              <w:rPr>
                <w:color w:val="000000"/>
                <w:kern w:val="0"/>
                <w:sz w:val="18"/>
                <w:szCs w:val="18"/>
                <w:lang w:bidi="ar"/>
              </w:rPr>
              <w:t>电源线</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YJV-3*4</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220</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45</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配管</w:t>
            </w:r>
            <w:r>
              <w:rPr>
                <w:color w:val="000000"/>
                <w:kern w:val="0"/>
                <w:sz w:val="18"/>
                <w:szCs w:val="18"/>
                <w:lang w:bidi="ar"/>
              </w:rPr>
              <w:t>RC120</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RC120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230</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46</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配管</w:t>
            </w:r>
            <w:r>
              <w:rPr>
                <w:color w:val="000000"/>
                <w:kern w:val="0"/>
                <w:sz w:val="18"/>
                <w:szCs w:val="18"/>
                <w:lang w:bidi="ar"/>
              </w:rPr>
              <w:t>RC80</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RC80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877</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47</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配管</w:t>
            </w:r>
            <w:r>
              <w:rPr>
                <w:color w:val="000000"/>
                <w:kern w:val="0"/>
                <w:sz w:val="18"/>
                <w:szCs w:val="18"/>
                <w:lang w:bidi="ar"/>
              </w:rPr>
              <w:t>RC50</w:t>
            </w:r>
          </w:p>
        </w:tc>
        <w:tc>
          <w:tcPr>
            <w:tcW w:w="764"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RC50</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2552"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315</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w:t>
            </w:r>
          </w:p>
        </w:tc>
        <w:tc>
          <w:tcPr>
            <w:tcW w:w="3023"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1.5</w:t>
            </w:r>
            <w:r>
              <w:rPr>
                <w:color w:val="000000"/>
                <w:kern w:val="0"/>
                <w:sz w:val="18"/>
                <w:szCs w:val="18"/>
                <w:lang w:bidi="ar"/>
              </w:rPr>
              <w:t>米室外柜空调</w:t>
            </w:r>
          </w:p>
        </w:tc>
        <w:tc>
          <w:tcPr>
            <w:tcW w:w="764"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定制类</w:t>
            </w:r>
          </w:p>
        </w:tc>
        <w:tc>
          <w:tcPr>
            <w:tcW w:w="547"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2552" w:type="dxa"/>
            <w:tcBorders>
              <w:top w:val="single" w:sz="4" w:space="0" w:color="000000"/>
              <w:left w:val="single" w:sz="4" w:space="0" w:color="000000"/>
              <w:bottom w:val="nil"/>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964" w:type="dxa"/>
            <w:vMerge/>
            <w:tcBorders>
              <w:left w:val="single" w:sz="4" w:space="0" w:color="000000"/>
              <w:right w:val="single" w:sz="4" w:space="0" w:color="000000"/>
            </w:tcBorders>
            <w:vAlign w:val="center"/>
          </w:tcPr>
          <w:p w:rsidR="00D33126" w:rsidRDefault="00D33126" w:rsidP="0094286F">
            <w:pPr>
              <w:jc w:val="right"/>
              <w:rPr>
                <w:color w:val="000000"/>
                <w:sz w:val="18"/>
                <w:szCs w:val="18"/>
              </w:rPr>
            </w:pPr>
          </w:p>
        </w:tc>
      </w:tr>
      <w:tr w:rsidR="00D33126" w:rsidTr="0094286F">
        <w:trPr>
          <w:trHeight w:val="270"/>
        </w:trPr>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49</w:t>
            </w:r>
          </w:p>
        </w:tc>
        <w:tc>
          <w:tcPr>
            <w:tcW w:w="302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18"/>
                <w:szCs w:val="18"/>
              </w:rPr>
            </w:pPr>
            <w:r>
              <w:rPr>
                <w:color w:val="000000"/>
                <w:kern w:val="0"/>
                <w:sz w:val="18"/>
                <w:szCs w:val="18"/>
                <w:lang w:bidi="ar"/>
              </w:rPr>
              <w:t xml:space="preserve">  </w:t>
            </w:r>
            <w:r>
              <w:rPr>
                <w:color w:val="000000"/>
                <w:kern w:val="0"/>
                <w:sz w:val="18"/>
                <w:szCs w:val="18"/>
                <w:lang w:bidi="ar"/>
              </w:rPr>
              <w:t>电话网络面板</w:t>
            </w:r>
          </w:p>
        </w:tc>
        <w:tc>
          <w:tcPr>
            <w:tcW w:w="76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普天天纪</w:t>
            </w:r>
          </w:p>
        </w:tc>
        <w:tc>
          <w:tcPr>
            <w:tcW w:w="54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2552"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964" w:type="dxa"/>
            <w:vMerge/>
            <w:tcBorders>
              <w:left w:val="single" w:sz="4" w:space="0" w:color="000000"/>
              <w:bottom w:val="single" w:sz="4" w:space="0" w:color="000000"/>
              <w:right w:val="single" w:sz="4" w:space="0" w:color="000000"/>
            </w:tcBorders>
            <w:vAlign w:val="center"/>
          </w:tcPr>
          <w:p w:rsidR="00D33126" w:rsidRDefault="00D33126" w:rsidP="0094286F">
            <w:pPr>
              <w:jc w:val="right"/>
              <w:rPr>
                <w:color w:val="000000"/>
                <w:sz w:val="18"/>
                <w:szCs w:val="18"/>
              </w:rPr>
            </w:pPr>
          </w:p>
        </w:tc>
      </w:tr>
    </w:tbl>
    <w:p w:rsidR="00D33126" w:rsidRDefault="00D33126" w:rsidP="00D33126">
      <w:pPr>
        <w:jc w:val="center"/>
        <w:rPr>
          <w:bCs/>
          <w:sz w:val="22"/>
        </w:rPr>
      </w:pPr>
    </w:p>
    <w:tbl>
      <w:tblPr>
        <w:tblW w:w="9196" w:type="dxa"/>
        <w:tblInd w:w="91" w:type="dxa"/>
        <w:tblLayout w:type="fixed"/>
        <w:tblLook w:val="0000" w:firstRow="0" w:lastRow="0" w:firstColumn="0" w:lastColumn="0" w:noHBand="0" w:noVBand="0"/>
      </w:tblPr>
      <w:tblGrid>
        <w:gridCol w:w="557"/>
        <w:gridCol w:w="2317"/>
        <w:gridCol w:w="2808"/>
        <w:gridCol w:w="576"/>
        <w:gridCol w:w="1064"/>
        <w:gridCol w:w="1874"/>
      </w:tblGrid>
      <w:tr w:rsidR="00D33126" w:rsidTr="0094286F">
        <w:trPr>
          <w:trHeight w:val="600"/>
        </w:trPr>
        <w:tc>
          <w:tcPr>
            <w:tcW w:w="9196" w:type="dxa"/>
            <w:gridSpan w:val="6"/>
            <w:tcBorders>
              <w:top w:val="nil"/>
              <w:left w:val="nil"/>
              <w:bottom w:val="single" w:sz="4" w:space="0" w:color="000000"/>
              <w:right w:val="nil"/>
            </w:tcBorders>
            <w:noWrap/>
            <w:vAlign w:val="center"/>
          </w:tcPr>
          <w:p w:rsidR="00D33126" w:rsidRDefault="00D33126" w:rsidP="0094286F">
            <w:pPr>
              <w:widowControl/>
              <w:jc w:val="center"/>
              <w:textAlignment w:val="center"/>
              <w:rPr>
                <w:b/>
                <w:bCs/>
                <w:color w:val="000000"/>
                <w:sz w:val="18"/>
                <w:szCs w:val="18"/>
              </w:rPr>
            </w:pPr>
            <w:r>
              <w:rPr>
                <w:rFonts w:hint="eastAsia"/>
                <w:b/>
                <w:bCs/>
                <w:color w:val="000000"/>
                <w:kern w:val="0"/>
                <w:sz w:val="18"/>
                <w:szCs w:val="18"/>
                <w:highlight w:val="yellow"/>
                <w:lang w:bidi="ar"/>
              </w:rPr>
              <w:t>附件</w:t>
            </w:r>
            <w:r>
              <w:rPr>
                <w:rFonts w:hint="eastAsia"/>
                <w:b/>
                <w:bCs/>
                <w:color w:val="000000"/>
                <w:kern w:val="0"/>
                <w:sz w:val="18"/>
                <w:szCs w:val="18"/>
                <w:highlight w:val="yellow"/>
                <w:lang w:bidi="ar"/>
              </w:rPr>
              <w:t>8</w:t>
            </w:r>
            <w:r>
              <w:rPr>
                <w:rFonts w:hint="eastAsia"/>
                <w:b/>
                <w:bCs/>
                <w:color w:val="000000"/>
                <w:kern w:val="0"/>
                <w:sz w:val="18"/>
                <w:szCs w:val="18"/>
                <w:highlight w:val="yellow"/>
                <w:lang w:bidi="ar"/>
              </w:rPr>
              <w:t>：</w:t>
            </w:r>
            <w:r>
              <w:rPr>
                <w:b/>
                <w:bCs/>
                <w:color w:val="000000"/>
                <w:kern w:val="0"/>
                <w:sz w:val="18"/>
                <w:szCs w:val="18"/>
                <w:lang w:bidi="ar"/>
              </w:rPr>
              <w:t>滨江森林公园二期</w:t>
            </w:r>
            <w:r>
              <w:rPr>
                <w:rFonts w:hint="eastAsia"/>
                <w:b/>
                <w:bCs/>
                <w:color w:val="000000"/>
                <w:kern w:val="0"/>
                <w:sz w:val="18"/>
                <w:szCs w:val="18"/>
                <w:lang w:bidi="ar"/>
              </w:rPr>
              <w:t>监控设备</w:t>
            </w:r>
            <w:r>
              <w:rPr>
                <w:b/>
                <w:bCs/>
                <w:color w:val="000000"/>
                <w:kern w:val="0"/>
                <w:sz w:val="18"/>
                <w:szCs w:val="18"/>
                <w:lang w:bidi="ar"/>
              </w:rPr>
              <w:t>清单（监控系统）</w:t>
            </w: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序号</w:t>
            </w:r>
          </w:p>
        </w:tc>
        <w:tc>
          <w:tcPr>
            <w:tcW w:w="2458"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名称</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型号</w:t>
            </w:r>
            <w:r>
              <w:rPr>
                <w:color w:val="000000"/>
                <w:kern w:val="0"/>
                <w:sz w:val="18"/>
                <w:szCs w:val="18"/>
                <w:lang w:bidi="ar"/>
              </w:rPr>
              <w:t>/</w:t>
            </w:r>
            <w:r>
              <w:rPr>
                <w:color w:val="000000"/>
                <w:kern w:val="0"/>
                <w:sz w:val="18"/>
                <w:szCs w:val="18"/>
                <w:lang w:bidi="ar"/>
              </w:rPr>
              <w:t>规格</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单位</w:t>
            </w:r>
          </w:p>
        </w:tc>
        <w:tc>
          <w:tcPr>
            <w:tcW w:w="92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清点数量</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备注</w:t>
            </w: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b/>
                <w:bCs/>
                <w:color w:val="000000"/>
                <w:sz w:val="18"/>
                <w:szCs w:val="18"/>
              </w:rPr>
            </w:pPr>
            <w:r>
              <w:rPr>
                <w:b/>
                <w:bCs/>
                <w:color w:val="000000"/>
                <w:kern w:val="0"/>
                <w:sz w:val="18"/>
                <w:szCs w:val="18"/>
                <w:lang w:bidi="ar"/>
              </w:rPr>
              <w:t>一</w:t>
            </w:r>
          </w:p>
        </w:tc>
        <w:tc>
          <w:tcPr>
            <w:tcW w:w="6955" w:type="dxa"/>
            <w:gridSpan w:val="4"/>
            <w:tcBorders>
              <w:top w:val="single" w:sz="4" w:space="0" w:color="000000"/>
              <w:left w:val="single" w:sz="4" w:space="0" w:color="000000"/>
              <w:bottom w:val="nil"/>
              <w:right w:val="nil"/>
            </w:tcBorders>
            <w:vAlign w:val="center"/>
          </w:tcPr>
          <w:p w:rsidR="00D33126" w:rsidRDefault="00D33126" w:rsidP="0094286F">
            <w:pPr>
              <w:widowControl/>
              <w:jc w:val="left"/>
              <w:textAlignment w:val="center"/>
              <w:rPr>
                <w:b/>
                <w:bCs/>
                <w:color w:val="000000"/>
                <w:sz w:val="18"/>
                <w:szCs w:val="18"/>
              </w:rPr>
            </w:pPr>
            <w:r>
              <w:rPr>
                <w:b/>
                <w:bCs/>
                <w:color w:val="000000"/>
                <w:kern w:val="0"/>
                <w:sz w:val="18"/>
                <w:szCs w:val="18"/>
                <w:lang w:bidi="ar"/>
              </w:rPr>
              <w:t xml:space="preserve">  </w:t>
            </w:r>
            <w:r>
              <w:rPr>
                <w:b/>
                <w:bCs/>
                <w:color w:val="000000"/>
                <w:kern w:val="0"/>
                <w:sz w:val="18"/>
                <w:szCs w:val="18"/>
                <w:lang w:bidi="ar"/>
              </w:rPr>
              <w:t>视频监控系统</w:t>
            </w:r>
          </w:p>
        </w:tc>
        <w:tc>
          <w:tcPr>
            <w:tcW w:w="1985" w:type="dxa"/>
            <w:vMerge w:val="restart"/>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sz w:val="18"/>
                <w:szCs w:val="18"/>
              </w:rPr>
              <w:t>确保监控系统正常运行</w:t>
            </w: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网络摄像机</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DS-2CD26ZL53A2-IS(2.7-12mm)</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177</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网络摄像机支架</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DS-1292ZJ-K</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177</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智能球型摄像机</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DS-2DE7232IW-A(S6)</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快球支架</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人流统计摄像机</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DS-2XD8647F/CD-LZS(2.8-12mm)</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516"/>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*6</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人员密度检测摄像机</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DS-2XD8A47F/H-IZS(2.8-12mm)(</w:t>
            </w:r>
            <w:r>
              <w:rPr>
                <w:color w:val="000000"/>
                <w:kern w:val="0"/>
                <w:sz w:val="18"/>
                <w:szCs w:val="18"/>
                <w:lang w:bidi="ar"/>
              </w:rPr>
              <w:t>白</w:t>
            </w:r>
            <w:r>
              <w:rPr>
                <w:color w:val="000000"/>
                <w:kern w:val="0"/>
                <w:sz w:val="18"/>
                <w:szCs w:val="18"/>
                <w:lang w:bidi="ar"/>
              </w:rPr>
              <w:t>)</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7</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摄像机电源</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中心管理服务器</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DS-VE22S-B</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*9</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媒体</w:t>
            </w:r>
            <w:r>
              <w:rPr>
                <w:color w:val="000000"/>
                <w:kern w:val="0"/>
                <w:sz w:val="18"/>
                <w:szCs w:val="18"/>
                <w:lang w:bidi="ar"/>
              </w:rPr>
              <w:t>/</w:t>
            </w:r>
            <w:r>
              <w:rPr>
                <w:color w:val="000000"/>
                <w:kern w:val="0"/>
                <w:sz w:val="18"/>
                <w:szCs w:val="18"/>
                <w:lang w:bidi="ar"/>
              </w:rPr>
              <w:t>存储服务器</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DS-VE22S-B</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接入服务器</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DS-VE22S-B</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11</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视频接入授权</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233</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磁盘阵列</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DS-A80624S</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5</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13</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控制键盘</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DS-1100K</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*14</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企业级硬盘</w:t>
            </w:r>
          </w:p>
        </w:tc>
        <w:tc>
          <w:tcPr>
            <w:tcW w:w="277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海康</w:t>
            </w:r>
            <w:r>
              <w:rPr>
                <w:rStyle w:val="font31"/>
                <w:sz w:val="18"/>
                <w:szCs w:val="18"/>
                <w:lang w:bidi="ar"/>
              </w:rPr>
              <w:t>iot企业级专用盘</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120</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15</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操作台</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*16</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监控查询电脑</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戴尔</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3</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17</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工业插座</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10A</w:t>
            </w:r>
            <w:r>
              <w:rPr>
                <w:color w:val="000000"/>
                <w:kern w:val="0"/>
                <w:sz w:val="18"/>
                <w:szCs w:val="18"/>
                <w:lang w:bidi="ar"/>
              </w:rPr>
              <w:t>，</w:t>
            </w:r>
            <w:r>
              <w:rPr>
                <w:color w:val="000000"/>
                <w:kern w:val="0"/>
                <w:sz w:val="18"/>
                <w:szCs w:val="18"/>
                <w:lang w:bidi="ar"/>
              </w:rPr>
              <w:t>86</w:t>
            </w:r>
            <w:r>
              <w:rPr>
                <w:color w:val="000000"/>
                <w:kern w:val="0"/>
                <w:sz w:val="18"/>
                <w:szCs w:val="18"/>
                <w:lang w:bidi="ar"/>
              </w:rPr>
              <w:t>型</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个</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8</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18</w:t>
            </w:r>
          </w:p>
        </w:tc>
        <w:tc>
          <w:tcPr>
            <w:tcW w:w="2458"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HDMI</w:t>
            </w:r>
            <w:r>
              <w:rPr>
                <w:color w:val="000000"/>
                <w:kern w:val="0"/>
                <w:sz w:val="18"/>
                <w:szCs w:val="18"/>
                <w:lang w:bidi="ar"/>
              </w:rPr>
              <w:t>线</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HDMI2.0</w:t>
            </w:r>
          </w:p>
        </w:tc>
        <w:tc>
          <w:tcPr>
            <w:tcW w:w="599"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m</w:t>
            </w:r>
          </w:p>
        </w:tc>
        <w:tc>
          <w:tcPr>
            <w:tcW w:w="1120" w:type="dxa"/>
            <w:tcBorders>
              <w:top w:val="single" w:sz="4" w:space="0" w:color="000000"/>
              <w:left w:val="single" w:sz="4" w:space="0" w:color="000000"/>
              <w:bottom w:val="nil"/>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48</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2458"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摄像机信号防雷器</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214</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20</w:t>
            </w:r>
          </w:p>
        </w:tc>
        <w:tc>
          <w:tcPr>
            <w:tcW w:w="2458"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二合一防雷器</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根</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19</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21</w:t>
            </w:r>
          </w:p>
        </w:tc>
        <w:tc>
          <w:tcPr>
            <w:tcW w:w="2458"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系统调试</w:t>
            </w:r>
            <w:r>
              <w:rPr>
                <w:color w:val="000000"/>
                <w:kern w:val="0"/>
                <w:sz w:val="18"/>
                <w:szCs w:val="18"/>
                <w:lang w:bidi="ar"/>
              </w:rPr>
              <w:t xml:space="preserve"> </w:t>
            </w:r>
            <w:r>
              <w:rPr>
                <w:color w:val="000000"/>
                <w:kern w:val="0"/>
                <w:sz w:val="18"/>
                <w:szCs w:val="18"/>
                <w:lang w:bidi="ar"/>
              </w:rPr>
              <w:t>数字摄像机</w:t>
            </w:r>
            <w:r>
              <w:rPr>
                <w:color w:val="000000"/>
                <w:kern w:val="0"/>
                <w:sz w:val="18"/>
                <w:szCs w:val="18"/>
                <w:lang w:bidi="ar"/>
              </w:rPr>
              <w:t>(</w:t>
            </w:r>
            <w:r>
              <w:rPr>
                <w:color w:val="000000"/>
                <w:kern w:val="0"/>
                <w:sz w:val="18"/>
                <w:szCs w:val="18"/>
                <w:lang w:bidi="ar"/>
              </w:rPr>
              <w:t>每台</w:t>
            </w:r>
            <w:r>
              <w:rPr>
                <w:color w:val="000000"/>
                <w:kern w:val="0"/>
                <w:sz w:val="18"/>
                <w:szCs w:val="18"/>
                <w:lang w:bidi="ar"/>
              </w:rPr>
              <w:t>)</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系统</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233</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22</w:t>
            </w:r>
          </w:p>
        </w:tc>
        <w:tc>
          <w:tcPr>
            <w:tcW w:w="2458"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人流分析软件</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23</w:t>
            </w:r>
          </w:p>
        </w:tc>
        <w:tc>
          <w:tcPr>
            <w:tcW w:w="2458"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客流管控专题看板</w:t>
            </w:r>
          </w:p>
        </w:tc>
        <w:tc>
          <w:tcPr>
            <w:tcW w:w="2982" w:type="dxa"/>
            <w:tcBorders>
              <w:top w:val="single" w:sz="4" w:space="0" w:color="000000"/>
              <w:left w:val="single" w:sz="4" w:space="0" w:color="000000"/>
              <w:bottom w:val="nil"/>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nil"/>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120" w:type="dxa"/>
            <w:tcBorders>
              <w:top w:val="single" w:sz="4" w:space="0" w:color="000000"/>
              <w:left w:val="single" w:sz="4" w:space="0" w:color="000000"/>
              <w:bottom w:val="nil"/>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24</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LED</w:t>
            </w:r>
            <w:r>
              <w:rPr>
                <w:color w:val="000000"/>
                <w:kern w:val="0"/>
                <w:sz w:val="18"/>
                <w:szCs w:val="18"/>
                <w:lang w:bidi="ar"/>
              </w:rPr>
              <w:t>展示授权</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12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25</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w:t>
            </w:r>
            <w:r>
              <w:rPr>
                <w:color w:val="000000"/>
                <w:kern w:val="0"/>
                <w:sz w:val="18"/>
                <w:szCs w:val="18"/>
                <w:lang w:bidi="ar"/>
              </w:rPr>
              <w:t>综合管理平台</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套</w:t>
            </w:r>
          </w:p>
        </w:tc>
        <w:tc>
          <w:tcPr>
            <w:tcW w:w="112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1</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r w:rsidR="00D33126" w:rsidTr="0094286F">
        <w:trPr>
          <w:trHeight w:val="360"/>
        </w:trPr>
        <w:tc>
          <w:tcPr>
            <w:tcW w:w="579"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*26</w:t>
            </w:r>
          </w:p>
        </w:tc>
        <w:tc>
          <w:tcPr>
            <w:tcW w:w="2458"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 xml:space="preserve">  19</w:t>
            </w:r>
            <w:r>
              <w:rPr>
                <w:color w:val="000000"/>
                <w:kern w:val="0"/>
                <w:sz w:val="18"/>
                <w:szCs w:val="18"/>
                <w:lang w:bidi="ar"/>
              </w:rPr>
              <w:t>寸</w:t>
            </w:r>
            <w:r>
              <w:rPr>
                <w:color w:val="000000"/>
                <w:kern w:val="0"/>
                <w:sz w:val="18"/>
                <w:szCs w:val="18"/>
                <w:lang w:bidi="ar"/>
              </w:rPr>
              <w:t>KVM</w:t>
            </w:r>
            <w:r>
              <w:rPr>
                <w:color w:val="000000"/>
                <w:kern w:val="0"/>
                <w:sz w:val="18"/>
                <w:szCs w:val="18"/>
                <w:lang w:bidi="ar"/>
              </w:rPr>
              <w:t>切换器</w:t>
            </w:r>
          </w:p>
        </w:tc>
        <w:tc>
          <w:tcPr>
            <w:tcW w:w="298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配件类</w:t>
            </w:r>
          </w:p>
        </w:tc>
        <w:tc>
          <w:tcPr>
            <w:tcW w:w="599"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台</w:t>
            </w:r>
          </w:p>
        </w:tc>
        <w:tc>
          <w:tcPr>
            <w:tcW w:w="1120" w:type="dxa"/>
            <w:tcBorders>
              <w:top w:val="single" w:sz="4" w:space="0" w:color="000000"/>
              <w:left w:val="single" w:sz="4" w:space="0" w:color="000000"/>
              <w:bottom w:val="single" w:sz="4" w:space="0" w:color="000000"/>
              <w:right w:val="nil"/>
            </w:tcBorders>
            <w:vAlign w:val="center"/>
          </w:tcPr>
          <w:p w:rsidR="00D33126" w:rsidRDefault="00D33126" w:rsidP="0094286F">
            <w:pPr>
              <w:widowControl/>
              <w:jc w:val="center"/>
              <w:textAlignment w:val="center"/>
              <w:rPr>
                <w:color w:val="000000"/>
                <w:sz w:val="18"/>
                <w:szCs w:val="18"/>
              </w:rPr>
            </w:pPr>
            <w:r>
              <w:rPr>
                <w:color w:val="000000"/>
                <w:kern w:val="0"/>
                <w:sz w:val="18"/>
                <w:szCs w:val="18"/>
                <w:lang w:bidi="ar"/>
              </w:rPr>
              <w:t>2</w:t>
            </w:r>
          </w:p>
        </w:tc>
        <w:tc>
          <w:tcPr>
            <w:tcW w:w="1985" w:type="dxa"/>
            <w:vMerge/>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18"/>
                <w:szCs w:val="18"/>
              </w:rPr>
            </w:pPr>
          </w:p>
        </w:tc>
      </w:tr>
    </w:tbl>
    <w:p w:rsidR="00D33126" w:rsidRDefault="00D33126" w:rsidP="00D33126"/>
    <w:p w:rsidR="00D33126" w:rsidRDefault="00D33126" w:rsidP="00D33126"/>
    <w:p w:rsidR="00D33126" w:rsidRDefault="00D33126" w:rsidP="00D33126">
      <w:pPr>
        <w:pStyle w:val="a0"/>
        <w:ind w:left="2054" w:hanging="1004"/>
        <w:jc w:val="center"/>
      </w:pPr>
      <w:r>
        <w:rPr>
          <w:rFonts w:hint="eastAsia"/>
          <w:b/>
          <w:bCs/>
          <w:kern w:val="0"/>
          <w:sz w:val="20"/>
          <w:highlight w:val="yellow"/>
          <w:lang w:bidi="ar"/>
        </w:rPr>
        <w:t>附件</w:t>
      </w:r>
      <w:r>
        <w:rPr>
          <w:rFonts w:hint="eastAsia"/>
          <w:b/>
          <w:bCs/>
          <w:kern w:val="0"/>
          <w:sz w:val="20"/>
          <w:highlight w:val="yellow"/>
          <w:lang w:bidi="ar"/>
        </w:rPr>
        <w:t>9</w:t>
      </w:r>
      <w:r>
        <w:rPr>
          <w:rFonts w:hint="eastAsia"/>
          <w:b/>
          <w:bCs/>
          <w:kern w:val="0"/>
          <w:sz w:val="20"/>
          <w:highlight w:val="yellow"/>
          <w:lang w:bidi="ar"/>
        </w:rPr>
        <w:t>：滨江森林公园二期</w:t>
      </w:r>
      <w:r>
        <w:rPr>
          <w:b/>
          <w:bCs/>
          <w:kern w:val="0"/>
          <w:sz w:val="20"/>
          <w:highlight w:val="yellow"/>
          <w:lang w:bidi="ar"/>
        </w:rPr>
        <w:t>广播系统</w:t>
      </w:r>
      <w:r>
        <w:rPr>
          <w:rFonts w:hint="eastAsia"/>
          <w:b/>
          <w:bCs/>
          <w:kern w:val="0"/>
          <w:sz w:val="20"/>
          <w:highlight w:val="yellow"/>
          <w:lang w:bidi="ar"/>
        </w:rPr>
        <w:t>清单</w:t>
      </w:r>
    </w:p>
    <w:tbl>
      <w:tblPr>
        <w:tblW w:w="8422" w:type="dxa"/>
        <w:jc w:val="center"/>
        <w:tblLayout w:type="fixed"/>
        <w:tblLook w:val="0000" w:firstRow="0" w:lastRow="0" w:firstColumn="0" w:lastColumn="0" w:noHBand="0" w:noVBand="0"/>
      </w:tblPr>
      <w:tblGrid>
        <w:gridCol w:w="592"/>
        <w:gridCol w:w="3165"/>
        <w:gridCol w:w="2250"/>
        <w:gridCol w:w="660"/>
        <w:gridCol w:w="1071"/>
        <w:gridCol w:w="684"/>
      </w:tblGrid>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rPr>
                <w:color w:val="000000"/>
                <w:sz w:val="22"/>
                <w:szCs w:val="22"/>
              </w:rPr>
            </w:pPr>
          </w:p>
        </w:tc>
        <w:tc>
          <w:tcPr>
            <w:tcW w:w="7830" w:type="dxa"/>
            <w:gridSpan w:val="5"/>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20"/>
              </w:rPr>
            </w:pPr>
            <w:r>
              <w:rPr>
                <w:rFonts w:hint="eastAsia"/>
                <w:b/>
                <w:bCs/>
                <w:color w:val="000000"/>
                <w:kern w:val="0"/>
                <w:sz w:val="20"/>
                <w:lang w:bidi="ar"/>
              </w:rPr>
              <w:t>（养护要求：检查维护电话、广播的内部线路和控制台等；检查维护电话机、广播音箱、电脑终端、手持通信设备等；排除故障、确保设备正常运行，网络正常可用、监控图像清晰，录像时间保持符合公安部门要求。）</w:t>
            </w:r>
          </w:p>
        </w:tc>
      </w:tr>
      <w:tr w:rsidR="00D33126" w:rsidTr="0094286F">
        <w:trPr>
          <w:trHeight w:val="242"/>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1</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网络化智能寻呼站</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T-7702A</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r>
              <w:rPr>
                <w:rFonts w:hint="eastAsia"/>
                <w:color w:val="000000"/>
                <w:sz w:val="20"/>
              </w:rPr>
              <w:t>备注</w:t>
            </w: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2</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管理电脑</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戴尔</w:t>
            </w:r>
            <w:r>
              <w:rPr>
                <w:color w:val="000000"/>
                <w:kern w:val="0"/>
                <w:sz w:val="20"/>
                <w:lang w:bidi="ar"/>
              </w:rPr>
              <w:t>7090MT</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3</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网络化分控寻呼软件</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T-7700RT</w:t>
            </w:r>
            <w:r>
              <w:rPr>
                <w:color w:val="000000"/>
                <w:kern w:val="0"/>
                <w:sz w:val="20"/>
                <w:lang w:bidi="ar"/>
              </w:rPr>
              <w:t>软件</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4</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主控机房设备（网络化播放功放</w:t>
            </w:r>
            <w:r>
              <w:rPr>
                <w:color w:val="000000"/>
                <w:kern w:val="0"/>
                <w:sz w:val="20"/>
                <w:lang w:bidi="ar"/>
              </w:rPr>
              <w:t>650W</w:t>
            </w:r>
            <w:r>
              <w:rPr>
                <w:color w:val="000000"/>
                <w:kern w:val="0"/>
                <w:sz w:val="20"/>
                <w:lang w:bidi="ar"/>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T-77650B</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3</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5</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背景音乐线缆</w:t>
            </w:r>
            <w:r>
              <w:rPr>
                <w:color w:val="000000"/>
                <w:kern w:val="0"/>
                <w:sz w:val="20"/>
                <w:lang w:bidi="ar"/>
              </w:rPr>
              <w:t>FS-RVVS2*2.5</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1340</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6</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w:t>
            </w:r>
            <w:r>
              <w:rPr>
                <w:color w:val="000000"/>
                <w:kern w:val="0"/>
                <w:sz w:val="20"/>
                <w:lang w:bidi="ar"/>
              </w:rPr>
              <w:t>防水音柱</w:t>
            </w:r>
            <w:r>
              <w:rPr>
                <w:color w:val="000000"/>
                <w:kern w:val="0"/>
                <w:sz w:val="20"/>
                <w:lang w:bidi="ar"/>
              </w:rPr>
              <w:t>(</w:t>
            </w:r>
            <w:r>
              <w:rPr>
                <w:color w:val="000000"/>
                <w:kern w:val="0"/>
                <w:sz w:val="20"/>
                <w:lang w:bidi="ar"/>
              </w:rPr>
              <w:t>功率</w:t>
            </w:r>
            <w:r>
              <w:rPr>
                <w:color w:val="000000"/>
                <w:kern w:val="0"/>
                <w:sz w:val="20"/>
                <w:lang w:bidi="ar"/>
              </w:rPr>
              <w:t>60W)</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T-902</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19</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7</w:t>
            </w:r>
          </w:p>
        </w:tc>
        <w:tc>
          <w:tcPr>
            <w:tcW w:w="7830" w:type="dxa"/>
            <w:gridSpan w:val="5"/>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20"/>
              </w:rPr>
            </w:pPr>
            <w:r>
              <w:rPr>
                <w:b/>
                <w:bCs/>
                <w:color w:val="000000"/>
                <w:kern w:val="0"/>
                <w:sz w:val="20"/>
                <w:lang w:bidi="ar"/>
              </w:rPr>
              <w:t>移动音箱系统</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8</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w:t>
            </w:r>
            <w:r>
              <w:rPr>
                <w:color w:val="000000"/>
                <w:kern w:val="0"/>
                <w:sz w:val="20"/>
                <w:lang w:bidi="ar"/>
              </w:rPr>
              <w:t>音箱线</w:t>
            </w:r>
            <w:r>
              <w:rPr>
                <w:color w:val="000000"/>
                <w:kern w:val="0"/>
                <w:sz w:val="20"/>
                <w:lang w:bidi="ar"/>
              </w:rPr>
              <w:t>RVJFC2x2.0</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848</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9</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PE20</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848</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10</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w:t>
            </w:r>
            <w:r>
              <w:rPr>
                <w:color w:val="000000"/>
                <w:kern w:val="0"/>
                <w:sz w:val="20"/>
                <w:lang w:bidi="ar"/>
              </w:rPr>
              <w:t>挖土方及回填</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rFonts w:hint="eastAsia"/>
                <w:color w:val="000000"/>
                <w:kern w:val="0"/>
                <w:sz w:val="20"/>
                <w:highlight w:val="yellow"/>
                <w:lang w:bidi="ar"/>
              </w:rPr>
              <w:t>m</w:t>
            </w:r>
            <w:r>
              <w:rPr>
                <w:rFonts w:hint="eastAsia"/>
                <w:color w:val="000000"/>
                <w:kern w:val="0"/>
                <w:sz w:val="20"/>
                <w:highlight w:val="yellow"/>
                <w:lang w:bidi="ar"/>
              </w:rPr>
              <w:t>³</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84</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11</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4*1300W</w:t>
            </w:r>
            <w:r>
              <w:rPr>
                <w:color w:val="000000"/>
                <w:kern w:val="0"/>
                <w:sz w:val="20"/>
                <w:lang w:bidi="ar"/>
              </w:rPr>
              <w:t>无源线阵列全频音箱</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LA-2100KW</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12</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全天候线阵列吊挂架</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13</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2*1000W</w:t>
            </w:r>
            <w:r>
              <w:rPr>
                <w:color w:val="000000"/>
                <w:kern w:val="0"/>
                <w:sz w:val="20"/>
                <w:lang w:bidi="ar"/>
              </w:rPr>
              <w:t>无源线阵列超低频音箱</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TW-15</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14</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返听音箱</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TA-21200</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15</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摆放式支架</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LA-P04</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16</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台唇音响</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TW-15</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17</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摆放式支架</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LA-P02</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18</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4*1500W</w:t>
            </w:r>
            <w:r>
              <w:rPr>
                <w:color w:val="000000"/>
                <w:kern w:val="0"/>
                <w:sz w:val="20"/>
                <w:lang w:bidi="ar"/>
              </w:rPr>
              <w:t>大功率四通道数字功放</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H4-1500</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5</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19</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电源时序器</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TS-830</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3</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20</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数字音频处理器</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TS-P1616</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21</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32</w:t>
            </w:r>
            <w:r>
              <w:rPr>
                <w:color w:val="000000"/>
                <w:kern w:val="0"/>
                <w:sz w:val="20"/>
                <w:lang w:bidi="ar"/>
              </w:rPr>
              <w:t>路数字调音台</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TS-24PD-8</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22</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一拖二无线手持麦克风</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T-521UH</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23</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一拖二无领夹麦克风</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T-521UL</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0"/>
                <w:lang w:bidi="ar"/>
              </w:rPr>
              <w:t>*</w:t>
            </w:r>
            <w:r>
              <w:rPr>
                <w:color w:val="000000"/>
                <w:kern w:val="0"/>
                <w:sz w:val="22"/>
                <w:szCs w:val="22"/>
                <w:lang w:bidi="ar"/>
              </w:rPr>
              <w:t>24</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一拖二无领夹头戴麦克风</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T-521US</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25</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无线麦克风增强型天线</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T-522B</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副</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26</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天线分配器</w:t>
            </w:r>
          </w:p>
        </w:tc>
        <w:tc>
          <w:tcPr>
            <w:tcW w:w="225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T-522A</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right"/>
              <w:textAlignment w:val="center"/>
              <w:rPr>
                <w:color w:val="000000"/>
                <w:sz w:val="22"/>
                <w:szCs w:val="22"/>
              </w:rPr>
            </w:pPr>
            <w:r>
              <w:rPr>
                <w:color w:val="000000"/>
                <w:kern w:val="0"/>
                <w:sz w:val="22"/>
                <w:szCs w:val="22"/>
                <w:lang w:bidi="ar"/>
              </w:rPr>
              <w:t>27</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航空流动机柜</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071"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684"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jc w:val="center"/>
              <w:rPr>
                <w:color w:val="000000"/>
                <w:sz w:val="20"/>
              </w:rPr>
            </w:pPr>
          </w:p>
        </w:tc>
      </w:tr>
    </w:tbl>
    <w:p w:rsidR="00D33126" w:rsidRDefault="00D33126" w:rsidP="00D33126"/>
    <w:p w:rsidR="00D33126" w:rsidRDefault="00D33126" w:rsidP="00D33126">
      <w:pPr>
        <w:jc w:val="center"/>
        <w:rPr>
          <w:b/>
        </w:rPr>
      </w:pPr>
      <w:r>
        <w:rPr>
          <w:rFonts w:hint="eastAsia"/>
          <w:b/>
          <w:highlight w:val="yellow"/>
        </w:rPr>
        <w:t>附件</w:t>
      </w:r>
      <w:r>
        <w:rPr>
          <w:rFonts w:hint="eastAsia"/>
          <w:b/>
          <w:highlight w:val="yellow"/>
        </w:rPr>
        <w:t>10</w:t>
      </w:r>
      <w:r>
        <w:rPr>
          <w:rFonts w:hint="eastAsia"/>
          <w:b/>
          <w:highlight w:val="yellow"/>
        </w:rPr>
        <w:t>：滨江森林公园二期</w:t>
      </w:r>
      <w:r>
        <w:rPr>
          <w:b/>
          <w:bCs/>
          <w:color w:val="000000"/>
          <w:kern w:val="0"/>
          <w:sz w:val="20"/>
          <w:highlight w:val="yellow"/>
          <w:lang w:bidi="ar"/>
        </w:rPr>
        <w:t>停车场系统</w:t>
      </w:r>
      <w:r>
        <w:rPr>
          <w:rFonts w:hint="eastAsia"/>
          <w:b/>
          <w:bCs/>
          <w:color w:val="000000"/>
          <w:kern w:val="0"/>
          <w:sz w:val="20"/>
          <w:highlight w:val="yellow"/>
          <w:lang w:bidi="ar"/>
        </w:rPr>
        <w:t>清单</w:t>
      </w:r>
    </w:p>
    <w:tbl>
      <w:tblPr>
        <w:tblW w:w="7852" w:type="dxa"/>
        <w:jc w:val="center"/>
        <w:tblLayout w:type="fixed"/>
        <w:tblLook w:val="0000" w:firstRow="0" w:lastRow="0" w:firstColumn="0" w:lastColumn="0" w:noHBand="0" w:noVBand="0"/>
      </w:tblPr>
      <w:tblGrid>
        <w:gridCol w:w="592"/>
        <w:gridCol w:w="3165"/>
        <w:gridCol w:w="2213"/>
        <w:gridCol w:w="697"/>
        <w:gridCol w:w="1185"/>
      </w:tblGrid>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20"/>
              </w:rPr>
            </w:pPr>
          </w:p>
        </w:tc>
        <w:tc>
          <w:tcPr>
            <w:tcW w:w="7260"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20"/>
              </w:rPr>
            </w:pPr>
            <w:r>
              <w:rPr>
                <w:b/>
                <w:bCs/>
                <w:color w:val="000000"/>
                <w:kern w:val="0"/>
                <w:sz w:val="20"/>
                <w:lang w:bidi="ar"/>
              </w:rPr>
              <w:t xml:space="preserve">  </w:t>
            </w:r>
            <w:r>
              <w:rPr>
                <w:rFonts w:hint="eastAsia"/>
                <w:b/>
                <w:bCs/>
                <w:color w:val="000000"/>
                <w:kern w:val="0"/>
                <w:sz w:val="20"/>
                <w:lang w:bidi="ar"/>
              </w:rPr>
              <w:t>（养护要求：</w:t>
            </w:r>
            <w:r>
              <w:rPr>
                <w:b/>
                <w:bCs/>
                <w:color w:val="000000"/>
                <w:kern w:val="0"/>
                <w:sz w:val="20"/>
                <w:lang w:bidi="ar"/>
              </w:rPr>
              <w:t>检修线路和调试、排除故障等</w:t>
            </w:r>
            <w:r>
              <w:rPr>
                <w:rFonts w:hint="eastAsia"/>
                <w:b/>
                <w:bCs/>
                <w:color w:val="000000"/>
                <w:kern w:val="0"/>
                <w:sz w:val="20"/>
                <w:lang w:bidi="ar"/>
              </w:rPr>
              <w:t>）</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卡口专用高速摄像机</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DS-TCG205-E</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快速道闸</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DS-TMG403</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*3</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车辆检测器</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DS-TMG022</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*4</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地感线圈</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DS-TMG023</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5</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管理电脑</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戴尔</w:t>
            </w:r>
            <w:r>
              <w:rPr>
                <w:color w:val="000000"/>
                <w:kern w:val="0"/>
                <w:sz w:val="20"/>
                <w:lang w:bidi="ar"/>
              </w:rPr>
              <w:t>7090MT</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6</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免取卡收费系统软件</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综合管理平台</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7</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六类网线</w:t>
            </w:r>
            <w:r>
              <w:rPr>
                <w:color w:val="000000"/>
                <w:kern w:val="0"/>
                <w:sz w:val="20"/>
                <w:lang w:bidi="ar"/>
              </w:rPr>
              <w:t>UTP6</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普天天纪</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120</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8</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手动道闸控制按钮</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r>
      <w:tr w:rsidR="00D33126" w:rsidTr="0094286F">
        <w:trPr>
          <w:trHeight w:val="120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9</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1.3</w:t>
            </w:r>
            <w:r>
              <w:rPr>
                <w:color w:val="000000"/>
                <w:kern w:val="0"/>
                <w:sz w:val="20"/>
                <w:lang w:bidi="ar"/>
              </w:rPr>
              <w:t>米立柱</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停车辅助</w:t>
            </w:r>
            <w:r>
              <w:rPr>
                <w:color w:val="000000"/>
                <w:kern w:val="0"/>
                <w:sz w:val="20"/>
                <w:lang w:bidi="ar"/>
              </w:rPr>
              <w:t>-</w:t>
            </w:r>
            <w:r>
              <w:rPr>
                <w:color w:val="000000"/>
                <w:kern w:val="0"/>
                <w:sz w:val="20"/>
                <w:lang w:bidi="ar"/>
              </w:rPr>
              <w:t>立柱</w:t>
            </w:r>
            <w:r>
              <w:rPr>
                <w:color w:val="000000"/>
                <w:kern w:val="0"/>
                <w:sz w:val="20"/>
                <w:lang w:bidi="ar"/>
              </w:rPr>
              <w:t>L1300-R117(TCG22X)</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根</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r>
      <w:tr w:rsidR="00D33126" w:rsidTr="0094286F">
        <w:trPr>
          <w:trHeight w:val="96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*10</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出入口显示屏</w:t>
            </w:r>
          </w:p>
        </w:tc>
        <w:tc>
          <w:tcPr>
            <w:tcW w:w="2213"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DS-TVL224-4-5Y/S(</w:t>
            </w:r>
            <w:r>
              <w:rPr>
                <w:color w:val="000000"/>
                <w:kern w:val="0"/>
                <w:sz w:val="20"/>
                <w:lang w:bidi="ar"/>
              </w:rPr>
              <w:t>国内标配</w:t>
            </w:r>
            <w:r>
              <w:rPr>
                <w:color w:val="000000"/>
                <w:kern w:val="0"/>
                <w:sz w:val="20"/>
                <w:lang w:bidi="ar"/>
              </w:rPr>
              <w:t>)</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11</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车辆道闸基础（</w:t>
            </w:r>
            <w:r>
              <w:rPr>
                <w:color w:val="000000"/>
                <w:kern w:val="0"/>
                <w:sz w:val="20"/>
                <w:lang w:bidi="ar"/>
              </w:rPr>
              <w:t>500mm*1000mm*200mm</w:t>
            </w:r>
            <w:r>
              <w:rPr>
                <w:color w:val="000000"/>
                <w:kern w:val="0"/>
                <w:sz w:val="20"/>
                <w:lang w:bidi="ar"/>
              </w:rPr>
              <w:t>）</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12</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红外补光灯</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DS-2FL1609</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1</w:t>
            </w:r>
            <w:r>
              <w:rPr>
                <w:rFonts w:hint="eastAsia"/>
                <w:color w:val="000000"/>
                <w:kern w:val="0"/>
                <w:sz w:val="20"/>
                <w:lang w:bidi="ar"/>
              </w:rPr>
              <w:t>3</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残卫求助报警装置</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豪恩</w:t>
            </w:r>
            <w:r>
              <w:rPr>
                <w:color w:val="000000"/>
                <w:kern w:val="0"/>
                <w:sz w:val="20"/>
                <w:lang w:bidi="ar"/>
              </w:rPr>
              <w:t xml:space="preserve">  </w:t>
            </w:r>
            <w:r>
              <w:rPr>
                <w:color w:val="000000"/>
                <w:kern w:val="0"/>
                <w:sz w:val="20"/>
                <w:lang w:bidi="ar"/>
              </w:rPr>
              <w:t>型号：</w:t>
            </w:r>
            <w:r>
              <w:rPr>
                <w:color w:val="000000"/>
                <w:kern w:val="0"/>
                <w:sz w:val="20"/>
                <w:lang w:bidi="ar"/>
              </w:rPr>
              <w:t>HC-103</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kern w:val="0"/>
                <w:sz w:val="20"/>
                <w:lang w:bidi="ar"/>
              </w:rPr>
              <w:t>14</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紧急呼叫按钮</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kern w:val="0"/>
                <w:sz w:val="20"/>
                <w:lang w:bidi="ar"/>
              </w:rPr>
              <w:t>15</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残卫求助报警装置电源</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架</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sz w:val="20"/>
              </w:rPr>
              <w:t>16</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继电器</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sz w:val="20"/>
              </w:rPr>
              <w:t>17</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管理处声光报警器</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豪恩</w:t>
            </w:r>
            <w:r>
              <w:rPr>
                <w:color w:val="000000"/>
                <w:kern w:val="0"/>
                <w:sz w:val="20"/>
                <w:lang w:bidi="ar"/>
              </w:rPr>
              <w:t xml:space="preserve">  </w:t>
            </w:r>
            <w:r>
              <w:rPr>
                <w:color w:val="000000"/>
                <w:kern w:val="0"/>
                <w:sz w:val="20"/>
                <w:lang w:bidi="ar"/>
              </w:rPr>
              <w:t>型号：</w:t>
            </w:r>
            <w:r>
              <w:rPr>
                <w:color w:val="000000"/>
                <w:kern w:val="0"/>
                <w:sz w:val="20"/>
                <w:lang w:bidi="ar"/>
              </w:rPr>
              <w:t>HC-103</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sz w:val="20"/>
              </w:rPr>
              <w:t>18</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8</w:t>
            </w:r>
            <w:r>
              <w:rPr>
                <w:color w:val="000000"/>
                <w:kern w:val="0"/>
                <w:sz w:val="20"/>
                <w:lang w:bidi="ar"/>
              </w:rPr>
              <w:t>防区报警控制器</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238</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sz w:val="20"/>
              </w:rPr>
              <w:t>19</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报警键盘</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238</w:t>
            </w:r>
            <w:r>
              <w:rPr>
                <w:color w:val="000000"/>
                <w:kern w:val="0"/>
                <w:sz w:val="20"/>
                <w:lang w:bidi="ar"/>
              </w:rPr>
              <w:t>配套键盘</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sz w:val="20"/>
              </w:rPr>
              <w:t>20</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通讯线缆</w:t>
            </w:r>
            <w:r>
              <w:rPr>
                <w:color w:val="000000"/>
                <w:kern w:val="0"/>
                <w:sz w:val="20"/>
                <w:lang w:bidi="ar"/>
              </w:rPr>
              <w:t>RVV4*1.0</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24</w:t>
            </w:r>
          </w:p>
        </w:tc>
      </w:tr>
      <w:tr w:rsidR="00D33126" w:rsidTr="0094286F">
        <w:trPr>
          <w:trHeight w:val="48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sz w:val="20"/>
              </w:rPr>
              <w:t>21</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紧急报警按钮线缆</w:t>
            </w:r>
            <w:r>
              <w:rPr>
                <w:color w:val="000000"/>
                <w:kern w:val="0"/>
                <w:sz w:val="20"/>
                <w:lang w:bidi="ar"/>
              </w:rPr>
              <w:t>RVV2*0.5</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24</w:t>
            </w:r>
          </w:p>
        </w:tc>
      </w:tr>
      <w:tr w:rsidR="00D33126" w:rsidTr="0094286F">
        <w:trPr>
          <w:trHeight w:val="270"/>
          <w:jc w:val="center"/>
        </w:trPr>
        <w:tc>
          <w:tcPr>
            <w:tcW w:w="592"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rFonts w:hint="eastAsia"/>
                <w:color w:val="000000"/>
                <w:sz w:val="20"/>
              </w:rPr>
              <w:t>22</w:t>
            </w:r>
          </w:p>
        </w:tc>
        <w:tc>
          <w:tcPr>
            <w:tcW w:w="316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PVC20</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48</w:t>
            </w:r>
          </w:p>
        </w:tc>
      </w:tr>
    </w:tbl>
    <w:p w:rsidR="00D33126" w:rsidRDefault="00D33126" w:rsidP="00D33126"/>
    <w:p w:rsidR="00D33126" w:rsidRDefault="00D33126" w:rsidP="00D33126">
      <w:pPr>
        <w:pStyle w:val="a0"/>
        <w:ind w:left="2054" w:hanging="1004"/>
        <w:jc w:val="center"/>
      </w:pPr>
      <w:r>
        <w:rPr>
          <w:rFonts w:hint="eastAsia"/>
          <w:b/>
          <w:bCs/>
          <w:kern w:val="0"/>
          <w:sz w:val="20"/>
          <w:highlight w:val="yellow"/>
          <w:lang w:bidi="ar"/>
        </w:rPr>
        <w:t>附件</w:t>
      </w:r>
      <w:r>
        <w:rPr>
          <w:rFonts w:hint="eastAsia"/>
          <w:b/>
          <w:bCs/>
          <w:kern w:val="0"/>
          <w:sz w:val="20"/>
          <w:highlight w:val="yellow"/>
          <w:lang w:bidi="ar"/>
        </w:rPr>
        <w:t>11</w:t>
      </w:r>
      <w:r>
        <w:rPr>
          <w:rFonts w:hint="eastAsia"/>
          <w:b/>
          <w:bCs/>
          <w:kern w:val="0"/>
          <w:sz w:val="20"/>
          <w:highlight w:val="yellow"/>
          <w:lang w:bidi="ar"/>
        </w:rPr>
        <w:t>：滨江森林公园二期</w:t>
      </w:r>
      <w:r>
        <w:rPr>
          <w:b/>
          <w:bCs/>
          <w:kern w:val="0"/>
          <w:sz w:val="20"/>
          <w:highlight w:val="yellow"/>
          <w:lang w:bidi="ar"/>
        </w:rPr>
        <w:t>户外</w:t>
      </w:r>
      <w:r>
        <w:rPr>
          <w:b/>
          <w:bCs/>
          <w:kern w:val="0"/>
          <w:sz w:val="20"/>
          <w:highlight w:val="yellow"/>
          <w:lang w:bidi="ar"/>
        </w:rPr>
        <w:t>LED</w:t>
      </w:r>
      <w:r>
        <w:rPr>
          <w:b/>
          <w:bCs/>
          <w:kern w:val="0"/>
          <w:sz w:val="20"/>
          <w:highlight w:val="yellow"/>
          <w:lang w:bidi="ar"/>
        </w:rPr>
        <w:t>屏</w:t>
      </w:r>
      <w:r>
        <w:rPr>
          <w:rFonts w:hint="eastAsia"/>
          <w:b/>
          <w:bCs/>
          <w:kern w:val="0"/>
          <w:sz w:val="20"/>
          <w:highlight w:val="yellow"/>
          <w:lang w:bidi="ar"/>
        </w:rPr>
        <w:t>清单</w:t>
      </w:r>
    </w:p>
    <w:tbl>
      <w:tblPr>
        <w:tblW w:w="7852" w:type="dxa"/>
        <w:jc w:val="center"/>
        <w:tblLayout w:type="fixed"/>
        <w:tblLook w:val="0000" w:firstRow="0" w:lastRow="0" w:firstColumn="0" w:lastColumn="0" w:noHBand="0" w:noVBand="0"/>
      </w:tblPr>
      <w:tblGrid>
        <w:gridCol w:w="577"/>
        <w:gridCol w:w="3195"/>
        <w:gridCol w:w="2205"/>
        <w:gridCol w:w="690"/>
        <w:gridCol w:w="1185"/>
      </w:tblGrid>
      <w:tr w:rsidR="00D33126" w:rsidTr="0094286F">
        <w:trPr>
          <w:trHeight w:val="27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20"/>
              </w:rPr>
            </w:pPr>
          </w:p>
        </w:tc>
        <w:tc>
          <w:tcPr>
            <w:tcW w:w="7275"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20"/>
              </w:rPr>
            </w:pPr>
            <w:r>
              <w:rPr>
                <w:rFonts w:hint="eastAsia"/>
                <w:b/>
                <w:bCs/>
                <w:color w:val="000000"/>
                <w:kern w:val="0"/>
                <w:sz w:val="20"/>
                <w:lang w:bidi="ar"/>
              </w:rPr>
              <w:t>（养护要求：检修基础、松动扶正加固、清洗保洁等）</w:t>
            </w:r>
          </w:p>
        </w:tc>
      </w:tr>
      <w:tr w:rsidR="00D33126" w:rsidTr="0094286F">
        <w:trPr>
          <w:trHeight w:val="96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室外</w:t>
            </w:r>
            <w:r>
              <w:rPr>
                <w:color w:val="000000"/>
                <w:kern w:val="0"/>
                <w:sz w:val="20"/>
                <w:lang w:bidi="ar"/>
              </w:rPr>
              <w:t>P4</w:t>
            </w:r>
            <w:r>
              <w:rPr>
                <w:color w:val="000000"/>
                <w:kern w:val="0"/>
                <w:sz w:val="20"/>
                <w:lang w:bidi="ar"/>
              </w:rPr>
              <w:t>全彩</w:t>
            </w:r>
            <w:r>
              <w:rPr>
                <w:color w:val="000000"/>
                <w:kern w:val="0"/>
                <w:sz w:val="20"/>
                <w:lang w:bidi="ar"/>
              </w:rPr>
              <w:t>LED</w:t>
            </w:r>
            <w:r>
              <w:rPr>
                <w:color w:val="000000"/>
                <w:kern w:val="0"/>
                <w:sz w:val="20"/>
                <w:lang w:bidi="ar"/>
              </w:rPr>
              <w:t>显示屏</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6.08 </w:t>
            </w:r>
            <w:r>
              <w:rPr>
                <w:color w:val="000000"/>
                <w:kern w:val="0"/>
                <w:sz w:val="20"/>
                <w:lang w:bidi="ar"/>
              </w:rPr>
              <w:t>米</w:t>
            </w:r>
            <w:r>
              <w:rPr>
                <w:color w:val="000000"/>
                <w:kern w:val="0"/>
                <w:sz w:val="20"/>
                <w:lang w:bidi="ar"/>
              </w:rPr>
              <w:t>(</w:t>
            </w:r>
            <w:r>
              <w:rPr>
                <w:color w:val="000000"/>
                <w:kern w:val="0"/>
                <w:sz w:val="20"/>
                <w:lang w:bidi="ar"/>
              </w:rPr>
              <w:t>宽</w:t>
            </w:r>
            <w:r>
              <w:rPr>
                <w:color w:val="000000"/>
                <w:kern w:val="0"/>
                <w:sz w:val="20"/>
                <w:lang w:bidi="ar"/>
              </w:rPr>
              <w:t xml:space="preserve">)×3.36 </w:t>
            </w:r>
            <w:r>
              <w:rPr>
                <w:color w:val="000000"/>
                <w:kern w:val="0"/>
                <w:sz w:val="20"/>
                <w:lang w:bidi="ar"/>
              </w:rPr>
              <w:t>米</w:t>
            </w:r>
            <w:r>
              <w:rPr>
                <w:color w:val="000000"/>
                <w:kern w:val="0"/>
                <w:sz w:val="20"/>
                <w:lang w:bidi="ar"/>
              </w:rPr>
              <w:t>(</w:t>
            </w:r>
            <w:r>
              <w:rPr>
                <w:color w:val="000000"/>
                <w:kern w:val="0"/>
                <w:sz w:val="20"/>
                <w:lang w:bidi="ar"/>
              </w:rPr>
              <w:t>高</w:t>
            </w:r>
            <w:r>
              <w:rPr>
                <w:color w:val="000000"/>
                <w:kern w:val="0"/>
                <w:sz w:val="20"/>
                <w:lang w:bidi="ar"/>
              </w:rPr>
              <w:t xml:space="preserve">)=20.43 </w:t>
            </w:r>
            <w:r>
              <w:rPr>
                <w:color w:val="000000"/>
                <w:kern w:val="0"/>
                <w:sz w:val="20"/>
                <w:lang w:bidi="ar"/>
              </w:rPr>
              <w:t>平方米</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rFonts w:ascii="宋体" w:hAnsi="宋体" w:cs="宋体" w:hint="eastAsia"/>
                <w:color w:val="000000"/>
                <w:sz w:val="18"/>
                <w:szCs w:val="18"/>
                <w:highlight w:val="yellow"/>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20.43</w:t>
            </w:r>
          </w:p>
        </w:tc>
      </w:tr>
      <w:tr w:rsidR="00D33126" w:rsidTr="0094286F">
        <w:trPr>
          <w:trHeight w:val="48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户外防水一体箱</w:t>
            </w:r>
            <w:r>
              <w:rPr>
                <w:color w:val="000000"/>
                <w:kern w:val="0"/>
                <w:sz w:val="20"/>
                <w:lang w:bidi="ar"/>
              </w:rPr>
              <w:t>+</w:t>
            </w:r>
            <w:r>
              <w:rPr>
                <w:color w:val="000000"/>
                <w:kern w:val="0"/>
                <w:sz w:val="20"/>
                <w:lang w:bidi="ar"/>
              </w:rPr>
              <w:t>双立柱结构</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rFonts w:ascii="宋体" w:hAnsi="宋体" w:cs="宋体" w:hint="eastAsia"/>
                <w:color w:val="000000"/>
                <w:sz w:val="18"/>
                <w:szCs w:val="18"/>
                <w:highlight w:val="yellow"/>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20.43</w:t>
            </w:r>
          </w:p>
        </w:tc>
      </w:tr>
      <w:tr w:rsidR="00D33126" w:rsidTr="0094286F">
        <w:trPr>
          <w:trHeight w:val="48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*3</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接收卡</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带载方式：</w:t>
            </w:r>
            <w:r>
              <w:rPr>
                <w:color w:val="000000"/>
                <w:kern w:val="0"/>
                <w:sz w:val="20"/>
                <w:lang w:bidi="ar"/>
              </w:rPr>
              <w:t xml:space="preserve">192×256 </w:t>
            </w:r>
            <w:r>
              <w:rPr>
                <w:color w:val="000000"/>
                <w:kern w:val="0"/>
                <w:sz w:val="20"/>
                <w:lang w:bidi="ar"/>
              </w:rPr>
              <w:t>点像素</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20</w:t>
            </w:r>
          </w:p>
        </w:tc>
      </w:tr>
      <w:tr w:rsidR="00D33126" w:rsidTr="0094286F">
        <w:trPr>
          <w:trHeight w:val="27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4</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200W</w:t>
            </w:r>
            <w:r>
              <w:rPr>
                <w:color w:val="000000"/>
                <w:kern w:val="0"/>
                <w:sz w:val="20"/>
                <w:lang w:bidi="ar"/>
              </w:rPr>
              <w:t>电源</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功率：</w:t>
            </w:r>
            <w:r>
              <w:rPr>
                <w:color w:val="000000"/>
                <w:kern w:val="0"/>
                <w:sz w:val="20"/>
                <w:lang w:bidi="ar"/>
              </w:rPr>
              <w:t>200W</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架</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100</w:t>
            </w:r>
          </w:p>
        </w:tc>
      </w:tr>
      <w:tr w:rsidR="00D33126" w:rsidTr="0094286F">
        <w:trPr>
          <w:trHeight w:val="27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5</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w:t>
            </w:r>
            <w:r>
              <w:rPr>
                <w:color w:val="000000"/>
                <w:kern w:val="0"/>
                <w:sz w:val="20"/>
                <w:lang w:bidi="ar"/>
              </w:rPr>
              <w:t>视频系统设备</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诺瓦</w:t>
            </w:r>
            <w:r>
              <w:rPr>
                <w:color w:val="000000"/>
                <w:kern w:val="0"/>
                <w:sz w:val="20"/>
                <w:lang w:bidi="ar"/>
              </w:rPr>
              <w:t>TB8</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r>
      <w:tr w:rsidR="00D33126" w:rsidTr="0094286F">
        <w:trPr>
          <w:trHeight w:val="27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6</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LED</w:t>
            </w:r>
            <w:r>
              <w:rPr>
                <w:color w:val="000000"/>
                <w:kern w:val="0"/>
                <w:sz w:val="20"/>
                <w:lang w:bidi="ar"/>
              </w:rPr>
              <w:t>配电箱</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定制</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r>
      <w:tr w:rsidR="00D33126" w:rsidTr="0094286F">
        <w:trPr>
          <w:trHeight w:val="48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7</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LED</w:t>
            </w:r>
            <w:r>
              <w:rPr>
                <w:color w:val="000000"/>
                <w:kern w:val="0"/>
                <w:sz w:val="20"/>
                <w:lang w:bidi="ar"/>
              </w:rPr>
              <w:t>显示屏软件</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kern w:val="0"/>
                <w:sz w:val="20"/>
                <w:lang w:bidi="ar"/>
              </w:rPr>
            </w:pPr>
            <w:r>
              <w:rPr>
                <w:color w:val="000000"/>
                <w:kern w:val="0"/>
                <w:sz w:val="20"/>
                <w:lang w:bidi="ar"/>
              </w:rPr>
              <w:t xml:space="preserve">LED </w:t>
            </w:r>
            <w:r>
              <w:rPr>
                <w:color w:val="000000"/>
                <w:kern w:val="0"/>
                <w:sz w:val="20"/>
                <w:lang w:bidi="ar"/>
              </w:rPr>
              <w:t>显示屏专</w:t>
            </w:r>
          </w:p>
          <w:p w:rsidR="00D33126" w:rsidRDefault="00D33126" w:rsidP="0094286F">
            <w:pPr>
              <w:widowControl/>
              <w:jc w:val="center"/>
              <w:textAlignment w:val="center"/>
              <w:rPr>
                <w:color w:val="000000"/>
                <w:sz w:val="20"/>
              </w:rPr>
            </w:pPr>
            <w:r>
              <w:rPr>
                <w:color w:val="000000"/>
                <w:kern w:val="0"/>
                <w:sz w:val="20"/>
                <w:lang w:bidi="ar"/>
              </w:rPr>
              <w:t>用播放和控制</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w:t>
            </w:r>
          </w:p>
        </w:tc>
      </w:tr>
      <w:tr w:rsidR="00D33126" w:rsidTr="0094286F">
        <w:trPr>
          <w:trHeight w:val="48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8</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w:t>
            </w:r>
            <w:r>
              <w:rPr>
                <w:color w:val="000000"/>
                <w:kern w:val="0"/>
                <w:sz w:val="20"/>
                <w:lang w:bidi="ar"/>
              </w:rPr>
              <w:t>室内电源线（</w:t>
            </w:r>
            <w:r>
              <w:rPr>
                <w:color w:val="000000"/>
                <w:kern w:val="0"/>
                <w:sz w:val="20"/>
                <w:lang w:bidi="ar"/>
              </w:rPr>
              <w:t>RVV3*1.0</w:t>
            </w:r>
            <w:r>
              <w:rPr>
                <w:color w:val="000000"/>
                <w:kern w:val="0"/>
                <w:sz w:val="20"/>
                <w:lang w:bidi="ar"/>
              </w:rPr>
              <w:t>）</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RVV3*1.0</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200</w:t>
            </w:r>
          </w:p>
        </w:tc>
      </w:tr>
      <w:tr w:rsidR="00D33126" w:rsidTr="0094286F">
        <w:trPr>
          <w:trHeight w:val="48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9</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LED</w:t>
            </w:r>
            <w:r>
              <w:rPr>
                <w:color w:val="000000"/>
                <w:kern w:val="0"/>
                <w:sz w:val="20"/>
                <w:lang w:bidi="ar"/>
              </w:rPr>
              <w:t>显示总配电线缆（</w:t>
            </w:r>
            <w:r>
              <w:rPr>
                <w:color w:val="000000"/>
                <w:kern w:val="0"/>
                <w:sz w:val="20"/>
                <w:lang w:bidi="ar"/>
              </w:rPr>
              <w:t>YJV-4*16+E10</w:t>
            </w:r>
            <w:r>
              <w:rPr>
                <w:color w:val="000000"/>
                <w:kern w:val="0"/>
                <w:sz w:val="20"/>
                <w:lang w:bidi="ar"/>
              </w:rPr>
              <w:t>）</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YJV-4*16+E10</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185</w:t>
            </w:r>
          </w:p>
        </w:tc>
      </w:tr>
      <w:tr w:rsidR="00D33126" w:rsidTr="0094286F">
        <w:trPr>
          <w:trHeight w:val="27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jc w:val="center"/>
              <w:rPr>
                <w:color w:val="000000"/>
                <w:sz w:val="20"/>
              </w:rPr>
            </w:pPr>
          </w:p>
        </w:tc>
        <w:tc>
          <w:tcPr>
            <w:tcW w:w="7275" w:type="dxa"/>
            <w:gridSpan w:val="4"/>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智能水电桩</w:t>
            </w:r>
          </w:p>
        </w:tc>
      </w:tr>
      <w:tr w:rsidR="00D33126" w:rsidTr="0094286F">
        <w:trPr>
          <w:trHeight w:val="27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1</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 xml:space="preserve">  </w:t>
            </w:r>
            <w:r>
              <w:rPr>
                <w:color w:val="000000"/>
                <w:kern w:val="0"/>
                <w:sz w:val="20"/>
                <w:lang w:bidi="ar"/>
              </w:rPr>
              <w:t>智能水电桩</w:t>
            </w:r>
          </w:p>
        </w:tc>
        <w:tc>
          <w:tcPr>
            <w:tcW w:w="220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ZDWI-04</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100</w:t>
            </w:r>
          </w:p>
        </w:tc>
      </w:tr>
      <w:tr w:rsidR="00D33126" w:rsidTr="0094286F">
        <w:trPr>
          <w:trHeight w:val="270"/>
          <w:jc w:val="center"/>
        </w:trPr>
        <w:tc>
          <w:tcPr>
            <w:tcW w:w="577"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2</w:t>
            </w:r>
          </w:p>
        </w:tc>
        <w:tc>
          <w:tcPr>
            <w:tcW w:w="319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智能水电桩基础</w:t>
            </w:r>
          </w:p>
        </w:tc>
        <w:tc>
          <w:tcPr>
            <w:tcW w:w="2205" w:type="dxa"/>
            <w:tcBorders>
              <w:top w:val="single" w:sz="4" w:space="0" w:color="000000"/>
              <w:left w:val="single" w:sz="4" w:space="0" w:color="000000"/>
              <w:bottom w:val="single" w:sz="4" w:space="0" w:color="000000"/>
              <w:right w:val="single" w:sz="4" w:space="0" w:color="000000"/>
            </w:tcBorders>
            <w:noWrap/>
            <w:vAlign w:val="center"/>
          </w:tcPr>
          <w:p w:rsidR="00D33126" w:rsidRDefault="00D33126" w:rsidP="0094286F">
            <w:pPr>
              <w:widowControl/>
              <w:jc w:val="center"/>
              <w:textAlignment w:val="center"/>
              <w:rPr>
                <w:color w:val="000000"/>
                <w:sz w:val="20"/>
              </w:rPr>
            </w:pPr>
            <w:r>
              <w:rPr>
                <w:color w:val="000000"/>
                <w:kern w:val="0"/>
                <w:sz w:val="20"/>
                <w:lang w:bidi="ar"/>
              </w:rPr>
              <w:t>配件类</w:t>
            </w:r>
          </w:p>
        </w:tc>
        <w:tc>
          <w:tcPr>
            <w:tcW w:w="690"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D33126" w:rsidRDefault="00D33126" w:rsidP="0094286F">
            <w:pPr>
              <w:widowControl/>
              <w:jc w:val="center"/>
              <w:textAlignment w:val="center"/>
              <w:rPr>
                <w:color w:val="000000"/>
                <w:sz w:val="20"/>
              </w:rPr>
            </w:pPr>
            <w:r>
              <w:rPr>
                <w:color w:val="000000"/>
                <w:kern w:val="0"/>
                <w:sz w:val="20"/>
                <w:lang w:bidi="ar"/>
              </w:rPr>
              <w:t>100</w:t>
            </w:r>
          </w:p>
        </w:tc>
      </w:tr>
    </w:tbl>
    <w:p w:rsidR="00D33126" w:rsidRDefault="00D33126" w:rsidP="00D33126">
      <w:pPr>
        <w:spacing w:line="300" w:lineRule="auto"/>
        <w:ind w:firstLine="440"/>
        <w:rPr>
          <w:b/>
          <w:color w:val="0000FF"/>
          <w:sz w:val="22"/>
        </w:rPr>
      </w:pPr>
      <w:r>
        <w:rPr>
          <w:b/>
          <w:color w:val="0000FF"/>
          <w:sz w:val="22"/>
        </w:rPr>
        <w:t>注：除单台设备外，带</w:t>
      </w:r>
      <w:r>
        <w:rPr>
          <w:b/>
          <w:color w:val="0000FF"/>
          <w:sz w:val="22"/>
        </w:rPr>
        <w:t>*</w:t>
      </w:r>
      <w:r>
        <w:rPr>
          <w:b/>
          <w:color w:val="0000FF"/>
          <w:sz w:val="22"/>
        </w:rPr>
        <w:t>设备维修更换的数量不超过招标清单中的</w:t>
      </w:r>
      <w:r>
        <w:rPr>
          <w:b/>
          <w:color w:val="0000FF"/>
          <w:sz w:val="22"/>
        </w:rPr>
        <w:t>5%</w:t>
      </w:r>
    </w:p>
    <w:p w:rsidR="00D33126" w:rsidRPr="006B7F17" w:rsidRDefault="00D33126" w:rsidP="00D33126">
      <w:pPr>
        <w:jc w:val="center"/>
        <w:rPr>
          <w:bCs/>
          <w:sz w:val="22"/>
        </w:rPr>
      </w:pPr>
    </w:p>
    <w:p w:rsidR="00D33126" w:rsidRDefault="00D33126" w:rsidP="00D33126">
      <w:pPr>
        <w:jc w:val="center"/>
        <w:rPr>
          <w:bCs/>
          <w:sz w:val="22"/>
        </w:rPr>
      </w:pPr>
    </w:p>
    <w:tbl>
      <w:tblPr>
        <w:tblW w:w="8522" w:type="dxa"/>
        <w:jc w:val="center"/>
        <w:tblLayout w:type="fixed"/>
        <w:tblLook w:val="0000" w:firstRow="0" w:lastRow="0" w:firstColumn="0" w:lastColumn="0" w:noHBand="0" w:noVBand="0"/>
      </w:tblPr>
      <w:tblGrid>
        <w:gridCol w:w="555"/>
        <w:gridCol w:w="3445"/>
        <w:gridCol w:w="1589"/>
        <w:gridCol w:w="825"/>
        <w:gridCol w:w="2108"/>
      </w:tblGrid>
      <w:tr w:rsidR="00D33126" w:rsidRPr="00EE44F2" w:rsidTr="0094286F">
        <w:trPr>
          <w:trHeight w:val="270"/>
          <w:jc w:val="center"/>
        </w:trPr>
        <w:tc>
          <w:tcPr>
            <w:tcW w:w="8522" w:type="dxa"/>
            <w:gridSpan w:val="5"/>
            <w:tcBorders>
              <w:top w:val="nil"/>
              <w:left w:val="nil"/>
              <w:bottom w:val="nil"/>
              <w:right w:val="nil"/>
            </w:tcBorders>
            <w:vAlign w:val="center"/>
          </w:tcPr>
          <w:p w:rsidR="00D33126" w:rsidRPr="00EE44F2" w:rsidRDefault="00D33126" w:rsidP="0094286F">
            <w:pPr>
              <w:jc w:val="center"/>
              <w:rPr>
                <w:rFonts w:ascii="宋体" w:hAnsi="宋体" w:cs="宋体"/>
                <w:b/>
                <w:bCs/>
                <w:color w:val="000000"/>
                <w:sz w:val="18"/>
                <w:szCs w:val="18"/>
              </w:rPr>
            </w:pPr>
            <w:r w:rsidRPr="006B7F17">
              <w:rPr>
                <w:rFonts w:hint="eastAsia"/>
                <w:bCs/>
                <w:sz w:val="22"/>
                <w:highlight w:val="yellow"/>
              </w:rPr>
              <w:t>表</w:t>
            </w:r>
            <w:r w:rsidRPr="006B7F17">
              <w:rPr>
                <w:rFonts w:hint="eastAsia"/>
                <w:bCs/>
                <w:sz w:val="22"/>
                <w:highlight w:val="yellow"/>
              </w:rPr>
              <w:t xml:space="preserve">2 </w:t>
            </w:r>
            <w:r w:rsidRPr="006B7F17">
              <w:rPr>
                <w:rFonts w:hint="eastAsia"/>
                <w:bCs/>
                <w:sz w:val="22"/>
                <w:highlight w:val="yellow"/>
              </w:rPr>
              <w:t>滨江森林公园二期（滈园）日常养护清单</w:t>
            </w: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序号</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名称</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单位</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数量</w:t>
            </w:r>
          </w:p>
        </w:tc>
        <w:tc>
          <w:tcPr>
            <w:tcW w:w="2108"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备注</w:t>
            </w: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一</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滈园电气设施量</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jc w:val="center"/>
              <w:rPr>
                <w:rFonts w:ascii="宋体" w:hAnsi="宋体" w:cs="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jc w:val="center"/>
              <w:rPr>
                <w:rFonts w:ascii="宋体" w:hAnsi="宋体" w:cs="宋体"/>
                <w:color w:val="000000"/>
                <w:sz w:val="18"/>
                <w:szCs w:val="18"/>
              </w:rPr>
            </w:pPr>
          </w:p>
        </w:tc>
        <w:tc>
          <w:tcPr>
            <w:tcW w:w="2108"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jc w:val="center"/>
              <w:rPr>
                <w:rFonts w:ascii="宋体" w:hAnsi="宋体" w:cs="宋体"/>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庭院灯AC220V 30W LED 3000K IP65</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套</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52</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检查线路管道和调试；检查测试表具、阀门、开关（箱）、变压器、接线盒、连接件；清洗油漆灯杆、灯箱、灯具；调换照明器具等；排除故障等。</w:t>
            </w: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2</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草坪灯AC220V 7W LED 3000K IP65</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套</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53</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3</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照树灯</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套</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67</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4</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廊架吊灯</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套</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69</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5</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水泵控制箱</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台</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配电箱jgzm-AL1/AL2/AL3非标（含基础）</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台</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3</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00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二</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通讯、广播、监控、网络等维护项目（详见</w:t>
            </w:r>
            <w:r w:rsidRPr="00185456">
              <w:rPr>
                <w:rFonts w:ascii="宋体" w:hAnsi="宋体" w:cs="宋体" w:hint="eastAsia"/>
                <w:color w:val="000000"/>
                <w:kern w:val="0"/>
                <w:sz w:val="18"/>
                <w:szCs w:val="18"/>
                <w:highlight w:val="yellow"/>
                <w:lang w:bidi="ar"/>
              </w:rPr>
              <w:t>附件1滈园弱电设施量清单</w:t>
            </w:r>
            <w:r w:rsidRPr="00EE44F2">
              <w:rPr>
                <w:rFonts w:ascii="宋体" w:hAnsi="宋体" w:cs="宋体" w:hint="eastAsia"/>
                <w:color w:val="000000"/>
                <w:kern w:val="0"/>
                <w:sz w:val="18"/>
                <w:szCs w:val="18"/>
                <w:lang w:bidi="ar"/>
              </w:rPr>
              <w:t>）</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套</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2108"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检查维护电话、广播的内部线路和控制台等；检查维护电话机、广播音箱、电脑终端、手持通信设备等；排除故障、确保设备正常运行，网络正常可用、监控图像清晰，录像时间保持符合公安部门要求。</w:t>
            </w:r>
          </w:p>
        </w:tc>
      </w:tr>
      <w:tr w:rsidR="00D33126" w:rsidRPr="00EE44F2" w:rsidTr="0094286F">
        <w:trPr>
          <w:trHeight w:val="42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三</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给排水</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jc w:val="center"/>
              <w:rPr>
                <w:rFonts w:ascii="宋体" w:hAnsi="宋体" w:cs="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jc w:val="center"/>
              <w:rPr>
                <w:rFonts w:ascii="宋体" w:hAnsi="宋体" w:cs="宋体"/>
                <w:color w:val="000000"/>
                <w:sz w:val="18"/>
                <w:szCs w:val="18"/>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84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钢丝网骨架塑料复合管</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米</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1484.17</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给水、景观灌溉系统、雨污水管、雾森系统日常维护</w:t>
            </w:r>
          </w:p>
        </w:tc>
      </w:tr>
      <w:tr w:rsidR="00D33126" w:rsidRPr="00EE44F2" w:rsidTr="0094286F">
        <w:trPr>
          <w:trHeight w:val="52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2</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循环水泵100WQ100-10-5.5Kw</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台</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2</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52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3</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景观水处理设备</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台</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52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4</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循环泵坑(3.0mx2.0mx2.5m长x宽x高)</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个</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52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5</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高密度聚乙烯(HDPE)双壁波纹排水管</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米</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660</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84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污水检查井 Φ1000</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座</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84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7</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雨水检查井Φ1250</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座</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4</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84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8</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雨水检查井Φ1000</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座</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7</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9</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雨水口</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座</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17</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10</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10mm淬火不锈钢管</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米</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120</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45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11</w:t>
            </w:r>
          </w:p>
        </w:tc>
        <w:tc>
          <w:tcPr>
            <w:tcW w:w="3445"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雾森主机（不锈钢机箱 ABB3KW 6级电机直连减震降噪，意大利英特泵 时序控制系统，变频器系统，过滤系统）</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台</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等线" w:eastAsia="等线" w:hAnsi="等线" w:cs="等线"/>
                <w:color w:val="000000"/>
                <w:sz w:val="18"/>
                <w:szCs w:val="18"/>
              </w:rPr>
            </w:pPr>
          </w:p>
        </w:tc>
      </w:tr>
      <w:tr w:rsidR="00D33126" w:rsidRPr="00EE44F2" w:rsidTr="0094286F">
        <w:trPr>
          <w:trHeight w:val="114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四</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建筑单体面积</w:t>
            </w:r>
          </w:p>
        </w:tc>
        <w:tc>
          <w:tcPr>
            <w:tcW w:w="1589"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rPr>
                <w:rFonts w:ascii="宋体" w:hAnsi="宋体" w:cs="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jc w:val="center"/>
              <w:rPr>
                <w:rFonts w:ascii="宋体" w:hAnsi="宋体" w:cs="宋体"/>
                <w:color w:val="000000"/>
                <w:sz w:val="18"/>
                <w:szCs w:val="18"/>
              </w:rPr>
            </w:pPr>
          </w:p>
        </w:tc>
        <w:tc>
          <w:tcPr>
            <w:tcW w:w="2108"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rPr>
                <w:rFonts w:ascii="宋体" w:hAnsi="宋体" w:cs="宋体"/>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曼陀罗馆</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m2</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105.08</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建筑干净整洁,无蛛网, 无积灰,无污物,无涂鸦,功能完好，室内外清扫、检修屋面、门窗，检修地坪等。建筑物配套设施的维护，确保设施正常运行。</w:t>
            </w: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2</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亭、廊、轩</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座</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12</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3</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入口</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处</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5</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4</w:t>
            </w:r>
          </w:p>
        </w:tc>
        <w:tc>
          <w:tcPr>
            <w:tcW w:w="3445"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围墙</w:t>
            </w:r>
          </w:p>
        </w:tc>
        <w:tc>
          <w:tcPr>
            <w:tcW w:w="1589"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米</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603</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5</w:t>
            </w:r>
          </w:p>
        </w:tc>
        <w:tc>
          <w:tcPr>
            <w:tcW w:w="3445"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杨氏旧宅</w:t>
            </w:r>
          </w:p>
        </w:tc>
        <w:tc>
          <w:tcPr>
            <w:tcW w:w="1589"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456</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6</w:t>
            </w:r>
          </w:p>
        </w:tc>
        <w:tc>
          <w:tcPr>
            <w:tcW w:w="3445"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清香馆</w:t>
            </w:r>
          </w:p>
        </w:tc>
        <w:tc>
          <w:tcPr>
            <w:tcW w:w="1589"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40.5</w:t>
            </w:r>
          </w:p>
        </w:tc>
        <w:tc>
          <w:tcPr>
            <w:tcW w:w="2108" w:type="dxa"/>
            <w:vMerge/>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jc w:val="center"/>
              <w:rPr>
                <w:rFonts w:ascii="等线" w:eastAsia="等线" w:hAnsi="等线" w:cs="等线"/>
                <w:color w:val="000000"/>
                <w:sz w:val="18"/>
                <w:szCs w:val="18"/>
              </w:rPr>
            </w:pPr>
          </w:p>
        </w:tc>
      </w:tr>
      <w:tr w:rsidR="00D33126" w:rsidRPr="00EE44F2" w:rsidTr="0094286F">
        <w:trPr>
          <w:trHeight w:val="144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五</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园桥</w:t>
            </w:r>
          </w:p>
        </w:tc>
        <w:tc>
          <w:tcPr>
            <w:tcW w:w="1589"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106.55</w:t>
            </w:r>
          </w:p>
        </w:tc>
        <w:tc>
          <w:tcPr>
            <w:tcW w:w="2108"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人工冲洗、清扫，循环捡拾垃圾，确保主体完好,无功能性、 无安全性损坏</w:t>
            </w:r>
          </w:p>
        </w:tc>
      </w:tr>
      <w:tr w:rsidR="00D33126" w:rsidRPr="00EE44F2" w:rsidTr="0094286F">
        <w:trPr>
          <w:trHeight w:val="675"/>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六</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园路、广场</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m2</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4958</w:t>
            </w:r>
          </w:p>
        </w:tc>
        <w:tc>
          <w:tcPr>
            <w:tcW w:w="2108"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人工冲洗、清扫，循环捡拾垃圾，凿处破损、修补裂缝缺损、伸缩缝修补等。</w:t>
            </w:r>
          </w:p>
        </w:tc>
      </w:tr>
      <w:tr w:rsidR="00D33126" w:rsidRPr="00EE44F2" w:rsidTr="0094286F">
        <w:trPr>
          <w:trHeight w:val="27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七</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景石5396吨</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座</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2</w:t>
            </w:r>
          </w:p>
        </w:tc>
        <w:tc>
          <w:tcPr>
            <w:tcW w:w="2108"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定期刷洗保洁</w:t>
            </w:r>
          </w:p>
        </w:tc>
      </w:tr>
      <w:tr w:rsidR="00D33126" w:rsidRPr="00EE44F2" w:rsidTr="0094286F">
        <w:trPr>
          <w:trHeight w:val="45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Style w:val="font01"/>
                <w:rFonts w:hint="default"/>
                <w:lang w:bidi="ar"/>
              </w:rPr>
              <w:t>八</w:t>
            </w:r>
            <w:r w:rsidRPr="00EE44F2">
              <w:rPr>
                <w:rStyle w:val="font91"/>
                <w:lang w:bidi="ar"/>
              </w:rPr>
              <w:t xml:space="preserve"> </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指示牌</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块</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13</w:t>
            </w:r>
          </w:p>
        </w:tc>
        <w:tc>
          <w:tcPr>
            <w:tcW w:w="2108"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检修基础、松动扶正加固、清洗保洁等。</w:t>
            </w:r>
          </w:p>
        </w:tc>
      </w:tr>
      <w:tr w:rsidR="00D33126" w:rsidRPr="00EE44F2" w:rsidTr="0094286F">
        <w:trPr>
          <w:trHeight w:val="584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九</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绿地养护，详见附件2</w:t>
            </w:r>
            <w:r>
              <w:rPr>
                <w:rFonts w:ascii="等线" w:eastAsia="等线" w:hAnsi="等线" w:cs="等线" w:hint="eastAsia"/>
                <w:color w:val="000000"/>
                <w:kern w:val="0"/>
                <w:sz w:val="18"/>
                <w:szCs w:val="18"/>
                <w:lang w:bidi="ar"/>
              </w:rPr>
              <w:t>滈园</w:t>
            </w:r>
            <w:r w:rsidRPr="00EE44F2">
              <w:rPr>
                <w:rFonts w:ascii="等线" w:eastAsia="等线" w:hAnsi="等线" w:cs="等线" w:hint="eastAsia"/>
                <w:color w:val="000000"/>
                <w:kern w:val="0"/>
                <w:sz w:val="18"/>
                <w:szCs w:val="18"/>
                <w:lang w:bidi="ar"/>
              </w:rPr>
              <w:t>苗木清单</w:t>
            </w:r>
          </w:p>
        </w:tc>
        <w:tc>
          <w:tcPr>
            <w:tcW w:w="1589"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m2</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17532.22</w:t>
            </w:r>
          </w:p>
        </w:tc>
        <w:tc>
          <w:tcPr>
            <w:tcW w:w="2108"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left"/>
              <w:textAlignment w:val="center"/>
              <w:rPr>
                <w:rFonts w:ascii="等线" w:eastAsia="等线" w:hAnsi="等线" w:cs="等线"/>
                <w:color w:val="000000"/>
                <w:sz w:val="18"/>
                <w:szCs w:val="18"/>
              </w:rPr>
            </w:pPr>
            <w:r w:rsidRPr="00EE44F2">
              <w:rPr>
                <w:rFonts w:ascii="等线" w:eastAsia="等线" w:hAnsi="等线" w:cs="等线"/>
                <w:color w:val="000000"/>
                <w:kern w:val="0"/>
                <w:sz w:val="18"/>
                <w:szCs w:val="18"/>
                <w:lang w:bidi="ar"/>
              </w:rPr>
              <w:t>清理绿地内白色垃圾 枯枝树叶 砖块杂物。绿化部分养护要求：1、景观效果：绿地整体景观效果良好，植物群落 结构合理，层次丰富，无 空秃（休憩绿带〈5m2 , 防护绿带〈10m2），无倒 伏，树木株间生长空间与 层次合理，疏密有致。 2、植物长势：绿地内植 株生长健康，树形完整饱 满，枝叶茂盛，季相明显， 无死树、残柱（乔木低于 2m），沿路无明显枯枝， 野生杂乱植物（休憩绿带 〈5%）。 3、绑扎规范：新种乔木 绑扎规范，高度不低于 1.5 米，5 年以上中型树可去除护树桩，老化损坏 的树桩、绑扎材料应及时 更换。 4、修剪规范：乔灌木（慈孝竹）按季节进行修剪， 造型饱满，无明显残桩、枯枝，有效控制徒长枝、 病虫枝、过密枝等，绿篱修剪及时，有效控制高度和层次饱满。5、水肥管理：沟渠通畅，</w:t>
            </w:r>
          </w:p>
        </w:tc>
      </w:tr>
      <w:tr w:rsidR="00D33126" w:rsidRPr="00EE44F2" w:rsidTr="0094286F">
        <w:trPr>
          <w:trHeight w:val="1480"/>
          <w:jc w:val="center"/>
        </w:trPr>
        <w:tc>
          <w:tcPr>
            <w:tcW w:w="55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十</w:t>
            </w:r>
          </w:p>
        </w:tc>
        <w:tc>
          <w:tcPr>
            <w:tcW w:w="344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河道、中心湖养护</w:t>
            </w:r>
          </w:p>
        </w:tc>
        <w:tc>
          <w:tcPr>
            <w:tcW w:w="1589"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m2</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3087.78</w:t>
            </w:r>
          </w:p>
        </w:tc>
        <w:tc>
          <w:tcPr>
            <w:tcW w:w="2108" w:type="dxa"/>
            <w:tcBorders>
              <w:top w:val="single" w:sz="4" w:space="0" w:color="000000"/>
              <w:left w:val="single" w:sz="4" w:space="0" w:color="000000"/>
              <w:bottom w:val="single" w:sz="4" w:space="0" w:color="000000"/>
              <w:right w:val="single" w:sz="4" w:space="0" w:color="000000"/>
            </w:tcBorders>
            <w:vAlign w:val="center"/>
          </w:tcPr>
          <w:p w:rsidR="00D33126" w:rsidRPr="00EE44F2" w:rsidRDefault="00D33126" w:rsidP="0094286F">
            <w:pPr>
              <w:widowControl/>
              <w:jc w:val="center"/>
              <w:textAlignment w:val="center"/>
              <w:rPr>
                <w:rFonts w:ascii="宋体" w:hAnsi="宋体" w:cs="宋体"/>
                <w:color w:val="000000"/>
                <w:sz w:val="18"/>
                <w:szCs w:val="18"/>
              </w:rPr>
            </w:pPr>
            <w:r w:rsidRPr="00EE44F2">
              <w:rPr>
                <w:rFonts w:ascii="宋体" w:hAnsi="宋体" w:cs="宋体" w:hint="eastAsia"/>
                <w:color w:val="000000"/>
                <w:kern w:val="0"/>
                <w:sz w:val="18"/>
                <w:szCs w:val="18"/>
                <w:lang w:bidi="ar"/>
              </w:rPr>
              <w:t>水域无垃圾，河底无淤积，水质无黑臭、无恶化；提供的环境条件和设施满足 动物生活需要</w:t>
            </w:r>
          </w:p>
        </w:tc>
      </w:tr>
    </w:tbl>
    <w:p w:rsidR="00D33126" w:rsidRDefault="00D33126" w:rsidP="00D33126">
      <w:pPr>
        <w:rPr>
          <w:highlight w:val="green"/>
        </w:rPr>
      </w:pPr>
    </w:p>
    <w:tbl>
      <w:tblPr>
        <w:tblW w:w="8522" w:type="dxa"/>
        <w:jc w:val="center"/>
        <w:tblLayout w:type="fixed"/>
        <w:tblLook w:val="0000" w:firstRow="0" w:lastRow="0" w:firstColumn="0" w:lastColumn="0" w:noHBand="0" w:noVBand="0"/>
      </w:tblPr>
      <w:tblGrid>
        <w:gridCol w:w="555"/>
        <w:gridCol w:w="3445"/>
        <w:gridCol w:w="1589"/>
        <w:gridCol w:w="825"/>
        <w:gridCol w:w="2108"/>
      </w:tblGrid>
      <w:tr w:rsidR="00D33126" w:rsidRPr="00185456" w:rsidTr="0094286F">
        <w:trPr>
          <w:trHeight w:val="400"/>
          <w:jc w:val="center"/>
        </w:trPr>
        <w:tc>
          <w:tcPr>
            <w:tcW w:w="8522" w:type="dxa"/>
            <w:gridSpan w:val="5"/>
            <w:tcBorders>
              <w:top w:val="nil"/>
              <w:left w:val="nil"/>
              <w:bottom w:val="single" w:sz="8" w:space="0" w:color="000000"/>
              <w:right w:val="nil"/>
            </w:tcBorders>
            <w:vAlign w:val="center"/>
          </w:tcPr>
          <w:p w:rsidR="00D33126" w:rsidRPr="00185456" w:rsidRDefault="00D33126" w:rsidP="0094286F">
            <w:pPr>
              <w:widowControl/>
              <w:jc w:val="center"/>
              <w:textAlignment w:val="center"/>
              <w:rPr>
                <w:rFonts w:ascii="黑体" w:eastAsia="黑体" w:hAnsi="宋体" w:cs="黑体"/>
                <w:b/>
                <w:bCs/>
                <w:color w:val="000000"/>
                <w:sz w:val="30"/>
                <w:szCs w:val="30"/>
              </w:rPr>
            </w:pPr>
            <w:r w:rsidRPr="00185456">
              <w:rPr>
                <w:rFonts w:ascii="宋体" w:hAnsi="宋体" w:cs="宋体" w:hint="eastAsia"/>
                <w:b/>
                <w:bCs/>
                <w:color w:val="000000"/>
                <w:kern w:val="0"/>
                <w:sz w:val="18"/>
                <w:szCs w:val="18"/>
                <w:lang w:bidi="ar"/>
              </w:rPr>
              <w:t>附件1滈园弱电设施量清单</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黑体" w:eastAsia="黑体" w:hAnsi="宋体" w:cs="黑体"/>
                <w:color w:val="000000"/>
                <w:sz w:val="20"/>
              </w:rPr>
            </w:pPr>
            <w:r w:rsidRPr="00185456">
              <w:rPr>
                <w:rFonts w:ascii="黑体" w:eastAsia="黑体" w:hAnsi="宋体" w:cs="黑体" w:hint="eastAsia"/>
                <w:color w:val="000000"/>
                <w:kern w:val="0"/>
                <w:sz w:val="20"/>
                <w:lang w:bidi="ar"/>
              </w:rPr>
              <w:t>序号</w:t>
            </w:r>
          </w:p>
        </w:tc>
        <w:tc>
          <w:tcPr>
            <w:tcW w:w="3445"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黑体" w:eastAsia="黑体" w:hAnsi="宋体" w:cs="黑体"/>
                <w:color w:val="000000"/>
                <w:sz w:val="20"/>
              </w:rPr>
            </w:pPr>
            <w:r w:rsidRPr="00185456">
              <w:rPr>
                <w:rStyle w:val="font51"/>
                <w:rFonts w:hint="default"/>
                <w:lang w:bidi="ar"/>
              </w:rPr>
              <w:t>名  称</w:t>
            </w:r>
          </w:p>
        </w:tc>
        <w:tc>
          <w:tcPr>
            <w:tcW w:w="1589"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黑体" w:eastAsia="黑体" w:hAnsi="宋体" w:cs="黑体"/>
                <w:color w:val="000000"/>
                <w:sz w:val="20"/>
              </w:rPr>
            </w:pPr>
            <w:r w:rsidRPr="00185456">
              <w:rPr>
                <w:rFonts w:ascii="黑体" w:eastAsia="黑体" w:hAnsi="宋体" w:cs="黑体" w:hint="eastAsia"/>
                <w:color w:val="000000"/>
                <w:kern w:val="0"/>
                <w:sz w:val="20"/>
                <w:lang w:bidi="ar"/>
              </w:rPr>
              <w:t>规格型号</w:t>
            </w:r>
          </w:p>
        </w:tc>
        <w:tc>
          <w:tcPr>
            <w:tcW w:w="825"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黑体" w:eastAsia="黑体" w:hAnsi="宋体" w:cs="黑体"/>
                <w:color w:val="000000"/>
                <w:sz w:val="20"/>
              </w:rPr>
            </w:pPr>
            <w:r w:rsidRPr="00185456">
              <w:rPr>
                <w:rFonts w:ascii="黑体" w:eastAsia="黑体" w:hAnsi="宋体" w:cs="黑体" w:hint="eastAsia"/>
                <w:color w:val="000000"/>
                <w:kern w:val="0"/>
                <w:sz w:val="20"/>
                <w:lang w:bidi="ar"/>
              </w:rPr>
              <w:t>单位</w:t>
            </w:r>
          </w:p>
        </w:tc>
        <w:tc>
          <w:tcPr>
            <w:tcW w:w="2108"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黑体" w:eastAsia="黑体" w:hAnsi="宋体" w:cs="黑体"/>
                <w:color w:val="000000"/>
                <w:sz w:val="20"/>
              </w:rPr>
            </w:pPr>
            <w:r w:rsidRPr="00185456">
              <w:rPr>
                <w:rFonts w:ascii="黑体" w:eastAsia="黑体" w:hAnsi="宋体" w:cs="黑体" w:hint="eastAsia"/>
                <w:color w:val="000000"/>
                <w:kern w:val="0"/>
                <w:sz w:val="20"/>
                <w:lang w:bidi="ar"/>
              </w:rPr>
              <w:t>数量</w:t>
            </w:r>
          </w:p>
        </w:tc>
      </w:tr>
      <w:tr w:rsidR="00D33126" w:rsidRPr="00185456" w:rsidTr="0094286F">
        <w:trPr>
          <w:trHeight w:val="310"/>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黑体" w:eastAsia="黑体" w:hAnsi="宋体" w:cs="黑体"/>
                <w:color w:val="000000"/>
                <w:sz w:val="20"/>
              </w:rPr>
            </w:pPr>
            <w:r w:rsidRPr="00185456">
              <w:rPr>
                <w:rFonts w:ascii="黑体" w:eastAsia="黑体" w:hAnsi="宋体" w:cs="黑体" w:hint="eastAsia"/>
                <w:color w:val="000000"/>
                <w:kern w:val="0"/>
                <w:sz w:val="20"/>
                <w:lang w:bidi="ar"/>
              </w:rPr>
              <w:t>一</w:t>
            </w:r>
          </w:p>
        </w:tc>
        <w:tc>
          <w:tcPr>
            <w:tcW w:w="7967" w:type="dxa"/>
            <w:gridSpan w:val="4"/>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广播设备</w:t>
            </w:r>
          </w:p>
        </w:tc>
      </w:tr>
      <w:tr w:rsidR="00D33126" w:rsidRPr="00185456" w:rsidTr="0094286F">
        <w:trPr>
          <w:trHeight w:val="310"/>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五碟CD机</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DV310NC</w:t>
            </w:r>
          </w:p>
        </w:tc>
        <w:tc>
          <w:tcPr>
            <w:tcW w:w="825"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系统主机</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TP-128</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IP遥控话筒</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MCH-225</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音频输入单元</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PAE-3</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音频输出单元</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KY-060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6</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功率放大器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UFL-800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7</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语音信息存储器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KY-202</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8</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草坪喇叭</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CS-202</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24</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9</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话筒电源适配器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10</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系统软件</w:t>
            </w:r>
          </w:p>
        </w:tc>
        <w:tc>
          <w:tcPr>
            <w:tcW w:w="1589" w:type="dxa"/>
            <w:tcBorders>
              <w:top w:val="single" w:sz="8" w:space="0" w:color="000000"/>
              <w:left w:val="nil"/>
              <w:bottom w:val="single" w:sz="4" w:space="0" w:color="auto"/>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套</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310"/>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7967" w:type="dxa"/>
            <w:gridSpan w:val="4"/>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机房设备</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一级电源防雷</w:t>
            </w:r>
          </w:p>
        </w:tc>
        <w:tc>
          <w:tcPr>
            <w:tcW w:w="1589"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LY1-B80</w:t>
            </w:r>
          </w:p>
        </w:tc>
        <w:tc>
          <w:tcPr>
            <w:tcW w:w="825"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二级电源防雷</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LY1-B60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电源信号防雷</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SMT-AC220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网口信号防雷</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SMT-01-E100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精密空调</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RF7.2WQNhA-N3JY01</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6</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新风系统</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APC15-2-30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套</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7</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等电位接线端子</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定制</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8</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动力柜</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定制</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ups主机</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后备电池</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节</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32</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空调接线箱及3P控制开关</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PUD电源</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电池柜</w:t>
            </w:r>
          </w:p>
        </w:tc>
        <w:tc>
          <w:tcPr>
            <w:tcW w:w="1589" w:type="dxa"/>
            <w:tcBorders>
              <w:top w:val="single" w:sz="8" w:space="0" w:color="000000"/>
              <w:left w:val="nil"/>
              <w:bottom w:val="single" w:sz="4" w:space="0" w:color="auto"/>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310"/>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7967" w:type="dxa"/>
            <w:gridSpan w:val="4"/>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监控设备</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彩色半球摄像机</w:t>
            </w:r>
          </w:p>
        </w:tc>
        <w:tc>
          <w:tcPr>
            <w:tcW w:w="1589"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DH-SH-HDB9521P</w:t>
            </w:r>
          </w:p>
        </w:tc>
        <w:tc>
          <w:tcPr>
            <w:tcW w:w="825"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18</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室外光纤枪机</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DH-SH-HF9521P</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15</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室外光纤快球</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DH-SH-9D20T-HNT</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r>
      <w:tr w:rsidR="00D33126" w:rsidRPr="00185456" w:rsidTr="0094286F">
        <w:trPr>
          <w:trHeight w:val="73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人脸识别摄像机</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DH-SH-HDB9828P-I-3512</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w:t>
            </w:r>
          </w:p>
        </w:tc>
      </w:tr>
      <w:tr w:rsidR="00D33126" w:rsidRPr="00185456" w:rsidTr="0094286F">
        <w:trPr>
          <w:trHeight w:val="73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人流量摄像机</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DH-SH-HD41XYYZ-ABCD</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6</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摄像机支架</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43</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7</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摄像机电源</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43</w:t>
            </w:r>
          </w:p>
        </w:tc>
      </w:tr>
      <w:tr w:rsidR="00D33126" w:rsidRPr="00185456" w:rsidTr="0094286F">
        <w:trPr>
          <w:trHeight w:val="73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8</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视频存储服务器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DH-EVS5024S-R</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9</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专用硬盘</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4T5400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22</w:t>
            </w:r>
          </w:p>
        </w:tc>
      </w:tr>
      <w:tr w:rsidR="00D33126" w:rsidRPr="00185456" w:rsidTr="0094286F">
        <w:trPr>
          <w:trHeight w:val="73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10</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4路数字嵌入式解码器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DH-NVD0405DU-8K</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11</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流媒体服务器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12</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中心平台管理服务器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DH-DSS-H8900S3-B</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13</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网络控制键盘</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DPJ-888</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14</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管理电脑</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i5 4590</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15</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光纤配线架</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24口</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16</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光纤配线架</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8口</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个</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17</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操作台</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2联</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18</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机柜</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42U</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19</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电视墙</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定制</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20</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液晶监视器</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55寸</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4</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21</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核心交换机</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SC-512404ME</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22</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室外弱电箱</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配套</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23</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接入交换机</w:t>
            </w:r>
          </w:p>
        </w:tc>
        <w:tc>
          <w:tcPr>
            <w:tcW w:w="1589" w:type="dxa"/>
            <w:tcBorders>
              <w:top w:val="single" w:sz="8" w:space="0" w:color="000000"/>
              <w:left w:val="nil"/>
              <w:bottom w:val="single" w:sz="4" w:space="0" w:color="auto"/>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Style w:val="font71"/>
                <w:lang w:bidi="ar"/>
              </w:rPr>
              <w:t>SKMSWG2-0820PAW</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台</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w:t>
            </w:r>
          </w:p>
        </w:tc>
      </w:tr>
      <w:tr w:rsidR="00D33126" w:rsidRPr="00185456" w:rsidTr="0094286F">
        <w:trPr>
          <w:trHeight w:val="310"/>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jc w:val="center"/>
              <w:rPr>
                <w:rFonts w:ascii="宋体" w:hAnsi="宋体" w:cs="宋体"/>
                <w:color w:val="000000"/>
                <w:sz w:val="20"/>
              </w:rPr>
            </w:pPr>
          </w:p>
        </w:tc>
        <w:tc>
          <w:tcPr>
            <w:tcW w:w="7967" w:type="dxa"/>
            <w:gridSpan w:val="4"/>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线材</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1</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音响线</w:t>
            </w:r>
          </w:p>
        </w:tc>
        <w:tc>
          <w:tcPr>
            <w:tcW w:w="1589"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RVS2X2.5</w:t>
            </w:r>
          </w:p>
        </w:tc>
        <w:tc>
          <w:tcPr>
            <w:tcW w:w="825"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m</w:t>
            </w:r>
          </w:p>
        </w:tc>
        <w:tc>
          <w:tcPr>
            <w:tcW w:w="2108" w:type="dxa"/>
            <w:tcBorders>
              <w:top w:val="single" w:sz="8" w:space="0" w:color="000000"/>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3000</w:t>
            </w:r>
          </w:p>
        </w:tc>
      </w:tr>
      <w:tr w:rsidR="00D33126" w:rsidRPr="00185456" w:rsidTr="0094286F">
        <w:trPr>
          <w:trHeight w:val="28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2</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电源线</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RVV2X2.5</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m</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3000</w:t>
            </w:r>
          </w:p>
        </w:tc>
      </w:tr>
      <w:tr w:rsidR="00D33126" w:rsidRPr="00185456" w:rsidTr="0094286F">
        <w:trPr>
          <w:trHeight w:val="495"/>
          <w:jc w:val="center"/>
        </w:trPr>
        <w:tc>
          <w:tcPr>
            <w:tcW w:w="555" w:type="dxa"/>
            <w:tcBorders>
              <w:top w:val="nil"/>
              <w:left w:val="single" w:sz="8" w:space="0" w:color="000000"/>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3</w:t>
            </w:r>
          </w:p>
        </w:tc>
        <w:tc>
          <w:tcPr>
            <w:tcW w:w="3445" w:type="dxa"/>
            <w:tcBorders>
              <w:top w:val="nil"/>
              <w:left w:val="nil"/>
              <w:bottom w:val="single" w:sz="8" w:space="0" w:color="000000"/>
              <w:right w:val="single" w:sz="8" w:space="0" w:color="000000"/>
            </w:tcBorders>
            <w:vAlign w:val="center"/>
          </w:tcPr>
          <w:p w:rsidR="00D33126" w:rsidRPr="00185456" w:rsidRDefault="00D33126" w:rsidP="0094286F">
            <w:pPr>
              <w:widowControl/>
              <w:jc w:val="left"/>
              <w:textAlignment w:val="center"/>
              <w:rPr>
                <w:rFonts w:ascii="宋体" w:hAnsi="宋体" w:cs="宋体"/>
                <w:color w:val="000000"/>
                <w:sz w:val="20"/>
              </w:rPr>
            </w:pPr>
            <w:r w:rsidRPr="00185456">
              <w:rPr>
                <w:rFonts w:ascii="宋体" w:hAnsi="宋体" w:cs="宋体" w:hint="eastAsia"/>
                <w:color w:val="000000"/>
                <w:kern w:val="0"/>
                <w:sz w:val="20"/>
                <w:lang w:bidi="ar"/>
              </w:rPr>
              <w:t>光纤</w:t>
            </w:r>
          </w:p>
        </w:tc>
        <w:tc>
          <w:tcPr>
            <w:tcW w:w="1589"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AP—G—01-4WB_W</w:t>
            </w:r>
          </w:p>
        </w:tc>
        <w:tc>
          <w:tcPr>
            <w:tcW w:w="825"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m</w:t>
            </w:r>
          </w:p>
        </w:tc>
        <w:tc>
          <w:tcPr>
            <w:tcW w:w="2108" w:type="dxa"/>
            <w:tcBorders>
              <w:top w:val="nil"/>
              <w:left w:val="nil"/>
              <w:bottom w:val="single" w:sz="8" w:space="0" w:color="000000"/>
              <w:right w:val="single" w:sz="8" w:space="0" w:color="000000"/>
            </w:tcBorders>
            <w:vAlign w:val="center"/>
          </w:tcPr>
          <w:p w:rsidR="00D33126" w:rsidRPr="00185456" w:rsidRDefault="00D33126" w:rsidP="0094286F">
            <w:pPr>
              <w:widowControl/>
              <w:jc w:val="center"/>
              <w:textAlignment w:val="center"/>
              <w:rPr>
                <w:rFonts w:ascii="宋体" w:hAnsi="宋体" w:cs="宋体"/>
                <w:color w:val="000000"/>
                <w:sz w:val="20"/>
              </w:rPr>
            </w:pPr>
            <w:r w:rsidRPr="00185456">
              <w:rPr>
                <w:rFonts w:ascii="宋体" w:hAnsi="宋体" w:cs="宋体" w:hint="eastAsia"/>
                <w:color w:val="000000"/>
                <w:kern w:val="0"/>
                <w:sz w:val="20"/>
                <w:lang w:bidi="ar"/>
              </w:rPr>
              <w:t>5000</w:t>
            </w:r>
          </w:p>
        </w:tc>
      </w:tr>
    </w:tbl>
    <w:p w:rsidR="00D33126" w:rsidRDefault="00D33126" w:rsidP="00D33126">
      <w:pPr>
        <w:pStyle w:val="a0"/>
        <w:ind w:leftChars="0" w:left="0" w:firstLineChars="0" w:firstLine="0"/>
        <w:jc w:val="left"/>
        <w:rPr>
          <w:rFonts w:ascii="宋体" w:hAnsi="宋体" w:cs="宋体"/>
          <w:b/>
          <w:bCs/>
          <w:kern w:val="0"/>
          <w:sz w:val="18"/>
          <w:szCs w:val="18"/>
          <w:highlight w:val="green"/>
          <w:lang w:bidi="ar"/>
        </w:rPr>
      </w:pPr>
    </w:p>
    <w:p w:rsidR="00D33126" w:rsidRDefault="00D33126" w:rsidP="00D33126">
      <w:pPr>
        <w:pStyle w:val="a0"/>
        <w:ind w:leftChars="0" w:left="0" w:firstLineChars="0" w:firstLine="0"/>
        <w:jc w:val="left"/>
        <w:rPr>
          <w:rFonts w:ascii="宋体" w:hAnsi="宋体" w:cs="宋体"/>
          <w:b/>
          <w:bCs/>
          <w:kern w:val="0"/>
          <w:sz w:val="18"/>
          <w:szCs w:val="18"/>
          <w:highlight w:val="green"/>
          <w:lang w:bidi="ar"/>
        </w:rPr>
      </w:pPr>
    </w:p>
    <w:p w:rsidR="00D33126" w:rsidRPr="00185456" w:rsidRDefault="00D33126" w:rsidP="00D33126">
      <w:pPr>
        <w:pStyle w:val="a0"/>
        <w:ind w:leftChars="0" w:left="0" w:firstLineChars="0" w:firstLine="0"/>
        <w:jc w:val="center"/>
      </w:pPr>
      <w:r w:rsidRPr="00185456">
        <w:rPr>
          <w:rFonts w:ascii="宋体" w:hAnsi="宋体" w:cs="宋体" w:hint="eastAsia"/>
          <w:b/>
          <w:bCs/>
          <w:kern w:val="0"/>
          <w:sz w:val="18"/>
          <w:szCs w:val="18"/>
          <w:lang w:bidi="ar"/>
        </w:rPr>
        <w:t>附件2滈园苗木清单</w:t>
      </w:r>
    </w:p>
    <w:tbl>
      <w:tblPr>
        <w:tblW w:w="9287" w:type="dxa"/>
        <w:jc w:val="center"/>
        <w:tblLayout w:type="fixed"/>
        <w:tblLook w:val="0000" w:firstRow="0" w:lastRow="0" w:firstColumn="0" w:lastColumn="0" w:noHBand="0" w:noVBand="0"/>
      </w:tblPr>
      <w:tblGrid>
        <w:gridCol w:w="467"/>
        <w:gridCol w:w="1299"/>
        <w:gridCol w:w="800"/>
        <w:gridCol w:w="800"/>
        <w:gridCol w:w="967"/>
        <w:gridCol w:w="800"/>
        <w:gridCol w:w="385"/>
        <w:gridCol w:w="297"/>
        <w:gridCol w:w="359"/>
        <w:gridCol w:w="3113"/>
      </w:tblGrid>
      <w:tr w:rsidR="00D33126" w:rsidRPr="00185456" w:rsidTr="0094286F">
        <w:trPr>
          <w:trHeight w:val="637"/>
          <w:jc w:val="center"/>
        </w:trPr>
        <w:tc>
          <w:tcPr>
            <w:tcW w:w="9194" w:type="dxa"/>
            <w:gridSpan w:val="10"/>
            <w:tcBorders>
              <w:top w:val="single" w:sz="4" w:space="0" w:color="auto"/>
              <w:left w:val="single" w:sz="4" w:space="0" w:color="auto"/>
              <w:bottom w:val="single" w:sz="4" w:space="0" w:color="auto"/>
              <w:right w:val="single" w:sz="4" w:space="0" w:color="auto"/>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苗木清单1</w:t>
            </w:r>
          </w:p>
        </w:tc>
      </w:tr>
      <w:tr w:rsidR="00D33126" w:rsidRPr="00185456" w:rsidTr="0094286F">
        <w:trPr>
          <w:trHeight w:val="403"/>
          <w:jc w:val="center"/>
        </w:trPr>
        <w:tc>
          <w:tcPr>
            <w:tcW w:w="463" w:type="dxa"/>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序号</w:t>
            </w:r>
          </w:p>
        </w:tc>
        <w:tc>
          <w:tcPr>
            <w:tcW w:w="1286" w:type="dxa"/>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名称</w:t>
            </w:r>
          </w:p>
        </w:tc>
        <w:tc>
          <w:tcPr>
            <w:tcW w:w="3333" w:type="dxa"/>
            <w:gridSpan w:val="4"/>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规格</w:t>
            </w:r>
          </w:p>
        </w:tc>
        <w:tc>
          <w:tcPr>
            <w:tcW w:w="381" w:type="dxa"/>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单位</w:t>
            </w:r>
          </w:p>
        </w:tc>
        <w:tc>
          <w:tcPr>
            <w:tcW w:w="649" w:type="dxa"/>
            <w:gridSpan w:val="2"/>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已种植</w:t>
            </w:r>
          </w:p>
        </w:tc>
        <w:tc>
          <w:tcPr>
            <w:tcW w:w="3082" w:type="dxa"/>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工作要求</w:t>
            </w:r>
          </w:p>
        </w:tc>
      </w:tr>
      <w:tr w:rsidR="00D33126" w:rsidRPr="00185456" w:rsidTr="0094286F">
        <w:trPr>
          <w:trHeight w:val="403"/>
          <w:jc w:val="center"/>
        </w:trPr>
        <w:tc>
          <w:tcPr>
            <w:tcW w:w="463" w:type="dxa"/>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胸径/地径(cm)</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冠幅(cm)</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高度(cm)</w:t>
            </w:r>
          </w:p>
        </w:tc>
        <w:tc>
          <w:tcPr>
            <w:tcW w:w="381" w:type="dxa"/>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649" w:type="dxa"/>
            <w:gridSpan w:val="2"/>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3082" w:type="dxa"/>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一</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上层苗木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黑松A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24-25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黑松B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16-17</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水杉A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18-19</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水杉B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14-15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水杉C</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10-11</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女贞</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16-17</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分枝点&gt;1.5米，树冠完整，全冠移植，树形美观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浙江楠A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16-18</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浙江楠B</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12-14</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石楠</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d=8-10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金桂A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树冠完整，全冠移植，树形美观，树干笔直</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丹桂A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丹桂B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四季桂</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山茶A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d=10-12</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250-280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山茶B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d=9-10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180-200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220-250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美人茶</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d=9-10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180-200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220-250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沙朴A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25-26</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珊瑚朴</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16-17</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榉树A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20-22</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榉树B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无患子A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25-26</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无患子B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三角枫A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20-22</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三角枫B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七叶树</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胡柚</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16-17</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杆数≥3，每杆地径≥10cm，树冠完整，全冠移植，树形美观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绚丽海棠</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d=13-15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‘冬红’海棠</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d=13-15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八棱海棠</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d=13-15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红碧桃B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d=8-9</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撒金碧桃A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d=13-14</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撒金碧桃B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d=8-9</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鸡爪槭A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d=15-16</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鸡爪槭B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d=10-11</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红枫A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d=14-15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南川柳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14-15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树冠完整，全冠移植，树形美观，树干笔直</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朱砂梅A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d=15-17</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梨花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w:t>
            </w:r>
            <w:r w:rsidRPr="00185456">
              <w:rPr>
                <w:rStyle w:val="font01"/>
                <w:rFonts w:hint="default"/>
                <w:sz w:val="18"/>
                <w:szCs w:val="18"/>
                <w:lang w:bidi="ar"/>
              </w:rPr>
              <w:t>10-11</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r w:rsidRPr="00185456">
              <w:rPr>
                <w:rStyle w:val="font01"/>
                <w:rFonts w:hint="default"/>
                <w:sz w:val="18"/>
                <w:szCs w:val="18"/>
                <w:lang w:bidi="ar"/>
              </w:rPr>
              <w:t>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r w:rsidRPr="00185456">
              <w:rPr>
                <w:rStyle w:val="font01"/>
                <w:rFonts w:hint="default"/>
                <w:sz w:val="18"/>
                <w:szCs w:val="18"/>
                <w:lang w:bidi="ar"/>
              </w:rPr>
              <w:t>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优先选择杜梨，树冠完整，全冠移植，树形美观，无病虫害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结香</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茶梅</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树冠完整，全冠移植，树形美观，树干笔直</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云南黄馨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80-100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80-100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人面竹</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3-4</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M2</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土球：直径≥50cm，厚度≥40cm9株/M2，自然高度，自然式栽植，干型通直，侧枝及顶梢完整；</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二</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特选苗木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造型黑松特选A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d=25-30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造型黑松特选B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造型黑松特选C</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d=15-20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造型黑松特选D</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d=30-35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造型赤松特选A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d=25-30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造型赤松特选B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多杆香樟特选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d=55-65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容器苗，不低于2主杆，最小最小杆不低于10cm，造型精品，树姿优美，需经我方设计师确定认可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香樟特选B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丛生胡柚特选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50-60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容器苗，不低于5杆，最小杆不低于8cm，景观树，树姿优美，需经我方设计师确定认可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丹桂特选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金桂特选A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d=30-40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金桂特选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美人茶特选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d=15-18</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茶梅特选A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d=21-25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茶梅特选B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d=15-20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南天竹桩</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Style w:val="font01"/>
                <w:rFonts w:hint="default"/>
                <w:sz w:val="18"/>
                <w:szCs w:val="18"/>
                <w:lang w:bidi="ar"/>
              </w:rPr>
              <w:t>100-150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Style w:val="font01"/>
                <w:rFonts w:hint="default"/>
                <w:sz w:val="18"/>
                <w:szCs w:val="18"/>
                <w:lang w:bidi="ar"/>
              </w:rPr>
              <w:t>100-150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榉树特选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31-35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丛生沙朴特选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Style w:val="font01"/>
                <w:rFonts w:hint="default"/>
                <w:sz w:val="18"/>
                <w:szCs w:val="18"/>
                <w:lang w:bidi="ar"/>
              </w:rPr>
              <w:t>650-700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850-900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容器苗，不低于2主杆，最小杆不低于10cm，造型精品，树姿优美，需经我方设计师确定认可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沙朴特选A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50-55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800-850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沙朴特选B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31-35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650-700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榔榆特选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丛生榔榆特选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容器苗，不低于2主杆，最小分枝不低于10cm，景观树、造型精品，树姿优美，需经我方设计师确定认可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丛生三角枫特选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容器苗，不低于2主杆，最小分枝不低于10cm，景观树、造型精品，树姿优美，需经我方设计师确定认可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三角枫特选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丛生乌桕特选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650-700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容器苗，不低于3主杆，最小分枝不低于10cm，景观树、造型精品，树姿优美，需经我方设计师确定认可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七叶树特选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21-23</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红枫特选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d=20-23</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鸡爪槭特选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d=20-23</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蜡梅特选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容器苗，不低于3分枝，每分枝地径平均不低于3cm，景观树、造型精品，树姿优美，需经我方设计师确定认可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紫薇特选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d=16-20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朱砂梅特选A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d=20-23</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羽毛枫特选B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d=15-20</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33</w:t>
            </w:r>
          </w:p>
        </w:tc>
        <w:tc>
          <w:tcPr>
            <w:tcW w:w="1286" w:type="dxa"/>
            <w:tcBorders>
              <w:top w:val="single" w:sz="4" w:space="0" w:color="000000"/>
              <w:left w:val="single" w:sz="4" w:space="0" w:color="000000"/>
              <w:bottom w:val="nil"/>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羽毛枫特选C</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d=10-15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34</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石榴特选</w:t>
            </w:r>
          </w:p>
        </w:tc>
        <w:tc>
          <w:tcPr>
            <w:tcW w:w="792" w:type="dxa"/>
            <w:tcBorders>
              <w:top w:val="single" w:sz="4" w:space="0" w:color="000000"/>
              <w:left w:val="nil"/>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梨花特选</w:t>
            </w:r>
          </w:p>
        </w:tc>
        <w:tc>
          <w:tcPr>
            <w:tcW w:w="792" w:type="dxa"/>
            <w:tcBorders>
              <w:top w:val="single" w:sz="4" w:space="0" w:color="000000"/>
              <w:left w:val="nil"/>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d=20-25</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Style w:val="font01"/>
                <w:rFonts w:hint="default"/>
                <w:sz w:val="18"/>
                <w:szCs w:val="18"/>
                <w:lang w:bidi="ar"/>
              </w:rPr>
              <w:t>500-550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‘紫鹤’杜鹃B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‘紫鹤’杜鹃C</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‘粉鹤’杜鹃A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‘粉鹤’杜鹃B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150-200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‘粉鹤’杜鹃C</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49"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三</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下层苗木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花叶络石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藤长&gt;70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80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49盆/M²，6-10枝/盆，不露土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小叶扶芳藤</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藤长&gt;70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中华常春藤</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藤长&gt;70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49株/M²，一年生苗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八角金盘</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51-60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686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"白鹤"杜鹃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"宝玉"杜鹃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"粉鹤"杜鹃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166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“火烈鸟”杜鹃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“盛春二号”杜鹃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“仙鹤”杜鹃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80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11</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“云景”杜鹃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“紫波”杜鹃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17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13</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矮婆鹃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锦绣杜鹃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367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茶梅</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131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小叶栀子</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菲白竹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“蓝宝石”八仙花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19</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花叶杞柳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17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金边六月雪</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金丝桃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51-60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30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锦带花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23</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京红久忍冬</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南天竹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340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日本海棠</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26</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洒金珊瑚</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86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27</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桃叶珊瑚</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28</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贴梗海棠</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29</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狭叶十大功劳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45-50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428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阔叶十大功劳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268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大花六道木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233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32</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草坪</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1067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矮生百慕大+黑麦草，成品草皮卷</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33</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常绿萱草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360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34</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大花萱草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124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翠芦莉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大吴风草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37</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德国鸢尾</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143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38</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矾根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77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39</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蝴蝶花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274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虎耳草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花叶大吴风草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131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42</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花叶玉簪</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197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43</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吉祥草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44</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吉祥草+忽地笑+石蒜</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混播，49株/M²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吉祥草+石蒜</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混播，49株/M²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46</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阔叶山麦冬</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38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47</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蓝羊茅</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36丛/M²，每丛25-30cm，不露土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48</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麦冬</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419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矮麦冬</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146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225株/M²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墨西哥鼠尾草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80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51</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深蓝鼠尾草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52</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书带草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53</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细叶美女樱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12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54</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小兔子狼尾草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宿根天人菊</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56</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玉簪</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49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57</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紫娇花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381"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35 </w:t>
            </w:r>
          </w:p>
        </w:tc>
        <w:tc>
          <w:tcPr>
            <w:tcW w:w="308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auto"/>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58</w:t>
            </w:r>
          </w:p>
        </w:tc>
        <w:tc>
          <w:tcPr>
            <w:tcW w:w="1286" w:type="dxa"/>
            <w:tcBorders>
              <w:top w:val="nil"/>
              <w:left w:val="single" w:sz="4" w:space="0" w:color="000000"/>
              <w:bottom w:val="single" w:sz="4" w:space="0" w:color="auto"/>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树皮覆盖物</w:t>
            </w:r>
          </w:p>
        </w:tc>
        <w:tc>
          <w:tcPr>
            <w:tcW w:w="792" w:type="dxa"/>
            <w:tcBorders>
              <w:top w:val="single" w:sz="4" w:space="0" w:color="000000"/>
              <w:left w:val="single" w:sz="4" w:space="0" w:color="000000"/>
              <w:bottom w:val="single" w:sz="4" w:space="0" w:color="auto"/>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749" w:type="dxa"/>
            <w:gridSpan w:val="2"/>
            <w:tcBorders>
              <w:top w:val="single" w:sz="4" w:space="0" w:color="000000"/>
              <w:left w:val="single" w:sz="4" w:space="0" w:color="000000"/>
              <w:bottom w:val="single" w:sz="4" w:space="0" w:color="auto"/>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auto"/>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381" w:type="dxa"/>
            <w:tcBorders>
              <w:top w:val="single" w:sz="4" w:space="0" w:color="000000"/>
              <w:left w:val="single" w:sz="4" w:space="0" w:color="000000"/>
              <w:bottom w:val="single" w:sz="4" w:space="0" w:color="auto"/>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49" w:type="dxa"/>
            <w:gridSpan w:val="2"/>
            <w:tcBorders>
              <w:top w:val="nil"/>
              <w:left w:val="single" w:sz="4" w:space="0" w:color="000000"/>
              <w:bottom w:val="single" w:sz="4" w:space="0" w:color="auto"/>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5300 </w:t>
            </w:r>
          </w:p>
        </w:tc>
        <w:tc>
          <w:tcPr>
            <w:tcW w:w="3082" w:type="dxa"/>
            <w:tcBorders>
              <w:top w:val="single" w:sz="4" w:space="0" w:color="000000"/>
              <w:left w:val="single" w:sz="4" w:space="0" w:color="000000"/>
              <w:bottom w:val="single" w:sz="4" w:space="0" w:color="auto"/>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覆盖物厚度为5cm</w:t>
            </w:r>
          </w:p>
        </w:tc>
      </w:tr>
      <w:tr w:rsidR="00D33126" w:rsidRPr="00185456" w:rsidTr="0094286F">
        <w:trPr>
          <w:trHeight w:val="637"/>
          <w:jc w:val="center"/>
        </w:trPr>
        <w:tc>
          <w:tcPr>
            <w:tcW w:w="9194" w:type="dxa"/>
            <w:gridSpan w:val="10"/>
            <w:tcBorders>
              <w:top w:val="single" w:sz="4" w:space="0" w:color="auto"/>
              <w:left w:val="single" w:sz="4" w:space="0" w:color="auto"/>
              <w:bottom w:val="single" w:sz="4" w:space="0" w:color="auto"/>
              <w:right w:val="single" w:sz="4" w:space="0" w:color="auto"/>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苗木清单2</w:t>
            </w:r>
          </w:p>
        </w:tc>
      </w:tr>
      <w:tr w:rsidR="00D33126" w:rsidRPr="00185456" w:rsidTr="0094286F">
        <w:trPr>
          <w:trHeight w:val="403"/>
          <w:jc w:val="center"/>
        </w:trPr>
        <w:tc>
          <w:tcPr>
            <w:tcW w:w="463" w:type="dxa"/>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序号</w:t>
            </w:r>
          </w:p>
        </w:tc>
        <w:tc>
          <w:tcPr>
            <w:tcW w:w="1286" w:type="dxa"/>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名称</w:t>
            </w:r>
          </w:p>
        </w:tc>
        <w:tc>
          <w:tcPr>
            <w:tcW w:w="2541" w:type="dxa"/>
            <w:gridSpan w:val="3"/>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规格</w:t>
            </w:r>
          </w:p>
        </w:tc>
        <w:tc>
          <w:tcPr>
            <w:tcW w:w="792" w:type="dxa"/>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单位</w:t>
            </w:r>
          </w:p>
        </w:tc>
        <w:tc>
          <w:tcPr>
            <w:tcW w:w="675" w:type="dxa"/>
            <w:gridSpan w:val="2"/>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已种植</w:t>
            </w:r>
          </w:p>
        </w:tc>
        <w:tc>
          <w:tcPr>
            <w:tcW w:w="3437" w:type="dxa"/>
            <w:gridSpan w:val="2"/>
            <w:vMerge w:val="restart"/>
            <w:tcBorders>
              <w:top w:val="single" w:sz="4" w:space="0" w:color="auto"/>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备注</w:t>
            </w:r>
          </w:p>
        </w:tc>
      </w:tr>
      <w:tr w:rsidR="00D33126" w:rsidRPr="00185456" w:rsidTr="0094286F">
        <w:trPr>
          <w:trHeight w:val="403"/>
          <w:jc w:val="center"/>
        </w:trPr>
        <w:tc>
          <w:tcPr>
            <w:tcW w:w="463" w:type="dxa"/>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胸径/地径(cm)</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冠幅(cm)</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高度(cm)</w:t>
            </w:r>
          </w:p>
        </w:tc>
        <w:tc>
          <w:tcPr>
            <w:tcW w:w="792" w:type="dxa"/>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3437" w:type="dxa"/>
            <w:gridSpan w:val="2"/>
            <w:vMerge/>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一</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上层苗木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675"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黑松A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18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落羽杉A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18-19</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落羽杉B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落羽杉C</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10-11</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150-200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池杉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12-13</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3级以上主分支，全冠，树形优美，3年以上移栽苗</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香樟A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28-30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800-850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3级以上主分支，全冠，树形优美，3年以上移栽苗</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香樟B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3以上主分支，全冠，树形优美，3年以上移栽苗</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女贞</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16-17</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分枝点&gt;1.5米，树冠完整，全冠移植，树形美观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柿</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杏</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16-17</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柳叶栎</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650-700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分枝点&gt;1.5米，树冠完整，全冠移植，树形美观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金桂A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树冠完整，全冠移植，树形美观，树干笔直</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金桂B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山茶A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d=10-12</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220-300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250-280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沙朴A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25-26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沙朴B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16-17</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650-700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榉树B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榔榆A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25-26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650-700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榔榆B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无患子A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25-26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无患子B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三角枫A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20-22</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三角枫B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树冠完整，全冠移植，树形美观，禁止剪顶梢</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黄山栾树</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乌桕</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银杏</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17-18</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实生苗，分枝点&gt;2米，树冠完整，全冠移植</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垂柳A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17-18</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染井吉野B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d=11-13</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垂丝海棠A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d=17-19</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鸡爪槭A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d=15-16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鸡爪槭B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d=10-11</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25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南川柳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树冠完整，全冠移植，树形美观，树干笔直</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宫粉梅B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d=8-9</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朱砂梅B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d=13-14</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绿萼梅A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d=13-14</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绿萼梅B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d=8-9</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紫薇</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d=9-10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枇杷</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d=9-10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木芙蓉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木本绣球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d=6-7</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天目琼花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树冠完整，全冠移植，树形美观，树干笔直</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茶梅</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树冠完整，全冠移植，树形美观，树干笔直</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野蔷薇</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80-100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80-100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树冠完整，全冠移植，树形美观，无病虫害</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刚竹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1000-1100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sz w:val="18"/>
                <w:szCs w:val="18"/>
              </w:rPr>
              <w:t>㎡</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785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4株/</w:t>
            </w:r>
            <w:r w:rsidRPr="00185456">
              <w:rPr>
                <w:rFonts w:ascii="宋体" w:hAnsi="宋体" w:cs="宋体" w:hint="eastAsia"/>
                <w:color w:val="000000"/>
                <w:sz w:val="18"/>
                <w:szCs w:val="18"/>
              </w:rPr>
              <w:t>㎡</w:t>
            </w:r>
            <w:r w:rsidRPr="00185456">
              <w:rPr>
                <w:rFonts w:ascii="宋体" w:hAnsi="宋体" w:cs="宋体" w:hint="eastAsia"/>
                <w:color w:val="000000"/>
                <w:kern w:val="0"/>
                <w:sz w:val="18"/>
                <w:szCs w:val="18"/>
                <w:lang w:bidi="ar"/>
              </w:rPr>
              <w:t>，干型通直，侧枝及顶梢完整；2-2.5年生竹；土球：直径≥50cm，厚度≥40cm；自然式栽植</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二</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特选苗木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675"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特选牡丹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造型黑松特选A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造型黑松特选B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造型黑松特选D</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造型赤松特选A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多杆香樟特选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d=55-65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容器苗，不低于2主杆，最小最小杆不低于10cm，造型精品，树姿优美，需经我方设计师确定认可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香樟特选A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40-45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800-850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香樟特选B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丛生胡柚特选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容器苗，不低于5杆，最小杆不低于8cm，景观树，树姿优美，需经我方设计师确定认可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广玉兰特选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27-28</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金桂特选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山茶特选A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茶梅特选A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南天竹桩</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sz w:val="18"/>
                <w:szCs w:val="18"/>
                <w:lang w:bidi="ar"/>
              </w:rPr>
              <w:t>100-150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sz w:val="18"/>
                <w:szCs w:val="18"/>
                <w:lang w:bidi="ar"/>
              </w:rPr>
              <w:t>100-150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丛生沙朴特选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sz w:val="18"/>
                <w:szCs w:val="18"/>
                <w:lang w:bidi="ar"/>
              </w:rPr>
              <w:t>650-700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850-900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容器苗，不低于2主杆，最小杆不低于10cm，造型精品，树姿优美，需经我方设计师确定认可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沙朴特选B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650-700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黄山栾树特选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榔榆特选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丛生榔榆特选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容器苗，不低于2主杆，最小分枝不低于10cm，景观树、造型精品，树姿优美，需经我方设计师确定认可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丛生三角枫特选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容器苗，不低于2主杆，最小分枝不低于10cm，景观树、造型精品，树姿优美，需经我方设计师确定认可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三角枫特选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750-800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黄连木特选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600-650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丛生乌桕特选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650-700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容器苗，不低于3主杆，最小分枝不低于10cm，景观树、造型精品，树姿优美，需经我方设计师确定认可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丛生黄连木特选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d=50-60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550-600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700-750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容器苗，不低于2主杆，最小分枝不低于10cm，景观树、造型精品，树姿优美，需经我方设计师确定认可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二乔玉兰特选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红枫特选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d=20-23</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鸡爪槭特选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d=20-23</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木本绣球特选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d=12-13</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蜡梅特选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容器苗，不低于3分枝，每分枝地径平均不低于3cm，景观树、造型精品，树姿优美，需经我方设计师确定认可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紫薇特选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d=16-20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599"/>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朱砂梅特选B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d=15-18</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350-400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垂丝海棠特选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d=19-20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西府海棠特选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d=17-18</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400-450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羽毛枫特选A</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羽毛枫特选B</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w:t>
            </w:r>
          </w:p>
        </w:tc>
        <w:tc>
          <w:tcPr>
            <w:tcW w:w="1286" w:type="dxa"/>
            <w:tcBorders>
              <w:top w:val="single" w:sz="4" w:space="0" w:color="000000"/>
              <w:left w:val="single" w:sz="4" w:space="0" w:color="000000"/>
              <w:bottom w:val="nil"/>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羽毛枫特选C</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d=10-15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37</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南川柳特选</w:t>
            </w:r>
          </w:p>
        </w:tc>
        <w:tc>
          <w:tcPr>
            <w:tcW w:w="792" w:type="dxa"/>
            <w:tcBorders>
              <w:top w:val="single" w:sz="4" w:space="0" w:color="000000"/>
              <w:left w:val="nil"/>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d=40-50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400-600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500-700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不低于3分枝，每分枝地径平均不低于5cm，景观树、造型精品，树姿优美，需经我方设计师确定认可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38</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石榴特选</w:t>
            </w:r>
          </w:p>
        </w:tc>
        <w:tc>
          <w:tcPr>
            <w:tcW w:w="792" w:type="dxa"/>
            <w:tcBorders>
              <w:top w:val="single" w:sz="4" w:space="0" w:color="000000"/>
              <w:left w:val="nil"/>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300-350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39</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杏特选</w:t>
            </w:r>
          </w:p>
        </w:tc>
        <w:tc>
          <w:tcPr>
            <w:tcW w:w="792" w:type="dxa"/>
            <w:tcBorders>
              <w:top w:val="single" w:sz="4" w:space="0" w:color="000000"/>
              <w:left w:val="nil"/>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d=20-26</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450-501</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sz w:val="18"/>
                <w:szCs w:val="18"/>
                <w:lang w:bidi="ar"/>
              </w:rPr>
              <w:t>500-551</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紫藤特选</w:t>
            </w:r>
          </w:p>
        </w:tc>
        <w:tc>
          <w:tcPr>
            <w:tcW w:w="792" w:type="dxa"/>
            <w:tcBorders>
              <w:top w:val="single" w:sz="4" w:space="0" w:color="000000"/>
              <w:left w:val="nil"/>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d=15-20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250-300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200-250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株</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容器苗，景观树、造型精品，树姿优美，需经我方设计师确定认可</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三</w:t>
            </w:r>
          </w:p>
        </w:tc>
        <w:tc>
          <w:tcPr>
            <w:tcW w:w="1286"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b/>
                <w:bCs/>
                <w:color w:val="000000"/>
                <w:sz w:val="18"/>
                <w:szCs w:val="18"/>
              </w:rPr>
            </w:pPr>
            <w:r w:rsidRPr="00185456">
              <w:rPr>
                <w:rFonts w:ascii="宋体" w:hAnsi="宋体" w:cs="宋体" w:hint="eastAsia"/>
                <w:b/>
                <w:bCs/>
                <w:color w:val="000000"/>
                <w:kern w:val="0"/>
                <w:sz w:val="18"/>
                <w:szCs w:val="18"/>
                <w:lang w:bidi="ar"/>
              </w:rPr>
              <w:t>下层苗木</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675" w:type="dxa"/>
            <w:gridSpan w:val="2"/>
            <w:tcBorders>
              <w:top w:val="nil"/>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b/>
                <w:bCs/>
                <w:color w:val="000000"/>
                <w:sz w:val="18"/>
                <w:szCs w:val="18"/>
              </w:rPr>
            </w:pP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花叶络石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藤长&gt;70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57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49盆/M²，6-10枝/盆，不露土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中华常春藤</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藤长&gt;70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283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49株/M²，一年生苗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中华常春藤+忽地笑</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藤长&gt;70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81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混播，49株/M²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白花梭鱼草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60-80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3-5芽/丛，15丛/M²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菖蒲</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慈姑</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灯芯草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4株/丛，5丛/M²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旱伞草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41以上</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61-80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33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荷花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230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2株/缸，2缸/M²，具体品种与业主共同确定</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花菖蒲</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花叶芦竹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花叶水葱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50-80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花叶香蒲</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50-80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黄菖蒲</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金叶石菖蒲</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芦苇</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路易斯安娜鸢尾</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西伯利亚鸢尾</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25丛/M²，8芽/丛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蓬萍草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千屈菜</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石菖蒲</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水葱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水生美人蕉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睡莲</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76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2株/缸，2缸/M²，具体品种与业主共同确定</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金鱼藻</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苦草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350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25丛/M²，5株/丛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梭鱼草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31-40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铜钱草</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25-49丛/M²，8-10叶/丛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雨久花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再力花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31-40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61-80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16丛/M²，5芽/丛</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八角金盘</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51-60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103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白鹤'杜鹃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粉鹤'杜鹃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67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盛春二号'杜鹃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17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石岩'杜鹃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矮婆鹃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锦绣杜鹃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522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安酷'杜鹃</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49株/M²，容器苗</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39</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层中笑'牡丹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36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初日之初'牡丹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黑海洒金'牡丹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42</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黄冠'牡丹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43</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锦袍红'牡丹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44</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如花似玉'牡丹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新国色'牡丹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46</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新日月锦'牡丹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47</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雪映桃花'牡丹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大花栀子</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小叶栀子</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菲白竹</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粉花绣线菊</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19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丰花月季</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53</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红宝石'八仙花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54</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蓝宝石'八仙花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55</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无尽夏'八仙花</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花叶杞柳</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火棘</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88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金边胡颓子</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金边六月雪</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金丝桃</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51-60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金焰绣线菊</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南天竹</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31-40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41-50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401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喷雪花</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51-60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匍枝亮绿忍冬</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41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箬竹</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狭叶十大功劳</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45-50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阔叶十大功劳</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344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68</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雪球冰生溲疏</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96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69</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大花六道木</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云南黄馨</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45-50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61-80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矮蒲苇</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100-120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4株/丛，6丛/M²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八宝景天</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64株/M²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草坪</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1177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矮生百慕大+黑麦草，成品草皮卷</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常绿萱草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大花萱草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常夏石竹</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77</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葱兰</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大吴风草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79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德国鸢尾</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地被石竹</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多花筋骨草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二月兰</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jc w:val="cente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212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籽播，10-15g/M²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矾根</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96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红花酢浆草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64株/M²，不露土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蝴蝶花</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66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虎耳草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花叶大吴风草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花叶玉簪</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60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89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吉祥草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273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90</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吉祥草+石蒜</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混播，49株/M²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荚果蕨</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92</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井栏边草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93</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翠云草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13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阔叶山麦冬</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141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兰花三七</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47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麦冬</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964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矮麦冬</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119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225株/M²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墨西哥鼠尾草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18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99</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肾蕨</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32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100</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书带草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21-25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152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101</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书带草+葱兰</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20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混播，49株/M²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102</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细叶美女樱</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49丛/M²，不露土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103</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宿根天人菊</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4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104</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洋水仙</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7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3-5芽/丛，16丛/M²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105</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一叶兰</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283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106</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玉簪</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15-20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188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49株/M²，不露土</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107</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中国水仙</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52 </w:t>
            </w:r>
          </w:p>
        </w:tc>
        <w:tc>
          <w:tcPr>
            <w:tcW w:w="3437" w:type="dxa"/>
            <w:gridSpan w:val="2"/>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3-5芽/丛，16丛/M²</w:t>
            </w:r>
          </w:p>
        </w:tc>
      </w:tr>
      <w:tr w:rsidR="00D33126" w:rsidRPr="00185456" w:rsidTr="0094286F">
        <w:trPr>
          <w:trHeight w:val="403"/>
          <w:jc w:val="center"/>
        </w:trPr>
        <w:tc>
          <w:tcPr>
            <w:tcW w:w="463" w:type="dxa"/>
            <w:tcBorders>
              <w:top w:val="nil"/>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108</w:t>
            </w:r>
          </w:p>
        </w:tc>
        <w:tc>
          <w:tcPr>
            <w:tcW w:w="1286"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紫穗狼尾草</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rPr>
                <w:rFonts w:ascii="宋体" w:hAnsi="宋体" w:cs="宋体"/>
                <w:color w:val="000000"/>
                <w:sz w:val="18"/>
                <w:szCs w:val="18"/>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30-35</w:t>
            </w:r>
          </w:p>
        </w:tc>
        <w:tc>
          <w:tcPr>
            <w:tcW w:w="957"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35-40</w:t>
            </w:r>
          </w:p>
        </w:tc>
        <w:tc>
          <w:tcPr>
            <w:tcW w:w="792" w:type="dxa"/>
            <w:tcBorders>
              <w:top w:val="single" w:sz="4" w:space="0" w:color="000000"/>
              <w:left w:val="single" w:sz="4" w:space="0" w:color="000000"/>
              <w:bottom w:val="single" w:sz="4" w:space="0" w:color="000000"/>
              <w:right w:val="single" w:sz="4" w:space="0" w:color="000000"/>
            </w:tcBorders>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M²</w:t>
            </w:r>
          </w:p>
        </w:tc>
        <w:tc>
          <w:tcPr>
            <w:tcW w:w="675"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center"/>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 xml:space="preserve">20 </w:t>
            </w:r>
          </w:p>
        </w:tc>
        <w:tc>
          <w:tcPr>
            <w:tcW w:w="3437" w:type="dxa"/>
            <w:gridSpan w:val="2"/>
            <w:tcBorders>
              <w:top w:val="single" w:sz="4" w:space="0" w:color="000000"/>
              <w:left w:val="single" w:sz="4" w:space="0" w:color="000000"/>
              <w:bottom w:val="single" w:sz="4" w:space="0" w:color="000000"/>
              <w:right w:val="single" w:sz="4" w:space="0" w:color="000000"/>
            </w:tcBorders>
            <w:noWrap/>
            <w:vAlign w:val="center"/>
          </w:tcPr>
          <w:p w:rsidR="00D33126" w:rsidRPr="00185456" w:rsidRDefault="00D33126" w:rsidP="0094286F">
            <w:pPr>
              <w:widowControl/>
              <w:jc w:val="left"/>
              <w:textAlignment w:val="center"/>
              <w:rPr>
                <w:rFonts w:ascii="宋体" w:hAnsi="宋体" w:cs="宋体"/>
                <w:color w:val="000000"/>
                <w:sz w:val="18"/>
                <w:szCs w:val="18"/>
              </w:rPr>
            </w:pPr>
            <w:r w:rsidRPr="00185456">
              <w:rPr>
                <w:rFonts w:ascii="宋体" w:hAnsi="宋体" w:cs="宋体" w:hint="eastAsia"/>
                <w:color w:val="000000"/>
                <w:kern w:val="0"/>
                <w:sz w:val="18"/>
                <w:szCs w:val="18"/>
                <w:lang w:bidi="ar"/>
              </w:rPr>
              <w:t>36株/M²，容器苗</w:t>
            </w:r>
          </w:p>
        </w:tc>
      </w:tr>
    </w:tbl>
    <w:p w:rsidR="00D33126" w:rsidRDefault="00D33126" w:rsidP="00D33126">
      <w:pPr>
        <w:spacing w:line="300" w:lineRule="auto"/>
        <w:rPr>
          <w:bCs/>
          <w:sz w:val="22"/>
          <w:szCs w:val="22"/>
        </w:rPr>
      </w:pPr>
    </w:p>
    <w:p w:rsidR="00D33126" w:rsidRPr="00840B7F" w:rsidRDefault="00D33126" w:rsidP="00D33126">
      <w:pPr>
        <w:pStyle w:val="a7"/>
        <w:ind w:leftChars="0" w:left="0" w:right="315" w:firstLineChars="0" w:firstLine="0"/>
        <w:jc w:val="center"/>
        <w:rPr>
          <w:rFonts w:ascii="Times New Roman" w:eastAsia="宋体" w:hAnsi="Times New Roman"/>
          <w:b/>
          <w:sz w:val="22"/>
          <w:szCs w:val="22"/>
        </w:rPr>
      </w:pPr>
      <w:r w:rsidRPr="00840B7F">
        <w:rPr>
          <w:rFonts w:ascii="Times New Roman" w:eastAsia="宋体" w:hAnsi="Times New Roman" w:hint="eastAsia"/>
          <w:b/>
          <w:sz w:val="22"/>
          <w:szCs w:val="22"/>
          <w:highlight w:val="yellow"/>
        </w:rPr>
        <w:t>表</w:t>
      </w:r>
      <w:r w:rsidRPr="00840B7F">
        <w:rPr>
          <w:rFonts w:ascii="Times New Roman" w:eastAsia="宋体" w:hAnsi="Times New Roman" w:hint="eastAsia"/>
          <w:b/>
          <w:sz w:val="22"/>
          <w:szCs w:val="22"/>
          <w:highlight w:val="yellow"/>
        </w:rPr>
        <w:t xml:space="preserve">3 </w:t>
      </w:r>
      <w:r w:rsidRPr="00840B7F">
        <w:rPr>
          <w:rFonts w:ascii="Times New Roman" w:eastAsia="宋体" w:hAnsi="Times New Roman" w:hint="eastAsia"/>
          <w:b/>
          <w:sz w:val="22"/>
          <w:szCs w:val="22"/>
          <w:highlight w:val="yellow"/>
        </w:rPr>
        <w:t>滨江森林公园二期包件</w:t>
      </w:r>
      <w:r w:rsidRPr="00840B7F">
        <w:rPr>
          <w:rFonts w:ascii="Times New Roman" w:eastAsia="宋体" w:hAnsi="Times New Roman" w:hint="eastAsia"/>
          <w:b/>
          <w:sz w:val="22"/>
          <w:szCs w:val="22"/>
          <w:highlight w:val="yellow"/>
        </w:rPr>
        <w:t>1</w:t>
      </w:r>
      <w:r w:rsidRPr="00840B7F">
        <w:rPr>
          <w:rFonts w:ascii="Times New Roman" w:eastAsia="宋体" w:hAnsi="Times New Roman" w:hint="eastAsia"/>
          <w:b/>
          <w:sz w:val="22"/>
          <w:szCs w:val="22"/>
          <w:highlight w:val="yellow"/>
        </w:rPr>
        <w:t>安保、门卫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857"/>
        <w:gridCol w:w="2443"/>
        <w:gridCol w:w="2656"/>
      </w:tblGrid>
      <w:tr w:rsidR="00D33126" w:rsidRPr="00A463FA" w:rsidTr="0094286F">
        <w:tc>
          <w:tcPr>
            <w:tcW w:w="1668" w:type="dxa"/>
            <w:shd w:val="clear" w:color="auto" w:fill="auto"/>
          </w:tcPr>
          <w:p w:rsidR="00D33126" w:rsidRPr="00A463FA" w:rsidRDefault="00D33126" w:rsidP="0094286F">
            <w:pPr>
              <w:pStyle w:val="a7"/>
              <w:ind w:leftChars="0" w:left="0" w:right="315" w:firstLineChars="0" w:firstLine="0"/>
              <w:jc w:val="center"/>
              <w:rPr>
                <w:rFonts w:ascii="Times New Roman" w:eastAsia="宋体" w:hAnsi="Times New Roman"/>
                <w:sz w:val="22"/>
                <w:szCs w:val="22"/>
              </w:rPr>
            </w:pPr>
            <w:r w:rsidRPr="00A463FA">
              <w:rPr>
                <w:rFonts w:ascii="Times New Roman" w:eastAsia="宋体" w:hAnsi="Times New Roman" w:hint="eastAsia"/>
                <w:sz w:val="22"/>
                <w:szCs w:val="22"/>
              </w:rPr>
              <w:t>项目名称</w:t>
            </w:r>
          </w:p>
        </w:tc>
        <w:tc>
          <w:tcPr>
            <w:tcW w:w="1984" w:type="dxa"/>
          </w:tcPr>
          <w:p w:rsidR="00D33126" w:rsidRPr="00A463FA" w:rsidRDefault="00D33126" w:rsidP="0094286F">
            <w:pPr>
              <w:pStyle w:val="a7"/>
              <w:ind w:leftChars="0" w:left="0" w:right="315" w:firstLineChars="0" w:firstLine="0"/>
              <w:jc w:val="center"/>
              <w:rPr>
                <w:rFonts w:ascii="Times New Roman" w:eastAsia="宋体" w:hAnsi="Times New Roman"/>
                <w:sz w:val="22"/>
                <w:szCs w:val="22"/>
              </w:rPr>
            </w:pPr>
            <w:r>
              <w:rPr>
                <w:rFonts w:ascii="Times New Roman" w:eastAsia="宋体" w:hAnsi="Times New Roman" w:hint="eastAsia"/>
                <w:sz w:val="22"/>
                <w:szCs w:val="22"/>
              </w:rPr>
              <w:t>要求配置数量</w:t>
            </w:r>
          </w:p>
        </w:tc>
        <w:tc>
          <w:tcPr>
            <w:tcW w:w="2693" w:type="dxa"/>
            <w:shd w:val="clear" w:color="auto" w:fill="auto"/>
          </w:tcPr>
          <w:p w:rsidR="00D33126" w:rsidRPr="00A463FA" w:rsidRDefault="00D33126" w:rsidP="0094286F">
            <w:pPr>
              <w:pStyle w:val="a7"/>
              <w:ind w:leftChars="0" w:left="0" w:right="315" w:firstLineChars="0" w:firstLine="0"/>
              <w:jc w:val="center"/>
              <w:rPr>
                <w:rFonts w:ascii="Times New Roman" w:eastAsia="宋体" w:hAnsi="Times New Roman"/>
                <w:sz w:val="22"/>
                <w:szCs w:val="22"/>
              </w:rPr>
            </w:pPr>
            <w:r w:rsidRPr="00A463FA">
              <w:rPr>
                <w:rFonts w:ascii="Times New Roman" w:eastAsia="宋体" w:hAnsi="Times New Roman" w:hint="eastAsia"/>
                <w:sz w:val="22"/>
                <w:szCs w:val="22"/>
              </w:rPr>
              <w:t>工作</w:t>
            </w:r>
            <w:r>
              <w:rPr>
                <w:rFonts w:ascii="Times New Roman" w:eastAsia="宋体" w:hAnsi="Times New Roman" w:hint="eastAsia"/>
                <w:sz w:val="22"/>
                <w:szCs w:val="22"/>
              </w:rPr>
              <w:t>要求</w:t>
            </w:r>
          </w:p>
        </w:tc>
        <w:tc>
          <w:tcPr>
            <w:tcW w:w="2942" w:type="dxa"/>
            <w:shd w:val="clear" w:color="auto" w:fill="auto"/>
          </w:tcPr>
          <w:p w:rsidR="00D33126" w:rsidRPr="00A463FA" w:rsidRDefault="00D33126" w:rsidP="0094286F">
            <w:pPr>
              <w:pStyle w:val="a7"/>
              <w:ind w:leftChars="0" w:left="0" w:right="315" w:firstLineChars="0" w:firstLine="0"/>
              <w:jc w:val="center"/>
              <w:rPr>
                <w:rFonts w:ascii="Times New Roman" w:eastAsia="宋体" w:hAnsi="Times New Roman"/>
                <w:sz w:val="22"/>
                <w:szCs w:val="22"/>
              </w:rPr>
            </w:pPr>
            <w:r w:rsidRPr="00A463FA">
              <w:rPr>
                <w:rFonts w:ascii="Times New Roman" w:eastAsia="宋体" w:hAnsi="Times New Roman" w:hint="eastAsia"/>
                <w:sz w:val="22"/>
                <w:szCs w:val="22"/>
              </w:rPr>
              <w:t>备注</w:t>
            </w:r>
          </w:p>
        </w:tc>
      </w:tr>
      <w:tr w:rsidR="00D33126" w:rsidRPr="00A463FA" w:rsidTr="0094286F">
        <w:tc>
          <w:tcPr>
            <w:tcW w:w="1668" w:type="dxa"/>
            <w:shd w:val="clear" w:color="auto" w:fill="auto"/>
            <w:vAlign w:val="center"/>
          </w:tcPr>
          <w:p w:rsidR="00D33126" w:rsidRPr="00A463FA" w:rsidRDefault="00D33126" w:rsidP="0094286F">
            <w:pPr>
              <w:pStyle w:val="a7"/>
              <w:ind w:leftChars="0" w:left="0" w:right="315" w:firstLineChars="0" w:firstLine="0"/>
              <w:jc w:val="center"/>
              <w:rPr>
                <w:rFonts w:ascii="Times New Roman" w:eastAsia="宋体" w:hAnsi="Times New Roman"/>
                <w:sz w:val="22"/>
                <w:szCs w:val="22"/>
              </w:rPr>
            </w:pPr>
            <w:r w:rsidRPr="00A463FA">
              <w:rPr>
                <w:rFonts w:ascii="Times New Roman" w:eastAsia="宋体" w:hAnsi="Times New Roman" w:hint="eastAsia"/>
                <w:sz w:val="22"/>
                <w:szCs w:val="22"/>
              </w:rPr>
              <w:t>包件</w:t>
            </w:r>
            <w:r w:rsidRPr="00A463FA">
              <w:rPr>
                <w:rFonts w:ascii="Times New Roman" w:eastAsia="宋体" w:hAnsi="Times New Roman" w:hint="eastAsia"/>
                <w:sz w:val="22"/>
                <w:szCs w:val="22"/>
              </w:rPr>
              <w:t>1</w:t>
            </w:r>
            <w:r w:rsidRPr="00A463FA">
              <w:rPr>
                <w:rFonts w:ascii="Times New Roman" w:eastAsia="宋体" w:hAnsi="Times New Roman" w:hint="eastAsia"/>
                <w:sz w:val="22"/>
                <w:szCs w:val="22"/>
              </w:rPr>
              <w:t>安保、门卫</w:t>
            </w:r>
          </w:p>
        </w:tc>
        <w:tc>
          <w:tcPr>
            <w:tcW w:w="1984" w:type="dxa"/>
            <w:vAlign w:val="center"/>
          </w:tcPr>
          <w:p w:rsidR="00D33126" w:rsidRPr="00A463FA" w:rsidRDefault="00D33126" w:rsidP="0094286F">
            <w:pPr>
              <w:pStyle w:val="a7"/>
              <w:ind w:leftChars="0" w:left="360" w:right="315" w:firstLineChars="0" w:firstLine="0"/>
              <w:jc w:val="center"/>
              <w:rPr>
                <w:rFonts w:ascii="Times New Roman" w:eastAsia="宋体" w:hAnsi="Times New Roman"/>
                <w:sz w:val="22"/>
                <w:szCs w:val="22"/>
              </w:rPr>
            </w:pPr>
            <w:r w:rsidRPr="00A463FA">
              <w:rPr>
                <w:rFonts w:ascii="Times New Roman" w:eastAsia="宋体" w:hAnsi="Times New Roman" w:hint="eastAsia"/>
                <w:sz w:val="22"/>
                <w:szCs w:val="22"/>
              </w:rPr>
              <w:t>90</w:t>
            </w:r>
            <w:r w:rsidRPr="00A463FA">
              <w:rPr>
                <w:rFonts w:ascii="Times New Roman" w:eastAsia="宋体" w:hAnsi="Times New Roman" w:hint="eastAsia"/>
                <w:sz w:val="22"/>
                <w:szCs w:val="22"/>
              </w:rPr>
              <w:t>人</w:t>
            </w:r>
          </w:p>
        </w:tc>
        <w:tc>
          <w:tcPr>
            <w:tcW w:w="2693" w:type="dxa"/>
            <w:shd w:val="clear" w:color="auto" w:fill="auto"/>
          </w:tcPr>
          <w:p w:rsidR="00D33126" w:rsidRPr="00A463FA" w:rsidRDefault="00D33126" w:rsidP="0094286F">
            <w:pPr>
              <w:pStyle w:val="a7"/>
              <w:ind w:leftChars="0" w:left="0" w:right="315" w:firstLineChars="0" w:firstLine="0"/>
              <w:rPr>
                <w:rFonts w:ascii="Times New Roman" w:eastAsia="宋体" w:hAnsi="Times New Roman"/>
                <w:sz w:val="22"/>
                <w:szCs w:val="22"/>
              </w:rPr>
            </w:pPr>
            <w:r w:rsidRPr="00A463FA">
              <w:rPr>
                <w:rFonts w:ascii="Times New Roman" w:eastAsia="宋体" w:hAnsi="Times New Roman" w:hint="eastAsia"/>
                <w:sz w:val="22"/>
                <w:szCs w:val="22"/>
              </w:rPr>
              <w:t>门卫共</w:t>
            </w:r>
            <w:r w:rsidRPr="00A463FA">
              <w:rPr>
                <w:rFonts w:ascii="Times New Roman" w:eastAsia="宋体" w:hAnsi="Times New Roman" w:hint="eastAsia"/>
                <w:sz w:val="22"/>
                <w:szCs w:val="22"/>
              </w:rPr>
              <w:t>4</w:t>
            </w:r>
            <w:r w:rsidRPr="00A463FA">
              <w:rPr>
                <w:rFonts w:ascii="Times New Roman" w:eastAsia="宋体" w:hAnsi="Times New Roman" w:hint="eastAsia"/>
                <w:sz w:val="22"/>
                <w:szCs w:val="22"/>
              </w:rPr>
              <w:t>处，每处</w:t>
            </w:r>
            <w:r w:rsidRPr="00A463FA">
              <w:rPr>
                <w:rFonts w:ascii="Times New Roman" w:eastAsia="宋体" w:hAnsi="Times New Roman" w:hint="eastAsia"/>
                <w:sz w:val="22"/>
                <w:szCs w:val="22"/>
              </w:rPr>
              <w:t>2</w:t>
            </w:r>
            <w:r w:rsidRPr="00A463FA">
              <w:rPr>
                <w:rFonts w:ascii="Times New Roman" w:eastAsia="宋体" w:hAnsi="Times New Roman" w:hint="eastAsia"/>
                <w:sz w:val="22"/>
                <w:szCs w:val="22"/>
              </w:rPr>
              <w:t>人，一天两班；日常巡逻，</w:t>
            </w:r>
            <w:r w:rsidRPr="00A463FA">
              <w:rPr>
                <w:rFonts w:ascii="Times New Roman" w:eastAsia="宋体" w:hAnsi="Times New Roman" w:hint="eastAsia"/>
                <w:sz w:val="22"/>
                <w:szCs w:val="22"/>
              </w:rPr>
              <w:t>4</w:t>
            </w:r>
            <w:r w:rsidRPr="00A463FA">
              <w:rPr>
                <w:rFonts w:ascii="Times New Roman" w:eastAsia="宋体" w:hAnsi="Times New Roman" w:hint="eastAsia"/>
                <w:sz w:val="22"/>
                <w:szCs w:val="22"/>
              </w:rPr>
              <w:t>组，每组</w:t>
            </w:r>
            <w:r w:rsidRPr="00A463FA">
              <w:rPr>
                <w:rFonts w:ascii="Times New Roman" w:eastAsia="宋体" w:hAnsi="Times New Roman" w:hint="eastAsia"/>
                <w:sz w:val="22"/>
                <w:szCs w:val="22"/>
              </w:rPr>
              <w:t>2</w:t>
            </w:r>
            <w:r w:rsidRPr="00A463FA">
              <w:rPr>
                <w:rFonts w:ascii="Times New Roman" w:eastAsia="宋体" w:hAnsi="Times New Roman" w:hint="eastAsia"/>
                <w:sz w:val="22"/>
                <w:szCs w:val="22"/>
              </w:rPr>
              <w:t>人；固定点位看守，一天两班，</w:t>
            </w:r>
            <w:r w:rsidRPr="00A463FA">
              <w:rPr>
                <w:rFonts w:ascii="Times New Roman" w:eastAsia="宋体" w:hAnsi="Times New Roman" w:hint="eastAsia"/>
                <w:sz w:val="22"/>
                <w:szCs w:val="22"/>
              </w:rPr>
              <w:t>6</w:t>
            </w:r>
            <w:r w:rsidRPr="00A463FA">
              <w:rPr>
                <w:rFonts w:ascii="Times New Roman" w:eastAsia="宋体" w:hAnsi="Times New Roman" w:hint="eastAsia"/>
                <w:sz w:val="22"/>
                <w:szCs w:val="22"/>
              </w:rPr>
              <w:t>处，每处一人，一天一班；监控室，</w:t>
            </w:r>
            <w:r w:rsidRPr="00A463FA">
              <w:rPr>
                <w:rFonts w:ascii="Times New Roman" w:eastAsia="宋体" w:hAnsi="Times New Roman" w:hint="eastAsia"/>
                <w:sz w:val="22"/>
                <w:szCs w:val="22"/>
              </w:rPr>
              <w:t>2</w:t>
            </w:r>
            <w:r w:rsidRPr="00A463FA">
              <w:rPr>
                <w:rFonts w:ascii="Times New Roman" w:eastAsia="宋体" w:hAnsi="Times New Roman" w:hint="eastAsia"/>
                <w:sz w:val="22"/>
                <w:szCs w:val="22"/>
              </w:rPr>
              <w:t>人，一天两班。</w:t>
            </w:r>
          </w:p>
        </w:tc>
        <w:tc>
          <w:tcPr>
            <w:tcW w:w="2942" w:type="dxa"/>
            <w:shd w:val="clear" w:color="auto" w:fill="auto"/>
            <w:vAlign w:val="center"/>
          </w:tcPr>
          <w:p w:rsidR="00D33126" w:rsidRDefault="00D33126" w:rsidP="0094286F">
            <w:pPr>
              <w:pStyle w:val="a7"/>
              <w:ind w:leftChars="0" w:left="0" w:right="315" w:firstLineChars="0" w:firstLine="0"/>
              <w:jc w:val="left"/>
              <w:rPr>
                <w:rFonts w:ascii="Times New Roman" w:eastAsia="宋体" w:hAnsi="Times New Roman"/>
                <w:sz w:val="22"/>
                <w:szCs w:val="22"/>
              </w:rPr>
            </w:pPr>
            <w:r w:rsidRPr="00840B7F">
              <w:rPr>
                <w:rFonts w:ascii="Times New Roman" w:eastAsia="宋体" w:hAnsi="Times New Roman" w:hint="eastAsia"/>
                <w:sz w:val="22"/>
                <w:szCs w:val="22"/>
                <w:highlight w:val="yellow"/>
              </w:rPr>
              <w:t>该部分内容允许专业分包。</w:t>
            </w:r>
          </w:p>
          <w:p w:rsidR="00D33126" w:rsidRPr="00A463FA" w:rsidRDefault="00D33126" w:rsidP="003A2C95">
            <w:pPr>
              <w:pStyle w:val="a7"/>
              <w:ind w:leftChars="0" w:left="0" w:right="315" w:firstLineChars="0" w:firstLine="0"/>
              <w:jc w:val="left"/>
              <w:rPr>
                <w:rFonts w:ascii="Times New Roman" w:eastAsia="宋体" w:hAnsi="Times New Roman"/>
                <w:sz w:val="22"/>
                <w:szCs w:val="22"/>
              </w:rPr>
            </w:pPr>
          </w:p>
        </w:tc>
      </w:tr>
    </w:tbl>
    <w:p w:rsidR="00D33126" w:rsidRPr="00840B7F" w:rsidRDefault="00D33126" w:rsidP="00D33126">
      <w:pPr>
        <w:spacing w:line="300" w:lineRule="auto"/>
        <w:rPr>
          <w:bCs/>
          <w:sz w:val="22"/>
          <w:szCs w:val="22"/>
        </w:rPr>
      </w:pPr>
    </w:p>
    <w:p w:rsidR="00D33126" w:rsidRDefault="00D33126" w:rsidP="00D33126">
      <w:pPr>
        <w:numPr>
          <w:ilvl w:val="0"/>
          <w:numId w:val="3"/>
        </w:numPr>
        <w:spacing w:line="300" w:lineRule="auto"/>
        <w:rPr>
          <w:b/>
          <w:bCs/>
          <w:sz w:val="22"/>
          <w:szCs w:val="22"/>
        </w:rPr>
      </w:pPr>
      <w:r>
        <w:rPr>
          <w:b/>
          <w:bCs/>
          <w:sz w:val="22"/>
          <w:szCs w:val="22"/>
        </w:rPr>
        <w:t>二类养护经费设施量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713"/>
        <w:gridCol w:w="481"/>
        <w:gridCol w:w="756"/>
        <w:gridCol w:w="4999"/>
      </w:tblGrid>
      <w:tr w:rsidR="00D33126" w:rsidTr="0094286F">
        <w:trPr>
          <w:trHeight w:val="90"/>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维修内容</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w:t>
            </w:r>
          </w:p>
        </w:tc>
        <w:tc>
          <w:tcPr>
            <w:tcW w:w="0" w:type="auto"/>
            <w:vAlign w:val="center"/>
          </w:tcPr>
          <w:p w:rsidR="00D33126" w:rsidRDefault="00D33126" w:rsidP="0094286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绿化工程</w:t>
            </w: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left"/>
              <w:rPr>
                <w:rFonts w:ascii="宋体" w:hAnsi="宋体" w:cs="宋体"/>
                <w:color w:val="000000"/>
                <w:sz w:val="18"/>
                <w:szCs w:val="18"/>
              </w:rPr>
            </w:pP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拟种植垂丝海棠</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117</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地径5-6cm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拟种植红枫</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地径4-5cm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拟种植桂花</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高度250-280cm 蓬径200-250cm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拟种植红叶石楠球</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蓬径100-120cm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拟种植红花继木球</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蓬径100-120cm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拟种植八仙花</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957</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高度40-45cm 蓬径30-35cm 25株/</w:t>
            </w:r>
            <w:r w:rsidRPr="006C32D3">
              <w:rPr>
                <w:rFonts w:ascii="宋体" w:hAnsi="宋体" w:cs="宋体" w:hint="eastAsia"/>
                <w:color w:val="000000"/>
                <w:sz w:val="18"/>
                <w:szCs w:val="18"/>
                <w:highlight w:val="yellow"/>
              </w:rPr>
              <w:t>㎡</w:t>
            </w:r>
          </w:p>
        </w:tc>
      </w:tr>
      <w:tr w:rsidR="00D33126" w:rsidTr="0094286F">
        <w:trPr>
          <w:trHeight w:val="480"/>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拟种植丰花月季</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459</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高度21-30cm 16株/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拟种植百子莲</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768</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高度45-50cm 蓬径25-30cm 36丛/</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拟种植常绿萱草</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高度20-25cm 蓬径20-25cm 36株/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拟种植花叶玉簪</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598</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高度15-20cm 蓬径20-25cm 36株/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拟种植金边阔叶麦冬</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高度11-20cm 蓬径11-20cm 36株/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拟种植红花继木</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657</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高度31-40cm 蓬径31-40cm 16株/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拟种植金丝桃</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563</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高度35-40cm 蓬径25-30cm 25株/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拟种植金叶石菖蒲</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高度20-25cm 蓬径20-25cm 36丛/</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拟种植兰花三七</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高度15-20cm 蓬径20-25cm 36株/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拟种植茶梅</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668</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高度31-40cm 蓬径31-40cm 36株/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拟种植金边黄杨</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1562</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高度50cm以内 25株/</w:t>
            </w:r>
            <w:r w:rsidRPr="006C32D3">
              <w:rPr>
                <w:rFonts w:ascii="宋体" w:hAnsi="宋体" w:cs="宋体" w:hint="eastAsia"/>
                <w:color w:val="000000"/>
                <w:sz w:val="18"/>
                <w:szCs w:val="18"/>
                <w:highlight w:val="yellow"/>
              </w:rPr>
              <w:t>㎡</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拟种植金叶女贞</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高度50cm以内 25株/</w:t>
            </w:r>
            <w:r w:rsidRPr="006C32D3">
              <w:rPr>
                <w:rFonts w:ascii="宋体" w:hAnsi="宋体" w:cs="宋体" w:hint="eastAsia"/>
                <w:color w:val="000000"/>
                <w:sz w:val="18"/>
                <w:szCs w:val="18"/>
                <w:highlight w:val="yellow"/>
              </w:rPr>
              <w:t>㎡</w:t>
            </w:r>
          </w:p>
        </w:tc>
      </w:tr>
      <w:tr w:rsidR="00D33126" w:rsidTr="0094286F">
        <w:trPr>
          <w:trHeight w:val="90"/>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拟铺设花镜</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1620</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建议品种:花叶玉蝉花,蛇鞭菊,薰衣草,迷迭香,常绿鸢尾,银叶菊,细叶芒,小兔子狼尾草等,具体选品种根据施工季节定</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拟铺设百慕大草皮</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3519</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满铺</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树皮覆盖物</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1819</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松木片</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拟施肥</w:t>
            </w:r>
          </w:p>
        </w:tc>
        <w:tc>
          <w:tcPr>
            <w:tcW w:w="0" w:type="auto"/>
            <w:vAlign w:val="center"/>
          </w:tcPr>
          <w:p w:rsidR="00D33126" w:rsidRDefault="00D33126" w:rsidP="0094286F">
            <w:pPr>
              <w:jc w:val="center"/>
            </w:pPr>
            <w:r w:rsidRPr="00C525FF">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14353</w:t>
            </w:r>
          </w:p>
        </w:tc>
        <w:tc>
          <w:tcPr>
            <w:tcW w:w="0" w:type="auto"/>
            <w:vAlign w:val="center"/>
          </w:tcPr>
          <w:p w:rsidR="00D33126" w:rsidRDefault="00D33126" w:rsidP="0094286F">
            <w:pPr>
              <w:jc w:val="left"/>
              <w:rPr>
                <w:rFonts w:ascii="宋体" w:hAnsi="宋体" w:cs="宋体"/>
                <w:color w:val="000000"/>
                <w:sz w:val="18"/>
                <w:szCs w:val="18"/>
              </w:rPr>
            </w:pP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营养土</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sidRPr="006C32D3">
              <w:rPr>
                <w:rFonts w:ascii="宋体" w:hAnsi="宋体" w:cs="宋体" w:hint="eastAsia"/>
                <w:color w:val="000000"/>
                <w:kern w:val="0"/>
                <w:sz w:val="18"/>
                <w:szCs w:val="18"/>
                <w:highlight w:val="yellow"/>
                <w:lang w:bidi="ar"/>
              </w:rPr>
              <w:t>m³</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717.65</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平均厚度5cm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w:t>
            </w:r>
          </w:p>
        </w:tc>
        <w:tc>
          <w:tcPr>
            <w:tcW w:w="0" w:type="auto"/>
            <w:vAlign w:val="center"/>
          </w:tcPr>
          <w:p w:rsidR="00D33126" w:rsidRDefault="00D33126" w:rsidP="0094286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道路工程</w:t>
            </w: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left"/>
              <w:rPr>
                <w:rFonts w:ascii="宋体" w:hAnsi="宋体" w:cs="宋体"/>
                <w:color w:val="000000"/>
                <w:sz w:val="18"/>
                <w:szCs w:val="18"/>
              </w:rPr>
            </w:pP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20cm级配碎石垫层</w:t>
            </w:r>
          </w:p>
        </w:tc>
        <w:tc>
          <w:tcPr>
            <w:tcW w:w="0" w:type="auto"/>
            <w:vAlign w:val="center"/>
          </w:tcPr>
          <w:p w:rsidR="00D33126" w:rsidRDefault="00D33126" w:rsidP="0094286F">
            <w:pPr>
              <w:jc w:val="center"/>
            </w:pPr>
            <w:r w:rsidRPr="009128C6">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791</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碎石、厚度20cm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20cmC30混凝土</w:t>
            </w:r>
          </w:p>
        </w:tc>
        <w:tc>
          <w:tcPr>
            <w:tcW w:w="0" w:type="auto"/>
            <w:vAlign w:val="center"/>
          </w:tcPr>
          <w:p w:rsidR="00D33126" w:rsidRDefault="00D33126" w:rsidP="0094286F">
            <w:pPr>
              <w:jc w:val="center"/>
            </w:pPr>
            <w:r w:rsidRPr="009128C6">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791</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混凝土强度等级C20、厚度30cm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乳化沥青渗透层</w:t>
            </w:r>
          </w:p>
        </w:tc>
        <w:tc>
          <w:tcPr>
            <w:tcW w:w="0" w:type="auto"/>
            <w:vAlign w:val="center"/>
          </w:tcPr>
          <w:p w:rsidR="00D33126" w:rsidRDefault="00D33126" w:rsidP="0094286F">
            <w:pPr>
              <w:jc w:val="center"/>
            </w:pPr>
            <w:r w:rsidRPr="009128C6">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791</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乳化沥青</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4cm细粒式黑色沥青混凝土</w:t>
            </w:r>
          </w:p>
        </w:tc>
        <w:tc>
          <w:tcPr>
            <w:tcW w:w="0" w:type="auto"/>
            <w:vAlign w:val="center"/>
          </w:tcPr>
          <w:p w:rsidR="00D33126" w:rsidRDefault="00D33126" w:rsidP="0094286F">
            <w:pPr>
              <w:jc w:val="center"/>
            </w:pPr>
            <w:r w:rsidRPr="009128C6">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791</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AC-10F细粒式、厚度4cm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100X200烧面芝麻灰花岗岩侧石</w:t>
            </w:r>
          </w:p>
        </w:tc>
        <w:tc>
          <w:tcPr>
            <w:tcW w:w="0" w:type="auto"/>
            <w:vAlign w:val="center"/>
          </w:tcPr>
          <w:p w:rsidR="00D33126" w:rsidRDefault="00D33126" w:rsidP="0094286F">
            <w:pPr>
              <w:jc w:val="center"/>
            </w:pPr>
            <w:r w:rsidRPr="009128C6">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395.5</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100X200烧面芝麻灰花岗岩</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0" w:type="auto"/>
            <w:vAlign w:val="center"/>
          </w:tcPr>
          <w:p w:rsidR="00D33126" w:rsidRDefault="00D33126" w:rsidP="0094286F">
            <w:pPr>
              <w:jc w:val="center"/>
            </w:pPr>
            <w:r w:rsidRPr="009128C6">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热熔漆</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标记</w:t>
            </w:r>
          </w:p>
        </w:tc>
        <w:tc>
          <w:tcPr>
            <w:tcW w:w="0" w:type="auto"/>
            <w:vAlign w:val="center"/>
          </w:tcPr>
          <w:p w:rsidR="00D33126" w:rsidRDefault="00D33126" w:rsidP="0094286F">
            <w:pPr>
              <w:jc w:val="center"/>
            </w:pPr>
            <w:r w:rsidRPr="009128C6">
              <w:rPr>
                <w:rFonts w:ascii="宋体" w:hAnsi="宋体" w:cs="宋体" w:hint="eastAsia"/>
                <w:color w:val="000000"/>
                <w:sz w:val="18"/>
                <w:szCs w:val="18"/>
                <w:highlight w:val="yellow"/>
              </w:rPr>
              <w:t>㎡</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17.2</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热熔漆</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隔离网围护及更新</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绿色铁丝网、1.8m高</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w:t>
            </w:r>
          </w:p>
        </w:tc>
        <w:tc>
          <w:tcPr>
            <w:tcW w:w="0" w:type="auto"/>
            <w:vAlign w:val="center"/>
          </w:tcPr>
          <w:p w:rsidR="00D33126" w:rsidRDefault="00D33126" w:rsidP="0094286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水体清淤</w:t>
            </w: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left"/>
              <w:rPr>
                <w:rFonts w:ascii="宋体" w:hAnsi="宋体" w:cs="宋体"/>
                <w:color w:val="000000"/>
                <w:sz w:val="18"/>
                <w:szCs w:val="18"/>
              </w:rPr>
            </w:pP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水体疏浚</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sidRPr="00D81F51">
              <w:rPr>
                <w:rFonts w:ascii="宋体" w:hAnsi="宋体" w:cs="宋体" w:hint="eastAsia"/>
                <w:color w:val="000000"/>
                <w:kern w:val="0"/>
                <w:sz w:val="18"/>
                <w:szCs w:val="18"/>
                <w:highlight w:val="yellow"/>
                <w:lang w:bidi="ar"/>
              </w:rPr>
              <w:t>m³</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淤泥</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淤泥外运</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sidRPr="00D81F51">
              <w:rPr>
                <w:rFonts w:ascii="宋体" w:hAnsi="宋体" w:cs="宋体" w:hint="eastAsia"/>
                <w:color w:val="000000"/>
                <w:kern w:val="0"/>
                <w:sz w:val="18"/>
                <w:szCs w:val="18"/>
                <w:highlight w:val="yellow"/>
                <w:lang w:bidi="ar"/>
              </w:rPr>
              <w:t>m³</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0" w:type="auto"/>
            <w:vAlign w:val="center"/>
          </w:tcPr>
          <w:p w:rsidR="00D33126" w:rsidRDefault="00D33126" w:rsidP="0094286F">
            <w:pPr>
              <w:jc w:val="left"/>
              <w:rPr>
                <w:rFonts w:ascii="宋体" w:hAnsi="宋体" w:cs="宋体"/>
                <w:color w:val="000000"/>
                <w:sz w:val="18"/>
                <w:szCs w:val="18"/>
              </w:rPr>
            </w:pPr>
          </w:p>
        </w:tc>
      </w:tr>
    </w:tbl>
    <w:p w:rsidR="00D33126" w:rsidRDefault="00D33126" w:rsidP="00D33126">
      <w:pPr>
        <w:pStyle w:val="a0"/>
        <w:ind w:leftChars="0" w:left="0" w:firstLineChars="0" w:firstLine="0"/>
      </w:pPr>
    </w:p>
    <w:p w:rsidR="00D33126" w:rsidRDefault="00D33126" w:rsidP="00D33126">
      <w:pPr>
        <w:rPr>
          <w:sz w:val="20"/>
        </w:rPr>
      </w:pPr>
      <w:r>
        <w:rPr>
          <w:sz w:val="20"/>
        </w:rPr>
        <w:t>备注：二类经费应申请使用，经批准后实施。</w:t>
      </w:r>
    </w:p>
    <w:p w:rsidR="00D33126" w:rsidRDefault="00D33126" w:rsidP="00D33126">
      <w:pPr>
        <w:pStyle w:val="a0"/>
        <w:ind w:leftChars="0" w:left="2" w:firstLineChars="0" w:firstLine="0"/>
        <w:rPr>
          <w:rFonts w:ascii="Times New Roman" w:hAnsi="Times New Roman"/>
        </w:rPr>
      </w:pPr>
    </w:p>
    <w:p w:rsidR="00D33126" w:rsidRDefault="00D33126" w:rsidP="00D33126">
      <w:pPr>
        <w:pStyle w:val="aff4"/>
        <w:spacing w:line="300" w:lineRule="auto"/>
        <w:ind w:firstLineChars="0" w:firstLine="0"/>
        <w:jc w:val="left"/>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2</w:t>
      </w:r>
      <w:r>
        <w:rPr>
          <w:rFonts w:ascii="Times New Roman" w:hAnsi="Times New Roman"/>
          <w:b/>
          <w:bCs/>
          <w:sz w:val="22"/>
        </w:rPr>
        <w:t>：</w:t>
      </w:r>
      <w:r w:rsidRPr="003C0D68">
        <w:rPr>
          <w:rFonts w:ascii="Times New Roman" w:hAnsi="Times New Roman" w:hint="eastAsia"/>
          <w:b/>
          <w:bCs/>
          <w:sz w:val="22"/>
        </w:rPr>
        <w:t>滨江森林公园（二期）项目（高东镇生态防护绿地）</w:t>
      </w:r>
    </w:p>
    <w:p w:rsidR="00D33126" w:rsidRDefault="00D33126" w:rsidP="00D33126">
      <w:pPr>
        <w:tabs>
          <w:tab w:val="left" w:pos="3060"/>
        </w:tabs>
        <w:spacing w:line="380" w:lineRule="exact"/>
        <w:rPr>
          <w:sz w:val="22"/>
          <w:szCs w:val="22"/>
        </w:rPr>
      </w:pPr>
      <w:r>
        <w:rPr>
          <w:sz w:val="22"/>
          <w:szCs w:val="22"/>
        </w:rPr>
        <w:t>说明：投标人不得对表内工作量进行缩减。</w:t>
      </w:r>
    </w:p>
    <w:p w:rsidR="00D33126" w:rsidRDefault="00D33126" w:rsidP="00D33126">
      <w:pPr>
        <w:numPr>
          <w:ilvl w:val="0"/>
          <w:numId w:val="4"/>
        </w:numPr>
        <w:rPr>
          <w:b/>
          <w:sz w:val="22"/>
          <w:szCs w:val="22"/>
        </w:rPr>
      </w:pPr>
      <w:r>
        <w:rPr>
          <w:b/>
          <w:sz w:val="22"/>
          <w:szCs w:val="22"/>
        </w:rPr>
        <w:t>一类养护经费设施量：日常养护部分</w:t>
      </w:r>
    </w:p>
    <w:p w:rsidR="00D33126" w:rsidRDefault="00D33126" w:rsidP="00D33126">
      <w:pPr>
        <w:jc w:val="center"/>
        <w:rPr>
          <w:bCs/>
          <w:sz w:val="22"/>
        </w:rPr>
      </w:pPr>
    </w:p>
    <w:p w:rsidR="00D33126" w:rsidRDefault="00D33126" w:rsidP="00D33126">
      <w:pPr>
        <w:jc w:val="center"/>
        <w:rPr>
          <w:bCs/>
          <w:sz w:val="22"/>
        </w:rPr>
      </w:pPr>
      <w:r>
        <w:rPr>
          <w:rFonts w:hint="eastAsia"/>
          <w:bCs/>
          <w:sz w:val="22"/>
        </w:rPr>
        <w:t>滨江森林公园二期（高东镇生态防护绿地）日常养护清单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040"/>
        <w:gridCol w:w="1699"/>
        <w:gridCol w:w="893"/>
        <w:gridCol w:w="828"/>
        <w:gridCol w:w="474"/>
        <w:gridCol w:w="732"/>
        <w:gridCol w:w="634"/>
        <w:gridCol w:w="600"/>
        <w:gridCol w:w="1445"/>
      </w:tblGrid>
      <w:tr w:rsidR="00D33126" w:rsidTr="0094286F">
        <w:trPr>
          <w:trHeight w:val="396"/>
          <w:jc w:val="center"/>
        </w:trPr>
        <w:tc>
          <w:tcPr>
            <w:tcW w:w="488" w:type="dxa"/>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040" w:type="dxa"/>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苗木名称</w:t>
            </w:r>
          </w:p>
        </w:tc>
        <w:tc>
          <w:tcPr>
            <w:tcW w:w="3420" w:type="dxa"/>
            <w:gridSpan w:val="3"/>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苗木规格（厘米）</w:t>
            </w:r>
          </w:p>
        </w:tc>
        <w:tc>
          <w:tcPr>
            <w:tcW w:w="474" w:type="dxa"/>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732" w:type="dxa"/>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634" w:type="dxa"/>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种植面积</w:t>
            </w:r>
          </w:p>
        </w:tc>
        <w:tc>
          <w:tcPr>
            <w:tcW w:w="600" w:type="dxa"/>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种植密度</w:t>
            </w:r>
          </w:p>
        </w:tc>
        <w:tc>
          <w:tcPr>
            <w:tcW w:w="1445" w:type="dxa"/>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D33126" w:rsidTr="0094286F">
        <w:trPr>
          <w:trHeight w:val="402"/>
          <w:jc w:val="center"/>
        </w:trPr>
        <w:tc>
          <w:tcPr>
            <w:tcW w:w="488" w:type="dxa"/>
            <w:vMerge/>
            <w:noWrap/>
            <w:vAlign w:val="center"/>
          </w:tcPr>
          <w:p w:rsidR="00D33126" w:rsidRDefault="00D33126" w:rsidP="0094286F">
            <w:pPr>
              <w:jc w:val="center"/>
              <w:rPr>
                <w:rFonts w:ascii="宋体" w:hAnsi="宋体" w:cs="宋体"/>
                <w:color w:val="000000"/>
                <w:sz w:val="18"/>
                <w:szCs w:val="18"/>
              </w:rPr>
            </w:pPr>
          </w:p>
        </w:tc>
        <w:tc>
          <w:tcPr>
            <w:tcW w:w="1040" w:type="dxa"/>
            <w:vMerge/>
            <w:noWrap/>
            <w:vAlign w:val="center"/>
          </w:tcPr>
          <w:p w:rsidR="00D33126" w:rsidRDefault="00D33126" w:rsidP="0094286F">
            <w:pPr>
              <w:jc w:val="center"/>
              <w:rPr>
                <w:rFonts w:ascii="宋体" w:hAnsi="宋体" w:cs="宋体"/>
                <w:color w:val="000000"/>
                <w:sz w:val="18"/>
                <w:szCs w:val="18"/>
              </w:rPr>
            </w:pPr>
          </w:p>
        </w:tc>
        <w:tc>
          <w:tcPr>
            <w:tcW w:w="1699"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胸径（地径）</w:t>
            </w:r>
          </w:p>
        </w:tc>
        <w:tc>
          <w:tcPr>
            <w:tcW w:w="893"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高度</w:t>
            </w:r>
          </w:p>
        </w:tc>
        <w:tc>
          <w:tcPr>
            <w:tcW w:w="82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冠幅</w:t>
            </w:r>
          </w:p>
        </w:tc>
        <w:tc>
          <w:tcPr>
            <w:tcW w:w="474" w:type="dxa"/>
            <w:vMerge/>
            <w:noWrap/>
            <w:vAlign w:val="center"/>
          </w:tcPr>
          <w:p w:rsidR="00D33126" w:rsidRDefault="00D33126" w:rsidP="0094286F">
            <w:pPr>
              <w:jc w:val="center"/>
              <w:rPr>
                <w:rFonts w:ascii="宋体" w:hAnsi="宋体" w:cs="宋体"/>
                <w:color w:val="000000"/>
                <w:sz w:val="18"/>
                <w:szCs w:val="18"/>
              </w:rPr>
            </w:pPr>
          </w:p>
        </w:tc>
        <w:tc>
          <w:tcPr>
            <w:tcW w:w="732" w:type="dxa"/>
            <w:vMerge/>
            <w:noWrap/>
            <w:vAlign w:val="center"/>
          </w:tcPr>
          <w:p w:rsidR="00D33126" w:rsidRDefault="00D33126" w:rsidP="0094286F">
            <w:pPr>
              <w:jc w:val="center"/>
              <w:rPr>
                <w:rFonts w:ascii="宋体" w:hAnsi="宋体" w:cs="宋体"/>
                <w:color w:val="000000"/>
                <w:sz w:val="18"/>
                <w:szCs w:val="18"/>
              </w:rPr>
            </w:pPr>
          </w:p>
        </w:tc>
        <w:tc>
          <w:tcPr>
            <w:tcW w:w="634" w:type="dxa"/>
            <w:vMerge/>
            <w:noWrap/>
            <w:vAlign w:val="center"/>
          </w:tcPr>
          <w:p w:rsidR="00D33126" w:rsidRDefault="00D33126" w:rsidP="0094286F">
            <w:pPr>
              <w:jc w:val="center"/>
              <w:rPr>
                <w:rFonts w:ascii="宋体" w:hAnsi="宋体" w:cs="宋体"/>
                <w:color w:val="000000"/>
                <w:sz w:val="18"/>
                <w:szCs w:val="18"/>
              </w:rPr>
            </w:pPr>
          </w:p>
        </w:tc>
        <w:tc>
          <w:tcPr>
            <w:tcW w:w="600" w:type="dxa"/>
            <w:vMerge/>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雪松</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val="restart"/>
            <w:noWrap/>
            <w:vAlign w:val="center"/>
          </w:tcPr>
          <w:p w:rsidR="00D33126" w:rsidRDefault="00D33126" w:rsidP="0094286F">
            <w:pPr>
              <w:widowControl/>
              <w:jc w:val="left"/>
              <w:rPr>
                <w:sz w:val="18"/>
                <w:szCs w:val="18"/>
              </w:rPr>
            </w:pPr>
            <w:r>
              <w:rPr>
                <w:rFonts w:hint="eastAsia"/>
                <w:sz w:val="18"/>
                <w:szCs w:val="18"/>
              </w:rPr>
              <w:t>绿化部分养护要求：</w:t>
            </w:r>
            <w:r>
              <w:rPr>
                <w:rFonts w:hint="eastAsia"/>
                <w:sz w:val="18"/>
                <w:szCs w:val="18"/>
              </w:rPr>
              <w:t>1</w:t>
            </w:r>
            <w:r>
              <w:rPr>
                <w:rFonts w:hint="eastAsia"/>
                <w:sz w:val="18"/>
                <w:szCs w:val="18"/>
              </w:rPr>
              <w:t>、景观效果：绿地整体景观效果良好，植物群落</w:t>
            </w:r>
            <w:r>
              <w:rPr>
                <w:rFonts w:hint="eastAsia"/>
                <w:sz w:val="18"/>
                <w:szCs w:val="18"/>
              </w:rPr>
              <w:t xml:space="preserve"> </w:t>
            </w:r>
            <w:r>
              <w:rPr>
                <w:rFonts w:hint="eastAsia"/>
                <w:sz w:val="18"/>
                <w:szCs w:val="18"/>
              </w:rPr>
              <w:t>结构合理，层次丰富，无</w:t>
            </w:r>
            <w:r>
              <w:rPr>
                <w:rFonts w:hint="eastAsia"/>
                <w:sz w:val="18"/>
                <w:szCs w:val="18"/>
              </w:rPr>
              <w:t xml:space="preserve"> </w:t>
            </w:r>
            <w:r>
              <w:rPr>
                <w:rFonts w:hint="eastAsia"/>
                <w:sz w:val="18"/>
                <w:szCs w:val="18"/>
              </w:rPr>
              <w:t>空秃（休憩绿带〈</w:t>
            </w:r>
            <w:r>
              <w:rPr>
                <w:sz w:val="18"/>
                <w:szCs w:val="18"/>
              </w:rPr>
              <w:t>5</w:t>
            </w:r>
            <w:r w:rsidRPr="00226D53">
              <w:rPr>
                <w:rFonts w:ascii="宋体" w:hAnsi="宋体" w:cs="宋体" w:hint="eastAsia"/>
                <w:color w:val="000000"/>
                <w:kern w:val="0"/>
                <w:sz w:val="18"/>
                <w:szCs w:val="18"/>
                <w:highlight w:val="yellow"/>
                <w:lang w:bidi="ar"/>
              </w:rPr>
              <w:t>㎡</w:t>
            </w:r>
            <w:r>
              <w:rPr>
                <w:sz w:val="18"/>
                <w:szCs w:val="18"/>
              </w:rPr>
              <w:t xml:space="preserve"> , </w:t>
            </w:r>
            <w:r>
              <w:rPr>
                <w:rFonts w:hint="eastAsia"/>
                <w:sz w:val="18"/>
                <w:szCs w:val="18"/>
              </w:rPr>
              <w:t>防护绿带〈</w:t>
            </w:r>
            <w:r>
              <w:rPr>
                <w:sz w:val="18"/>
                <w:szCs w:val="18"/>
              </w:rPr>
              <w:t>10</w:t>
            </w:r>
            <w:r w:rsidRPr="00226D53">
              <w:rPr>
                <w:rFonts w:ascii="宋体" w:hAnsi="宋体" w:cs="宋体" w:hint="eastAsia"/>
                <w:color w:val="000000"/>
                <w:kern w:val="0"/>
                <w:sz w:val="18"/>
                <w:szCs w:val="18"/>
                <w:highlight w:val="yellow"/>
                <w:lang w:bidi="ar"/>
              </w:rPr>
              <w:t>㎡</w:t>
            </w:r>
            <w:r>
              <w:rPr>
                <w:rFonts w:hint="eastAsia"/>
                <w:sz w:val="18"/>
                <w:szCs w:val="18"/>
              </w:rPr>
              <w:t>），无倒</w:t>
            </w:r>
            <w:r>
              <w:rPr>
                <w:rFonts w:hint="eastAsia"/>
                <w:sz w:val="18"/>
                <w:szCs w:val="18"/>
              </w:rPr>
              <w:t xml:space="preserve"> </w:t>
            </w:r>
            <w:r>
              <w:rPr>
                <w:rFonts w:hint="eastAsia"/>
                <w:sz w:val="18"/>
                <w:szCs w:val="18"/>
              </w:rPr>
              <w:t>伏，树木株间生长空间与</w:t>
            </w:r>
            <w:r>
              <w:rPr>
                <w:rFonts w:hint="eastAsia"/>
                <w:sz w:val="18"/>
                <w:szCs w:val="18"/>
              </w:rPr>
              <w:t xml:space="preserve"> </w:t>
            </w:r>
            <w:r>
              <w:rPr>
                <w:rFonts w:hint="eastAsia"/>
                <w:sz w:val="18"/>
                <w:szCs w:val="18"/>
              </w:rPr>
              <w:t>层次合理，疏密有致。</w:t>
            </w:r>
            <w:r>
              <w:rPr>
                <w:rFonts w:hint="eastAsia"/>
                <w:sz w:val="18"/>
                <w:szCs w:val="18"/>
              </w:rPr>
              <w:t xml:space="preserve"> </w:t>
            </w:r>
            <w:r>
              <w:rPr>
                <w:sz w:val="18"/>
                <w:szCs w:val="18"/>
              </w:rPr>
              <w:t>2</w:t>
            </w:r>
            <w:r>
              <w:rPr>
                <w:rFonts w:hint="eastAsia"/>
                <w:sz w:val="18"/>
                <w:szCs w:val="18"/>
              </w:rPr>
              <w:t>、植物长势：绿地内植</w:t>
            </w:r>
            <w:r>
              <w:rPr>
                <w:rFonts w:hint="eastAsia"/>
                <w:sz w:val="18"/>
                <w:szCs w:val="18"/>
              </w:rPr>
              <w:t xml:space="preserve"> </w:t>
            </w:r>
            <w:r>
              <w:rPr>
                <w:rFonts w:hint="eastAsia"/>
                <w:sz w:val="18"/>
                <w:szCs w:val="18"/>
              </w:rPr>
              <w:t>株生长健康，树形完整饱</w:t>
            </w:r>
            <w:r>
              <w:rPr>
                <w:rFonts w:hint="eastAsia"/>
                <w:sz w:val="18"/>
                <w:szCs w:val="18"/>
              </w:rPr>
              <w:t xml:space="preserve"> </w:t>
            </w:r>
            <w:r>
              <w:rPr>
                <w:rFonts w:hint="eastAsia"/>
                <w:sz w:val="18"/>
                <w:szCs w:val="18"/>
              </w:rPr>
              <w:t>满，枝叶茂盛，季相明显，</w:t>
            </w:r>
            <w:r>
              <w:rPr>
                <w:rFonts w:hint="eastAsia"/>
                <w:sz w:val="18"/>
                <w:szCs w:val="18"/>
              </w:rPr>
              <w:t xml:space="preserve"> </w:t>
            </w:r>
            <w:r>
              <w:rPr>
                <w:rFonts w:hint="eastAsia"/>
                <w:sz w:val="18"/>
                <w:szCs w:val="18"/>
              </w:rPr>
              <w:t>无死树、残柱（乔木低于</w:t>
            </w:r>
            <w:r>
              <w:rPr>
                <w:rFonts w:hint="eastAsia"/>
                <w:sz w:val="18"/>
                <w:szCs w:val="18"/>
              </w:rPr>
              <w:t xml:space="preserve"> </w:t>
            </w:r>
            <w:r>
              <w:rPr>
                <w:sz w:val="18"/>
                <w:szCs w:val="18"/>
              </w:rPr>
              <w:t>2m</w:t>
            </w:r>
            <w:r>
              <w:rPr>
                <w:rFonts w:hint="eastAsia"/>
                <w:sz w:val="18"/>
                <w:szCs w:val="18"/>
              </w:rPr>
              <w:t>），沿路无明显枯枝，</w:t>
            </w:r>
            <w:r>
              <w:rPr>
                <w:rFonts w:hint="eastAsia"/>
                <w:sz w:val="18"/>
                <w:szCs w:val="18"/>
              </w:rPr>
              <w:t xml:space="preserve"> </w:t>
            </w:r>
            <w:r>
              <w:rPr>
                <w:rFonts w:hint="eastAsia"/>
                <w:sz w:val="18"/>
                <w:szCs w:val="18"/>
              </w:rPr>
              <w:t>野生杂乱植物（休憩绿带</w:t>
            </w:r>
            <w:r>
              <w:rPr>
                <w:rFonts w:hint="eastAsia"/>
                <w:sz w:val="18"/>
                <w:szCs w:val="18"/>
              </w:rPr>
              <w:t xml:space="preserve"> </w:t>
            </w:r>
            <w:r>
              <w:rPr>
                <w:rFonts w:hint="eastAsia"/>
                <w:sz w:val="18"/>
                <w:szCs w:val="18"/>
              </w:rPr>
              <w:t>〈</w:t>
            </w:r>
            <w:r>
              <w:rPr>
                <w:sz w:val="18"/>
                <w:szCs w:val="18"/>
              </w:rPr>
              <w:t>5%</w:t>
            </w:r>
            <w:r>
              <w:rPr>
                <w:rFonts w:hint="eastAsia"/>
                <w:sz w:val="18"/>
                <w:szCs w:val="18"/>
              </w:rPr>
              <w:t>）。</w:t>
            </w:r>
            <w:r>
              <w:rPr>
                <w:rFonts w:hint="eastAsia"/>
                <w:sz w:val="18"/>
                <w:szCs w:val="18"/>
              </w:rPr>
              <w:t xml:space="preserve"> </w:t>
            </w:r>
            <w:r>
              <w:rPr>
                <w:sz w:val="18"/>
                <w:szCs w:val="18"/>
              </w:rPr>
              <w:t>3</w:t>
            </w:r>
            <w:r>
              <w:rPr>
                <w:rFonts w:hint="eastAsia"/>
                <w:sz w:val="18"/>
                <w:szCs w:val="18"/>
              </w:rPr>
              <w:t>、绑扎规范：新种乔木</w:t>
            </w:r>
            <w:r>
              <w:rPr>
                <w:rFonts w:hint="eastAsia"/>
                <w:sz w:val="18"/>
                <w:szCs w:val="18"/>
              </w:rPr>
              <w:t xml:space="preserve"> </w:t>
            </w:r>
            <w:r>
              <w:rPr>
                <w:rFonts w:hint="eastAsia"/>
                <w:sz w:val="18"/>
                <w:szCs w:val="18"/>
              </w:rPr>
              <w:t>绑扎规范，高度不低于</w:t>
            </w:r>
            <w:r>
              <w:rPr>
                <w:rFonts w:hint="eastAsia"/>
                <w:sz w:val="18"/>
                <w:szCs w:val="18"/>
              </w:rPr>
              <w:t xml:space="preserve"> </w:t>
            </w:r>
            <w:r>
              <w:rPr>
                <w:sz w:val="18"/>
                <w:szCs w:val="18"/>
              </w:rPr>
              <w:t xml:space="preserve">1.5 </w:t>
            </w:r>
            <w:r>
              <w:rPr>
                <w:rFonts w:hint="eastAsia"/>
                <w:sz w:val="18"/>
                <w:szCs w:val="18"/>
              </w:rPr>
              <w:t>米，</w:t>
            </w:r>
            <w:r>
              <w:rPr>
                <w:sz w:val="18"/>
                <w:szCs w:val="18"/>
              </w:rPr>
              <w:t xml:space="preserve">5 </w:t>
            </w:r>
            <w:r>
              <w:rPr>
                <w:rFonts w:hint="eastAsia"/>
                <w:sz w:val="18"/>
                <w:szCs w:val="18"/>
              </w:rPr>
              <w:t>年以上中型树可去除护树桩，老化损坏</w:t>
            </w:r>
            <w:r>
              <w:rPr>
                <w:rFonts w:hint="eastAsia"/>
                <w:sz w:val="18"/>
                <w:szCs w:val="18"/>
              </w:rPr>
              <w:t xml:space="preserve"> </w:t>
            </w:r>
            <w:r>
              <w:rPr>
                <w:rFonts w:hint="eastAsia"/>
                <w:sz w:val="18"/>
                <w:szCs w:val="18"/>
              </w:rPr>
              <w:t>的树桩、绑扎材料应及时</w:t>
            </w:r>
            <w:r>
              <w:rPr>
                <w:rFonts w:hint="eastAsia"/>
                <w:sz w:val="18"/>
                <w:szCs w:val="18"/>
              </w:rPr>
              <w:t xml:space="preserve"> </w:t>
            </w:r>
            <w:r>
              <w:rPr>
                <w:rFonts w:hint="eastAsia"/>
                <w:sz w:val="18"/>
                <w:szCs w:val="18"/>
              </w:rPr>
              <w:t>更换。</w:t>
            </w:r>
            <w:r>
              <w:rPr>
                <w:rFonts w:hint="eastAsia"/>
                <w:sz w:val="18"/>
                <w:szCs w:val="18"/>
              </w:rPr>
              <w:t xml:space="preserve"> </w:t>
            </w:r>
            <w:r>
              <w:rPr>
                <w:sz w:val="18"/>
                <w:szCs w:val="18"/>
              </w:rPr>
              <w:t>4</w:t>
            </w:r>
            <w:r>
              <w:rPr>
                <w:rFonts w:hint="eastAsia"/>
                <w:sz w:val="18"/>
                <w:szCs w:val="18"/>
              </w:rPr>
              <w:t>、修剪规范：乔灌木（慈孝竹）按季节进行修剪，</w:t>
            </w:r>
            <w:r>
              <w:rPr>
                <w:rFonts w:hint="eastAsia"/>
                <w:sz w:val="18"/>
                <w:szCs w:val="18"/>
              </w:rPr>
              <w:t xml:space="preserve"> </w:t>
            </w:r>
            <w:r>
              <w:rPr>
                <w:rFonts w:hint="eastAsia"/>
                <w:sz w:val="18"/>
                <w:szCs w:val="18"/>
              </w:rPr>
              <w:t>造型饱满，无明显残桩、枯枝，有效控制徒长枝、</w:t>
            </w:r>
            <w:r>
              <w:rPr>
                <w:rFonts w:hint="eastAsia"/>
                <w:sz w:val="18"/>
                <w:szCs w:val="18"/>
              </w:rPr>
              <w:t xml:space="preserve"> </w:t>
            </w:r>
            <w:r>
              <w:rPr>
                <w:rFonts w:hint="eastAsia"/>
                <w:sz w:val="18"/>
                <w:szCs w:val="18"/>
              </w:rPr>
              <w:t>病虫枝、过密枝等，绿篱修剪及时，有效控制高度和层次饱满。</w:t>
            </w:r>
            <w:r>
              <w:rPr>
                <w:rFonts w:hint="eastAsia"/>
                <w:sz w:val="18"/>
                <w:szCs w:val="18"/>
              </w:rPr>
              <w:t>5</w:t>
            </w:r>
            <w:r>
              <w:rPr>
                <w:rFonts w:hint="eastAsia"/>
                <w:sz w:val="18"/>
                <w:szCs w:val="18"/>
              </w:rPr>
              <w:t>、水肥管理：沟渠通畅，</w:t>
            </w:r>
            <w:r>
              <w:rPr>
                <w:rFonts w:hint="eastAsia"/>
                <w:sz w:val="18"/>
                <w:szCs w:val="18"/>
              </w:rPr>
              <w:t xml:space="preserve"> </w:t>
            </w:r>
          </w:p>
          <w:p w:rsidR="00D33126" w:rsidRDefault="00D33126" w:rsidP="0094286F">
            <w:pPr>
              <w:widowControl/>
              <w:jc w:val="left"/>
              <w:rPr>
                <w:rFonts w:ascii="宋体" w:hAnsi="宋体" w:cs="宋体"/>
                <w:color w:val="000000"/>
                <w:sz w:val="18"/>
                <w:szCs w:val="18"/>
              </w:rPr>
            </w:pPr>
            <w:r>
              <w:rPr>
                <w:rFonts w:hint="eastAsia"/>
                <w:sz w:val="18"/>
                <w:szCs w:val="18"/>
              </w:rPr>
              <w:t>水分控制得当，旱季节及时浇水，雨季无明显积水</w:t>
            </w:r>
            <w:r>
              <w:rPr>
                <w:rFonts w:hint="eastAsia"/>
                <w:sz w:val="18"/>
                <w:szCs w:val="18"/>
              </w:rPr>
              <w:t xml:space="preserve"> </w:t>
            </w:r>
            <w:r>
              <w:rPr>
                <w:rFonts w:hint="eastAsia"/>
                <w:sz w:val="18"/>
                <w:szCs w:val="18"/>
              </w:rPr>
              <w:t>现象。施肥合理、有效，花灌木每年不少于一次，</w:t>
            </w:r>
            <w:r>
              <w:rPr>
                <w:rFonts w:hint="eastAsia"/>
                <w:sz w:val="18"/>
                <w:szCs w:val="18"/>
              </w:rPr>
              <w:t xml:space="preserve"> </w:t>
            </w:r>
            <w:r>
              <w:rPr>
                <w:rFonts w:hint="eastAsia"/>
                <w:sz w:val="18"/>
                <w:szCs w:val="18"/>
              </w:rPr>
              <w:t>无明显缺肥状况；</w:t>
            </w:r>
            <w:r>
              <w:rPr>
                <w:rFonts w:hint="eastAsia"/>
                <w:sz w:val="18"/>
                <w:szCs w:val="18"/>
              </w:rPr>
              <w:t>6</w:t>
            </w:r>
            <w:r>
              <w:rPr>
                <w:rFonts w:hint="eastAsia"/>
                <w:sz w:val="18"/>
                <w:szCs w:val="18"/>
              </w:rPr>
              <w:t>、草坪地被：地被植物</w:t>
            </w:r>
            <w:r>
              <w:rPr>
                <w:rFonts w:hint="eastAsia"/>
                <w:sz w:val="18"/>
                <w:szCs w:val="18"/>
              </w:rPr>
              <w:t xml:space="preserve"> </w:t>
            </w:r>
            <w:r>
              <w:rPr>
                <w:rFonts w:hint="eastAsia"/>
                <w:sz w:val="18"/>
                <w:szCs w:val="18"/>
              </w:rPr>
              <w:t>生长茂盛，草坪高度控制</w:t>
            </w:r>
            <w:r>
              <w:rPr>
                <w:rFonts w:hint="eastAsia"/>
                <w:sz w:val="18"/>
                <w:szCs w:val="18"/>
              </w:rPr>
              <w:t xml:space="preserve"> </w:t>
            </w:r>
            <w:r>
              <w:rPr>
                <w:rFonts w:hint="eastAsia"/>
                <w:sz w:val="18"/>
                <w:szCs w:val="18"/>
              </w:rPr>
              <w:t>平坦整齐，无大型、恶性和攀援性杂草，（杂草高度休憩绿带〈</w:t>
            </w:r>
            <w:r>
              <w:rPr>
                <w:rFonts w:hint="eastAsia"/>
                <w:sz w:val="18"/>
                <w:szCs w:val="18"/>
              </w:rPr>
              <w:t>10cm,</w:t>
            </w:r>
            <w:r>
              <w:rPr>
                <w:rFonts w:hint="eastAsia"/>
                <w:sz w:val="18"/>
                <w:szCs w:val="18"/>
              </w:rPr>
              <w:t>防护</w:t>
            </w:r>
            <w:r>
              <w:rPr>
                <w:rFonts w:hint="eastAsia"/>
                <w:sz w:val="18"/>
                <w:szCs w:val="18"/>
              </w:rPr>
              <w:t xml:space="preserve"> </w:t>
            </w:r>
            <w:r>
              <w:rPr>
                <w:rFonts w:hint="eastAsia"/>
                <w:sz w:val="18"/>
                <w:szCs w:val="18"/>
              </w:rPr>
              <w:t>绿带〈</w:t>
            </w:r>
            <w:r>
              <w:rPr>
                <w:rFonts w:hint="eastAsia"/>
                <w:sz w:val="18"/>
                <w:szCs w:val="18"/>
              </w:rPr>
              <w:t>30cm</w:t>
            </w:r>
            <w:r>
              <w:rPr>
                <w:rFonts w:hint="eastAsia"/>
                <w:sz w:val="18"/>
                <w:szCs w:val="18"/>
              </w:rPr>
              <w:t>）</w:t>
            </w:r>
            <w:r>
              <w:rPr>
                <w:rFonts w:hint="eastAsia"/>
                <w:sz w:val="18"/>
                <w:szCs w:val="18"/>
              </w:rPr>
              <w:t xml:space="preserve"> 7</w:t>
            </w:r>
            <w:r>
              <w:rPr>
                <w:rFonts w:hint="eastAsia"/>
                <w:sz w:val="18"/>
                <w:szCs w:val="18"/>
              </w:rPr>
              <w:t>、中耕除草：保持土壤疏松透气，无明显碎石砖等杂物，夏秋各松土一</w:t>
            </w:r>
            <w:r>
              <w:rPr>
                <w:rFonts w:hint="eastAsia"/>
                <w:sz w:val="18"/>
                <w:szCs w:val="18"/>
              </w:rPr>
              <w:t xml:space="preserve"> </w:t>
            </w:r>
            <w:r>
              <w:rPr>
                <w:rFonts w:hint="eastAsia"/>
                <w:sz w:val="18"/>
                <w:szCs w:val="18"/>
              </w:rPr>
              <w:t>次；杂草拔除及时，无大型野草，无缠绕性、攀援性杂草，草坪内基本无杂草。</w:t>
            </w:r>
            <w:r>
              <w:rPr>
                <w:rFonts w:hint="eastAsia"/>
                <w:sz w:val="18"/>
                <w:szCs w:val="18"/>
              </w:rPr>
              <w:t>8</w:t>
            </w:r>
            <w:r>
              <w:rPr>
                <w:rFonts w:hint="eastAsia"/>
                <w:sz w:val="18"/>
                <w:szCs w:val="18"/>
              </w:rPr>
              <w:t>、景观协调：乔木与周</w:t>
            </w:r>
            <w:r>
              <w:rPr>
                <w:rFonts w:hint="eastAsia"/>
                <w:sz w:val="18"/>
                <w:szCs w:val="18"/>
              </w:rPr>
              <w:t xml:space="preserve"> </w:t>
            </w:r>
            <w:r>
              <w:rPr>
                <w:rFonts w:hint="eastAsia"/>
                <w:sz w:val="18"/>
                <w:szCs w:val="18"/>
              </w:rPr>
              <w:t>边环境协调，重点于过路电线保持安全距离，修剪</w:t>
            </w:r>
            <w:r>
              <w:rPr>
                <w:rFonts w:hint="eastAsia"/>
                <w:sz w:val="18"/>
                <w:szCs w:val="18"/>
              </w:rPr>
              <w:t xml:space="preserve"> </w:t>
            </w:r>
            <w:r>
              <w:rPr>
                <w:rFonts w:hint="eastAsia"/>
                <w:sz w:val="18"/>
                <w:szCs w:val="18"/>
              </w:rPr>
              <w:t>得当，不随意“杀头”。</w:t>
            </w:r>
            <w:r>
              <w:rPr>
                <w:rFonts w:hint="eastAsia"/>
                <w:sz w:val="18"/>
                <w:szCs w:val="18"/>
              </w:rPr>
              <w:t xml:space="preserve"> 9</w:t>
            </w:r>
            <w:r>
              <w:rPr>
                <w:rFonts w:hint="eastAsia"/>
                <w:sz w:val="18"/>
                <w:szCs w:val="18"/>
              </w:rPr>
              <w:t>、景观效果：重要节点、路口合理布置景观节点，（面积</w:t>
            </w:r>
            <w:r>
              <w:rPr>
                <w:rFonts w:hint="eastAsia"/>
                <w:sz w:val="18"/>
                <w:szCs w:val="18"/>
              </w:rPr>
              <w:t>/</w:t>
            </w:r>
            <w:r>
              <w:rPr>
                <w:rFonts w:hint="eastAsia"/>
                <w:sz w:val="18"/>
                <w:szCs w:val="18"/>
              </w:rPr>
              <w:t>陆域面积：休憩绿带≥</w:t>
            </w:r>
            <w:r>
              <w:rPr>
                <w:rFonts w:hint="eastAsia"/>
                <w:sz w:val="18"/>
                <w:szCs w:val="18"/>
              </w:rPr>
              <w:t>1%,</w:t>
            </w:r>
            <w:r>
              <w:rPr>
                <w:rFonts w:hint="eastAsia"/>
                <w:sz w:val="18"/>
                <w:szCs w:val="18"/>
              </w:rPr>
              <w:t>防护绿带≥</w:t>
            </w:r>
            <w:r>
              <w:rPr>
                <w:rFonts w:hint="eastAsia"/>
                <w:sz w:val="18"/>
                <w:szCs w:val="18"/>
              </w:rPr>
              <w:t>0.5%</w:t>
            </w:r>
            <w:r>
              <w:rPr>
                <w:rFonts w:hint="eastAsia"/>
                <w:sz w:val="18"/>
                <w:szCs w:val="18"/>
              </w:rPr>
              <w:t>）植株疏密得当，</w:t>
            </w:r>
            <w:r>
              <w:rPr>
                <w:rFonts w:hint="eastAsia"/>
                <w:sz w:val="18"/>
                <w:szCs w:val="18"/>
              </w:rPr>
              <w:t xml:space="preserve"> </w:t>
            </w:r>
            <w:r>
              <w:rPr>
                <w:rFonts w:hint="eastAsia"/>
                <w:sz w:val="18"/>
                <w:szCs w:val="18"/>
              </w:rPr>
              <w:t>层次分明，整体景观效果良好。</w:t>
            </w:r>
            <w:r>
              <w:rPr>
                <w:rFonts w:hint="eastAsia"/>
                <w:sz w:val="18"/>
                <w:szCs w:val="18"/>
              </w:rPr>
              <w:t>10</w:t>
            </w:r>
            <w:r>
              <w:rPr>
                <w:rFonts w:hint="eastAsia"/>
                <w:sz w:val="18"/>
                <w:szCs w:val="18"/>
              </w:rPr>
              <w:t>、苗木质量：植株生长</w:t>
            </w:r>
            <w:r>
              <w:rPr>
                <w:rFonts w:hint="eastAsia"/>
                <w:sz w:val="18"/>
                <w:szCs w:val="18"/>
              </w:rPr>
              <w:t xml:space="preserve"> </w:t>
            </w:r>
            <w:r>
              <w:rPr>
                <w:rFonts w:hint="eastAsia"/>
                <w:sz w:val="18"/>
                <w:szCs w:val="18"/>
              </w:rPr>
              <w:t>健康，株型饱满，花色纯、花型正，植株高度均衡协调。</w:t>
            </w:r>
            <w:r>
              <w:rPr>
                <w:rFonts w:hint="eastAsia"/>
                <w:sz w:val="18"/>
                <w:szCs w:val="18"/>
              </w:rPr>
              <w:t>11</w:t>
            </w:r>
            <w:r>
              <w:rPr>
                <w:rFonts w:hint="eastAsia"/>
                <w:sz w:val="18"/>
                <w:szCs w:val="18"/>
              </w:rPr>
              <w:t>、水肥管理：及时浇水或局部补水，确保花卉形态饱满，梅雨季节保持排水通畅。施肥合理有效，促进观花观果达到良好生长效果。</w:t>
            </w:r>
            <w:r>
              <w:rPr>
                <w:rFonts w:hint="eastAsia"/>
                <w:sz w:val="18"/>
                <w:szCs w:val="18"/>
              </w:rPr>
              <w:t>12</w:t>
            </w:r>
            <w:r>
              <w:rPr>
                <w:rFonts w:hint="eastAsia"/>
                <w:sz w:val="18"/>
                <w:szCs w:val="18"/>
              </w:rPr>
              <w:t>、土壤地形：地形处理饱满，无低洼凹凸积水，坡弧度流畅，土壤改良到位，无板结。</w:t>
            </w:r>
            <w:r>
              <w:rPr>
                <w:rFonts w:hint="eastAsia"/>
                <w:sz w:val="18"/>
                <w:szCs w:val="18"/>
              </w:rPr>
              <w:t>13</w:t>
            </w:r>
            <w:r>
              <w:rPr>
                <w:rFonts w:hint="eastAsia"/>
                <w:sz w:val="18"/>
                <w:szCs w:val="18"/>
              </w:rPr>
              <w:t>、施工养护：株行距适宜，边线流畅，施工精细；无缺株、倒株，无明显残花败叶、无杂草，无明显黄土裸露。</w:t>
            </w:r>
            <w:r>
              <w:rPr>
                <w:rFonts w:hint="eastAsia"/>
                <w:sz w:val="18"/>
                <w:szCs w:val="18"/>
              </w:rPr>
              <w:t xml:space="preserve"> 14</w:t>
            </w:r>
            <w:r>
              <w:rPr>
                <w:rFonts w:hint="eastAsia"/>
                <w:sz w:val="18"/>
                <w:szCs w:val="18"/>
              </w:rPr>
              <w:t>、病虫害防控，防控有效：有专人进行检查，开展测报工作；无检疫性病虫，蛀干性害虫株受害率</w:t>
            </w:r>
            <w:r>
              <w:rPr>
                <w:rFonts w:hint="eastAsia"/>
                <w:sz w:val="18"/>
                <w:szCs w:val="18"/>
              </w:rPr>
              <w:t xml:space="preserve"> &lt;1%</w:t>
            </w:r>
            <w:r>
              <w:rPr>
                <w:rFonts w:hint="eastAsia"/>
                <w:sz w:val="18"/>
                <w:szCs w:val="18"/>
              </w:rPr>
              <w:t>，叶部病虫受害率</w:t>
            </w:r>
            <w:r>
              <w:rPr>
                <w:rFonts w:hint="eastAsia"/>
                <w:sz w:val="18"/>
                <w:szCs w:val="18"/>
              </w:rPr>
              <w:t xml:space="preserve"> &lt;10%</w:t>
            </w:r>
            <w:r>
              <w:rPr>
                <w:rFonts w:hint="eastAsia"/>
                <w:sz w:val="18"/>
                <w:szCs w:val="18"/>
              </w:rPr>
              <w:t>且，没有发生影响</w:t>
            </w:r>
            <w:r>
              <w:rPr>
                <w:rFonts w:hint="eastAsia"/>
                <w:sz w:val="18"/>
                <w:szCs w:val="18"/>
              </w:rPr>
              <w:t xml:space="preserve"> </w:t>
            </w:r>
            <w:r>
              <w:rPr>
                <w:rFonts w:hint="eastAsia"/>
                <w:sz w:val="18"/>
                <w:szCs w:val="18"/>
              </w:rPr>
              <w:t>景观的爆发为害。用药规范：按规定使用农药，不</w:t>
            </w:r>
            <w:r>
              <w:rPr>
                <w:rFonts w:hint="eastAsia"/>
                <w:sz w:val="18"/>
                <w:szCs w:val="18"/>
              </w:rPr>
              <w:t xml:space="preserve"> </w:t>
            </w:r>
            <w:r>
              <w:rPr>
                <w:rFonts w:hint="eastAsia"/>
                <w:sz w:val="18"/>
                <w:szCs w:val="18"/>
              </w:rPr>
              <w:t>扰民，无水体污染现象。</w:t>
            </w: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香樟A</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24.1-26.0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香樟B</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14.1-16.0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朴树</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12.1-14.0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广玉兰</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12.1-14.0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二乔玉兰</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地径7.1-8.0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枇杷</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6.1-7.0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桂花</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281-300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297</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石楠</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221-250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银杏</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12.1-14.0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榉树</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14.1-16.0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枫香</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10.1-12.0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黄山栾树</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12.1-14.0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白玉兰</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7.1- 8.0</w:t>
            </w: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垂柳</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10.1-12.0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无患子</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12.1-14.0</w:t>
            </w: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合欢</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14.1-16.0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垂丝海棠</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木槿</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71以上</w:t>
            </w:r>
          </w:p>
        </w:tc>
        <w:tc>
          <w:tcPr>
            <w:tcW w:w="82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151-180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早樱A</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地径6.1-7.0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早樱B </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紫荆</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3分枝以上</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121-150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紫叶碧桃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151-180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181-200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红叶李</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点植</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木芙蓉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131-150 </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131-150 </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紫薇</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红枫</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地径5.1-6.0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花石榴</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201-220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山茶</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151-180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夹竹桃</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4分枝以上</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81-100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784</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红花、重瓣</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慈孝竹</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15-20枝/丛</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丛</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1丛/3㎡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珊瑚绿篱A</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200以上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51-60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424</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3株/m，双排品字种植</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珊瑚绿篱B</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41-50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3株/m，双排品字种植</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101-120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红花继木球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101-120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3829</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桃叶珊瑚</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247</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银边熊掌木</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矮八仙</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25-30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红花檵木</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25-30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绣线菊</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25-30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海桐</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金森女贞</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1475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大花萱草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2400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金边黄杨</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31-40 </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花叶蔓长春</w:t>
            </w:r>
          </w:p>
        </w:tc>
        <w:tc>
          <w:tcPr>
            <w:tcW w:w="3420" w:type="dxa"/>
            <w:gridSpan w:val="3"/>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藤长1M以下每丛10枝</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2485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扶芳藤</w:t>
            </w:r>
          </w:p>
        </w:tc>
        <w:tc>
          <w:tcPr>
            <w:tcW w:w="3420" w:type="dxa"/>
            <w:gridSpan w:val="3"/>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藤长1M以下每丛10枝</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紫娇花</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1542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红花酢浆草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玉簪</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609</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马蔺</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339</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鸢尾</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1074</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金丝桃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469</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沿阶草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472</w:t>
            </w:r>
          </w:p>
        </w:tc>
        <w:tc>
          <w:tcPr>
            <w:tcW w:w="634" w:type="dxa"/>
            <w:noWrap/>
            <w:vAlign w:val="center"/>
          </w:tcPr>
          <w:p w:rsidR="00D33126" w:rsidRDefault="00D33126" w:rsidP="0094286F">
            <w:pP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兰花三七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1472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麦冬</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百慕大草皮</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39561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满铺</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植草格</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香樟</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14.1-16.0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高压线下地块</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广玉兰</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12.0-14.0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高压线下地块</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桂花</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高压线下地块</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朴树</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12.1-14.0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高压线下地块</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白玉兰</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地径7.1-8.0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高压线下地块</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樱花A</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地径6.1-7.0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樱花B</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354</w:t>
            </w:r>
          </w:p>
        </w:tc>
        <w:tc>
          <w:tcPr>
            <w:tcW w:w="63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1770</w:t>
            </w: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1株/5㎡</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垂丝海棠</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c>
          <w:tcPr>
            <w:tcW w:w="63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275</w:t>
            </w: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垂丝海棠</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高压线下地块</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紫薇</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高压线下地块</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红叶李</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地径4.1-5.0</w:t>
            </w: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161以上</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3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木槿</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155</w:t>
            </w:r>
          </w:p>
        </w:tc>
        <w:tc>
          <w:tcPr>
            <w:tcW w:w="63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466</w:t>
            </w: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夹竹桃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81以上</w:t>
            </w:r>
          </w:p>
        </w:tc>
        <w:tc>
          <w:tcPr>
            <w:tcW w:w="47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34"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451</w:t>
            </w: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1株/3㎡</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伞房决明</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矮生紫薇</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海桐</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1836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八角金盘</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2084</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绣线菊</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红叶石楠</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1485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金森女贞</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31-40 </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金丝桃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黄馨</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棣棠</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41-50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4分枝以上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兰花三七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9248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玉簪</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907</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矮八仙</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大花金鸡菊</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大花萱草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31-40 </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美人蕉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毛鹃</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727</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虎耳草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麦冬</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1576</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红花酢浆草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大吴风草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鸢尾</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4242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马蔺</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15-20</w:t>
            </w: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1060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花叶蔓长春</w:t>
            </w:r>
          </w:p>
        </w:tc>
        <w:tc>
          <w:tcPr>
            <w:tcW w:w="1699"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藤长100以下，每丛10支</w:t>
            </w: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124</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黄菖蒲</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25-30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千屈菜</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25-30</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山麻杆</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海州常山</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51以上</w:t>
            </w:r>
          </w:p>
        </w:tc>
        <w:tc>
          <w:tcPr>
            <w:tcW w:w="828"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151以上</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16株/㎡</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二月兰，紫茉莉</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2417</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20克/㎡</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籽播野花</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27348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20克/㎡</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99"/>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百慕大</w:t>
            </w:r>
          </w:p>
        </w:tc>
        <w:tc>
          <w:tcPr>
            <w:tcW w:w="1699" w:type="dxa"/>
            <w:noWrap/>
            <w:vAlign w:val="center"/>
          </w:tcPr>
          <w:p w:rsidR="00D33126" w:rsidRDefault="00D33126" w:rsidP="0094286F">
            <w:pPr>
              <w:jc w:val="left"/>
              <w:rPr>
                <w:rFonts w:ascii="宋体" w:hAnsi="宋体" w:cs="宋体"/>
                <w:color w:val="000000"/>
                <w:sz w:val="18"/>
                <w:szCs w:val="18"/>
              </w:rPr>
            </w:pPr>
          </w:p>
        </w:tc>
        <w:tc>
          <w:tcPr>
            <w:tcW w:w="893" w:type="dxa"/>
            <w:noWrap/>
            <w:vAlign w:val="center"/>
          </w:tcPr>
          <w:p w:rsidR="00D33126" w:rsidRDefault="00D33126" w:rsidP="0094286F">
            <w:pPr>
              <w:jc w:val="left"/>
              <w:rPr>
                <w:rFonts w:ascii="宋体" w:hAnsi="宋体" w:cs="宋体"/>
                <w:color w:val="000000"/>
                <w:sz w:val="18"/>
                <w:szCs w:val="18"/>
              </w:rPr>
            </w:pPr>
          </w:p>
        </w:tc>
        <w:tc>
          <w:tcPr>
            <w:tcW w:w="828" w:type="dxa"/>
            <w:noWrap/>
            <w:vAlign w:val="center"/>
          </w:tcPr>
          <w:p w:rsidR="00D33126" w:rsidRDefault="00D33126" w:rsidP="0094286F">
            <w:pPr>
              <w:jc w:val="left"/>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满铺</w:t>
            </w: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315"/>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104</w:t>
            </w:r>
          </w:p>
        </w:tc>
        <w:tc>
          <w:tcPr>
            <w:tcW w:w="1040" w:type="dxa"/>
          </w:tcPr>
          <w:p w:rsidR="00D33126" w:rsidRDefault="00D33126" w:rsidP="0094286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管理房</w:t>
            </w:r>
            <w:r>
              <w:rPr>
                <w:color w:val="000000"/>
                <w:kern w:val="0"/>
                <w:sz w:val="18"/>
                <w:szCs w:val="18"/>
                <w:lang w:bidi="ar"/>
              </w:rPr>
              <w:t>1</w:t>
            </w:r>
          </w:p>
        </w:tc>
        <w:tc>
          <w:tcPr>
            <w:tcW w:w="3420" w:type="dxa"/>
            <w:gridSpan w:val="3"/>
            <w:vMerge w:val="restart"/>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占地面积961.47m²</w:t>
            </w: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tcPr>
          <w:p w:rsidR="00D33126" w:rsidRDefault="00D33126" w:rsidP="0094286F">
            <w:pPr>
              <w:widowControl/>
              <w:jc w:val="center"/>
              <w:textAlignment w:val="top"/>
              <w:rPr>
                <w:color w:val="000000"/>
                <w:sz w:val="18"/>
                <w:szCs w:val="18"/>
              </w:rPr>
            </w:pPr>
            <w:r>
              <w:rPr>
                <w:color w:val="000000"/>
                <w:kern w:val="0"/>
                <w:sz w:val="18"/>
                <w:szCs w:val="18"/>
                <w:lang w:bidi="ar"/>
              </w:rPr>
              <w:t>486.83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2层</w:t>
            </w:r>
          </w:p>
        </w:tc>
        <w:tc>
          <w:tcPr>
            <w:tcW w:w="1445" w:type="dxa"/>
            <w:noWrap/>
            <w:vAlign w:val="center"/>
          </w:tcPr>
          <w:p w:rsidR="00D33126" w:rsidRDefault="00D33126" w:rsidP="0094286F">
            <w:pPr>
              <w:widowControl/>
              <w:jc w:val="center"/>
              <w:textAlignment w:val="center"/>
              <w:rPr>
                <w:rFonts w:ascii="宋体" w:hAnsi="宋体" w:cs="宋体"/>
                <w:color w:val="000000"/>
                <w:sz w:val="18"/>
                <w:szCs w:val="18"/>
              </w:rPr>
            </w:pPr>
          </w:p>
        </w:tc>
      </w:tr>
      <w:tr w:rsidR="00D33126" w:rsidTr="0094286F">
        <w:trPr>
          <w:trHeight w:val="315"/>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w:t>
            </w:r>
          </w:p>
        </w:tc>
        <w:tc>
          <w:tcPr>
            <w:tcW w:w="1040" w:type="dxa"/>
          </w:tcPr>
          <w:p w:rsidR="00D33126" w:rsidRDefault="00D33126" w:rsidP="0094286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管理房</w:t>
            </w:r>
            <w:r>
              <w:rPr>
                <w:color w:val="000000"/>
                <w:kern w:val="0"/>
                <w:sz w:val="18"/>
                <w:szCs w:val="18"/>
                <w:lang w:bidi="ar"/>
              </w:rPr>
              <w:t>2</w:t>
            </w:r>
          </w:p>
        </w:tc>
        <w:tc>
          <w:tcPr>
            <w:tcW w:w="3420" w:type="dxa"/>
            <w:gridSpan w:val="3"/>
            <w:vMerge/>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tcPr>
          <w:p w:rsidR="00D33126" w:rsidRDefault="00D33126" w:rsidP="0094286F">
            <w:pPr>
              <w:widowControl/>
              <w:jc w:val="center"/>
              <w:textAlignment w:val="top"/>
              <w:rPr>
                <w:color w:val="000000"/>
                <w:sz w:val="18"/>
                <w:szCs w:val="18"/>
              </w:rPr>
            </w:pPr>
            <w:r>
              <w:rPr>
                <w:color w:val="000000"/>
                <w:kern w:val="0"/>
                <w:sz w:val="18"/>
                <w:szCs w:val="18"/>
                <w:lang w:bidi="ar"/>
              </w:rPr>
              <w:t>487.95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2层</w:t>
            </w:r>
          </w:p>
        </w:tc>
        <w:tc>
          <w:tcPr>
            <w:tcW w:w="1445" w:type="dxa"/>
            <w:noWrap/>
            <w:vAlign w:val="center"/>
          </w:tcPr>
          <w:p w:rsidR="00D33126" w:rsidRDefault="00D33126" w:rsidP="0094286F">
            <w:pPr>
              <w:widowControl/>
              <w:jc w:val="center"/>
              <w:textAlignment w:val="center"/>
              <w:rPr>
                <w:rFonts w:ascii="宋体" w:hAnsi="宋体" w:cs="宋体"/>
                <w:color w:val="000000"/>
                <w:sz w:val="18"/>
                <w:szCs w:val="18"/>
              </w:rPr>
            </w:pPr>
          </w:p>
        </w:tc>
      </w:tr>
      <w:tr w:rsidR="00D33126" w:rsidTr="0094286F">
        <w:trPr>
          <w:trHeight w:val="315"/>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106</w:t>
            </w:r>
          </w:p>
        </w:tc>
        <w:tc>
          <w:tcPr>
            <w:tcW w:w="1040" w:type="dxa"/>
          </w:tcPr>
          <w:p w:rsidR="00D33126" w:rsidRDefault="00D33126" w:rsidP="0094286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管理房</w:t>
            </w:r>
            <w:r>
              <w:rPr>
                <w:color w:val="000000"/>
                <w:kern w:val="0"/>
                <w:sz w:val="18"/>
                <w:szCs w:val="18"/>
                <w:lang w:bidi="ar"/>
              </w:rPr>
              <w:t>3</w:t>
            </w:r>
          </w:p>
        </w:tc>
        <w:tc>
          <w:tcPr>
            <w:tcW w:w="3420" w:type="dxa"/>
            <w:gridSpan w:val="3"/>
            <w:vMerge/>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tcPr>
          <w:p w:rsidR="00D33126" w:rsidRDefault="00D33126" w:rsidP="0094286F">
            <w:pPr>
              <w:widowControl/>
              <w:jc w:val="center"/>
              <w:textAlignment w:val="top"/>
              <w:rPr>
                <w:color w:val="000000"/>
                <w:sz w:val="18"/>
                <w:szCs w:val="18"/>
              </w:rPr>
            </w:pPr>
            <w:r>
              <w:rPr>
                <w:color w:val="000000"/>
                <w:kern w:val="0"/>
                <w:sz w:val="18"/>
                <w:szCs w:val="18"/>
                <w:lang w:bidi="ar"/>
              </w:rPr>
              <w:t>773.45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2层</w:t>
            </w:r>
          </w:p>
        </w:tc>
        <w:tc>
          <w:tcPr>
            <w:tcW w:w="1445" w:type="dxa"/>
            <w:noWrap/>
            <w:vAlign w:val="center"/>
          </w:tcPr>
          <w:p w:rsidR="00D33126" w:rsidRDefault="00D33126" w:rsidP="0094286F">
            <w:pPr>
              <w:widowControl/>
              <w:jc w:val="center"/>
              <w:textAlignment w:val="center"/>
              <w:rPr>
                <w:rFonts w:ascii="宋体" w:hAnsi="宋体" w:cs="宋体"/>
                <w:color w:val="000000"/>
                <w:sz w:val="18"/>
                <w:szCs w:val="18"/>
              </w:rPr>
            </w:pPr>
          </w:p>
        </w:tc>
      </w:tr>
      <w:tr w:rsidR="00D33126" w:rsidTr="0094286F">
        <w:trPr>
          <w:trHeight w:val="315"/>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w:t>
            </w:r>
          </w:p>
        </w:tc>
        <w:tc>
          <w:tcPr>
            <w:tcW w:w="1040" w:type="dxa"/>
          </w:tcPr>
          <w:p w:rsidR="00D33126" w:rsidRDefault="00D33126" w:rsidP="0094286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配电房</w:t>
            </w:r>
          </w:p>
        </w:tc>
        <w:tc>
          <w:tcPr>
            <w:tcW w:w="3420" w:type="dxa"/>
            <w:gridSpan w:val="3"/>
            <w:vMerge/>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tcPr>
          <w:p w:rsidR="00D33126" w:rsidRDefault="00D33126" w:rsidP="0094286F">
            <w:pPr>
              <w:widowControl/>
              <w:jc w:val="center"/>
              <w:textAlignment w:val="top"/>
              <w:rPr>
                <w:color w:val="000000"/>
                <w:sz w:val="18"/>
                <w:szCs w:val="18"/>
              </w:rPr>
            </w:pPr>
            <w:r>
              <w:rPr>
                <w:color w:val="000000"/>
                <w:kern w:val="0"/>
                <w:sz w:val="18"/>
                <w:szCs w:val="18"/>
                <w:lang w:bidi="ar"/>
              </w:rPr>
              <w:t>60</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1层</w:t>
            </w:r>
          </w:p>
        </w:tc>
        <w:tc>
          <w:tcPr>
            <w:tcW w:w="1445" w:type="dxa"/>
            <w:noWrap/>
            <w:vAlign w:val="center"/>
          </w:tcPr>
          <w:p w:rsidR="00D33126" w:rsidRDefault="00D33126" w:rsidP="0094286F">
            <w:pPr>
              <w:widowControl/>
              <w:jc w:val="center"/>
              <w:textAlignment w:val="center"/>
              <w:rPr>
                <w:rFonts w:ascii="宋体" w:hAnsi="宋体" w:cs="宋体"/>
                <w:color w:val="000000"/>
                <w:sz w:val="18"/>
                <w:szCs w:val="18"/>
              </w:rPr>
            </w:pP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3.5m沥青园路</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15056.52</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val="restart"/>
            <w:noWrap/>
            <w:vAlign w:val="center"/>
          </w:tcPr>
          <w:p w:rsidR="00D33126" w:rsidRDefault="00D33126" w:rsidP="0094286F">
            <w:pPr>
              <w:widowControl/>
              <w:jc w:val="left"/>
            </w:pPr>
            <w:r>
              <w:rPr>
                <w:rFonts w:ascii="宋体" w:hAnsi="宋体" w:cs="宋体" w:hint="eastAsia"/>
                <w:color w:val="000000"/>
                <w:kern w:val="0"/>
                <w:sz w:val="19"/>
                <w:szCs w:val="19"/>
                <w:lang w:bidi="ar"/>
              </w:rPr>
              <w:t xml:space="preserve">检修屋面、检修门 窗、内外墙乳胶漆、门窗梁柱等油漆、地坪检修、柱梁等构件 </w:t>
            </w:r>
          </w:p>
          <w:p w:rsidR="00D33126" w:rsidRDefault="00D33126" w:rsidP="0094286F">
            <w:pPr>
              <w:widowControl/>
              <w:jc w:val="left"/>
              <w:rPr>
                <w:rFonts w:ascii="宋体" w:hAnsi="宋体" w:cs="宋体"/>
                <w:color w:val="000000"/>
                <w:sz w:val="18"/>
                <w:szCs w:val="18"/>
              </w:rPr>
            </w:pPr>
            <w:r>
              <w:rPr>
                <w:rFonts w:ascii="宋体" w:hAnsi="宋体" w:cs="宋体" w:hint="eastAsia"/>
                <w:color w:val="000000"/>
                <w:kern w:val="0"/>
                <w:sz w:val="19"/>
                <w:szCs w:val="19"/>
                <w:lang w:bidi="ar"/>
              </w:rPr>
              <w:t xml:space="preserve">油漆、检修、栏杆、封沿板、花边滴水瓦等 </w:t>
            </w: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109</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路侧石</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7515.19</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植草砖停车位</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360.5</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污水格栅池</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消防栓</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113</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室外雨水井</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114</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室外污水井</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r w:rsidR="00D33126" w:rsidTr="0094286F">
        <w:trPr>
          <w:trHeight w:val="270"/>
          <w:jc w:val="center"/>
        </w:trPr>
        <w:tc>
          <w:tcPr>
            <w:tcW w:w="488"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1040"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绿化雨水口</w:t>
            </w:r>
          </w:p>
        </w:tc>
        <w:tc>
          <w:tcPr>
            <w:tcW w:w="3420" w:type="dxa"/>
            <w:gridSpan w:val="3"/>
            <w:noWrap/>
            <w:vAlign w:val="center"/>
          </w:tcPr>
          <w:p w:rsidR="00D33126" w:rsidRDefault="00D33126" w:rsidP="0094286F">
            <w:pPr>
              <w:jc w:val="center"/>
              <w:rPr>
                <w:rFonts w:ascii="宋体" w:hAnsi="宋体" w:cs="宋体"/>
                <w:color w:val="000000"/>
                <w:sz w:val="18"/>
                <w:szCs w:val="18"/>
              </w:rPr>
            </w:pPr>
          </w:p>
        </w:tc>
        <w:tc>
          <w:tcPr>
            <w:tcW w:w="474" w:type="dxa"/>
            <w:noWrap/>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w:t>
            </w:r>
          </w:p>
        </w:tc>
        <w:tc>
          <w:tcPr>
            <w:tcW w:w="732" w:type="dxa"/>
            <w:noWrap/>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634" w:type="dxa"/>
            <w:noWrap/>
            <w:vAlign w:val="center"/>
          </w:tcPr>
          <w:p w:rsidR="00D33126" w:rsidRDefault="00D33126" w:rsidP="0094286F">
            <w:pPr>
              <w:jc w:val="center"/>
              <w:rPr>
                <w:rFonts w:ascii="宋体" w:hAnsi="宋体" w:cs="宋体"/>
                <w:color w:val="000000"/>
                <w:sz w:val="18"/>
                <w:szCs w:val="18"/>
              </w:rPr>
            </w:pPr>
          </w:p>
        </w:tc>
        <w:tc>
          <w:tcPr>
            <w:tcW w:w="600" w:type="dxa"/>
            <w:noWrap/>
            <w:vAlign w:val="center"/>
          </w:tcPr>
          <w:p w:rsidR="00D33126" w:rsidRDefault="00D33126" w:rsidP="0094286F">
            <w:pPr>
              <w:jc w:val="center"/>
              <w:rPr>
                <w:rFonts w:ascii="宋体" w:hAnsi="宋体" w:cs="宋体"/>
                <w:color w:val="000000"/>
                <w:sz w:val="18"/>
                <w:szCs w:val="18"/>
              </w:rPr>
            </w:pPr>
          </w:p>
        </w:tc>
        <w:tc>
          <w:tcPr>
            <w:tcW w:w="1445" w:type="dxa"/>
            <w:vMerge/>
            <w:noWrap/>
            <w:vAlign w:val="center"/>
          </w:tcPr>
          <w:p w:rsidR="00D33126" w:rsidRDefault="00D33126" w:rsidP="0094286F">
            <w:pPr>
              <w:jc w:val="center"/>
              <w:rPr>
                <w:rFonts w:ascii="宋体" w:hAnsi="宋体" w:cs="宋体"/>
                <w:color w:val="000000"/>
                <w:sz w:val="18"/>
                <w:szCs w:val="18"/>
              </w:rPr>
            </w:pPr>
          </w:p>
        </w:tc>
      </w:tr>
    </w:tbl>
    <w:p w:rsidR="00D33126" w:rsidRDefault="00D33126" w:rsidP="00D33126">
      <w:pPr>
        <w:jc w:val="center"/>
        <w:rPr>
          <w:bCs/>
          <w:sz w:val="22"/>
        </w:rPr>
      </w:pPr>
    </w:p>
    <w:p w:rsidR="00D33126" w:rsidRDefault="00D33126" w:rsidP="00D33126">
      <w:pPr>
        <w:pStyle w:val="a0"/>
        <w:ind w:leftChars="0" w:left="0" w:firstLineChars="0" w:firstLine="0"/>
      </w:pPr>
    </w:p>
    <w:p w:rsidR="00D33126" w:rsidRDefault="00D33126" w:rsidP="00D33126"/>
    <w:p w:rsidR="00D33126" w:rsidRDefault="00D33126" w:rsidP="00D33126">
      <w:pPr>
        <w:rPr>
          <w:b/>
          <w:bCs/>
          <w:sz w:val="22"/>
          <w:szCs w:val="22"/>
        </w:rPr>
      </w:pPr>
      <w:r>
        <w:rPr>
          <w:rFonts w:hint="eastAsia"/>
          <w:b/>
          <w:bCs/>
          <w:sz w:val="22"/>
          <w:szCs w:val="22"/>
        </w:rPr>
        <w:t>2</w:t>
      </w:r>
      <w:r>
        <w:rPr>
          <w:rFonts w:hint="eastAsia"/>
          <w:b/>
          <w:bCs/>
          <w:sz w:val="22"/>
          <w:szCs w:val="22"/>
        </w:rPr>
        <w:t>、</w:t>
      </w:r>
      <w:r>
        <w:rPr>
          <w:b/>
          <w:bCs/>
          <w:sz w:val="22"/>
          <w:szCs w:val="22"/>
        </w:rPr>
        <w:t>二类养护经费设施量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188"/>
        <w:gridCol w:w="495"/>
        <w:gridCol w:w="576"/>
        <w:gridCol w:w="5675"/>
      </w:tblGrid>
      <w:tr w:rsidR="00D33126" w:rsidTr="0094286F">
        <w:trPr>
          <w:trHeight w:val="270"/>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维修内容</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w:t>
            </w:r>
          </w:p>
        </w:tc>
        <w:tc>
          <w:tcPr>
            <w:tcW w:w="0" w:type="auto"/>
            <w:vAlign w:val="center"/>
          </w:tcPr>
          <w:p w:rsidR="00D33126" w:rsidRDefault="00D33126" w:rsidP="0094286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绿化工程</w:t>
            </w: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center"/>
              <w:rPr>
                <w:rFonts w:ascii="宋体" w:hAnsi="宋体" w:cs="宋体"/>
                <w:color w:val="000000"/>
                <w:sz w:val="18"/>
                <w:szCs w:val="18"/>
              </w:rPr>
            </w:pPr>
          </w:p>
        </w:tc>
        <w:tc>
          <w:tcPr>
            <w:tcW w:w="0" w:type="auto"/>
            <w:vAlign w:val="center"/>
          </w:tcPr>
          <w:p w:rsidR="00D33126" w:rsidRDefault="00D33126" w:rsidP="0094286F">
            <w:pPr>
              <w:jc w:val="left"/>
              <w:rPr>
                <w:rFonts w:ascii="宋体" w:hAnsi="宋体" w:cs="宋体"/>
                <w:color w:val="000000"/>
                <w:sz w:val="18"/>
                <w:szCs w:val="18"/>
              </w:rPr>
            </w:pP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拟种植红叶石楠球</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蓬径100-120cm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拟种植红花继木球</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蓬径100-120cm</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拟种植八仙花</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高度40-45cm 蓬径30-35cm 25株/m2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拟种植百子莲</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高度45-50cm 蓬径25-30cm 36丛/m2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拟种植常绿萱草</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高度20-25cm 蓬径20-25cm 36株/m2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拟种植金边阔叶麦冬</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高度11-20cm 蓬径11-20cm 36株/m2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拟种植金丝桃</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高度35-40cm 蓬径25-30cm 25株/m2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拟种植金叶石菖蒲</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高度20-25cm 蓬径20-25cm 36丛/m2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拟种植兰花三七</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103</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高度15-20cm 蓬径20-25cm 36株/m2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拟种植墨西哥鼠尾草</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高度16-30cm 蓬径16-20cm 36株/m2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拟种植佛甲草</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139</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高度10-20cm 蓬径10-20cm 36株/m2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拟种植茶梅</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高度31-40cm 蓬径31-40cm 36株/m2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拟种植金边黄杨</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高度50cm以内 25株/m2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拟种植金叶女贞</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116</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高度50cm以内 25株/m2</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拟种植金边扶芳藤</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藤长80cm 16株/m2</w:t>
            </w:r>
          </w:p>
        </w:tc>
      </w:tr>
      <w:tr w:rsidR="00D33126" w:rsidTr="0094286F">
        <w:trPr>
          <w:trHeight w:val="90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拟铺设花镜</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114</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建议品种:花叶玉蝉花,蛇鞭菊,薰衣草,迷迭香,常绿鸢尾,银叶菊,细叶芒,小兔子狼尾草等,具体选品种根据施工季节定</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拟铺设百慕大草皮</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1021</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满铺</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树皮覆盖物</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317</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松木片</w:t>
            </w: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拟施肥</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2240</w:t>
            </w:r>
          </w:p>
        </w:tc>
        <w:tc>
          <w:tcPr>
            <w:tcW w:w="0" w:type="auto"/>
            <w:vAlign w:val="center"/>
          </w:tcPr>
          <w:p w:rsidR="00D33126" w:rsidRDefault="00D33126" w:rsidP="0094286F">
            <w:pPr>
              <w:jc w:val="left"/>
              <w:rPr>
                <w:rFonts w:ascii="宋体" w:hAnsi="宋体" w:cs="宋体"/>
                <w:color w:val="000000"/>
                <w:sz w:val="18"/>
                <w:szCs w:val="18"/>
              </w:rPr>
            </w:pPr>
          </w:p>
        </w:tc>
      </w:tr>
      <w:tr w:rsidR="00D33126" w:rsidTr="0094286F">
        <w:trPr>
          <w:trHeight w:val="555"/>
        </w:trPr>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营养土</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m3</w:t>
            </w:r>
          </w:p>
        </w:tc>
        <w:tc>
          <w:tcPr>
            <w:tcW w:w="0" w:type="auto"/>
            <w:vAlign w:val="center"/>
          </w:tcPr>
          <w:p w:rsidR="00D33126" w:rsidRDefault="00D33126" w:rsidP="009428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w:t>
            </w:r>
          </w:p>
        </w:tc>
        <w:tc>
          <w:tcPr>
            <w:tcW w:w="0" w:type="auto"/>
            <w:vAlign w:val="center"/>
          </w:tcPr>
          <w:p w:rsidR="00D33126" w:rsidRDefault="00D33126" w:rsidP="009428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平均厚度5cm</w:t>
            </w:r>
          </w:p>
        </w:tc>
      </w:tr>
    </w:tbl>
    <w:p w:rsidR="00D33126" w:rsidRDefault="00D33126" w:rsidP="00D33126">
      <w:pPr>
        <w:pStyle w:val="a0"/>
        <w:ind w:leftChars="0" w:left="0" w:firstLineChars="0" w:firstLine="0"/>
      </w:pPr>
    </w:p>
    <w:p w:rsidR="00D33126" w:rsidRDefault="00D33126" w:rsidP="00D33126">
      <w:pPr>
        <w:rPr>
          <w:sz w:val="20"/>
        </w:rPr>
      </w:pPr>
      <w:r>
        <w:rPr>
          <w:sz w:val="20"/>
        </w:rPr>
        <w:t>备注：二类经费应申请使用，经批准后实施。</w:t>
      </w:r>
    </w:p>
    <w:p w:rsidR="00D33126" w:rsidRDefault="00D33126" w:rsidP="00D33126">
      <w:pPr>
        <w:pStyle w:val="aff4"/>
        <w:spacing w:line="300" w:lineRule="auto"/>
        <w:ind w:firstLine="440"/>
        <w:rPr>
          <w:rFonts w:ascii="Times New Roman" w:hAnsi="Times New Roman"/>
          <w:bCs/>
          <w:sz w:val="22"/>
        </w:rPr>
      </w:pPr>
    </w:p>
    <w:p w:rsidR="00D33126" w:rsidRDefault="00D33126" w:rsidP="00D33126">
      <w:pPr>
        <w:pStyle w:val="af1"/>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D33126" w:rsidRDefault="00D33126" w:rsidP="00D33126">
      <w:pPr>
        <w:tabs>
          <w:tab w:val="left" w:pos="540"/>
          <w:tab w:val="left" w:pos="900"/>
        </w:tabs>
        <w:spacing w:line="300" w:lineRule="auto"/>
        <w:ind w:firstLineChars="200" w:firstLine="440"/>
        <w:jc w:val="left"/>
        <w:rPr>
          <w:sz w:val="22"/>
          <w:szCs w:val="22"/>
        </w:rPr>
      </w:pPr>
      <w:bookmarkStart w:id="30" w:name="_Toc463690201"/>
      <w:bookmarkStart w:id="31" w:name="_Toc460922288"/>
      <w:r>
        <w:rPr>
          <w:sz w:val="22"/>
          <w:szCs w:val="22"/>
        </w:rPr>
        <w:t xml:space="preserve">9.2.1 </w:t>
      </w:r>
      <w:r>
        <w:rPr>
          <w:sz w:val="22"/>
          <w:szCs w:val="22"/>
        </w:rPr>
        <w:t>总则</w:t>
      </w:r>
    </w:p>
    <w:p w:rsidR="00D33126" w:rsidRDefault="00D33126" w:rsidP="00D33126">
      <w:pPr>
        <w:tabs>
          <w:tab w:val="left" w:pos="540"/>
          <w:tab w:val="left" w:pos="900"/>
        </w:tabs>
        <w:spacing w:line="300" w:lineRule="auto"/>
        <w:ind w:firstLineChars="200" w:firstLine="440"/>
        <w:jc w:val="left"/>
        <w:rPr>
          <w:sz w:val="22"/>
          <w:szCs w:val="22"/>
        </w:rPr>
      </w:pPr>
      <w:r>
        <w:rPr>
          <w:sz w:val="22"/>
          <w:szCs w:val="22"/>
        </w:rPr>
        <w:t>承包商须对合同条款中公园内所有设施和公园正常运营进行预防性、经常性、周期性和及时性的养护和管理，根据设施的实际状况制定养护计划，及时修复被损设施。协同业主及其它相关部门迅速处置应急事件，制定相应的应急预案，除发生不可抗力事件，其它任何情况下必须保持公园内所有设施和公园正常运营处于良好的状态，实现公园范围内安全整洁、规范齐全、运行状况良好。</w:t>
      </w:r>
    </w:p>
    <w:bookmarkEnd w:id="30"/>
    <w:bookmarkEnd w:id="31"/>
    <w:p w:rsidR="00D33126" w:rsidRDefault="00D33126" w:rsidP="00D33126">
      <w:pPr>
        <w:pStyle w:val="af1"/>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9.3 </w:t>
      </w:r>
      <w:r>
        <w:rPr>
          <w:rFonts w:ascii="Times New Roman" w:hAnsi="Times New Roman"/>
          <w:bCs/>
          <w:sz w:val="22"/>
          <w:szCs w:val="22"/>
        </w:rPr>
        <w:t>养护要求</w:t>
      </w:r>
    </w:p>
    <w:p w:rsidR="00D33126" w:rsidRPr="004B3F68" w:rsidRDefault="00D33126" w:rsidP="00D33126">
      <w:pPr>
        <w:tabs>
          <w:tab w:val="left" w:pos="540"/>
          <w:tab w:val="left" w:pos="900"/>
        </w:tabs>
        <w:spacing w:line="300" w:lineRule="auto"/>
        <w:ind w:firstLineChars="200" w:firstLine="440"/>
        <w:jc w:val="left"/>
        <w:rPr>
          <w:color w:val="000000"/>
          <w:sz w:val="22"/>
          <w:szCs w:val="22"/>
        </w:rPr>
      </w:pPr>
      <w:r>
        <w:rPr>
          <w:color w:val="000000"/>
          <w:sz w:val="22"/>
          <w:szCs w:val="22"/>
        </w:rPr>
        <w:t>详见</w:t>
      </w:r>
      <w:r w:rsidRPr="001A1A4E">
        <w:rPr>
          <w:rFonts w:hint="eastAsia"/>
          <w:color w:val="000000"/>
          <w:sz w:val="22"/>
          <w:szCs w:val="22"/>
          <w:highlight w:val="yellow"/>
        </w:rPr>
        <w:t>9.1</w:t>
      </w:r>
      <w:r w:rsidRPr="001A1A4E">
        <w:rPr>
          <w:rFonts w:hint="eastAsia"/>
          <w:color w:val="000000"/>
          <w:sz w:val="22"/>
          <w:szCs w:val="22"/>
          <w:highlight w:val="yellow"/>
        </w:rPr>
        <w:t>及</w:t>
      </w:r>
      <w:r>
        <w:rPr>
          <w:color w:val="000000"/>
          <w:sz w:val="22"/>
          <w:szCs w:val="22"/>
        </w:rPr>
        <w:t>第六章</w:t>
      </w:r>
      <w:r>
        <w:rPr>
          <w:rFonts w:hint="eastAsia"/>
          <w:color w:val="000000"/>
          <w:sz w:val="22"/>
          <w:szCs w:val="22"/>
        </w:rPr>
        <w:t>附件</w:t>
      </w:r>
    </w:p>
    <w:p w:rsidR="00D33126" w:rsidRDefault="00D33126" w:rsidP="00D33126">
      <w:pPr>
        <w:pStyle w:val="a7"/>
        <w:ind w:leftChars="0" w:left="0" w:right="315" w:firstLineChars="0" w:firstLine="0"/>
        <w:rPr>
          <w:rFonts w:ascii="Times New Roman" w:eastAsia="宋体" w:hAnsi="Times New Roman"/>
        </w:rPr>
      </w:pP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32" w:name="_Toc130998018"/>
      <w:r>
        <w:rPr>
          <w:b/>
          <w:color w:val="000000"/>
          <w:sz w:val="22"/>
          <w:szCs w:val="22"/>
        </w:rPr>
        <w:t xml:space="preserve">10 </w:t>
      </w:r>
      <w:r>
        <w:rPr>
          <w:b/>
          <w:color w:val="000000"/>
          <w:sz w:val="22"/>
          <w:szCs w:val="22"/>
        </w:rPr>
        <w:t>人员及设备要求</w:t>
      </w:r>
      <w:bookmarkEnd w:id="32"/>
    </w:p>
    <w:p w:rsidR="00D33126" w:rsidRDefault="00D33126" w:rsidP="00D33126">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1</w:t>
      </w:r>
      <w:r>
        <w:rPr>
          <w:rFonts w:ascii="Times New Roman" w:hAnsi="Times New Roman"/>
          <w:b/>
          <w:bCs/>
          <w:sz w:val="22"/>
        </w:rPr>
        <w:t>：</w:t>
      </w:r>
      <w:r w:rsidRPr="002401FE">
        <w:rPr>
          <w:rFonts w:ascii="Times New Roman" w:hAnsi="Times New Roman" w:hint="eastAsia"/>
          <w:b/>
          <w:bCs/>
          <w:sz w:val="22"/>
        </w:rPr>
        <w:t>滨江森林公园（二期）项目（公园主体）</w:t>
      </w:r>
    </w:p>
    <w:p w:rsidR="00D33126" w:rsidRDefault="00D33126" w:rsidP="00D33126">
      <w:pPr>
        <w:snapToGrid w:val="0"/>
        <w:spacing w:line="300" w:lineRule="auto"/>
        <w:ind w:firstLineChars="200" w:firstLine="440"/>
        <w:rPr>
          <w:sz w:val="22"/>
          <w:szCs w:val="22"/>
        </w:rPr>
      </w:pPr>
      <w:r>
        <w:rPr>
          <w:sz w:val="22"/>
          <w:szCs w:val="22"/>
        </w:rPr>
        <w:t xml:space="preserve">10.1 </w:t>
      </w:r>
      <w:r>
        <w:rPr>
          <w:sz w:val="22"/>
          <w:szCs w:val="22"/>
        </w:rPr>
        <w:t>人员要求</w:t>
      </w:r>
    </w:p>
    <w:p w:rsidR="00D33126" w:rsidRDefault="00D33126" w:rsidP="00D33126">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投标人应配备管理人员，各类管理人员最低资历要求为：</w:t>
      </w:r>
    </w:p>
    <w:p w:rsidR="00D33126" w:rsidRDefault="00D33126" w:rsidP="00D33126">
      <w:pPr>
        <w:snapToGrid w:val="0"/>
        <w:spacing w:line="300" w:lineRule="auto"/>
        <w:jc w:val="center"/>
        <w:rPr>
          <w:b/>
          <w:bCs/>
          <w:kern w:val="0"/>
          <w:sz w:val="22"/>
          <w:szCs w:val="22"/>
        </w:rPr>
      </w:pPr>
      <w:r>
        <w:rPr>
          <w:b/>
          <w:bCs/>
          <w:kern w:val="0"/>
          <w:sz w:val="22"/>
          <w:szCs w:val="22"/>
        </w:rPr>
        <w:t>管理（技术）人员配置表</w:t>
      </w:r>
    </w:p>
    <w:tbl>
      <w:tblPr>
        <w:tblW w:w="0" w:type="auto"/>
        <w:jc w:val="center"/>
        <w:tblLayout w:type="fixed"/>
        <w:tblLook w:val="0000" w:firstRow="0" w:lastRow="0" w:firstColumn="0" w:lastColumn="0" w:noHBand="0" w:noVBand="0"/>
      </w:tblPr>
      <w:tblGrid>
        <w:gridCol w:w="694"/>
        <w:gridCol w:w="1267"/>
        <w:gridCol w:w="1157"/>
        <w:gridCol w:w="1347"/>
        <w:gridCol w:w="789"/>
        <w:gridCol w:w="1717"/>
        <w:gridCol w:w="1920"/>
      </w:tblGrid>
      <w:tr w:rsidR="00D33126" w:rsidTr="0094286F">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rPr>
                <w:sz w:val="20"/>
              </w:rPr>
            </w:pPr>
          </w:p>
          <w:p w:rsidR="00D33126" w:rsidRDefault="00D33126" w:rsidP="0094286F">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bCs/>
                <w:kern w:val="0"/>
                <w:sz w:val="20"/>
              </w:rPr>
            </w:pPr>
            <w:r>
              <w:rPr>
                <w:bCs/>
                <w:kern w:val="0"/>
                <w:sz w:val="20"/>
              </w:rPr>
              <w:t>提供其他验证材料</w:t>
            </w:r>
          </w:p>
        </w:tc>
      </w:tr>
      <w:tr w:rsidR="00D33126" w:rsidTr="0094286F">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left"/>
              <w:rPr>
                <w:kern w:val="0"/>
                <w:sz w:val="20"/>
              </w:rPr>
            </w:pPr>
            <w:r>
              <w:rPr>
                <w:kern w:val="0"/>
                <w:sz w:val="20"/>
              </w:rPr>
              <w:t xml:space="preserve"> </w:t>
            </w:r>
            <w:r>
              <w:rPr>
                <w:kern w:val="0"/>
                <w:sz w:val="20"/>
              </w:rPr>
              <w:t>职称证书扫描件</w:t>
            </w:r>
          </w:p>
        </w:tc>
      </w:tr>
      <w:tr w:rsidR="00D33126" w:rsidTr="0094286F">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rFonts w:hint="eastAsia"/>
                <w:kern w:val="0"/>
                <w:sz w:val="20"/>
              </w:rPr>
              <w:t>公园园长</w:t>
            </w: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ind w:firstLineChars="100" w:firstLine="200"/>
              <w:jc w:val="left"/>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left"/>
              <w:rPr>
                <w:kern w:val="0"/>
                <w:sz w:val="20"/>
              </w:rPr>
            </w:pPr>
            <w:r>
              <w:rPr>
                <w:kern w:val="0"/>
                <w:sz w:val="20"/>
              </w:rPr>
              <w:t xml:space="preserve"> </w:t>
            </w:r>
            <w:r>
              <w:rPr>
                <w:kern w:val="0"/>
                <w:sz w:val="20"/>
              </w:rPr>
              <w:t>职称证书扫描件</w:t>
            </w:r>
          </w:p>
        </w:tc>
      </w:tr>
      <w:tr w:rsidR="00D33126" w:rsidTr="0094286F">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3</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技术人员</w:t>
            </w:r>
          </w:p>
        </w:tc>
        <w:tc>
          <w:tcPr>
            <w:tcW w:w="1157" w:type="dxa"/>
            <w:vMerge w:val="restart"/>
            <w:tcBorders>
              <w:top w:val="single" w:sz="4" w:space="0" w:color="auto"/>
              <w:left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职称证书扫描件</w:t>
            </w:r>
          </w:p>
        </w:tc>
      </w:tr>
      <w:tr w:rsidR="00D33126" w:rsidTr="0094286F">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1157" w:type="dxa"/>
            <w:vMerge/>
            <w:tcBorders>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职称证书扫描件</w:t>
            </w:r>
          </w:p>
        </w:tc>
      </w:tr>
      <w:tr w:rsidR="00D33126" w:rsidTr="0094286F">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4</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8891" w:type="dxa"/>
            <w:gridSpan w:val="7"/>
            <w:tcBorders>
              <w:top w:val="single" w:sz="4" w:space="0" w:color="auto"/>
              <w:left w:val="single" w:sz="8" w:space="0" w:color="auto"/>
              <w:bottom w:val="single" w:sz="8" w:space="0" w:color="auto"/>
              <w:right w:val="single" w:sz="8" w:space="0" w:color="auto"/>
            </w:tcBorders>
            <w:vAlign w:val="center"/>
          </w:tcPr>
          <w:p w:rsidR="00D33126" w:rsidRDefault="00D33126" w:rsidP="0094286F">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p>
          <w:p w:rsidR="00D33126" w:rsidRPr="002170AA" w:rsidRDefault="00D33126" w:rsidP="0094286F">
            <w:pPr>
              <w:widowControl/>
              <w:spacing w:line="360" w:lineRule="auto"/>
              <w:ind w:firstLineChars="200" w:firstLine="400"/>
              <w:jc w:val="left"/>
              <w:rPr>
                <w:kern w:val="0"/>
                <w:sz w:val="20"/>
              </w:rPr>
            </w:pPr>
            <w:r>
              <w:rPr>
                <w:kern w:val="0"/>
                <w:sz w:val="20"/>
              </w:rPr>
              <w:t>2</w:t>
            </w:r>
            <w:r>
              <w:rPr>
                <w:kern w:val="0"/>
                <w:sz w:val="20"/>
              </w:rPr>
              <w:t>、表中人员技术等级证书或资格证书，高等级可用于低等级，但不能重复使用。</w:t>
            </w:r>
          </w:p>
        </w:tc>
      </w:tr>
    </w:tbl>
    <w:p w:rsidR="00D33126" w:rsidRDefault="00D33126" w:rsidP="00D33126">
      <w:pPr>
        <w:tabs>
          <w:tab w:val="left" w:pos="3060"/>
        </w:tabs>
        <w:snapToGrid w:val="0"/>
        <w:spacing w:line="300" w:lineRule="auto"/>
        <w:rPr>
          <w:b/>
          <w:bCs/>
          <w:color w:val="FF0000"/>
          <w:sz w:val="22"/>
          <w:szCs w:val="22"/>
          <w:u w:val="wavyHeavy"/>
        </w:rPr>
      </w:pPr>
    </w:p>
    <w:p w:rsidR="00D33126" w:rsidRDefault="00D33126" w:rsidP="00D33126">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D33126" w:rsidRDefault="00D33126" w:rsidP="00D33126">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rFonts w:hint="eastAsia"/>
          <w:bCs/>
          <w:color w:val="000000"/>
          <w:sz w:val="22"/>
          <w:szCs w:val="22"/>
          <w:u w:val="single"/>
        </w:rPr>
        <w:t>、保洁</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D33126" w:rsidRDefault="00D33126" w:rsidP="00D33126">
      <w:pPr>
        <w:tabs>
          <w:tab w:val="left" w:pos="3060"/>
        </w:tabs>
        <w:snapToGrid w:val="0"/>
        <w:spacing w:line="300" w:lineRule="auto"/>
        <w:jc w:val="center"/>
        <w:rPr>
          <w:b/>
          <w:bCs/>
        </w:rPr>
      </w:pPr>
    </w:p>
    <w:p w:rsidR="00D33126" w:rsidRDefault="00D33126" w:rsidP="00D33126">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4"/>
        <w:gridCol w:w="648"/>
        <w:gridCol w:w="1164"/>
        <w:gridCol w:w="649"/>
        <w:gridCol w:w="1176"/>
        <w:gridCol w:w="1041"/>
        <w:gridCol w:w="3220"/>
      </w:tblGrid>
      <w:tr w:rsidR="00D33126" w:rsidTr="0094286F">
        <w:trPr>
          <w:trHeight w:val="480"/>
          <w:jc w:val="center"/>
        </w:trPr>
        <w:tc>
          <w:tcPr>
            <w:tcW w:w="366" w:type="pct"/>
            <w:vMerge w:val="restart"/>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center"/>
              <w:rPr>
                <w:b/>
                <w:bCs/>
                <w:kern w:val="0"/>
                <w:sz w:val="20"/>
              </w:rPr>
            </w:pPr>
            <w:r>
              <w:rPr>
                <w:b/>
                <w:bCs/>
                <w:kern w:val="0"/>
                <w:sz w:val="20"/>
              </w:rPr>
              <w:t>序号</w:t>
            </w:r>
          </w:p>
        </w:tc>
        <w:tc>
          <w:tcPr>
            <w:tcW w:w="380" w:type="pct"/>
            <w:vMerge w:val="restart"/>
            <w:tcBorders>
              <w:top w:val="single" w:sz="4" w:space="0" w:color="auto"/>
              <w:left w:val="single" w:sz="4" w:space="0" w:color="auto"/>
              <w:right w:val="single" w:sz="4" w:space="0" w:color="auto"/>
            </w:tcBorders>
            <w:vAlign w:val="center"/>
          </w:tcPr>
          <w:p w:rsidR="00D33126" w:rsidRDefault="00D33126" w:rsidP="0094286F">
            <w:pPr>
              <w:widowControl/>
              <w:jc w:val="center"/>
              <w:rPr>
                <w:b/>
                <w:bCs/>
                <w:kern w:val="0"/>
                <w:sz w:val="20"/>
              </w:rPr>
            </w:pPr>
            <w:r>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center"/>
              <w:rPr>
                <w:b/>
                <w:bCs/>
                <w:kern w:val="0"/>
                <w:sz w:val="20"/>
              </w:rPr>
            </w:pPr>
            <w:r>
              <w:rPr>
                <w:b/>
                <w:bCs/>
                <w:kern w:val="0"/>
                <w:sz w:val="20"/>
              </w:rPr>
              <w:t>级别</w:t>
            </w:r>
          </w:p>
        </w:tc>
        <w:tc>
          <w:tcPr>
            <w:tcW w:w="1301" w:type="pct"/>
            <w:gridSpan w:val="2"/>
            <w:tcBorders>
              <w:top w:val="single" w:sz="4" w:space="0" w:color="auto"/>
              <w:left w:val="single" w:sz="4" w:space="0" w:color="auto"/>
              <w:bottom w:val="single" w:sz="4" w:space="0" w:color="auto"/>
              <w:right w:val="single" w:sz="4" w:space="0" w:color="000000"/>
            </w:tcBorders>
            <w:vAlign w:val="center"/>
          </w:tcPr>
          <w:p w:rsidR="00D33126" w:rsidRDefault="00D33126" w:rsidP="0094286F">
            <w:pPr>
              <w:widowControl/>
              <w:jc w:val="center"/>
              <w:rPr>
                <w:b/>
                <w:bCs/>
                <w:kern w:val="0"/>
                <w:sz w:val="20"/>
              </w:rPr>
            </w:pPr>
            <w:r>
              <w:rPr>
                <w:b/>
                <w:bCs/>
                <w:kern w:val="0"/>
                <w:sz w:val="20"/>
              </w:rPr>
              <w:t>投标到位要求</w:t>
            </w:r>
          </w:p>
        </w:tc>
        <w:tc>
          <w:tcPr>
            <w:tcW w:w="1889" w:type="pct"/>
            <w:vMerge w:val="restart"/>
            <w:tcBorders>
              <w:top w:val="single" w:sz="4" w:space="0" w:color="auto"/>
              <w:left w:val="nil"/>
              <w:right w:val="single" w:sz="4" w:space="0" w:color="auto"/>
            </w:tcBorders>
            <w:vAlign w:val="center"/>
          </w:tcPr>
          <w:p w:rsidR="00D33126" w:rsidRDefault="00D33126" w:rsidP="0094286F">
            <w:pPr>
              <w:widowControl/>
              <w:jc w:val="center"/>
              <w:rPr>
                <w:b/>
                <w:bCs/>
                <w:kern w:val="0"/>
                <w:sz w:val="20"/>
              </w:rPr>
            </w:pPr>
            <w:r>
              <w:rPr>
                <w:b/>
                <w:bCs/>
                <w:kern w:val="0"/>
                <w:sz w:val="20"/>
              </w:rPr>
              <w:t>备注</w:t>
            </w:r>
          </w:p>
        </w:tc>
      </w:tr>
      <w:tr w:rsidR="00D33126" w:rsidTr="0094286F">
        <w:trPr>
          <w:trHeight w:val="270"/>
          <w:jc w:val="center"/>
        </w:trPr>
        <w:tc>
          <w:tcPr>
            <w:tcW w:w="366" w:type="pct"/>
            <w:vMerge/>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left"/>
              <w:rPr>
                <w:b/>
                <w:bCs/>
                <w:kern w:val="0"/>
                <w:sz w:val="20"/>
              </w:rPr>
            </w:pPr>
          </w:p>
        </w:tc>
        <w:tc>
          <w:tcPr>
            <w:tcW w:w="380" w:type="pct"/>
            <w:vMerge/>
            <w:tcBorders>
              <w:left w:val="single" w:sz="4" w:space="0" w:color="auto"/>
              <w:right w:val="single" w:sz="4" w:space="0" w:color="auto"/>
            </w:tcBorders>
            <w:vAlign w:val="center"/>
          </w:tcPr>
          <w:p w:rsidR="00D33126" w:rsidRDefault="00D33126" w:rsidP="0094286F">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left"/>
              <w:rPr>
                <w:b/>
                <w:bCs/>
                <w:kern w:val="0"/>
                <w:sz w:val="20"/>
              </w:rPr>
            </w:pPr>
          </w:p>
        </w:tc>
        <w:tc>
          <w:tcPr>
            <w:tcW w:w="690" w:type="pct"/>
            <w:tcBorders>
              <w:top w:val="nil"/>
              <w:left w:val="single" w:sz="4" w:space="0" w:color="auto"/>
              <w:bottom w:val="single" w:sz="4" w:space="0" w:color="auto"/>
              <w:right w:val="single" w:sz="4" w:space="0" w:color="auto"/>
            </w:tcBorders>
            <w:vAlign w:val="center"/>
          </w:tcPr>
          <w:p w:rsidR="00D33126" w:rsidRDefault="00D33126" w:rsidP="0094286F">
            <w:pPr>
              <w:widowControl/>
              <w:jc w:val="center"/>
              <w:rPr>
                <w:b/>
                <w:bCs/>
                <w:kern w:val="0"/>
                <w:sz w:val="20"/>
              </w:rPr>
            </w:pPr>
            <w:r>
              <w:rPr>
                <w:b/>
                <w:bCs/>
                <w:kern w:val="0"/>
                <w:sz w:val="20"/>
              </w:rPr>
              <w:t>要求配置数量</w:t>
            </w:r>
          </w:p>
        </w:tc>
        <w:tc>
          <w:tcPr>
            <w:tcW w:w="611" w:type="pct"/>
            <w:tcBorders>
              <w:top w:val="nil"/>
              <w:left w:val="nil"/>
              <w:bottom w:val="single" w:sz="4" w:space="0" w:color="auto"/>
              <w:right w:val="single" w:sz="4" w:space="0" w:color="auto"/>
            </w:tcBorders>
            <w:vAlign w:val="center"/>
          </w:tcPr>
          <w:p w:rsidR="00D33126" w:rsidRDefault="00D33126" w:rsidP="0094286F">
            <w:pPr>
              <w:widowControl/>
              <w:jc w:val="center"/>
              <w:rPr>
                <w:b/>
                <w:bCs/>
                <w:kern w:val="0"/>
                <w:sz w:val="20"/>
              </w:rPr>
            </w:pPr>
            <w:r>
              <w:rPr>
                <w:b/>
                <w:bCs/>
                <w:kern w:val="0"/>
                <w:sz w:val="20"/>
              </w:rPr>
              <w:t>应提供验证资料</w:t>
            </w:r>
          </w:p>
        </w:tc>
        <w:tc>
          <w:tcPr>
            <w:tcW w:w="1889" w:type="pct"/>
            <w:vMerge/>
            <w:tcBorders>
              <w:left w:val="nil"/>
              <w:bottom w:val="single" w:sz="4" w:space="0" w:color="auto"/>
              <w:right w:val="single" w:sz="4" w:space="0" w:color="auto"/>
            </w:tcBorders>
            <w:vAlign w:val="center"/>
          </w:tcPr>
          <w:p w:rsidR="00D33126" w:rsidRDefault="00D33126" w:rsidP="0094286F">
            <w:pPr>
              <w:widowControl/>
              <w:jc w:val="center"/>
              <w:rPr>
                <w:b/>
                <w:bCs/>
                <w:kern w:val="0"/>
                <w:sz w:val="20"/>
              </w:rPr>
            </w:pPr>
          </w:p>
        </w:tc>
      </w:tr>
      <w:tr w:rsidR="00D33126" w:rsidTr="0094286F">
        <w:trPr>
          <w:trHeight w:val="1200"/>
          <w:jc w:val="center"/>
        </w:trPr>
        <w:tc>
          <w:tcPr>
            <w:tcW w:w="366" w:type="pct"/>
            <w:vMerge/>
            <w:tcBorders>
              <w:left w:val="single" w:sz="4" w:space="0" w:color="auto"/>
              <w:right w:val="single" w:sz="4" w:space="0" w:color="auto"/>
            </w:tcBorders>
            <w:vAlign w:val="center"/>
          </w:tcPr>
          <w:p w:rsidR="00D33126" w:rsidRDefault="00D33126" w:rsidP="0094286F">
            <w:pPr>
              <w:widowControl/>
              <w:jc w:val="left"/>
              <w:rPr>
                <w:kern w:val="0"/>
                <w:sz w:val="20"/>
              </w:rPr>
            </w:pPr>
          </w:p>
        </w:tc>
        <w:tc>
          <w:tcPr>
            <w:tcW w:w="380" w:type="pct"/>
            <w:vMerge/>
            <w:tcBorders>
              <w:left w:val="single" w:sz="4" w:space="0" w:color="auto"/>
              <w:right w:val="single" w:sz="4" w:space="0" w:color="auto"/>
            </w:tcBorders>
            <w:vAlign w:val="center"/>
          </w:tcPr>
          <w:p w:rsidR="00D33126" w:rsidRDefault="00D33126" w:rsidP="0094286F">
            <w:pPr>
              <w:widowControl/>
              <w:jc w:val="left"/>
              <w:rPr>
                <w:kern w:val="0"/>
                <w:sz w:val="20"/>
              </w:rPr>
            </w:pPr>
          </w:p>
        </w:tc>
        <w:tc>
          <w:tcPr>
            <w:tcW w:w="683"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bCs/>
                <w:color w:val="000000"/>
                <w:kern w:val="0"/>
                <w:sz w:val="20"/>
              </w:rPr>
            </w:pPr>
            <w:r>
              <w:rPr>
                <w:rFonts w:hint="eastAsia"/>
                <w:bCs/>
                <w:color w:val="000000"/>
                <w:kern w:val="0"/>
                <w:sz w:val="20"/>
              </w:rPr>
              <w:t>绿化养护工</w:t>
            </w:r>
          </w:p>
        </w:tc>
        <w:tc>
          <w:tcPr>
            <w:tcW w:w="381"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left"/>
              <w:rPr>
                <w:color w:val="000000"/>
                <w:kern w:val="0"/>
                <w:sz w:val="20"/>
              </w:rPr>
            </w:pPr>
          </w:p>
        </w:tc>
        <w:tc>
          <w:tcPr>
            <w:tcW w:w="690"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bCs/>
                <w:color w:val="000000"/>
                <w:kern w:val="0"/>
                <w:sz w:val="20"/>
              </w:rPr>
            </w:pPr>
            <w:r>
              <w:rPr>
                <w:rFonts w:hint="eastAsia"/>
                <w:bCs/>
                <w:color w:val="000000"/>
                <w:kern w:val="0"/>
                <w:sz w:val="20"/>
              </w:rPr>
              <w:t>114</w:t>
            </w:r>
          </w:p>
        </w:tc>
        <w:tc>
          <w:tcPr>
            <w:tcW w:w="611"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color w:val="000000"/>
                <w:kern w:val="0"/>
                <w:sz w:val="20"/>
              </w:rPr>
            </w:pPr>
          </w:p>
        </w:tc>
        <w:tc>
          <w:tcPr>
            <w:tcW w:w="1889"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left"/>
              <w:rPr>
                <w:color w:val="000000"/>
                <w:kern w:val="0"/>
                <w:sz w:val="20"/>
              </w:rPr>
            </w:pPr>
            <w:r w:rsidRPr="00CE04E0">
              <w:rPr>
                <w:rFonts w:hint="eastAsia"/>
                <w:sz w:val="20"/>
                <w:highlight w:val="yellow"/>
              </w:rPr>
              <w:t>投标人应严格执行上海市养护行业最低工资标准，同时按规定缴纳相应的社会保险费等。</w:t>
            </w:r>
            <w:r>
              <w:rPr>
                <w:rFonts w:hint="eastAsia"/>
                <w:sz w:val="20"/>
                <w:highlight w:val="yellow"/>
              </w:rPr>
              <w:t>根据</w:t>
            </w:r>
            <w:r w:rsidRPr="00CE04E0">
              <w:rPr>
                <w:rFonts w:hint="eastAsia"/>
                <w:sz w:val="20"/>
                <w:highlight w:val="yellow"/>
              </w:rPr>
              <w:t>《</w:t>
            </w:r>
            <w:r w:rsidRPr="00CE04E0">
              <w:rPr>
                <w:rFonts w:hint="eastAsia"/>
                <w:sz w:val="20"/>
                <w:highlight w:val="yellow"/>
              </w:rPr>
              <w:t>2022</w:t>
            </w:r>
            <w:r w:rsidRPr="00CE04E0">
              <w:rPr>
                <w:rFonts w:hint="eastAsia"/>
                <w:sz w:val="20"/>
                <w:highlight w:val="yellow"/>
              </w:rPr>
              <w:t>上海市绿化养护和环卫行业工资福利待遇工作指导意见》沪绿容（</w:t>
            </w:r>
            <w:r w:rsidRPr="00CE04E0">
              <w:rPr>
                <w:rFonts w:hint="eastAsia"/>
                <w:sz w:val="20"/>
                <w:highlight w:val="yellow"/>
              </w:rPr>
              <w:t>2022</w:t>
            </w:r>
            <w:r w:rsidRPr="00CE04E0">
              <w:rPr>
                <w:rFonts w:hint="eastAsia"/>
                <w:sz w:val="20"/>
                <w:highlight w:val="yellow"/>
              </w:rPr>
              <w:t>）</w:t>
            </w:r>
            <w:r w:rsidRPr="00CE04E0">
              <w:rPr>
                <w:rFonts w:hint="eastAsia"/>
                <w:sz w:val="20"/>
                <w:highlight w:val="yellow"/>
              </w:rPr>
              <w:t>154</w:t>
            </w:r>
            <w:r w:rsidRPr="00CE04E0">
              <w:rPr>
                <w:rFonts w:hint="eastAsia"/>
                <w:sz w:val="20"/>
                <w:highlight w:val="yellow"/>
              </w:rPr>
              <w:t>号</w:t>
            </w:r>
            <w:r w:rsidRPr="00387CFA">
              <w:rPr>
                <w:rFonts w:hint="eastAsia"/>
                <w:sz w:val="20"/>
                <w:highlight w:val="yellow"/>
              </w:rPr>
              <w:t>，行业月最低基本工资标准继续执行</w:t>
            </w:r>
            <w:r w:rsidRPr="00387CFA">
              <w:rPr>
                <w:rFonts w:hint="eastAsia"/>
                <w:sz w:val="20"/>
                <w:highlight w:val="yellow"/>
              </w:rPr>
              <w:t xml:space="preserve">3360 </w:t>
            </w:r>
            <w:r w:rsidRPr="00387CFA">
              <w:rPr>
                <w:rFonts w:hint="eastAsia"/>
                <w:sz w:val="20"/>
                <w:highlight w:val="yellow"/>
              </w:rPr>
              <w:t>元。</w:t>
            </w:r>
          </w:p>
        </w:tc>
      </w:tr>
      <w:tr w:rsidR="00D33126" w:rsidTr="0094286F">
        <w:trPr>
          <w:trHeight w:val="1200"/>
          <w:jc w:val="center"/>
        </w:trPr>
        <w:tc>
          <w:tcPr>
            <w:tcW w:w="366" w:type="pct"/>
            <w:vMerge/>
            <w:tcBorders>
              <w:left w:val="single" w:sz="4" w:space="0" w:color="auto"/>
              <w:right w:val="single" w:sz="4" w:space="0" w:color="auto"/>
            </w:tcBorders>
            <w:vAlign w:val="center"/>
          </w:tcPr>
          <w:p w:rsidR="00D33126" w:rsidRDefault="00D33126" w:rsidP="0094286F">
            <w:pPr>
              <w:widowControl/>
              <w:jc w:val="left"/>
              <w:rPr>
                <w:kern w:val="0"/>
                <w:sz w:val="20"/>
              </w:rPr>
            </w:pPr>
          </w:p>
        </w:tc>
        <w:tc>
          <w:tcPr>
            <w:tcW w:w="380" w:type="pct"/>
            <w:vMerge/>
            <w:tcBorders>
              <w:left w:val="single" w:sz="4" w:space="0" w:color="auto"/>
              <w:right w:val="single" w:sz="4" w:space="0" w:color="auto"/>
            </w:tcBorders>
            <w:vAlign w:val="center"/>
          </w:tcPr>
          <w:p w:rsidR="00D33126" w:rsidRDefault="00D33126" w:rsidP="0094286F">
            <w:pPr>
              <w:widowControl/>
              <w:jc w:val="left"/>
              <w:rPr>
                <w:kern w:val="0"/>
                <w:sz w:val="20"/>
              </w:rPr>
            </w:pPr>
          </w:p>
        </w:tc>
        <w:tc>
          <w:tcPr>
            <w:tcW w:w="683"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color w:val="000000"/>
                <w:kern w:val="0"/>
                <w:sz w:val="20"/>
              </w:rPr>
            </w:pPr>
            <w:r>
              <w:rPr>
                <w:rFonts w:hint="eastAsia"/>
                <w:bCs/>
                <w:color w:val="000000"/>
                <w:kern w:val="0"/>
                <w:sz w:val="20"/>
              </w:rPr>
              <w:t>保洁工</w:t>
            </w:r>
          </w:p>
        </w:tc>
        <w:tc>
          <w:tcPr>
            <w:tcW w:w="381"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left"/>
              <w:rPr>
                <w:color w:val="000000"/>
                <w:kern w:val="0"/>
                <w:sz w:val="20"/>
              </w:rPr>
            </w:pPr>
          </w:p>
        </w:tc>
        <w:tc>
          <w:tcPr>
            <w:tcW w:w="690"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color w:val="000000"/>
                <w:kern w:val="0"/>
                <w:sz w:val="20"/>
              </w:rPr>
            </w:pPr>
            <w:r>
              <w:rPr>
                <w:rFonts w:hint="eastAsia"/>
                <w:bCs/>
                <w:color w:val="000000"/>
                <w:kern w:val="0"/>
                <w:sz w:val="20"/>
              </w:rPr>
              <w:t>4</w:t>
            </w:r>
          </w:p>
        </w:tc>
        <w:tc>
          <w:tcPr>
            <w:tcW w:w="611"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color w:val="000000"/>
                <w:kern w:val="0"/>
                <w:sz w:val="20"/>
              </w:rPr>
            </w:pPr>
          </w:p>
        </w:tc>
        <w:tc>
          <w:tcPr>
            <w:tcW w:w="1889"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left"/>
              <w:rPr>
                <w:color w:val="000000"/>
                <w:kern w:val="0"/>
                <w:sz w:val="20"/>
              </w:rPr>
            </w:pPr>
            <w:r w:rsidRPr="00CE04E0">
              <w:rPr>
                <w:rFonts w:hint="eastAsia"/>
                <w:sz w:val="20"/>
                <w:highlight w:val="yellow"/>
              </w:rPr>
              <w:t>投标人应严格执行上海市养护行业最低工资标准，同时按规定缴纳相应的社会保险费等。</w:t>
            </w:r>
            <w:r>
              <w:rPr>
                <w:rFonts w:hint="eastAsia"/>
                <w:sz w:val="20"/>
                <w:highlight w:val="yellow"/>
              </w:rPr>
              <w:t>根据</w:t>
            </w:r>
            <w:r w:rsidRPr="00CE04E0">
              <w:rPr>
                <w:rFonts w:hint="eastAsia"/>
                <w:sz w:val="20"/>
                <w:highlight w:val="yellow"/>
              </w:rPr>
              <w:t>《</w:t>
            </w:r>
            <w:r w:rsidRPr="00CE04E0">
              <w:rPr>
                <w:rFonts w:hint="eastAsia"/>
                <w:sz w:val="20"/>
                <w:highlight w:val="yellow"/>
              </w:rPr>
              <w:t>2022</w:t>
            </w:r>
            <w:r w:rsidRPr="00CE04E0">
              <w:rPr>
                <w:rFonts w:hint="eastAsia"/>
                <w:sz w:val="20"/>
                <w:highlight w:val="yellow"/>
              </w:rPr>
              <w:t>上海市绿化养护和环卫行业工资福利待遇工作指导意见》沪绿容（</w:t>
            </w:r>
            <w:r w:rsidRPr="00CE04E0">
              <w:rPr>
                <w:rFonts w:hint="eastAsia"/>
                <w:sz w:val="20"/>
                <w:highlight w:val="yellow"/>
              </w:rPr>
              <w:t>2022</w:t>
            </w:r>
            <w:r w:rsidRPr="00CE04E0">
              <w:rPr>
                <w:rFonts w:hint="eastAsia"/>
                <w:sz w:val="20"/>
                <w:highlight w:val="yellow"/>
              </w:rPr>
              <w:t>）</w:t>
            </w:r>
            <w:r w:rsidRPr="00CE04E0">
              <w:rPr>
                <w:rFonts w:hint="eastAsia"/>
                <w:sz w:val="20"/>
                <w:highlight w:val="yellow"/>
              </w:rPr>
              <w:t>154</w:t>
            </w:r>
            <w:r w:rsidRPr="00CE04E0">
              <w:rPr>
                <w:rFonts w:hint="eastAsia"/>
                <w:sz w:val="20"/>
                <w:highlight w:val="yellow"/>
              </w:rPr>
              <w:t>号</w:t>
            </w:r>
            <w:r w:rsidRPr="00387CFA">
              <w:rPr>
                <w:rFonts w:hint="eastAsia"/>
                <w:sz w:val="20"/>
                <w:highlight w:val="yellow"/>
              </w:rPr>
              <w:t>，行业月最低基本工资标准继续执行</w:t>
            </w:r>
            <w:r w:rsidRPr="00387CFA">
              <w:rPr>
                <w:rFonts w:hint="eastAsia"/>
                <w:sz w:val="20"/>
                <w:highlight w:val="yellow"/>
              </w:rPr>
              <w:t xml:space="preserve">3360 </w:t>
            </w:r>
            <w:r w:rsidRPr="00387CFA">
              <w:rPr>
                <w:rFonts w:hint="eastAsia"/>
                <w:sz w:val="20"/>
                <w:highlight w:val="yellow"/>
              </w:rPr>
              <w:t>元。</w:t>
            </w:r>
          </w:p>
        </w:tc>
      </w:tr>
      <w:tr w:rsidR="00D33126" w:rsidTr="0094286F">
        <w:trPr>
          <w:trHeight w:val="1200"/>
          <w:jc w:val="center"/>
        </w:trPr>
        <w:tc>
          <w:tcPr>
            <w:tcW w:w="366" w:type="pct"/>
            <w:tcBorders>
              <w:left w:val="single" w:sz="4" w:space="0" w:color="auto"/>
              <w:right w:val="single" w:sz="4" w:space="0" w:color="auto"/>
            </w:tcBorders>
            <w:vAlign w:val="center"/>
          </w:tcPr>
          <w:p w:rsidR="00D33126" w:rsidRDefault="00D33126" w:rsidP="0094286F">
            <w:pPr>
              <w:widowControl/>
              <w:jc w:val="left"/>
              <w:rPr>
                <w:kern w:val="0"/>
                <w:sz w:val="20"/>
              </w:rPr>
            </w:pPr>
          </w:p>
        </w:tc>
        <w:tc>
          <w:tcPr>
            <w:tcW w:w="380" w:type="pct"/>
            <w:tcBorders>
              <w:left w:val="single" w:sz="4" w:space="0" w:color="auto"/>
              <w:right w:val="single" w:sz="4" w:space="0" w:color="auto"/>
            </w:tcBorders>
            <w:vAlign w:val="center"/>
          </w:tcPr>
          <w:p w:rsidR="00D33126" w:rsidRDefault="00D33126" w:rsidP="0094286F">
            <w:pPr>
              <w:widowControl/>
              <w:jc w:val="left"/>
              <w:rPr>
                <w:kern w:val="0"/>
                <w:sz w:val="20"/>
              </w:rPr>
            </w:pPr>
          </w:p>
        </w:tc>
        <w:tc>
          <w:tcPr>
            <w:tcW w:w="683"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bCs/>
                <w:color w:val="000000"/>
                <w:kern w:val="0"/>
                <w:sz w:val="20"/>
              </w:rPr>
            </w:pPr>
            <w:r>
              <w:rPr>
                <w:rFonts w:hint="eastAsia"/>
                <w:bCs/>
                <w:color w:val="000000"/>
                <w:kern w:val="0"/>
                <w:sz w:val="20"/>
              </w:rPr>
              <w:t>安保、门卫</w:t>
            </w:r>
          </w:p>
        </w:tc>
        <w:tc>
          <w:tcPr>
            <w:tcW w:w="381"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left"/>
              <w:rPr>
                <w:color w:val="000000"/>
                <w:kern w:val="0"/>
                <w:sz w:val="20"/>
              </w:rPr>
            </w:pPr>
          </w:p>
        </w:tc>
        <w:tc>
          <w:tcPr>
            <w:tcW w:w="690"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bCs/>
                <w:color w:val="000000"/>
                <w:kern w:val="0"/>
                <w:sz w:val="20"/>
              </w:rPr>
            </w:pPr>
            <w:r>
              <w:rPr>
                <w:rFonts w:hint="eastAsia"/>
                <w:bCs/>
                <w:color w:val="000000"/>
                <w:kern w:val="0"/>
                <w:sz w:val="20"/>
              </w:rPr>
              <w:t>90</w:t>
            </w:r>
          </w:p>
        </w:tc>
        <w:tc>
          <w:tcPr>
            <w:tcW w:w="611"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color w:val="000000"/>
                <w:kern w:val="0"/>
                <w:sz w:val="20"/>
              </w:rPr>
            </w:pPr>
          </w:p>
        </w:tc>
        <w:tc>
          <w:tcPr>
            <w:tcW w:w="1889" w:type="pct"/>
            <w:tcBorders>
              <w:top w:val="nil"/>
              <w:left w:val="nil"/>
              <w:bottom w:val="single" w:sz="4" w:space="0" w:color="auto"/>
              <w:right w:val="single" w:sz="4" w:space="0" w:color="auto"/>
            </w:tcBorders>
            <w:vAlign w:val="center"/>
          </w:tcPr>
          <w:p w:rsidR="00D33126" w:rsidRDefault="00D33126" w:rsidP="0094286F">
            <w:pPr>
              <w:widowControl/>
              <w:spacing w:line="360" w:lineRule="auto"/>
              <w:jc w:val="center"/>
              <w:rPr>
                <w:color w:val="000000"/>
                <w:kern w:val="0"/>
                <w:sz w:val="20"/>
              </w:rPr>
            </w:pPr>
            <w:bookmarkStart w:id="33" w:name="_GoBack"/>
            <w:bookmarkEnd w:id="33"/>
          </w:p>
        </w:tc>
      </w:tr>
      <w:tr w:rsidR="00D33126" w:rsidTr="0094286F">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D33126" w:rsidRPr="002170AA" w:rsidRDefault="00D33126" w:rsidP="0094286F">
            <w:pPr>
              <w:widowControl/>
              <w:jc w:val="left"/>
              <w:rPr>
                <w:kern w:val="0"/>
                <w:sz w:val="20"/>
              </w:rPr>
            </w:pPr>
            <w:r>
              <w:rPr>
                <w:kern w:val="0"/>
                <w:sz w:val="20"/>
              </w:rPr>
              <w:t>备注：</w:t>
            </w:r>
            <w:r>
              <w:rPr>
                <w:rFonts w:hint="eastAsia"/>
                <w:kern w:val="0"/>
                <w:sz w:val="20"/>
              </w:rPr>
              <w:t>1</w:t>
            </w:r>
            <w:r>
              <w:rPr>
                <w:rFonts w:hint="eastAsia"/>
                <w:kern w:val="0"/>
                <w:sz w:val="20"/>
              </w:rPr>
              <w:t>、</w:t>
            </w:r>
            <w:r>
              <w:rPr>
                <w:kern w:val="0"/>
                <w:sz w:val="20"/>
              </w:rPr>
              <w:t>表中一线劳动力投标人可承诺在中标后</w:t>
            </w:r>
            <w:r>
              <w:rPr>
                <w:rStyle w:val="aff0"/>
                <w:sz w:val="20"/>
              </w:rPr>
              <w:t>项目实施前</w:t>
            </w:r>
            <w:r>
              <w:rPr>
                <w:kern w:val="0"/>
                <w:sz w:val="20"/>
              </w:rPr>
              <w:t>配置到位。</w:t>
            </w:r>
          </w:p>
        </w:tc>
      </w:tr>
    </w:tbl>
    <w:p w:rsidR="00D33126" w:rsidRDefault="00D33126" w:rsidP="00D33126">
      <w:pPr>
        <w:tabs>
          <w:tab w:val="left" w:pos="3060"/>
        </w:tabs>
        <w:snapToGrid w:val="0"/>
        <w:spacing w:line="300" w:lineRule="auto"/>
        <w:ind w:firstLineChars="200" w:firstLine="442"/>
        <w:rPr>
          <w:b/>
          <w:bCs/>
          <w:color w:val="FF0000"/>
          <w:sz w:val="22"/>
          <w:szCs w:val="22"/>
          <w:u w:val="wavyHeavy"/>
        </w:rPr>
      </w:pPr>
    </w:p>
    <w:p w:rsidR="00D33126" w:rsidRDefault="00D33126" w:rsidP="00D33126">
      <w:pPr>
        <w:snapToGrid w:val="0"/>
        <w:spacing w:line="300" w:lineRule="auto"/>
        <w:ind w:firstLineChars="200" w:firstLine="440"/>
        <w:rPr>
          <w:sz w:val="22"/>
          <w:szCs w:val="22"/>
        </w:rPr>
      </w:pPr>
      <w:r>
        <w:rPr>
          <w:sz w:val="22"/>
          <w:szCs w:val="22"/>
        </w:rPr>
        <w:t xml:space="preserve">10.2 </w:t>
      </w:r>
      <w:r>
        <w:rPr>
          <w:sz w:val="22"/>
          <w:szCs w:val="22"/>
        </w:rPr>
        <w:t>设备要求</w:t>
      </w:r>
    </w:p>
    <w:p w:rsidR="00D33126" w:rsidRDefault="00D33126" w:rsidP="00D33126">
      <w:pPr>
        <w:rPr>
          <w:kern w:val="0"/>
          <w:sz w:val="20"/>
        </w:rPr>
      </w:pPr>
      <w:r>
        <w:rPr>
          <w:kern w:val="0"/>
          <w:sz w:val="20"/>
        </w:rPr>
        <w:t>注：（</w:t>
      </w:r>
      <w:r>
        <w:rPr>
          <w:kern w:val="0"/>
          <w:sz w:val="20"/>
        </w:rPr>
        <w:t>1</w:t>
      </w:r>
      <w:r>
        <w:rPr>
          <w:kern w:val="0"/>
          <w:sz w:val="20"/>
        </w:rPr>
        <w:t>）上述设备中车辆的尾气排放标准必须符合国家和上海市的有关标准。严禁</w:t>
      </w:r>
      <w:proofErr w:type="gramStart"/>
      <w:r>
        <w:rPr>
          <w:kern w:val="0"/>
          <w:sz w:val="20"/>
        </w:rPr>
        <w:t>使用黄标车</w:t>
      </w:r>
      <w:proofErr w:type="gramEnd"/>
      <w:r>
        <w:rPr>
          <w:kern w:val="0"/>
          <w:sz w:val="20"/>
        </w:rPr>
        <w:t>车辆。</w:t>
      </w:r>
    </w:p>
    <w:p w:rsidR="00D33126" w:rsidRDefault="00D33126" w:rsidP="00D33126">
      <w:pPr>
        <w:pStyle w:val="a7"/>
        <w:ind w:leftChars="0" w:left="0" w:right="315" w:firstLineChars="0" w:firstLine="0"/>
        <w:rPr>
          <w:rFonts w:ascii="Times New Roman" w:eastAsia="宋体" w:hAnsi="Times New Roman"/>
          <w:kern w:val="0"/>
          <w:sz w:val="20"/>
          <w:szCs w:val="20"/>
        </w:rPr>
      </w:pPr>
      <w:r>
        <w:rPr>
          <w:rFonts w:ascii="Times New Roman" w:eastAsia="宋体" w:hAnsi="Times New Roman"/>
          <w:kern w:val="0"/>
          <w:sz w:val="20"/>
          <w:szCs w:val="20"/>
        </w:rPr>
        <w:t>（</w:t>
      </w:r>
      <w:r>
        <w:rPr>
          <w:rFonts w:ascii="Times New Roman" w:eastAsia="宋体" w:hAnsi="Times New Roman"/>
          <w:kern w:val="0"/>
          <w:sz w:val="20"/>
          <w:szCs w:val="20"/>
        </w:rPr>
        <w:t>2</w:t>
      </w:r>
      <w:r>
        <w:rPr>
          <w:rFonts w:ascii="Times New Roman" w:eastAsia="宋体" w:hAnsi="Times New Roman"/>
          <w:kern w:val="0"/>
          <w:sz w:val="20"/>
          <w:szCs w:val="20"/>
        </w:rPr>
        <w:t>）</w:t>
      </w:r>
      <w:r>
        <w:rPr>
          <w:rFonts w:ascii="Times New Roman" w:eastAsia="宋体" w:hAnsi="Times New Roman" w:hint="eastAsia"/>
          <w:kern w:val="0"/>
          <w:sz w:val="20"/>
          <w:szCs w:val="20"/>
        </w:rPr>
        <w:t>下</w:t>
      </w:r>
      <w:r>
        <w:rPr>
          <w:rFonts w:ascii="Times New Roman" w:eastAsia="宋体" w:hAnsi="Times New Roman"/>
          <w:kern w:val="0"/>
          <w:sz w:val="20"/>
          <w:szCs w:val="20"/>
        </w:rPr>
        <w:t>表中自有或租赁机械，应提供相关证明（如购买发票、租赁合同等复印件加盖单位公章）。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226"/>
        <w:gridCol w:w="2561"/>
        <w:gridCol w:w="1134"/>
        <w:gridCol w:w="1560"/>
        <w:gridCol w:w="1417"/>
      </w:tblGrid>
      <w:tr w:rsidR="00D33126" w:rsidTr="0094286F">
        <w:trPr>
          <w:trHeight w:val="790"/>
          <w:tblHeader/>
        </w:trPr>
        <w:tc>
          <w:tcPr>
            <w:tcW w:w="1424"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设备名称</w:t>
            </w:r>
          </w:p>
        </w:tc>
        <w:tc>
          <w:tcPr>
            <w:tcW w:w="1226"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型号规格</w:t>
            </w:r>
          </w:p>
        </w:tc>
        <w:tc>
          <w:tcPr>
            <w:tcW w:w="2561"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配置要求</w:t>
            </w:r>
          </w:p>
        </w:tc>
        <w:tc>
          <w:tcPr>
            <w:tcW w:w="1134"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数量要求</w:t>
            </w:r>
          </w:p>
        </w:tc>
        <w:tc>
          <w:tcPr>
            <w:tcW w:w="1560"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设备年限要求</w:t>
            </w:r>
          </w:p>
        </w:tc>
        <w:tc>
          <w:tcPr>
            <w:tcW w:w="1417"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备注</w:t>
            </w:r>
          </w:p>
        </w:tc>
      </w:tr>
      <w:tr w:rsidR="00D33126" w:rsidTr="0094286F">
        <w:trPr>
          <w:trHeight w:val="487"/>
        </w:trPr>
        <w:tc>
          <w:tcPr>
            <w:tcW w:w="1424" w:type="dxa"/>
            <w:vAlign w:val="center"/>
          </w:tcPr>
          <w:p w:rsidR="00D33126" w:rsidRDefault="00D33126" w:rsidP="0094286F">
            <w:pPr>
              <w:widowControl/>
              <w:jc w:val="center"/>
              <w:rPr>
                <w:sz w:val="20"/>
              </w:rPr>
            </w:pPr>
            <w:r>
              <w:rPr>
                <w:sz w:val="20"/>
              </w:rPr>
              <w:t>洒水车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487"/>
        </w:trPr>
        <w:tc>
          <w:tcPr>
            <w:tcW w:w="1424" w:type="dxa"/>
            <w:vAlign w:val="center"/>
          </w:tcPr>
          <w:p w:rsidR="00D33126" w:rsidRDefault="00D33126" w:rsidP="0094286F">
            <w:pPr>
              <w:widowControl/>
              <w:jc w:val="center"/>
              <w:rPr>
                <w:sz w:val="20"/>
              </w:rPr>
            </w:pPr>
            <w:r>
              <w:rPr>
                <w:sz w:val="20"/>
              </w:rPr>
              <w:t>卡车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2</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proofErr w:type="gramStart"/>
            <w:r>
              <w:rPr>
                <w:sz w:val="20"/>
              </w:rPr>
              <w:t>巡视车</w:t>
            </w:r>
            <w:proofErr w:type="gramEnd"/>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2</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绿篱修剪机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2</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树枝粉碎机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吊车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r>
              <w:rPr>
                <w:sz w:val="20"/>
              </w:rPr>
              <w:t>8</w:t>
            </w:r>
            <w:r>
              <w:rPr>
                <w:sz w:val="20"/>
              </w:rPr>
              <w:t>吨以上</w:t>
            </w: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药水车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水泵</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6</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发电机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2</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无人机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r>
              <w:rPr>
                <w:sz w:val="20"/>
              </w:rPr>
              <w:t>具备视频、图片传输功能及</w:t>
            </w:r>
            <w:r>
              <w:rPr>
                <w:sz w:val="20"/>
              </w:rPr>
              <w:t>gps</w:t>
            </w:r>
            <w:r>
              <w:rPr>
                <w:sz w:val="20"/>
              </w:rPr>
              <w:t>信号，配备一英寸影像传感器、可拍摄</w:t>
            </w:r>
            <w:r>
              <w:rPr>
                <w:sz w:val="20"/>
              </w:rPr>
              <w:t>5.4k</w:t>
            </w:r>
            <w:r>
              <w:rPr>
                <w:sz w:val="20"/>
              </w:rPr>
              <w:t>超高清视频、</w:t>
            </w:r>
            <w:r>
              <w:rPr>
                <w:sz w:val="20"/>
              </w:rPr>
              <w:t>12</w:t>
            </w:r>
            <w:r>
              <w:rPr>
                <w:sz w:val="20"/>
              </w:rPr>
              <w:t>公里</w:t>
            </w:r>
            <w:r>
              <w:rPr>
                <w:sz w:val="20"/>
              </w:rPr>
              <w:t>1080p</w:t>
            </w:r>
            <w:r>
              <w:rPr>
                <w:sz w:val="20"/>
              </w:rPr>
              <w:t>图像传输</w:t>
            </w:r>
            <w:r>
              <w:rPr>
                <w:sz w:val="20"/>
              </w:rPr>
              <w:t xml:space="preserve"> </w:t>
            </w: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音视频记录仪</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r>
              <w:rPr>
                <w:sz w:val="20"/>
              </w:rPr>
              <w:t>具备视频、照相、语音记录上传功能，摄像头</w:t>
            </w:r>
            <w:r>
              <w:rPr>
                <w:sz w:val="20"/>
              </w:rPr>
              <w:t>1200</w:t>
            </w:r>
            <w:proofErr w:type="gramStart"/>
            <w:r>
              <w:rPr>
                <w:sz w:val="20"/>
              </w:rPr>
              <w:t>万像</w:t>
            </w:r>
            <w:proofErr w:type="gramEnd"/>
            <w:r>
              <w:rPr>
                <w:sz w:val="20"/>
              </w:rPr>
              <w:t>素、拍照</w:t>
            </w:r>
            <w:r>
              <w:rPr>
                <w:sz w:val="20"/>
              </w:rPr>
              <w:t>4000</w:t>
            </w:r>
            <w:proofErr w:type="gramStart"/>
            <w:r>
              <w:rPr>
                <w:sz w:val="20"/>
              </w:rPr>
              <w:t>万像</w:t>
            </w:r>
            <w:proofErr w:type="gramEnd"/>
            <w:r>
              <w:rPr>
                <w:sz w:val="20"/>
              </w:rPr>
              <w:t>素、带</w:t>
            </w:r>
            <w:r>
              <w:rPr>
                <w:sz w:val="20"/>
              </w:rPr>
              <w:t>120</w:t>
            </w:r>
            <w:r>
              <w:rPr>
                <w:sz w:val="20"/>
              </w:rPr>
              <w:t>度广角镜头</w:t>
            </w:r>
            <w:r>
              <w:rPr>
                <w:sz w:val="20"/>
              </w:rPr>
              <w:t xml:space="preserve"> </w:t>
            </w:r>
          </w:p>
        </w:tc>
        <w:tc>
          <w:tcPr>
            <w:tcW w:w="1134" w:type="dxa"/>
            <w:vAlign w:val="center"/>
          </w:tcPr>
          <w:p w:rsidR="00D33126" w:rsidRDefault="00D33126" w:rsidP="0094286F">
            <w:pPr>
              <w:widowControl/>
              <w:jc w:val="center"/>
              <w:rPr>
                <w:sz w:val="20"/>
              </w:rPr>
            </w:pPr>
            <w:r>
              <w:rPr>
                <w:sz w:val="20"/>
              </w:rPr>
              <w:t>5</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应急设备及物资</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投标人自报</w:t>
            </w:r>
          </w:p>
        </w:tc>
      </w:tr>
    </w:tbl>
    <w:p w:rsidR="00D33126" w:rsidRDefault="00D33126" w:rsidP="00D33126">
      <w:pPr>
        <w:pStyle w:val="aff4"/>
        <w:spacing w:line="300" w:lineRule="auto"/>
        <w:ind w:firstLine="442"/>
        <w:rPr>
          <w:rFonts w:ascii="Times New Roman" w:hAnsi="Times New Roman"/>
          <w:b/>
          <w:bCs/>
          <w:sz w:val="22"/>
        </w:rPr>
      </w:pPr>
    </w:p>
    <w:p w:rsidR="00D33126" w:rsidRDefault="00D33126" w:rsidP="00D33126">
      <w:pPr>
        <w:pStyle w:val="aff4"/>
        <w:spacing w:line="300" w:lineRule="auto"/>
        <w:ind w:firstLine="442"/>
        <w:outlineLvl w:val="3"/>
        <w:rPr>
          <w:rFonts w:ascii="Times New Roman" w:hAnsi="Times New Roman"/>
          <w:b/>
          <w:bCs/>
          <w:sz w:val="22"/>
        </w:rPr>
      </w:pPr>
      <w:r>
        <w:rPr>
          <w:rFonts w:ascii="Times New Roman" w:hAnsi="Times New Roman"/>
          <w:b/>
          <w:bCs/>
          <w:sz w:val="22"/>
        </w:rPr>
        <w:t>包件</w:t>
      </w:r>
      <w:r>
        <w:rPr>
          <w:rFonts w:ascii="Times New Roman" w:hAnsi="Times New Roman"/>
          <w:b/>
          <w:bCs/>
          <w:sz w:val="22"/>
        </w:rPr>
        <w:t>2</w:t>
      </w:r>
      <w:r>
        <w:rPr>
          <w:rFonts w:ascii="Times New Roman" w:hAnsi="Times New Roman"/>
          <w:b/>
          <w:bCs/>
          <w:sz w:val="22"/>
        </w:rPr>
        <w:t>：</w:t>
      </w:r>
      <w:r w:rsidRPr="002401FE">
        <w:rPr>
          <w:rFonts w:ascii="Times New Roman" w:hAnsi="Times New Roman" w:hint="eastAsia"/>
          <w:b/>
          <w:bCs/>
          <w:sz w:val="22"/>
        </w:rPr>
        <w:t>滨江森林公园（二期）项目（高东镇生态防护绿地）</w:t>
      </w:r>
    </w:p>
    <w:p w:rsidR="00D33126" w:rsidRDefault="00D33126" w:rsidP="00D33126">
      <w:pPr>
        <w:snapToGrid w:val="0"/>
        <w:spacing w:line="300" w:lineRule="auto"/>
        <w:ind w:firstLineChars="200" w:firstLine="440"/>
        <w:rPr>
          <w:sz w:val="22"/>
          <w:szCs w:val="22"/>
        </w:rPr>
      </w:pPr>
      <w:r>
        <w:rPr>
          <w:sz w:val="22"/>
          <w:szCs w:val="22"/>
        </w:rPr>
        <w:t xml:space="preserve">10.1 </w:t>
      </w:r>
      <w:r>
        <w:rPr>
          <w:sz w:val="22"/>
          <w:szCs w:val="22"/>
        </w:rPr>
        <w:t>人员要求</w:t>
      </w:r>
    </w:p>
    <w:p w:rsidR="00D33126" w:rsidRDefault="00D33126" w:rsidP="00D33126">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投标人拟派的项目经理、管理人员和专业技术人员，实际以养护专业要求为准，且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Pr>
          <w:bCs/>
          <w:sz w:val="22"/>
          <w:szCs w:val="22"/>
          <w:u w:val="single"/>
        </w:rPr>
        <w:t>作出</w:t>
      </w:r>
      <w:proofErr w:type="gramEnd"/>
      <w:r>
        <w:rPr>
          <w:bCs/>
          <w:sz w:val="22"/>
          <w:szCs w:val="22"/>
          <w:u w:val="single"/>
        </w:rPr>
        <w:t>更好的调整。</w:t>
      </w:r>
    </w:p>
    <w:p w:rsidR="00D33126" w:rsidRDefault="00D33126" w:rsidP="00D33126">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D33126" w:rsidRDefault="00D33126" w:rsidP="00D33126">
      <w:pPr>
        <w:tabs>
          <w:tab w:val="left" w:pos="3060"/>
        </w:tabs>
        <w:snapToGrid w:val="0"/>
        <w:spacing w:line="300" w:lineRule="auto"/>
        <w:ind w:firstLineChars="200" w:firstLine="440"/>
        <w:rPr>
          <w:b/>
          <w:bCs/>
          <w:color w:val="FF0000"/>
          <w:sz w:val="22"/>
          <w:szCs w:val="22"/>
          <w:u w:val="wavyHeavy"/>
        </w:rPr>
      </w:pPr>
      <w:r>
        <w:rPr>
          <w:bCs/>
          <w:sz w:val="22"/>
          <w:szCs w:val="22"/>
        </w:rPr>
        <w:t>投标人应配备管理人员，各类管理人员最低资历要求为：</w:t>
      </w:r>
    </w:p>
    <w:p w:rsidR="00D33126" w:rsidRDefault="00D33126" w:rsidP="00D33126">
      <w:pPr>
        <w:snapToGrid w:val="0"/>
        <w:spacing w:line="300" w:lineRule="auto"/>
        <w:jc w:val="center"/>
        <w:rPr>
          <w:b/>
          <w:bCs/>
          <w:kern w:val="0"/>
          <w:sz w:val="22"/>
          <w:szCs w:val="22"/>
        </w:rPr>
      </w:pPr>
      <w:r>
        <w:rPr>
          <w:b/>
          <w:bCs/>
          <w:kern w:val="0"/>
          <w:sz w:val="22"/>
          <w:szCs w:val="22"/>
        </w:rPr>
        <w:t>管理（技术）人员配置表</w:t>
      </w:r>
    </w:p>
    <w:tbl>
      <w:tblPr>
        <w:tblW w:w="0" w:type="auto"/>
        <w:jc w:val="center"/>
        <w:tblLayout w:type="fixed"/>
        <w:tblLook w:val="0000" w:firstRow="0" w:lastRow="0" w:firstColumn="0" w:lastColumn="0" w:noHBand="0" w:noVBand="0"/>
      </w:tblPr>
      <w:tblGrid>
        <w:gridCol w:w="694"/>
        <w:gridCol w:w="1267"/>
        <w:gridCol w:w="1157"/>
        <w:gridCol w:w="1347"/>
        <w:gridCol w:w="789"/>
        <w:gridCol w:w="1717"/>
        <w:gridCol w:w="1920"/>
      </w:tblGrid>
      <w:tr w:rsidR="00D33126" w:rsidTr="0094286F">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rPr>
                <w:sz w:val="20"/>
              </w:rPr>
            </w:pPr>
          </w:p>
          <w:p w:rsidR="00D33126" w:rsidRDefault="00D33126" w:rsidP="0094286F">
            <w:pPr>
              <w:widowControl/>
              <w:spacing w:line="360" w:lineRule="auto"/>
              <w:jc w:val="center"/>
              <w:rPr>
                <w:bCs/>
                <w:kern w:val="0"/>
                <w:sz w:val="20"/>
              </w:rPr>
            </w:pPr>
            <w:r>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bCs/>
                <w:kern w:val="0"/>
                <w:sz w:val="20"/>
              </w:rPr>
            </w:pPr>
            <w:r>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bCs/>
                <w:kern w:val="0"/>
                <w:sz w:val="20"/>
              </w:rPr>
            </w:pPr>
            <w:r>
              <w:rPr>
                <w:bCs/>
                <w:kern w:val="0"/>
                <w:sz w:val="20"/>
              </w:rPr>
              <w:t>提供其他验证材料</w:t>
            </w:r>
          </w:p>
        </w:tc>
      </w:tr>
      <w:tr w:rsidR="00D33126" w:rsidTr="0094286F">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ind w:firstLineChars="100" w:firstLine="200"/>
              <w:jc w:val="left"/>
              <w:rPr>
                <w:kern w:val="0"/>
                <w:sz w:val="20"/>
              </w:rPr>
            </w:pPr>
            <w:proofErr w:type="gramStart"/>
            <w:r>
              <w:rPr>
                <w:kern w:val="0"/>
                <w:sz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left"/>
              <w:rPr>
                <w:kern w:val="0"/>
                <w:sz w:val="20"/>
              </w:rPr>
            </w:pPr>
            <w:r>
              <w:rPr>
                <w:kern w:val="0"/>
                <w:sz w:val="20"/>
              </w:rPr>
              <w:t>职称证书扫描件</w:t>
            </w:r>
          </w:p>
        </w:tc>
      </w:tr>
      <w:tr w:rsidR="00D33126" w:rsidTr="0094286F">
        <w:trPr>
          <w:trHeight w:val="1134"/>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rFonts w:hint="eastAsia"/>
                <w:kern w:val="0"/>
                <w:sz w:val="20"/>
              </w:rPr>
              <w:t>2</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技术人员</w:t>
            </w:r>
          </w:p>
        </w:tc>
        <w:tc>
          <w:tcPr>
            <w:tcW w:w="1157" w:type="dxa"/>
            <w:tcBorders>
              <w:top w:val="single" w:sz="4" w:space="0" w:color="auto"/>
              <w:left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绿化工程师</w:t>
            </w:r>
          </w:p>
        </w:tc>
        <w:tc>
          <w:tcPr>
            <w:tcW w:w="1347" w:type="dxa"/>
            <w:tcBorders>
              <w:top w:val="single" w:sz="4" w:space="0" w:color="auto"/>
              <w:left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中级职称及以上</w:t>
            </w:r>
          </w:p>
        </w:tc>
        <w:tc>
          <w:tcPr>
            <w:tcW w:w="789" w:type="dxa"/>
            <w:tcBorders>
              <w:top w:val="single" w:sz="4" w:space="0" w:color="auto"/>
              <w:left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rFonts w:hint="eastAsia"/>
                <w:kern w:val="0"/>
                <w:sz w:val="20"/>
              </w:rPr>
              <w:t>1</w:t>
            </w:r>
          </w:p>
        </w:tc>
        <w:tc>
          <w:tcPr>
            <w:tcW w:w="1717" w:type="dxa"/>
            <w:tcBorders>
              <w:top w:val="single" w:sz="4" w:space="0" w:color="auto"/>
              <w:left w:val="single" w:sz="4" w:space="0" w:color="auto"/>
              <w:right w:val="single" w:sz="4" w:space="0" w:color="auto"/>
            </w:tcBorders>
            <w:vAlign w:val="center"/>
          </w:tcPr>
          <w:p w:rsidR="00D33126" w:rsidRDefault="00D33126" w:rsidP="0094286F">
            <w:pPr>
              <w:widowControl/>
              <w:spacing w:line="360" w:lineRule="auto"/>
              <w:jc w:val="center"/>
              <w:rPr>
                <w:kern w:val="0"/>
                <w:sz w:val="20"/>
              </w:rPr>
            </w:pPr>
            <w:proofErr w:type="gramStart"/>
            <w:r>
              <w:rPr>
                <w:kern w:val="0"/>
                <w:sz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职称证书扫描件</w:t>
            </w:r>
          </w:p>
        </w:tc>
      </w:tr>
      <w:tr w:rsidR="00D33126" w:rsidTr="0094286F">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rFonts w:hint="eastAsia"/>
                <w:kern w:val="0"/>
                <w:sz w:val="20"/>
              </w:rPr>
              <w:t>3</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roofErr w:type="gramStart"/>
            <w:r>
              <w:rPr>
                <w:kern w:val="0"/>
                <w:sz w:val="20"/>
              </w:rPr>
              <w:t>质量员</w:t>
            </w:r>
            <w:proofErr w:type="gramEnd"/>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roofErr w:type="gramStart"/>
            <w:r>
              <w:rPr>
                <w:kern w:val="0"/>
                <w:sz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roofErr w:type="gramStart"/>
            <w:r>
              <w:rPr>
                <w:kern w:val="0"/>
                <w:sz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r>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spacing w:line="360" w:lineRule="auto"/>
              <w:jc w:val="center"/>
              <w:rPr>
                <w:kern w:val="0"/>
                <w:sz w:val="20"/>
              </w:rPr>
            </w:pPr>
            <w:proofErr w:type="gramStart"/>
            <w:r>
              <w:rPr>
                <w:kern w:val="0"/>
                <w:sz w:val="20"/>
              </w:rPr>
              <w:t>社保缴金证明</w:t>
            </w:r>
            <w:proofErr w:type="gramEnd"/>
          </w:p>
        </w:tc>
        <w:tc>
          <w:tcPr>
            <w:tcW w:w="1920" w:type="dxa"/>
            <w:tcBorders>
              <w:top w:val="single" w:sz="4" w:space="0" w:color="auto"/>
              <w:left w:val="single" w:sz="4" w:space="0" w:color="auto"/>
              <w:bottom w:val="single" w:sz="4" w:space="0" w:color="auto"/>
              <w:right w:val="single" w:sz="8" w:space="0" w:color="auto"/>
            </w:tcBorders>
            <w:vAlign w:val="center"/>
          </w:tcPr>
          <w:p w:rsidR="00D33126" w:rsidRDefault="00D33126" w:rsidP="0094286F">
            <w:pPr>
              <w:widowControl/>
              <w:spacing w:line="360" w:lineRule="auto"/>
              <w:jc w:val="center"/>
              <w:rPr>
                <w:kern w:val="0"/>
                <w:sz w:val="20"/>
              </w:rPr>
            </w:pPr>
            <w:r>
              <w:rPr>
                <w:kern w:val="0"/>
                <w:sz w:val="20"/>
              </w:rPr>
              <w:t>相关证书扫描件</w:t>
            </w:r>
          </w:p>
        </w:tc>
      </w:tr>
      <w:tr w:rsidR="00D33126" w:rsidTr="0094286F">
        <w:trPr>
          <w:trHeight w:val="567"/>
          <w:jc w:val="center"/>
        </w:trPr>
        <w:tc>
          <w:tcPr>
            <w:tcW w:w="8891" w:type="dxa"/>
            <w:gridSpan w:val="7"/>
            <w:tcBorders>
              <w:top w:val="single" w:sz="4" w:space="0" w:color="auto"/>
              <w:left w:val="single" w:sz="8" w:space="0" w:color="auto"/>
              <w:bottom w:val="single" w:sz="8" w:space="0" w:color="auto"/>
              <w:right w:val="single" w:sz="8" w:space="0" w:color="auto"/>
            </w:tcBorders>
            <w:vAlign w:val="center"/>
          </w:tcPr>
          <w:p w:rsidR="00D33126" w:rsidRDefault="00D33126" w:rsidP="0094286F">
            <w:pPr>
              <w:widowControl/>
              <w:spacing w:line="36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proofErr w:type="gramStart"/>
            <w:r>
              <w:rPr>
                <w:sz w:val="20"/>
              </w:rPr>
              <w:t>的社保缴金证明</w:t>
            </w:r>
            <w:proofErr w:type="gramEnd"/>
            <w:r>
              <w:rPr>
                <w:kern w:val="0"/>
                <w:sz w:val="20"/>
              </w:rPr>
              <w:t>；</w:t>
            </w:r>
          </w:p>
          <w:p w:rsidR="00D33126" w:rsidRPr="002170AA" w:rsidRDefault="00D33126" w:rsidP="0094286F">
            <w:pPr>
              <w:widowControl/>
              <w:numPr>
                <w:ilvl w:val="0"/>
                <w:numId w:val="4"/>
              </w:numPr>
              <w:spacing w:line="360" w:lineRule="auto"/>
              <w:ind w:firstLine="400"/>
              <w:jc w:val="left"/>
              <w:rPr>
                <w:kern w:val="0"/>
                <w:sz w:val="20"/>
              </w:rPr>
            </w:pPr>
            <w:r>
              <w:rPr>
                <w:kern w:val="0"/>
                <w:sz w:val="20"/>
              </w:rPr>
              <w:t>表中人员技术等级证书或资格证书，高等级可用于低等级，但不能重复使用。</w:t>
            </w:r>
          </w:p>
        </w:tc>
      </w:tr>
    </w:tbl>
    <w:p w:rsidR="00D33126" w:rsidRDefault="00D33126" w:rsidP="00D33126">
      <w:pPr>
        <w:tabs>
          <w:tab w:val="left" w:pos="3060"/>
        </w:tabs>
        <w:snapToGrid w:val="0"/>
        <w:spacing w:line="300" w:lineRule="auto"/>
        <w:rPr>
          <w:b/>
          <w:bCs/>
          <w:color w:val="FF0000"/>
          <w:sz w:val="22"/>
          <w:szCs w:val="22"/>
          <w:u w:val="wavyHeavy"/>
        </w:rPr>
      </w:pPr>
    </w:p>
    <w:p w:rsidR="00D33126" w:rsidRDefault="00D33126" w:rsidP="00D33126">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D33126" w:rsidRDefault="00D33126" w:rsidP="00D33126">
      <w:pPr>
        <w:tabs>
          <w:tab w:val="left" w:pos="3060"/>
        </w:tabs>
        <w:snapToGrid w:val="0"/>
        <w:spacing w:line="300" w:lineRule="auto"/>
        <w:ind w:firstLineChars="200" w:firstLine="440"/>
        <w:rPr>
          <w:b/>
          <w:bCs/>
          <w:color w:val="FF0000"/>
          <w:sz w:val="22"/>
          <w:szCs w:val="22"/>
          <w:u w:val="wavyHeavy"/>
        </w:rPr>
      </w:pPr>
      <w:r>
        <w:rPr>
          <w:bCs/>
          <w:color w:val="000000"/>
          <w:sz w:val="22"/>
          <w:szCs w:val="22"/>
        </w:rPr>
        <w:t>根据各标段设施量，投标人需配备一定数量的一线养护作业工人，从事</w:t>
      </w:r>
      <w:r>
        <w:rPr>
          <w:bCs/>
          <w:color w:val="000000"/>
          <w:sz w:val="22"/>
          <w:szCs w:val="22"/>
          <w:u w:val="single"/>
        </w:rPr>
        <w:t xml:space="preserve"> </w:t>
      </w:r>
      <w:r>
        <w:rPr>
          <w:bCs/>
          <w:color w:val="000000"/>
          <w:sz w:val="22"/>
          <w:szCs w:val="22"/>
          <w:u w:val="single"/>
        </w:rPr>
        <w:t>绿化等养护、</w:t>
      </w:r>
      <w:r>
        <w:rPr>
          <w:rFonts w:hint="eastAsia"/>
          <w:bCs/>
          <w:color w:val="000000"/>
          <w:sz w:val="22"/>
          <w:szCs w:val="22"/>
          <w:u w:val="single"/>
        </w:rPr>
        <w:t>保洁</w:t>
      </w:r>
      <w:r>
        <w:rPr>
          <w:bCs/>
          <w:color w:val="000000"/>
          <w:sz w:val="22"/>
          <w:szCs w:val="22"/>
          <w:u w:val="single"/>
        </w:rPr>
        <w:t xml:space="preserve"> </w:t>
      </w:r>
      <w:r>
        <w:rPr>
          <w:bCs/>
          <w:color w:val="000000"/>
          <w:sz w:val="22"/>
          <w:szCs w:val="22"/>
        </w:rPr>
        <w:t>等作业；其中：一线养护作业工人中的主要技术工人</w:t>
      </w:r>
      <w:r>
        <w:rPr>
          <w:bCs/>
          <w:sz w:val="22"/>
          <w:szCs w:val="22"/>
        </w:rPr>
        <w:t>必须满足以下要求：</w:t>
      </w:r>
    </w:p>
    <w:p w:rsidR="00D33126" w:rsidRDefault="00D33126" w:rsidP="00D33126">
      <w:pPr>
        <w:tabs>
          <w:tab w:val="left" w:pos="3060"/>
        </w:tabs>
        <w:snapToGrid w:val="0"/>
        <w:spacing w:line="300" w:lineRule="auto"/>
        <w:jc w:val="center"/>
        <w:rPr>
          <w:b/>
          <w:bCs/>
        </w:rPr>
      </w:pPr>
      <w:r>
        <w:rPr>
          <w:b/>
          <w:bCs/>
        </w:rPr>
        <w:t>一线主要劳动力配置表</w:t>
      </w:r>
    </w:p>
    <w:tbl>
      <w:tblPr>
        <w:tblW w:w="5000" w:type="pct"/>
        <w:jc w:val="center"/>
        <w:tblLook w:val="0000" w:firstRow="0" w:lastRow="0" w:firstColumn="0" w:lastColumn="0" w:noHBand="0" w:noVBand="0"/>
      </w:tblPr>
      <w:tblGrid>
        <w:gridCol w:w="625"/>
        <w:gridCol w:w="646"/>
        <w:gridCol w:w="1295"/>
        <w:gridCol w:w="649"/>
        <w:gridCol w:w="1428"/>
        <w:gridCol w:w="1561"/>
        <w:gridCol w:w="2318"/>
      </w:tblGrid>
      <w:tr w:rsidR="00D33126" w:rsidTr="0094286F">
        <w:trPr>
          <w:trHeight w:val="480"/>
          <w:jc w:val="center"/>
        </w:trPr>
        <w:tc>
          <w:tcPr>
            <w:tcW w:w="366" w:type="pct"/>
            <w:vMerge w:val="restart"/>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center"/>
              <w:rPr>
                <w:b/>
                <w:bCs/>
                <w:kern w:val="0"/>
                <w:sz w:val="20"/>
              </w:rPr>
            </w:pPr>
            <w:r>
              <w:rPr>
                <w:b/>
                <w:bCs/>
                <w:kern w:val="0"/>
                <w:sz w:val="20"/>
              </w:rPr>
              <w:t>序号</w:t>
            </w:r>
          </w:p>
        </w:tc>
        <w:tc>
          <w:tcPr>
            <w:tcW w:w="379" w:type="pct"/>
            <w:vMerge w:val="restart"/>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center"/>
              <w:rPr>
                <w:b/>
                <w:bCs/>
                <w:kern w:val="0"/>
                <w:sz w:val="20"/>
              </w:rPr>
            </w:pPr>
            <w:r>
              <w:rPr>
                <w:b/>
                <w:bCs/>
                <w:kern w:val="0"/>
                <w:sz w:val="20"/>
              </w:rPr>
              <w:t>岗位类别</w:t>
            </w:r>
          </w:p>
        </w:tc>
        <w:tc>
          <w:tcPr>
            <w:tcW w:w="760" w:type="pct"/>
            <w:vMerge w:val="restart"/>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center"/>
              <w:rPr>
                <w:b/>
                <w:bCs/>
                <w:kern w:val="0"/>
                <w:sz w:val="20"/>
              </w:rPr>
            </w:pPr>
            <w:r>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center"/>
              <w:rPr>
                <w:b/>
                <w:bCs/>
                <w:kern w:val="0"/>
                <w:sz w:val="20"/>
              </w:rPr>
            </w:pPr>
            <w:r>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rsidR="00D33126" w:rsidRDefault="00D33126" w:rsidP="0094286F">
            <w:pPr>
              <w:widowControl/>
              <w:jc w:val="center"/>
              <w:rPr>
                <w:b/>
                <w:bCs/>
                <w:kern w:val="0"/>
                <w:sz w:val="20"/>
              </w:rPr>
            </w:pPr>
            <w:r>
              <w:rPr>
                <w:b/>
                <w:bCs/>
                <w:kern w:val="0"/>
                <w:sz w:val="20"/>
              </w:rPr>
              <w:t>投标到位要求</w:t>
            </w:r>
          </w:p>
        </w:tc>
        <w:tc>
          <w:tcPr>
            <w:tcW w:w="1360" w:type="pct"/>
            <w:vMerge w:val="restart"/>
            <w:tcBorders>
              <w:top w:val="single" w:sz="4" w:space="0" w:color="auto"/>
              <w:left w:val="nil"/>
              <w:right w:val="single" w:sz="4" w:space="0" w:color="auto"/>
            </w:tcBorders>
            <w:vAlign w:val="center"/>
          </w:tcPr>
          <w:p w:rsidR="00D33126" w:rsidRDefault="00D33126" w:rsidP="0094286F">
            <w:pPr>
              <w:widowControl/>
              <w:jc w:val="center"/>
              <w:rPr>
                <w:b/>
                <w:bCs/>
                <w:kern w:val="0"/>
                <w:sz w:val="20"/>
              </w:rPr>
            </w:pPr>
            <w:r>
              <w:rPr>
                <w:b/>
                <w:bCs/>
                <w:kern w:val="0"/>
                <w:sz w:val="20"/>
              </w:rPr>
              <w:t>备注</w:t>
            </w:r>
          </w:p>
        </w:tc>
      </w:tr>
      <w:tr w:rsidR="00D33126" w:rsidTr="0094286F">
        <w:trPr>
          <w:trHeight w:val="270"/>
          <w:jc w:val="center"/>
        </w:trPr>
        <w:tc>
          <w:tcPr>
            <w:tcW w:w="366" w:type="pct"/>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jc w:val="left"/>
              <w:rPr>
                <w:b/>
                <w:bCs/>
                <w:kern w:val="0"/>
                <w:sz w:val="20"/>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D33126" w:rsidRDefault="00D33126" w:rsidP="0094286F">
            <w:pPr>
              <w:widowControl/>
              <w:jc w:val="left"/>
              <w:rPr>
                <w:b/>
                <w:bCs/>
                <w:kern w:val="0"/>
                <w:sz w:val="20"/>
              </w:rPr>
            </w:pPr>
          </w:p>
        </w:tc>
        <w:tc>
          <w:tcPr>
            <w:tcW w:w="760" w:type="pct"/>
            <w:vMerge/>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D33126" w:rsidRDefault="00D33126" w:rsidP="0094286F">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rsidR="00D33126" w:rsidRDefault="00D33126" w:rsidP="0094286F">
            <w:pPr>
              <w:widowControl/>
              <w:jc w:val="center"/>
              <w:rPr>
                <w:b/>
                <w:bCs/>
                <w:kern w:val="0"/>
                <w:sz w:val="20"/>
              </w:rPr>
            </w:pPr>
            <w:r>
              <w:rPr>
                <w:b/>
                <w:bCs/>
                <w:kern w:val="0"/>
                <w:sz w:val="20"/>
              </w:rPr>
              <w:t>要求配置数量</w:t>
            </w:r>
          </w:p>
        </w:tc>
        <w:tc>
          <w:tcPr>
            <w:tcW w:w="916" w:type="pct"/>
            <w:tcBorders>
              <w:top w:val="nil"/>
              <w:left w:val="nil"/>
              <w:bottom w:val="single" w:sz="4" w:space="0" w:color="auto"/>
              <w:right w:val="single" w:sz="4" w:space="0" w:color="auto"/>
            </w:tcBorders>
            <w:vAlign w:val="center"/>
          </w:tcPr>
          <w:p w:rsidR="00D33126" w:rsidRDefault="00D33126" w:rsidP="0094286F">
            <w:pPr>
              <w:widowControl/>
              <w:jc w:val="center"/>
              <w:rPr>
                <w:b/>
                <w:bCs/>
                <w:kern w:val="0"/>
                <w:sz w:val="20"/>
              </w:rPr>
            </w:pPr>
            <w:r>
              <w:rPr>
                <w:b/>
                <w:bCs/>
                <w:kern w:val="0"/>
                <w:sz w:val="20"/>
              </w:rPr>
              <w:t>应提供验证资料</w:t>
            </w:r>
          </w:p>
        </w:tc>
        <w:tc>
          <w:tcPr>
            <w:tcW w:w="1360" w:type="pct"/>
            <w:vMerge/>
            <w:tcBorders>
              <w:left w:val="nil"/>
              <w:bottom w:val="single" w:sz="4" w:space="0" w:color="auto"/>
              <w:right w:val="single" w:sz="4" w:space="0" w:color="auto"/>
            </w:tcBorders>
            <w:vAlign w:val="center"/>
          </w:tcPr>
          <w:p w:rsidR="00D33126" w:rsidRDefault="00D33126" w:rsidP="0094286F">
            <w:pPr>
              <w:widowControl/>
              <w:jc w:val="center"/>
              <w:rPr>
                <w:b/>
                <w:bCs/>
                <w:kern w:val="0"/>
                <w:sz w:val="20"/>
              </w:rPr>
            </w:pPr>
          </w:p>
        </w:tc>
      </w:tr>
      <w:tr w:rsidR="00D33126" w:rsidTr="0094286F">
        <w:trPr>
          <w:trHeight w:val="1542"/>
          <w:jc w:val="center"/>
        </w:trPr>
        <w:tc>
          <w:tcPr>
            <w:tcW w:w="366" w:type="pct"/>
            <w:tcBorders>
              <w:top w:val="single" w:sz="4" w:space="0" w:color="auto"/>
              <w:left w:val="single" w:sz="4" w:space="0" w:color="auto"/>
              <w:right w:val="single" w:sz="4" w:space="0" w:color="auto"/>
            </w:tcBorders>
            <w:vAlign w:val="center"/>
          </w:tcPr>
          <w:p w:rsidR="00D33126" w:rsidRDefault="00D33126" w:rsidP="0094286F">
            <w:pPr>
              <w:widowControl/>
              <w:jc w:val="center"/>
              <w:rPr>
                <w:kern w:val="0"/>
                <w:sz w:val="20"/>
              </w:rPr>
            </w:pPr>
            <w:r>
              <w:rPr>
                <w:kern w:val="0"/>
                <w:sz w:val="20"/>
              </w:rPr>
              <w:t>1</w:t>
            </w:r>
          </w:p>
        </w:tc>
        <w:tc>
          <w:tcPr>
            <w:tcW w:w="379" w:type="pct"/>
            <w:tcBorders>
              <w:top w:val="single" w:sz="4" w:space="0" w:color="auto"/>
              <w:left w:val="single" w:sz="4" w:space="0" w:color="auto"/>
              <w:right w:val="single" w:sz="4" w:space="0" w:color="auto"/>
            </w:tcBorders>
            <w:vAlign w:val="center"/>
          </w:tcPr>
          <w:p w:rsidR="00D33126" w:rsidRDefault="00D33126" w:rsidP="0094286F">
            <w:pPr>
              <w:widowControl/>
              <w:jc w:val="center"/>
              <w:rPr>
                <w:kern w:val="0"/>
                <w:sz w:val="20"/>
              </w:rPr>
            </w:pPr>
            <w:r>
              <w:rPr>
                <w:kern w:val="0"/>
                <w:sz w:val="20"/>
              </w:rPr>
              <w:t>一线劳动力</w:t>
            </w:r>
          </w:p>
        </w:tc>
        <w:tc>
          <w:tcPr>
            <w:tcW w:w="760" w:type="pct"/>
            <w:tcBorders>
              <w:top w:val="nil"/>
              <w:left w:val="nil"/>
              <w:right w:val="single" w:sz="4" w:space="0" w:color="auto"/>
            </w:tcBorders>
            <w:vAlign w:val="center"/>
          </w:tcPr>
          <w:p w:rsidR="00D33126" w:rsidRDefault="00D33126" w:rsidP="0094286F">
            <w:pPr>
              <w:jc w:val="center"/>
              <w:rPr>
                <w:kern w:val="0"/>
                <w:sz w:val="20"/>
              </w:rPr>
            </w:pPr>
            <w:r>
              <w:rPr>
                <w:rFonts w:hint="eastAsia"/>
                <w:kern w:val="0"/>
                <w:sz w:val="20"/>
              </w:rPr>
              <w:t>绿化养护工</w:t>
            </w:r>
          </w:p>
        </w:tc>
        <w:tc>
          <w:tcPr>
            <w:tcW w:w="381" w:type="pct"/>
            <w:tcBorders>
              <w:top w:val="nil"/>
              <w:left w:val="nil"/>
              <w:right w:val="single" w:sz="4" w:space="0" w:color="auto"/>
            </w:tcBorders>
            <w:vAlign w:val="center"/>
          </w:tcPr>
          <w:p w:rsidR="00D33126" w:rsidRDefault="00D33126" w:rsidP="0094286F">
            <w:pPr>
              <w:widowControl/>
              <w:jc w:val="center"/>
              <w:rPr>
                <w:kern w:val="0"/>
                <w:sz w:val="20"/>
              </w:rPr>
            </w:pPr>
            <w:r>
              <w:rPr>
                <w:kern w:val="0"/>
                <w:sz w:val="20"/>
              </w:rPr>
              <w:t xml:space="preserve">　</w:t>
            </w:r>
          </w:p>
        </w:tc>
        <w:tc>
          <w:tcPr>
            <w:tcW w:w="838" w:type="pct"/>
            <w:tcBorders>
              <w:top w:val="nil"/>
              <w:left w:val="nil"/>
              <w:right w:val="single" w:sz="4" w:space="0" w:color="auto"/>
            </w:tcBorders>
            <w:vAlign w:val="center"/>
          </w:tcPr>
          <w:p w:rsidR="00D33126" w:rsidRDefault="00D33126" w:rsidP="0094286F">
            <w:pPr>
              <w:jc w:val="center"/>
              <w:rPr>
                <w:kern w:val="0"/>
                <w:sz w:val="20"/>
              </w:rPr>
            </w:pPr>
            <w:r w:rsidRPr="00C83A11">
              <w:rPr>
                <w:rFonts w:hint="eastAsia"/>
                <w:kern w:val="0"/>
                <w:sz w:val="20"/>
                <w:highlight w:val="green"/>
              </w:rPr>
              <w:t>20</w:t>
            </w:r>
          </w:p>
        </w:tc>
        <w:tc>
          <w:tcPr>
            <w:tcW w:w="916" w:type="pct"/>
            <w:tcBorders>
              <w:top w:val="nil"/>
              <w:left w:val="nil"/>
              <w:right w:val="single" w:sz="4" w:space="0" w:color="auto"/>
            </w:tcBorders>
            <w:vAlign w:val="center"/>
          </w:tcPr>
          <w:p w:rsidR="00D33126" w:rsidRDefault="00D33126" w:rsidP="0094286F">
            <w:pPr>
              <w:widowControl/>
              <w:jc w:val="center"/>
              <w:rPr>
                <w:kern w:val="0"/>
                <w:sz w:val="20"/>
              </w:rPr>
            </w:pPr>
            <w:r>
              <w:rPr>
                <w:kern w:val="0"/>
                <w:sz w:val="20"/>
              </w:rPr>
              <w:t xml:space="preserve">　</w:t>
            </w:r>
          </w:p>
        </w:tc>
        <w:tc>
          <w:tcPr>
            <w:tcW w:w="1360" w:type="pct"/>
            <w:tcBorders>
              <w:top w:val="nil"/>
              <w:left w:val="nil"/>
              <w:right w:val="single" w:sz="4" w:space="0" w:color="auto"/>
            </w:tcBorders>
            <w:vAlign w:val="center"/>
          </w:tcPr>
          <w:p w:rsidR="00D33126" w:rsidRDefault="00D33126" w:rsidP="0094286F">
            <w:pPr>
              <w:widowControl/>
              <w:jc w:val="left"/>
              <w:rPr>
                <w:kern w:val="0"/>
                <w:sz w:val="20"/>
              </w:rPr>
            </w:pPr>
            <w:r w:rsidRPr="00CE04E0">
              <w:rPr>
                <w:rFonts w:hint="eastAsia"/>
                <w:sz w:val="20"/>
                <w:highlight w:val="yellow"/>
              </w:rPr>
              <w:t>投标人应严格执行上海市养护行业最低工资标准，同时按规定缴纳相应的社会保险费等。</w:t>
            </w:r>
            <w:r>
              <w:rPr>
                <w:rFonts w:hint="eastAsia"/>
                <w:sz w:val="20"/>
                <w:highlight w:val="yellow"/>
              </w:rPr>
              <w:t>根据</w:t>
            </w:r>
            <w:r w:rsidRPr="00CE04E0">
              <w:rPr>
                <w:rFonts w:hint="eastAsia"/>
                <w:sz w:val="20"/>
                <w:highlight w:val="yellow"/>
              </w:rPr>
              <w:t>《</w:t>
            </w:r>
            <w:r w:rsidRPr="00CE04E0">
              <w:rPr>
                <w:rFonts w:hint="eastAsia"/>
                <w:sz w:val="20"/>
                <w:highlight w:val="yellow"/>
              </w:rPr>
              <w:t>2022</w:t>
            </w:r>
            <w:r w:rsidRPr="00CE04E0">
              <w:rPr>
                <w:rFonts w:hint="eastAsia"/>
                <w:sz w:val="20"/>
                <w:highlight w:val="yellow"/>
              </w:rPr>
              <w:t>上海市绿化养护和环卫行业工资福利待遇工作指导意见》</w:t>
            </w:r>
            <w:proofErr w:type="gramStart"/>
            <w:r w:rsidRPr="00CE04E0">
              <w:rPr>
                <w:rFonts w:hint="eastAsia"/>
                <w:sz w:val="20"/>
                <w:highlight w:val="yellow"/>
              </w:rPr>
              <w:t>沪绿容</w:t>
            </w:r>
            <w:proofErr w:type="gramEnd"/>
            <w:r w:rsidRPr="00CE04E0">
              <w:rPr>
                <w:rFonts w:hint="eastAsia"/>
                <w:sz w:val="20"/>
                <w:highlight w:val="yellow"/>
              </w:rPr>
              <w:t>（</w:t>
            </w:r>
            <w:r w:rsidRPr="00CE04E0">
              <w:rPr>
                <w:rFonts w:hint="eastAsia"/>
                <w:sz w:val="20"/>
                <w:highlight w:val="yellow"/>
              </w:rPr>
              <w:t>2022</w:t>
            </w:r>
            <w:r w:rsidRPr="00CE04E0">
              <w:rPr>
                <w:rFonts w:hint="eastAsia"/>
                <w:sz w:val="20"/>
                <w:highlight w:val="yellow"/>
              </w:rPr>
              <w:t>）</w:t>
            </w:r>
            <w:r w:rsidRPr="00CE04E0">
              <w:rPr>
                <w:rFonts w:hint="eastAsia"/>
                <w:sz w:val="20"/>
                <w:highlight w:val="yellow"/>
              </w:rPr>
              <w:t>154</w:t>
            </w:r>
            <w:r w:rsidRPr="00CE04E0">
              <w:rPr>
                <w:rFonts w:hint="eastAsia"/>
                <w:sz w:val="20"/>
                <w:highlight w:val="yellow"/>
              </w:rPr>
              <w:t>号</w:t>
            </w:r>
            <w:r w:rsidRPr="00387CFA">
              <w:rPr>
                <w:rFonts w:hint="eastAsia"/>
                <w:sz w:val="20"/>
                <w:highlight w:val="yellow"/>
              </w:rPr>
              <w:t>，</w:t>
            </w:r>
            <w:proofErr w:type="gramStart"/>
            <w:r w:rsidRPr="00387CFA">
              <w:rPr>
                <w:rFonts w:hint="eastAsia"/>
                <w:sz w:val="20"/>
                <w:highlight w:val="yellow"/>
              </w:rPr>
              <w:t>行业月</w:t>
            </w:r>
            <w:proofErr w:type="gramEnd"/>
            <w:r w:rsidRPr="00387CFA">
              <w:rPr>
                <w:rFonts w:hint="eastAsia"/>
                <w:sz w:val="20"/>
                <w:highlight w:val="yellow"/>
              </w:rPr>
              <w:t>最低基本工资标准继续执行</w:t>
            </w:r>
            <w:r w:rsidRPr="00387CFA">
              <w:rPr>
                <w:rFonts w:hint="eastAsia"/>
                <w:sz w:val="20"/>
                <w:highlight w:val="yellow"/>
              </w:rPr>
              <w:t xml:space="preserve">3360 </w:t>
            </w:r>
            <w:r w:rsidRPr="00387CFA">
              <w:rPr>
                <w:rFonts w:hint="eastAsia"/>
                <w:sz w:val="20"/>
                <w:highlight w:val="yellow"/>
              </w:rPr>
              <w:t>元。</w:t>
            </w:r>
          </w:p>
        </w:tc>
      </w:tr>
      <w:tr w:rsidR="00D33126" w:rsidTr="0094286F">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D33126" w:rsidRPr="002170AA" w:rsidRDefault="00D33126" w:rsidP="0094286F">
            <w:pPr>
              <w:widowControl/>
              <w:jc w:val="left"/>
              <w:rPr>
                <w:kern w:val="0"/>
                <w:sz w:val="20"/>
              </w:rPr>
            </w:pPr>
            <w:r>
              <w:rPr>
                <w:kern w:val="0"/>
                <w:sz w:val="20"/>
              </w:rPr>
              <w:t>备注：</w:t>
            </w:r>
            <w:r>
              <w:rPr>
                <w:rFonts w:hint="eastAsia"/>
                <w:kern w:val="0"/>
                <w:sz w:val="20"/>
              </w:rPr>
              <w:t>1</w:t>
            </w:r>
            <w:r>
              <w:rPr>
                <w:rFonts w:hint="eastAsia"/>
                <w:kern w:val="0"/>
                <w:sz w:val="20"/>
              </w:rPr>
              <w:t>、</w:t>
            </w:r>
            <w:r>
              <w:rPr>
                <w:kern w:val="0"/>
                <w:sz w:val="20"/>
              </w:rPr>
              <w:t>表中一线劳动力投标人可承诺在中标后项目实施前配置到位。</w:t>
            </w:r>
          </w:p>
        </w:tc>
      </w:tr>
    </w:tbl>
    <w:p w:rsidR="00D33126" w:rsidRDefault="00D33126" w:rsidP="00D33126">
      <w:pPr>
        <w:tabs>
          <w:tab w:val="left" w:pos="3060"/>
        </w:tabs>
        <w:snapToGrid w:val="0"/>
        <w:spacing w:line="300" w:lineRule="auto"/>
        <w:ind w:firstLineChars="200" w:firstLine="442"/>
        <w:rPr>
          <w:b/>
          <w:bCs/>
          <w:color w:val="FF0000"/>
          <w:sz w:val="22"/>
          <w:szCs w:val="22"/>
          <w:u w:val="wavyHeavy"/>
        </w:rPr>
      </w:pPr>
    </w:p>
    <w:p w:rsidR="00D33126" w:rsidRDefault="00D33126" w:rsidP="00D33126">
      <w:pPr>
        <w:snapToGrid w:val="0"/>
        <w:spacing w:line="300" w:lineRule="auto"/>
        <w:ind w:firstLineChars="200" w:firstLine="440"/>
        <w:rPr>
          <w:sz w:val="22"/>
          <w:szCs w:val="22"/>
        </w:rPr>
      </w:pPr>
      <w:r>
        <w:rPr>
          <w:sz w:val="22"/>
          <w:szCs w:val="22"/>
        </w:rPr>
        <w:t xml:space="preserve">10.2 </w:t>
      </w:r>
      <w:r>
        <w:rPr>
          <w:sz w:val="22"/>
          <w:szCs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226"/>
        <w:gridCol w:w="2561"/>
        <w:gridCol w:w="1134"/>
        <w:gridCol w:w="1560"/>
        <w:gridCol w:w="1417"/>
      </w:tblGrid>
      <w:tr w:rsidR="00D33126" w:rsidTr="0094286F">
        <w:trPr>
          <w:trHeight w:val="790"/>
          <w:tblHeader/>
        </w:trPr>
        <w:tc>
          <w:tcPr>
            <w:tcW w:w="1424"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设备名称</w:t>
            </w:r>
          </w:p>
        </w:tc>
        <w:tc>
          <w:tcPr>
            <w:tcW w:w="1226"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型号规格</w:t>
            </w:r>
          </w:p>
        </w:tc>
        <w:tc>
          <w:tcPr>
            <w:tcW w:w="2561"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配置要求</w:t>
            </w:r>
          </w:p>
        </w:tc>
        <w:tc>
          <w:tcPr>
            <w:tcW w:w="1134"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数量要求</w:t>
            </w:r>
          </w:p>
        </w:tc>
        <w:tc>
          <w:tcPr>
            <w:tcW w:w="1560"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设备年限要求</w:t>
            </w:r>
          </w:p>
        </w:tc>
        <w:tc>
          <w:tcPr>
            <w:tcW w:w="1417" w:type="dxa"/>
            <w:vAlign w:val="center"/>
          </w:tcPr>
          <w:p w:rsidR="00D33126" w:rsidRDefault="00D33126" w:rsidP="0094286F">
            <w:pPr>
              <w:pStyle w:val="af1"/>
              <w:spacing w:line="300" w:lineRule="auto"/>
              <w:jc w:val="center"/>
              <w:rPr>
                <w:rFonts w:ascii="Times New Roman" w:hAnsi="Times New Roman"/>
                <w:b/>
                <w:color w:val="000000"/>
                <w:sz w:val="22"/>
                <w:szCs w:val="22"/>
              </w:rPr>
            </w:pPr>
            <w:r>
              <w:rPr>
                <w:rFonts w:ascii="Times New Roman" w:hAnsi="Times New Roman"/>
                <w:b/>
                <w:color w:val="000000"/>
                <w:sz w:val="22"/>
                <w:szCs w:val="22"/>
              </w:rPr>
              <w:t>备注</w:t>
            </w:r>
          </w:p>
        </w:tc>
      </w:tr>
      <w:tr w:rsidR="00D33126" w:rsidTr="0094286F">
        <w:trPr>
          <w:trHeight w:val="487"/>
        </w:trPr>
        <w:tc>
          <w:tcPr>
            <w:tcW w:w="1424" w:type="dxa"/>
            <w:vAlign w:val="center"/>
          </w:tcPr>
          <w:p w:rsidR="00D33126" w:rsidRDefault="00D33126" w:rsidP="0094286F">
            <w:pPr>
              <w:widowControl/>
              <w:jc w:val="center"/>
              <w:rPr>
                <w:sz w:val="20"/>
              </w:rPr>
            </w:pPr>
            <w:r>
              <w:rPr>
                <w:sz w:val="20"/>
              </w:rPr>
              <w:t>洒水车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487"/>
        </w:trPr>
        <w:tc>
          <w:tcPr>
            <w:tcW w:w="1424" w:type="dxa"/>
            <w:vAlign w:val="center"/>
          </w:tcPr>
          <w:p w:rsidR="00D33126" w:rsidRDefault="00D33126" w:rsidP="0094286F">
            <w:pPr>
              <w:widowControl/>
              <w:jc w:val="center"/>
              <w:rPr>
                <w:sz w:val="20"/>
              </w:rPr>
            </w:pPr>
            <w:r>
              <w:rPr>
                <w:sz w:val="20"/>
              </w:rPr>
              <w:t>卡车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rFonts w:hint="eastAsia"/>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proofErr w:type="gramStart"/>
            <w:r>
              <w:rPr>
                <w:sz w:val="20"/>
              </w:rPr>
              <w:t>巡视车</w:t>
            </w:r>
            <w:proofErr w:type="gramEnd"/>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rFonts w:hint="eastAsia"/>
                <w:sz w:val="20"/>
              </w:rPr>
              <w:t>1</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绿篱修剪机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rFonts w:hint="eastAsia"/>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树枝粉碎机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吊车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r>
              <w:rPr>
                <w:sz w:val="20"/>
              </w:rPr>
              <w:t>8</w:t>
            </w:r>
            <w:r>
              <w:rPr>
                <w:sz w:val="20"/>
              </w:rPr>
              <w:t>吨以上</w:t>
            </w: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药水车</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vAlign w:val="center"/>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水泵</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rFonts w:hint="eastAsia"/>
                <w:sz w:val="20"/>
              </w:rPr>
              <w:t>4</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发电机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r>
              <w:rPr>
                <w:rFonts w:hint="eastAsia"/>
                <w:sz w:val="20"/>
              </w:rPr>
              <w:t>1</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无人机</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r>
              <w:rPr>
                <w:sz w:val="20"/>
              </w:rPr>
              <w:t>具备视频、图片传输功能及</w:t>
            </w:r>
            <w:r>
              <w:rPr>
                <w:sz w:val="20"/>
              </w:rPr>
              <w:t>gps</w:t>
            </w:r>
            <w:r>
              <w:rPr>
                <w:sz w:val="20"/>
              </w:rPr>
              <w:t>信号，配备一英寸影像传感器、可拍摄</w:t>
            </w:r>
            <w:r>
              <w:rPr>
                <w:sz w:val="20"/>
              </w:rPr>
              <w:t>5.4k</w:t>
            </w:r>
            <w:r>
              <w:rPr>
                <w:sz w:val="20"/>
              </w:rPr>
              <w:t>超高清视频、</w:t>
            </w:r>
            <w:r>
              <w:rPr>
                <w:sz w:val="20"/>
              </w:rPr>
              <w:t>12</w:t>
            </w:r>
            <w:r>
              <w:rPr>
                <w:sz w:val="20"/>
              </w:rPr>
              <w:t>公里</w:t>
            </w:r>
            <w:r>
              <w:rPr>
                <w:sz w:val="20"/>
              </w:rPr>
              <w:t>1080p</w:t>
            </w:r>
            <w:r>
              <w:rPr>
                <w:sz w:val="20"/>
              </w:rPr>
              <w:t>图像传输</w:t>
            </w:r>
            <w:r>
              <w:rPr>
                <w:sz w:val="20"/>
              </w:rPr>
              <w:t xml:space="preserve"> </w:t>
            </w:r>
          </w:p>
        </w:tc>
        <w:tc>
          <w:tcPr>
            <w:tcW w:w="1134" w:type="dxa"/>
            <w:vAlign w:val="center"/>
          </w:tcPr>
          <w:p w:rsidR="00D33126" w:rsidRDefault="00D33126" w:rsidP="0094286F">
            <w:pPr>
              <w:widowControl/>
              <w:jc w:val="center"/>
              <w:rPr>
                <w:sz w:val="20"/>
              </w:rPr>
            </w:pPr>
            <w:r>
              <w:rPr>
                <w:sz w:val="20"/>
              </w:rPr>
              <w:t>1</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音视频记录仪</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r>
              <w:rPr>
                <w:sz w:val="20"/>
              </w:rPr>
              <w:t>具备视频、照相、语音记录上传功能，摄像头</w:t>
            </w:r>
            <w:r>
              <w:rPr>
                <w:sz w:val="20"/>
              </w:rPr>
              <w:t>1200</w:t>
            </w:r>
            <w:proofErr w:type="gramStart"/>
            <w:r>
              <w:rPr>
                <w:sz w:val="20"/>
              </w:rPr>
              <w:t>万像</w:t>
            </w:r>
            <w:proofErr w:type="gramEnd"/>
            <w:r>
              <w:rPr>
                <w:sz w:val="20"/>
              </w:rPr>
              <w:t>素、拍照</w:t>
            </w:r>
            <w:r>
              <w:rPr>
                <w:sz w:val="20"/>
              </w:rPr>
              <w:t>4000</w:t>
            </w:r>
            <w:proofErr w:type="gramStart"/>
            <w:r>
              <w:rPr>
                <w:sz w:val="20"/>
              </w:rPr>
              <w:t>万像</w:t>
            </w:r>
            <w:proofErr w:type="gramEnd"/>
            <w:r>
              <w:rPr>
                <w:sz w:val="20"/>
              </w:rPr>
              <w:t>素、带</w:t>
            </w:r>
            <w:r>
              <w:rPr>
                <w:sz w:val="20"/>
              </w:rPr>
              <w:t>120</w:t>
            </w:r>
            <w:r>
              <w:rPr>
                <w:sz w:val="20"/>
              </w:rPr>
              <w:t>度广角镜头</w:t>
            </w:r>
            <w:r>
              <w:rPr>
                <w:sz w:val="20"/>
              </w:rPr>
              <w:t xml:space="preserve"> </w:t>
            </w:r>
          </w:p>
        </w:tc>
        <w:tc>
          <w:tcPr>
            <w:tcW w:w="1134" w:type="dxa"/>
            <w:vAlign w:val="center"/>
          </w:tcPr>
          <w:p w:rsidR="00D33126" w:rsidRDefault="00D33126" w:rsidP="0094286F">
            <w:pPr>
              <w:widowControl/>
              <w:jc w:val="center"/>
              <w:rPr>
                <w:sz w:val="20"/>
              </w:rPr>
            </w:pPr>
            <w:r>
              <w:rPr>
                <w:rFonts w:hint="eastAsia"/>
                <w:sz w:val="20"/>
              </w:rPr>
              <w:t>2</w:t>
            </w: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自有或租赁</w:t>
            </w:r>
          </w:p>
        </w:tc>
      </w:tr>
      <w:tr w:rsidR="00D33126" w:rsidTr="0094286F">
        <w:trPr>
          <w:trHeight w:val="511"/>
        </w:trPr>
        <w:tc>
          <w:tcPr>
            <w:tcW w:w="1424" w:type="dxa"/>
            <w:vAlign w:val="center"/>
          </w:tcPr>
          <w:p w:rsidR="00D33126" w:rsidRDefault="00D33126" w:rsidP="0094286F">
            <w:pPr>
              <w:widowControl/>
              <w:jc w:val="center"/>
              <w:rPr>
                <w:sz w:val="20"/>
              </w:rPr>
            </w:pPr>
            <w:r>
              <w:rPr>
                <w:sz w:val="20"/>
              </w:rPr>
              <w:t>应急设备及物资</w:t>
            </w:r>
          </w:p>
        </w:tc>
        <w:tc>
          <w:tcPr>
            <w:tcW w:w="1226" w:type="dxa"/>
          </w:tcPr>
          <w:p w:rsidR="00D33126" w:rsidRDefault="00D33126" w:rsidP="0094286F">
            <w:pPr>
              <w:widowControl/>
              <w:jc w:val="center"/>
              <w:rPr>
                <w:sz w:val="20"/>
              </w:rPr>
            </w:pPr>
          </w:p>
        </w:tc>
        <w:tc>
          <w:tcPr>
            <w:tcW w:w="2561" w:type="dxa"/>
          </w:tcPr>
          <w:p w:rsidR="00D33126" w:rsidRDefault="00D33126" w:rsidP="0094286F">
            <w:pPr>
              <w:widowControl/>
              <w:jc w:val="center"/>
              <w:rPr>
                <w:sz w:val="20"/>
              </w:rPr>
            </w:pPr>
          </w:p>
        </w:tc>
        <w:tc>
          <w:tcPr>
            <w:tcW w:w="1134" w:type="dxa"/>
            <w:vAlign w:val="center"/>
          </w:tcPr>
          <w:p w:rsidR="00D33126" w:rsidRDefault="00D33126" w:rsidP="0094286F">
            <w:pPr>
              <w:widowControl/>
              <w:jc w:val="center"/>
              <w:rPr>
                <w:sz w:val="20"/>
              </w:rPr>
            </w:pPr>
          </w:p>
        </w:tc>
        <w:tc>
          <w:tcPr>
            <w:tcW w:w="1560" w:type="dxa"/>
          </w:tcPr>
          <w:p w:rsidR="00D33126" w:rsidRDefault="00D33126" w:rsidP="0094286F">
            <w:pPr>
              <w:widowControl/>
              <w:jc w:val="center"/>
              <w:rPr>
                <w:sz w:val="20"/>
              </w:rPr>
            </w:pPr>
          </w:p>
        </w:tc>
        <w:tc>
          <w:tcPr>
            <w:tcW w:w="1417" w:type="dxa"/>
          </w:tcPr>
          <w:p w:rsidR="00D33126" w:rsidRDefault="00D33126" w:rsidP="0094286F">
            <w:pPr>
              <w:widowControl/>
              <w:jc w:val="center"/>
              <w:rPr>
                <w:sz w:val="20"/>
              </w:rPr>
            </w:pPr>
            <w:r>
              <w:rPr>
                <w:sz w:val="20"/>
              </w:rPr>
              <w:t>投标人自报</w:t>
            </w:r>
          </w:p>
        </w:tc>
      </w:tr>
    </w:tbl>
    <w:p w:rsidR="00D33126" w:rsidRDefault="00D33126" w:rsidP="00D33126">
      <w:pPr>
        <w:pStyle w:val="a0"/>
        <w:ind w:left="2100" w:hanging="1050"/>
      </w:pPr>
    </w:p>
    <w:p w:rsidR="00D33126" w:rsidRDefault="00D33126" w:rsidP="00D33126">
      <w:pPr>
        <w:rPr>
          <w:kern w:val="0"/>
          <w:sz w:val="20"/>
        </w:rPr>
      </w:pPr>
      <w:r>
        <w:rPr>
          <w:kern w:val="0"/>
          <w:sz w:val="20"/>
        </w:rPr>
        <w:t>注：（</w:t>
      </w:r>
      <w:r>
        <w:rPr>
          <w:kern w:val="0"/>
          <w:sz w:val="20"/>
        </w:rPr>
        <w:t>1</w:t>
      </w:r>
      <w:r>
        <w:rPr>
          <w:kern w:val="0"/>
          <w:sz w:val="20"/>
        </w:rPr>
        <w:t>）上述设备中车辆的尾气排放标准必须符合国家和上海市的有关标准。严禁</w:t>
      </w:r>
      <w:proofErr w:type="gramStart"/>
      <w:r>
        <w:rPr>
          <w:kern w:val="0"/>
          <w:sz w:val="20"/>
        </w:rPr>
        <w:t>使用黄标车</w:t>
      </w:r>
      <w:proofErr w:type="gramEnd"/>
      <w:r>
        <w:rPr>
          <w:kern w:val="0"/>
          <w:sz w:val="20"/>
        </w:rPr>
        <w:t>车辆。</w:t>
      </w:r>
    </w:p>
    <w:p w:rsidR="00D33126" w:rsidRDefault="00D33126" w:rsidP="00D33126">
      <w:pPr>
        <w:rPr>
          <w:kern w:val="0"/>
          <w:sz w:val="20"/>
        </w:rPr>
      </w:pPr>
      <w:r>
        <w:rPr>
          <w:kern w:val="0"/>
          <w:sz w:val="20"/>
        </w:rPr>
        <w:t>（</w:t>
      </w:r>
      <w:r>
        <w:rPr>
          <w:kern w:val="0"/>
          <w:sz w:val="20"/>
        </w:rPr>
        <w:t>2</w:t>
      </w:r>
      <w:r>
        <w:rPr>
          <w:kern w:val="0"/>
          <w:sz w:val="20"/>
        </w:rPr>
        <w:t>）</w:t>
      </w:r>
      <w:r>
        <w:rPr>
          <w:sz w:val="20"/>
        </w:rPr>
        <w:t>上表中自有或租赁机械，应提供相关证明（如购买发票、租赁合同等复印件加盖单位公章）</w:t>
      </w:r>
      <w:r>
        <w:rPr>
          <w:kern w:val="0"/>
          <w:sz w:val="20"/>
        </w:rPr>
        <w:t>。</w:t>
      </w:r>
    </w:p>
    <w:p w:rsidR="00D33126" w:rsidRDefault="00D33126" w:rsidP="00D33126">
      <w:pPr>
        <w:pStyle w:val="a0"/>
        <w:ind w:left="2100" w:hanging="1050"/>
        <w:rPr>
          <w:rFonts w:ascii="Times New Roman" w:hAnsi="Times New Roman"/>
        </w:rPr>
      </w:pP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34" w:name="_Toc130998019"/>
      <w:r>
        <w:rPr>
          <w:b/>
          <w:color w:val="000000"/>
          <w:sz w:val="22"/>
          <w:szCs w:val="22"/>
        </w:rPr>
        <w:t xml:space="preserve">11 </w:t>
      </w:r>
      <w:r>
        <w:rPr>
          <w:b/>
          <w:color w:val="000000"/>
          <w:sz w:val="22"/>
          <w:szCs w:val="22"/>
        </w:rPr>
        <w:t>安全文明作业及应急处置要求</w:t>
      </w:r>
      <w:bookmarkEnd w:id="34"/>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 </w:t>
      </w:r>
      <w:r>
        <w:rPr>
          <w:sz w:val="22"/>
          <w:szCs w:val="22"/>
        </w:rPr>
        <w:t>安全文明施工措施与要求</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11.1.1 </w:t>
      </w:r>
      <w:r>
        <w:rPr>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11.1.2 </w:t>
      </w:r>
      <w:r>
        <w:rPr>
          <w:sz w:val="22"/>
          <w:szCs w:val="22"/>
        </w:rPr>
        <w:t>建立职工（含劳务工等各种类型用工）花名册等档案资料，与职工签订劳动合同，为其办理国家规定的相关保险，并按规定标准安排专业健康体检和配备劳动防护用品。</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11.1.3 </w:t>
      </w:r>
      <w:r>
        <w:rPr>
          <w:sz w:val="22"/>
          <w:szCs w:val="22"/>
        </w:rPr>
        <w:t>建立健全安全生产工作责任体系和组织管理网络，设置安全生产监管部门，配备专职安全监管人员，对施工作业安全进行现场监督；按照</w:t>
      </w:r>
      <w:r>
        <w:rPr>
          <w:sz w:val="22"/>
          <w:szCs w:val="22"/>
        </w:rPr>
        <w:t>“</w:t>
      </w:r>
      <w:r>
        <w:rPr>
          <w:sz w:val="22"/>
          <w:szCs w:val="22"/>
        </w:rPr>
        <w:t>横向到边，纵向到底</w:t>
      </w:r>
      <w:r>
        <w:rPr>
          <w:sz w:val="22"/>
          <w:szCs w:val="22"/>
        </w:rPr>
        <w:t>”</w:t>
      </w:r>
      <w:r>
        <w:rPr>
          <w:sz w:val="22"/>
          <w:szCs w:val="22"/>
        </w:rPr>
        <w:t>责任制要求将安全责任分解，承包</w:t>
      </w:r>
      <w:proofErr w:type="gramStart"/>
      <w:r>
        <w:rPr>
          <w:sz w:val="22"/>
          <w:szCs w:val="22"/>
        </w:rPr>
        <w:t>商法定</w:t>
      </w:r>
      <w:proofErr w:type="gramEnd"/>
      <w:r>
        <w:rPr>
          <w:sz w:val="22"/>
          <w:szCs w:val="22"/>
        </w:rPr>
        <w:t>代表人与项目部、项目部与下属各责任部门必须签订安全协议书；定期召开安全生产工作会议，每月不少于一次；组织开展安全生产检查，每旬不少于一次。</w:t>
      </w:r>
    </w:p>
    <w:p w:rsidR="00D33126" w:rsidRDefault="00D33126" w:rsidP="00D33126">
      <w:pPr>
        <w:tabs>
          <w:tab w:val="left" w:pos="3060"/>
        </w:tabs>
        <w:snapToGrid w:val="0"/>
        <w:spacing w:line="300" w:lineRule="auto"/>
        <w:ind w:firstLineChars="200" w:firstLine="440"/>
        <w:rPr>
          <w:sz w:val="22"/>
          <w:szCs w:val="22"/>
        </w:rPr>
      </w:pPr>
      <w:r>
        <w:rPr>
          <w:sz w:val="22"/>
          <w:szCs w:val="22"/>
        </w:rPr>
        <w:t>11.1.4</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11.1.5 </w:t>
      </w:r>
      <w:r>
        <w:rPr>
          <w:sz w:val="22"/>
          <w:szCs w:val="22"/>
        </w:rPr>
        <w:t>进入养护作业现场的作业机械和车辆，应按规定配置警示标志、灯具。</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11.1.6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w:t>
      </w:r>
      <w:proofErr w:type="gramStart"/>
      <w:r>
        <w:rPr>
          <w:sz w:val="22"/>
          <w:szCs w:val="22"/>
        </w:rPr>
        <w:t>开关电箱符合</w:t>
      </w:r>
      <w:proofErr w:type="gramEnd"/>
      <w:r>
        <w:rPr>
          <w:sz w:val="22"/>
          <w:szCs w:val="22"/>
        </w:rPr>
        <w:t>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11.1.7 </w:t>
      </w:r>
      <w:r>
        <w:rPr>
          <w:sz w:val="22"/>
          <w:szCs w:val="22"/>
        </w:rPr>
        <w:t>如养护施工过程中发生重特大安全事故，承包商应快速、及时赶到现场，实施紧急处置，并协同有关单位和部门做好善后处理和稳定工作；紧急处置的结果须及时上报业主。</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11.1.8 </w:t>
      </w:r>
      <w:r>
        <w:rPr>
          <w:sz w:val="22"/>
          <w:szCs w:val="22"/>
        </w:rPr>
        <w:t>创建文明工地，做到养护工地规范有序，便民利民，</w:t>
      </w:r>
      <w:proofErr w:type="gramStart"/>
      <w:r>
        <w:rPr>
          <w:sz w:val="22"/>
          <w:szCs w:val="22"/>
        </w:rPr>
        <w:t>工完料</w:t>
      </w:r>
      <w:proofErr w:type="gramEnd"/>
      <w:r>
        <w:rPr>
          <w:sz w:val="22"/>
          <w:szCs w:val="22"/>
        </w:rPr>
        <w:t>清场地清，将养护工程对交通的影响降到最低，每旬至少进行一次文明工地检查。</w:t>
      </w:r>
      <w:proofErr w:type="gramStart"/>
      <w:r>
        <w:rPr>
          <w:sz w:val="22"/>
          <w:szCs w:val="22"/>
        </w:rPr>
        <w:t>凡施工</w:t>
      </w:r>
      <w:proofErr w:type="gramEnd"/>
      <w:r>
        <w:rPr>
          <w:sz w:val="22"/>
          <w:szCs w:val="22"/>
        </w:rPr>
        <w:t>过程中可能产生扬尘的环节，必须采用降尘措施控制扬尘。</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11.1.9 </w:t>
      </w:r>
      <w:r>
        <w:rPr>
          <w:sz w:val="22"/>
          <w:szCs w:val="22"/>
        </w:rPr>
        <w:t>开展多方面的共建联建活动；开展文明样板路创建活动，已创建的合同标段须保持既有创建成果。</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 </w:t>
      </w:r>
      <w:r>
        <w:rPr>
          <w:sz w:val="22"/>
          <w:szCs w:val="22"/>
        </w:rPr>
        <w:t>应急处置要求</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11.2.1 </w:t>
      </w:r>
      <w:r>
        <w:rPr>
          <w:sz w:val="22"/>
          <w:szCs w:val="22"/>
        </w:rPr>
        <w:t>按照其性质、严重程度、可控性等因素，灾害性天气、突发事件的等级划分为</w:t>
      </w:r>
      <w:r>
        <w:rPr>
          <w:rFonts w:ascii="宋体" w:hAnsi="宋体" w:cs="宋体" w:hint="eastAsia"/>
          <w:sz w:val="22"/>
          <w:szCs w:val="22"/>
        </w:rPr>
        <w:t>Ⅰ</w:t>
      </w:r>
      <w:r>
        <w:rPr>
          <w:sz w:val="22"/>
          <w:szCs w:val="22"/>
        </w:rPr>
        <w:t>级（特别重大）、</w:t>
      </w:r>
      <w:r>
        <w:rPr>
          <w:rFonts w:ascii="宋体" w:hAnsi="宋体" w:cs="宋体" w:hint="eastAsia"/>
          <w:sz w:val="22"/>
          <w:szCs w:val="22"/>
        </w:rPr>
        <w:t>Ⅱ</w:t>
      </w:r>
      <w:r>
        <w:rPr>
          <w:sz w:val="22"/>
          <w:szCs w:val="22"/>
        </w:rPr>
        <w:t>级（重大）、</w:t>
      </w:r>
      <w:r>
        <w:rPr>
          <w:rFonts w:ascii="宋体" w:hAnsi="宋体" w:cs="宋体" w:hint="eastAsia"/>
          <w:sz w:val="22"/>
          <w:szCs w:val="22"/>
        </w:rPr>
        <w:t>Ⅲ</w:t>
      </w:r>
      <w:r>
        <w:rPr>
          <w:sz w:val="22"/>
          <w:szCs w:val="22"/>
        </w:rPr>
        <w:t>级（较大）、</w:t>
      </w:r>
      <w:r>
        <w:rPr>
          <w:rFonts w:ascii="宋体" w:hAnsi="宋体" w:cs="宋体" w:hint="eastAsia"/>
          <w:sz w:val="22"/>
          <w:szCs w:val="22"/>
        </w:rPr>
        <w:t>Ⅳ</w:t>
      </w:r>
      <w:r>
        <w:rPr>
          <w:sz w:val="22"/>
          <w:szCs w:val="22"/>
        </w:rPr>
        <w:t>级（一般）四级。</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11.2.2 </w:t>
      </w:r>
      <w:r>
        <w:rPr>
          <w:sz w:val="22"/>
          <w:szCs w:val="22"/>
        </w:rPr>
        <w:t>承包商应具有社会责任意识，针对各级各</w:t>
      </w:r>
      <w:proofErr w:type="gramStart"/>
      <w:r>
        <w:rPr>
          <w:sz w:val="22"/>
          <w:szCs w:val="22"/>
        </w:rPr>
        <w:t>类可能</w:t>
      </w:r>
      <w:proofErr w:type="gramEnd"/>
      <w:r>
        <w:rPr>
          <w:sz w:val="22"/>
          <w:szCs w:val="22"/>
        </w:rPr>
        <w:t>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11.2.3 </w:t>
      </w:r>
      <w:r>
        <w:rPr>
          <w:sz w:val="22"/>
          <w:szCs w:val="22"/>
        </w:rPr>
        <w:t>建立应急指挥领导小组，负责应急救援总体指挥，并落实各部门职责和相关措施。</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11.2.4 </w:t>
      </w:r>
      <w:r>
        <w:rPr>
          <w:sz w:val="22"/>
          <w:szCs w:val="22"/>
        </w:rPr>
        <w:t>组建</w:t>
      </w:r>
      <w:proofErr w:type="gramStart"/>
      <w:r>
        <w:rPr>
          <w:sz w:val="22"/>
          <w:szCs w:val="22"/>
        </w:rPr>
        <w:t>一</w:t>
      </w:r>
      <w:proofErr w:type="gramEnd"/>
      <w:r>
        <w:rPr>
          <w:sz w:val="22"/>
          <w:szCs w:val="22"/>
        </w:rPr>
        <w:t>支具有综合救援能力的应急救援队伍（人员总数不得少于</w:t>
      </w:r>
      <w:r>
        <w:rPr>
          <w:sz w:val="22"/>
          <w:szCs w:val="22"/>
        </w:rPr>
        <w:t>15</w:t>
      </w:r>
      <w:r>
        <w:rPr>
          <w:sz w:val="22"/>
          <w:szCs w:val="22"/>
        </w:rPr>
        <w:t>人），一旦紧急情况发生，能在最短时间内到达现场进行应急处置。</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11.2.5 </w:t>
      </w:r>
      <w:r>
        <w:rPr>
          <w:sz w:val="22"/>
          <w:szCs w:val="22"/>
        </w:rPr>
        <w:t>定期检查应急救援物资与机具，确保物资储备数量充足、机具设备完好可用。</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11.2.6 </w:t>
      </w:r>
      <w:r>
        <w:rPr>
          <w:sz w:val="22"/>
          <w:szCs w:val="22"/>
        </w:rPr>
        <w:t>与气象部门建立热线联络制度，及时掌握灾害性天气的预警信息，特别在灾害性天气易发季节，需密切关注气象变化情况，针对其可能带来城市道路通行障碍做好相关防御措施。</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11.2.7 </w:t>
      </w:r>
      <w:r>
        <w:rPr>
          <w:sz w:val="22"/>
          <w:szCs w:val="22"/>
        </w:rPr>
        <w:t>与交警、消防、医疗等部门建立联动机制，一旦发生紧急情况，能与交警及其它相关部门协调配合，维持道路的正常运行和良好秩序，并将实施情况及时上报业主。</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11.2.8 </w:t>
      </w:r>
      <w:r>
        <w:rPr>
          <w:sz w:val="22"/>
          <w:szCs w:val="22"/>
        </w:rPr>
        <w:t>按照</w:t>
      </w:r>
      <w:r>
        <w:rPr>
          <w:sz w:val="22"/>
          <w:szCs w:val="22"/>
        </w:rPr>
        <w:t>“</w:t>
      </w:r>
      <w:r>
        <w:rPr>
          <w:sz w:val="22"/>
          <w:szCs w:val="22"/>
        </w:rPr>
        <w:t>上海市灾害性气候应急处置手册</w:t>
      </w:r>
      <w:r>
        <w:rPr>
          <w:sz w:val="22"/>
          <w:szCs w:val="22"/>
        </w:rPr>
        <w:t>”</w:t>
      </w:r>
      <w:r>
        <w:rPr>
          <w:sz w:val="22"/>
          <w:szCs w:val="22"/>
        </w:rPr>
        <w:t>、</w:t>
      </w:r>
      <w:r>
        <w:rPr>
          <w:sz w:val="22"/>
          <w:szCs w:val="22"/>
        </w:rPr>
        <w:t>“</w:t>
      </w:r>
      <w:r>
        <w:rPr>
          <w:sz w:val="22"/>
          <w:szCs w:val="22"/>
        </w:rPr>
        <w:t>浦东新区</w:t>
      </w:r>
      <w:proofErr w:type="gramStart"/>
      <w:r>
        <w:rPr>
          <w:sz w:val="22"/>
          <w:szCs w:val="22"/>
        </w:rPr>
        <w:t>突发突发</w:t>
      </w:r>
      <w:proofErr w:type="gramEnd"/>
      <w:r>
        <w:rPr>
          <w:sz w:val="22"/>
          <w:szCs w:val="22"/>
        </w:rPr>
        <w:t>事件应急处置预案</w:t>
      </w:r>
      <w:r>
        <w:rPr>
          <w:sz w:val="22"/>
          <w:szCs w:val="22"/>
        </w:rPr>
        <w:t>”</w:t>
      </w:r>
      <w:r>
        <w:rPr>
          <w:sz w:val="22"/>
          <w:szCs w:val="22"/>
        </w:rPr>
        <w:t>要求，启动相应预警等级的应急响应。</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11.2.9 </w:t>
      </w:r>
      <w:r>
        <w:rPr>
          <w:sz w:val="22"/>
          <w:szCs w:val="22"/>
        </w:rPr>
        <w:t>定期或不定期开展多方式多类别的应急演练，提高应急队伍的响应速度、救援水平和协同能力，并根据演练过程总结和结果评估，完善应急预案。</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11.2.10 </w:t>
      </w:r>
      <w:r>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sz w:val="22"/>
          <w:szCs w:val="22"/>
        </w:rPr>
        <w:t xml:space="preserve"> </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11.2.11 </w:t>
      </w:r>
      <w:r>
        <w:rPr>
          <w:sz w:val="22"/>
          <w:szCs w:val="22"/>
        </w:rPr>
        <w:t>积极做好全市性或全区性重大活动的市容环卫等保障任务。</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35" w:name="_Toc130998020"/>
      <w:r>
        <w:rPr>
          <w:b/>
          <w:color w:val="000000"/>
          <w:sz w:val="22"/>
          <w:szCs w:val="22"/>
        </w:rPr>
        <w:t xml:space="preserve">12 </w:t>
      </w:r>
      <w:r>
        <w:rPr>
          <w:b/>
          <w:color w:val="000000"/>
          <w:sz w:val="22"/>
          <w:szCs w:val="22"/>
        </w:rPr>
        <w:t>养护作业用房配备要求</w:t>
      </w:r>
      <w:bookmarkEnd w:id="35"/>
    </w:p>
    <w:p w:rsidR="00D33126" w:rsidRDefault="00D33126" w:rsidP="00D33126">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36" w:name="_Toc130998021"/>
      <w:r>
        <w:rPr>
          <w:b/>
          <w:color w:val="000000"/>
          <w:sz w:val="22"/>
          <w:szCs w:val="22"/>
        </w:rPr>
        <w:t xml:space="preserve">13 </w:t>
      </w:r>
      <w:r>
        <w:rPr>
          <w:b/>
          <w:color w:val="000000"/>
          <w:sz w:val="22"/>
          <w:szCs w:val="22"/>
        </w:rPr>
        <w:t>考核管理与售后服务要求</w:t>
      </w:r>
      <w:bookmarkEnd w:id="36"/>
    </w:p>
    <w:p w:rsidR="00D33126" w:rsidRDefault="00D33126" w:rsidP="00D33126">
      <w:pPr>
        <w:snapToGrid w:val="0"/>
        <w:spacing w:line="300" w:lineRule="auto"/>
        <w:ind w:firstLineChars="200" w:firstLine="440"/>
        <w:rPr>
          <w:b/>
          <w:bCs/>
          <w:color w:val="000000"/>
          <w:sz w:val="22"/>
          <w:szCs w:val="22"/>
        </w:rPr>
      </w:pPr>
      <w:r>
        <w:rPr>
          <w:color w:val="000000"/>
          <w:sz w:val="22"/>
          <w:szCs w:val="22"/>
        </w:rPr>
        <w:t>13.1</w:t>
      </w:r>
      <w:r>
        <w:rPr>
          <w:b/>
          <w:bCs/>
          <w:color w:val="000000"/>
          <w:sz w:val="22"/>
          <w:szCs w:val="22"/>
        </w:rPr>
        <w:t>详见第六章附件</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37" w:name="_Toc460922294"/>
      <w:bookmarkStart w:id="38" w:name="_Toc463690207"/>
      <w:bookmarkStart w:id="39" w:name="_Toc116991957"/>
      <w:bookmarkStart w:id="40" w:name="_Toc130998022"/>
      <w:r>
        <w:rPr>
          <w:b/>
          <w:color w:val="000000"/>
          <w:sz w:val="22"/>
          <w:szCs w:val="22"/>
        </w:rPr>
        <w:t xml:space="preserve">14 </w:t>
      </w:r>
      <w:r>
        <w:rPr>
          <w:b/>
          <w:color w:val="000000"/>
          <w:sz w:val="22"/>
          <w:szCs w:val="22"/>
        </w:rPr>
        <w:t>内业资料编制管理要求</w:t>
      </w:r>
      <w:bookmarkEnd w:id="37"/>
      <w:bookmarkEnd w:id="38"/>
      <w:bookmarkEnd w:id="39"/>
      <w:bookmarkEnd w:id="40"/>
    </w:p>
    <w:p w:rsidR="00D33126" w:rsidRDefault="00D33126" w:rsidP="00D33126">
      <w:pPr>
        <w:tabs>
          <w:tab w:val="left" w:pos="3060"/>
        </w:tabs>
        <w:snapToGrid w:val="0"/>
        <w:spacing w:line="300" w:lineRule="auto"/>
        <w:ind w:firstLineChars="200" w:firstLine="440"/>
        <w:rPr>
          <w:color w:val="000000"/>
          <w:sz w:val="22"/>
          <w:szCs w:val="22"/>
        </w:rPr>
      </w:pPr>
      <w:r>
        <w:rPr>
          <w:color w:val="000000"/>
          <w:sz w:val="22"/>
          <w:szCs w:val="22"/>
        </w:rPr>
        <w:t>14.1</w:t>
      </w:r>
      <w:r>
        <w:rPr>
          <w:color w:val="000000"/>
          <w:sz w:val="22"/>
          <w:szCs w:val="22"/>
        </w:rPr>
        <w:t>承包商应努力提高技术管理水平，配合业主做好设施基础资料数据的采集和各类设施管理系统的推广应用。</w:t>
      </w:r>
    </w:p>
    <w:p w:rsidR="00D33126" w:rsidRDefault="00D33126" w:rsidP="00D33126">
      <w:pPr>
        <w:tabs>
          <w:tab w:val="left" w:pos="3060"/>
        </w:tabs>
        <w:snapToGrid w:val="0"/>
        <w:spacing w:line="300" w:lineRule="auto"/>
        <w:ind w:firstLineChars="200" w:firstLine="440"/>
        <w:rPr>
          <w:color w:val="000000"/>
          <w:sz w:val="22"/>
          <w:szCs w:val="22"/>
        </w:rPr>
      </w:pPr>
      <w:r>
        <w:rPr>
          <w:color w:val="000000"/>
          <w:sz w:val="22"/>
          <w:szCs w:val="22"/>
        </w:rPr>
        <w:t>14.2</w:t>
      </w:r>
      <w:r>
        <w:rPr>
          <w:color w:val="000000"/>
          <w:sz w:val="22"/>
          <w:szCs w:val="22"/>
        </w:rPr>
        <w:t>承包商应根据业主提供的资料，通过调查建立设施量清单及养护工作台账，格式由业主统一规定。</w:t>
      </w:r>
    </w:p>
    <w:p w:rsidR="00D33126" w:rsidRDefault="00D33126" w:rsidP="00D33126">
      <w:pPr>
        <w:tabs>
          <w:tab w:val="left" w:pos="3060"/>
        </w:tabs>
        <w:snapToGrid w:val="0"/>
        <w:spacing w:line="300" w:lineRule="auto"/>
        <w:ind w:firstLineChars="200" w:firstLine="440"/>
        <w:rPr>
          <w:color w:val="000000"/>
          <w:sz w:val="22"/>
          <w:szCs w:val="22"/>
        </w:rPr>
      </w:pPr>
      <w:r>
        <w:rPr>
          <w:color w:val="000000"/>
          <w:sz w:val="22"/>
          <w:szCs w:val="22"/>
        </w:rPr>
        <w:t>14.3</w:t>
      </w:r>
      <w:r>
        <w:rPr>
          <w:color w:val="000000"/>
          <w:sz w:val="22"/>
          <w:szCs w:val="22"/>
        </w:rPr>
        <w:t>配备专职的内业资料员，收集、整理、编制及以上报各类养护维修资料，资料要求真实反映承包商的全部养护维修作业实施及管理状况，内容完整准确，上报准时；</w:t>
      </w:r>
    </w:p>
    <w:p w:rsidR="00D33126" w:rsidRDefault="00D33126" w:rsidP="00D33126">
      <w:pPr>
        <w:tabs>
          <w:tab w:val="left" w:pos="3060"/>
        </w:tabs>
        <w:snapToGrid w:val="0"/>
        <w:spacing w:line="300" w:lineRule="auto"/>
        <w:ind w:firstLineChars="200" w:firstLine="440"/>
        <w:rPr>
          <w:color w:val="000000"/>
          <w:sz w:val="22"/>
          <w:szCs w:val="22"/>
        </w:rPr>
      </w:pPr>
      <w:r>
        <w:rPr>
          <w:color w:val="000000"/>
          <w:sz w:val="22"/>
          <w:szCs w:val="22"/>
        </w:rPr>
        <w:t>14.4</w:t>
      </w:r>
      <w:r>
        <w:rPr>
          <w:color w:val="000000"/>
          <w:sz w:val="22"/>
          <w:szCs w:val="22"/>
        </w:rPr>
        <w:t>养护管理内业资料详见第六章附件</w:t>
      </w:r>
    </w:p>
    <w:p w:rsidR="00D33126" w:rsidRDefault="00D33126" w:rsidP="00D33126">
      <w:pPr>
        <w:adjustRightInd w:val="0"/>
        <w:snapToGrid w:val="0"/>
        <w:spacing w:line="300" w:lineRule="auto"/>
        <w:ind w:left="420"/>
        <w:jc w:val="left"/>
        <w:rPr>
          <w:bCs/>
          <w:color w:val="000000"/>
          <w:sz w:val="22"/>
          <w:szCs w:val="22"/>
        </w:rPr>
      </w:pPr>
      <w:r>
        <w:rPr>
          <w:bCs/>
          <w:color w:val="000000"/>
          <w:sz w:val="22"/>
          <w:szCs w:val="22"/>
        </w:rPr>
        <w:t>14.3.3</w:t>
      </w:r>
      <w:r>
        <w:rPr>
          <w:bCs/>
          <w:color w:val="000000"/>
          <w:sz w:val="22"/>
          <w:szCs w:val="22"/>
        </w:rPr>
        <w:t>应急处置</w:t>
      </w:r>
    </w:p>
    <w:p w:rsidR="00D33126" w:rsidRDefault="00D33126" w:rsidP="00D33126">
      <w:pPr>
        <w:numPr>
          <w:ilvl w:val="0"/>
          <w:numId w:val="5"/>
        </w:numPr>
        <w:adjustRightInd w:val="0"/>
        <w:snapToGrid w:val="0"/>
        <w:spacing w:line="300" w:lineRule="auto"/>
        <w:ind w:left="420"/>
        <w:jc w:val="left"/>
        <w:rPr>
          <w:bCs/>
          <w:color w:val="000000"/>
          <w:sz w:val="22"/>
          <w:szCs w:val="22"/>
        </w:rPr>
      </w:pPr>
      <w:r>
        <w:rPr>
          <w:bCs/>
          <w:color w:val="000000"/>
          <w:sz w:val="22"/>
          <w:szCs w:val="22"/>
        </w:rPr>
        <w:t>灾害性天气、突发事件应急处置管理资料，</w:t>
      </w:r>
      <w:r>
        <w:rPr>
          <w:bCs/>
          <w:color w:val="000000"/>
          <w:sz w:val="22"/>
          <w:szCs w:val="22"/>
        </w:rPr>
        <w:t xml:space="preserve"> </w:t>
      </w:r>
      <w:r>
        <w:rPr>
          <w:bCs/>
          <w:color w:val="000000"/>
          <w:sz w:val="22"/>
          <w:szCs w:val="22"/>
        </w:rPr>
        <w:t>包含应急预案、组织机构网络、工作检查、灾情处理、工作小结等。</w:t>
      </w:r>
    </w:p>
    <w:p w:rsidR="00D33126" w:rsidRDefault="00D33126" w:rsidP="00D33126">
      <w:pPr>
        <w:numPr>
          <w:ilvl w:val="0"/>
          <w:numId w:val="5"/>
        </w:numPr>
        <w:adjustRightInd w:val="0"/>
        <w:snapToGrid w:val="0"/>
        <w:spacing w:line="300" w:lineRule="auto"/>
        <w:ind w:left="420"/>
        <w:jc w:val="left"/>
        <w:rPr>
          <w:bCs/>
          <w:color w:val="000000"/>
          <w:sz w:val="22"/>
          <w:szCs w:val="22"/>
        </w:rPr>
      </w:pPr>
      <w:r>
        <w:rPr>
          <w:bCs/>
          <w:color w:val="000000"/>
          <w:sz w:val="22"/>
          <w:szCs w:val="22"/>
        </w:rPr>
        <w:t>应急演练资料，包括演练方案、总结评估等。</w:t>
      </w:r>
    </w:p>
    <w:p w:rsidR="00D33126" w:rsidRDefault="00D33126" w:rsidP="00D33126">
      <w:pPr>
        <w:numPr>
          <w:ilvl w:val="0"/>
          <w:numId w:val="5"/>
        </w:numPr>
        <w:adjustRightInd w:val="0"/>
        <w:snapToGrid w:val="0"/>
        <w:spacing w:line="300" w:lineRule="auto"/>
        <w:ind w:left="420"/>
        <w:jc w:val="left"/>
        <w:rPr>
          <w:bCs/>
          <w:color w:val="000000"/>
          <w:sz w:val="22"/>
          <w:szCs w:val="22"/>
        </w:rPr>
      </w:pPr>
      <w:r>
        <w:rPr>
          <w:bCs/>
          <w:color w:val="000000"/>
          <w:sz w:val="22"/>
          <w:szCs w:val="22"/>
        </w:rPr>
        <w:t>应急物资和应急设备使用情况。</w:t>
      </w:r>
    </w:p>
    <w:p w:rsidR="00D33126" w:rsidRDefault="00D33126" w:rsidP="00D33126">
      <w:pPr>
        <w:adjustRightInd w:val="0"/>
        <w:snapToGrid w:val="0"/>
        <w:spacing w:line="300" w:lineRule="auto"/>
        <w:ind w:firstLineChars="200" w:firstLine="440"/>
        <w:jc w:val="left"/>
        <w:rPr>
          <w:bCs/>
          <w:color w:val="000000"/>
          <w:sz w:val="22"/>
          <w:szCs w:val="22"/>
        </w:rPr>
      </w:pPr>
      <w:r>
        <w:rPr>
          <w:bCs/>
          <w:color w:val="000000"/>
          <w:sz w:val="22"/>
          <w:szCs w:val="22"/>
        </w:rPr>
        <w:t>14.3.4</w:t>
      </w:r>
      <w:r>
        <w:rPr>
          <w:bCs/>
          <w:color w:val="000000"/>
          <w:sz w:val="22"/>
          <w:szCs w:val="22"/>
        </w:rPr>
        <w:t>安全文明施工</w:t>
      </w:r>
    </w:p>
    <w:p w:rsidR="00D33126" w:rsidRDefault="00D33126" w:rsidP="00D33126">
      <w:pPr>
        <w:numPr>
          <w:ilvl w:val="0"/>
          <w:numId w:val="6"/>
        </w:numPr>
        <w:adjustRightInd w:val="0"/>
        <w:snapToGrid w:val="0"/>
        <w:spacing w:line="300" w:lineRule="auto"/>
        <w:ind w:firstLineChars="200" w:firstLine="440"/>
        <w:jc w:val="left"/>
        <w:rPr>
          <w:bCs/>
          <w:color w:val="000000"/>
          <w:sz w:val="22"/>
          <w:szCs w:val="22"/>
        </w:rPr>
      </w:pPr>
      <w:r>
        <w:rPr>
          <w:bCs/>
          <w:color w:val="000000"/>
          <w:sz w:val="22"/>
          <w:szCs w:val="22"/>
        </w:rPr>
        <w:t>安全生产</w:t>
      </w:r>
    </w:p>
    <w:p w:rsidR="00D33126" w:rsidRDefault="00D33126" w:rsidP="00D33126">
      <w:pPr>
        <w:adjustRightInd w:val="0"/>
        <w:snapToGrid w:val="0"/>
        <w:spacing w:line="300" w:lineRule="auto"/>
        <w:jc w:val="left"/>
        <w:rPr>
          <w:bCs/>
          <w:color w:val="000000"/>
          <w:sz w:val="22"/>
          <w:szCs w:val="22"/>
        </w:rPr>
      </w:pPr>
      <w:r>
        <w:rPr>
          <w:bCs/>
          <w:color w:val="000000"/>
          <w:sz w:val="22"/>
          <w:szCs w:val="22"/>
        </w:rPr>
        <w:t xml:space="preserve">   </w:t>
      </w:r>
      <w:r>
        <w:rPr>
          <w:bCs/>
          <w:color w:val="000000"/>
          <w:sz w:val="22"/>
          <w:szCs w:val="22"/>
        </w:rPr>
        <w:t>安全报表安全规章（制度、责任制、各工种安全操作规程）</w:t>
      </w:r>
    </w:p>
    <w:p w:rsidR="00D33126" w:rsidRDefault="00D33126" w:rsidP="00D33126">
      <w:pPr>
        <w:adjustRightInd w:val="0"/>
        <w:snapToGrid w:val="0"/>
        <w:spacing w:line="300" w:lineRule="auto"/>
        <w:jc w:val="left"/>
        <w:rPr>
          <w:bCs/>
          <w:color w:val="000000"/>
          <w:sz w:val="22"/>
          <w:szCs w:val="22"/>
        </w:rPr>
      </w:pPr>
      <w:r>
        <w:rPr>
          <w:bCs/>
          <w:color w:val="000000"/>
          <w:sz w:val="22"/>
          <w:szCs w:val="22"/>
        </w:rPr>
        <w:t xml:space="preserve">   </w:t>
      </w:r>
      <w:r>
        <w:rPr>
          <w:bCs/>
          <w:color w:val="000000"/>
          <w:sz w:val="22"/>
          <w:szCs w:val="22"/>
        </w:rPr>
        <w:t>安全网络、协议</w:t>
      </w:r>
    </w:p>
    <w:p w:rsidR="00D33126" w:rsidRDefault="00D33126" w:rsidP="00D33126">
      <w:pPr>
        <w:adjustRightInd w:val="0"/>
        <w:snapToGrid w:val="0"/>
        <w:spacing w:line="300" w:lineRule="auto"/>
        <w:ind w:firstLineChars="100" w:firstLine="220"/>
        <w:jc w:val="left"/>
        <w:rPr>
          <w:bCs/>
          <w:color w:val="000000"/>
          <w:sz w:val="22"/>
          <w:szCs w:val="22"/>
        </w:rPr>
      </w:pPr>
      <w:r>
        <w:rPr>
          <w:bCs/>
          <w:color w:val="000000"/>
          <w:sz w:val="22"/>
          <w:szCs w:val="22"/>
        </w:rPr>
        <w:t>人员证书（花名册、身份证、劳动合同、三级教育卡、保险资料）</w:t>
      </w:r>
    </w:p>
    <w:p w:rsidR="00D33126" w:rsidRDefault="00D33126" w:rsidP="00D33126">
      <w:pPr>
        <w:adjustRightInd w:val="0"/>
        <w:snapToGrid w:val="0"/>
        <w:spacing w:line="300" w:lineRule="auto"/>
        <w:ind w:firstLineChars="100" w:firstLine="220"/>
        <w:jc w:val="left"/>
        <w:rPr>
          <w:bCs/>
          <w:color w:val="000000"/>
          <w:sz w:val="22"/>
          <w:szCs w:val="22"/>
        </w:rPr>
      </w:pPr>
      <w:r>
        <w:rPr>
          <w:bCs/>
          <w:color w:val="000000"/>
          <w:sz w:val="22"/>
          <w:szCs w:val="22"/>
        </w:rPr>
        <w:t>安全措施</w:t>
      </w:r>
    </w:p>
    <w:p w:rsidR="00D33126" w:rsidRDefault="00D33126" w:rsidP="00D33126">
      <w:pPr>
        <w:adjustRightInd w:val="0"/>
        <w:snapToGrid w:val="0"/>
        <w:spacing w:line="300" w:lineRule="auto"/>
        <w:ind w:firstLineChars="100" w:firstLine="220"/>
        <w:jc w:val="left"/>
        <w:rPr>
          <w:bCs/>
          <w:color w:val="000000"/>
          <w:sz w:val="22"/>
          <w:szCs w:val="22"/>
        </w:rPr>
      </w:pPr>
      <w:r>
        <w:rPr>
          <w:bCs/>
          <w:color w:val="000000"/>
          <w:sz w:val="22"/>
          <w:szCs w:val="22"/>
        </w:rPr>
        <w:t>安全教育（每</w:t>
      </w:r>
      <w:proofErr w:type="gramStart"/>
      <w:r>
        <w:rPr>
          <w:bCs/>
          <w:color w:val="000000"/>
          <w:sz w:val="22"/>
          <w:szCs w:val="22"/>
        </w:rPr>
        <w:t>周安全</w:t>
      </w:r>
      <w:proofErr w:type="gramEnd"/>
      <w:r>
        <w:rPr>
          <w:bCs/>
          <w:color w:val="000000"/>
          <w:sz w:val="22"/>
          <w:szCs w:val="22"/>
        </w:rPr>
        <w:t>学习、每日安全交底）</w:t>
      </w:r>
    </w:p>
    <w:p w:rsidR="00D33126" w:rsidRDefault="00D33126" w:rsidP="00D33126">
      <w:pPr>
        <w:adjustRightInd w:val="0"/>
        <w:snapToGrid w:val="0"/>
        <w:spacing w:line="300" w:lineRule="auto"/>
        <w:ind w:firstLineChars="100" w:firstLine="220"/>
        <w:jc w:val="left"/>
        <w:rPr>
          <w:bCs/>
          <w:color w:val="000000"/>
          <w:sz w:val="22"/>
          <w:szCs w:val="22"/>
        </w:rPr>
      </w:pPr>
      <w:r>
        <w:rPr>
          <w:bCs/>
          <w:color w:val="000000"/>
          <w:sz w:val="22"/>
          <w:szCs w:val="22"/>
        </w:rPr>
        <w:t>安全检查</w:t>
      </w:r>
    </w:p>
    <w:p w:rsidR="00D33126" w:rsidRDefault="00D33126" w:rsidP="00D33126">
      <w:pPr>
        <w:adjustRightInd w:val="0"/>
        <w:snapToGrid w:val="0"/>
        <w:spacing w:line="300" w:lineRule="auto"/>
        <w:ind w:firstLineChars="100" w:firstLine="220"/>
        <w:jc w:val="left"/>
        <w:rPr>
          <w:bCs/>
          <w:color w:val="000000"/>
          <w:sz w:val="22"/>
          <w:szCs w:val="22"/>
        </w:rPr>
      </w:pPr>
      <w:r>
        <w:rPr>
          <w:bCs/>
          <w:color w:val="000000"/>
          <w:sz w:val="22"/>
          <w:szCs w:val="22"/>
        </w:rPr>
        <w:t>消防危险品（消防平面图、消防设备量登记表、危险品台账）</w:t>
      </w:r>
    </w:p>
    <w:p w:rsidR="00D33126" w:rsidRDefault="00D33126" w:rsidP="00D33126">
      <w:pPr>
        <w:adjustRightInd w:val="0"/>
        <w:snapToGrid w:val="0"/>
        <w:spacing w:line="300" w:lineRule="auto"/>
        <w:jc w:val="left"/>
        <w:rPr>
          <w:bCs/>
          <w:color w:val="000000"/>
          <w:sz w:val="22"/>
          <w:szCs w:val="22"/>
        </w:rPr>
      </w:pPr>
      <w:r>
        <w:rPr>
          <w:bCs/>
          <w:color w:val="000000"/>
          <w:sz w:val="22"/>
          <w:szCs w:val="22"/>
        </w:rPr>
        <w:t>（</w:t>
      </w:r>
      <w:r>
        <w:rPr>
          <w:bCs/>
          <w:color w:val="000000"/>
          <w:sz w:val="22"/>
          <w:szCs w:val="22"/>
        </w:rPr>
        <w:t>2</w:t>
      </w:r>
      <w:r>
        <w:rPr>
          <w:bCs/>
          <w:color w:val="000000"/>
          <w:sz w:val="22"/>
          <w:szCs w:val="22"/>
        </w:rPr>
        <w:t>）文明施工</w:t>
      </w:r>
    </w:p>
    <w:p w:rsidR="00D33126" w:rsidRDefault="00D33126" w:rsidP="00D33126">
      <w:pPr>
        <w:adjustRightInd w:val="0"/>
        <w:snapToGrid w:val="0"/>
        <w:spacing w:line="300" w:lineRule="auto"/>
        <w:ind w:firstLineChars="100" w:firstLine="220"/>
        <w:jc w:val="left"/>
      </w:pPr>
      <w:r>
        <w:rPr>
          <w:bCs/>
          <w:color w:val="000000"/>
          <w:sz w:val="22"/>
          <w:szCs w:val="22"/>
        </w:rPr>
        <w:t>规划总结（竞赛计划、创建网络、措施、制度、宣传资料）文明施工检查</w:t>
      </w:r>
    </w:p>
    <w:p w:rsidR="00D33126" w:rsidRDefault="00D33126" w:rsidP="00D33126">
      <w:pPr>
        <w:adjustRightInd w:val="0"/>
        <w:snapToGrid w:val="0"/>
        <w:spacing w:line="300" w:lineRule="auto"/>
        <w:ind w:firstLineChars="196" w:firstLine="433"/>
        <w:jc w:val="left"/>
        <w:outlineLvl w:val="2"/>
        <w:rPr>
          <w:b/>
          <w:color w:val="0000FF"/>
          <w:sz w:val="22"/>
          <w:szCs w:val="22"/>
        </w:rPr>
      </w:pPr>
      <w:bookmarkStart w:id="41" w:name="_Toc130998023"/>
      <w:r>
        <w:rPr>
          <w:b/>
          <w:color w:val="0000FF"/>
          <w:sz w:val="22"/>
          <w:szCs w:val="22"/>
        </w:rPr>
        <w:t xml:space="preserve">15 </w:t>
      </w:r>
      <w:r>
        <w:rPr>
          <w:b/>
          <w:color w:val="0000FF"/>
          <w:sz w:val="22"/>
          <w:szCs w:val="22"/>
        </w:rPr>
        <w:t>经费管理办法</w:t>
      </w:r>
      <w:bookmarkEnd w:id="41"/>
    </w:p>
    <w:p w:rsidR="00D33126" w:rsidRDefault="00D33126" w:rsidP="00D33126">
      <w:pPr>
        <w:tabs>
          <w:tab w:val="left" w:pos="3060"/>
        </w:tabs>
        <w:snapToGrid w:val="0"/>
        <w:spacing w:line="300" w:lineRule="auto"/>
        <w:ind w:firstLineChars="200" w:firstLine="440"/>
        <w:rPr>
          <w:color w:val="000000"/>
          <w:sz w:val="22"/>
          <w:szCs w:val="22"/>
        </w:rPr>
      </w:pPr>
      <w:r>
        <w:rPr>
          <w:bCs/>
          <w:sz w:val="22"/>
          <w:szCs w:val="22"/>
        </w:rPr>
        <w:t xml:space="preserve">15.1 </w:t>
      </w:r>
      <w:r>
        <w:rPr>
          <w:bCs/>
          <w:color w:val="000000"/>
          <w:sz w:val="22"/>
          <w:szCs w:val="22"/>
        </w:rPr>
        <w:t>本项目合同经费的管理参照</w:t>
      </w:r>
      <w:r>
        <w:rPr>
          <w:b/>
          <w:bCs/>
          <w:color w:val="000000"/>
          <w:sz w:val="22"/>
          <w:szCs w:val="22"/>
        </w:rPr>
        <w:t>《</w:t>
      </w:r>
      <w:hyperlink w:anchor="_Toc116129037" w:history="1">
        <w:r>
          <w:rPr>
            <w:b/>
            <w:bCs/>
            <w:color w:val="000000"/>
            <w:sz w:val="22"/>
            <w:szCs w:val="22"/>
          </w:rPr>
          <w:t>第一部分浦东新区林业站直管公园养护考核管理办法</w:t>
        </w:r>
        <w:r>
          <w:rPr>
            <w:b/>
            <w:bCs/>
            <w:color w:val="000000"/>
            <w:sz w:val="22"/>
            <w:szCs w:val="22"/>
          </w:rPr>
          <w:t>(</w:t>
        </w:r>
        <w:r>
          <w:rPr>
            <w:b/>
            <w:bCs/>
            <w:color w:val="000000"/>
            <w:sz w:val="22"/>
            <w:szCs w:val="22"/>
          </w:rPr>
          <w:t>试行</w:t>
        </w:r>
        <w:r>
          <w:rPr>
            <w:b/>
            <w:bCs/>
            <w:color w:val="000000"/>
            <w:sz w:val="22"/>
            <w:szCs w:val="22"/>
          </w:rPr>
          <w:t>)</w:t>
        </w:r>
      </w:hyperlink>
      <w:r>
        <w:rPr>
          <w:rFonts w:hint="eastAsia"/>
          <w:b/>
          <w:bCs/>
          <w:color w:val="000000"/>
          <w:sz w:val="22"/>
          <w:szCs w:val="22"/>
        </w:rPr>
        <w:t>》</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42" w:name="_Toc130998024"/>
      <w:r>
        <w:rPr>
          <w:b/>
          <w:color w:val="000000"/>
          <w:sz w:val="22"/>
          <w:szCs w:val="22"/>
        </w:rPr>
        <w:t xml:space="preserve">16 </w:t>
      </w:r>
      <w:r>
        <w:rPr>
          <w:b/>
          <w:color w:val="000000"/>
          <w:sz w:val="22"/>
          <w:szCs w:val="22"/>
        </w:rPr>
        <w:t>现场组织</w:t>
      </w:r>
      <w:bookmarkEnd w:id="42"/>
    </w:p>
    <w:p w:rsidR="00D33126" w:rsidRDefault="00D33126" w:rsidP="00D33126">
      <w:pPr>
        <w:pStyle w:val="a0"/>
        <w:ind w:leftChars="0" w:left="0" w:firstLineChars="202" w:firstLine="424"/>
        <w:rPr>
          <w:rFonts w:ascii="Times New Roman" w:hAnsi="Times New Roman"/>
        </w:rPr>
      </w:pPr>
      <w:r>
        <w:rPr>
          <w:rFonts w:ascii="Times New Roman" w:hAnsi="Times New Roman"/>
        </w:rPr>
        <w:t>无</w:t>
      </w:r>
    </w:p>
    <w:p w:rsidR="00D33126" w:rsidRDefault="00D33126" w:rsidP="00D33126">
      <w:pPr>
        <w:adjustRightInd w:val="0"/>
        <w:snapToGrid w:val="0"/>
        <w:spacing w:line="300" w:lineRule="auto"/>
        <w:ind w:firstLineChars="196" w:firstLine="590"/>
        <w:jc w:val="center"/>
        <w:outlineLvl w:val="1"/>
        <w:rPr>
          <w:b/>
          <w:color w:val="000000"/>
          <w:sz w:val="30"/>
          <w:szCs w:val="30"/>
        </w:rPr>
      </w:pPr>
      <w:bookmarkStart w:id="43" w:name="_Toc62724635"/>
      <w:bookmarkStart w:id="44" w:name="_Toc130998025"/>
      <w:r>
        <w:rPr>
          <w:b/>
          <w:color w:val="000000"/>
          <w:sz w:val="30"/>
          <w:szCs w:val="30"/>
        </w:rPr>
        <w:t>四、投标报价须知</w:t>
      </w:r>
      <w:bookmarkEnd w:id="43"/>
      <w:bookmarkEnd w:id="44"/>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45" w:name="_Toc62724636"/>
      <w:bookmarkStart w:id="46" w:name="_Toc130998026"/>
      <w:r>
        <w:rPr>
          <w:b/>
          <w:color w:val="000000"/>
          <w:sz w:val="22"/>
          <w:szCs w:val="22"/>
        </w:rPr>
        <w:t xml:space="preserve">17 </w:t>
      </w:r>
      <w:r>
        <w:rPr>
          <w:b/>
          <w:color w:val="000000"/>
          <w:sz w:val="22"/>
          <w:szCs w:val="22"/>
        </w:rPr>
        <w:t>投标报价依据</w:t>
      </w:r>
      <w:bookmarkEnd w:id="45"/>
      <w:bookmarkEnd w:id="46"/>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D33126" w:rsidRDefault="00D33126" w:rsidP="00D33126">
      <w:pPr>
        <w:snapToGrid w:val="0"/>
        <w:spacing w:line="300" w:lineRule="auto"/>
        <w:ind w:firstLineChars="200" w:firstLine="440"/>
        <w:jc w:val="left"/>
        <w:rPr>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D33126" w:rsidRDefault="00D33126" w:rsidP="00D33126">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D33126" w:rsidRDefault="00D33126" w:rsidP="00D33126">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一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D33126" w:rsidRDefault="00D33126" w:rsidP="00D33126">
      <w:pPr>
        <w:tabs>
          <w:tab w:val="left" w:pos="3060"/>
        </w:tabs>
        <w:snapToGrid w:val="0"/>
        <w:spacing w:line="300" w:lineRule="auto"/>
        <w:ind w:firstLineChars="200" w:firstLine="440"/>
        <w:rPr>
          <w:sz w:val="22"/>
          <w:szCs w:val="22"/>
        </w:rPr>
      </w:pPr>
      <w:r>
        <w:rPr>
          <w:sz w:val="22"/>
          <w:szCs w:val="22"/>
        </w:rPr>
        <w:t>例如：某项目养护招标期限为三年，在绿地一</w:t>
      </w:r>
      <w:proofErr w:type="gramStart"/>
      <w:r>
        <w:rPr>
          <w:sz w:val="22"/>
          <w:szCs w:val="22"/>
        </w:rPr>
        <w:t>栏设施量</w:t>
      </w:r>
      <w:proofErr w:type="gramEnd"/>
      <w:r>
        <w:rPr>
          <w:sz w:val="22"/>
          <w:szCs w:val="22"/>
        </w:rPr>
        <w:t>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proofErr w:type="gramStart"/>
      <w:r>
        <w:rPr>
          <w:sz w:val="22"/>
          <w:szCs w:val="22"/>
        </w:rPr>
        <w:t>万平方米</w:t>
      </w:r>
      <w:proofErr w:type="gramEnd"/>
      <w:r>
        <w:rPr>
          <w:sz w:val="22"/>
          <w:szCs w:val="22"/>
        </w:rPr>
        <w:t>（一年养护单价），则该投标人该栏投标合价第一年应该为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D33126" w:rsidRDefault="00D33126" w:rsidP="00D33126">
      <w:pPr>
        <w:tabs>
          <w:tab w:val="left" w:pos="3060"/>
        </w:tabs>
        <w:snapToGrid w:val="0"/>
        <w:spacing w:line="300" w:lineRule="auto"/>
        <w:ind w:firstLineChars="200" w:firstLine="440"/>
        <w:rPr>
          <w:sz w:val="22"/>
          <w:szCs w:val="22"/>
        </w:rPr>
      </w:pPr>
      <w:r>
        <w:rPr>
          <w:sz w:val="22"/>
          <w:szCs w:val="22"/>
        </w:rPr>
        <w:t xml:space="preserve">17.4.5 </w:t>
      </w:r>
      <w:r>
        <w:rPr>
          <w:sz w:val="22"/>
          <w:szCs w:val="22"/>
        </w:rPr>
        <w:t>各细目设施量中</w:t>
      </w:r>
      <w:r>
        <w:rPr>
          <w:rFonts w:ascii="宋体" w:hAnsi="宋体" w:cs="宋体" w:hint="eastAsia"/>
          <w:sz w:val="22"/>
          <w:szCs w:val="22"/>
        </w:rPr>
        <w:t>Ⅱ</w:t>
      </w:r>
      <w:r>
        <w:rPr>
          <w:sz w:val="22"/>
          <w:szCs w:val="22"/>
        </w:rPr>
        <w:t>类项目是每年（一个整年度）的暂定工程量，投标单价应按照实际单价进行投标。如在备注中如果注明了养护期限小于招标期限，其单价仍应按照正常养护单价计算，其工程</w:t>
      </w:r>
      <w:proofErr w:type="gramStart"/>
      <w:r>
        <w:rPr>
          <w:sz w:val="22"/>
          <w:szCs w:val="22"/>
        </w:rPr>
        <w:t>量按照</w:t>
      </w:r>
      <w:proofErr w:type="gramEnd"/>
      <w:r>
        <w:rPr>
          <w:sz w:val="22"/>
          <w:szCs w:val="22"/>
        </w:rPr>
        <w:t>实际工程量进行折算。具体示例如下：</w:t>
      </w:r>
    </w:p>
    <w:p w:rsidR="00D33126" w:rsidRDefault="00D33126" w:rsidP="00D33126">
      <w:pPr>
        <w:snapToGrid w:val="0"/>
        <w:spacing w:line="300" w:lineRule="auto"/>
        <w:ind w:firstLineChars="200" w:firstLine="440"/>
        <w:jc w:val="left"/>
        <w:rPr>
          <w:sz w:val="22"/>
          <w:szCs w:val="22"/>
        </w:rPr>
      </w:pPr>
      <w:r>
        <w:rPr>
          <w:sz w:val="22"/>
          <w:szCs w:val="22"/>
        </w:rPr>
        <w:t>例如：某项目养护招标期限为三年，在铺筑水泥混凝土面层子目一</w:t>
      </w:r>
      <w:proofErr w:type="gramStart"/>
      <w:r>
        <w:rPr>
          <w:sz w:val="22"/>
          <w:szCs w:val="22"/>
        </w:rPr>
        <w:t>栏工程</w:t>
      </w:r>
      <w:proofErr w:type="gramEnd"/>
      <w:r>
        <w:rPr>
          <w:sz w:val="22"/>
          <w:szCs w:val="22"/>
        </w:rPr>
        <w:t>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w:t>
      </w:r>
      <w:proofErr w:type="gramStart"/>
      <w:r>
        <w:rPr>
          <w:sz w:val="22"/>
          <w:szCs w:val="22"/>
        </w:rPr>
        <w:t>量实际</w:t>
      </w:r>
      <w:proofErr w:type="gramEnd"/>
      <w:r>
        <w:rPr>
          <w:sz w:val="22"/>
          <w:szCs w:val="22"/>
        </w:rPr>
        <w:t>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47" w:name="_Toc62724637"/>
      <w:bookmarkStart w:id="48" w:name="_Toc130998027"/>
      <w:r>
        <w:rPr>
          <w:b/>
          <w:color w:val="000000"/>
          <w:sz w:val="22"/>
          <w:szCs w:val="22"/>
        </w:rPr>
        <w:t xml:space="preserve">18 </w:t>
      </w:r>
      <w:r>
        <w:rPr>
          <w:b/>
          <w:color w:val="000000"/>
          <w:sz w:val="22"/>
          <w:szCs w:val="22"/>
        </w:rPr>
        <w:t>投标报价内容</w:t>
      </w:r>
      <w:bookmarkEnd w:id="47"/>
      <w:bookmarkEnd w:id="48"/>
    </w:p>
    <w:p w:rsidR="00D33126" w:rsidRDefault="00D33126" w:rsidP="00D33126">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w:t>
      </w:r>
      <w:r>
        <w:rPr>
          <w:b/>
        </w:rPr>
        <w:t>一类养护经费</w:t>
      </w:r>
      <w:r>
        <w:rPr>
          <w:bCs/>
          <w:sz w:val="22"/>
          <w:szCs w:val="22"/>
        </w:rPr>
        <w:t>、二</w:t>
      </w:r>
      <w:r>
        <w:rPr>
          <w:b/>
        </w:rPr>
        <w:t>类养护经费</w:t>
      </w:r>
      <w:r>
        <w:rPr>
          <w:bCs/>
          <w:sz w:val="22"/>
          <w:szCs w:val="22"/>
        </w:rPr>
        <w:t>。</w:t>
      </w:r>
    </w:p>
    <w:p w:rsidR="00D33126" w:rsidRDefault="00D33126" w:rsidP="00D33126">
      <w:pPr>
        <w:tabs>
          <w:tab w:val="left" w:pos="3060"/>
        </w:tabs>
        <w:snapToGrid w:val="0"/>
        <w:spacing w:line="300" w:lineRule="auto"/>
        <w:ind w:firstLineChars="200" w:firstLine="440"/>
        <w:rPr>
          <w:sz w:val="22"/>
          <w:szCs w:val="22"/>
        </w:rPr>
      </w:pPr>
      <w:r>
        <w:rPr>
          <w:bCs/>
          <w:sz w:val="22"/>
          <w:szCs w:val="22"/>
        </w:rPr>
        <w:t xml:space="preserve">18.1.1 </w:t>
      </w:r>
      <w:r>
        <w:t>一类养护经费</w:t>
      </w:r>
      <w:r>
        <w:rPr>
          <w:sz w:val="22"/>
          <w:szCs w:val="22"/>
        </w:rPr>
        <w:t>是指完成设施量清单中明确的一类项目设施量（日常养护部分、安保管理部分），并达到养护、运行管理、维修技术（标准）要求所发生的费用，由投标人根据市场价格、自身实力在投标时自由竞价。</w:t>
      </w:r>
      <w:r>
        <w:t>一类养护经费</w:t>
      </w:r>
      <w:r>
        <w:rPr>
          <w:sz w:val="22"/>
          <w:szCs w:val="22"/>
        </w:rPr>
        <w:t>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w:t>
      </w:r>
      <w:r>
        <w:t>一类养护经费</w:t>
      </w:r>
      <w:r>
        <w:rPr>
          <w:sz w:val="22"/>
          <w:szCs w:val="22"/>
        </w:rPr>
        <w:t>，也不能免除承包人在日常养护维修及运行管理费用规定内容和范围内的任何责任。</w:t>
      </w:r>
    </w:p>
    <w:p w:rsidR="00D33126" w:rsidRDefault="00D33126" w:rsidP="00D33126">
      <w:pPr>
        <w:tabs>
          <w:tab w:val="left" w:pos="3060"/>
        </w:tabs>
        <w:snapToGrid w:val="0"/>
        <w:spacing w:line="300" w:lineRule="auto"/>
        <w:ind w:firstLineChars="200" w:firstLine="440"/>
        <w:rPr>
          <w:sz w:val="22"/>
          <w:szCs w:val="22"/>
        </w:rPr>
      </w:pPr>
      <w:r>
        <w:rPr>
          <w:bCs/>
          <w:sz w:val="22"/>
          <w:szCs w:val="22"/>
        </w:rPr>
        <w:t xml:space="preserve">18.1.2 </w:t>
      </w:r>
      <w:r>
        <w:rPr>
          <w:sz w:val="22"/>
          <w:szCs w:val="22"/>
        </w:rPr>
        <w:t>二</w:t>
      </w:r>
      <w:r>
        <w:t>类养护经费</w:t>
      </w:r>
      <w:r>
        <w:rPr>
          <w:sz w:val="22"/>
          <w:szCs w:val="22"/>
        </w:rPr>
        <w:t>是指对完成设施量清单中二类项目设施量，并达到质量标准所发生的费用，该部分费用将根据实际发生情况按实结算。</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D33126" w:rsidRDefault="00D33126" w:rsidP="00D33126">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D33126" w:rsidRDefault="00D33126" w:rsidP="00D33126">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投标人只需在《开标一览表》中报出第一年度的投标价格即可，后一（两）年度原则上按照第一年中标价格签订合同。</w:t>
      </w:r>
    </w:p>
    <w:p w:rsidR="00D33126" w:rsidRDefault="00D33126" w:rsidP="00D33126">
      <w:pPr>
        <w:adjustRightInd w:val="0"/>
        <w:snapToGrid w:val="0"/>
        <w:spacing w:line="300" w:lineRule="auto"/>
        <w:ind w:firstLineChars="196" w:firstLine="433"/>
        <w:jc w:val="left"/>
        <w:outlineLvl w:val="2"/>
        <w:rPr>
          <w:b/>
          <w:color w:val="000000"/>
          <w:sz w:val="22"/>
          <w:szCs w:val="22"/>
        </w:rPr>
      </w:pPr>
      <w:bookmarkStart w:id="49" w:name="_Toc62724638"/>
      <w:bookmarkStart w:id="50" w:name="_Toc130998028"/>
      <w:r>
        <w:rPr>
          <w:b/>
          <w:color w:val="000000"/>
          <w:sz w:val="22"/>
          <w:szCs w:val="22"/>
        </w:rPr>
        <w:t xml:space="preserve">19 </w:t>
      </w:r>
      <w:r>
        <w:rPr>
          <w:b/>
          <w:color w:val="000000"/>
          <w:sz w:val="22"/>
          <w:szCs w:val="22"/>
        </w:rPr>
        <w:t>投标报价控制性条款</w:t>
      </w:r>
      <w:bookmarkEnd w:id="49"/>
      <w:bookmarkEnd w:id="50"/>
    </w:p>
    <w:p w:rsidR="00D33126" w:rsidRDefault="00D33126" w:rsidP="00D33126">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D33126" w:rsidRDefault="00D33126" w:rsidP="00D33126">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D33126" w:rsidRDefault="00D33126" w:rsidP="00D33126">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D33126" w:rsidRDefault="00D33126" w:rsidP="00D33126">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D33126" w:rsidRDefault="00D33126" w:rsidP="00D33126">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D33126" w:rsidRDefault="00D33126" w:rsidP="00D33126">
      <w:pPr>
        <w:snapToGrid w:val="0"/>
        <w:spacing w:line="300" w:lineRule="auto"/>
        <w:ind w:firstLineChars="200" w:firstLine="440"/>
        <w:jc w:val="left"/>
        <w:rPr>
          <w:sz w:val="22"/>
        </w:rPr>
      </w:pPr>
      <w:r>
        <w:rPr>
          <w:sz w:val="22"/>
        </w:rPr>
        <w:t xml:space="preserve">19.4.2 </w:t>
      </w:r>
      <w:r>
        <w:rPr>
          <w:sz w:val="22"/>
        </w:rPr>
        <w:t>投标报价和技术方案明显不相符的</w:t>
      </w:r>
      <w:r>
        <w:rPr>
          <w:rFonts w:hint="eastAsia"/>
          <w:sz w:val="22"/>
        </w:rPr>
        <w:t>；</w:t>
      </w:r>
    </w:p>
    <w:p w:rsidR="00D33126" w:rsidRPr="006C797E" w:rsidRDefault="00D33126" w:rsidP="00D33126">
      <w:pPr>
        <w:snapToGrid w:val="0"/>
        <w:spacing w:line="300" w:lineRule="auto"/>
        <w:ind w:firstLineChars="200" w:firstLine="440"/>
        <w:jc w:val="left"/>
      </w:pPr>
      <w:r w:rsidRPr="006C797E">
        <w:rPr>
          <w:sz w:val="22"/>
          <w:highlight w:val="yellow"/>
        </w:rPr>
        <w:t>19.4.</w:t>
      </w:r>
      <w:r w:rsidRPr="006C797E">
        <w:rPr>
          <w:rFonts w:hint="eastAsia"/>
          <w:sz w:val="22"/>
          <w:highlight w:val="yellow"/>
        </w:rPr>
        <w:t xml:space="preserve">3 </w:t>
      </w:r>
      <w:r w:rsidRPr="006C797E">
        <w:rPr>
          <w:rFonts w:hint="eastAsia"/>
          <w:sz w:val="22"/>
          <w:highlight w:val="yellow"/>
        </w:rPr>
        <w:t>未按规定格式报价的。</w:t>
      </w:r>
    </w:p>
    <w:p w:rsidR="00D33126" w:rsidRDefault="00D33126" w:rsidP="00D33126">
      <w:pPr>
        <w:adjustRightInd w:val="0"/>
        <w:snapToGrid w:val="0"/>
        <w:spacing w:line="300" w:lineRule="auto"/>
        <w:ind w:firstLineChars="196" w:firstLine="590"/>
        <w:jc w:val="center"/>
        <w:outlineLvl w:val="1"/>
        <w:rPr>
          <w:b/>
          <w:color w:val="000000"/>
          <w:sz w:val="30"/>
          <w:szCs w:val="30"/>
        </w:rPr>
      </w:pPr>
      <w:bookmarkStart w:id="51" w:name="_Toc124860845"/>
      <w:bookmarkStart w:id="52" w:name="_Toc130998029"/>
      <w:r>
        <w:rPr>
          <w:b/>
          <w:color w:val="000000"/>
          <w:sz w:val="30"/>
          <w:szCs w:val="30"/>
        </w:rPr>
        <w:t>五、政府采购政策</w:t>
      </w:r>
      <w:bookmarkEnd w:id="51"/>
      <w:bookmarkEnd w:id="52"/>
    </w:p>
    <w:p w:rsidR="00D33126" w:rsidRDefault="00D33126" w:rsidP="00D33126">
      <w:pPr>
        <w:adjustRightInd w:val="0"/>
        <w:snapToGrid w:val="0"/>
        <w:spacing w:line="300" w:lineRule="auto"/>
        <w:ind w:firstLineChars="200" w:firstLine="442"/>
        <w:outlineLvl w:val="2"/>
        <w:rPr>
          <w:b/>
          <w:sz w:val="22"/>
          <w:szCs w:val="22"/>
        </w:rPr>
      </w:pPr>
      <w:bookmarkStart w:id="53" w:name="_Toc124860846"/>
      <w:bookmarkStart w:id="54" w:name="_Toc130998030"/>
      <w:bookmarkStart w:id="55" w:name="_Toc481849905"/>
      <w:bookmarkStart w:id="56" w:name="_Toc486604821"/>
      <w:r>
        <w:rPr>
          <w:b/>
          <w:sz w:val="22"/>
        </w:rPr>
        <w:t>20</w:t>
      </w:r>
      <w:r>
        <w:rPr>
          <w:b/>
          <w:sz w:val="22"/>
          <w:szCs w:val="22"/>
        </w:rPr>
        <w:t>促进中小企业发展</w:t>
      </w:r>
      <w:bookmarkEnd w:id="53"/>
      <w:bookmarkEnd w:id="54"/>
    </w:p>
    <w:p w:rsidR="00D33126" w:rsidRPr="008024B6" w:rsidRDefault="00D33126" w:rsidP="00D33126">
      <w:pPr>
        <w:adjustRightInd w:val="0"/>
        <w:snapToGrid w:val="0"/>
        <w:spacing w:line="300" w:lineRule="auto"/>
        <w:ind w:firstLineChars="200" w:firstLine="440"/>
        <w:jc w:val="left"/>
        <w:rPr>
          <w:sz w:val="22"/>
        </w:rPr>
      </w:pPr>
      <w:bookmarkStart w:id="57" w:name="_Toc481849904"/>
      <w:bookmarkStart w:id="58" w:name="_Toc486604820"/>
      <w:bookmarkStart w:id="59" w:name="_Toc124860847"/>
      <w:bookmarkStart w:id="60" w:name="_Toc130998031"/>
      <w:bookmarkEnd w:id="55"/>
      <w:bookmarkEnd w:id="56"/>
      <w:r>
        <w:rPr>
          <w:rFonts w:hint="eastAsia"/>
          <w:sz w:val="22"/>
        </w:rPr>
        <w:t>20</w:t>
      </w:r>
      <w:r w:rsidRPr="008024B6">
        <w:rPr>
          <w:rFonts w:hint="eastAsia"/>
          <w:sz w:val="22"/>
        </w:rPr>
        <w:t xml:space="preserve">.1 </w:t>
      </w:r>
      <w:r w:rsidRPr="008024B6">
        <w:rPr>
          <w:rFonts w:hint="eastAsia"/>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8024B6">
        <w:rPr>
          <w:rFonts w:hint="eastAsia"/>
          <w:sz w:val="22"/>
        </w:rPr>
        <w:t>2020</w:t>
      </w:r>
      <w:r w:rsidRPr="008024B6">
        <w:rPr>
          <w:rFonts w:hint="eastAsia"/>
          <w:sz w:val="22"/>
        </w:rPr>
        <w:t>】</w:t>
      </w:r>
      <w:r w:rsidRPr="008024B6">
        <w:rPr>
          <w:rFonts w:hint="eastAsia"/>
          <w:sz w:val="22"/>
        </w:rPr>
        <w:t>46</w:t>
      </w:r>
      <w:r w:rsidRPr="008024B6">
        <w:rPr>
          <w:rFonts w:hint="eastAsia"/>
          <w:sz w:val="22"/>
        </w:rPr>
        <w:t>号）</w:t>
      </w:r>
      <w:r>
        <w:rPr>
          <w:rFonts w:hint="eastAsia"/>
          <w:sz w:val="22"/>
        </w:rPr>
        <w:t>、《</w:t>
      </w:r>
      <w:r w:rsidRPr="00BC2AF3">
        <w:rPr>
          <w:rFonts w:hint="eastAsia"/>
          <w:sz w:val="22"/>
        </w:rPr>
        <w:t>关于进一步加大政府采购支持中小企业力度的通知</w:t>
      </w:r>
      <w:r>
        <w:rPr>
          <w:rFonts w:hint="eastAsia"/>
          <w:sz w:val="22"/>
        </w:rPr>
        <w:t>》（</w:t>
      </w:r>
      <w:r w:rsidRPr="00BC2AF3">
        <w:rPr>
          <w:rFonts w:hint="eastAsia"/>
          <w:sz w:val="22"/>
        </w:rPr>
        <w:t>财库</w:t>
      </w:r>
      <w:r>
        <w:rPr>
          <w:sz w:val="22"/>
        </w:rPr>
        <w:t>【</w:t>
      </w:r>
      <w:r w:rsidRPr="00BC2AF3">
        <w:rPr>
          <w:rFonts w:hint="eastAsia"/>
          <w:sz w:val="22"/>
        </w:rPr>
        <w:t>2022</w:t>
      </w:r>
      <w:r>
        <w:rPr>
          <w:sz w:val="22"/>
        </w:rPr>
        <w:t>】</w:t>
      </w:r>
      <w:r w:rsidRPr="00BC2AF3">
        <w:rPr>
          <w:rFonts w:hint="eastAsia"/>
          <w:sz w:val="22"/>
        </w:rPr>
        <w:t>19</w:t>
      </w:r>
      <w:r w:rsidRPr="00BC2AF3">
        <w:rPr>
          <w:rFonts w:hint="eastAsia"/>
          <w:sz w:val="22"/>
        </w:rPr>
        <w:t>号</w:t>
      </w:r>
      <w:r>
        <w:rPr>
          <w:rFonts w:hint="eastAsia"/>
          <w:sz w:val="22"/>
        </w:rPr>
        <w:t>）</w:t>
      </w:r>
      <w:r w:rsidRPr="008024B6">
        <w:rPr>
          <w:rFonts w:hint="eastAsia"/>
          <w:sz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8024B6">
        <w:rPr>
          <w:rFonts w:hint="eastAsia"/>
          <w:sz w:val="22"/>
        </w:rPr>
        <w:t>微企业</w:t>
      </w:r>
      <w:proofErr w:type="gramEnd"/>
      <w:r w:rsidRPr="008024B6">
        <w:rPr>
          <w:rFonts w:hint="eastAsia"/>
          <w:sz w:val="22"/>
        </w:rPr>
        <w:t>不得将合同分包给大中型企业，中型企业不得将合同分包给大型企业。</w:t>
      </w:r>
    </w:p>
    <w:p w:rsidR="00D33126" w:rsidRPr="008024B6" w:rsidRDefault="00D33126" w:rsidP="00D33126">
      <w:pPr>
        <w:adjustRightInd w:val="0"/>
        <w:snapToGrid w:val="0"/>
        <w:spacing w:line="300" w:lineRule="auto"/>
        <w:ind w:firstLineChars="200" w:firstLine="440"/>
        <w:rPr>
          <w:sz w:val="22"/>
        </w:rPr>
      </w:pPr>
      <w:r>
        <w:rPr>
          <w:rFonts w:hint="eastAsia"/>
          <w:sz w:val="22"/>
        </w:rPr>
        <w:t>20</w:t>
      </w:r>
      <w:r w:rsidRPr="008024B6">
        <w:rPr>
          <w:rFonts w:hint="eastAsia"/>
          <w:sz w:val="22"/>
        </w:rPr>
        <w:t xml:space="preserve">.2 </w:t>
      </w:r>
      <w:r w:rsidRPr="008024B6">
        <w:rPr>
          <w:rFonts w:hint="eastAsia"/>
          <w:sz w:val="22"/>
        </w:rPr>
        <w:t>供应</w:t>
      </w:r>
      <w:proofErr w:type="gramStart"/>
      <w:r w:rsidRPr="008024B6">
        <w:rPr>
          <w:rFonts w:hint="eastAsia"/>
          <w:sz w:val="22"/>
        </w:rPr>
        <w:t>商按照</w:t>
      </w:r>
      <w:proofErr w:type="gramEnd"/>
      <w:r w:rsidRPr="008024B6">
        <w:rPr>
          <w:rFonts w:hint="eastAsia"/>
          <w:sz w:val="22"/>
        </w:rPr>
        <w:t>《政府采购促进中小企业发展管理办法》（财库【</w:t>
      </w:r>
      <w:r w:rsidRPr="008024B6">
        <w:rPr>
          <w:rFonts w:hint="eastAsia"/>
          <w:sz w:val="22"/>
        </w:rPr>
        <w:t>2020</w:t>
      </w:r>
      <w:r w:rsidRPr="008024B6">
        <w:rPr>
          <w:rFonts w:hint="eastAsia"/>
          <w:sz w:val="22"/>
        </w:rPr>
        <w:t>】</w:t>
      </w:r>
      <w:r w:rsidRPr="008024B6">
        <w:rPr>
          <w:rFonts w:hint="eastAsia"/>
          <w:sz w:val="22"/>
        </w:rPr>
        <w:t>46</w:t>
      </w:r>
      <w:r w:rsidRPr="008024B6">
        <w:rPr>
          <w:rFonts w:hint="eastAsia"/>
          <w:sz w:val="22"/>
        </w:rPr>
        <w:t>号）规定提供声明</w:t>
      </w:r>
      <w:proofErr w:type="gramStart"/>
      <w:r w:rsidRPr="008024B6">
        <w:rPr>
          <w:rFonts w:hint="eastAsia"/>
          <w:sz w:val="22"/>
        </w:rPr>
        <w:t>函内容</w:t>
      </w:r>
      <w:proofErr w:type="gramEnd"/>
      <w:r w:rsidRPr="008024B6">
        <w:rPr>
          <w:rFonts w:hint="eastAsia"/>
          <w:sz w:val="22"/>
        </w:rPr>
        <w:t>不实的，属于提供虚假材料谋取中标、成交，依照《中华人民共和国政府采购法》等国家相关规定追究相应责任。</w:t>
      </w:r>
    </w:p>
    <w:p w:rsidR="00D33126" w:rsidRDefault="00D33126" w:rsidP="00D33126">
      <w:pPr>
        <w:snapToGrid w:val="0"/>
        <w:spacing w:line="300" w:lineRule="auto"/>
        <w:ind w:firstLineChars="200" w:firstLine="442"/>
        <w:outlineLvl w:val="2"/>
        <w:rPr>
          <w:b/>
          <w:sz w:val="22"/>
        </w:rPr>
      </w:pPr>
      <w:r>
        <w:rPr>
          <w:b/>
          <w:sz w:val="22"/>
        </w:rPr>
        <w:t xml:space="preserve">21 </w:t>
      </w:r>
      <w:bookmarkEnd w:id="57"/>
      <w:bookmarkEnd w:id="58"/>
      <w:r>
        <w:rPr>
          <w:b/>
          <w:sz w:val="22"/>
        </w:rPr>
        <w:t>促进残疾人就业</w:t>
      </w:r>
      <w:r>
        <w:rPr>
          <w:sz w:val="22"/>
        </w:rPr>
        <w:t>（注：仅残疾人福利单位适用）</w:t>
      </w:r>
      <w:bookmarkEnd w:id="59"/>
      <w:bookmarkEnd w:id="60"/>
    </w:p>
    <w:p w:rsidR="00D33126" w:rsidRDefault="00D33126" w:rsidP="00D33126">
      <w:pPr>
        <w:snapToGrid w:val="0"/>
        <w:spacing w:line="300" w:lineRule="auto"/>
        <w:ind w:firstLineChars="200" w:firstLine="440"/>
        <w:rPr>
          <w:sz w:val="22"/>
        </w:rPr>
      </w:pPr>
      <w:r>
        <w:rPr>
          <w:sz w:val="22"/>
        </w:rPr>
        <w:t xml:space="preserve">21.1 </w:t>
      </w:r>
      <w:bookmarkStart w:id="61" w:name="sendNo"/>
      <w:r>
        <w:rPr>
          <w:sz w:val="22"/>
        </w:rPr>
        <w:t>符合财库</w:t>
      </w:r>
      <w:bookmarkEnd w:id="6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9F5EEC" w:rsidRDefault="00D33126" w:rsidP="00D33126">
      <w:r>
        <w:rPr>
          <w:sz w:val="22"/>
        </w:rPr>
        <w:t xml:space="preserve">21.2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sectPr w:rsidR="009F5E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26" w:rsidRDefault="00D33126" w:rsidP="00D33126">
      <w:r>
        <w:separator/>
      </w:r>
    </w:p>
  </w:endnote>
  <w:endnote w:type="continuationSeparator" w:id="0">
    <w:p w:rsidR="00D33126" w:rsidRDefault="00D33126" w:rsidP="00D3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default"/>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等线">
    <w:altName w:val="微软雅黑"/>
    <w:charset w:val="86"/>
    <w:family w:val="auto"/>
    <w:pitch w:val="default"/>
    <w:sig w:usb0="00000000" w:usb1="38CF7CFA" w:usb2="00000016" w:usb3="00000000" w:csb0="0004000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26" w:rsidRDefault="00D33126" w:rsidP="00D33126">
      <w:r>
        <w:separator/>
      </w:r>
    </w:p>
  </w:footnote>
  <w:footnote w:type="continuationSeparator" w:id="0">
    <w:p w:rsidR="00D33126" w:rsidRDefault="00D33126" w:rsidP="00D33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B073E"/>
    <w:multiLevelType w:val="singleLevel"/>
    <w:tmpl w:val="A8FB073E"/>
    <w:lvl w:ilvl="0">
      <w:start w:val="1"/>
      <w:numFmt w:val="decimal"/>
      <w:suff w:val="nothing"/>
      <w:lvlText w:val="%1、"/>
      <w:lvlJc w:val="left"/>
    </w:lvl>
  </w:abstractNum>
  <w:abstractNum w:abstractNumId="1">
    <w:nsid w:val="AFD93E39"/>
    <w:multiLevelType w:val="singleLevel"/>
    <w:tmpl w:val="AFD93E39"/>
    <w:lvl w:ilvl="0">
      <w:start w:val="1"/>
      <w:numFmt w:val="decimal"/>
      <w:suff w:val="nothing"/>
      <w:lvlText w:val="（%1）"/>
      <w:lvlJc w:val="left"/>
    </w:lvl>
  </w:abstractNum>
  <w:abstractNum w:abstractNumId="2">
    <w:nsid w:val="B00461B6"/>
    <w:multiLevelType w:val="singleLevel"/>
    <w:tmpl w:val="B00461B6"/>
    <w:lvl w:ilvl="0">
      <w:start w:val="2"/>
      <w:numFmt w:val="chineseCounting"/>
      <w:suff w:val="nothing"/>
      <w:lvlText w:val="%1、"/>
      <w:lvlJc w:val="left"/>
      <w:rPr>
        <w:rFonts w:hint="eastAsia"/>
      </w:rPr>
    </w:lvl>
  </w:abstractNum>
  <w:abstractNum w:abstractNumId="3">
    <w:nsid w:val="BD2DA8ED"/>
    <w:multiLevelType w:val="singleLevel"/>
    <w:tmpl w:val="BD2DA8ED"/>
    <w:lvl w:ilvl="0">
      <w:start w:val="1"/>
      <w:numFmt w:val="decimal"/>
      <w:suff w:val="nothing"/>
      <w:lvlText w:val="%1、"/>
      <w:lvlJc w:val="left"/>
    </w:lvl>
  </w:abstractNum>
  <w:abstractNum w:abstractNumId="4">
    <w:nsid w:val="D7835843"/>
    <w:multiLevelType w:val="singleLevel"/>
    <w:tmpl w:val="D7835843"/>
    <w:lvl w:ilvl="0">
      <w:start w:val="2"/>
      <w:numFmt w:val="decimal"/>
      <w:suff w:val="nothing"/>
      <w:lvlText w:val="%1、"/>
      <w:lvlJc w:val="left"/>
    </w:lvl>
  </w:abstractNum>
  <w:abstractNum w:abstractNumId="5">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9A65E95"/>
    <w:multiLevelType w:val="multilevel"/>
    <w:tmpl w:val="09A65E95"/>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57EA5AE"/>
    <w:multiLevelType w:val="singleLevel"/>
    <w:tmpl w:val="257EA5AE"/>
    <w:lvl w:ilvl="0">
      <w:start w:val="6"/>
      <w:numFmt w:val="chineseCounting"/>
      <w:suff w:val="nothing"/>
      <w:lvlText w:val="（%1）"/>
      <w:lvlJc w:val="left"/>
      <w:rPr>
        <w:rFonts w:hint="eastAsia"/>
      </w:rPr>
    </w:lvl>
  </w:abstractNum>
  <w:abstractNum w:abstractNumId="8">
    <w:nsid w:val="31904B90"/>
    <w:multiLevelType w:val="singleLevel"/>
    <w:tmpl w:val="31904B90"/>
    <w:lvl w:ilvl="0">
      <w:start w:val="1"/>
      <w:numFmt w:val="decimal"/>
      <w:suff w:val="nothing"/>
      <w:lvlText w:val="（%1）"/>
      <w:lvlJc w:val="left"/>
    </w:lvl>
  </w:abstractNum>
  <w:abstractNum w:abstractNumId="9">
    <w:nsid w:val="3A0075D8"/>
    <w:multiLevelType w:val="singleLevel"/>
    <w:tmpl w:val="3A0075D8"/>
    <w:lvl w:ilvl="0">
      <w:start w:val="5"/>
      <w:numFmt w:val="chineseCounting"/>
      <w:suff w:val="nothing"/>
      <w:lvlText w:val="%1、"/>
      <w:lvlJc w:val="left"/>
      <w:rPr>
        <w:rFonts w:hint="eastAsia"/>
      </w:rPr>
    </w:lvl>
  </w:abstractNum>
  <w:abstractNum w:abstractNumId="1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D02505"/>
    <w:multiLevelType w:val="hybridMultilevel"/>
    <w:tmpl w:val="2C8A30AE"/>
    <w:lvl w:ilvl="0" w:tplc="26283074">
      <w:start w:val="2"/>
      <w:numFmt w:val="decimalEnclosedCircle"/>
      <w:lvlText w:val="%1"/>
      <w:lvlJc w:val="left"/>
      <w:pPr>
        <w:ind w:left="360" w:hanging="360"/>
      </w:pPr>
      <w:rPr>
        <w:rFonts w:ascii="宋体"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B25979"/>
    <w:multiLevelType w:val="hybridMultilevel"/>
    <w:tmpl w:val="7E30969C"/>
    <w:lvl w:ilvl="0" w:tplc="A516C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8E998E"/>
    <w:multiLevelType w:val="singleLevel"/>
    <w:tmpl w:val="658E998E"/>
    <w:lvl w:ilvl="0">
      <w:start w:val="1"/>
      <w:numFmt w:val="decimal"/>
      <w:suff w:val="nothing"/>
      <w:lvlText w:val="%1、"/>
      <w:lvlJc w:val="left"/>
    </w:lvl>
  </w:abstractNum>
  <w:abstractNum w:abstractNumId="15">
    <w:nsid w:val="6E463624"/>
    <w:multiLevelType w:val="multilevel"/>
    <w:tmpl w:val="6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6131047"/>
    <w:multiLevelType w:val="multilevel"/>
    <w:tmpl w:val="76131047"/>
    <w:lvl w:ilvl="0">
      <w:start w:val="1"/>
      <w:numFmt w:val="decimalEnclosedCircle"/>
      <w:lvlText w:val="%1"/>
      <w:lvlJc w:val="left"/>
      <w:pPr>
        <w:ind w:left="360" w:hanging="360"/>
      </w:pPr>
      <w:rPr>
        <w:rFonts w:ascii="宋体" w:hAns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0"/>
  </w:num>
  <w:num w:numId="3">
    <w:abstractNumId w:val="4"/>
  </w:num>
  <w:num w:numId="4">
    <w:abstractNumId w:val="14"/>
  </w:num>
  <w:num w:numId="5">
    <w:abstractNumId w:val="8"/>
  </w:num>
  <w:num w:numId="6">
    <w:abstractNumId w:val="1"/>
  </w:num>
  <w:num w:numId="7">
    <w:abstractNumId w:val="6"/>
  </w:num>
  <w:num w:numId="8">
    <w:abstractNumId w:val="2"/>
  </w:num>
  <w:num w:numId="9">
    <w:abstractNumId w:val="9"/>
  </w:num>
  <w:num w:numId="10">
    <w:abstractNumId w:val="17"/>
  </w:num>
  <w:num w:numId="11">
    <w:abstractNumId w:val="11"/>
  </w:num>
  <w:num w:numId="12">
    <w:abstractNumId w:val="15"/>
  </w:num>
  <w:num w:numId="13">
    <w:abstractNumId w:val="16"/>
  </w:num>
  <w:num w:numId="14">
    <w:abstractNumId w:val="0"/>
  </w:num>
  <w:num w:numId="15">
    <w:abstractNumId w:val="7"/>
  </w:num>
  <w:num w:numId="16">
    <w:abstractNumId w:val="1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0F"/>
    <w:rsid w:val="000B151E"/>
    <w:rsid w:val="001E3F0F"/>
    <w:rsid w:val="003A2C95"/>
    <w:rsid w:val="0067567C"/>
    <w:rsid w:val="00C42846"/>
    <w:rsid w:val="00CF53D6"/>
    <w:rsid w:val="00D33126"/>
    <w:rsid w:val="00E04B3E"/>
    <w:rsid w:val="00E05DA6"/>
    <w:rsid w:val="00FA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3126"/>
    <w:pPr>
      <w:widowControl w:val="0"/>
      <w:jc w:val="both"/>
    </w:pPr>
    <w:rPr>
      <w:rFonts w:ascii="Times New Roman" w:eastAsia="宋体" w:hAnsi="Times New Roman" w:cs="Times New Roman"/>
      <w:szCs w:val="20"/>
    </w:rPr>
  </w:style>
  <w:style w:type="paragraph" w:styleId="1">
    <w:name w:val="heading 1"/>
    <w:basedOn w:val="a"/>
    <w:next w:val="a"/>
    <w:link w:val="1Char"/>
    <w:qFormat/>
    <w:rsid w:val="00D3312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3312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33126"/>
    <w:pPr>
      <w:keepNext/>
      <w:keepLines/>
      <w:spacing w:before="120" w:after="120"/>
      <w:outlineLvl w:val="2"/>
    </w:pPr>
    <w:rPr>
      <w:b/>
      <w:bCs/>
      <w:szCs w:val="32"/>
    </w:rPr>
  </w:style>
  <w:style w:type="paragraph" w:styleId="4">
    <w:name w:val="heading 4"/>
    <w:basedOn w:val="a"/>
    <w:next w:val="a"/>
    <w:link w:val="4Char"/>
    <w:qFormat/>
    <w:rsid w:val="00D33126"/>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D33126"/>
    <w:pPr>
      <w:keepNext/>
      <w:keepLines/>
      <w:tabs>
        <w:tab w:val="left" w:pos="1080"/>
      </w:tabs>
      <w:spacing w:before="280" w:after="290" w:line="376" w:lineRule="auto"/>
      <w:ind w:left="1080" w:hanging="1080"/>
      <w:outlineLvl w:val="4"/>
    </w:pPr>
    <w:rPr>
      <w:b/>
      <w:sz w:val="28"/>
    </w:rPr>
  </w:style>
  <w:style w:type="paragraph" w:styleId="6">
    <w:name w:val="heading 6"/>
    <w:basedOn w:val="a"/>
    <w:next w:val="a1"/>
    <w:link w:val="6Char"/>
    <w:qFormat/>
    <w:rsid w:val="00D33126"/>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D33126"/>
    <w:pPr>
      <w:keepNext/>
      <w:keepLines/>
      <w:tabs>
        <w:tab w:val="left" w:pos="1080"/>
      </w:tabs>
      <w:spacing w:before="240" w:after="64" w:line="320" w:lineRule="auto"/>
      <w:ind w:left="1080" w:hanging="1080"/>
      <w:outlineLvl w:val="6"/>
    </w:pPr>
    <w:rPr>
      <w:b/>
      <w:sz w:val="24"/>
    </w:rPr>
  </w:style>
  <w:style w:type="paragraph" w:styleId="8">
    <w:name w:val="heading 8"/>
    <w:basedOn w:val="a"/>
    <w:next w:val="a1"/>
    <w:link w:val="8Char"/>
    <w:qFormat/>
    <w:rsid w:val="00D3312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1"/>
    <w:link w:val="9Char"/>
    <w:qFormat/>
    <w:rsid w:val="00D33126"/>
    <w:pPr>
      <w:keepNext/>
      <w:keepLines/>
      <w:tabs>
        <w:tab w:val="left" w:pos="1440"/>
      </w:tabs>
      <w:spacing w:before="240" w:after="64" w:line="320" w:lineRule="auto"/>
      <w:ind w:left="1440" w:hanging="144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D33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D33126"/>
    <w:rPr>
      <w:sz w:val="18"/>
      <w:szCs w:val="18"/>
    </w:rPr>
  </w:style>
  <w:style w:type="paragraph" w:styleId="a6">
    <w:name w:val="footer"/>
    <w:basedOn w:val="a"/>
    <w:link w:val="Char0"/>
    <w:uiPriority w:val="99"/>
    <w:unhideWhenUsed/>
    <w:qFormat/>
    <w:rsid w:val="00D33126"/>
    <w:pPr>
      <w:tabs>
        <w:tab w:val="center" w:pos="4153"/>
        <w:tab w:val="right" w:pos="8306"/>
      </w:tabs>
      <w:snapToGrid w:val="0"/>
      <w:jc w:val="left"/>
    </w:pPr>
    <w:rPr>
      <w:sz w:val="18"/>
      <w:szCs w:val="18"/>
    </w:rPr>
  </w:style>
  <w:style w:type="character" w:customStyle="1" w:styleId="Char0">
    <w:name w:val="页脚 Char"/>
    <w:basedOn w:val="a2"/>
    <w:link w:val="a6"/>
    <w:uiPriority w:val="99"/>
    <w:rsid w:val="00D33126"/>
    <w:rPr>
      <w:sz w:val="18"/>
      <w:szCs w:val="18"/>
    </w:rPr>
  </w:style>
  <w:style w:type="character" w:customStyle="1" w:styleId="1Char">
    <w:name w:val="标题 1 Char"/>
    <w:basedOn w:val="a2"/>
    <w:link w:val="1"/>
    <w:rsid w:val="00D33126"/>
    <w:rPr>
      <w:rFonts w:ascii="Times New Roman" w:eastAsia="宋体" w:hAnsi="Times New Roman" w:cs="Times New Roman"/>
      <w:b/>
      <w:bCs/>
      <w:kern w:val="44"/>
      <w:sz w:val="44"/>
      <w:szCs w:val="44"/>
    </w:rPr>
  </w:style>
  <w:style w:type="character" w:customStyle="1" w:styleId="2Char">
    <w:name w:val="标题 2 Char"/>
    <w:basedOn w:val="a2"/>
    <w:link w:val="2"/>
    <w:rsid w:val="00D33126"/>
    <w:rPr>
      <w:rFonts w:ascii="Arial" w:eastAsia="黑体" w:hAnsi="Arial" w:cs="Times New Roman"/>
      <w:b/>
      <w:bCs/>
      <w:sz w:val="32"/>
      <w:szCs w:val="32"/>
    </w:rPr>
  </w:style>
  <w:style w:type="character" w:customStyle="1" w:styleId="3Char">
    <w:name w:val="标题 3 Char"/>
    <w:basedOn w:val="a2"/>
    <w:link w:val="3"/>
    <w:qFormat/>
    <w:rsid w:val="00D33126"/>
    <w:rPr>
      <w:rFonts w:ascii="Times New Roman" w:eastAsia="宋体" w:hAnsi="Times New Roman" w:cs="Times New Roman"/>
      <w:b/>
      <w:bCs/>
      <w:szCs w:val="32"/>
    </w:rPr>
  </w:style>
  <w:style w:type="character" w:customStyle="1" w:styleId="4Char">
    <w:name w:val="标题 4 Char"/>
    <w:basedOn w:val="a2"/>
    <w:link w:val="4"/>
    <w:rsid w:val="00D33126"/>
    <w:rPr>
      <w:rFonts w:ascii="Arial" w:eastAsia="黑体" w:hAnsi="Arial" w:cs="Times New Roman"/>
      <w:b/>
      <w:bCs/>
      <w:sz w:val="28"/>
      <w:szCs w:val="28"/>
    </w:rPr>
  </w:style>
  <w:style w:type="character" w:customStyle="1" w:styleId="5Char">
    <w:name w:val="标题 5 Char"/>
    <w:basedOn w:val="a2"/>
    <w:link w:val="5"/>
    <w:qFormat/>
    <w:rsid w:val="00D33126"/>
    <w:rPr>
      <w:rFonts w:ascii="Times New Roman" w:eastAsia="宋体" w:hAnsi="Times New Roman" w:cs="Times New Roman"/>
      <w:b/>
      <w:sz w:val="28"/>
      <w:szCs w:val="20"/>
    </w:rPr>
  </w:style>
  <w:style w:type="character" w:customStyle="1" w:styleId="6Char">
    <w:name w:val="标题 6 Char"/>
    <w:basedOn w:val="a2"/>
    <w:link w:val="6"/>
    <w:rsid w:val="00D33126"/>
    <w:rPr>
      <w:rFonts w:ascii="Arial" w:eastAsia="黑体" w:hAnsi="Arial" w:cs="Times New Roman"/>
      <w:b/>
      <w:sz w:val="24"/>
      <w:szCs w:val="20"/>
    </w:rPr>
  </w:style>
  <w:style w:type="character" w:customStyle="1" w:styleId="7Char">
    <w:name w:val="标题 7 Char"/>
    <w:basedOn w:val="a2"/>
    <w:link w:val="7"/>
    <w:rsid w:val="00D33126"/>
    <w:rPr>
      <w:rFonts w:ascii="Times New Roman" w:eastAsia="宋体" w:hAnsi="Times New Roman" w:cs="Times New Roman"/>
      <w:b/>
      <w:sz w:val="24"/>
      <w:szCs w:val="20"/>
    </w:rPr>
  </w:style>
  <w:style w:type="character" w:customStyle="1" w:styleId="8Char">
    <w:name w:val="标题 8 Char"/>
    <w:basedOn w:val="a2"/>
    <w:link w:val="8"/>
    <w:rsid w:val="00D33126"/>
    <w:rPr>
      <w:rFonts w:ascii="Arial" w:eastAsia="黑体" w:hAnsi="Arial" w:cs="Times New Roman"/>
      <w:sz w:val="24"/>
      <w:szCs w:val="20"/>
    </w:rPr>
  </w:style>
  <w:style w:type="character" w:customStyle="1" w:styleId="9Char">
    <w:name w:val="标题 9 Char"/>
    <w:basedOn w:val="a2"/>
    <w:link w:val="9"/>
    <w:rsid w:val="00D33126"/>
    <w:rPr>
      <w:rFonts w:ascii="Arial" w:eastAsia="黑体" w:hAnsi="Arial" w:cs="Times New Roman"/>
      <w:szCs w:val="20"/>
    </w:rPr>
  </w:style>
  <w:style w:type="paragraph" w:styleId="a0">
    <w:name w:val="Message Header"/>
    <w:basedOn w:val="a"/>
    <w:next w:val="a7"/>
    <w:link w:val="Char1"/>
    <w:qFormat/>
    <w:rsid w:val="00D33126"/>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1">
    <w:name w:val="信息标题 Char"/>
    <w:basedOn w:val="a2"/>
    <w:link w:val="a0"/>
    <w:rsid w:val="00D33126"/>
    <w:rPr>
      <w:rFonts w:ascii="Arial" w:eastAsia="宋体" w:hAnsi="Arial" w:cs="Times New Roman"/>
      <w:color w:val="000000"/>
      <w:szCs w:val="20"/>
    </w:rPr>
  </w:style>
  <w:style w:type="paragraph" w:styleId="a7">
    <w:name w:val="Block Text"/>
    <w:basedOn w:val="a"/>
    <w:qFormat/>
    <w:rsid w:val="00D33126"/>
    <w:pPr>
      <w:spacing w:line="360" w:lineRule="auto"/>
      <w:ind w:leftChars="-50" w:left="-50" w:rightChars="150" w:right="150" w:firstLineChars="123" w:firstLine="344"/>
    </w:pPr>
    <w:rPr>
      <w:rFonts w:ascii="楷体_GB2312" w:eastAsia="楷体_GB2312" w:hAnsi="宋体"/>
      <w:kern w:val="32"/>
      <w:sz w:val="28"/>
      <w:szCs w:val="28"/>
    </w:rPr>
  </w:style>
  <w:style w:type="paragraph" w:styleId="a1">
    <w:name w:val="Normal Indent"/>
    <w:basedOn w:val="a"/>
    <w:link w:val="Char2"/>
    <w:qFormat/>
    <w:rsid w:val="00D33126"/>
    <w:pPr>
      <w:ind w:firstLine="420"/>
    </w:pPr>
  </w:style>
  <w:style w:type="character" w:customStyle="1" w:styleId="Char2">
    <w:name w:val="正文缩进 Char"/>
    <w:link w:val="a1"/>
    <w:qFormat/>
    <w:rsid w:val="00D33126"/>
    <w:rPr>
      <w:rFonts w:ascii="Times New Roman" w:eastAsia="宋体" w:hAnsi="Times New Roman" w:cs="Times New Roman"/>
      <w:szCs w:val="20"/>
    </w:rPr>
  </w:style>
  <w:style w:type="paragraph" w:styleId="70">
    <w:name w:val="toc 7"/>
    <w:basedOn w:val="a"/>
    <w:next w:val="a"/>
    <w:uiPriority w:val="39"/>
    <w:rsid w:val="00D33126"/>
    <w:pPr>
      <w:ind w:leftChars="1200" w:left="2520"/>
    </w:pPr>
  </w:style>
  <w:style w:type="paragraph" w:styleId="a8">
    <w:name w:val="Note Heading"/>
    <w:basedOn w:val="a"/>
    <w:next w:val="a"/>
    <w:link w:val="Char3"/>
    <w:rsid w:val="00D33126"/>
    <w:pPr>
      <w:jc w:val="center"/>
    </w:pPr>
  </w:style>
  <w:style w:type="character" w:customStyle="1" w:styleId="Char3">
    <w:name w:val="注释标题 Char"/>
    <w:basedOn w:val="a2"/>
    <w:link w:val="a8"/>
    <w:rsid w:val="00D33126"/>
    <w:rPr>
      <w:rFonts w:ascii="Times New Roman" w:eastAsia="宋体" w:hAnsi="Times New Roman" w:cs="Times New Roman"/>
      <w:szCs w:val="20"/>
    </w:rPr>
  </w:style>
  <w:style w:type="paragraph" w:styleId="40">
    <w:name w:val="List Bullet 4"/>
    <w:basedOn w:val="a"/>
    <w:rsid w:val="00D33126"/>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9">
    <w:name w:val="List Number"/>
    <w:basedOn w:val="a"/>
    <w:rsid w:val="00D33126"/>
    <w:pPr>
      <w:tabs>
        <w:tab w:val="left" w:pos="560"/>
      </w:tabs>
      <w:ind w:left="900" w:hanging="340"/>
    </w:pPr>
  </w:style>
  <w:style w:type="paragraph" w:styleId="aa">
    <w:name w:val="caption"/>
    <w:basedOn w:val="a"/>
    <w:next w:val="a"/>
    <w:qFormat/>
    <w:rsid w:val="00D33126"/>
    <w:pPr>
      <w:spacing w:line="480" w:lineRule="auto"/>
    </w:pPr>
    <w:rPr>
      <w:rFonts w:ascii="华文中宋" w:eastAsia="华文中宋" w:hAnsi="华文中宋"/>
      <w:sz w:val="36"/>
    </w:rPr>
  </w:style>
  <w:style w:type="paragraph" w:styleId="ab">
    <w:name w:val="List Bullet"/>
    <w:basedOn w:val="a"/>
    <w:rsid w:val="00D33126"/>
    <w:pPr>
      <w:adjustRightInd w:val="0"/>
      <w:spacing w:line="300" w:lineRule="auto"/>
      <w:ind w:left="360" w:hanging="360"/>
      <w:textAlignment w:val="baseline"/>
    </w:pPr>
    <w:rPr>
      <w:kern w:val="0"/>
      <w:sz w:val="24"/>
    </w:rPr>
  </w:style>
  <w:style w:type="paragraph" w:styleId="ac">
    <w:name w:val="Document Map"/>
    <w:basedOn w:val="a"/>
    <w:link w:val="Char4"/>
    <w:semiHidden/>
    <w:qFormat/>
    <w:rsid w:val="00D33126"/>
    <w:pPr>
      <w:shd w:val="clear" w:color="auto" w:fill="000080"/>
    </w:pPr>
  </w:style>
  <w:style w:type="character" w:customStyle="1" w:styleId="Char4">
    <w:name w:val="文档结构图 Char"/>
    <w:basedOn w:val="a2"/>
    <w:link w:val="ac"/>
    <w:semiHidden/>
    <w:rsid w:val="00D33126"/>
    <w:rPr>
      <w:rFonts w:ascii="Times New Roman" w:eastAsia="宋体" w:hAnsi="Times New Roman" w:cs="Times New Roman"/>
      <w:szCs w:val="20"/>
      <w:shd w:val="clear" w:color="auto" w:fill="000080"/>
    </w:rPr>
  </w:style>
  <w:style w:type="paragraph" w:styleId="ad">
    <w:name w:val="annotation text"/>
    <w:basedOn w:val="a"/>
    <w:link w:val="Char5"/>
    <w:uiPriority w:val="99"/>
    <w:unhideWhenUsed/>
    <w:qFormat/>
    <w:rsid w:val="00D33126"/>
    <w:pPr>
      <w:jc w:val="left"/>
    </w:pPr>
  </w:style>
  <w:style w:type="character" w:customStyle="1" w:styleId="Char5">
    <w:name w:val="批注文字 Char"/>
    <w:basedOn w:val="a2"/>
    <w:link w:val="ad"/>
    <w:uiPriority w:val="99"/>
    <w:rsid w:val="00D33126"/>
    <w:rPr>
      <w:rFonts w:ascii="Times New Roman" w:eastAsia="宋体" w:hAnsi="Times New Roman" w:cs="Times New Roman"/>
      <w:szCs w:val="20"/>
    </w:rPr>
  </w:style>
  <w:style w:type="paragraph" w:styleId="ae">
    <w:name w:val="Salutation"/>
    <w:basedOn w:val="a"/>
    <w:next w:val="a"/>
    <w:link w:val="Char6"/>
    <w:rsid w:val="00D33126"/>
    <w:pPr>
      <w:spacing w:beforeLines="40" w:afterLines="40" w:line="312" w:lineRule="auto"/>
    </w:pPr>
    <w:rPr>
      <w:sz w:val="24"/>
      <w:szCs w:val="24"/>
    </w:rPr>
  </w:style>
  <w:style w:type="character" w:customStyle="1" w:styleId="Char6">
    <w:name w:val="称呼 Char"/>
    <w:basedOn w:val="a2"/>
    <w:link w:val="ae"/>
    <w:rsid w:val="00D33126"/>
    <w:rPr>
      <w:rFonts w:ascii="Times New Roman" w:eastAsia="宋体" w:hAnsi="Times New Roman" w:cs="Times New Roman"/>
      <w:sz w:val="24"/>
      <w:szCs w:val="24"/>
    </w:rPr>
  </w:style>
  <w:style w:type="paragraph" w:styleId="30">
    <w:name w:val="Body Text 3"/>
    <w:basedOn w:val="a"/>
    <w:link w:val="3Char0"/>
    <w:qFormat/>
    <w:rsid w:val="00D33126"/>
    <w:pPr>
      <w:autoSpaceDE w:val="0"/>
      <w:autoSpaceDN w:val="0"/>
      <w:jc w:val="center"/>
    </w:pPr>
    <w:rPr>
      <w:sz w:val="16"/>
    </w:rPr>
  </w:style>
  <w:style w:type="character" w:customStyle="1" w:styleId="3Char0">
    <w:name w:val="正文文本 3 Char"/>
    <w:basedOn w:val="a2"/>
    <w:link w:val="30"/>
    <w:rsid w:val="00D33126"/>
    <w:rPr>
      <w:rFonts w:ascii="Times New Roman" w:eastAsia="宋体" w:hAnsi="Times New Roman" w:cs="Times New Roman"/>
      <w:sz w:val="16"/>
      <w:szCs w:val="20"/>
    </w:rPr>
  </w:style>
  <w:style w:type="paragraph" w:styleId="31">
    <w:name w:val="List Bullet 3"/>
    <w:basedOn w:val="a"/>
    <w:rsid w:val="00D3312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
    <w:name w:val="Body Text"/>
    <w:basedOn w:val="a"/>
    <w:link w:val="Char7"/>
    <w:qFormat/>
    <w:rsid w:val="00D33126"/>
    <w:pPr>
      <w:spacing w:line="360" w:lineRule="auto"/>
    </w:pPr>
    <w:rPr>
      <w:sz w:val="24"/>
    </w:rPr>
  </w:style>
  <w:style w:type="character" w:customStyle="1" w:styleId="Char7">
    <w:name w:val="正文文本 Char"/>
    <w:basedOn w:val="a2"/>
    <w:link w:val="af"/>
    <w:rsid w:val="00D33126"/>
    <w:rPr>
      <w:rFonts w:ascii="Times New Roman" w:eastAsia="宋体" w:hAnsi="Times New Roman" w:cs="Times New Roman"/>
      <w:sz w:val="24"/>
      <w:szCs w:val="20"/>
    </w:rPr>
  </w:style>
  <w:style w:type="paragraph" w:styleId="af0">
    <w:name w:val="Body Text Indent"/>
    <w:basedOn w:val="a"/>
    <w:link w:val="Char8"/>
    <w:qFormat/>
    <w:rsid w:val="00D33126"/>
    <w:pPr>
      <w:ind w:firstLine="444"/>
    </w:pPr>
    <w:rPr>
      <w:b/>
      <w:sz w:val="24"/>
    </w:rPr>
  </w:style>
  <w:style w:type="character" w:customStyle="1" w:styleId="Char8">
    <w:name w:val="正文文本缩进 Char"/>
    <w:basedOn w:val="a2"/>
    <w:link w:val="af0"/>
    <w:rsid w:val="00D33126"/>
    <w:rPr>
      <w:rFonts w:ascii="Times New Roman" w:eastAsia="宋体" w:hAnsi="Times New Roman" w:cs="Times New Roman"/>
      <w:b/>
      <w:sz w:val="24"/>
      <w:szCs w:val="20"/>
    </w:rPr>
  </w:style>
  <w:style w:type="paragraph" w:styleId="20">
    <w:name w:val="List Bullet 2"/>
    <w:basedOn w:val="a"/>
    <w:rsid w:val="00D33126"/>
    <w:pPr>
      <w:tabs>
        <w:tab w:val="left" w:pos="1680"/>
      </w:tabs>
      <w:spacing w:line="360" w:lineRule="auto"/>
      <w:ind w:left="1680" w:hanging="420"/>
    </w:pPr>
    <w:rPr>
      <w:sz w:val="24"/>
    </w:rPr>
  </w:style>
  <w:style w:type="paragraph" w:styleId="50">
    <w:name w:val="toc 5"/>
    <w:basedOn w:val="a"/>
    <w:next w:val="a"/>
    <w:uiPriority w:val="39"/>
    <w:rsid w:val="00D33126"/>
    <w:pPr>
      <w:ind w:leftChars="800" w:left="1680"/>
    </w:pPr>
  </w:style>
  <w:style w:type="paragraph" w:styleId="32">
    <w:name w:val="toc 3"/>
    <w:basedOn w:val="a"/>
    <w:next w:val="a"/>
    <w:uiPriority w:val="39"/>
    <w:qFormat/>
    <w:rsid w:val="00D33126"/>
    <w:pPr>
      <w:tabs>
        <w:tab w:val="right" w:leader="dot" w:pos="9231"/>
      </w:tabs>
      <w:ind w:leftChars="400" w:left="840"/>
    </w:pPr>
    <w:rPr>
      <w:szCs w:val="24"/>
    </w:rPr>
  </w:style>
  <w:style w:type="paragraph" w:styleId="af1">
    <w:name w:val="Plain Text"/>
    <w:basedOn w:val="a"/>
    <w:link w:val="Char9"/>
    <w:qFormat/>
    <w:rsid w:val="00D33126"/>
    <w:rPr>
      <w:rFonts w:ascii="宋体" w:hAnsi="Courier New"/>
    </w:rPr>
  </w:style>
  <w:style w:type="character" w:customStyle="1" w:styleId="Char9">
    <w:name w:val="纯文本 Char"/>
    <w:basedOn w:val="a2"/>
    <w:link w:val="af1"/>
    <w:rsid w:val="00D33126"/>
    <w:rPr>
      <w:rFonts w:ascii="宋体" w:eastAsia="宋体" w:hAnsi="Courier New" w:cs="Times New Roman"/>
      <w:szCs w:val="20"/>
    </w:rPr>
  </w:style>
  <w:style w:type="paragraph" w:styleId="80">
    <w:name w:val="toc 8"/>
    <w:basedOn w:val="a"/>
    <w:next w:val="a"/>
    <w:uiPriority w:val="39"/>
    <w:rsid w:val="00D33126"/>
    <w:pPr>
      <w:ind w:leftChars="1400" w:left="2940"/>
    </w:pPr>
  </w:style>
  <w:style w:type="paragraph" w:styleId="af2">
    <w:name w:val="Date"/>
    <w:basedOn w:val="a"/>
    <w:next w:val="a"/>
    <w:link w:val="Chara"/>
    <w:qFormat/>
    <w:rsid w:val="00D33126"/>
  </w:style>
  <w:style w:type="character" w:customStyle="1" w:styleId="Chara">
    <w:name w:val="日期 Char"/>
    <w:basedOn w:val="a2"/>
    <w:link w:val="af2"/>
    <w:rsid w:val="00D33126"/>
    <w:rPr>
      <w:rFonts w:ascii="Times New Roman" w:eastAsia="宋体" w:hAnsi="Times New Roman" w:cs="Times New Roman"/>
      <w:szCs w:val="20"/>
    </w:rPr>
  </w:style>
  <w:style w:type="paragraph" w:styleId="21">
    <w:name w:val="Body Text Indent 2"/>
    <w:basedOn w:val="a"/>
    <w:link w:val="2Char0"/>
    <w:rsid w:val="00D33126"/>
    <w:pPr>
      <w:adjustRightInd w:val="0"/>
      <w:spacing w:line="360" w:lineRule="auto"/>
      <w:ind w:firstLineChars="175" w:firstLine="420"/>
    </w:pPr>
    <w:rPr>
      <w:rFonts w:ascii="宋体" w:hAnsi="宋体"/>
      <w:b/>
      <w:bCs/>
      <w:sz w:val="24"/>
    </w:rPr>
  </w:style>
  <w:style w:type="character" w:customStyle="1" w:styleId="2Char0">
    <w:name w:val="正文文本缩进 2 Char"/>
    <w:basedOn w:val="a2"/>
    <w:link w:val="21"/>
    <w:rsid w:val="00D33126"/>
    <w:rPr>
      <w:rFonts w:ascii="宋体" w:eastAsia="宋体" w:hAnsi="宋体" w:cs="Times New Roman"/>
      <w:b/>
      <w:bCs/>
      <w:sz w:val="24"/>
      <w:szCs w:val="20"/>
    </w:rPr>
  </w:style>
  <w:style w:type="paragraph" w:styleId="af3">
    <w:name w:val="Balloon Text"/>
    <w:basedOn w:val="a"/>
    <w:link w:val="Charb"/>
    <w:semiHidden/>
    <w:qFormat/>
    <w:rsid w:val="00D33126"/>
    <w:rPr>
      <w:sz w:val="18"/>
      <w:szCs w:val="18"/>
    </w:rPr>
  </w:style>
  <w:style w:type="character" w:customStyle="1" w:styleId="Charb">
    <w:name w:val="批注框文本 Char"/>
    <w:basedOn w:val="a2"/>
    <w:link w:val="af3"/>
    <w:semiHidden/>
    <w:rsid w:val="00D33126"/>
    <w:rPr>
      <w:rFonts w:ascii="Times New Roman" w:eastAsia="宋体" w:hAnsi="Times New Roman" w:cs="Times New Roman"/>
      <w:sz w:val="18"/>
      <w:szCs w:val="18"/>
    </w:rPr>
  </w:style>
  <w:style w:type="paragraph" w:styleId="10">
    <w:name w:val="toc 1"/>
    <w:basedOn w:val="a"/>
    <w:next w:val="a"/>
    <w:uiPriority w:val="39"/>
    <w:qFormat/>
    <w:rsid w:val="00D33126"/>
    <w:pPr>
      <w:tabs>
        <w:tab w:val="left" w:pos="840"/>
        <w:tab w:val="right" w:leader="dot" w:pos="9231"/>
      </w:tabs>
    </w:pPr>
    <w:rPr>
      <w:szCs w:val="24"/>
    </w:rPr>
  </w:style>
  <w:style w:type="paragraph" w:styleId="41">
    <w:name w:val="toc 4"/>
    <w:basedOn w:val="a"/>
    <w:next w:val="a"/>
    <w:uiPriority w:val="39"/>
    <w:rsid w:val="00D33126"/>
    <w:pPr>
      <w:ind w:leftChars="600" w:left="1260"/>
    </w:pPr>
  </w:style>
  <w:style w:type="paragraph" w:styleId="af4">
    <w:name w:val="Subtitle"/>
    <w:basedOn w:val="a"/>
    <w:next w:val="a"/>
    <w:link w:val="Charc"/>
    <w:qFormat/>
    <w:rsid w:val="00D33126"/>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2"/>
    <w:link w:val="af4"/>
    <w:rsid w:val="00D33126"/>
    <w:rPr>
      <w:rFonts w:ascii="Arial" w:eastAsia="方正魏碑简体" w:hAnsi="Arial" w:cs="Times New Roman"/>
      <w:bCs/>
      <w:kern w:val="28"/>
      <w:sz w:val="32"/>
      <w:szCs w:val="32"/>
    </w:rPr>
  </w:style>
  <w:style w:type="paragraph" w:styleId="af5">
    <w:name w:val="footnote text"/>
    <w:basedOn w:val="a"/>
    <w:link w:val="Char10"/>
    <w:unhideWhenUsed/>
    <w:qFormat/>
    <w:rsid w:val="00D33126"/>
    <w:pPr>
      <w:snapToGrid w:val="0"/>
      <w:jc w:val="left"/>
    </w:pPr>
    <w:rPr>
      <w:sz w:val="18"/>
      <w:szCs w:val="18"/>
    </w:rPr>
  </w:style>
  <w:style w:type="character" w:customStyle="1" w:styleId="Chard">
    <w:name w:val="脚注文本 Char"/>
    <w:basedOn w:val="a2"/>
    <w:semiHidden/>
    <w:rsid w:val="00D33126"/>
    <w:rPr>
      <w:rFonts w:ascii="Times New Roman" w:eastAsia="宋体" w:hAnsi="Times New Roman" w:cs="Times New Roman"/>
      <w:sz w:val="18"/>
      <w:szCs w:val="18"/>
    </w:rPr>
  </w:style>
  <w:style w:type="character" w:customStyle="1" w:styleId="Char10">
    <w:name w:val="脚注文本 Char1"/>
    <w:link w:val="af5"/>
    <w:locked/>
    <w:rsid w:val="00D33126"/>
    <w:rPr>
      <w:rFonts w:ascii="Times New Roman" w:eastAsia="宋体" w:hAnsi="Times New Roman" w:cs="Times New Roman"/>
      <w:sz w:val="18"/>
      <w:szCs w:val="18"/>
    </w:rPr>
  </w:style>
  <w:style w:type="paragraph" w:styleId="60">
    <w:name w:val="toc 6"/>
    <w:basedOn w:val="a"/>
    <w:next w:val="a"/>
    <w:uiPriority w:val="39"/>
    <w:rsid w:val="00D33126"/>
    <w:pPr>
      <w:ind w:leftChars="1000" w:left="2100"/>
    </w:pPr>
  </w:style>
  <w:style w:type="paragraph" w:styleId="33">
    <w:name w:val="Body Text Indent 3"/>
    <w:basedOn w:val="a"/>
    <w:link w:val="3Char1"/>
    <w:rsid w:val="00D33126"/>
    <w:pPr>
      <w:spacing w:afterLines="50"/>
      <w:ind w:firstLineChars="200" w:firstLine="420"/>
    </w:pPr>
    <w:rPr>
      <w:szCs w:val="21"/>
    </w:rPr>
  </w:style>
  <w:style w:type="character" w:customStyle="1" w:styleId="3Char1">
    <w:name w:val="正文文本缩进 3 Char"/>
    <w:basedOn w:val="a2"/>
    <w:link w:val="33"/>
    <w:rsid w:val="00D33126"/>
    <w:rPr>
      <w:rFonts w:ascii="Times New Roman" w:eastAsia="宋体" w:hAnsi="Times New Roman" w:cs="Times New Roman"/>
      <w:szCs w:val="21"/>
    </w:rPr>
  </w:style>
  <w:style w:type="paragraph" w:styleId="22">
    <w:name w:val="toc 2"/>
    <w:basedOn w:val="a"/>
    <w:next w:val="a"/>
    <w:uiPriority w:val="39"/>
    <w:qFormat/>
    <w:rsid w:val="00D33126"/>
    <w:pPr>
      <w:tabs>
        <w:tab w:val="left" w:pos="851"/>
        <w:tab w:val="right" w:leader="dot" w:pos="9231"/>
      </w:tabs>
      <w:ind w:leftChars="200" w:left="420"/>
    </w:pPr>
  </w:style>
  <w:style w:type="paragraph" w:styleId="90">
    <w:name w:val="toc 9"/>
    <w:basedOn w:val="a"/>
    <w:next w:val="a"/>
    <w:uiPriority w:val="39"/>
    <w:rsid w:val="00D33126"/>
    <w:pPr>
      <w:ind w:leftChars="1600" w:left="3360"/>
    </w:pPr>
  </w:style>
  <w:style w:type="paragraph" w:styleId="23">
    <w:name w:val="Body Text 2"/>
    <w:basedOn w:val="a"/>
    <w:link w:val="2Char1"/>
    <w:qFormat/>
    <w:rsid w:val="00D33126"/>
    <w:pPr>
      <w:spacing w:after="120" w:line="480" w:lineRule="auto"/>
    </w:pPr>
  </w:style>
  <w:style w:type="character" w:customStyle="1" w:styleId="2Char1">
    <w:name w:val="正文文本 2 Char"/>
    <w:basedOn w:val="a2"/>
    <w:link w:val="23"/>
    <w:rsid w:val="00D33126"/>
    <w:rPr>
      <w:rFonts w:ascii="Times New Roman" w:eastAsia="宋体" w:hAnsi="Times New Roman" w:cs="Times New Roman"/>
      <w:szCs w:val="20"/>
    </w:rPr>
  </w:style>
  <w:style w:type="paragraph" w:styleId="HTML">
    <w:name w:val="HTML Preformatted"/>
    <w:basedOn w:val="a"/>
    <w:link w:val="HTMLChar"/>
    <w:rsid w:val="00D331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rsid w:val="00D33126"/>
    <w:rPr>
      <w:rFonts w:ascii="宋体" w:eastAsia="宋体" w:hAnsi="宋体" w:cs="Times New Roman"/>
      <w:kern w:val="0"/>
      <w:sz w:val="24"/>
      <w:szCs w:val="24"/>
    </w:rPr>
  </w:style>
  <w:style w:type="paragraph" w:styleId="af6">
    <w:name w:val="Normal (Web)"/>
    <w:basedOn w:val="a"/>
    <w:uiPriority w:val="99"/>
    <w:qFormat/>
    <w:rsid w:val="00D33126"/>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D33126"/>
    <w:pPr>
      <w:spacing w:before="240" w:after="240" w:line="360" w:lineRule="auto"/>
      <w:jc w:val="center"/>
    </w:pPr>
    <w:rPr>
      <w:rFonts w:ascii="Arial" w:eastAsia="黑体" w:hAnsi="Arial"/>
      <w:sz w:val="44"/>
    </w:rPr>
  </w:style>
  <w:style w:type="character" w:customStyle="1" w:styleId="Chare">
    <w:name w:val="标题 Char"/>
    <w:basedOn w:val="a2"/>
    <w:link w:val="af7"/>
    <w:rsid w:val="00D33126"/>
    <w:rPr>
      <w:rFonts w:ascii="Arial" w:eastAsia="黑体" w:hAnsi="Arial" w:cs="Times New Roman"/>
      <w:sz w:val="44"/>
      <w:szCs w:val="20"/>
    </w:rPr>
  </w:style>
  <w:style w:type="paragraph" w:styleId="af8">
    <w:name w:val="annotation subject"/>
    <w:basedOn w:val="ad"/>
    <w:next w:val="ad"/>
    <w:link w:val="Charf"/>
    <w:uiPriority w:val="99"/>
    <w:unhideWhenUsed/>
    <w:qFormat/>
    <w:rsid w:val="00D33126"/>
    <w:rPr>
      <w:b/>
      <w:bCs/>
    </w:rPr>
  </w:style>
  <w:style w:type="character" w:customStyle="1" w:styleId="Charf">
    <w:name w:val="批注主题 Char"/>
    <w:basedOn w:val="Char5"/>
    <w:link w:val="af8"/>
    <w:uiPriority w:val="99"/>
    <w:rsid w:val="00D33126"/>
    <w:rPr>
      <w:rFonts w:ascii="Times New Roman" w:eastAsia="宋体" w:hAnsi="Times New Roman" w:cs="Times New Roman"/>
      <w:b/>
      <w:bCs/>
      <w:szCs w:val="20"/>
    </w:rPr>
  </w:style>
  <w:style w:type="paragraph" w:styleId="af9">
    <w:name w:val="Body Text First Indent"/>
    <w:basedOn w:val="af"/>
    <w:link w:val="Charf0"/>
    <w:rsid w:val="00D33126"/>
    <w:pPr>
      <w:spacing w:after="120" w:line="300" w:lineRule="auto"/>
      <w:ind w:firstLine="510"/>
    </w:pPr>
  </w:style>
  <w:style w:type="character" w:customStyle="1" w:styleId="Charf0">
    <w:name w:val="正文首行缩进 Char"/>
    <w:basedOn w:val="Char7"/>
    <w:link w:val="af9"/>
    <w:rsid w:val="00D33126"/>
    <w:rPr>
      <w:rFonts w:ascii="Times New Roman" w:eastAsia="宋体" w:hAnsi="Times New Roman" w:cs="Times New Roman"/>
      <w:sz w:val="24"/>
      <w:szCs w:val="20"/>
    </w:rPr>
  </w:style>
  <w:style w:type="table" w:styleId="afa">
    <w:name w:val="Table Grid"/>
    <w:basedOn w:val="a3"/>
    <w:uiPriority w:val="59"/>
    <w:qFormat/>
    <w:rsid w:val="00D3312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33126"/>
    <w:rPr>
      <w:b/>
      <w:bCs/>
    </w:rPr>
  </w:style>
  <w:style w:type="character" w:styleId="afc">
    <w:name w:val="page number"/>
    <w:rsid w:val="00D33126"/>
  </w:style>
  <w:style w:type="character" w:styleId="afd">
    <w:name w:val="FollowedHyperlink"/>
    <w:rsid w:val="00D33126"/>
    <w:rPr>
      <w:color w:val="337AB7"/>
      <w:u w:val="none"/>
    </w:rPr>
  </w:style>
  <w:style w:type="character" w:styleId="afe">
    <w:name w:val="Emphasis"/>
    <w:qFormat/>
    <w:rsid w:val="00D33126"/>
    <w:rPr>
      <w:i/>
      <w:iCs/>
    </w:rPr>
  </w:style>
  <w:style w:type="character" w:styleId="HTML0">
    <w:name w:val="HTML Definition"/>
    <w:uiPriority w:val="99"/>
    <w:unhideWhenUsed/>
    <w:rsid w:val="00D33126"/>
    <w:rPr>
      <w:i/>
      <w:sz w:val="16"/>
      <w:szCs w:val="0"/>
    </w:rPr>
  </w:style>
  <w:style w:type="character" w:styleId="aff">
    <w:name w:val="Hyperlink"/>
    <w:uiPriority w:val="99"/>
    <w:qFormat/>
    <w:rsid w:val="00D33126"/>
    <w:rPr>
      <w:color w:val="337AB7"/>
      <w:u w:val="none"/>
    </w:rPr>
  </w:style>
  <w:style w:type="character" w:styleId="HTML1">
    <w:name w:val="HTML Code"/>
    <w:uiPriority w:val="99"/>
    <w:unhideWhenUsed/>
    <w:rsid w:val="00D33126"/>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rsid w:val="00D33126"/>
    <w:rPr>
      <w:sz w:val="21"/>
      <w:szCs w:val="21"/>
    </w:rPr>
  </w:style>
  <w:style w:type="character" w:styleId="HTML2">
    <w:name w:val="HTML Keyboard"/>
    <w:uiPriority w:val="99"/>
    <w:unhideWhenUsed/>
    <w:rsid w:val="00D33126"/>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D33126"/>
    <w:rPr>
      <w:rFonts w:ascii="Consolas" w:eastAsia="Consolas" w:hAnsi="Consolas" w:cs="Consolas"/>
      <w:sz w:val="21"/>
      <w:szCs w:val="21"/>
    </w:rPr>
  </w:style>
  <w:style w:type="character" w:customStyle="1" w:styleId="Char11">
    <w:name w:val="副标题 Char1"/>
    <w:uiPriority w:val="11"/>
    <w:rsid w:val="00D33126"/>
    <w:rPr>
      <w:rFonts w:ascii="Cambria" w:eastAsia="宋体" w:hAnsi="Cambria" w:cs="Times New Roman"/>
      <w:b/>
      <w:bCs/>
      <w:kern w:val="28"/>
      <w:sz w:val="32"/>
      <w:szCs w:val="32"/>
    </w:rPr>
  </w:style>
  <w:style w:type="character" w:customStyle="1" w:styleId="15">
    <w:name w:val="15"/>
    <w:rsid w:val="00D33126"/>
    <w:rPr>
      <w:rFonts w:ascii="Calibri" w:hAnsi="Calibri" w:hint="default"/>
    </w:rPr>
  </w:style>
  <w:style w:type="character" w:customStyle="1" w:styleId="CharChar5CharCharChar">
    <w:name w:val="+正文 Char Char5 Char Char Char"/>
    <w:link w:val="CharChar5Char"/>
    <w:locked/>
    <w:rsid w:val="00D33126"/>
    <w:rPr>
      <w:rFonts w:ascii="宋体" w:hAnsi="宋体"/>
      <w:sz w:val="24"/>
    </w:rPr>
  </w:style>
  <w:style w:type="paragraph" w:customStyle="1" w:styleId="CharChar5Char">
    <w:name w:val="+正文 Char Char5 Char"/>
    <w:basedOn w:val="a"/>
    <w:link w:val="CharChar5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rsid w:val="00D33126"/>
    <w:rPr>
      <w:b/>
      <w:bCs/>
      <w:color w:val="0249A5"/>
      <w:sz w:val="18"/>
      <w:szCs w:val="18"/>
      <w:u w:val="none"/>
    </w:rPr>
  </w:style>
  <w:style w:type="character" w:customStyle="1" w:styleId="Charf1">
    <w:name w:val="段 Char"/>
    <w:link w:val="aff1"/>
    <w:rsid w:val="00D33126"/>
    <w:rPr>
      <w:rFonts w:ascii="宋体"/>
    </w:rPr>
  </w:style>
  <w:style w:type="paragraph" w:customStyle="1" w:styleId="aff1">
    <w:name w:val="段"/>
    <w:link w:val="Charf1"/>
    <w:rsid w:val="00D33126"/>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rsid w:val="00D33126"/>
  </w:style>
  <w:style w:type="character" w:customStyle="1" w:styleId="Char12">
    <w:name w:val="正文首行缩进 Char1"/>
    <w:uiPriority w:val="99"/>
    <w:semiHidden/>
    <w:rsid w:val="00D33126"/>
  </w:style>
  <w:style w:type="character" w:customStyle="1" w:styleId="Char13">
    <w:name w:val="正文文本 Char1"/>
    <w:uiPriority w:val="99"/>
    <w:semiHidden/>
    <w:rsid w:val="00D33126"/>
  </w:style>
  <w:style w:type="character" w:customStyle="1" w:styleId="Char5CharCharCharCharChar">
    <w:name w:val="+正文 Char5 Char Char Char Char Char"/>
    <w:link w:val="Char5CharCharChar"/>
    <w:locked/>
    <w:rsid w:val="00D33126"/>
    <w:rPr>
      <w:rFonts w:ascii="宋体" w:hAnsi="宋体"/>
      <w:sz w:val="24"/>
    </w:rPr>
  </w:style>
  <w:style w:type="paragraph" w:customStyle="1" w:styleId="Char5CharCharChar">
    <w:name w:val="+正文 Char5 Char Char Char"/>
    <w:basedOn w:val="a"/>
    <w:link w:val="Char5CharChar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rsid w:val="00D33126"/>
    <w:rPr>
      <w:b/>
      <w:bCs/>
      <w:i/>
      <w:iCs/>
      <w:color w:val="4F81BD"/>
      <w:kern w:val="2"/>
      <w:sz w:val="21"/>
    </w:rPr>
  </w:style>
  <w:style w:type="character" w:customStyle="1" w:styleId="Charf3">
    <w:name w:val="无间隔 Char"/>
    <w:link w:val="11"/>
    <w:locked/>
    <w:rsid w:val="00D33126"/>
    <w:rPr>
      <w:rFonts w:ascii="Calibri" w:eastAsia="Times New Roman" w:hAnsi="Calibri"/>
      <w:sz w:val="22"/>
      <w:lang w:eastAsia="en-US" w:bidi="en-US"/>
    </w:rPr>
  </w:style>
  <w:style w:type="paragraph" w:customStyle="1" w:styleId="11">
    <w:name w:val="无间隔1"/>
    <w:link w:val="Charf3"/>
    <w:qFormat/>
    <w:rsid w:val="00D33126"/>
    <w:rPr>
      <w:rFonts w:ascii="Calibri" w:eastAsia="Times New Roman" w:hAnsi="Calibri"/>
      <w:sz w:val="22"/>
      <w:lang w:eastAsia="en-US" w:bidi="en-US"/>
    </w:rPr>
  </w:style>
  <w:style w:type="character" w:customStyle="1" w:styleId="solutioncontent1">
    <w:name w:val="solutioncontent1"/>
    <w:rsid w:val="00D33126"/>
    <w:rPr>
      <w:rFonts w:cs="Times New Roman"/>
      <w:color w:val="333333"/>
      <w:sz w:val="15"/>
      <w:szCs w:val="15"/>
    </w:rPr>
  </w:style>
  <w:style w:type="character" w:customStyle="1" w:styleId="CharChar6">
    <w:name w:val="Char Char6"/>
    <w:rsid w:val="00D33126"/>
    <w:rPr>
      <w:rFonts w:ascii="Arial" w:eastAsia="黑体" w:hAnsi="Arial"/>
      <w:kern w:val="2"/>
      <w:sz w:val="44"/>
    </w:rPr>
  </w:style>
  <w:style w:type="character" w:customStyle="1" w:styleId="hCharChar">
    <w:name w:val="h Char Char"/>
    <w:rsid w:val="00D33126"/>
    <w:rPr>
      <w:kern w:val="2"/>
      <w:sz w:val="18"/>
    </w:rPr>
  </w:style>
  <w:style w:type="character" w:customStyle="1" w:styleId="black1">
    <w:name w:val="black1"/>
    <w:rsid w:val="00D33126"/>
    <w:rPr>
      <w:rFonts w:ascii="ˎ̥" w:hAnsi="ˎ̥" w:hint="default"/>
      <w:color w:val="333333"/>
      <w:sz w:val="18"/>
      <w:szCs w:val="18"/>
      <w:u w:val="none"/>
    </w:rPr>
  </w:style>
  <w:style w:type="character" w:customStyle="1" w:styleId="CharChar2CharCharChar">
    <w:name w:val="+正文 Char Char2 Char Char Char"/>
    <w:link w:val="CharChar2Char"/>
    <w:locked/>
    <w:rsid w:val="00D33126"/>
    <w:rPr>
      <w:rFonts w:ascii="宋体" w:hAnsi="宋体"/>
      <w:sz w:val="24"/>
    </w:rPr>
  </w:style>
  <w:style w:type="paragraph" w:customStyle="1" w:styleId="CharChar2Char">
    <w:name w:val="+正文 Char Char2 Char"/>
    <w:basedOn w:val="a"/>
    <w:link w:val="CharChar2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locked/>
    <w:rsid w:val="00D33126"/>
  </w:style>
  <w:style w:type="paragraph" w:customStyle="1" w:styleId="1Char0">
    <w:name w:val="+1. Char"/>
    <w:basedOn w:val="a"/>
    <w:link w:val="1CharCharChar"/>
    <w:rsid w:val="00D33126"/>
    <w:rPr>
      <w:rFonts w:asciiTheme="minorHAnsi" w:eastAsiaTheme="minorEastAsia" w:hAnsiTheme="minorHAnsi" w:cstheme="minorBidi"/>
      <w:szCs w:val="22"/>
    </w:rPr>
  </w:style>
  <w:style w:type="character" w:customStyle="1" w:styleId="CharChar">
    <w:name w:val="表文字 Char Char"/>
    <w:link w:val="aff2"/>
    <w:locked/>
    <w:rsid w:val="00D33126"/>
    <w:rPr>
      <w:rFonts w:ascii="楷体_GB2312" w:eastAsia="楷体_GB2312" w:hAnsi="宋体"/>
      <w:spacing w:val="-8"/>
      <w:sz w:val="24"/>
      <w:lang w:val="zh-CN"/>
    </w:rPr>
  </w:style>
  <w:style w:type="paragraph" w:customStyle="1" w:styleId="aff2">
    <w:name w:val="表文字"/>
    <w:basedOn w:val="a"/>
    <w:link w:val="CharChar"/>
    <w:qFormat/>
    <w:rsid w:val="00D33126"/>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locked/>
    <w:rsid w:val="00D33126"/>
    <w:rPr>
      <w:rFonts w:ascii="Calibri" w:hAnsi="Calibri"/>
      <w:b/>
      <w:bCs/>
      <w:i/>
      <w:iCs/>
      <w:color w:val="4F81BD"/>
      <w:sz w:val="22"/>
      <w:lang w:eastAsia="en-US" w:bidi="en-US"/>
    </w:rPr>
  </w:style>
  <w:style w:type="paragraph" w:customStyle="1" w:styleId="12">
    <w:name w:val="明显引用1"/>
    <w:basedOn w:val="a"/>
    <w:next w:val="a"/>
    <w:link w:val="Char14"/>
    <w:qFormat/>
    <w:rsid w:val="00D33126"/>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rsid w:val="00D33126"/>
  </w:style>
  <w:style w:type="character" w:customStyle="1" w:styleId="SubtitleChar">
    <w:name w:val="Subtitle Char"/>
    <w:locked/>
    <w:rsid w:val="00D33126"/>
    <w:rPr>
      <w:rFonts w:ascii="Calibri Light" w:eastAsia="宋体" w:hAnsi="Calibri Light" w:cs="Times New Roman"/>
      <w:b/>
      <w:bCs/>
      <w:kern w:val="28"/>
      <w:sz w:val="32"/>
      <w:szCs w:val="32"/>
      <w:lang w:eastAsia="en-US"/>
    </w:rPr>
  </w:style>
  <w:style w:type="character" w:customStyle="1" w:styleId="navname">
    <w:name w:val="navname"/>
    <w:rsid w:val="00D33126"/>
  </w:style>
  <w:style w:type="character" w:customStyle="1" w:styleId="1CharCharCharCharChar">
    <w:name w:val="+列表1 Char Char Char Char Char"/>
    <w:link w:val="1CharCharChar0"/>
    <w:locked/>
    <w:rsid w:val="00D33126"/>
    <w:rPr>
      <w:rFonts w:ascii="宋体" w:hAnsi="宋体"/>
    </w:rPr>
  </w:style>
  <w:style w:type="paragraph" w:customStyle="1" w:styleId="1CharCharChar0">
    <w:name w:val="+列表1 Char Char Char"/>
    <w:basedOn w:val="a"/>
    <w:link w:val="1CharCharCharCharChar"/>
    <w:qFormat/>
    <w:rsid w:val="00D33126"/>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locked/>
    <w:rsid w:val="00D33126"/>
    <w:rPr>
      <w:rFonts w:ascii="宋体" w:hAnsi="宋体"/>
      <w:sz w:val="24"/>
    </w:rPr>
  </w:style>
  <w:style w:type="paragraph" w:customStyle="1" w:styleId="CharChar3CharChar">
    <w:name w:val="+正文 Char Char3 Char Char"/>
    <w:basedOn w:val="a"/>
    <w:link w:val="CharChar3Char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D33126"/>
    <w:rPr>
      <w:rFonts w:ascii="Times New Roman" w:hAnsi="Times New Roman" w:cs="Times New Roman" w:hint="default"/>
      <w:b/>
      <w:color w:val="000000"/>
      <w:sz w:val="20"/>
      <w:szCs w:val="20"/>
      <w:u w:val="none"/>
    </w:rPr>
  </w:style>
  <w:style w:type="character" w:customStyle="1" w:styleId="Char15">
    <w:name w:val="批注主题 Char1"/>
    <w:uiPriority w:val="99"/>
    <w:semiHidden/>
    <w:rsid w:val="00D33126"/>
    <w:rPr>
      <w:b/>
      <w:bCs/>
    </w:rPr>
  </w:style>
  <w:style w:type="character" w:customStyle="1" w:styleId="CharChar1">
    <w:name w:val="Char Char1"/>
    <w:semiHidden/>
    <w:rsid w:val="00D33126"/>
    <w:rPr>
      <w:kern w:val="2"/>
      <w:sz w:val="21"/>
    </w:rPr>
  </w:style>
  <w:style w:type="character" w:customStyle="1" w:styleId="CharChar8">
    <w:name w:val="Char Char8"/>
    <w:rsid w:val="00D33126"/>
    <w:rPr>
      <w:kern w:val="2"/>
      <w:sz w:val="21"/>
    </w:rPr>
  </w:style>
  <w:style w:type="character" w:customStyle="1" w:styleId="Char16">
    <w:name w:val="标题 Char1"/>
    <w:uiPriority w:val="10"/>
    <w:rsid w:val="00D33126"/>
    <w:rPr>
      <w:rFonts w:ascii="Cambria" w:eastAsia="宋体" w:hAnsi="Cambria" w:cs="Times New Roman"/>
      <w:b/>
      <w:bCs/>
      <w:sz w:val="32"/>
      <w:szCs w:val="32"/>
    </w:rPr>
  </w:style>
  <w:style w:type="character" w:customStyle="1" w:styleId="Char17">
    <w:name w:val="日期 Char1"/>
    <w:uiPriority w:val="99"/>
    <w:semiHidden/>
    <w:rsid w:val="00D33126"/>
  </w:style>
  <w:style w:type="character" w:customStyle="1" w:styleId="Char18">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33126"/>
    <w:rPr>
      <w:kern w:val="2"/>
      <w:sz w:val="21"/>
    </w:rPr>
  </w:style>
  <w:style w:type="character" w:customStyle="1" w:styleId="Char19">
    <w:name w:val="页眉 Char1"/>
    <w:uiPriority w:val="99"/>
    <w:semiHidden/>
    <w:rsid w:val="00D33126"/>
    <w:rPr>
      <w:sz w:val="18"/>
      <w:szCs w:val="18"/>
    </w:rPr>
  </w:style>
  <w:style w:type="character" w:customStyle="1" w:styleId="24">
    <w:name w:val="正文缩进 字符2"/>
    <w:uiPriority w:val="99"/>
    <w:qFormat/>
    <w:rsid w:val="00D33126"/>
    <w:rPr>
      <w:kern w:val="2"/>
      <w:sz w:val="21"/>
    </w:rPr>
  </w:style>
  <w:style w:type="character" w:customStyle="1" w:styleId="hover1">
    <w:name w:val="hover1"/>
    <w:rsid w:val="00D33126"/>
    <w:rPr>
      <w:shd w:val="clear" w:color="auto" w:fill="EEEEEE"/>
    </w:rPr>
  </w:style>
  <w:style w:type="character" w:customStyle="1" w:styleId="3Char10">
    <w:name w:val="正文文本 3 Char1"/>
    <w:uiPriority w:val="99"/>
    <w:semiHidden/>
    <w:rsid w:val="00D33126"/>
    <w:rPr>
      <w:sz w:val="16"/>
      <w:szCs w:val="16"/>
    </w:rPr>
  </w:style>
  <w:style w:type="character" w:customStyle="1" w:styleId="Charf4">
    <w:name w:val="表正文 Char"/>
    <w:aliases w:val="正文缩进 Char1,正文缩进 Char Char"/>
    <w:rsid w:val="00D33126"/>
    <w:rPr>
      <w:rFonts w:eastAsia="宋体"/>
      <w:kern w:val="2"/>
      <w:sz w:val="24"/>
      <w:lang w:val="en-US" w:eastAsia="zh-CN" w:bidi="ar-SA"/>
    </w:rPr>
  </w:style>
  <w:style w:type="character" w:customStyle="1" w:styleId="Charf5">
    <w:name w:val="标准款样式 Char"/>
    <w:link w:val="aff3"/>
    <w:rsid w:val="00D33126"/>
    <w:rPr>
      <w:rFonts w:ascii="黑体" w:hAnsi="宋体"/>
    </w:rPr>
  </w:style>
  <w:style w:type="paragraph" w:customStyle="1" w:styleId="aff3">
    <w:name w:val="标准款样式"/>
    <w:basedOn w:val="a"/>
    <w:link w:val="Charf5"/>
    <w:rsid w:val="00D33126"/>
    <w:rPr>
      <w:rFonts w:ascii="黑体" w:eastAsiaTheme="minorEastAsia" w:hAnsi="宋体" w:cstheme="minorBidi"/>
      <w:szCs w:val="22"/>
    </w:rPr>
  </w:style>
  <w:style w:type="character" w:customStyle="1" w:styleId="CharChar3">
    <w:name w:val="Char Char3"/>
    <w:rsid w:val="00D33126"/>
    <w:rPr>
      <w:kern w:val="2"/>
      <w:sz w:val="21"/>
    </w:rPr>
  </w:style>
  <w:style w:type="character" w:customStyle="1" w:styleId="CharChar7">
    <w:name w:val="Char Char7"/>
    <w:rsid w:val="00D33126"/>
    <w:rPr>
      <w:kern w:val="2"/>
      <w:sz w:val="18"/>
    </w:rPr>
  </w:style>
  <w:style w:type="character" w:customStyle="1" w:styleId="Charf6">
    <w:name w:val="居中 Char"/>
    <w:aliases w:val="body indent Char,bt Char,Body3 Char, ändrad Char,ändrad Char,正文文本 Char Char Char Char Char Char Char Char,正文文本 Char Char Char"/>
    <w:rsid w:val="00D33126"/>
    <w:rPr>
      <w:kern w:val="2"/>
      <w:sz w:val="24"/>
    </w:rPr>
  </w:style>
  <w:style w:type="character" w:customStyle="1" w:styleId="Char1a">
    <w:name w:val="引用 Char1"/>
    <w:link w:val="13"/>
    <w:locked/>
    <w:rsid w:val="00D33126"/>
    <w:rPr>
      <w:rFonts w:ascii="Calibri" w:hAnsi="Calibri"/>
      <w:i/>
      <w:iCs/>
      <w:color w:val="000000"/>
      <w:sz w:val="22"/>
      <w:lang w:eastAsia="en-US" w:bidi="en-US"/>
    </w:rPr>
  </w:style>
  <w:style w:type="paragraph" w:customStyle="1" w:styleId="13">
    <w:name w:val="引用1"/>
    <w:basedOn w:val="a"/>
    <w:next w:val="a"/>
    <w:link w:val="Char1a"/>
    <w:qFormat/>
    <w:rsid w:val="00D33126"/>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D33126"/>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rsid w:val="00D33126"/>
    <w:rPr>
      <w:rFonts w:ascii="宋体" w:hAnsi="Courier New"/>
      <w:kern w:val="2"/>
      <w:sz w:val="21"/>
    </w:rPr>
  </w:style>
  <w:style w:type="character" w:customStyle="1" w:styleId="CharChar4">
    <w:name w:val="Char Char4"/>
    <w:rsid w:val="00D33126"/>
    <w:rPr>
      <w:kern w:val="2"/>
      <w:sz w:val="16"/>
    </w:rPr>
  </w:style>
  <w:style w:type="character" w:customStyle="1" w:styleId="houram">
    <w:name w:val="hour_am"/>
    <w:rsid w:val="00D33126"/>
  </w:style>
  <w:style w:type="character" w:customStyle="1" w:styleId="glyphicon6">
    <w:name w:val="glyphicon6"/>
    <w:rsid w:val="00D33126"/>
  </w:style>
  <w:style w:type="character" w:customStyle="1" w:styleId="grame">
    <w:name w:val="grame"/>
    <w:qFormat/>
    <w:rsid w:val="00D33126"/>
  </w:style>
  <w:style w:type="character" w:customStyle="1" w:styleId="CharChar2">
    <w:name w:val="Char Char2"/>
    <w:rsid w:val="00D33126"/>
    <w:rPr>
      <w:kern w:val="2"/>
      <w:sz w:val="24"/>
      <w:szCs w:val="24"/>
    </w:rPr>
  </w:style>
  <w:style w:type="character" w:customStyle="1" w:styleId="Char1b">
    <w:name w:val="称呼 Char1"/>
    <w:uiPriority w:val="99"/>
    <w:semiHidden/>
    <w:rsid w:val="00D33126"/>
  </w:style>
  <w:style w:type="character" w:customStyle="1" w:styleId="Char1c">
    <w:name w:val="页脚 Char1"/>
    <w:uiPriority w:val="99"/>
    <w:semiHidden/>
    <w:rsid w:val="00D33126"/>
    <w:rPr>
      <w:sz w:val="18"/>
      <w:szCs w:val="18"/>
    </w:rPr>
  </w:style>
  <w:style w:type="character" w:customStyle="1" w:styleId="CharChar5">
    <w:name w:val="Char Char"/>
    <w:semiHidden/>
    <w:rsid w:val="00D33126"/>
    <w:rPr>
      <w:b/>
      <w:bCs/>
      <w:kern w:val="2"/>
      <w:sz w:val="21"/>
    </w:rPr>
  </w:style>
  <w:style w:type="character" w:customStyle="1" w:styleId="16">
    <w:name w:val="16"/>
    <w:rsid w:val="00D33126"/>
    <w:rPr>
      <w:rFonts w:ascii="Times New Roman" w:hAnsi="Times New Roman" w:cs="Times New Roman" w:hint="default"/>
      <w:color w:val="0000FF"/>
      <w:sz w:val="20"/>
      <w:szCs w:val="20"/>
      <w:u w:val="single"/>
    </w:rPr>
  </w:style>
  <w:style w:type="character" w:customStyle="1" w:styleId="Char2CharChar">
    <w:name w:val="+正文 Char2 Char Char"/>
    <w:link w:val="Char20"/>
    <w:locked/>
    <w:rsid w:val="00D33126"/>
    <w:rPr>
      <w:rFonts w:ascii="宋体" w:hAnsi="宋体"/>
      <w:sz w:val="24"/>
    </w:rPr>
  </w:style>
  <w:style w:type="paragraph" w:customStyle="1" w:styleId="Char20">
    <w:name w:val="+正文 Char2"/>
    <w:basedOn w:val="a"/>
    <w:link w:val="Char2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font61">
    <w:name w:val="font61"/>
    <w:rsid w:val="00D33126"/>
    <w:rPr>
      <w:rFonts w:ascii="宋体" w:eastAsia="宋体" w:hAnsi="宋体" w:cs="宋体" w:hint="eastAsia"/>
      <w:color w:val="000000"/>
      <w:sz w:val="20"/>
      <w:szCs w:val="20"/>
      <w:u w:val="none"/>
      <w:vertAlign w:val="superscript"/>
    </w:rPr>
  </w:style>
  <w:style w:type="character" w:customStyle="1" w:styleId="CharChar9">
    <w:name w:val="+正文 Char Char"/>
    <w:link w:val="CharCharChar"/>
    <w:locked/>
    <w:rsid w:val="00D33126"/>
    <w:rPr>
      <w:rFonts w:ascii="楷体_GB2312" w:eastAsia="楷体_GB2312"/>
      <w:sz w:val="24"/>
    </w:rPr>
  </w:style>
  <w:style w:type="paragraph" w:customStyle="1" w:styleId="CharCharChar">
    <w:name w:val="+正文 Char Char Char"/>
    <w:basedOn w:val="a"/>
    <w:link w:val="CharChar9"/>
    <w:qFormat/>
    <w:rsid w:val="00D33126"/>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rsid w:val="00D33126"/>
    <w:rPr>
      <w:rFonts w:ascii="Arial" w:eastAsia="方正魏碑简体" w:hAnsi="Arial" w:cs="Arial"/>
      <w:bCs/>
      <w:kern w:val="28"/>
      <w:sz w:val="32"/>
      <w:szCs w:val="32"/>
    </w:rPr>
  </w:style>
  <w:style w:type="character" w:customStyle="1" w:styleId="Char1d">
    <w:name w:val="注释标题 Char1"/>
    <w:uiPriority w:val="99"/>
    <w:semiHidden/>
    <w:qFormat/>
    <w:rsid w:val="00D33126"/>
  </w:style>
  <w:style w:type="character" w:customStyle="1" w:styleId="old">
    <w:name w:val="old"/>
    <w:rsid w:val="00D33126"/>
    <w:rPr>
      <w:color w:val="999999"/>
    </w:rPr>
  </w:style>
  <w:style w:type="character" w:customStyle="1" w:styleId="Char40">
    <w:name w:val="+正文 Char4"/>
    <w:link w:val="aff4"/>
    <w:locked/>
    <w:rsid w:val="00D33126"/>
    <w:rPr>
      <w:rFonts w:ascii="宋体" w:hAnsi="宋体"/>
      <w:sz w:val="24"/>
    </w:rPr>
  </w:style>
  <w:style w:type="paragraph" w:customStyle="1" w:styleId="aff4">
    <w:name w:val="+正文"/>
    <w:basedOn w:val="a"/>
    <w:link w:val="Char40"/>
    <w:qFormat/>
    <w:rsid w:val="00D33126"/>
    <w:pPr>
      <w:spacing w:line="360" w:lineRule="auto"/>
      <w:ind w:firstLineChars="200" w:firstLine="200"/>
    </w:pPr>
    <w:rPr>
      <w:rFonts w:ascii="宋体" w:eastAsiaTheme="minorEastAsia" w:hAnsi="宋体" w:cstheme="minorBidi"/>
      <w:sz w:val="24"/>
      <w:szCs w:val="22"/>
    </w:rPr>
  </w:style>
  <w:style w:type="character" w:customStyle="1" w:styleId="Charf7">
    <w:name w:val="引用 Char"/>
    <w:rsid w:val="00D33126"/>
    <w:rPr>
      <w:i/>
      <w:iCs/>
      <w:color w:val="000000"/>
      <w:kern w:val="2"/>
      <w:sz w:val="21"/>
    </w:rPr>
  </w:style>
  <w:style w:type="character" w:customStyle="1" w:styleId="Char1e">
    <w:name w:val="批注文字 Char1"/>
    <w:uiPriority w:val="99"/>
    <w:semiHidden/>
    <w:rsid w:val="00D33126"/>
  </w:style>
  <w:style w:type="paragraph" w:customStyle="1" w:styleId="xl43">
    <w:name w:val="xl43"/>
    <w:basedOn w:val="a"/>
    <w:rsid w:val="00D3312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rsid w:val="00D3312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rsid w:val="00D33126"/>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D33126"/>
    <w:pPr>
      <w:spacing w:beforeLines="25" w:afterLines="25" w:line="360" w:lineRule="auto"/>
      <w:ind w:firstLineChars="200" w:firstLine="480"/>
    </w:pPr>
    <w:rPr>
      <w:sz w:val="24"/>
      <w:szCs w:val="21"/>
    </w:rPr>
  </w:style>
  <w:style w:type="paragraph" w:customStyle="1" w:styleId="xl25">
    <w:name w:val="xl2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rsid w:val="00D33126"/>
    <w:rPr>
      <w:rFonts w:ascii="Tahoma" w:hAnsi="Tahoma"/>
      <w:sz w:val="24"/>
    </w:rPr>
  </w:style>
  <w:style w:type="paragraph" w:customStyle="1" w:styleId="TOC1">
    <w:name w:val="TOC 标题1"/>
    <w:basedOn w:val="1"/>
    <w:next w:val="a"/>
    <w:uiPriority w:val="39"/>
    <w:unhideWhenUsed/>
    <w:qFormat/>
    <w:rsid w:val="00D33126"/>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rsid w:val="00D33126"/>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rsid w:val="00D3312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rsid w:val="00D331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rsid w:val="00D33126"/>
    <w:pPr>
      <w:tabs>
        <w:tab w:val="left" w:pos="360"/>
      </w:tabs>
    </w:pPr>
    <w:rPr>
      <w:sz w:val="24"/>
      <w:szCs w:val="24"/>
    </w:rPr>
  </w:style>
  <w:style w:type="paragraph" w:customStyle="1" w:styleId="p15">
    <w:name w:val="p15"/>
    <w:basedOn w:val="a"/>
    <w:rsid w:val="00D33126"/>
    <w:pPr>
      <w:widowControl/>
      <w:ind w:firstLine="420"/>
    </w:pPr>
    <w:rPr>
      <w:rFonts w:ascii="Calibri" w:hAnsi="Calibri" w:cs="宋体"/>
      <w:kern w:val="0"/>
      <w:szCs w:val="21"/>
    </w:rPr>
  </w:style>
  <w:style w:type="paragraph" w:customStyle="1" w:styleId="xl47">
    <w:name w:val="xl47"/>
    <w:basedOn w:val="a"/>
    <w:rsid w:val="00D3312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rsid w:val="00D3312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rsid w:val="00D33126"/>
    <w:rPr>
      <w:rFonts w:ascii="Tahoma" w:hAnsi="Tahoma"/>
      <w:sz w:val="24"/>
    </w:rPr>
  </w:style>
  <w:style w:type="paragraph" w:customStyle="1" w:styleId="xl31">
    <w:name w:val="xl31"/>
    <w:basedOn w:val="a"/>
    <w:rsid w:val="00D331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rsid w:val="00D33126"/>
    <w:pPr>
      <w:widowControl/>
    </w:pPr>
    <w:rPr>
      <w:kern w:val="0"/>
      <w:szCs w:val="21"/>
    </w:rPr>
  </w:style>
  <w:style w:type="paragraph" w:customStyle="1" w:styleId="xl29">
    <w:name w:val="xl29"/>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rsid w:val="00D33126"/>
    <w:pPr>
      <w:widowControl/>
      <w:spacing w:before="100" w:beforeAutospacing="1" w:after="100" w:afterAutospacing="1"/>
      <w:jc w:val="left"/>
    </w:pPr>
    <w:rPr>
      <w:kern w:val="0"/>
      <w:sz w:val="16"/>
      <w:szCs w:val="16"/>
    </w:rPr>
  </w:style>
  <w:style w:type="paragraph" w:customStyle="1" w:styleId="25">
    <w:name w:val="样式 正文文本缩进 + 段前: 2 字符"/>
    <w:basedOn w:val="a"/>
    <w:rsid w:val="00D33126"/>
    <w:pPr>
      <w:ind w:leftChars="200" w:left="420"/>
      <w:jc w:val="left"/>
    </w:pPr>
    <w:rPr>
      <w:sz w:val="28"/>
      <w:szCs w:val="24"/>
      <w:lang w:eastAsia="zh-TW"/>
    </w:rPr>
  </w:style>
  <w:style w:type="paragraph" w:customStyle="1" w:styleId="font6">
    <w:name w:val="font6"/>
    <w:basedOn w:val="a"/>
    <w:rsid w:val="00D33126"/>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D33126"/>
    <w:pPr>
      <w:ind w:firstLineChars="200" w:firstLine="420"/>
    </w:pPr>
  </w:style>
  <w:style w:type="paragraph" w:customStyle="1" w:styleId="xl46">
    <w:name w:val="xl4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rsid w:val="00D331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rsid w:val="00D33126"/>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rsid w:val="00D3312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rsid w:val="00D33126"/>
    <w:pPr>
      <w:widowControl/>
      <w:spacing w:before="100" w:beforeAutospacing="1" w:after="100" w:afterAutospacing="1"/>
      <w:jc w:val="left"/>
    </w:pPr>
    <w:rPr>
      <w:rFonts w:ascii="Arial" w:hAnsi="Arial" w:cs="Arial"/>
      <w:kern w:val="0"/>
      <w:sz w:val="16"/>
      <w:szCs w:val="16"/>
    </w:rPr>
  </w:style>
  <w:style w:type="paragraph" w:customStyle="1" w:styleId="210">
    <w:name w:val="21"/>
    <w:basedOn w:val="a"/>
    <w:rsid w:val="00D33126"/>
    <w:pPr>
      <w:widowControl/>
      <w:snapToGrid w:val="0"/>
      <w:spacing w:before="100" w:beforeAutospacing="1" w:after="100" w:afterAutospacing="1"/>
    </w:pPr>
    <w:rPr>
      <w:rFonts w:eastAsia="Arial Unicode MS"/>
      <w:kern w:val="0"/>
      <w:szCs w:val="21"/>
    </w:rPr>
  </w:style>
  <w:style w:type="paragraph" w:customStyle="1" w:styleId="xl72">
    <w:name w:val="xl72"/>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rsid w:val="00D3312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rsid w:val="00D3312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rsid w:val="00D33126"/>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rsid w:val="00D331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rsid w:val="00D33126"/>
    <w:pPr>
      <w:widowControl/>
      <w:snapToGrid w:val="0"/>
      <w:spacing w:before="100" w:beforeAutospacing="1" w:after="100" w:afterAutospacing="1"/>
    </w:pPr>
    <w:rPr>
      <w:rFonts w:eastAsia="Arial Unicode MS"/>
      <w:kern w:val="0"/>
      <w:szCs w:val="21"/>
    </w:rPr>
  </w:style>
  <w:style w:type="paragraph" w:customStyle="1" w:styleId="17">
    <w:name w:val="普通(网站)1"/>
    <w:basedOn w:val="a"/>
    <w:rsid w:val="00D33126"/>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rsid w:val="00D33126"/>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rsid w:val="00D33126"/>
  </w:style>
  <w:style w:type="paragraph" w:customStyle="1" w:styleId="xl24">
    <w:name w:val="xl24"/>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rsid w:val="00D33126"/>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rsid w:val="00D33126"/>
    <w:rPr>
      <w:rFonts w:ascii="Tahoma" w:hAnsi="Tahoma"/>
      <w:sz w:val="24"/>
    </w:rPr>
  </w:style>
  <w:style w:type="paragraph" w:customStyle="1" w:styleId="xl84">
    <w:name w:val="xl84"/>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rsid w:val="00D33126"/>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D33126"/>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rsid w:val="00D3312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rsid w:val="00D33126"/>
    <w:rPr>
      <w:rFonts w:ascii="宋体" w:hAnsi="宋体"/>
      <w:szCs w:val="24"/>
    </w:rPr>
  </w:style>
  <w:style w:type="paragraph" w:customStyle="1" w:styleId="CharCharCharCharCharCharCharCharCharChar">
    <w:name w:val="Char Char Char Char Char Char Char Char Char Char"/>
    <w:basedOn w:val="a"/>
    <w:qFormat/>
    <w:rsid w:val="00D33126"/>
    <w:pPr>
      <w:adjustRightInd w:val="0"/>
      <w:spacing w:line="360" w:lineRule="auto"/>
    </w:pPr>
    <w:rPr>
      <w:kern w:val="0"/>
      <w:sz w:val="24"/>
    </w:rPr>
  </w:style>
  <w:style w:type="paragraph" w:customStyle="1" w:styleId="flType">
    <w:name w:val="flType"/>
    <w:basedOn w:val="a"/>
    <w:qFormat/>
    <w:rsid w:val="00D33126"/>
    <w:pPr>
      <w:adjustRightInd w:val="0"/>
      <w:spacing w:after="284" w:line="113" w:lineRule="atLeast"/>
      <w:jc w:val="center"/>
      <w:textAlignment w:val="baseline"/>
    </w:pPr>
    <w:rPr>
      <w:kern w:val="0"/>
      <w:sz w:val="24"/>
    </w:rPr>
  </w:style>
  <w:style w:type="paragraph" w:customStyle="1" w:styleId="font14">
    <w:name w:val="font14"/>
    <w:basedOn w:val="a"/>
    <w:rsid w:val="00D33126"/>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rsid w:val="00D33126"/>
    <w:pPr>
      <w:autoSpaceDE w:val="0"/>
      <w:autoSpaceDN w:val="0"/>
      <w:adjustRightInd w:val="0"/>
      <w:ind w:firstLine="540"/>
      <w:textAlignment w:val="baseline"/>
    </w:pPr>
    <w:rPr>
      <w:sz w:val="24"/>
    </w:rPr>
  </w:style>
  <w:style w:type="paragraph" w:customStyle="1" w:styleId="affa">
    <w:name w:val="文字列表"/>
    <w:basedOn w:val="af9"/>
    <w:rsid w:val="00D33126"/>
  </w:style>
  <w:style w:type="paragraph" w:customStyle="1" w:styleId="xl66">
    <w:name w:val="xl6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rsid w:val="00D3312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rsid w:val="00D33126"/>
    <w:pPr>
      <w:widowControl/>
    </w:pPr>
    <w:rPr>
      <w:kern w:val="0"/>
      <w:szCs w:val="21"/>
    </w:rPr>
  </w:style>
  <w:style w:type="paragraph" w:customStyle="1" w:styleId="xl73">
    <w:name w:val="xl73"/>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1">
    <w:name w:val="Char2"/>
    <w:basedOn w:val="a"/>
    <w:rsid w:val="00D33126"/>
    <w:pPr>
      <w:tabs>
        <w:tab w:val="left" w:pos="360"/>
      </w:tabs>
    </w:pPr>
    <w:rPr>
      <w:sz w:val="24"/>
      <w:szCs w:val="24"/>
    </w:rPr>
  </w:style>
  <w:style w:type="paragraph" w:customStyle="1" w:styleId="p18">
    <w:name w:val="p18"/>
    <w:basedOn w:val="a"/>
    <w:rsid w:val="00D3312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rsid w:val="00D3312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rsid w:val="00D331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rsid w:val="00D33126"/>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rsid w:val="00D331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rsid w:val="00D33126"/>
    <w:pPr>
      <w:spacing w:afterLines="50" w:line="360" w:lineRule="auto"/>
    </w:pPr>
    <w:rPr>
      <w:rFonts w:ascii="仿宋_GB2312" w:eastAsia="仿宋_GB2312" w:hAnsi="宋体"/>
      <w:sz w:val="24"/>
      <w:szCs w:val="24"/>
    </w:rPr>
  </w:style>
  <w:style w:type="paragraph" w:customStyle="1" w:styleId="affb">
    <w:name w:val="文档正文"/>
    <w:basedOn w:val="a"/>
    <w:rsid w:val="00D33126"/>
    <w:pPr>
      <w:spacing w:line="360" w:lineRule="auto"/>
    </w:pPr>
    <w:rPr>
      <w:rFonts w:ascii="宋体" w:hAnsi="宋体" w:cs="Arial"/>
      <w:b/>
      <w:bCs/>
      <w:szCs w:val="21"/>
    </w:rPr>
  </w:style>
  <w:style w:type="paragraph" w:customStyle="1" w:styleId="xl48">
    <w:name w:val="xl48"/>
    <w:basedOn w:val="a"/>
    <w:rsid w:val="00D3312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rsid w:val="00D3312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rsid w:val="00D3312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rsid w:val="00D33126"/>
    <w:pPr>
      <w:spacing w:line="300" w:lineRule="auto"/>
    </w:pPr>
    <w:rPr>
      <w:sz w:val="24"/>
      <w:szCs w:val="24"/>
    </w:rPr>
  </w:style>
  <w:style w:type="paragraph" w:customStyle="1" w:styleId="affc">
    <w:name w:val="文档编号"/>
    <w:basedOn w:val="a"/>
    <w:next w:val="a"/>
    <w:rsid w:val="00D33126"/>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rsid w:val="00D3312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rsid w:val="00D3312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rsid w:val="00D331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rsid w:val="00D33126"/>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rsid w:val="00D33126"/>
    <w:pPr>
      <w:widowControl/>
      <w:spacing w:before="100" w:beforeAutospacing="1" w:after="100" w:afterAutospacing="1"/>
      <w:jc w:val="left"/>
    </w:pPr>
    <w:rPr>
      <w:b/>
      <w:bCs/>
      <w:kern w:val="0"/>
      <w:sz w:val="16"/>
      <w:szCs w:val="16"/>
    </w:rPr>
  </w:style>
  <w:style w:type="paragraph" w:customStyle="1" w:styleId="9c">
    <w:name w:val="9c"/>
    <w:basedOn w:val="a"/>
    <w:rsid w:val="00D33126"/>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rsid w:val="00D33126"/>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rsid w:val="00D33126"/>
    <w:pPr>
      <w:spacing w:line="360" w:lineRule="auto"/>
    </w:pPr>
    <w:rPr>
      <w:rFonts w:ascii="宋体" w:hAnsi="宋体"/>
      <w:bCs/>
      <w:szCs w:val="21"/>
    </w:rPr>
  </w:style>
  <w:style w:type="paragraph" w:customStyle="1" w:styleId="Style4">
    <w:name w:val="Style4"/>
    <w:basedOn w:val="4"/>
    <w:rsid w:val="00D3312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TOC">
    <w:name w:val="TOC Heading"/>
    <w:basedOn w:val="1"/>
    <w:next w:val="a"/>
    <w:uiPriority w:val="39"/>
    <w:qFormat/>
    <w:rsid w:val="00D33126"/>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rsid w:val="00D3312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rsid w:val="00D33126"/>
    <w:pPr>
      <w:jc w:val="left"/>
    </w:pPr>
    <w:rPr>
      <w:rFonts w:ascii="宋体" w:hAnsi="宋体"/>
      <w:szCs w:val="21"/>
    </w:rPr>
  </w:style>
  <w:style w:type="paragraph" w:customStyle="1" w:styleId="Char1f">
    <w:name w:val="Char1"/>
    <w:basedOn w:val="a"/>
    <w:semiHidden/>
    <w:rsid w:val="00D33126"/>
    <w:pPr>
      <w:widowControl/>
      <w:spacing w:after="160" w:line="240" w:lineRule="exact"/>
      <w:jc w:val="left"/>
    </w:pPr>
    <w:rPr>
      <w:rFonts w:ascii="Verdana" w:hAnsi="Verdana"/>
      <w:kern w:val="0"/>
      <w:sz w:val="20"/>
      <w:lang w:eastAsia="en-US"/>
    </w:rPr>
  </w:style>
  <w:style w:type="paragraph" w:customStyle="1" w:styleId="xl53">
    <w:name w:val="xl53"/>
    <w:basedOn w:val="a"/>
    <w:rsid w:val="00D3312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rsid w:val="00D33126"/>
    <w:pPr>
      <w:spacing w:line="360" w:lineRule="auto"/>
      <w:ind w:firstLineChars="200" w:firstLine="480"/>
    </w:pPr>
    <w:rPr>
      <w:rFonts w:cs="宋体"/>
      <w:sz w:val="24"/>
    </w:rPr>
  </w:style>
  <w:style w:type="paragraph" w:customStyle="1" w:styleId="26">
    <w:name w:val="列出段落2"/>
    <w:basedOn w:val="a"/>
    <w:uiPriority w:val="34"/>
    <w:qFormat/>
    <w:rsid w:val="00D33126"/>
    <w:pPr>
      <w:ind w:firstLineChars="200" w:firstLine="420"/>
    </w:pPr>
    <w:rPr>
      <w:rFonts w:ascii="Calibri" w:hAnsi="Calibri"/>
      <w:szCs w:val="22"/>
    </w:rPr>
  </w:style>
  <w:style w:type="paragraph" w:customStyle="1" w:styleId="afff0">
    <w:name w:val="全文标题"/>
    <w:next w:val="a"/>
    <w:rsid w:val="00D33126"/>
    <w:pPr>
      <w:jc w:val="center"/>
    </w:pPr>
    <w:rPr>
      <w:rFonts w:ascii="Arial" w:eastAsia="黑体" w:hAnsi="Arial" w:cs="Arial"/>
      <w:bCs/>
      <w:sz w:val="52"/>
      <w:szCs w:val="32"/>
    </w:rPr>
  </w:style>
  <w:style w:type="paragraph" w:customStyle="1" w:styleId="font16">
    <w:name w:val="font16"/>
    <w:basedOn w:val="a"/>
    <w:rsid w:val="00D33126"/>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rsid w:val="00D33126"/>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rsid w:val="00D33126"/>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D33126"/>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rsid w:val="00D33126"/>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rsid w:val="00D3312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rsid w:val="00D3312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rsid w:val="00D33126"/>
    <w:pPr>
      <w:widowControl/>
      <w:snapToGrid w:val="0"/>
    </w:pPr>
    <w:rPr>
      <w:rFonts w:eastAsia="Arial Unicode MS"/>
      <w:kern w:val="0"/>
      <w:szCs w:val="21"/>
    </w:rPr>
  </w:style>
  <w:style w:type="paragraph" w:customStyle="1" w:styleId="flName">
    <w:name w:val="flName"/>
    <w:basedOn w:val="a"/>
    <w:rsid w:val="00D33126"/>
    <w:pPr>
      <w:adjustRightInd w:val="0"/>
      <w:spacing w:before="320" w:after="160" w:line="360" w:lineRule="atLeast"/>
      <w:jc w:val="center"/>
    </w:pPr>
    <w:rPr>
      <w:rFonts w:ascii="Arial" w:eastAsia="黑体"/>
      <w:kern w:val="0"/>
      <w:sz w:val="32"/>
    </w:rPr>
  </w:style>
  <w:style w:type="paragraph" w:customStyle="1" w:styleId="Char110">
    <w:name w:val="Char11"/>
    <w:basedOn w:val="a"/>
    <w:rsid w:val="00D33126"/>
    <w:pPr>
      <w:tabs>
        <w:tab w:val="left" w:pos="360"/>
      </w:tabs>
    </w:pPr>
    <w:rPr>
      <w:sz w:val="24"/>
      <w:szCs w:val="24"/>
    </w:rPr>
  </w:style>
  <w:style w:type="paragraph" w:customStyle="1" w:styleId="xl40">
    <w:name w:val="xl40"/>
    <w:basedOn w:val="a"/>
    <w:rsid w:val="00D331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D33126"/>
    <w:pPr>
      <w:widowControl/>
      <w:snapToGrid w:val="0"/>
      <w:spacing w:before="100" w:beforeAutospacing="1" w:after="100" w:afterAutospacing="1"/>
      <w:ind w:firstLine="420"/>
    </w:pPr>
    <w:rPr>
      <w:rFonts w:eastAsia="Arial Unicode MS"/>
      <w:kern w:val="0"/>
      <w:szCs w:val="21"/>
    </w:rPr>
  </w:style>
  <w:style w:type="paragraph" w:styleId="afff1">
    <w:name w:val="Revision"/>
    <w:uiPriority w:val="99"/>
    <w:unhideWhenUsed/>
    <w:rsid w:val="00D33126"/>
    <w:rPr>
      <w:rFonts w:ascii="Times New Roman" w:eastAsia="宋体" w:hAnsi="Times New Roman" w:cs="Times New Roman"/>
      <w:szCs w:val="20"/>
    </w:rPr>
  </w:style>
  <w:style w:type="paragraph" w:customStyle="1" w:styleId="font15">
    <w:name w:val="font15"/>
    <w:basedOn w:val="a"/>
    <w:rsid w:val="00D33126"/>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D33126"/>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D33126"/>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rsid w:val="00D331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rsid w:val="00D33126"/>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D33126"/>
    <w:pPr>
      <w:autoSpaceDE w:val="0"/>
      <w:autoSpaceDN w:val="0"/>
      <w:adjustRightInd w:val="0"/>
      <w:ind w:firstLineChars="200" w:firstLine="420"/>
      <w:jc w:val="left"/>
      <w:textAlignment w:val="baseline"/>
    </w:pPr>
    <w:rPr>
      <w:rFonts w:ascii="宋体"/>
      <w:kern w:val="0"/>
      <w:sz w:val="34"/>
    </w:rPr>
  </w:style>
  <w:style w:type="paragraph" w:customStyle="1" w:styleId="Default">
    <w:name w:val="Default"/>
    <w:uiPriority w:val="99"/>
    <w:unhideWhenUsed/>
    <w:qFormat/>
    <w:rsid w:val="00D33126"/>
    <w:pPr>
      <w:widowControl w:val="0"/>
      <w:autoSpaceDE w:val="0"/>
      <w:autoSpaceDN w:val="0"/>
      <w:adjustRightInd w:val="0"/>
    </w:pPr>
    <w:rPr>
      <w:rFonts w:ascii="宋体" w:eastAsia="宋体" w:hAnsi="Calibri" w:cs="宋体"/>
      <w:color w:val="000000"/>
      <w:kern w:val="0"/>
      <w:sz w:val="24"/>
      <w:szCs w:val="24"/>
    </w:rPr>
  </w:style>
  <w:style w:type="character" w:customStyle="1" w:styleId="font131">
    <w:name w:val="font131"/>
    <w:rsid w:val="00D33126"/>
    <w:rPr>
      <w:rFonts w:ascii="Arial" w:hAnsi="Arial" w:cs="Arial" w:hint="default"/>
      <w:b/>
      <w:bCs/>
      <w:color w:val="000000"/>
      <w:sz w:val="28"/>
      <w:szCs w:val="28"/>
      <w:u w:val="none"/>
    </w:rPr>
  </w:style>
  <w:style w:type="character" w:customStyle="1" w:styleId="font151">
    <w:name w:val="font151"/>
    <w:rsid w:val="00D33126"/>
    <w:rPr>
      <w:rFonts w:ascii="宋体" w:eastAsia="宋体" w:hAnsi="宋体" w:cs="宋体" w:hint="eastAsia"/>
      <w:b/>
      <w:bCs/>
      <w:color w:val="000000"/>
      <w:sz w:val="28"/>
      <w:szCs w:val="28"/>
      <w:u w:val="none"/>
    </w:rPr>
  </w:style>
  <w:style w:type="character" w:customStyle="1" w:styleId="font141">
    <w:name w:val="font141"/>
    <w:rsid w:val="00D33126"/>
    <w:rPr>
      <w:rFonts w:ascii="Arial" w:hAnsi="Arial" w:cs="Arial" w:hint="default"/>
      <w:color w:val="000000"/>
      <w:sz w:val="18"/>
      <w:szCs w:val="18"/>
      <w:u w:val="none"/>
    </w:rPr>
  </w:style>
  <w:style w:type="character" w:customStyle="1" w:styleId="font312">
    <w:name w:val="font312"/>
    <w:rsid w:val="00D33126"/>
    <w:rPr>
      <w:rFonts w:ascii="宋体" w:eastAsia="宋体" w:hAnsi="宋体" w:cs="宋体" w:hint="eastAsia"/>
      <w:color w:val="000000"/>
      <w:sz w:val="18"/>
      <w:szCs w:val="18"/>
      <w:u w:val="none"/>
    </w:rPr>
  </w:style>
  <w:style w:type="character" w:customStyle="1" w:styleId="font161">
    <w:name w:val="font161"/>
    <w:rsid w:val="00D33126"/>
    <w:rPr>
      <w:rFonts w:ascii="等线" w:eastAsia="等线" w:hAnsi="等线" w:cs="等线" w:hint="default"/>
      <w:color w:val="000000"/>
      <w:sz w:val="18"/>
      <w:szCs w:val="18"/>
      <w:u w:val="none"/>
    </w:rPr>
  </w:style>
  <w:style w:type="character" w:customStyle="1" w:styleId="font231">
    <w:name w:val="font231"/>
    <w:rsid w:val="00D33126"/>
    <w:rPr>
      <w:rFonts w:ascii="宋体" w:eastAsia="宋体" w:hAnsi="宋体" w:cs="宋体" w:hint="eastAsia"/>
      <w:b/>
      <w:bCs/>
      <w:color w:val="000000"/>
      <w:sz w:val="18"/>
      <w:szCs w:val="18"/>
      <w:u w:val="none"/>
    </w:rPr>
  </w:style>
  <w:style w:type="character" w:customStyle="1" w:styleId="font321">
    <w:name w:val="font321"/>
    <w:rsid w:val="00D33126"/>
    <w:rPr>
      <w:rFonts w:ascii="Arial" w:hAnsi="Arial" w:cs="Arial" w:hint="default"/>
      <w:b/>
      <w:bCs/>
      <w:color w:val="000000"/>
      <w:sz w:val="18"/>
      <w:szCs w:val="18"/>
      <w:u w:val="none"/>
    </w:rPr>
  </w:style>
  <w:style w:type="character" w:customStyle="1" w:styleId="font181">
    <w:name w:val="font181"/>
    <w:rsid w:val="00D33126"/>
    <w:rPr>
      <w:rFonts w:ascii="Arial" w:hAnsi="Arial" w:cs="Arial" w:hint="default"/>
      <w:color w:val="000000"/>
      <w:sz w:val="20"/>
      <w:szCs w:val="20"/>
      <w:u w:val="none"/>
    </w:rPr>
  </w:style>
  <w:style w:type="character" w:customStyle="1" w:styleId="font171">
    <w:name w:val="font171"/>
    <w:rsid w:val="00D33126"/>
    <w:rPr>
      <w:rFonts w:ascii="宋体" w:eastAsia="宋体" w:hAnsi="宋体" w:cs="宋体" w:hint="eastAsia"/>
      <w:color w:val="000000"/>
      <w:sz w:val="20"/>
      <w:szCs w:val="20"/>
      <w:u w:val="none"/>
    </w:rPr>
  </w:style>
  <w:style w:type="character" w:customStyle="1" w:styleId="font81">
    <w:name w:val="font81"/>
    <w:rsid w:val="00D33126"/>
    <w:rPr>
      <w:rFonts w:ascii="宋体" w:eastAsia="宋体" w:hAnsi="宋体" w:cs="宋体" w:hint="eastAsia"/>
      <w:color w:val="000000"/>
      <w:sz w:val="20"/>
      <w:szCs w:val="20"/>
      <w:u w:val="none"/>
    </w:rPr>
  </w:style>
  <w:style w:type="character" w:customStyle="1" w:styleId="font191">
    <w:name w:val="font191"/>
    <w:rsid w:val="00D33126"/>
    <w:rPr>
      <w:rFonts w:ascii="Arial" w:hAnsi="Arial" w:cs="Arial" w:hint="default"/>
      <w:color w:val="000000"/>
      <w:sz w:val="20"/>
      <w:szCs w:val="20"/>
      <w:u w:val="none"/>
    </w:rPr>
  </w:style>
  <w:style w:type="character" w:customStyle="1" w:styleId="font241">
    <w:name w:val="font241"/>
    <w:rsid w:val="00D33126"/>
    <w:rPr>
      <w:rFonts w:ascii="Calibri" w:hAnsi="Calibri" w:cs="Calibri" w:hint="default"/>
      <w:color w:val="000000"/>
      <w:sz w:val="18"/>
      <w:szCs w:val="18"/>
      <w:u w:val="none"/>
    </w:rPr>
  </w:style>
  <w:style w:type="character" w:customStyle="1" w:styleId="font101">
    <w:name w:val="font101"/>
    <w:rsid w:val="00D33126"/>
    <w:rPr>
      <w:rFonts w:ascii="宋体" w:eastAsia="宋体" w:hAnsi="宋体" w:cs="宋体" w:hint="eastAsia"/>
      <w:color w:val="000000"/>
      <w:sz w:val="18"/>
      <w:szCs w:val="18"/>
      <w:u w:val="none"/>
    </w:rPr>
  </w:style>
  <w:style w:type="character" w:customStyle="1" w:styleId="font331">
    <w:name w:val="font331"/>
    <w:rsid w:val="00D33126"/>
    <w:rPr>
      <w:rFonts w:ascii="Segoe UI Symbol" w:eastAsia="Segoe UI Symbol" w:hAnsi="Segoe UI Symbol" w:cs="Segoe UI Symbol"/>
      <w:color w:val="000000"/>
      <w:sz w:val="18"/>
      <w:szCs w:val="18"/>
      <w:u w:val="none"/>
    </w:rPr>
  </w:style>
  <w:style w:type="character" w:customStyle="1" w:styleId="font31">
    <w:name w:val="font31"/>
    <w:rsid w:val="00D33126"/>
    <w:rPr>
      <w:rFonts w:ascii="等线" w:eastAsia="等线" w:hAnsi="等线" w:cs="等线" w:hint="default"/>
      <w:color w:val="000000"/>
      <w:sz w:val="22"/>
      <w:szCs w:val="22"/>
      <w:u w:val="none"/>
    </w:rPr>
  </w:style>
  <w:style w:type="character" w:customStyle="1" w:styleId="font71">
    <w:name w:val="font71"/>
    <w:rsid w:val="00D33126"/>
    <w:rPr>
      <w:rFonts w:ascii="等线" w:eastAsia="等线" w:hAnsi="等线" w:cs="等线" w:hint="default"/>
      <w:color w:val="000000"/>
      <w:sz w:val="20"/>
      <w:szCs w:val="20"/>
      <w:u w:val="none"/>
    </w:rPr>
  </w:style>
  <w:style w:type="character" w:customStyle="1" w:styleId="font122">
    <w:name w:val="font122"/>
    <w:rsid w:val="00D33126"/>
    <w:rPr>
      <w:rFonts w:ascii="宋体" w:eastAsia="宋体" w:hAnsi="宋体" w:cs="宋体" w:hint="eastAsia"/>
      <w:color w:val="000000"/>
      <w:sz w:val="20"/>
      <w:szCs w:val="20"/>
      <w:u w:val="none"/>
    </w:rPr>
  </w:style>
  <w:style w:type="character" w:customStyle="1" w:styleId="font281">
    <w:name w:val="font281"/>
    <w:rsid w:val="00D33126"/>
    <w:rPr>
      <w:rFonts w:ascii="Calibri" w:hAnsi="Calibri" w:cs="Calibri" w:hint="default"/>
      <w:color w:val="000000"/>
      <w:sz w:val="18"/>
      <w:szCs w:val="18"/>
      <w:u w:val="none"/>
    </w:rPr>
  </w:style>
  <w:style w:type="character" w:customStyle="1" w:styleId="font01">
    <w:name w:val="font01"/>
    <w:rsid w:val="00D33126"/>
    <w:rPr>
      <w:rFonts w:ascii="宋体" w:eastAsia="宋体" w:hAnsi="宋体" w:cs="宋体" w:hint="eastAsia"/>
      <w:color w:val="000000"/>
      <w:sz w:val="22"/>
      <w:szCs w:val="22"/>
      <w:u w:val="none"/>
    </w:rPr>
  </w:style>
  <w:style w:type="character" w:customStyle="1" w:styleId="font21">
    <w:name w:val="font21"/>
    <w:rsid w:val="00D33126"/>
    <w:rPr>
      <w:rFonts w:ascii="宋体" w:eastAsia="宋体" w:hAnsi="宋体" w:cs="宋体" w:hint="eastAsia"/>
      <w:color w:val="000000"/>
      <w:sz w:val="20"/>
      <w:szCs w:val="20"/>
      <w:u w:val="none"/>
    </w:rPr>
  </w:style>
  <w:style w:type="character" w:customStyle="1" w:styleId="font91">
    <w:name w:val="font91"/>
    <w:rsid w:val="00D33126"/>
    <w:rPr>
      <w:rFonts w:ascii="Times New Roman" w:hAnsi="Times New Roman" w:cs="Times New Roman"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3126"/>
    <w:pPr>
      <w:widowControl w:val="0"/>
      <w:jc w:val="both"/>
    </w:pPr>
    <w:rPr>
      <w:rFonts w:ascii="Times New Roman" w:eastAsia="宋体" w:hAnsi="Times New Roman" w:cs="Times New Roman"/>
      <w:szCs w:val="20"/>
    </w:rPr>
  </w:style>
  <w:style w:type="paragraph" w:styleId="1">
    <w:name w:val="heading 1"/>
    <w:basedOn w:val="a"/>
    <w:next w:val="a"/>
    <w:link w:val="1Char"/>
    <w:qFormat/>
    <w:rsid w:val="00D3312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3312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33126"/>
    <w:pPr>
      <w:keepNext/>
      <w:keepLines/>
      <w:spacing w:before="120" w:after="120"/>
      <w:outlineLvl w:val="2"/>
    </w:pPr>
    <w:rPr>
      <w:b/>
      <w:bCs/>
      <w:szCs w:val="32"/>
    </w:rPr>
  </w:style>
  <w:style w:type="paragraph" w:styleId="4">
    <w:name w:val="heading 4"/>
    <w:basedOn w:val="a"/>
    <w:next w:val="a"/>
    <w:link w:val="4Char"/>
    <w:qFormat/>
    <w:rsid w:val="00D33126"/>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D33126"/>
    <w:pPr>
      <w:keepNext/>
      <w:keepLines/>
      <w:tabs>
        <w:tab w:val="left" w:pos="1080"/>
      </w:tabs>
      <w:spacing w:before="280" w:after="290" w:line="376" w:lineRule="auto"/>
      <w:ind w:left="1080" w:hanging="1080"/>
      <w:outlineLvl w:val="4"/>
    </w:pPr>
    <w:rPr>
      <w:b/>
      <w:sz w:val="28"/>
    </w:rPr>
  </w:style>
  <w:style w:type="paragraph" w:styleId="6">
    <w:name w:val="heading 6"/>
    <w:basedOn w:val="a"/>
    <w:next w:val="a1"/>
    <w:link w:val="6Char"/>
    <w:qFormat/>
    <w:rsid w:val="00D33126"/>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D33126"/>
    <w:pPr>
      <w:keepNext/>
      <w:keepLines/>
      <w:tabs>
        <w:tab w:val="left" w:pos="1080"/>
      </w:tabs>
      <w:spacing w:before="240" w:after="64" w:line="320" w:lineRule="auto"/>
      <w:ind w:left="1080" w:hanging="1080"/>
      <w:outlineLvl w:val="6"/>
    </w:pPr>
    <w:rPr>
      <w:b/>
      <w:sz w:val="24"/>
    </w:rPr>
  </w:style>
  <w:style w:type="paragraph" w:styleId="8">
    <w:name w:val="heading 8"/>
    <w:basedOn w:val="a"/>
    <w:next w:val="a1"/>
    <w:link w:val="8Char"/>
    <w:qFormat/>
    <w:rsid w:val="00D3312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1"/>
    <w:link w:val="9Char"/>
    <w:qFormat/>
    <w:rsid w:val="00D33126"/>
    <w:pPr>
      <w:keepNext/>
      <w:keepLines/>
      <w:tabs>
        <w:tab w:val="left" w:pos="1440"/>
      </w:tabs>
      <w:spacing w:before="240" w:after="64" w:line="320" w:lineRule="auto"/>
      <w:ind w:left="1440" w:hanging="144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D33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D33126"/>
    <w:rPr>
      <w:sz w:val="18"/>
      <w:szCs w:val="18"/>
    </w:rPr>
  </w:style>
  <w:style w:type="paragraph" w:styleId="a6">
    <w:name w:val="footer"/>
    <w:basedOn w:val="a"/>
    <w:link w:val="Char0"/>
    <w:uiPriority w:val="99"/>
    <w:unhideWhenUsed/>
    <w:qFormat/>
    <w:rsid w:val="00D33126"/>
    <w:pPr>
      <w:tabs>
        <w:tab w:val="center" w:pos="4153"/>
        <w:tab w:val="right" w:pos="8306"/>
      </w:tabs>
      <w:snapToGrid w:val="0"/>
      <w:jc w:val="left"/>
    </w:pPr>
    <w:rPr>
      <w:sz w:val="18"/>
      <w:szCs w:val="18"/>
    </w:rPr>
  </w:style>
  <w:style w:type="character" w:customStyle="1" w:styleId="Char0">
    <w:name w:val="页脚 Char"/>
    <w:basedOn w:val="a2"/>
    <w:link w:val="a6"/>
    <w:uiPriority w:val="99"/>
    <w:rsid w:val="00D33126"/>
    <w:rPr>
      <w:sz w:val="18"/>
      <w:szCs w:val="18"/>
    </w:rPr>
  </w:style>
  <w:style w:type="character" w:customStyle="1" w:styleId="1Char">
    <w:name w:val="标题 1 Char"/>
    <w:basedOn w:val="a2"/>
    <w:link w:val="1"/>
    <w:rsid w:val="00D33126"/>
    <w:rPr>
      <w:rFonts w:ascii="Times New Roman" w:eastAsia="宋体" w:hAnsi="Times New Roman" w:cs="Times New Roman"/>
      <w:b/>
      <w:bCs/>
      <w:kern w:val="44"/>
      <w:sz w:val="44"/>
      <w:szCs w:val="44"/>
    </w:rPr>
  </w:style>
  <w:style w:type="character" w:customStyle="1" w:styleId="2Char">
    <w:name w:val="标题 2 Char"/>
    <w:basedOn w:val="a2"/>
    <w:link w:val="2"/>
    <w:rsid w:val="00D33126"/>
    <w:rPr>
      <w:rFonts w:ascii="Arial" w:eastAsia="黑体" w:hAnsi="Arial" w:cs="Times New Roman"/>
      <w:b/>
      <w:bCs/>
      <w:sz w:val="32"/>
      <w:szCs w:val="32"/>
    </w:rPr>
  </w:style>
  <w:style w:type="character" w:customStyle="1" w:styleId="3Char">
    <w:name w:val="标题 3 Char"/>
    <w:basedOn w:val="a2"/>
    <w:link w:val="3"/>
    <w:qFormat/>
    <w:rsid w:val="00D33126"/>
    <w:rPr>
      <w:rFonts w:ascii="Times New Roman" w:eastAsia="宋体" w:hAnsi="Times New Roman" w:cs="Times New Roman"/>
      <w:b/>
      <w:bCs/>
      <w:szCs w:val="32"/>
    </w:rPr>
  </w:style>
  <w:style w:type="character" w:customStyle="1" w:styleId="4Char">
    <w:name w:val="标题 4 Char"/>
    <w:basedOn w:val="a2"/>
    <w:link w:val="4"/>
    <w:rsid w:val="00D33126"/>
    <w:rPr>
      <w:rFonts w:ascii="Arial" w:eastAsia="黑体" w:hAnsi="Arial" w:cs="Times New Roman"/>
      <w:b/>
      <w:bCs/>
      <w:sz w:val="28"/>
      <w:szCs w:val="28"/>
    </w:rPr>
  </w:style>
  <w:style w:type="character" w:customStyle="1" w:styleId="5Char">
    <w:name w:val="标题 5 Char"/>
    <w:basedOn w:val="a2"/>
    <w:link w:val="5"/>
    <w:qFormat/>
    <w:rsid w:val="00D33126"/>
    <w:rPr>
      <w:rFonts w:ascii="Times New Roman" w:eastAsia="宋体" w:hAnsi="Times New Roman" w:cs="Times New Roman"/>
      <w:b/>
      <w:sz w:val="28"/>
      <w:szCs w:val="20"/>
    </w:rPr>
  </w:style>
  <w:style w:type="character" w:customStyle="1" w:styleId="6Char">
    <w:name w:val="标题 6 Char"/>
    <w:basedOn w:val="a2"/>
    <w:link w:val="6"/>
    <w:rsid w:val="00D33126"/>
    <w:rPr>
      <w:rFonts w:ascii="Arial" w:eastAsia="黑体" w:hAnsi="Arial" w:cs="Times New Roman"/>
      <w:b/>
      <w:sz w:val="24"/>
      <w:szCs w:val="20"/>
    </w:rPr>
  </w:style>
  <w:style w:type="character" w:customStyle="1" w:styleId="7Char">
    <w:name w:val="标题 7 Char"/>
    <w:basedOn w:val="a2"/>
    <w:link w:val="7"/>
    <w:rsid w:val="00D33126"/>
    <w:rPr>
      <w:rFonts w:ascii="Times New Roman" w:eastAsia="宋体" w:hAnsi="Times New Roman" w:cs="Times New Roman"/>
      <w:b/>
      <w:sz w:val="24"/>
      <w:szCs w:val="20"/>
    </w:rPr>
  </w:style>
  <w:style w:type="character" w:customStyle="1" w:styleId="8Char">
    <w:name w:val="标题 8 Char"/>
    <w:basedOn w:val="a2"/>
    <w:link w:val="8"/>
    <w:rsid w:val="00D33126"/>
    <w:rPr>
      <w:rFonts w:ascii="Arial" w:eastAsia="黑体" w:hAnsi="Arial" w:cs="Times New Roman"/>
      <w:sz w:val="24"/>
      <w:szCs w:val="20"/>
    </w:rPr>
  </w:style>
  <w:style w:type="character" w:customStyle="1" w:styleId="9Char">
    <w:name w:val="标题 9 Char"/>
    <w:basedOn w:val="a2"/>
    <w:link w:val="9"/>
    <w:rsid w:val="00D33126"/>
    <w:rPr>
      <w:rFonts w:ascii="Arial" w:eastAsia="黑体" w:hAnsi="Arial" w:cs="Times New Roman"/>
      <w:szCs w:val="20"/>
    </w:rPr>
  </w:style>
  <w:style w:type="paragraph" w:styleId="a0">
    <w:name w:val="Message Header"/>
    <w:basedOn w:val="a"/>
    <w:next w:val="a7"/>
    <w:link w:val="Char1"/>
    <w:qFormat/>
    <w:rsid w:val="00D33126"/>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1">
    <w:name w:val="信息标题 Char"/>
    <w:basedOn w:val="a2"/>
    <w:link w:val="a0"/>
    <w:rsid w:val="00D33126"/>
    <w:rPr>
      <w:rFonts w:ascii="Arial" w:eastAsia="宋体" w:hAnsi="Arial" w:cs="Times New Roman"/>
      <w:color w:val="000000"/>
      <w:szCs w:val="20"/>
    </w:rPr>
  </w:style>
  <w:style w:type="paragraph" w:styleId="a7">
    <w:name w:val="Block Text"/>
    <w:basedOn w:val="a"/>
    <w:qFormat/>
    <w:rsid w:val="00D33126"/>
    <w:pPr>
      <w:spacing w:line="360" w:lineRule="auto"/>
      <w:ind w:leftChars="-50" w:left="-50" w:rightChars="150" w:right="150" w:firstLineChars="123" w:firstLine="344"/>
    </w:pPr>
    <w:rPr>
      <w:rFonts w:ascii="楷体_GB2312" w:eastAsia="楷体_GB2312" w:hAnsi="宋体"/>
      <w:kern w:val="32"/>
      <w:sz w:val="28"/>
      <w:szCs w:val="28"/>
    </w:rPr>
  </w:style>
  <w:style w:type="paragraph" w:styleId="a1">
    <w:name w:val="Normal Indent"/>
    <w:basedOn w:val="a"/>
    <w:link w:val="Char2"/>
    <w:qFormat/>
    <w:rsid w:val="00D33126"/>
    <w:pPr>
      <w:ind w:firstLine="420"/>
    </w:pPr>
  </w:style>
  <w:style w:type="character" w:customStyle="1" w:styleId="Char2">
    <w:name w:val="正文缩进 Char"/>
    <w:link w:val="a1"/>
    <w:qFormat/>
    <w:rsid w:val="00D33126"/>
    <w:rPr>
      <w:rFonts w:ascii="Times New Roman" w:eastAsia="宋体" w:hAnsi="Times New Roman" w:cs="Times New Roman"/>
      <w:szCs w:val="20"/>
    </w:rPr>
  </w:style>
  <w:style w:type="paragraph" w:styleId="70">
    <w:name w:val="toc 7"/>
    <w:basedOn w:val="a"/>
    <w:next w:val="a"/>
    <w:uiPriority w:val="39"/>
    <w:rsid w:val="00D33126"/>
    <w:pPr>
      <w:ind w:leftChars="1200" w:left="2520"/>
    </w:pPr>
  </w:style>
  <w:style w:type="paragraph" w:styleId="a8">
    <w:name w:val="Note Heading"/>
    <w:basedOn w:val="a"/>
    <w:next w:val="a"/>
    <w:link w:val="Char3"/>
    <w:rsid w:val="00D33126"/>
    <w:pPr>
      <w:jc w:val="center"/>
    </w:pPr>
  </w:style>
  <w:style w:type="character" w:customStyle="1" w:styleId="Char3">
    <w:name w:val="注释标题 Char"/>
    <w:basedOn w:val="a2"/>
    <w:link w:val="a8"/>
    <w:rsid w:val="00D33126"/>
    <w:rPr>
      <w:rFonts w:ascii="Times New Roman" w:eastAsia="宋体" w:hAnsi="Times New Roman" w:cs="Times New Roman"/>
      <w:szCs w:val="20"/>
    </w:rPr>
  </w:style>
  <w:style w:type="paragraph" w:styleId="40">
    <w:name w:val="List Bullet 4"/>
    <w:basedOn w:val="a"/>
    <w:rsid w:val="00D33126"/>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9">
    <w:name w:val="List Number"/>
    <w:basedOn w:val="a"/>
    <w:rsid w:val="00D33126"/>
    <w:pPr>
      <w:tabs>
        <w:tab w:val="left" w:pos="560"/>
      </w:tabs>
      <w:ind w:left="900" w:hanging="340"/>
    </w:pPr>
  </w:style>
  <w:style w:type="paragraph" w:styleId="aa">
    <w:name w:val="caption"/>
    <w:basedOn w:val="a"/>
    <w:next w:val="a"/>
    <w:qFormat/>
    <w:rsid w:val="00D33126"/>
    <w:pPr>
      <w:spacing w:line="480" w:lineRule="auto"/>
    </w:pPr>
    <w:rPr>
      <w:rFonts w:ascii="华文中宋" w:eastAsia="华文中宋" w:hAnsi="华文中宋"/>
      <w:sz w:val="36"/>
    </w:rPr>
  </w:style>
  <w:style w:type="paragraph" w:styleId="ab">
    <w:name w:val="List Bullet"/>
    <w:basedOn w:val="a"/>
    <w:rsid w:val="00D33126"/>
    <w:pPr>
      <w:adjustRightInd w:val="0"/>
      <w:spacing w:line="300" w:lineRule="auto"/>
      <w:ind w:left="360" w:hanging="360"/>
      <w:textAlignment w:val="baseline"/>
    </w:pPr>
    <w:rPr>
      <w:kern w:val="0"/>
      <w:sz w:val="24"/>
    </w:rPr>
  </w:style>
  <w:style w:type="paragraph" w:styleId="ac">
    <w:name w:val="Document Map"/>
    <w:basedOn w:val="a"/>
    <w:link w:val="Char4"/>
    <w:semiHidden/>
    <w:qFormat/>
    <w:rsid w:val="00D33126"/>
    <w:pPr>
      <w:shd w:val="clear" w:color="auto" w:fill="000080"/>
    </w:pPr>
  </w:style>
  <w:style w:type="character" w:customStyle="1" w:styleId="Char4">
    <w:name w:val="文档结构图 Char"/>
    <w:basedOn w:val="a2"/>
    <w:link w:val="ac"/>
    <w:semiHidden/>
    <w:rsid w:val="00D33126"/>
    <w:rPr>
      <w:rFonts w:ascii="Times New Roman" w:eastAsia="宋体" w:hAnsi="Times New Roman" w:cs="Times New Roman"/>
      <w:szCs w:val="20"/>
      <w:shd w:val="clear" w:color="auto" w:fill="000080"/>
    </w:rPr>
  </w:style>
  <w:style w:type="paragraph" w:styleId="ad">
    <w:name w:val="annotation text"/>
    <w:basedOn w:val="a"/>
    <w:link w:val="Char5"/>
    <w:uiPriority w:val="99"/>
    <w:unhideWhenUsed/>
    <w:qFormat/>
    <w:rsid w:val="00D33126"/>
    <w:pPr>
      <w:jc w:val="left"/>
    </w:pPr>
  </w:style>
  <w:style w:type="character" w:customStyle="1" w:styleId="Char5">
    <w:name w:val="批注文字 Char"/>
    <w:basedOn w:val="a2"/>
    <w:link w:val="ad"/>
    <w:uiPriority w:val="99"/>
    <w:rsid w:val="00D33126"/>
    <w:rPr>
      <w:rFonts w:ascii="Times New Roman" w:eastAsia="宋体" w:hAnsi="Times New Roman" w:cs="Times New Roman"/>
      <w:szCs w:val="20"/>
    </w:rPr>
  </w:style>
  <w:style w:type="paragraph" w:styleId="ae">
    <w:name w:val="Salutation"/>
    <w:basedOn w:val="a"/>
    <w:next w:val="a"/>
    <w:link w:val="Char6"/>
    <w:rsid w:val="00D33126"/>
    <w:pPr>
      <w:spacing w:beforeLines="40" w:afterLines="40" w:line="312" w:lineRule="auto"/>
    </w:pPr>
    <w:rPr>
      <w:sz w:val="24"/>
      <w:szCs w:val="24"/>
    </w:rPr>
  </w:style>
  <w:style w:type="character" w:customStyle="1" w:styleId="Char6">
    <w:name w:val="称呼 Char"/>
    <w:basedOn w:val="a2"/>
    <w:link w:val="ae"/>
    <w:rsid w:val="00D33126"/>
    <w:rPr>
      <w:rFonts w:ascii="Times New Roman" w:eastAsia="宋体" w:hAnsi="Times New Roman" w:cs="Times New Roman"/>
      <w:sz w:val="24"/>
      <w:szCs w:val="24"/>
    </w:rPr>
  </w:style>
  <w:style w:type="paragraph" w:styleId="30">
    <w:name w:val="Body Text 3"/>
    <w:basedOn w:val="a"/>
    <w:link w:val="3Char0"/>
    <w:qFormat/>
    <w:rsid w:val="00D33126"/>
    <w:pPr>
      <w:autoSpaceDE w:val="0"/>
      <w:autoSpaceDN w:val="0"/>
      <w:jc w:val="center"/>
    </w:pPr>
    <w:rPr>
      <w:sz w:val="16"/>
    </w:rPr>
  </w:style>
  <w:style w:type="character" w:customStyle="1" w:styleId="3Char0">
    <w:name w:val="正文文本 3 Char"/>
    <w:basedOn w:val="a2"/>
    <w:link w:val="30"/>
    <w:rsid w:val="00D33126"/>
    <w:rPr>
      <w:rFonts w:ascii="Times New Roman" w:eastAsia="宋体" w:hAnsi="Times New Roman" w:cs="Times New Roman"/>
      <w:sz w:val="16"/>
      <w:szCs w:val="20"/>
    </w:rPr>
  </w:style>
  <w:style w:type="paragraph" w:styleId="31">
    <w:name w:val="List Bullet 3"/>
    <w:basedOn w:val="a"/>
    <w:rsid w:val="00D3312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
    <w:name w:val="Body Text"/>
    <w:basedOn w:val="a"/>
    <w:link w:val="Char7"/>
    <w:qFormat/>
    <w:rsid w:val="00D33126"/>
    <w:pPr>
      <w:spacing w:line="360" w:lineRule="auto"/>
    </w:pPr>
    <w:rPr>
      <w:sz w:val="24"/>
    </w:rPr>
  </w:style>
  <w:style w:type="character" w:customStyle="1" w:styleId="Char7">
    <w:name w:val="正文文本 Char"/>
    <w:basedOn w:val="a2"/>
    <w:link w:val="af"/>
    <w:rsid w:val="00D33126"/>
    <w:rPr>
      <w:rFonts w:ascii="Times New Roman" w:eastAsia="宋体" w:hAnsi="Times New Roman" w:cs="Times New Roman"/>
      <w:sz w:val="24"/>
      <w:szCs w:val="20"/>
    </w:rPr>
  </w:style>
  <w:style w:type="paragraph" w:styleId="af0">
    <w:name w:val="Body Text Indent"/>
    <w:basedOn w:val="a"/>
    <w:link w:val="Char8"/>
    <w:qFormat/>
    <w:rsid w:val="00D33126"/>
    <w:pPr>
      <w:ind w:firstLine="444"/>
    </w:pPr>
    <w:rPr>
      <w:b/>
      <w:sz w:val="24"/>
    </w:rPr>
  </w:style>
  <w:style w:type="character" w:customStyle="1" w:styleId="Char8">
    <w:name w:val="正文文本缩进 Char"/>
    <w:basedOn w:val="a2"/>
    <w:link w:val="af0"/>
    <w:rsid w:val="00D33126"/>
    <w:rPr>
      <w:rFonts w:ascii="Times New Roman" w:eastAsia="宋体" w:hAnsi="Times New Roman" w:cs="Times New Roman"/>
      <w:b/>
      <w:sz w:val="24"/>
      <w:szCs w:val="20"/>
    </w:rPr>
  </w:style>
  <w:style w:type="paragraph" w:styleId="20">
    <w:name w:val="List Bullet 2"/>
    <w:basedOn w:val="a"/>
    <w:rsid w:val="00D33126"/>
    <w:pPr>
      <w:tabs>
        <w:tab w:val="left" w:pos="1680"/>
      </w:tabs>
      <w:spacing w:line="360" w:lineRule="auto"/>
      <w:ind w:left="1680" w:hanging="420"/>
    </w:pPr>
    <w:rPr>
      <w:sz w:val="24"/>
    </w:rPr>
  </w:style>
  <w:style w:type="paragraph" w:styleId="50">
    <w:name w:val="toc 5"/>
    <w:basedOn w:val="a"/>
    <w:next w:val="a"/>
    <w:uiPriority w:val="39"/>
    <w:rsid w:val="00D33126"/>
    <w:pPr>
      <w:ind w:leftChars="800" w:left="1680"/>
    </w:pPr>
  </w:style>
  <w:style w:type="paragraph" w:styleId="32">
    <w:name w:val="toc 3"/>
    <w:basedOn w:val="a"/>
    <w:next w:val="a"/>
    <w:uiPriority w:val="39"/>
    <w:qFormat/>
    <w:rsid w:val="00D33126"/>
    <w:pPr>
      <w:tabs>
        <w:tab w:val="right" w:leader="dot" w:pos="9231"/>
      </w:tabs>
      <w:ind w:leftChars="400" w:left="840"/>
    </w:pPr>
    <w:rPr>
      <w:szCs w:val="24"/>
    </w:rPr>
  </w:style>
  <w:style w:type="paragraph" w:styleId="af1">
    <w:name w:val="Plain Text"/>
    <w:basedOn w:val="a"/>
    <w:link w:val="Char9"/>
    <w:qFormat/>
    <w:rsid w:val="00D33126"/>
    <w:rPr>
      <w:rFonts w:ascii="宋体" w:hAnsi="Courier New"/>
    </w:rPr>
  </w:style>
  <w:style w:type="character" w:customStyle="1" w:styleId="Char9">
    <w:name w:val="纯文本 Char"/>
    <w:basedOn w:val="a2"/>
    <w:link w:val="af1"/>
    <w:rsid w:val="00D33126"/>
    <w:rPr>
      <w:rFonts w:ascii="宋体" w:eastAsia="宋体" w:hAnsi="Courier New" w:cs="Times New Roman"/>
      <w:szCs w:val="20"/>
    </w:rPr>
  </w:style>
  <w:style w:type="paragraph" w:styleId="80">
    <w:name w:val="toc 8"/>
    <w:basedOn w:val="a"/>
    <w:next w:val="a"/>
    <w:uiPriority w:val="39"/>
    <w:rsid w:val="00D33126"/>
    <w:pPr>
      <w:ind w:leftChars="1400" w:left="2940"/>
    </w:pPr>
  </w:style>
  <w:style w:type="paragraph" w:styleId="af2">
    <w:name w:val="Date"/>
    <w:basedOn w:val="a"/>
    <w:next w:val="a"/>
    <w:link w:val="Chara"/>
    <w:qFormat/>
    <w:rsid w:val="00D33126"/>
  </w:style>
  <w:style w:type="character" w:customStyle="1" w:styleId="Chara">
    <w:name w:val="日期 Char"/>
    <w:basedOn w:val="a2"/>
    <w:link w:val="af2"/>
    <w:rsid w:val="00D33126"/>
    <w:rPr>
      <w:rFonts w:ascii="Times New Roman" w:eastAsia="宋体" w:hAnsi="Times New Roman" w:cs="Times New Roman"/>
      <w:szCs w:val="20"/>
    </w:rPr>
  </w:style>
  <w:style w:type="paragraph" w:styleId="21">
    <w:name w:val="Body Text Indent 2"/>
    <w:basedOn w:val="a"/>
    <w:link w:val="2Char0"/>
    <w:rsid w:val="00D33126"/>
    <w:pPr>
      <w:adjustRightInd w:val="0"/>
      <w:spacing w:line="360" w:lineRule="auto"/>
      <w:ind w:firstLineChars="175" w:firstLine="420"/>
    </w:pPr>
    <w:rPr>
      <w:rFonts w:ascii="宋体" w:hAnsi="宋体"/>
      <w:b/>
      <w:bCs/>
      <w:sz w:val="24"/>
    </w:rPr>
  </w:style>
  <w:style w:type="character" w:customStyle="1" w:styleId="2Char0">
    <w:name w:val="正文文本缩进 2 Char"/>
    <w:basedOn w:val="a2"/>
    <w:link w:val="21"/>
    <w:rsid w:val="00D33126"/>
    <w:rPr>
      <w:rFonts w:ascii="宋体" w:eastAsia="宋体" w:hAnsi="宋体" w:cs="Times New Roman"/>
      <w:b/>
      <w:bCs/>
      <w:sz w:val="24"/>
      <w:szCs w:val="20"/>
    </w:rPr>
  </w:style>
  <w:style w:type="paragraph" w:styleId="af3">
    <w:name w:val="Balloon Text"/>
    <w:basedOn w:val="a"/>
    <w:link w:val="Charb"/>
    <w:semiHidden/>
    <w:qFormat/>
    <w:rsid w:val="00D33126"/>
    <w:rPr>
      <w:sz w:val="18"/>
      <w:szCs w:val="18"/>
    </w:rPr>
  </w:style>
  <w:style w:type="character" w:customStyle="1" w:styleId="Charb">
    <w:name w:val="批注框文本 Char"/>
    <w:basedOn w:val="a2"/>
    <w:link w:val="af3"/>
    <w:semiHidden/>
    <w:rsid w:val="00D33126"/>
    <w:rPr>
      <w:rFonts w:ascii="Times New Roman" w:eastAsia="宋体" w:hAnsi="Times New Roman" w:cs="Times New Roman"/>
      <w:sz w:val="18"/>
      <w:szCs w:val="18"/>
    </w:rPr>
  </w:style>
  <w:style w:type="paragraph" w:styleId="10">
    <w:name w:val="toc 1"/>
    <w:basedOn w:val="a"/>
    <w:next w:val="a"/>
    <w:uiPriority w:val="39"/>
    <w:qFormat/>
    <w:rsid w:val="00D33126"/>
    <w:pPr>
      <w:tabs>
        <w:tab w:val="left" w:pos="840"/>
        <w:tab w:val="right" w:leader="dot" w:pos="9231"/>
      </w:tabs>
    </w:pPr>
    <w:rPr>
      <w:szCs w:val="24"/>
    </w:rPr>
  </w:style>
  <w:style w:type="paragraph" w:styleId="41">
    <w:name w:val="toc 4"/>
    <w:basedOn w:val="a"/>
    <w:next w:val="a"/>
    <w:uiPriority w:val="39"/>
    <w:rsid w:val="00D33126"/>
    <w:pPr>
      <w:ind w:leftChars="600" w:left="1260"/>
    </w:pPr>
  </w:style>
  <w:style w:type="paragraph" w:styleId="af4">
    <w:name w:val="Subtitle"/>
    <w:basedOn w:val="a"/>
    <w:next w:val="a"/>
    <w:link w:val="Charc"/>
    <w:qFormat/>
    <w:rsid w:val="00D33126"/>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2"/>
    <w:link w:val="af4"/>
    <w:rsid w:val="00D33126"/>
    <w:rPr>
      <w:rFonts w:ascii="Arial" w:eastAsia="方正魏碑简体" w:hAnsi="Arial" w:cs="Times New Roman"/>
      <w:bCs/>
      <w:kern w:val="28"/>
      <w:sz w:val="32"/>
      <w:szCs w:val="32"/>
    </w:rPr>
  </w:style>
  <w:style w:type="paragraph" w:styleId="af5">
    <w:name w:val="footnote text"/>
    <w:basedOn w:val="a"/>
    <w:link w:val="Char10"/>
    <w:unhideWhenUsed/>
    <w:qFormat/>
    <w:rsid w:val="00D33126"/>
    <w:pPr>
      <w:snapToGrid w:val="0"/>
      <w:jc w:val="left"/>
    </w:pPr>
    <w:rPr>
      <w:sz w:val="18"/>
      <w:szCs w:val="18"/>
    </w:rPr>
  </w:style>
  <w:style w:type="character" w:customStyle="1" w:styleId="Chard">
    <w:name w:val="脚注文本 Char"/>
    <w:basedOn w:val="a2"/>
    <w:semiHidden/>
    <w:rsid w:val="00D33126"/>
    <w:rPr>
      <w:rFonts w:ascii="Times New Roman" w:eastAsia="宋体" w:hAnsi="Times New Roman" w:cs="Times New Roman"/>
      <w:sz w:val="18"/>
      <w:szCs w:val="18"/>
    </w:rPr>
  </w:style>
  <w:style w:type="character" w:customStyle="1" w:styleId="Char10">
    <w:name w:val="脚注文本 Char1"/>
    <w:link w:val="af5"/>
    <w:locked/>
    <w:rsid w:val="00D33126"/>
    <w:rPr>
      <w:rFonts w:ascii="Times New Roman" w:eastAsia="宋体" w:hAnsi="Times New Roman" w:cs="Times New Roman"/>
      <w:sz w:val="18"/>
      <w:szCs w:val="18"/>
    </w:rPr>
  </w:style>
  <w:style w:type="paragraph" w:styleId="60">
    <w:name w:val="toc 6"/>
    <w:basedOn w:val="a"/>
    <w:next w:val="a"/>
    <w:uiPriority w:val="39"/>
    <w:rsid w:val="00D33126"/>
    <w:pPr>
      <w:ind w:leftChars="1000" w:left="2100"/>
    </w:pPr>
  </w:style>
  <w:style w:type="paragraph" w:styleId="33">
    <w:name w:val="Body Text Indent 3"/>
    <w:basedOn w:val="a"/>
    <w:link w:val="3Char1"/>
    <w:rsid w:val="00D33126"/>
    <w:pPr>
      <w:spacing w:afterLines="50"/>
      <w:ind w:firstLineChars="200" w:firstLine="420"/>
    </w:pPr>
    <w:rPr>
      <w:szCs w:val="21"/>
    </w:rPr>
  </w:style>
  <w:style w:type="character" w:customStyle="1" w:styleId="3Char1">
    <w:name w:val="正文文本缩进 3 Char"/>
    <w:basedOn w:val="a2"/>
    <w:link w:val="33"/>
    <w:rsid w:val="00D33126"/>
    <w:rPr>
      <w:rFonts w:ascii="Times New Roman" w:eastAsia="宋体" w:hAnsi="Times New Roman" w:cs="Times New Roman"/>
      <w:szCs w:val="21"/>
    </w:rPr>
  </w:style>
  <w:style w:type="paragraph" w:styleId="22">
    <w:name w:val="toc 2"/>
    <w:basedOn w:val="a"/>
    <w:next w:val="a"/>
    <w:uiPriority w:val="39"/>
    <w:qFormat/>
    <w:rsid w:val="00D33126"/>
    <w:pPr>
      <w:tabs>
        <w:tab w:val="left" w:pos="851"/>
        <w:tab w:val="right" w:leader="dot" w:pos="9231"/>
      </w:tabs>
      <w:ind w:leftChars="200" w:left="420"/>
    </w:pPr>
  </w:style>
  <w:style w:type="paragraph" w:styleId="90">
    <w:name w:val="toc 9"/>
    <w:basedOn w:val="a"/>
    <w:next w:val="a"/>
    <w:uiPriority w:val="39"/>
    <w:rsid w:val="00D33126"/>
    <w:pPr>
      <w:ind w:leftChars="1600" w:left="3360"/>
    </w:pPr>
  </w:style>
  <w:style w:type="paragraph" w:styleId="23">
    <w:name w:val="Body Text 2"/>
    <w:basedOn w:val="a"/>
    <w:link w:val="2Char1"/>
    <w:qFormat/>
    <w:rsid w:val="00D33126"/>
    <w:pPr>
      <w:spacing w:after="120" w:line="480" w:lineRule="auto"/>
    </w:pPr>
  </w:style>
  <w:style w:type="character" w:customStyle="1" w:styleId="2Char1">
    <w:name w:val="正文文本 2 Char"/>
    <w:basedOn w:val="a2"/>
    <w:link w:val="23"/>
    <w:rsid w:val="00D33126"/>
    <w:rPr>
      <w:rFonts w:ascii="Times New Roman" w:eastAsia="宋体" w:hAnsi="Times New Roman" w:cs="Times New Roman"/>
      <w:szCs w:val="20"/>
    </w:rPr>
  </w:style>
  <w:style w:type="paragraph" w:styleId="HTML">
    <w:name w:val="HTML Preformatted"/>
    <w:basedOn w:val="a"/>
    <w:link w:val="HTMLChar"/>
    <w:rsid w:val="00D331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rsid w:val="00D33126"/>
    <w:rPr>
      <w:rFonts w:ascii="宋体" w:eastAsia="宋体" w:hAnsi="宋体" w:cs="Times New Roman"/>
      <w:kern w:val="0"/>
      <w:sz w:val="24"/>
      <w:szCs w:val="24"/>
    </w:rPr>
  </w:style>
  <w:style w:type="paragraph" w:styleId="af6">
    <w:name w:val="Normal (Web)"/>
    <w:basedOn w:val="a"/>
    <w:uiPriority w:val="99"/>
    <w:qFormat/>
    <w:rsid w:val="00D33126"/>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D33126"/>
    <w:pPr>
      <w:spacing w:before="240" w:after="240" w:line="360" w:lineRule="auto"/>
      <w:jc w:val="center"/>
    </w:pPr>
    <w:rPr>
      <w:rFonts w:ascii="Arial" w:eastAsia="黑体" w:hAnsi="Arial"/>
      <w:sz w:val="44"/>
    </w:rPr>
  </w:style>
  <w:style w:type="character" w:customStyle="1" w:styleId="Chare">
    <w:name w:val="标题 Char"/>
    <w:basedOn w:val="a2"/>
    <w:link w:val="af7"/>
    <w:rsid w:val="00D33126"/>
    <w:rPr>
      <w:rFonts w:ascii="Arial" w:eastAsia="黑体" w:hAnsi="Arial" w:cs="Times New Roman"/>
      <w:sz w:val="44"/>
      <w:szCs w:val="20"/>
    </w:rPr>
  </w:style>
  <w:style w:type="paragraph" w:styleId="af8">
    <w:name w:val="annotation subject"/>
    <w:basedOn w:val="ad"/>
    <w:next w:val="ad"/>
    <w:link w:val="Charf"/>
    <w:uiPriority w:val="99"/>
    <w:unhideWhenUsed/>
    <w:qFormat/>
    <w:rsid w:val="00D33126"/>
    <w:rPr>
      <w:b/>
      <w:bCs/>
    </w:rPr>
  </w:style>
  <w:style w:type="character" w:customStyle="1" w:styleId="Charf">
    <w:name w:val="批注主题 Char"/>
    <w:basedOn w:val="Char5"/>
    <w:link w:val="af8"/>
    <w:uiPriority w:val="99"/>
    <w:rsid w:val="00D33126"/>
    <w:rPr>
      <w:rFonts w:ascii="Times New Roman" w:eastAsia="宋体" w:hAnsi="Times New Roman" w:cs="Times New Roman"/>
      <w:b/>
      <w:bCs/>
      <w:szCs w:val="20"/>
    </w:rPr>
  </w:style>
  <w:style w:type="paragraph" w:styleId="af9">
    <w:name w:val="Body Text First Indent"/>
    <w:basedOn w:val="af"/>
    <w:link w:val="Charf0"/>
    <w:rsid w:val="00D33126"/>
    <w:pPr>
      <w:spacing w:after="120" w:line="300" w:lineRule="auto"/>
      <w:ind w:firstLine="510"/>
    </w:pPr>
  </w:style>
  <w:style w:type="character" w:customStyle="1" w:styleId="Charf0">
    <w:name w:val="正文首行缩进 Char"/>
    <w:basedOn w:val="Char7"/>
    <w:link w:val="af9"/>
    <w:rsid w:val="00D33126"/>
    <w:rPr>
      <w:rFonts w:ascii="Times New Roman" w:eastAsia="宋体" w:hAnsi="Times New Roman" w:cs="Times New Roman"/>
      <w:sz w:val="24"/>
      <w:szCs w:val="20"/>
    </w:rPr>
  </w:style>
  <w:style w:type="table" w:styleId="afa">
    <w:name w:val="Table Grid"/>
    <w:basedOn w:val="a3"/>
    <w:uiPriority w:val="59"/>
    <w:qFormat/>
    <w:rsid w:val="00D3312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33126"/>
    <w:rPr>
      <w:b/>
      <w:bCs/>
    </w:rPr>
  </w:style>
  <w:style w:type="character" w:styleId="afc">
    <w:name w:val="page number"/>
    <w:rsid w:val="00D33126"/>
  </w:style>
  <w:style w:type="character" w:styleId="afd">
    <w:name w:val="FollowedHyperlink"/>
    <w:rsid w:val="00D33126"/>
    <w:rPr>
      <w:color w:val="337AB7"/>
      <w:u w:val="none"/>
    </w:rPr>
  </w:style>
  <w:style w:type="character" w:styleId="afe">
    <w:name w:val="Emphasis"/>
    <w:qFormat/>
    <w:rsid w:val="00D33126"/>
    <w:rPr>
      <w:i/>
      <w:iCs/>
    </w:rPr>
  </w:style>
  <w:style w:type="character" w:styleId="HTML0">
    <w:name w:val="HTML Definition"/>
    <w:uiPriority w:val="99"/>
    <w:unhideWhenUsed/>
    <w:rsid w:val="00D33126"/>
    <w:rPr>
      <w:i/>
      <w:sz w:val="16"/>
      <w:szCs w:val="0"/>
    </w:rPr>
  </w:style>
  <w:style w:type="character" w:styleId="aff">
    <w:name w:val="Hyperlink"/>
    <w:uiPriority w:val="99"/>
    <w:qFormat/>
    <w:rsid w:val="00D33126"/>
    <w:rPr>
      <w:color w:val="337AB7"/>
      <w:u w:val="none"/>
    </w:rPr>
  </w:style>
  <w:style w:type="character" w:styleId="HTML1">
    <w:name w:val="HTML Code"/>
    <w:uiPriority w:val="99"/>
    <w:unhideWhenUsed/>
    <w:rsid w:val="00D33126"/>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rsid w:val="00D33126"/>
    <w:rPr>
      <w:sz w:val="21"/>
      <w:szCs w:val="21"/>
    </w:rPr>
  </w:style>
  <w:style w:type="character" w:styleId="HTML2">
    <w:name w:val="HTML Keyboard"/>
    <w:uiPriority w:val="99"/>
    <w:unhideWhenUsed/>
    <w:rsid w:val="00D33126"/>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D33126"/>
    <w:rPr>
      <w:rFonts w:ascii="Consolas" w:eastAsia="Consolas" w:hAnsi="Consolas" w:cs="Consolas"/>
      <w:sz w:val="21"/>
      <w:szCs w:val="21"/>
    </w:rPr>
  </w:style>
  <w:style w:type="character" w:customStyle="1" w:styleId="Char11">
    <w:name w:val="副标题 Char1"/>
    <w:uiPriority w:val="11"/>
    <w:rsid w:val="00D33126"/>
    <w:rPr>
      <w:rFonts w:ascii="Cambria" w:eastAsia="宋体" w:hAnsi="Cambria" w:cs="Times New Roman"/>
      <w:b/>
      <w:bCs/>
      <w:kern w:val="28"/>
      <w:sz w:val="32"/>
      <w:szCs w:val="32"/>
    </w:rPr>
  </w:style>
  <w:style w:type="character" w:customStyle="1" w:styleId="15">
    <w:name w:val="15"/>
    <w:rsid w:val="00D33126"/>
    <w:rPr>
      <w:rFonts w:ascii="Calibri" w:hAnsi="Calibri" w:hint="default"/>
    </w:rPr>
  </w:style>
  <w:style w:type="character" w:customStyle="1" w:styleId="CharChar5CharCharChar">
    <w:name w:val="+正文 Char Char5 Char Char Char"/>
    <w:link w:val="CharChar5Char"/>
    <w:locked/>
    <w:rsid w:val="00D33126"/>
    <w:rPr>
      <w:rFonts w:ascii="宋体" w:hAnsi="宋体"/>
      <w:sz w:val="24"/>
    </w:rPr>
  </w:style>
  <w:style w:type="paragraph" w:customStyle="1" w:styleId="CharChar5Char">
    <w:name w:val="+正文 Char Char5 Char"/>
    <w:basedOn w:val="a"/>
    <w:link w:val="CharChar5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rsid w:val="00D33126"/>
    <w:rPr>
      <w:b/>
      <w:bCs/>
      <w:color w:val="0249A5"/>
      <w:sz w:val="18"/>
      <w:szCs w:val="18"/>
      <w:u w:val="none"/>
    </w:rPr>
  </w:style>
  <w:style w:type="character" w:customStyle="1" w:styleId="Charf1">
    <w:name w:val="段 Char"/>
    <w:link w:val="aff1"/>
    <w:rsid w:val="00D33126"/>
    <w:rPr>
      <w:rFonts w:ascii="宋体"/>
    </w:rPr>
  </w:style>
  <w:style w:type="paragraph" w:customStyle="1" w:styleId="aff1">
    <w:name w:val="段"/>
    <w:link w:val="Charf1"/>
    <w:rsid w:val="00D33126"/>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rsid w:val="00D33126"/>
  </w:style>
  <w:style w:type="character" w:customStyle="1" w:styleId="Char12">
    <w:name w:val="正文首行缩进 Char1"/>
    <w:uiPriority w:val="99"/>
    <w:semiHidden/>
    <w:rsid w:val="00D33126"/>
  </w:style>
  <w:style w:type="character" w:customStyle="1" w:styleId="Char13">
    <w:name w:val="正文文本 Char1"/>
    <w:uiPriority w:val="99"/>
    <w:semiHidden/>
    <w:rsid w:val="00D33126"/>
  </w:style>
  <w:style w:type="character" w:customStyle="1" w:styleId="Char5CharCharCharCharChar">
    <w:name w:val="+正文 Char5 Char Char Char Char Char"/>
    <w:link w:val="Char5CharCharChar"/>
    <w:locked/>
    <w:rsid w:val="00D33126"/>
    <w:rPr>
      <w:rFonts w:ascii="宋体" w:hAnsi="宋体"/>
      <w:sz w:val="24"/>
    </w:rPr>
  </w:style>
  <w:style w:type="paragraph" w:customStyle="1" w:styleId="Char5CharCharChar">
    <w:name w:val="+正文 Char5 Char Char Char"/>
    <w:basedOn w:val="a"/>
    <w:link w:val="Char5CharChar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rsid w:val="00D33126"/>
    <w:rPr>
      <w:b/>
      <w:bCs/>
      <w:i/>
      <w:iCs/>
      <w:color w:val="4F81BD"/>
      <w:kern w:val="2"/>
      <w:sz w:val="21"/>
    </w:rPr>
  </w:style>
  <w:style w:type="character" w:customStyle="1" w:styleId="Charf3">
    <w:name w:val="无间隔 Char"/>
    <w:link w:val="11"/>
    <w:locked/>
    <w:rsid w:val="00D33126"/>
    <w:rPr>
      <w:rFonts w:ascii="Calibri" w:eastAsia="Times New Roman" w:hAnsi="Calibri"/>
      <w:sz w:val="22"/>
      <w:lang w:eastAsia="en-US" w:bidi="en-US"/>
    </w:rPr>
  </w:style>
  <w:style w:type="paragraph" w:customStyle="1" w:styleId="11">
    <w:name w:val="无间隔1"/>
    <w:link w:val="Charf3"/>
    <w:qFormat/>
    <w:rsid w:val="00D33126"/>
    <w:rPr>
      <w:rFonts w:ascii="Calibri" w:eastAsia="Times New Roman" w:hAnsi="Calibri"/>
      <w:sz w:val="22"/>
      <w:lang w:eastAsia="en-US" w:bidi="en-US"/>
    </w:rPr>
  </w:style>
  <w:style w:type="character" w:customStyle="1" w:styleId="solutioncontent1">
    <w:name w:val="solutioncontent1"/>
    <w:rsid w:val="00D33126"/>
    <w:rPr>
      <w:rFonts w:cs="Times New Roman"/>
      <w:color w:val="333333"/>
      <w:sz w:val="15"/>
      <w:szCs w:val="15"/>
    </w:rPr>
  </w:style>
  <w:style w:type="character" w:customStyle="1" w:styleId="CharChar6">
    <w:name w:val="Char Char6"/>
    <w:rsid w:val="00D33126"/>
    <w:rPr>
      <w:rFonts w:ascii="Arial" w:eastAsia="黑体" w:hAnsi="Arial"/>
      <w:kern w:val="2"/>
      <w:sz w:val="44"/>
    </w:rPr>
  </w:style>
  <w:style w:type="character" w:customStyle="1" w:styleId="hCharChar">
    <w:name w:val="h Char Char"/>
    <w:rsid w:val="00D33126"/>
    <w:rPr>
      <w:kern w:val="2"/>
      <w:sz w:val="18"/>
    </w:rPr>
  </w:style>
  <w:style w:type="character" w:customStyle="1" w:styleId="black1">
    <w:name w:val="black1"/>
    <w:rsid w:val="00D33126"/>
    <w:rPr>
      <w:rFonts w:ascii="ˎ̥" w:hAnsi="ˎ̥" w:hint="default"/>
      <w:color w:val="333333"/>
      <w:sz w:val="18"/>
      <w:szCs w:val="18"/>
      <w:u w:val="none"/>
    </w:rPr>
  </w:style>
  <w:style w:type="character" w:customStyle="1" w:styleId="CharChar2CharCharChar">
    <w:name w:val="+正文 Char Char2 Char Char Char"/>
    <w:link w:val="CharChar2Char"/>
    <w:locked/>
    <w:rsid w:val="00D33126"/>
    <w:rPr>
      <w:rFonts w:ascii="宋体" w:hAnsi="宋体"/>
      <w:sz w:val="24"/>
    </w:rPr>
  </w:style>
  <w:style w:type="paragraph" w:customStyle="1" w:styleId="CharChar2Char">
    <w:name w:val="+正文 Char Char2 Char"/>
    <w:basedOn w:val="a"/>
    <w:link w:val="CharChar2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locked/>
    <w:rsid w:val="00D33126"/>
  </w:style>
  <w:style w:type="paragraph" w:customStyle="1" w:styleId="1Char0">
    <w:name w:val="+1. Char"/>
    <w:basedOn w:val="a"/>
    <w:link w:val="1CharCharChar"/>
    <w:rsid w:val="00D33126"/>
    <w:rPr>
      <w:rFonts w:asciiTheme="minorHAnsi" w:eastAsiaTheme="minorEastAsia" w:hAnsiTheme="minorHAnsi" w:cstheme="minorBidi"/>
      <w:szCs w:val="22"/>
    </w:rPr>
  </w:style>
  <w:style w:type="character" w:customStyle="1" w:styleId="CharChar">
    <w:name w:val="表文字 Char Char"/>
    <w:link w:val="aff2"/>
    <w:locked/>
    <w:rsid w:val="00D33126"/>
    <w:rPr>
      <w:rFonts w:ascii="楷体_GB2312" w:eastAsia="楷体_GB2312" w:hAnsi="宋体"/>
      <w:spacing w:val="-8"/>
      <w:sz w:val="24"/>
      <w:lang w:val="zh-CN"/>
    </w:rPr>
  </w:style>
  <w:style w:type="paragraph" w:customStyle="1" w:styleId="aff2">
    <w:name w:val="表文字"/>
    <w:basedOn w:val="a"/>
    <w:link w:val="CharChar"/>
    <w:qFormat/>
    <w:rsid w:val="00D33126"/>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locked/>
    <w:rsid w:val="00D33126"/>
    <w:rPr>
      <w:rFonts w:ascii="Calibri" w:hAnsi="Calibri"/>
      <w:b/>
      <w:bCs/>
      <w:i/>
      <w:iCs/>
      <w:color w:val="4F81BD"/>
      <w:sz w:val="22"/>
      <w:lang w:eastAsia="en-US" w:bidi="en-US"/>
    </w:rPr>
  </w:style>
  <w:style w:type="paragraph" w:customStyle="1" w:styleId="12">
    <w:name w:val="明显引用1"/>
    <w:basedOn w:val="a"/>
    <w:next w:val="a"/>
    <w:link w:val="Char14"/>
    <w:qFormat/>
    <w:rsid w:val="00D33126"/>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rsid w:val="00D33126"/>
  </w:style>
  <w:style w:type="character" w:customStyle="1" w:styleId="SubtitleChar">
    <w:name w:val="Subtitle Char"/>
    <w:locked/>
    <w:rsid w:val="00D33126"/>
    <w:rPr>
      <w:rFonts w:ascii="Calibri Light" w:eastAsia="宋体" w:hAnsi="Calibri Light" w:cs="Times New Roman"/>
      <w:b/>
      <w:bCs/>
      <w:kern w:val="28"/>
      <w:sz w:val="32"/>
      <w:szCs w:val="32"/>
      <w:lang w:eastAsia="en-US"/>
    </w:rPr>
  </w:style>
  <w:style w:type="character" w:customStyle="1" w:styleId="navname">
    <w:name w:val="navname"/>
    <w:rsid w:val="00D33126"/>
  </w:style>
  <w:style w:type="character" w:customStyle="1" w:styleId="1CharCharCharCharChar">
    <w:name w:val="+列表1 Char Char Char Char Char"/>
    <w:link w:val="1CharCharChar0"/>
    <w:locked/>
    <w:rsid w:val="00D33126"/>
    <w:rPr>
      <w:rFonts w:ascii="宋体" w:hAnsi="宋体"/>
    </w:rPr>
  </w:style>
  <w:style w:type="paragraph" w:customStyle="1" w:styleId="1CharCharChar0">
    <w:name w:val="+列表1 Char Char Char"/>
    <w:basedOn w:val="a"/>
    <w:link w:val="1CharCharCharCharChar"/>
    <w:qFormat/>
    <w:rsid w:val="00D33126"/>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locked/>
    <w:rsid w:val="00D33126"/>
    <w:rPr>
      <w:rFonts w:ascii="宋体" w:hAnsi="宋体"/>
      <w:sz w:val="24"/>
    </w:rPr>
  </w:style>
  <w:style w:type="paragraph" w:customStyle="1" w:styleId="CharChar3CharChar">
    <w:name w:val="+正文 Char Char3 Char Char"/>
    <w:basedOn w:val="a"/>
    <w:link w:val="CharChar3CharChar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D33126"/>
    <w:rPr>
      <w:rFonts w:ascii="Times New Roman" w:hAnsi="Times New Roman" w:cs="Times New Roman" w:hint="default"/>
      <w:b/>
      <w:color w:val="000000"/>
      <w:sz w:val="20"/>
      <w:szCs w:val="20"/>
      <w:u w:val="none"/>
    </w:rPr>
  </w:style>
  <w:style w:type="character" w:customStyle="1" w:styleId="Char15">
    <w:name w:val="批注主题 Char1"/>
    <w:uiPriority w:val="99"/>
    <w:semiHidden/>
    <w:rsid w:val="00D33126"/>
    <w:rPr>
      <w:b/>
      <w:bCs/>
    </w:rPr>
  </w:style>
  <w:style w:type="character" w:customStyle="1" w:styleId="CharChar1">
    <w:name w:val="Char Char1"/>
    <w:semiHidden/>
    <w:rsid w:val="00D33126"/>
    <w:rPr>
      <w:kern w:val="2"/>
      <w:sz w:val="21"/>
    </w:rPr>
  </w:style>
  <w:style w:type="character" w:customStyle="1" w:styleId="CharChar8">
    <w:name w:val="Char Char8"/>
    <w:rsid w:val="00D33126"/>
    <w:rPr>
      <w:kern w:val="2"/>
      <w:sz w:val="21"/>
    </w:rPr>
  </w:style>
  <w:style w:type="character" w:customStyle="1" w:styleId="Char16">
    <w:name w:val="标题 Char1"/>
    <w:uiPriority w:val="10"/>
    <w:rsid w:val="00D33126"/>
    <w:rPr>
      <w:rFonts w:ascii="Cambria" w:eastAsia="宋体" w:hAnsi="Cambria" w:cs="Times New Roman"/>
      <w:b/>
      <w:bCs/>
      <w:sz w:val="32"/>
      <w:szCs w:val="32"/>
    </w:rPr>
  </w:style>
  <w:style w:type="character" w:customStyle="1" w:styleId="Char17">
    <w:name w:val="日期 Char1"/>
    <w:uiPriority w:val="99"/>
    <w:semiHidden/>
    <w:rsid w:val="00D33126"/>
  </w:style>
  <w:style w:type="character" w:customStyle="1" w:styleId="Char18">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33126"/>
    <w:rPr>
      <w:kern w:val="2"/>
      <w:sz w:val="21"/>
    </w:rPr>
  </w:style>
  <w:style w:type="character" w:customStyle="1" w:styleId="Char19">
    <w:name w:val="页眉 Char1"/>
    <w:uiPriority w:val="99"/>
    <w:semiHidden/>
    <w:rsid w:val="00D33126"/>
    <w:rPr>
      <w:sz w:val="18"/>
      <w:szCs w:val="18"/>
    </w:rPr>
  </w:style>
  <w:style w:type="character" w:customStyle="1" w:styleId="24">
    <w:name w:val="正文缩进 字符2"/>
    <w:uiPriority w:val="99"/>
    <w:qFormat/>
    <w:rsid w:val="00D33126"/>
    <w:rPr>
      <w:kern w:val="2"/>
      <w:sz w:val="21"/>
    </w:rPr>
  </w:style>
  <w:style w:type="character" w:customStyle="1" w:styleId="hover1">
    <w:name w:val="hover1"/>
    <w:rsid w:val="00D33126"/>
    <w:rPr>
      <w:shd w:val="clear" w:color="auto" w:fill="EEEEEE"/>
    </w:rPr>
  </w:style>
  <w:style w:type="character" w:customStyle="1" w:styleId="3Char10">
    <w:name w:val="正文文本 3 Char1"/>
    <w:uiPriority w:val="99"/>
    <w:semiHidden/>
    <w:rsid w:val="00D33126"/>
    <w:rPr>
      <w:sz w:val="16"/>
      <w:szCs w:val="16"/>
    </w:rPr>
  </w:style>
  <w:style w:type="character" w:customStyle="1" w:styleId="Charf4">
    <w:name w:val="表正文 Char"/>
    <w:aliases w:val="正文缩进 Char1,正文缩进 Char Char"/>
    <w:rsid w:val="00D33126"/>
    <w:rPr>
      <w:rFonts w:eastAsia="宋体"/>
      <w:kern w:val="2"/>
      <w:sz w:val="24"/>
      <w:lang w:val="en-US" w:eastAsia="zh-CN" w:bidi="ar-SA"/>
    </w:rPr>
  </w:style>
  <w:style w:type="character" w:customStyle="1" w:styleId="Charf5">
    <w:name w:val="标准款样式 Char"/>
    <w:link w:val="aff3"/>
    <w:rsid w:val="00D33126"/>
    <w:rPr>
      <w:rFonts w:ascii="黑体" w:hAnsi="宋体"/>
    </w:rPr>
  </w:style>
  <w:style w:type="paragraph" w:customStyle="1" w:styleId="aff3">
    <w:name w:val="标准款样式"/>
    <w:basedOn w:val="a"/>
    <w:link w:val="Charf5"/>
    <w:rsid w:val="00D33126"/>
    <w:rPr>
      <w:rFonts w:ascii="黑体" w:eastAsiaTheme="minorEastAsia" w:hAnsi="宋体" w:cstheme="minorBidi"/>
      <w:szCs w:val="22"/>
    </w:rPr>
  </w:style>
  <w:style w:type="character" w:customStyle="1" w:styleId="CharChar3">
    <w:name w:val="Char Char3"/>
    <w:rsid w:val="00D33126"/>
    <w:rPr>
      <w:kern w:val="2"/>
      <w:sz w:val="21"/>
    </w:rPr>
  </w:style>
  <w:style w:type="character" w:customStyle="1" w:styleId="CharChar7">
    <w:name w:val="Char Char7"/>
    <w:rsid w:val="00D33126"/>
    <w:rPr>
      <w:kern w:val="2"/>
      <w:sz w:val="18"/>
    </w:rPr>
  </w:style>
  <w:style w:type="character" w:customStyle="1" w:styleId="Charf6">
    <w:name w:val="居中 Char"/>
    <w:aliases w:val="body indent Char,bt Char,Body3 Char, ändrad Char,ändrad Char,正文文本 Char Char Char Char Char Char Char Char,正文文本 Char Char Char"/>
    <w:rsid w:val="00D33126"/>
    <w:rPr>
      <w:kern w:val="2"/>
      <w:sz w:val="24"/>
    </w:rPr>
  </w:style>
  <w:style w:type="character" w:customStyle="1" w:styleId="Char1a">
    <w:name w:val="引用 Char1"/>
    <w:link w:val="13"/>
    <w:locked/>
    <w:rsid w:val="00D33126"/>
    <w:rPr>
      <w:rFonts w:ascii="Calibri" w:hAnsi="Calibri"/>
      <w:i/>
      <w:iCs/>
      <w:color w:val="000000"/>
      <w:sz w:val="22"/>
      <w:lang w:eastAsia="en-US" w:bidi="en-US"/>
    </w:rPr>
  </w:style>
  <w:style w:type="paragraph" w:customStyle="1" w:styleId="13">
    <w:name w:val="引用1"/>
    <w:basedOn w:val="a"/>
    <w:next w:val="a"/>
    <w:link w:val="Char1a"/>
    <w:qFormat/>
    <w:rsid w:val="00D33126"/>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D33126"/>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rsid w:val="00D33126"/>
    <w:rPr>
      <w:rFonts w:ascii="宋体" w:hAnsi="Courier New"/>
      <w:kern w:val="2"/>
      <w:sz w:val="21"/>
    </w:rPr>
  </w:style>
  <w:style w:type="character" w:customStyle="1" w:styleId="CharChar4">
    <w:name w:val="Char Char4"/>
    <w:rsid w:val="00D33126"/>
    <w:rPr>
      <w:kern w:val="2"/>
      <w:sz w:val="16"/>
    </w:rPr>
  </w:style>
  <w:style w:type="character" w:customStyle="1" w:styleId="houram">
    <w:name w:val="hour_am"/>
    <w:rsid w:val="00D33126"/>
  </w:style>
  <w:style w:type="character" w:customStyle="1" w:styleId="glyphicon6">
    <w:name w:val="glyphicon6"/>
    <w:rsid w:val="00D33126"/>
  </w:style>
  <w:style w:type="character" w:customStyle="1" w:styleId="grame">
    <w:name w:val="grame"/>
    <w:qFormat/>
    <w:rsid w:val="00D33126"/>
  </w:style>
  <w:style w:type="character" w:customStyle="1" w:styleId="CharChar2">
    <w:name w:val="Char Char2"/>
    <w:rsid w:val="00D33126"/>
    <w:rPr>
      <w:kern w:val="2"/>
      <w:sz w:val="24"/>
      <w:szCs w:val="24"/>
    </w:rPr>
  </w:style>
  <w:style w:type="character" w:customStyle="1" w:styleId="Char1b">
    <w:name w:val="称呼 Char1"/>
    <w:uiPriority w:val="99"/>
    <w:semiHidden/>
    <w:rsid w:val="00D33126"/>
  </w:style>
  <w:style w:type="character" w:customStyle="1" w:styleId="Char1c">
    <w:name w:val="页脚 Char1"/>
    <w:uiPriority w:val="99"/>
    <w:semiHidden/>
    <w:rsid w:val="00D33126"/>
    <w:rPr>
      <w:sz w:val="18"/>
      <w:szCs w:val="18"/>
    </w:rPr>
  </w:style>
  <w:style w:type="character" w:customStyle="1" w:styleId="CharChar5">
    <w:name w:val="Char Char"/>
    <w:semiHidden/>
    <w:rsid w:val="00D33126"/>
    <w:rPr>
      <w:b/>
      <w:bCs/>
      <w:kern w:val="2"/>
      <w:sz w:val="21"/>
    </w:rPr>
  </w:style>
  <w:style w:type="character" w:customStyle="1" w:styleId="16">
    <w:name w:val="16"/>
    <w:rsid w:val="00D33126"/>
    <w:rPr>
      <w:rFonts w:ascii="Times New Roman" w:hAnsi="Times New Roman" w:cs="Times New Roman" w:hint="default"/>
      <w:color w:val="0000FF"/>
      <w:sz w:val="20"/>
      <w:szCs w:val="20"/>
      <w:u w:val="single"/>
    </w:rPr>
  </w:style>
  <w:style w:type="character" w:customStyle="1" w:styleId="Char2CharChar">
    <w:name w:val="+正文 Char2 Char Char"/>
    <w:link w:val="Char20"/>
    <w:locked/>
    <w:rsid w:val="00D33126"/>
    <w:rPr>
      <w:rFonts w:ascii="宋体" w:hAnsi="宋体"/>
      <w:sz w:val="24"/>
    </w:rPr>
  </w:style>
  <w:style w:type="paragraph" w:customStyle="1" w:styleId="Char20">
    <w:name w:val="+正文 Char2"/>
    <w:basedOn w:val="a"/>
    <w:link w:val="Char2CharChar"/>
    <w:qFormat/>
    <w:rsid w:val="00D33126"/>
    <w:pPr>
      <w:spacing w:line="360" w:lineRule="auto"/>
      <w:ind w:firstLineChars="200" w:firstLine="200"/>
    </w:pPr>
    <w:rPr>
      <w:rFonts w:ascii="宋体" w:eastAsiaTheme="minorEastAsia" w:hAnsi="宋体" w:cstheme="minorBidi"/>
      <w:sz w:val="24"/>
      <w:szCs w:val="22"/>
    </w:rPr>
  </w:style>
  <w:style w:type="character" w:customStyle="1" w:styleId="font61">
    <w:name w:val="font61"/>
    <w:rsid w:val="00D33126"/>
    <w:rPr>
      <w:rFonts w:ascii="宋体" w:eastAsia="宋体" w:hAnsi="宋体" w:cs="宋体" w:hint="eastAsia"/>
      <w:color w:val="000000"/>
      <w:sz w:val="20"/>
      <w:szCs w:val="20"/>
      <w:u w:val="none"/>
      <w:vertAlign w:val="superscript"/>
    </w:rPr>
  </w:style>
  <w:style w:type="character" w:customStyle="1" w:styleId="CharChar9">
    <w:name w:val="+正文 Char Char"/>
    <w:link w:val="CharCharChar"/>
    <w:locked/>
    <w:rsid w:val="00D33126"/>
    <w:rPr>
      <w:rFonts w:ascii="楷体_GB2312" w:eastAsia="楷体_GB2312"/>
      <w:sz w:val="24"/>
    </w:rPr>
  </w:style>
  <w:style w:type="paragraph" w:customStyle="1" w:styleId="CharCharChar">
    <w:name w:val="+正文 Char Char Char"/>
    <w:basedOn w:val="a"/>
    <w:link w:val="CharChar9"/>
    <w:qFormat/>
    <w:rsid w:val="00D33126"/>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rsid w:val="00D33126"/>
    <w:rPr>
      <w:rFonts w:ascii="Arial" w:eastAsia="方正魏碑简体" w:hAnsi="Arial" w:cs="Arial"/>
      <w:bCs/>
      <w:kern w:val="28"/>
      <w:sz w:val="32"/>
      <w:szCs w:val="32"/>
    </w:rPr>
  </w:style>
  <w:style w:type="character" w:customStyle="1" w:styleId="Char1d">
    <w:name w:val="注释标题 Char1"/>
    <w:uiPriority w:val="99"/>
    <w:semiHidden/>
    <w:qFormat/>
    <w:rsid w:val="00D33126"/>
  </w:style>
  <w:style w:type="character" w:customStyle="1" w:styleId="old">
    <w:name w:val="old"/>
    <w:rsid w:val="00D33126"/>
    <w:rPr>
      <w:color w:val="999999"/>
    </w:rPr>
  </w:style>
  <w:style w:type="character" w:customStyle="1" w:styleId="Char40">
    <w:name w:val="+正文 Char4"/>
    <w:link w:val="aff4"/>
    <w:locked/>
    <w:rsid w:val="00D33126"/>
    <w:rPr>
      <w:rFonts w:ascii="宋体" w:hAnsi="宋体"/>
      <w:sz w:val="24"/>
    </w:rPr>
  </w:style>
  <w:style w:type="paragraph" w:customStyle="1" w:styleId="aff4">
    <w:name w:val="+正文"/>
    <w:basedOn w:val="a"/>
    <w:link w:val="Char40"/>
    <w:qFormat/>
    <w:rsid w:val="00D33126"/>
    <w:pPr>
      <w:spacing w:line="360" w:lineRule="auto"/>
      <w:ind w:firstLineChars="200" w:firstLine="200"/>
    </w:pPr>
    <w:rPr>
      <w:rFonts w:ascii="宋体" w:eastAsiaTheme="minorEastAsia" w:hAnsi="宋体" w:cstheme="minorBidi"/>
      <w:sz w:val="24"/>
      <w:szCs w:val="22"/>
    </w:rPr>
  </w:style>
  <w:style w:type="character" w:customStyle="1" w:styleId="Charf7">
    <w:name w:val="引用 Char"/>
    <w:rsid w:val="00D33126"/>
    <w:rPr>
      <w:i/>
      <w:iCs/>
      <w:color w:val="000000"/>
      <w:kern w:val="2"/>
      <w:sz w:val="21"/>
    </w:rPr>
  </w:style>
  <w:style w:type="character" w:customStyle="1" w:styleId="Char1e">
    <w:name w:val="批注文字 Char1"/>
    <w:uiPriority w:val="99"/>
    <w:semiHidden/>
    <w:rsid w:val="00D33126"/>
  </w:style>
  <w:style w:type="paragraph" w:customStyle="1" w:styleId="xl43">
    <w:name w:val="xl43"/>
    <w:basedOn w:val="a"/>
    <w:rsid w:val="00D3312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rsid w:val="00D3312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rsid w:val="00D33126"/>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D33126"/>
    <w:pPr>
      <w:spacing w:beforeLines="25" w:afterLines="25" w:line="360" w:lineRule="auto"/>
      <w:ind w:firstLineChars="200" w:firstLine="480"/>
    </w:pPr>
    <w:rPr>
      <w:sz w:val="24"/>
      <w:szCs w:val="21"/>
    </w:rPr>
  </w:style>
  <w:style w:type="paragraph" w:customStyle="1" w:styleId="xl25">
    <w:name w:val="xl2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rsid w:val="00D33126"/>
    <w:rPr>
      <w:rFonts w:ascii="Tahoma" w:hAnsi="Tahoma"/>
      <w:sz w:val="24"/>
    </w:rPr>
  </w:style>
  <w:style w:type="paragraph" w:customStyle="1" w:styleId="TOC1">
    <w:name w:val="TOC 标题1"/>
    <w:basedOn w:val="1"/>
    <w:next w:val="a"/>
    <w:uiPriority w:val="39"/>
    <w:unhideWhenUsed/>
    <w:qFormat/>
    <w:rsid w:val="00D33126"/>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rsid w:val="00D33126"/>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rsid w:val="00D3312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rsid w:val="00D331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rsid w:val="00D33126"/>
    <w:pPr>
      <w:tabs>
        <w:tab w:val="left" w:pos="360"/>
      </w:tabs>
    </w:pPr>
    <w:rPr>
      <w:sz w:val="24"/>
      <w:szCs w:val="24"/>
    </w:rPr>
  </w:style>
  <w:style w:type="paragraph" w:customStyle="1" w:styleId="p15">
    <w:name w:val="p15"/>
    <w:basedOn w:val="a"/>
    <w:rsid w:val="00D33126"/>
    <w:pPr>
      <w:widowControl/>
      <w:ind w:firstLine="420"/>
    </w:pPr>
    <w:rPr>
      <w:rFonts w:ascii="Calibri" w:hAnsi="Calibri" w:cs="宋体"/>
      <w:kern w:val="0"/>
      <w:szCs w:val="21"/>
    </w:rPr>
  </w:style>
  <w:style w:type="paragraph" w:customStyle="1" w:styleId="xl47">
    <w:name w:val="xl47"/>
    <w:basedOn w:val="a"/>
    <w:rsid w:val="00D3312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rsid w:val="00D3312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rsid w:val="00D33126"/>
    <w:rPr>
      <w:rFonts w:ascii="Tahoma" w:hAnsi="Tahoma"/>
      <w:sz w:val="24"/>
    </w:rPr>
  </w:style>
  <w:style w:type="paragraph" w:customStyle="1" w:styleId="xl31">
    <w:name w:val="xl31"/>
    <w:basedOn w:val="a"/>
    <w:rsid w:val="00D331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rsid w:val="00D33126"/>
    <w:pPr>
      <w:widowControl/>
    </w:pPr>
    <w:rPr>
      <w:kern w:val="0"/>
      <w:szCs w:val="21"/>
    </w:rPr>
  </w:style>
  <w:style w:type="paragraph" w:customStyle="1" w:styleId="xl29">
    <w:name w:val="xl29"/>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rsid w:val="00D33126"/>
    <w:pPr>
      <w:widowControl/>
      <w:spacing w:before="100" w:beforeAutospacing="1" w:after="100" w:afterAutospacing="1"/>
      <w:jc w:val="left"/>
    </w:pPr>
    <w:rPr>
      <w:kern w:val="0"/>
      <w:sz w:val="16"/>
      <w:szCs w:val="16"/>
    </w:rPr>
  </w:style>
  <w:style w:type="paragraph" w:customStyle="1" w:styleId="25">
    <w:name w:val="样式 正文文本缩进 + 段前: 2 字符"/>
    <w:basedOn w:val="a"/>
    <w:rsid w:val="00D33126"/>
    <w:pPr>
      <w:ind w:leftChars="200" w:left="420"/>
      <w:jc w:val="left"/>
    </w:pPr>
    <w:rPr>
      <w:sz w:val="28"/>
      <w:szCs w:val="24"/>
      <w:lang w:eastAsia="zh-TW"/>
    </w:rPr>
  </w:style>
  <w:style w:type="paragraph" w:customStyle="1" w:styleId="font6">
    <w:name w:val="font6"/>
    <w:basedOn w:val="a"/>
    <w:rsid w:val="00D33126"/>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D33126"/>
    <w:pPr>
      <w:ind w:firstLineChars="200" w:firstLine="420"/>
    </w:pPr>
  </w:style>
  <w:style w:type="paragraph" w:customStyle="1" w:styleId="xl46">
    <w:name w:val="xl4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rsid w:val="00D331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rsid w:val="00D33126"/>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rsid w:val="00D3312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rsid w:val="00D33126"/>
    <w:pPr>
      <w:widowControl/>
      <w:spacing w:before="100" w:beforeAutospacing="1" w:after="100" w:afterAutospacing="1"/>
      <w:jc w:val="left"/>
    </w:pPr>
    <w:rPr>
      <w:rFonts w:ascii="Arial" w:hAnsi="Arial" w:cs="Arial"/>
      <w:kern w:val="0"/>
      <w:sz w:val="16"/>
      <w:szCs w:val="16"/>
    </w:rPr>
  </w:style>
  <w:style w:type="paragraph" w:customStyle="1" w:styleId="210">
    <w:name w:val="21"/>
    <w:basedOn w:val="a"/>
    <w:rsid w:val="00D33126"/>
    <w:pPr>
      <w:widowControl/>
      <w:snapToGrid w:val="0"/>
      <w:spacing w:before="100" w:beforeAutospacing="1" w:after="100" w:afterAutospacing="1"/>
    </w:pPr>
    <w:rPr>
      <w:rFonts w:eastAsia="Arial Unicode MS"/>
      <w:kern w:val="0"/>
      <w:szCs w:val="21"/>
    </w:rPr>
  </w:style>
  <w:style w:type="paragraph" w:customStyle="1" w:styleId="xl72">
    <w:name w:val="xl72"/>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rsid w:val="00D3312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rsid w:val="00D3312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rsid w:val="00D33126"/>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rsid w:val="00D331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rsid w:val="00D33126"/>
    <w:pPr>
      <w:widowControl/>
      <w:snapToGrid w:val="0"/>
      <w:spacing w:before="100" w:beforeAutospacing="1" w:after="100" w:afterAutospacing="1"/>
    </w:pPr>
    <w:rPr>
      <w:rFonts w:eastAsia="Arial Unicode MS"/>
      <w:kern w:val="0"/>
      <w:szCs w:val="21"/>
    </w:rPr>
  </w:style>
  <w:style w:type="paragraph" w:customStyle="1" w:styleId="17">
    <w:name w:val="普通(网站)1"/>
    <w:basedOn w:val="a"/>
    <w:rsid w:val="00D33126"/>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rsid w:val="00D33126"/>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rsid w:val="00D33126"/>
  </w:style>
  <w:style w:type="paragraph" w:customStyle="1" w:styleId="xl24">
    <w:name w:val="xl24"/>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rsid w:val="00D33126"/>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rsid w:val="00D33126"/>
    <w:rPr>
      <w:rFonts w:ascii="Tahoma" w:hAnsi="Tahoma"/>
      <w:sz w:val="24"/>
    </w:rPr>
  </w:style>
  <w:style w:type="paragraph" w:customStyle="1" w:styleId="xl84">
    <w:name w:val="xl84"/>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rsid w:val="00D33126"/>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D33126"/>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rsid w:val="00D3312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rsid w:val="00D33126"/>
    <w:rPr>
      <w:rFonts w:ascii="宋体" w:hAnsi="宋体"/>
      <w:szCs w:val="24"/>
    </w:rPr>
  </w:style>
  <w:style w:type="paragraph" w:customStyle="1" w:styleId="CharCharCharCharCharCharCharCharCharChar">
    <w:name w:val="Char Char Char Char Char Char Char Char Char Char"/>
    <w:basedOn w:val="a"/>
    <w:qFormat/>
    <w:rsid w:val="00D33126"/>
    <w:pPr>
      <w:adjustRightInd w:val="0"/>
      <w:spacing w:line="360" w:lineRule="auto"/>
    </w:pPr>
    <w:rPr>
      <w:kern w:val="0"/>
      <w:sz w:val="24"/>
    </w:rPr>
  </w:style>
  <w:style w:type="paragraph" w:customStyle="1" w:styleId="flType">
    <w:name w:val="flType"/>
    <w:basedOn w:val="a"/>
    <w:qFormat/>
    <w:rsid w:val="00D33126"/>
    <w:pPr>
      <w:adjustRightInd w:val="0"/>
      <w:spacing w:after="284" w:line="113" w:lineRule="atLeast"/>
      <w:jc w:val="center"/>
      <w:textAlignment w:val="baseline"/>
    </w:pPr>
    <w:rPr>
      <w:kern w:val="0"/>
      <w:sz w:val="24"/>
    </w:rPr>
  </w:style>
  <w:style w:type="paragraph" w:customStyle="1" w:styleId="font14">
    <w:name w:val="font14"/>
    <w:basedOn w:val="a"/>
    <w:rsid w:val="00D33126"/>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rsid w:val="00D33126"/>
    <w:pPr>
      <w:autoSpaceDE w:val="0"/>
      <w:autoSpaceDN w:val="0"/>
      <w:adjustRightInd w:val="0"/>
      <w:ind w:firstLine="540"/>
      <w:textAlignment w:val="baseline"/>
    </w:pPr>
    <w:rPr>
      <w:sz w:val="24"/>
    </w:rPr>
  </w:style>
  <w:style w:type="paragraph" w:customStyle="1" w:styleId="affa">
    <w:name w:val="文字列表"/>
    <w:basedOn w:val="af9"/>
    <w:rsid w:val="00D33126"/>
  </w:style>
  <w:style w:type="paragraph" w:customStyle="1" w:styleId="xl66">
    <w:name w:val="xl6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rsid w:val="00D3312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rsid w:val="00D33126"/>
    <w:pPr>
      <w:widowControl/>
    </w:pPr>
    <w:rPr>
      <w:kern w:val="0"/>
      <w:szCs w:val="21"/>
    </w:rPr>
  </w:style>
  <w:style w:type="paragraph" w:customStyle="1" w:styleId="xl73">
    <w:name w:val="xl73"/>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1">
    <w:name w:val="Char2"/>
    <w:basedOn w:val="a"/>
    <w:rsid w:val="00D33126"/>
    <w:pPr>
      <w:tabs>
        <w:tab w:val="left" w:pos="360"/>
      </w:tabs>
    </w:pPr>
    <w:rPr>
      <w:sz w:val="24"/>
      <w:szCs w:val="24"/>
    </w:rPr>
  </w:style>
  <w:style w:type="paragraph" w:customStyle="1" w:styleId="p18">
    <w:name w:val="p18"/>
    <w:basedOn w:val="a"/>
    <w:rsid w:val="00D3312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rsid w:val="00D3312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rsid w:val="00D331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rsid w:val="00D33126"/>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rsid w:val="00D331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rsid w:val="00D33126"/>
    <w:pPr>
      <w:spacing w:afterLines="50" w:line="360" w:lineRule="auto"/>
    </w:pPr>
    <w:rPr>
      <w:rFonts w:ascii="仿宋_GB2312" w:eastAsia="仿宋_GB2312" w:hAnsi="宋体"/>
      <w:sz w:val="24"/>
      <w:szCs w:val="24"/>
    </w:rPr>
  </w:style>
  <w:style w:type="paragraph" w:customStyle="1" w:styleId="affb">
    <w:name w:val="文档正文"/>
    <w:basedOn w:val="a"/>
    <w:rsid w:val="00D33126"/>
    <w:pPr>
      <w:spacing w:line="360" w:lineRule="auto"/>
    </w:pPr>
    <w:rPr>
      <w:rFonts w:ascii="宋体" w:hAnsi="宋体" w:cs="Arial"/>
      <w:b/>
      <w:bCs/>
      <w:szCs w:val="21"/>
    </w:rPr>
  </w:style>
  <w:style w:type="paragraph" w:customStyle="1" w:styleId="xl48">
    <w:name w:val="xl48"/>
    <w:basedOn w:val="a"/>
    <w:rsid w:val="00D3312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rsid w:val="00D3312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rsid w:val="00D3312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rsid w:val="00D33126"/>
    <w:pPr>
      <w:spacing w:line="300" w:lineRule="auto"/>
    </w:pPr>
    <w:rPr>
      <w:sz w:val="24"/>
      <w:szCs w:val="24"/>
    </w:rPr>
  </w:style>
  <w:style w:type="paragraph" w:customStyle="1" w:styleId="affc">
    <w:name w:val="文档编号"/>
    <w:basedOn w:val="a"/>
    <w:next w:val="a"/>
    <w:rsid w:val="00D33126"/>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rsid w:val="00D3312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rsid w:val="00D3312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rsid w:val="00D331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rsid w:val="00D33126"/>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rsid w:val="00D33126"/>
    <w:pPr>
      <w:widowControl/>
      <w:spacing w:before="100" w:beforeAutospacing="1" w:after="100" w:afterAutospacing="1"/>
      <w:jc w:val="left"/>
    </w:pPr>
    <w:rPr>
      <w:b/>
      <w:bCs/>
      <w:kern w:val="0"/>
      <w:sz w:val="16"/>
      <w:szCs w:val="16"/>
    </w:rPr>
  </w:style>
  <w:style w:type="paragraph" w:customStyle="1" w:styleId="9c">
    <w:name w:val="9c"/>
    <w:basedOn w:val="a"/>
    <w:rsid w:val="00D33126"/>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rsid w:val="00D33126"/>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rsid w:val="00D33126"/>
    <w:pPr>
      <w:spacing w:line="360" w:lineRule="auto"/>
    </w:pPr>
    <w:rPr>
      <w:rFonts w:ascii="宋体" w:hAnsi="宋体"/>
      <w:bCs/>
      <w:szCs w:val="21"/>
    </w:rPr>
  </w:style>
  <w:style w:type="paragraph" w:customStyle="1" w:styleId="Style4">
    <w:name w:val="Style4"/>
    <w:basedOn w:val="4"/>
    <w:rsid w:val="00D3312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TOC">
    <w:name w:val="TOC Heading"/>
    <w:basedOn w:val="1"/>
    <w:next w:val="a"/>
    <w:uiPriority w:val="39"/>
    <w:qFormat/>
    <w:rsid w:val="00D33126"/>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rsid w:val="00D3312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rsid w:val="00D33126"/>
    <w:pPr>
      <w:jc w:val="left"/>
    </w:pPr>
    <w:rPr>
      <w:rFonts w:ascii="宋体" w:hAnsi="宋体"/>
      <w:szCs w:val="21"/>
    </w:rPr>
  </w:style>
  <w:style w:type="paragraph" w:customStyle="1" w:styleId="Char1f">
    <w:name w:val="Char1"/>
    <w:basedOn w:val="a"/>
    <w:semiHidden/>
    <w:rsid w:val="00D33126"/>
    <w:pPr>
      <w:widowControl/>
      <w:spacing w:after="160" w:line="240" w:lineRule="exact"/>
      <w:jc w:val="left"/>
    </w:pPr>
    <w:rPr>
      <w:rFonts w:ascii="Verdana" w:hAnsi="Verdana"/>
      <w:kern w:val="0"/>
      <w:sz w:val="20"/>
      <w:lang w:eastAsia="en-US"/>
    </w:rPr>
  </w:style>
  <w:style w:type="paragraph" w:customStyle="1" w:styleId="xl53">
    <w:name w:val="xl53"/>
    <w:basedOn w:val="a"/>
    <w:rsid w:val="00D3312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rsid w:val="00D33126"/>
    <w:pPr>
      <w:spacing w:line="360" w:lineRule="auto"/>
      <w:ind w:firstLineChars="200" w:firstLine="480"/>
    </w:pPr>
    <w:rPr>
      <w:rFonts w:cs="宋体"/>
      <w:sz w:val="24"/>
    </w:rPr>
  </w:style>
  <w:style w:type="paragraph" w:customStyle="1" w:styleId="26">
    <w:name w:val="列出段落2"/>
    <w:basedOn w:val="a"/>
    <w:uiPriority w:val="34"/>
    <w:qFormat/>
    <w:rsid w:val="00D33126"/>
    <w:pPr>
      <w:ind w:firstLineChars="200" w:firstLine="420"/>
    </w:pPr>
    <w:rPr>
      <w:rFonts w:ascii="Calibri" w:hAnsi="Calibri"/>
      <w:szCs w:val="22"/>
    </w:rPr>
  </w:style>
  <w:style w:type="paragraph" w:customStyle="1" w:styleId="afff0">
    <w:name w:val="全文标题"/>
    <w:next w:val="a"/>
    <w:rsid w:val="00D33126"/>
    <w:pPr>
      <w:jc w:val="center"/>
    </w:pPr>
    <w:rPr>
      <w:rFonts w:ascii="Arial" w:eastAsia="黑体" w:hAnsi="Arial" w:cs="Arial"/>
      <w:bCs/>
      <w:sz w:val="52"/>
      <w:szCs w:val="32"/>
    </w:rPr>
  </w:style>
  <w:style w:type="paragraph" w:customStyle="1" w:styleId="font16">
    <w:name w:val="font16"/>
    <w:basedOn w:val="a"/>
    <w:rsid w:val="00D33126"/>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rsid w:val="00D33126"/>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rsid w:val="00D33126"/>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D33126"/>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rsid w:val="00D33126"/>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rsid w:val="00D3312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rsid w:val="00D3312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rsid w:val="00D33126"/>
    <w:pPr>
      <w:widowControl/>
      <w:snapToGrid w:val="0"/>
    </w:pPr>
    <w:rPr>
      <w:rFonts w:eastAsia="Arial Unicode MS"/>
      <w:kern w:val="0"/>
      <w:szCs w:val="21"/>
    </w:rPr>
  </w:style>
  <w:style w:type="paragraph" w:customStyle="1" w:styleId="flName">
    <w:name w:val="flName"/>
    <w:basedOn w:val="a"/>
    <w:rsid w:val="00D33126"/>
    <w:pPr>
      <w:adjustRightInd w:val="0"/>
      <w:spacing w:before="320" w:after="160" w:line="360" w:lineRule="atLeast"/>
      <w:jc w:val="center"/>
    </w:pPr>
    <w:rPr>
      <w:rFonts w:ascii="Arial" w:eastAsia="黑体"/>
      <w:kern w:val="0"/>
      <w:sz w:val="32"/>
    </w:rPr>
  </w:style>
  <w:style w:type="paragraph" w:customStyle="1" w:styleId="Char110">
    <w:name w:val="Char11"/>
    <w:basedOn w:val="a"/>
    <w:rsid w:val="00D33126"/>
    <w:pPr>
      <w:tabs>
        <w:tab w:val="left" w:pos="360"/>
      </w:tabs>
    </w:pPr>
    <w:rPr>
      <w:sz w:val="24"/>
      <w:szCs w:val="24"/>
    </w:rPr>
  </w:style>
  <w:style w:type="paragraph" w:customStyle="1" w:styleId="xl40">
    <w:name w:val="xl40"/>
    <w:basedOn w:val="a"/>
    <w:rsid w:val="00D331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D33126"/>
    <w:pPr>
      <w:widowControl/>
      <w:snapToGrid w:val="0"/>
      <w:spacing w:before="100" w:beforeAutospacing="1" w:after="100" w:afterAutospacing="1"/>
      <w:ind w:firstLine="420"/>
    </w:pPr>
    <w:rPr>
      <w:rFonts w:eastAsia="Arial Unicode MS"/>
      <w:kern w:val="0"/>
      <w:szCs w:val="21"/>
    </w:rPr>
  </w:style>
  <w:style w:type="paragraph" w:styleId="afff1">
    <w:name w:val="Revision"/>
    <w:uiPriority w:val="99"/>
    <w:unhideWhenUsed/>
    <w:rsid w:val="00D33126"/>
    <w:rPr>
      <w:rFonts w:ascii="Times New Roman" w:eastAsia="宋体" w:hAnsi="Times New Roman" w:cs="Times New Roman"/>
      <w:szCs w:val="20"/>
    </w:rPr>
  </w:style>
  <w:style w:type="paragraph" w:customStyle="1" w:styleId="font15">
    <w:name w:val="font15"/>
    <w:basedOn w:val="a"/>
    <w:rsid w:val="00D33126"/>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D33126"/>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D33126"/>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rsid w:val="00D331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rsid w:val="00D33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rsid w:val="00D33126"/>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D33126"/>
    <w:pPr>
      <w:autoSpaceDE w:val="0"/>
      <w:autoSpaceDN w:val="0"/>
      <w:adjustRightInd w:val="0"/>
      <w:ind w:firstLineChars="200" w:firstLine="420"/>
      <w:jc w:val="left"/>
      <w:textAlignment w:val="baseline"/>
    </w:pPr>
    <w:rPr>
      <w:rFonts w:ascii="宋体"/>
      <w:kern w:val="0"/>
      <w:sz w:val="34"/>
    </w:rPr>
  </w:style>
  <w:style w:type="paragraph" w:customStyle="1" w:styleId="Default">
    <w:name w:val="Default"/>
    <w:uiPriority w:val="99"/>
    <w:unhideWhenUsed/>
    <w:qFormat/>
    <w:rsid w:val="00D33126"/>
    <w:pPr>
      <w:widowControl w:val="0"/>
      <w:autoSpaceDE w:val="0"/>
      <w:autoSpaceDN w:val="0"/>
      <w:adjustRightInd w:val="0"/>
    </w:pPr>
    <w:rPr>
      <w:rFonts w:ascii="宋体" w:eastAsia="宋体" w:hAnsi="Calibri" w:cs="宋体"/>
      <w:color w:val="000000"/>
      <w:kern w:val="0"/>
      <w:sz w:val="24"/>
      <w:szCs w:val="24"/>
    </w:rPr>
  </w:style>
  <w:style w:type="character" w:customStyle="1" w:styleId="font131">
    <w:name w:val="font131"/>
    <w:rsid w:val="00D33126"/>
    <w:rPr>
      <w:rFonts w:ascii="Arial" w:hAnsi="Arial" w:cs="Arial" w:hint="default"/>
      <w:b/>
      <w:bCs/>
      <w:color w:val="000000"/>
      <w:sz w:val="28"/>
      <w:szCs w:val="28"/>
      <w:u w:val="none"/>
    </w:rPr>
  </w:style>
  <w:style w:type="character" w:customStyle="1" w:styleId="font151">
    <w:name w:val="font151"/>
    <w:rsid w:val="00D33126"/>
    <w:rPr>
      <w:rFonts w:ascii="宋体" w:eastAsia="宋体" w:hAnsi="宋体" w:cs="宋体" w:hint="eastAsia"/>
      <w:b/>
      <w:bCs/>
      <w:color w:val="000000"/>
      <w:sz w:val="28"/>
      <w:szCs w:val="28"/>
      <w:u w:val="none"/>
    </w:rPr>
  </w:style>
  <w:style w:type="character" w:customStyle="1" w:styleId="font141">
    <w:name w:val="font141"/>
    <w:rsid w:val="00D33126"/>
    <w:rPr>
      <w:rFonts w:ascii="Arial" w:hAnsi="Arial" w:cs="Arial" w:hint="default"/>
      <w:color w:val="000000"/>
      <w:sz w:val="18"/>
      <w:szCs w:val="18"/>
      <w:u w:val="none"/>
    </w:rPr>
  </w:style>
  <w:style w:type="character" w:customStyle="1" w:styleId="font312">
    <w:name w:val="font312"/>
    <w:rsid w:val="00D33126"/>
    <w:rPr>
      <w:rFonts w:ascii="宋体" w:eastAsia="宋体" w:hAnsi="宋体" w:cs="宋体" w:hint="eastAsia"/>
      <w:color w:val="000000"/>
      <w:sz w:val="18"/>
      <w:szCs w:val="18"/>
      <w:u w:val="none"/>
    </w:rPr>
  </w:style>
  <w:style w:type="character" w:customStyle="1" w:styleId="font161">
    <w:name w:val="font161"/>
    <w:rsid w:val="00D33126"/>
    <w:rPr>
      <w:rFonts w:ascii="等线" w:eastAsia="等线" w:hAnsi="等线" w:cs="等线" w:hint="default"/>
      <w:color w:val="000000"/>
      <w:sz w:val="18"/>
      <w:szCs w:val="18"/>
      <w:u w:val="none"/>
    </w:rPr>
  </w:style>
  <w:style w:type="character" w:customStyle="1" w:styleId="font231">
    <w:name w:val="font231"/>
    <w:rsid w:val="00D33126"/>
    <w:rPr>
      <w:rFonts w:ascii="宋体" w:eastAsia="宋体" w:hAnsi="宋体" w:cs="宋体" w:hint="eastAsia"/>
      <w:b/>
      <w:bCs/>
      <w:color w:val="000000"/>
      <w:sz w:val="18"/>
      <w:szCs w:val="18"/>
      <w:u w:val="none"/>
    </w:rPr>
  </w:style>
  <w:style w:type="character" w:customStyle="1" w:styleId="font321">
    <w:name w:val="font321"/>
    <w:rsid w:val="00D33126"/>
    <w:rPr>
      <w:rFonts w:ascii="Arial" w:hAnsi="Arial" w:cs="Arial" w:hint="default"/>
      <w:b/>
      <w:bCs/>
      <w:color w:val="000000"/>
      <w:sz w:val="18"/>
      <w:szCs w:val="18"/>
      <w:u w:val="none"/>
    </w:rPr>
  </w:style>
  <w:style w:type="character" w:customStyle="1" w:styleId="font181">
    <w:name w:val="font181"/>
    <w:rsid w:val="00D33126"/>
    <w:rPr>
      <w:rFonts w:ascii="Arial" w:hAnsi="Arial" w:cs="Arial" w:hint="default"/>
      <w:color w:val="000000"/>
      <w:sz w:val="20"/>
      <w:szCs w:val="20"/>
      <w:u w:val="none"/>
    </w:rPr>
  </w:style>
  <w:style w:type="character" w:customStyle="1" w:styleId="font171">
    <w:name w:val="font171"/>
    <w:rsid w:val="00D33126"/>
    <w:rPr>
      <w:rFonts w:ascii="宋体" w:eastAsia="宋体" w:hAnsi="宋体" w:cs="宋体" w:hint="eastAsia"/>
      <w:color w:val="000000"/>
      <w:sz w:val="20"/>
      <w:szCs w:val="20"/>
      <w:u w:val="none"/>
    </w:rPr>
  </w:style>
  <w:style w:type="character" w:customStyle="1" w:styleId="font81">
    <w:name w:val="font81"/>
    <w:rsid w:val="00D33126"/>
    <w:rPr>
      <w:rFonts w:ascii="宋体" w:eastAsia="宋体" w:hAnsi="宋体" w:cs="宋体" w:hint="eastAsia"/>
      <w:color w:val="000000"/>
      <w:sz w:val="20"/>
      <w:szCs w:val="20"/>
      <w:u w:val="none"/>
    </w:rPr>
  </w:style>
  <w:style w:type="character" w:customStyle="1" w:styleId="font191">
    <w:name w:val="font191"/>
    <w:rsid w:val="00D33126"/>
    <w:rPr>
      <w:rFonts w:ascii="Arial" w:hAnsi="Arial" w:cs="Arial" w:hint="default"/>
      <w:color w:val="000000"/>
      <w:sz w:val="20"/>
      <w:szCs w:val="20"/>
      <w:u w:val="none"/>
    </w:rPr>
  </w:style>
  <w:style w:type="character" w:customStyle="1" w:styleId="font241">
    <w:name w:val="font241"/>
    <w:rsid w:val="00D33126"/>
    <w:rPr>
      <w:rFonts w:ascii="Calibri" w:hAnsi="Calibri" w:cs="Calibri" w:hint="default"/>
      <w:color w:val="000000"/>
      <w:sz w:val="18"/>
      <w:szCs w:val="18"/>
      <w:u w:val="none"/>
    </w:rPr>
  </w:style>
  <w:style w:type="character" w:customStyle="1" w:styleId="font101">
    <w:name w:val="font101"/>
    <w:rsid w:val="00D33126"/>
    <w:rPr>
      <w:rFonts w:ascii="宋体" w:eastAsia="宋体" w:hAnsi="宋体" w:cs="宋体" w:hint="eastAsia"/>
      <w:color w:val="000000"/>
      <w:sz w:val="18"/>
      <w:szCs w:val="18"/>
      <w:u w:val="none"/>
    </w:rPr>
  </w:style>
  <w:style w:type="character" w:customStyle="1" w:styleId="font331">
    <w:name w:val="font331"/>
    <w:rsid w:val="00D33126"/>
    <w:rPr>
      <w:rFonts w:ascii="Segoe UI Symbol" w:eastAsia="Segoe UI Symbol" w:hAnsi="Segoe UI Symbol" w:cs="Segoe UI Symbol"/>
      <w:color w:val="000000"/>
      <w:sz w:val="18"/>
      <w:szCs w:val="18"/>
      <w:u w:val="none"/>
    </w:rPr>
  </w:style>
  <w:style w:type="character" w:customStyle="1" w:styleId="font31">
    <w:name w:val="font31"/>
    <w:rsid w:val="00D33126"/>
    <w:rPr>
      <w:rFonts w:ascii="等线" w:eastAsia="等线" w:hAnsi="等线" w:cs="等线" w:hint="default"/>
      <w:color w:val="000000"/>
      <w:sz w:val="22"/>
      <w:szCs w:val="22"/>
      <w:u w:val="none"/>
    </w:rPr>
  </w:style>
  <w:style w:type="character" w:customStyle="1" w:styleId="font71">
    <w:name w:val="font71"/>
    <w:rsid w:val="00D33126"/>
    <w:rPr>
      <w:rFonts w:ascii="等线" w:eastAsia="等线" w:hAnsi="等线" w:cs="等线" w:hint="default"/>
      <w:color w:val="000000"/>
      <w:sz w:val="20"/>
      <w:szCs w:val="20"/>
      <w:u w:val="none"/>
    </w:rPr>
  </w:style>
  <w:style w:type="character" w:customStyle="1" w:styleId="font122">
    <w:name w:val="font122"/>
    <w:rsid w:val="00D33126"/>
    <w:rPr>
      <w:rFonts w:ascii="宋体" w:eastAsia="宋体" w:hAnsi="宋体" w:cs="宋体" w:hint="eastAsia"/>
      <w:color w:val="000000"/>
      <w:sz w:val="20"/>
      <w:szCs w:val="20"/>
      <w:u w:val="none"/>
    </w:rPr>
  </w:style>
  <w:style w:type="character" w:customStyle="1" w:styleId="font281">
    <w:name w:val="font281"/>
    <w:rsid w:val="00D33126"/>
    <w:rPr>
      <w:rFonts w:ascii="Calibri" w:hAnsi="Calibri" w:cs="Calibri" w:hint="default"/>
      <w:color w:val="000000"/>
      <w:sz w:val="18"/>
      <w:szCs w:val="18"/>
      <w:u w:val="none"/>
    </w:rPr>
  </w:style>
  <w:style w:type="character" w:customStyle="1" w:styleId="font01">
    <w:name w:val="font01"/>
    <w:rsid w:val="00D33126"/>
    <w:rPr>
      <w:rFonts w:ascii="宋体" w:eastAsia="宋体" w:hAnsi="宋体" w:cs="宋体" w:hint="eastAsia"/>
      <w:color w:val="000000"/>
      <w:sz w:val="22"/>
      <w:szCs w:val="22"/>
      <w:u w:val="none"/>
    </w:rPr>
  </w:style>
  <w:style w:type="character" w:customStyle="1" w:styleId="font21">
    <w:name w:val="font21"/>
    <w:rsid w:val="00D33126"/>
    <w:rPr>
      <w:rFonts w:ascii="宋体" w:eastAsia="宋体" w:hAnsi="宋体" w:cs="宋体" w:hint="eastAsia"/>
      <w:color w:val="000000"/>
      <w:sz w:val="20"/>
      <w:szCs w:val="20"/>
      <w:u w:val="none"/>
    </w:rPr>
  </w:style>
  <w:style w:type="character" w:customStyle="1" w:styleId="font91">
    <w:name w:val="font91"/>
    <w:rsid w:val="00D33126"/>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anbiaoku.com/webarbs/book/20668/597316.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78</Pages>
  <Words>10166</Words>
  <Characters>57947</Characters>
  <Application>Microsoft Office Word</Application>
  <DocSecurity>0</DocSecurity>
  <Lines>482</Lines>
  <Paragraphs>135</Paragraphs>
  <ScaleCrop>false</ScaleCrop>
  <Company>Microsoft</Company>
  <LinksUpToDate>false</LinksUpToDate>
  <CharactersWithSpaces>67978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2023-04-12T05:18:00Z</dcterms:created>
  <dcterms:modified xsi:type="dcterms:W3CDTF">2023-04-13T04:12:00Z</dcterms:modified>
</cp:coreProperties>
</file>