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425"/>
        <w:jc w:val="center"/>
        <w:rPr>
          <w:rFonts w:hint="eastAsia"/>
          <w:highlight w:val="none"/>
        </w:rPr>
      </w:pPr>
      <w:bookmarkStart w:id="0" w:name="_Toc63785461"/>
      <w:r>
        <w:rPr>
          <w:rFonts w:hint="eastAsia"/>
          <w:highlight w:val="none"/>
        </w:rPr>
        <w:fldChar w:fldCharType="begin">
          <w:fldData xml:space="preserve">ZQBKAHoAdABYAFEAMQAwAFYATQBXADkAbgA1AHYAZAA3AEcANgBHAFEATQBMAHkAMABiAHgAbwA2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</w:fldData>
        </w:fldChar>
      </w:r>
      <w:r>
        <w:rPr>
          <w:rFonts w:hint="eastAsia"/>
          <w:highlight w:val="none"/>
        </w:rPr>
        <w:instrText xml:space="preserve">ADDIN CNKISM.UserStyle</w:instrText>
      </w:r>
      <w:r>
        <w:rPr>
          <w:rFonts w:hint="eastAsia"/>
          <w:highlight w:val="none"/>
        </w:rPr>
        <w:fldChar w:fldCharType="separate"/>
      </w:r>
      <w:r>
        <w:rPr>
          <w:rFonts w:hint="eastAsia"/>
          <w:highlight w:val="none"/>
        </w:rPr>
        <w:fldChar w:fldCharType="end"/>
      </w:r>
      <w:r>
        <w:rPr>
          <w:rFonts w:hint="eastAsia"/>
          <w:highlight w:val="none"/>
        </w:rPr>
        <w:t>上海市妇幼保健中心互联网医院子系统建设项目</w:t>
      </w:r>
    </w:p>
    <w:p>
      <w:pPr>
        <w:pStyle w:val="2"/>
        <w:numPr>
          <w:ilvl w:val="0"/>
          <w:numId w:val="0"/>
        </w:numPr>
        <w:ind w:left="425"/>
        <w:jc w:val="center"/>
        <w:rPr>
          <w:rFonts w:hint="eastAsia"/>
          <w:highlight w:val="none"/>
        </w:rPr>
      </w:pPr>
      <w:r>
        <w:rPr>
          <w:rFonts w:hint="eastAsia"/>
          <w:highlight w:val="none"/>
        </w:rPr>
        <w:t>采购需求</w:t>
      </w:r>
    </w:p>
    <w:p>
      <w:pPr>
        <w:pStyle w:val="2"/>
        <w:numPr>
          <w:ilvl w:val="0"/>
          <w:numId w:val="3"/>
        </w:numPr>
        <w:spacing w:before="0" w:after="0"/>
        <w:ind w:left="0" w:firstLine="0"/>
        <w:rPr>
          <w:rFonts w:hint="eastAsia"/>
          <w:highlight w:val="none"/>
        </w:rPr>
      </w:pPr>
      <w:r>
        <w:rPr>
          <w:rFonts w:hint="eastAsia"/>
          <w:highlight w:val="none"/>
        </w:rPr>
        <w:t>项目概况</w:t>
      </w:r>
      <w:bookmarkEnd w:id="0"/>
    </w:p>
    <w:p>
      <w:pPr>
        <w:numPr>
          <w:ilvl w:val="0"/>
          <w:numId w:val="4"/>
        </w:numPr>
        <w:ind w:firstLine="0" w:firstLineChars="0"/>
        <w:rPr>
          <w:rFonts w:hint="eastAsia"/>
          <w:b/>
          <w:highlight w:val="none"/>
        </w:rPr>
      </w:pPr>
      <w:r>
        <w:rPr>
          <w:rFonts w:hint="eastAsia"/>
          <w:b/>
          <w:highlight w:val="none"/>
        </w:rPr>
        <w:t>项目背景和现状</w:t>
      </w:r>
    </w:p>
    <w:p>
      <w:pPr>
        <w:pStyle w:val="4"/>
        <w:rPr>
          <w:rFonts w:hint="eastAsia"/>
          <w:bCs/>
          <w:sz w:val="24"/>
          <w:highlight w:val="none"/>
        </w:rPr>
      </w:pPr>
      <w:r>
        <w:rPr>
          <w:rFonts w:hint="eastAsia"/>
          <w:bCs/>
          <w:sz w:val="24"/>
          <w:highlight w:val="none"/>
        </w:rPr>
        <w:t>为深入贯彻习近平总书记关于网络强国、数字中国、智慧社会战略部署，践行“人民城市人民建、人民城市为人民”重要理念，巩固提升城市能级和核心竞争力，构筑上海未来新的战略优势，上海市发布《关于全面推进上海城市数字化转型的意见》（沪委发〔2020〕35号），提出坚持整体性转变，推动“经济、生活、治理”全面数字化转型。其中“推动生活数字化转型，提高城市生活品质”要求满足市民对美好生活的向往，打造智能便捷的数字化公共服务体系，加强政府、企业、社会等各类信息系统的业务协同、数据联动。结合新技术和新制度的供给，以数字化推动公共卫生、健康、教育、养老、就业、社保等基本民生保障更均衡、更精准、更充分，打造智慧医院、数字校园、社区生活服务等一批数字化示范场景。</w:t>
      </w:r>
    </w:p>
    <w:p>
      <w:pPr>
        <w:pStyle w:val="4"/>
        <w:rPr>
          <w:rFonts w:hint="eastAsia"/>
          <w:b/>
          <w:highlight w:val="none"/>
        </w:rPr>
      </w:pPr>
      <w:r>
        <w:rPr>
          <w:rFonts w:hint="eastAsia"/>
          <w:bCs/>
          <w:sz w:val="24"/>
          <w:highlight w:val="none"/>
        </w:rPr>
        <w:t>2021 年，为贯彻落实市委、市政府《关于全面推进上海城市数字化转型的意见》，上海市卫健委发布关于印发《上海市“便捷就医服务”数字化转型工作方案》的通知（沪卫信息〔2021〕5 号），明确了“便捷就医”7 个重点推广场景。结合政策要求，上海市妇幼保健中心在目前信息化建设的基础上，加强互联网应用的建设，积极推动智慧城区医疗一体化发展制度创新，满足居民多层次、多元化的医疗健康服务需求，以积极、有效的手段保障居民健康，提升群众的获得感、幸福感、安全感，做实便民、惠民。</w:t>
      </w:r>
    </w:p>
    <w:p>
      <w:pPr>
        <w:numPr>
          <w:ilvl w:val="0"/>
          <w:numId w:val="4"/>
        </w:numPr>
        <w:ind w:firstLine="0" w:firstLineChars="0"/>
        <w:rPr>
          <w:rFonts w:hint="eastAsia"/>
          <w:b/>
          <w:highlight w:val="none"/>
        </w:rPr>
      </w:pPr>
      <w:r>
        <w:rPr>
          <w:rFonts w:hint="eastAsia"/>
          <w:b/>
          <w:highlight w:val="none"/>
        </w:rPr>
        <w:t>信创要求</w:t>
      </w:r>
    </w:p>
    <w:p>
      <w:pPr>
        <w:rPr>
          <w:rFonts w:hint="eastAsia"/>
          <w:highlight w:val="none"/>
        </w:rPr>
      </w:pPr>
      <w:r>
        <w:rPr>
          <w:highlight w:val="none"/>
        </w:rPr>
        <w:t>是否按信创要求建设：</w:t>
      </w:r>
      <w:r>
        <w:rPr>
          <w:rFonts w:hint="eastAsia"/>
          <w:highlight w:val="none"/>
        </w:rPr>
        <w:t>是</w:t>
      </w:r>
    </w:p>
    <w:p>
      <w:pPr>
        <w:pStyle w:val="2"/>
        <w:numPr>
          <w:ilvl w:val="0"/>
          <w:numId w:val="3"/>
        </w:numPr>
        <w:spacing w:before="0" w:after="0"/>
        <w:ind w:left="0" w:firstLine="0"/>
        <w:rPr>
          <w:rFonts w:hint="eastAsia"/>
          <w:highlight w:val="none"/>
        </w:rPr>
      </w:pPr>
      <w:bookmarkStart w:id="1" w:name="_Toc47532255"/>
      <w:bookmarkEnd w:id="1"/>
      <w:bookmarkStart w:id="2" w:name="_Toc47533256"/>
      <w:bookmarkEnd w:id="2"/>
      <w:bookmarkStart w:id="3" w:name="_Toc47536272"/>
      <w:bookmarkEnd w:id="3"/>
      <w:bookmarkStart w:id="4" w:name="_Toc47536644"/>
      <w:bookmarkEnd w:id="4"/>
      <w:bookmarkStart w:id="5" w:name="_Toc47539070"/>
      <w:bookmarkEnd w:id="5"/>
      <w:bookmarkStart w:id="6" w:name="_Toc47531634"/>
      <w:bookmarkEnd w:id="6"/>
      <w:bookmarkStart w:id="7" w:name="_Toc47537134"/>
      <w:bookmarkEnd w:id="7"/>
      <w:bookmarkStart w:id="8" w:name="_Toc47532891"/>
      <w:bookmarkEnd w:id="8"/>
      <w:bookmarkStart w:id="9" w:name="_Toc48223882"/>
      <w:bookmarkStart w:id="10" w:name="_Toc63785463"/>
      <w:r>
        <w:rPr>
          <w:rFonts w:hint="eastAsia"/>
          <w:highlight w:val="none"/>
        </w:rPr>
        <w:t>建设目标</w:t>
      </w:r>
      <w:bookmarkEnd w:id="9"/>
      <w:bookmarkEnd w:id="10"/>
    </w:p>
    <w:p>
      <w:pPr>
        <w:pStyle w:val="4"/>
        <w:rPr>
          <w:rFonts w:hint="eastAsia"/>
          <w:bCs/>
          <w:sz w:val="24"/>
          <w:highlight w:val="none"/>
        </w:rPr>
      </w:pPr>
      <w:r>
        <w:rPr>
          <w:rFonts w:hint="eastAsia"/>
          <w:bCs/>
          <w:sz w:val="24"/>
          <w:highlight w:val="none"/>
        </w:rPr>
        <w:t>本次项目建设将根据国家、市政府关于“互联网+医疗健康”相关政策文件的要求，以医院为依托，利用互联网、人工智能、大数据等技术实现对医院业务的拓展和延伸，通过建设在线诊疗服务及处方流转服务，并与院内信息系统深度对接，实现互联网诊疗服务的线上线下一体化融合，构建完整的全面的互联网医疗服务体系和流程闭环，打破时间空间限制将医疗健康服务从院内延伸到院外，实现线上线下服务一体化，院内院外服务一体化、诊前诊中诊后服务一体化，提供线上诊疗服务和处方流转服务，提高患者的满意度与体验感，拓展医院的服务内容与半径。</w:t>
      </w:r>
    </w:p>
    <w:p>
      <w:pPr>
        <w:pStyle w:val="2"/>
        <w:numPr>
          <w:ilvl w:val="0"/>
          <w:numId w:val="3"/>
        </w:numPr>
        <w:spacing w:before="0" w:after="0"/>
        <w:ind w:left="0" w:firstLine="0"/>
        <w:rPr>
          <w:rFonts w:hint="eastAsia"/>
          <w:highlight w:val="none"/>
        </w:rPr>
      </w:pPr>
      <w:bookmarkStart w:id="11" w:name="_Toc47537166"/>
      <w:bookmarkEnd w:id="11"/>
      <w:bookmarkStart w:id="12" w:name="_Toc47532923"/>
      <w:bookmarkEnd w:id="12"/>
      <w:bookmarkStart w:id="13" w:name="_Toc47539102"/>
      <w:bookmarkEnd w:id="13"/>
      <w:bookmarkStart w:id="14" w:name="_Toc47536304"/>
      <w:bookmarkEnd w:id="14"/>
      <w:bookmarkStart w:id="15" w:name="_Toc47536676"/>
      <w:bookmarkEnd w:id="15"/>
      <w:bookmarkStart w:id="16" w:name="_Toc47533288"/>
      <w:bookmarkEnd w:id="16"/>
      <w:r>
        <w:rPr>
          <w:rFonts w:hint="eastAsia"/>
          <w:highlight w:val="none"/>
        </w:rPr>
        <w:t>项目建设内容</w:t>
      </w:r>
    </w:p>
    <w:p>
      <w:pPr>
        <w:widowControl/>
        <w:jc w:val="left"/>
        <w:rPr>
          <w:rFonts w:hint="eastAsia"/>
          <w:highlight w:val="none"/>
        </w:rPr>
      </w:pPr>
      <w:r>
        <w:rPr>
          <w:rFonts w:hint="eastAsia"/>
          <w:highlight w:val="none"/>
        </w:rPr>
        <w:t>本项目将建设上海市妇幼保健互联网医院，为患者提供复诊建档、挂号、就诊、缴费、年度账单等服务。主要建设内容包括以下：</w:t>
      </w:r>
    </w:p>
    <w:p>
      <w:pPr>
        <w:widowControl/>
        <w:jc w:val="left"/>
        <w:rPr>
          <w:rFonts w:hint="eastAsia"/>
          <w:highlight w:val="none"/>
        </w:rPr>
      </w:pPr>
      <w:r>
        <w:rPr>
          <w:rFonts w:hint="eastAsia"/>
          <w:highlight w:val="none"/>
        </w:rPr>
        <w:t>（1）基础平台；</w:t>
      </w:r>
    </w:p>
    <w:p>
      <w:pPr>
        <w:widowControl/>
        <w:jc w:val="left"/>
        <w:rPr>
          <w:rFonts w:hint="eastAsia"/>
          <w:highlight w:val="none"/>
        </w:rPr>
      </w:pPr>
      <w:r>
        <w:rPr>
          <w:rFonts w:hint="eastAsia"/>
          <w:highlight w:val="none"/>
        </w:rPr>
        <w:t>（2）互联网医院业务应用；</w:t>
      </w:r>
    </w:p>
    <w:p>
      <w:pPr>
        <w:widowControl/>
        <w:jc w:val="left"/>
        <w:rPr>
          <w:rFonts w:hint="eastAsia"/>
          <w:highlight w:val="none"/>
        </w:rPr>
      </w:pPr>
      <w:r>
        <w:rPr>
          <w:rFonts w:hint="eastAsia"/>
          <w:highlight w:val="none"/>
        </w:rPr>
        <w:t>（3）电子票据应用；</w:t>
      </w:r>
    </w:p>
    <w:p>
      <w:pPr>
        <w:widowControl/>
        <w:jc w:val="left"/>
        <w:rPr>
          <w:rFonts w:hint="eastAsia"/>
          <w:highlight w:val="none"/>
        </w:rPr>
      </w:pPr>
      <w:r>
        <w:rPr>
          <w:rFonts w:hint="eastAsia"/>
          <w:highlight w:val="none"/>
        </w:rPr>
        <w:t>（4）配套系统对接等。</w:t>
      </w:r>
    </w:p>
    <w:p>
      <w:pPr>
        <w:pStyle w:val="3"/>
        <w:numPr>
          <w:ilvl w:val="1"/>
          <w:numId w:val="3"/>
        </w:numPr>
        <w:tabs>
          <w:tab w:val="left" w:pos="0"/>
        </w:tabs>
        <w:spacing w:before="0" w:after="0"/>
        <w:ind w:left="0" w:firstLine="0"/>
        <w:rPr>
          <w:rFonts w:hint="eastAsia"/>
          <w:highlight w:val="none"/>
        </w:rPr>
      </w:pPr>
      <w:r>
        <w:rPr>
          <w:rFonts w:hint="eastAsia"/>
          <w:highlight w:val="none"/>
        </w:rPr>
        <w:t>软件开发清单</w:t>
      </w:r>
    </w:p>
    <w:tbl>
      <w:tblPr>
        <w:tblStyle w:val="12"/>
        <w:tblW w:w="8580" w:type="dxa"/>
        <w:tblInd w:w="93" w:type="dxa"/>
        <w:tblLayout w:type="fixed"/>
        <w:tblCellMar>
          <w:top w:w="0" w:type="dxa"/>
          <w:left w:w="108" w:type="dxa"/>
          <w:bottom w:w="0" w:type="dxa"/>
          <w:right w:w="108" w:type="dxa"/>
        </w:tblCellMar>
      </w:tblPr>
      <w:tblGrid>
        <w:gridCol w:w="820"/>
        <w:gridCol w:w="2700"/>
        <w:gridCol w:w="5060"/>
      </w:tblGrid>
      <w:tr>
        <w:tblPrEx>
          <w:tblCellMar>
            <w:top w:w="0" w:type="dxa"/>
            <w:left w:w="108" w:type="dxa"/>
            <w:bottom w:w="0" w:type="dxa"/>
            <w:right w:w="108" w:type="dxa"/>
          </w:tblCellMar>
        </w:tblPrEx>
        <w:trPr>
          <w:trHeight w:val="285" w:hRule="atLeast"/>
        </w:trPr>
        <w:tc>
          <w:tcPr>
            <w:tcW w:w="8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cs="宋体"/>
                <w:highlight w:val="none"/>
              </w:rPr>
            </w:pPr>
            <w:r>
              <w:rPr>
                <w:rFonts w:hint="eastAsia" w:cs="宋体"/>
                <w:b/>
                <w:bCs/>
                <w:kern w:val="0"/>
                <w:highlight w:val="none"/>
                <w:lang w:bidi="ar"/>
              </w:rPr>
              <w:t>1、基础平台</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序号</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功能名称</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功能描述</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基础配置管理</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用户管理</w:t>
            </w:r>
            <w:r>
              <w:rPr>
                <w:rFonts w:hint="eastAsia" w:cs="宋体"/>
                <w:kern w:val="0"/>
                <w:highlight w:val="none"/>
                <w:lang w:bidi="ar"/>
              </w:rPr>
              <w:br w:type="textWrapping"/>
            </w:r>
            <w:r>
              <w:rPr>
                <w:rFonts w:hint="eastAsia" w:cs="宋体"/>
                <w:kern w:val="0"/>
                <w:highlight w:val="none"/>
                <w:lang w:bidi="ar"/>
              </w:rPr>
              <w:t>角色管理</w:t>
            </w:r>
            <w:r>
              <w:rPr>
                <w:rFonts w:hint="eastAsia" w:cs="宋体"/>
                <w:kern w:val="0"/>
                <w:highlight w:val="none"/>
                <w:lang w:bidi="ar"/>
              </w:rPr>
              <w:br w:type="textWrapping"/>
            </w:r>
            <w:r>
              <w:rPr>
                <w:rFonts w:hint="eastAsia" w:cs="宋体"/>
                <w:kern w:val="0"/>
                <w:highlight w:val="none"/>
                <w:lang w:bidi="ar"/>
              </w:rPr>
              <w:t>功能菜单管理</w:t>
            </w:r>
            <w:r>
              <w:rPr>
                <w:rFonts w:hint="eastAsia" w:cs="宋体"/>
                <w:kern w:val="0"/>
                <w:highlight w:val="none"/>
                <w:lang w:bidi="ar"/>
              </w:rPr>
              <w:br w:type="textWrapping"/>
            </w:r>
            <w:r>
              <w:rPr>
                <w:rFonts w:hint="eastAsia" w:cs="宋体"/>
                <w:kern w:val="0"/>
                <w:highlight w:val="none"/>
                <w:lang w:bidi="ar"/>
              </w:rPr>
              <w:t>权限管理</w:t>
            </w:r>
            <w:r>
              <w:rPr>
                <w:rFonts w:hint="eastAsia" w:cs="宋体"/>
                <w:kern w:val="0"/>
                <w:highlight w:val="none"/>
                <w:lang w:bidi="ar"/>
              </w:rPr>
              <w:br w:type="textWrapping"/>
            </w:r>
            <w:r>
              <w:rPr>
                <w:rFonts w:hint="eastAsia" w:cs="宋体"/>
                <w:kern w:val="0"/>
                <w:highlight w:val="none"/>
                <w:lang w:bidi="ar"/>
              </w:rPr>
              <w:t>统一消息管理</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医院管理</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科室管理</w:t>
            </w:r>
            <w:r>
              <w:rPr>
                <w:rFonts w:hint="eastAsia" w:cs="宋体"/>
                <w:kern w:val="0"/>
                <w:highlight w:val="none"/>
                <w:lang w:bidi="ar"/>
              </w:rPr>
              <w:br w:type="textWrapping"/>
            </w:r>
            <w:r>
              <w:rPr>
                <w:rFonts w:hint="eastAsia" w:cs="宋体"/>
                <w:kern w:val="0"/>
                <w:highlight w:val="none"/>
                <w:lang w:bidi="ar"/>
              </w:rPr>
              <w:t>资讯管理</w:t>
            </w:r>
            <w:r>
              <w:rPr>
                <w:rFonts w:hint="eastAsia" w:cs="宋体"/>
                <w:kern w:val="0"/>
                <w:highlight w:val="none"/>
                <w:lang w:bidi="ar"/>
              </w:rPr>
              <w:br w:type="textWrapping"/>
            </w:r>
            <w:r>
              <w:rPr>
                <w:rFonts w:hint="eastAsia" w:cs="宋体"/>
                <w:kern w:val="0"/>
                <w:highlight w:val="none"/>
                <w:lang w:bidi="ar"/>
              </w:rPr>
              <w:t>医生评价管理</w:t>
            </w:r>
            <w:r>
              <w:rPr>
                <w:rFonts w:hint="eastAsia" w:cs="宋体"/>
                <w:kern w:val="0"/>
                <w:highlight w:val="none"/>
                <w:lang w:bidi="ar"/>
              </w:rPr>
              <w:br w:type="textWrapping"/>
            </w:r>
            <w:r>
              <w:rPr>
                <w:rFonts w:hint="eastAsia" w:cs="宋体"/>
                <w:kern w:val="0"/>
                <w:highlight w:val="none"/>
                <w:lang w:bidi="ar"/>
              </w:rPr>
              <w:t>满意度调查管理</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医生管理</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医生列表管理</w:t>
            </w:r>
            <w:r>
              <w:rPr>
                <w:rFonts w:hint="eastAsia" w:cs="宋体"/>
                <w:kern w:val="0"/>
                <w:highlight w:val="none"/>
                <w:lang w:bidi="ar"/>
              </w:rPr>
              <w:br w:type="textWrapping"/>
            </w:r>
            <w:r>
              <w:rPr>
                <w:rFonts w:hint="eastAsia" w:cs="宋体"/>
                <w:kern w:val="0"/>
                <w:highlight w:val="none"/>
                <w:lang w:bidi="ar"/>
              </w:rPr>
              <w:t>医生信息维护</w:t>
            </w:r>
            <w:r>
              <w:rPr>
                <w:rFonts w:hint="eastAsia" w:cs="宋体"/>
                <w:kern w:val="0"/>
                <w:highlight w:val="none"/>
                <w:lang w:bidi="ar"/>
              </w:rPr>
              <w:br w:type="textWrapping"/>
            </w:r>
            <w:r>
              <w:rPr>
                <w:rFonts w:hint="eastAsia" w:cs="宋体"/>
                <w:kern w:val="0"/>
                <w:highlight w:val="none"/>
                <w:lang w:bidi="ar"/>
              </w:rPr>
              <w:t>医生排班管理</w:t>
            </w:r>
            <w:r>
              <w:rPr>
                <w:rFonts w:hint="eastAsia" w:cs="宋体"/>
                <w:kern w:val="0"/>
                <w:highlight w:val="none"/>
                <w:lang w:bidi="ar"/>
              </w:rPr>
              <w:br w:type="textWrapping"/>
            </w:r>
            <w:r>
              <w:rPr>
                <w:rFonts w:hint="eastAsia" w:cs="宋体"/>
                <w:kern w:val="0"/>
                <w:highlight w:val="none"/>
                <w:lang w:bidi="ar"/>
              </w:rPr>
              <w:t>医生号源管理</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患者管理</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就诊卡管理</w:t>
            </w:r>
            <w:r>
              <w:rPr>
                <w:rFonts w:hint="eastAsia" w:cs="宋体"/>
                <w:kern w:val="0"/>
                <w:highlight w:val="none"/>
                <w:lang w:bidi="ar"/>
              </w:rPr>
              <w:br w:type="textWrapping"/>
            </w:r>
            <w:r>
              <w:rPr>
                <w:rFonts w:hint="eastAsia" w:cs="宋体"/>
                <w:kern w:val="0"/>
                <w:highlight w:val="none"/>
                <w:lang w:bidi="ar"/>
              </w:rPr>
              <w:t>黑名单管理</w:t>
            </w:r>
            <w:r>
              <w:rPr>
                <w:rFonts w:hint="eastAsia" w:cs="宋体"/>
                <w:kern w:val="0"/>
                <w:highlight w:val="none"/>
                <w:lang w:bidi="ar"/>
              </w:rPr>
              <w:br w:type="textWrapping"/>
            </w:r>
            <w:r>
              <w:rPr>
                <w:rFonts w:hint="eastAsia" w:cs="宋体"/>
                <w:kern w:val="0"/>
                <w:highlight w:val="none"/>
                <w:lang w:bidi="ar"/>
              </w:rPr>
              <w:t>基本信息管理</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药品管理</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西药目录管理</w:t>
            </w:r>
            <w:r>
              <w:rPr>
                <w:rFonts w:hint="eastAsia" w:cs="宋体"/>
                <w:kern w:val="0"/>
                <w:highlight w:val="none"/>
                <w:lang w:bidi="ar"/>
              </w:rPr>
              <w:br w:type="textWrapping"/>
            </w:r>
            <w:r>
              <w:rPr>
                <w:rFonts w:hint="eastAsia" w:cs="宋体"/>
                <w:kern w:val="0"/>
                <w:highlight w:val="none"/>
                <w:lang w:bidi="ar"/>
              </w:rPr>
              <w:t>中药目录管理</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订单管理</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复诊订单管理</w:t>
            </w:r>
            <w:r>
              <w:rPr>
                <w:rFonts w:hint="eastAsia" w:cs="宋体"/>
                <w:kern w:val="0"/>
                <w:highlight w:val="none"/>
                <w:lang w:bidi="ar"/>
              </w:rPr>
              <w:br w:type="textWrapping"/>
            </w:r>
            <w:r>
              <w:rPr>
                <w:rFonts w:hint="eastAsia" w:cs="宋体"/>
                <w:kern w:val="0"/>
                <w:highlight w:val="none"/>
                <w:lang w:bidi="ar"/>
              </w:rPr>
              <w:t>处方订单管理</w:t>
            </w:r>
            <w:r>
              <w:rPr>
                <w:rFonts w:hint="eastAsia" w:cs="宋体"/>
                <w:kern w:val="0"/>
                <w:highlight w:val="none"/>
                <w:lang w:bidi="ar"/>
              </w:rPr>
              <w:br w:type="textWrapping"/>
            </w:r>
            <w:r>
              <w:rPr>
                <w:rFonts w:hint="eastAsia" w:cs="宋体"/>
                <w:kern w:val="0"/>
                <w:highlight w:val="none"/>
                <w:lang w:bidi="ar"/>
              </w:rPr>
              <w:t>退款记录查询</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业务配置管理</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服务类别管理</w:t>
            </w:r>
            <w:r>
              <w:rPr>
                <w:rFonts w:hint="eastAsia" w:cs="宋体"/>
                <w:kern w:val="0"/>
                <w:highlight w:val="none"/>
                <w:lang w:bidi="ar"/>
              </w:rPr>
              <w:br w:type="textWrapping"/>
            </w:r>
            <w:r>
              <w:rPr>
                <w:rFonts w:hint="eastAsia" w:cs="宋体"/>
                <w:kern w:val="0"/>
                <w:highlight w:val="none"/>
                <w:lang w:bidi="ar"/>
              </w:rPr>
              <w:t>服务收费标准设置</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在线复诊业务统计</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在线复诊监管业务统计</w:t>
            </w:r>
            <w:r>
              <w:rPr>
                <w:rFonts w:hint="eastAsia" w:cs="宋体"/>
                <w:kern w:val="0"/>
                <w:highlight w:val="none"/>
                <w:lang w:bidi="ar"/>
              </w:rPr>
              <w:br w:type="textWrapping"/>
            </w:r>
            <w:r>
              <w:rPr>
                <w:rFonts w:hint="eastAsia" w:cs="宋体"/>
                <w:kern w:val="0"/>
                <w:highlight w:val="none"/>
                <w:lang w:bidi="ar"/>
              </w:rPr>
              <w:t>在线复诊收入统计</w:t>
            </w:r>
            <w:r>
              <w:rPr>
                <w:rFonts w:hint="eastAsia" w:cs="宋体"/>
                <w:kern w:val="0"/>
                <w:highlight w:val="none"/>
                <w:lang w:bidi="ar"/>
              </w:rPr>
              <w:br w:type="textWrapping"/>
            </w:r>
            <w:r>
              <w:rPr>
                <w:rFonts w:hint="eastAsia" w:cs="宋体"/>
                <w:kern w:val="0"/>
                <w:highlight w:val="none"/>
                <w:lang w:bidi="ar"/>
              </w:rPr>
              <w:t>在线复诊总收入统计</w:t>
            </w:r>
            <w:r>
              <w:rPr>
                <w:rFonts w:hint="eastAsia" w:cs="宋体"/>
                <w:kern w:val="0"/>
                <w:highlight w:val="none"/>
                <w:lang w:bidi="ar"/>
              </w:rPr>
              <w:br w:type="textWrapping"/>
            </w:r>
            <w:r>
              <w:rPr>
                <w:rFonts w:hint="eastAsia" w:cs="宋体"/>
                <w:kern w:val="0"/>
                <w:highlight w:val="none"/>
                <w:lang w:bidi="ar"/>
              </w:rPr>
              <w:t>满意度统计</w:t>
            </w:r>
            <w:r>
              <w:rPr>
                <w:rFonts w:hint="eastAsia" w:cs="宋体"/>
                <w:kern w:val="0"/>
                <w:highlight w:val="none"/>
                <w:lang w:bidi="ar"/>
              </w:rPr>
              <w:br w:type="textWrapping"/>
            </w:r>
            <w:r>
              <w:rPr>
                <w:rFonts w:hint="eastAsia" w:cs="宋体"/>
                <w:kern w:val="0"/>
                <w:highlight w:val="none"/>
                <w:lang w:bidi="ar"/>
              </w:rPr>
              <w:t>诊疗服务统计</w:t>
            </w:r>
            <w:r>
              <w:rPr>
                <w:rFonts w:hint="eastAsia" w:cs="宋体"/>
                <w:kern w:val="0"/>
                <w:highlight w:val="none"/>
                <w:lang w:bidi="ar"/>
              </w:rPr>
              <w:br w:type="textWrapping"/>
            </w:r>
            <w:r>
              <w:rPr>
                <w:rFonts w:hint="eastAsia" w:cs="宋体"/>
                <w:kern w:val="0"/>
                <w:highlight w:val="none"/>
                <w:lang w:bidi="ar"/>
              </w:rPr>
              <w:t>工作量统计</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财务数据统计</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财务报表月汇总</w:t>
            </w:r>
            <w:r>
              <w:rPr>
                <w:rFonts w:hint="eastAsia" w:cs="宋体"/>
                <w:kern w:val="0"/>
                <w:highlight w:val="none"/>
                <w:lang w:bidi="ar"/>
              </w:rPr>
              <w:br w:type="textWrapping"/>
            </w:r>
            <w:r>
              <w:rPr>
                <w:rFonts w:hint="eastAsia" w:cs="宋体"/>
                <w:kern w:val="0"/>
                <w:highlight w:val="none"/>
                <w:lang w:bidi="ar"/>
              </w:rPr>
              <w:t>财务收入日报</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互联网医院监管平台对接</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医院字典表接口</w:t>
            </w:r>
            <w:r>
              <w:rPr>
                <w:rFonts w:hint="eastAsia" w:cs="宋体"/>
                <w:kern w:val="0"/>
                <w:highlight w:val="none"/>
                <w:lang w:bidi="ar"/>
              </w:rPr>
              <w:br w:type="textWrapping"/>
            </w:r>
            <w:r>
              <w:rPr>
                <w:rFonts w:hint="eastAsia" w:cs="宋体"/>
                <w:kern w:val="0"/>
                <w:highlight w:val="none"/>
                <w:lang w:bidi="ar"/>
              </w:rPr>
              <w:t>科室字典表接口</w:t>
            </w:r>
            <w:r>
              <w:rPr>
                <w:rFonts w:hint="eastAsia" w:cs="宋体"/>
                <w:kern w:val="0"/>
                <w:highlight w:val="none"/>
                <w:lang w:bidi="ar"/>
              </w:rPr>
              <w:br w:type="textWrapping"/>
            </w:r>
            <w:r>
              <w:rPr>
                <w:rFonts w:hint="eastAsia" w:cs="宋体"/>
                <w:kern w:val="0"/>
                <w:highlight w:val="none"/>
                <w:lang w:bidi="ar"/>
              </w:rPr>
              <w:t>医务人员字典表接口</w:t>
            </w:r>
            <w:r>
              <w:rPr>
                <w:rFonts w:hint="eastAsia" w:cs="宋体"/>
                <w:kern w:val="0"/>
                <w:highlight w:val="none"/>
                <w:lang w:bidi="ar"/>
              </w:rPr>
              <w:br w:type="textWrapping"/>
            </w:r>
            <w:r>
              <w:rPr>
                <w:rFonts w:hint="eastAsia" w:cs="宋体"/>
                <w:kern w:val="0"/>
                <w:highlight w:val="none"/>
                <w:lang w:bidi="ar"/>
              </w:rPr>
              <w:t>药品目录字典表接口</w:t>
            </w:r>
            <w:r>
              <w:rPr>
                <w:rFonts w:hint="eastAsia" w:cs="宋体"/>
                <w:kern w:val="0"/>
                <w:highlight w:val="none"/>
                <w:lang w:bidi="ar"/>
              </w:rPr>
              <w:br w:type="textWrapping"/>
            </w:r>
            <w:r>
              <w:rPr>
                <w:rFonts w:hint="eastAsia" w:cs="宋体"/>
                <w:kern w:val="0"/>
                <w:highlight w:val="none"/>
                <w:lang w:bidi="ar"/>
              </w:rPr>
              <w:t>号源信息表接口</w:t>
            </w:r>
            <w:r>
              <w:rPr>
                <w:rFonts w:hint="eastAsia" w:cs="宋体"/>
                <w:kern w:val="0"/>
                <w:highlight w:val="none"/>
                <w:lang w:bidi="ar"/>
              </w:rPr>
              <w:br w:type="textWrapping"/>
            </w:r>
            <w:r>
              <w:rPr>
                <w:rFonts w:hint="eastAsia" w:cs="宋体"/>
                <w:kern w:val="0"/>
                <w:highlight w:val="none"/>
                <w:lang w:bidi="ar"/>
              </w:rPr>
              <w:t>预约单信息表接口</w:t>
            </w:r>
            <w:r>
              <w:rPr>
                <w:rFonts w:hint="eastAsia" w:cs="宋体"/>
                <w:kern w:val="0"/>
                <w:highlight w:val="none"/>
                <w:lang w:bidi="ar"/>
              </w:rPr>
              <w:br w:type="textWrapping"/>
            </w:r>
            <w:r>
              <w:rPr>
                <w:rFonts w:hint="eastAsia" w:cs="宋体"/>
                <w:kern w:val="0"/>
                <w:highlight w:val="none"/>
                <w:lang w:bidi="ar"/>
              </w:rPr>
              <w:t>互联网医院业务量统计表接口</w:t>
            </w:r>
            <w:r>
              <w:rPr>
                <w:rFonts w:hint="eastAsia" w:cs="宋体"/>
                <w:kern w:val="0"/>
                <w:highlight w:val="none"/>
                <w:lang w:bidi="ar"/>
              </w:rPr>
              <w:br w:type="textWrapping"/>
            </w:r>
            <w:r>
              <w:rPr>
                <w:rFonts w:hint="eastAsia" w:cs="宋体"/>
                <w:kern w:val="0"/>
                <w:highlight w:val="none"/>
                <w:lang w:bidi="ar"/>
              </w:rPr>
              <w:t>互联网医院业务收入统计表接口</w:t>
            </w:r>
            <w:r>
              <w:rPr>
                <w:rFonts w:hint="eastAsia" w:cs="宋体"/>
                <w:kern w:val="0"/>
                <w:highlight w:val="none"/>
                <w:lang w:bidi="ar"/>
              </w:rPr>
              <w:br w:type="textWrapping"/>
            </w:r>
            <w:r>
              <w:rPr>
                <w:rFonts w:hint="eastAsia" w:cs="宋体"/>
                <w:kern w:val="0"/>
                <w:highlight w:val="none"/>
                <w:lang w:bidi="ar"/>
              </w:rPr>
              <w:t>互联网服务收费表接口</w:t>
            </w:r>
            <w:r>
              <w:rPr>
                <w:rFonts w:hint="eastAsia" w:cs="宋体"/>
                <w:kern w:val="0"/>
                <w:highlight w:val="none"/>
                <w:lang w:bidi="ar"/>
              </w:rPr>
              <w:br w:type="textWrapping"/>
            </w:r>
            <w:r>
              <w:rPr>
                <w:rFonts w:hint="eastAsia" w:cs="宋体"/>
                <w:kern w:val="0"/>
                <w:highlight w:val="none"/>
                <w:lang w:bidi="ar"/>
              </w:rPr>
              <w:t>互联网服务收费明细表接口</w:t>
            </w:r>
            <w:r>
              <w:rPr>
                <w:rFonts w:hint="eastAsia" w:cs="宋体"/>
                <w:kern w:val="0"/>
                <w:highlight w:val="none"/>
                <w:lang w:bidi="ar"/>
              </w:rPr>
              <w:br w:type="textWrapping"/>
            </w:r>
            <w:r>
              <w:rPr>
                <w:rFonts w:hint="eastAsia" w:cs="宋体"/>
                <w:kern w:val="0"/>
                <w:highlight w:val="none"/>
                <w:lang w:bidi="ar"/>
              </w:rPr>
              <w:t>挂号单信息表接口</w:t>
            </w:r>
            <w:r>
              <w:rPr>
                <w:rFonts w:hint="eastAsia" w:cs="宋体"/>
                <w:kern w:val="0"/>
                <w:highlight w:val="none"/>
                <w:lang w:bidi="ar"/>
              </w:rPr>
              <w:br w:type="textWrapping"/>
            </w:r>
            <w:r>
              <w:rPr>
                <w:rFonts w:hint="eastAsia" w:cs="宋体"/>
                <w:kern w:val="0"/>
                <w:highlight w:val="none"/>
                <w:lang w:bidi="ar"/>
              </w:rPr>
              <w:t>在线复诊记录表接口</w:t>
            </w:r>
            <w:r>
              <w:rPr>
                <w:rFonts w:hint="eastAsia" w:cs="宋体"/>
                <w:kern w:val="0"/>
                <w:highlight w:val="none"/>
                <w:lang w:bidi="ar"/>
              </w:rPr>
              <w:br w:type="textWrapping"/>
            </w:r>
            <w:r>
              <w:rPr>
                <w:rFonts w:hint="eastAsia" w:cs="宋体"/>
                <w:kern w:val="0"/>
                <w:highlight w:val="none"/>
                <w:lang w:bidi="ar"/>
              </w:rPr>
              <w:t>电子医嘱信息表接口</w:t>
            </w:r>
            <w:r>
              <w:rPr>
                <w:rFonts w:hint="eastAsia" w:cs="宋体"/>
                <w:kern w:val="0"/>
                <w:highlight w:val="none"/>
                <w:lang w:bidi="ar"/>
              </w:rPr>
              <w:br w:type="textWrapping"/>
            </w:r>
            <w:r>
              <w:rPr>
                <w:rFonts w:hint="eastAsia" w:cs="宋体"/>
                <w:kern w:val="0"/>
                <w:highlight w:val="none"/>
                <w:lang w:bidi="ar"/>
              </w:rPr>
              <w:t>电子处方明细表接口</w:t>
            </w:r>
            <w:r>
              <w:rPr>
                <w:rFonts w:hint="eastAsia" w:cs="宋体"/>
                <w:kern w:val="0"/>
                <w:highlight w:val="none"/>
                <w:lang w:bidi="ar"/>
              </w:rPr>
              <w:br w:type="textWrapping"/>
            </w:r>
            <w:r>
              <w:rPr>
                <w:rFonts w:hint="eastAsia" w:cs="宋体"/>
                <w:kern w:val="0"/>
                <w:highlight w:val="none"/>
                <w:lang w:bidi="ar"/>
              </w:rPr>
              <w:t>药品配送信息表接口</w:t>
            </w:r>
          </w:p>
        </w:tc>
      </w:tr>
      <w:tr>
        <w:tblPrEx>
          <w:tblCellMar>
            <w:top w:w="0" w:type="dxa"/>
            <w:left w:w="108" w:type="dxa"/>
            <w:bottom w:w="0" w:type="dxa"/>
            <w:right w:w="108" w:type="dxa"/>
          </w:tblCellMar>
        </w:tblPrEx>
        <w:trPr>
          <w:trHeight w:val="285" w:hRule="atLeast"/>
        </w:trPr>
        <w:tc>
          <w:tcPr>
            <w:tcW w:w="8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cs="宋体"/>
                <w:highlight w:val="none"/>
              </w:rPr>
            </w:pPr>
            <w:r>
              <w:rPr>
                <w:rFonts w:hint="eastAsia" w:cs="宋体"/>
                <w:b/>
                <w:bCs/>
                <w:kern w:val="0"/>
                <w:highlight w:val="none"/>
                <w:lang w:bidi="ar"/>
              </w:rPr>
              <w:t>2、互联网医院业务应用</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序号</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功能名称</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功能描述</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全局搜索</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医院搜索</w:t>
            </w:r>
            <w:r>
              <w:rPr>
                <w:rFonts w:hint="eastAsia" w:cs="宋体"/>
                <w:kern w:val="0"/>
                <w:highlight w:val="none"/>
                <w:lang w:bidi="ar"/>
              </w:rPr>
              <w:br w:type="textWrapping"/>
            </w:r>
            <w:r>
              <w:rPr>
                <w:rFonts w:hint="eastAsia" w:cs="宋体"/>
                <w:kern w:val="0"/>
                <w:highlight w:val="none"/>
                <w:lang w:bidi="ar"/>
              </w:rPr>
              <w:t>医生搜索</w:t>
            </w:r>
            <w:r>
              <w:rPr>
                <w:rFonts w:hint="eastAsia" w:cs="宋体"/>
                <w:kern w:val="0"/>
                <w:highlight w:val="none"/>
                <w:lang w:bidi="ar"/>
              </w:rPr>
              <w:br w:type="textWrapping"/>
            </w:r>
            <w:r>
              <w:rPr>
                <w:rFonts w:hint="eastAsia" w:cs="宋体"/>
                <w:kern w:val="0"/>
                <w:highlight w:val="none"/>
                <w:lang w:bidi="ar"/>
              </w:rPr>
              <w:t>药品搜索</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信息窗口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医院信息</w:t>
            </w:r>
            <w:r>
              <w:rPr>
                <w:rFonts w:hint="eastAsia" w:cs="宋体"/>
                <w:kern w:val="0"/>
                <w:highlight w:val="none"/>
                <w:lang w:bidi="ar"/>
              </w:rPr>
              <w:br w:type="textWrapping"/>
            </w:r>
            <w:r>
              <w:rPr>
                <w:rFonts w:hint="eastAsia" w:cs="宋体"/>
                <w:kern w:val="0"/>
                <w:highlight w:val="none"/>
                <w:lang w:bidi="ar"/>
              </w:rPr>
              <w:t>诊疗科目</w:t>
            </w:r>
            <w:r>
              <w:rPr>
                <w:rFonts w:hint="eastAsia" w:cs="宋体"/>
                <w:kern w:val="0"/>
                <w:highlight w:val="none"/>
                <w:lang w:bidi="ar"/>
              </w:rPr>
              <w:br w:type="textWrapping"/>
            </w:r>
            <w:r>
              <w:rPr>
                <w:rFonts w:hint="eastAsia" w:cs="宋体"/>
                <w:kern w:val="0"/>
                <w:highlight w:val="none"/>
                <w:lang w:bidi="ar"/>
              </w:rPr>
              <w:t>执业医生</w:t>
            </w:r>
            <w:r>
              <w:rPr>
                <w:rFonts w:hint="eastAsia" w:cs="宋体"/>
                <w:kern w:val="0"/>
                <w:highlight w:val="none"/>
                <w:lang w:bidi="ar"/>
              </w:rPr>
              <w:br w:type="textWrapping"/>
            </w:r>
            <w:r>
              <w:rPr>
                <w:rFonts w:hint="eastAsia" w:cs="宋体"/>
                <w:kern w:val="0"/>
                <w:highlight w:val="none"/>
                <w:lang w:bidi="ar"/>
              </w:rPr>
              <w:t>药品公示</w:t>
            </w:r>
            <w:r>
              <w:rPr>
                <w:rFonts w:hint="eastAsia" w:cs="宋体"/>
                <w:kern w:val="0"/>
                <w:highlight w:val="none"/>
                <w:lang w:bidi="ar"/>
              </w:rPr>
              <w:br w:type="textWrapping"/>
            </w:r>
            <w:r>
              <w:rPr>
                <w:rFonts w:hint="eastAsia" w:cs="宋体"/>
                <w:kern w:val="0"/>
                <w:highlight w:val="none"/>
                <w:lang w:bidi="ar"/>
              </w:rPr>
              <w:t>就医流程</w:t>
            </w:r>
            <w:r>
              <w:rPr>
                <w:rFonts w:hint="eastAsia" w:cs="宋体"/>
                <w:kern w:val="0"/>
                <w:highlight w:val="none"/>
                <w:lang w:bidi="ar"/>
              </w:rPr>
              <w:br w:type="textWrapping"/>
            </w:r>
            <w:r>
              <w:rPr>
                <w:rFonts w:hint="eastAsia" w:cs="宋体"/>
                <w:kern w:val="0"/>
                <w:highlight w:val="none"/>
                <w:lang w:bidi="ar"/>
              </w:rPr>
              <w:t>医疗纠纷</w:t>
            </w:r>
            <w:r>
              <w:rPr>
                <w:rFonts w:hint="eastAsia" w:cs="宋体"/>
                <w:kern w:val="0"/>
                <w:highlight w:val="none"/>
                <w:lang w:bidi="ar"/>
              </w:rPr>
              <w:br w:type="textWrapping"/>
            </w:r>
            <w:r>
              <w:rPr>
                <w:rFonts w:hint="eastAsia" w:cs="宋体"/>
                <w:kern w:val="0"/>
                <w:highlight w:val="none"/>
                <w:lang w:bidi="ar"/>
              </w:rPr>
              <w:t>便民措施</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健康档案</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健康档案调阅</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自我健康管理</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体征监测</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预约挂号</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预约挂号</w:t>
            </w:r>
            <w:r>
              <w:rPr>
                <w:rFonts w:hint="eastAsia" w:cs="宋体"/>
                <w:kern w:val="0"/>
                <w:highlight w:val="none"/>
                <w:lang w:bidi="ar"/>
              </w:rPr>
              <w:br w:type="textWrapping"/>
            </w:r>
            <w:r>
              <w:rPr>
                <w:rFonts w:hint="eastAsia" w:cs="宋体"/>
                <w:kern w:val="0"/>
                <w:highlight w:val="none"/>
                <w:lang w:bidi="ar"/>
              </w:rPr>
              <w:t>在线复诊预约挂号</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在线咨询</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在线咨询</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复诊配药</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就医引导</w:t>
            </w:r>
            <w:r>
              <w:rPr>
                <w:rFonts w:hint="eastAsia" w:cs="宋体"/>
                <w:kern w:val="0"/>
                <w:highlight w:val="none"/>
                <w:lang w:bidi="ar"/>
              </w:rPr>
              <w:br w:type="textWrapping"/>
            </w:r>
            <w:r>
              <w:rPr>
                <w:rFonts w:hint="eastAsia" w:cs="宋体"/>
                <w:kern w:val="0"/>
                <w:highlight w:val="none"/>
                <w:lang w:bidi="ar"/>
              </w:rPr>
              <w:t>资源查询</w:t>
            </w:r>
            <w:r>
              <w:rPr>
                <w:rFonts w:hint="eastAsia" w:cs="宋体"/>
                <w:kern w:val="0"/>
                <w:highlight w:val="none"/>
                <w:lang w:bidi="ar"/>
              </w:rPr>
              <w:br w:type="textWrapping"/>
            </w:r>
            <w:r>
              <w:rPr>
                <w:rFonts w:hint="eastAsia" w:cs="宋体"/>
                <w:kern w:val="0"/>
                <w:highlight w:val="none"/>
                <w:lang w:bidi="ar"/>
              </w:rPr>
              <w:t>复诊判断</w:t>
            </w:r>
            <w:r>
              <w:rPr>
                <w:rFonts w:hint="eastAsia" w:cs="宋体"/>
                <w:kern w:val="0"/>
                <w:highlight w:val="none"/>
                <w:lang w:bidi="ar"/>
              </w:rPr>
              <w:br w:type="textWrapping"/>
            </w:r>
            <w:r>
              <w:rPr>
                <w:rFonts w:hint="eastAsia" w:cs="宋体"/>
                <w:kern w:val="0"/>
                <w:highlight w:val="none"/>
                <w:lang w:bidi="ar"/>
              </w:rPr>
              <w:t>复诊互动</w:t>
            </w:r>
            <w:r>
              <w:rPr>
                <w:rFonts w:hint="eastAsia" w:cs="宋体"/>
                <w:kern w:val="0"/>
                <w:highlight w:val="none"/>
                <w:lang w:bidi="ar"/>
              </w:rPr>
              <w:br w:type="textWrapping"/>
            </w:r>
            <w:r>
              <w:rPr>
                <w:rFonts w:hint="eastAsia" w:cs="宋体"/>
                <w:kern w:val="0"/>
                <w:highlight w:val="none"/>
                <w:lang w:bidi="ar"/>
              </w:rPr>
              <w:t>复诊挂号</w:t>
            </w:r>
            <w:r>
              <w:rPr>
                <w:rFonts w:hint="eastAsia" w:cs="宋体"/>
                <w:kern w:val="0"/>
                <w:highlight w:val="none"/>
                <w:lang w:bidi="ar"/>
              </w:rPr>
              <w:br w:type="textWrapping"/>
            </w:r>
            <w:r>
              <w:rPr>
                <w:rFonts w:hint="eastAsia" w:cs="宋体"/>
                <w:kern w:val="0"/>
                <w:highlight w:val="none"/>
                <w:lang w:bidi="ar"/>
              </w:rPr>
              <w:t>医患沟通</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在线支付</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复诊订单支付</w:t>
            </w:r>
            <w:r>
              <w:rPr>
                <w:rFonts w:hint="eastAsia" w:cs="宋体"/>
                <w:kern w:val="0"/>
                <w:highlight w:val="none"/>
                <w:lang w:bidi="ar"/>
              </w:rPr>
              <w:br w:type="textWrapping"/>
            </w:r>
            <w:r>
              <w:rPr>
                <w:rFonts w:hint="eastAsia" w:cs="宋体"/>
                <w:kern w:val="0"/>
                <w:highlight w:val="none"/>
                <w:lang w:bidi="ar"/>
              </w:rPr>
              <w:t>在线处方支付</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处方流转</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处方流转</w:t>
            </w:r>
            <w:r>
              <w:rPr>
                <w:rFonts w:hint="eastAsia" w:cs="宋体"/>
                <w:kern w:val="0"/>
                <w:highlight w:val="none"/>
                <w:lang w:bidi="ar"/>
              </w:rPr>
              <w:br w:type="textWrapping"/>
            </w:r>
            <w:r>
              <w:rPr>
                <w:rFonts w:hint="eastAsia" w:cs="宋体"/>
                <w:kern w:val="0"/>
                <w:highlight w:val="none"/>
                <w:lang w:bidi="ar"/>
              </w:rPr>
              <w:t>物流列表查询</w:t>
            </w:r>
            <w:r>
              <w:rPr>
                <w:rFonts w:hint="eastAsia" w:cs="宋体"/>
                <w:kern w:val="0"/>
                <w:highlight w:val="none"/>
                <w:lang w:bidi="ar"/>
              </w:rPr>
              <w:br w:type="textWrapping"/>
            </w:r>
            <w:r>
              <w:rPr>
                <w:rFonts w:hint="eastAsia" w:cs="宋体"/>
                <w:kern w:val="0"/>
                <w:highlight w:val="none"/>
                <w:lang w:bidi="ar"/>
              </w:rPr>
              <w:t>物流信息查询</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服务评价</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服务评价</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满意度调查</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满意度调查</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用户管理</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用户注册</w:t>
            </w:r>
            <w:r>
              <w:rPr>
                <w:rFonts w:hint="eastAsia" w:cs="宋体"/>
                <w:kern w:val="0"/>
                <w:highlight w:val="none"/>
                <w:lang w:bidi="ar"/>
              </w:rPr>
              <w:br w:type="textWrapping"/>
            </w:r>
            <w:r>
              <w:rPr>
                <w:rFonts w:hint="eastAsia" w:cs="宋体"/>
                <w:kern w:val="0"/>
                <w:highlight w:val="none"/>
                <w:lang w:bidi="ar"/>
              </w:rPr>
              <w:t>用户登录</w:t>
            </w:r>
            <w:r>
              <w:rPr>
                <w:rFonts w:hint="eastAsia" w:cs="宋体"/>
                <w:kern w:val="0"/>
                <w:highlight w:val="none"/>
                <w:lang w:bidi="ar"/>
              </w:rPr>
              <w:br w:type="textWrapping"/>
            </w:r>
            <w:r>
              <w:rPr>
                <w:rFonts w:hint="eastAsia" w:cs="宋体"/>
                <w:kern w:val="0"/>
                <w:highlight w:val="none"/>
                <w:lang w:bidi="ar"/>
              </w:rPr>
              <w:t>用户实名认证</w:t>
            </w:r>
            <w:r>
              <w:rPr>
                <w:rFonts w:hint="eastAsia" w:cs="宋体"/>
                <w:kern w:val="0"/>
                <w:highlight w:val="none"/>
                <w:lang w:bidi="ar"/>
              </w:rPr>
              <w:br w:type="textWrapping"/>
            </w:r>
            <w:r>
              <w:rPr>
                <w:rFonts w:hint="eastAsia" w:cs="宋体"/>
                <w:kern w:val="0"/>
                <w:highlight w:val="none"/>
                <w:lang w:bidi="ar"/>
              </w:rPr>
              <w:t>就诊人管理</w:t>
            </w:r>
            <w:r>
              <w:rPr>
                <w:rFonts w:hint="eastAsia" w:cs="宋体"/>
                <w:kern w:val="0"/>
                <w:highlight w:val="none"/>
                <w:lang w:bidi="ar"/>
              </w:rPr>
              <w:br w:type="textWrapping"/>
            </w:r>
            <w:r>
              <w:rPr>
                <w:rFonts w:hint="eastAsia" w:cs="宋体"/>
                <w:kern w:val="0"/>
                <w:highlight w:val="none"/>
                <w:lang w:bidi="ar"/>
              </w:rPr>
              <w:t>地址管理</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智能提醒</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复诊挂号缴费提醒</w:t>
            </w:r>
            <w:r>
              <w:rPr>
                <w:rFonts w:hint="eastAsia" w:cs="宋体"/>
                <w:kern w:val="0"/>
                <w:highlight w:val="none"/>
                <w:lang w:bidi="ar"/>
              </w:rPr>
              <w:br w:type="textWrapping"/>
            </w:r>
            <w:r>
              <w:rPr>
                <w:rFonts w:hint="eastAsia" w:cs="宋体"/>
                <w:kern w:val="0"/>
                <w:highlight w:val="none"/>
                <w:lang w:bidi="ar"/>
              </w:rPr>
              <w:t>复诊挂号成功提醒</w:t>
            </w:r>
            <w:r>
              <w:rPr>
                <w:rFonts w:hint="eastAsia" w:cs="宋体"/>
                <w:kern w:val="0"/>
                <w:highlight w:val="none"/>
                <w:lang w:bidi="ar"/>
              </w:rPr>
              <w:br w:type="textWrapping"/>
            </w:r>
            <w:r>
              <w:rPr>
                <w:rFonts w:hint="eastAsia" w:cs="宋体"/>
                <w:kern w:val="0"/>
                <w:highlight w:val="none"/>
                <w:lang w:bidi="ar"/>
              </w:rPr>
              <w:t>过号提醒</w:t>
            </w:r>
            <w:r>
              <w:rPr>
                <w:rFonts w:hint="eastAsia" w:cs="宋体"/>
                <w:kern w:val="0"/>
                <w:highlight w:val="none"/>
                <w:lang w:bidi="ar"/>
              </w:rPr>
              <w:br w:type="textWrapping"/>
            </w:r>
            <w:r>
              <w:rPr>
                <w:rFonts w:hint="eastAsia" w:cs="宋体"/>
                <w:kern w:val="0"/>
                <w:highlight w:val="none"/>
                <w:lang w:bidi="ar"/>
              </w:rPr>
              <w:t>医生未接诊提醒</w:t>
            </w:r>
            <w:r>
              <w:rPr>
                <w:rFonts w:hint="eastAsia" w:cs="宋体"/>
                <w:kern w:val="0"/>
                <w:highlight w:val="none"/>
                <w:lang w:bidi="ar"/>
              </w:rPr>
              <w:br w:type="textWrapping"/>
            </w:r>
            <w:r>
              <w:rPr>
                <w:rFonts w:hint="eastAsia" w:cs="宋体"/>
                <w:kern w:val="0"/>
                <w:highlight w:val="none"/>
                <w:lang w:bidi="ar"/>
              </w:rPr>
              <w:t>医生停诊提醒</w:t>
            </w:r>
            <w:r>
              <w:rPr>
                <w:rFonts w:hint="eastAsia" w:cs="宋体"/>
                <w:kern w:val="0"/>
                <w:highlight w:val="none"/>
                <w:lang w:bidi="ar"/>
              </w:rPr>
              <w:br w:type="textWrapping"/>
            </w:r>
            <w:r>
              <w:rPr>
                <w:rFonts w:hint="eastAsia" w:cs="宋体"/>
                <w:kern w:val="0"/>
                <w:highlight w:val="none"/>
                <w:lang w:bidi="ar"/>
              </w:rPr>
              <w:t>医生退诊提醒</w:t>
            </w:r>
            <w:r>
              <w:rPr>
                <w:rFonts w:hint="eastAsia" w:cs="宋体"/>
                <w:kern w:val="0"/>
                <w:highlight w:val="none"/>
                <w:lang w:bidi="ar"/>
              </w:rPr>
              <w:br w:type="textWrapping"/>
            </w:r>
            <w:r>
              <w:rPr>
                <w:rFonts w:hint="eastAsia" w:cs="宋体"/>
                <w:kern w:val="0"/>
                <w:highlight w:val="none"/>
                <w:lang w:bidi="ar"/>
              </w:rPr>
              <w:t>处方缴费提醒</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订单中心</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复诊挂号列表</w:t>
            </w:r>
            <w:r>
              <w:rPr>
                <w:rFonts w:hint="eastAsia" w:cs="宋体"/>
                <w:kern w:val="0"/>
                <w:highlight w:val="none"/>
                <w:lang w:bidi="ar"/>
              </w:rPr>
              <w:br w:type="textWrapping"/>
            </w:r>
            <w:r>
              <w:rPr>
                <w:rFonts w:hint="eastAsia" w:cs="宋体"/>
                <w:kern w:val="0"/>
                <w:highlight w:val="none"/>
                <w:lang w:bidi="ar"/>
              </w:rPr>
              <w:t>复诊挂号详情</w:t>
            </w:r>
            <w:r>
              <w:rPr>
                <w:rFonts w:hint="eastAsia" w:cs="宋体"/>
                <w:kern w:val="0"/>
                <w:highlight w:val="none"/>
                <w:lang w:bidi="ar"/>
              </w:rPr>
              <w:br w:type="textWrapping"/>
            </w:r>
            <w:r>
              <w:rPr>
                <w:rFonts w:hint="eastAsia" w:cs="宋体"/>
                <w:kern w:val="0"/>
                <w:highlight w:val="none"/>
                <w:lang w:bidi="ar"/>
              </w:rPr>
              <w:t>处方单列表</w:t>
            </w:r>
            <w:r>
              <w:rPr>
                <w:rFonts w:hint="eastAsia" w:cs="宋体"/>
                <w:kern w:val="0"/>
                <w:highlight w:val="none"/>
                <w:lang w:bidi="ar"/>
              </w:rPr>
              <w:br w:type="textWrapping"/>
            </w:r>
            <w:r>
              <w:rPr>
                <w:rFonts w:hint="eastAsia" w:cs="宋体"/>
                <w:kern w:val="0"/>
                <w:highlight w:val="none"/>
                <w:lang w:bidi="ar"/>
              </w:rPr>
              <w:t>处方详情</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患者管理</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患者列表</w:t>
            </w:r>
            <w:r>
              <w:rPr>
                <w:rFonts w:hint="eastAsia" w:cs="宋体"/>
                <w:kern w:val="0"/>
                <w:highlight w:val="none"/>
                <w:lang w:bidi="ar"/>
              </w:rPr>
              <w:br w:type="textWrapping"/>
            </w:r>
            <w:r>
              <w:rPr>
                <w:rFonts w:hint="eastAsia" w:cs="宋体"/>
                <w:kern w:val="0"/>
                <w:highlight w:val="none"/>
                <w:lang w:bidi="ar"/>
              </w:rPr>
              <w:t>患者就诊信息查看</w:t>
            </w:r>
            <w:r>
              <w:rPr>
                <w:rFonts w:hint="eastAsia" w:cs="宋体"/>
                <w:kern w:val="0"/>
                <w:highlight w:val="none"/>
                <w:lang w:bidi="ar"/>
              </w:rPr>
              <w:br w:type="textWrapping"/>
            </w:r>
            <w:r>
              <w:rPr>
                <w:rFonts w:hint="eastAsia" w:cs="宋体"/>
                <w:kern w:val="0"/>
                <w:highlight w:val="none"/>
                <w:lang w:bidi="ar"/>
              </w:rPr>
              <w:t>健康档案调阅</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常用语管理</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常用语</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在线接诊</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复诊审核</w:t>
            </w:r>
            <w:r>
              <w:rPr>
                <w:rFonts w:hint="eastAsia" w:cs="宋体"/>
                <w:kern w:val="0"/>
                <w:highlight w:val="none"/>
                <w:lang w:bidi="ar"/>
              </w:rPr>
              <w:br w:type="textWrapping"/>
            </w:r>
            <w:r>
              <w:rPr>
                <w:rFonts w:hint="eastAsia" w:cs="宋体"/>
                <w:kern w:val="0"/>
                <w:highlight w:val="none"/>
                <w:lang w:bidi="ar"/>
              </w:rPr>
              <w:t>在线接诊</w:t>
            </w:r>
            <w:r>
              <w:rPr>
                <w:rFonts w:hint="eastAsia" w:cs="宋体"/>
                <w:kern w:val="0"/>
                <w:highlight w:val="none"/>
                <w:lang w:bidi="ar"/>
              </w:rPr>
              <w:br w:type="textWrapping"/>
            </w:r>
            <w:r>
              <w:rPr>
                <w:rFonts w:hint="eastAsia" w:cs="宋体"/>
                <w:kern w:val="0"/>
                <w:highlight w:val="none"/>
                <w:lang w:bidi="ar"/>
              </w:rPr>
              <w:t>过号回诊</w:t>
            </w:r>
            <w:r>
              <w:rPr>
                <w:rFonts w:hint="eastAsia" w:cs="宋体"/>
                <w:kern w:val="0"/>
                <w:highlight w:val="none"/>
                <w:lang w:bidi="ar"/>
              </w:rPr>
              <w:br w:type="textWrapping"/>
            </w:r>
            <w:r>
              <w:rPr>
                <w:rFonts w:hint="eastAsia" w:cs="宋体"/>
                <w:kern w:val="0"/>
                <w:highlight w:val="none"/>
                <w:lang w:bidi="ar"/>
              </w:rPr>
              <w:t>在线退诊</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写病历</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病历书写</w:t>
            </w:r>
            <w:r>
              <w:rPr>
                <w:rFonts w:hint="eastAsia" w:cs="宋体"/>
                <w:kern w:val="0"/>
                <w:highlight w:val="none"/>
                <w:lang w:bidi="ar"/>
              </w:rPr>
              <w:br w:type="textWrapping"/>
            </w:r>
            <w:r>
              <w:rPr>
                <w:rFonts w:hint="eastAsia" w:cs="宋体"/>
                <w:kern w:val="0"/>
                <w:highlight w:val="none"/>
                <w:lang w:bidi="ar"/>
              </w:rPr>
              <w:t xml:space="preserve">病历模版 </w:t>
            </w:r>
            <w:r>
              <w:rPr>
                <w:rFonts w:hint="eastAsia" w:cs="宋体"/>
                <w:kern w:val="0"/>
                <w:highlight w:val="none"/>
                <w:lang w:bidi="ar"/>
              </w:rPr>
              <w:br w:type="textWrapping"/>
            </w:r>
            <w:r>
              <w:rPr>
                <w:rFonts w:hint="eastAsia" w:cs="宋体"/>
                <w:kern w:val="0"/>
                <w:highlight w:val="none"/>
                <w:lang w:bidi="ar"/>
              </w:rPr>
              <w:t>病历签名</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开处方</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在线开方</w:t>
            </w:r>
            <w:r>
              <w:rPr>
                <w:rFonts w:hint="eastAsia" w:cs="宋体"/>
                <w:kern w:val="0"/>
                <w:highlight w:val="none"/>
                <w:lang w:bidi="ar"/>
              </w:rPr>
              <w:br w:type="textWrapping"/>
            </w:r>
            <w:r>
              <w:rPr>
                <w:rFonts w:hint="eastAsia" w:cs="宋体"/>
                <w:kern w:val="0"/>
                <w:highlight w:val="none"/>
                <w:lang w:bidi="ar"/>
              </w:rPr>
              <w:t>处方模板</w:t>
            </w:r>
            <w:r>
              <w:rPr>
                <w:rFonts w:hint="eastAsia" w:cs="宋体"/>
                <w:kern w:val="0"/>
                <w:highlight w:val="none"/>
                <w:lang w:bidi="ar"/>
              </w:rPr>
              <w:br w:type="textWrapping"/>
            </w:r>
            <w:r>
              <w:rPr>
                <w:rFonts w:hint="eastAsia" w:cs="宋体"/>
                <w:kern w:val="0"/>
                <w:highlight w:val="none"/>
                <w:lang w:bidi="ar"/>
              </w:rPr>
              <w:t>历史处方</w:t>
            </w:r>
            <w:r>
              <w:rPr>
                <w:rFonts w:hint="eastAsia" w:cs="宋体"/>
                <w:kern w:val="0"/>
                <w:highlight w:val="none"/>
                <w:lang w:bidi="ar"/>
              </w:rPr>
              <w:br w:type="textWrapping"/>
            </w:r>
            <w:r>
              <w:rPr>
                <w:rFonts w:hint="eastAsia" w:cs="宋体"/>
                <w:kern w:val="0"/>
                <w:highlight w:val="none"/>
                <w:lang w:bidi="ar"/>
              </w:rPr>
              <w:t>处方签名</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合理用药</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药品说明书</w:t>
            </w:r>
            <w:r>
              <w:rPr>
                <w:rFonts w:hint="eastAsia" w:cs="宋体"/>
                <w:kern w:val="0"/>
                <w:highlight w:val="none"/>
                <w:lang w:bidi="ar"/>
              </w:rPr>
              <w:br w:type="textWrapping"/>
            </w:r>
            <w:r>
              <w:rPr>
                <w:rFonts w:hint="eastAsia" w:cs="宋体"/>
                <w:kern w:val="0"/>
                <w:highlight w:val="none"/>
                <w:lang w:bidi="ar"/>
              </w:rPr>
              <w:t>合理用药提示</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智能提醒</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预约提醒</w:t>
            </w:r>
            <w:r>
              <w:rPr>
                <w:rFonts w:hint="eastAsia" w:cs="宋体"/>
                <w:kern w:val="0"/>
                <w:highlight w:val="none"/>
                <w:lang w:bidi="ar"/>
              </w:rPr>
              <w:br w:type="textWrapping"/>
            </w:r>
            <w:r>
              <w:rPr>
                <w:rFonts w:hint="eastAsia" w:cs="宋体"/>
                <w:kern w:val="0"/>
                <w:highlight w:val="none"/>
                <w:lang w:bidi="ar"/>
              </w:rPr>
              <w:t>接诊提醒</w:t>
            </w:r>
            <w:r>
              <w:rPr>
                <w:rFonts w:hint="eastAsia" w:cs="宋体"/>
                <w:kern w:val="0"/>
                <w:highlight w:val="none"/>
                <w:lang w:bidi="ar"/>
              </w:rPr>
              <w:br w:type="textWrapping"/>
            </w:r>
            <w:r>
              <w:rPr>
                <w:rFonts w:hint="eastAsia" w:cs="宋体"/>
                <w:kern w:val="0"/>
                <w:highlight w:val="none"/>
                <w:lang w:bidi="ar"/>
              </w:rPr>
              <w:t>医患沟通提醒</w:t>
            </w:r>
            <w:r>
              <w:rPr>
                <w:rFonts w:hint="eastAsia" w:cs="宋体"/>
                <w:kern w:val="0"/>
                <w:highlight w:val="none"/>
                <w:lang w:bidi="ar"/>
              </w:rPr>
              <w:br w:type="textWrapping"/>
            </w:r>
            <w:r>
              <w:rPr>
                <w:rFonts w:hint="eastAsia" w:cs="宋体"/>
                <w:kern w:val="0"/>
                <w:highlight w:val="none"/>
                <w:lang w:bidi="ar"/>
              </w:rPr>
              <w:t>结束问诊提醒</w:t>
            </w:r>
            <w:r>
              <w:rPr>
                <w:rFonts w:hint="eastAsia" w:cs="宋体"/>
                <w:kern w:val="0"/>
                <w:highlight w:val="none"/>
                <w:lang w:bidi="ar"/>
              </w:rPr>
              <w:br w:type="textWrapping"/>
            </w:r>
            <w:r>
              <w:rPr>
                <w:rFonts w:hint="eastAsia" w:cs="宋体"/>
                <w:kern w:val="0"/>
                <w:highlight w:val="none"/>
                <w:lang w:bidi="ar"/>
              </w:rPr>
              <w:t>审方失败提醒</w:t>
            </w:r>
            <w:r>
              <w:rPr>
                <w:rFonts w:hint="eastAsia" w:cs="宋体"/>
                <w:kern w:val="0"/>
                <w:highlight w:val="none"/>
                <w:lang w:bidi="ar"/>
              </w:rPr>
              <w:br w:type="textWrapping"/>
            </w:r>
            <w:r>
              <w:rPr>
                <w:rFonts w:hint="eastAsia" w:cs="宋体"/>
                <w:kern w:val="0"/>
                <w:highlight w:val="none"/>
                <w:lang w:bidi="ar"/>
              </w:rPr>
              <w:t>患者退号提醒</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个人中心</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登录管理</w:t>
            </w:r>
            <w:r>
              <w:rPr>
                <w:rFonts w:hint="eastAsia" w:cs="宋体"/>
                <w:kern w:val="0"/>
                <w:highlight w:val="none"/>
                <w:lang w:bidi="ar"/>
              </w:rPr>
              <w:br w:type="textWrapping"/>
            </w:r>
            <w:r>
              <w:rPr>
                <w:rFonts w:hint="eastAsia" w:cs="宋体"/>
                <w:kern w:val="0"/>
                <w:highlight w:val="none"/>
                <w:lang w:bidi="ar"/>
              </w:rPr>
              <w:t>个人信息编辑</w:t>
            </w:r>
            <w:r>
              <w:rPr>
                <w:rFonts w:hint="eastAsia" w:cs="宋体"/>
                <w:kern w:val="0"/>
                <w:highlight w:val="none"/>
                <w:lang w:bidi="ar"/>
              </w:rPr>
              <w:br w:type="textWrapping"/>
            </w:r>
            <w:r>
              <w:rPr>
                <w:rFonts w:hint="eastAsia" w:cs="宋体"/>
                <w:kern w:val="0"/>
                <w:highlight w:val="none"/>
                <w:lang w:bidi="ar"/>
              </w:rPr>
              <w:t>电子名片</w:t>
            </w:r>
            <w:r>
              <w:rPr>
                <w:rFonts w:hint="eastAsia" w:cs="宋体"/>
                <w:kern w:val="0"/>
                <w:highlight w:val="none"/>
                <w:lang w:bidi="ar"/>
              </w:rPr>
              <w:br w:type="textWrapping"/>
            </w:r>
            <w:r>
              <w:rPr>
                <w:rFonts w:hint="eastAsia" w:cs="宋体"/>
                <w:kern w:val="0"/>
                <w:highlight w:val="none"/>
                <w:lang w:bidi="ar"/>
              </w:rPr>
              <w:t>医生二维码下载</w:t>
            </w:r>
            <w:r>
              <w:rPr>
                <w:rFonts w:hint="eastAsia" w:cs="宋体"/>
                <w:kern w:val="0"/>
                <w:highlight w:val="none"/>
                <w:lang w:bidi="ar"/>
              </w:rPr>
              <w:br w:type="textWrapping"/>
            </w:r>
            <w:r>
              <w:rPr>
                <w:rFonts w:hint="eastAsia" w:cs="宋体"/>
                <w:kern w:val="0"/>
                <w:highlight w:val="none"/>
                <w:lang w:bidi="ar"/>
              </w:rPr>
              <w:t>排班计划</w:t>
            </w:r>
            <w:r>
              <w:rPr>
                <w:rFonts w:hint="eastAsia" w:cs="宋体"/>
                <w:kern w:val="0"/>
                <w:highlight w:val="none"/>
                <w:lang w:bidi="ar"/>
              </w:rPr>
              <w:br w:type="textWrapping"/>
            </w:r>
            <w:r>
              <w:rPr>
                <w:rFonts w:hint="eastAsia" w:cs="宋体"/>
                <w:kern w:val="0"/>
                <w:highlight w:val="none"/>
                <w:lang w:bidi="ar"/>
              </w:rPr>
              <w:t>人工审方</w:t>
            </w:r>
            <w:r>
              <w:rPr>
                <w:rFonts w:hint="eastAsia" w:cs="宋体"/>
                <w:kern w:val="0"/>
                <w:highlight w:val="none"/>
                <w:lang w:bidi="ar"/>
              </w:rPr>
              <w:br w:type="textWrapping"/>
            </w:r>
            <w:r>
              <w:rPr>
                <w:rFonts w:hint="eastAsia" w:cs="宋体"/>
                <w:kern w:val="0"/>
                <w:highlight w:val="none"/>
                <w:lang w:bidi="ar"/>
              </w:rPr>
              <w:t>复诊排班</w:t>
            </w:r>
            <w:r>
              <w:rPr>
                <w:rFonts w:hint="eastAsia" w:cs="宋体"/>
                <w:kern w:val="0"/>
                <w:highlight w:val="none"/>
                <w:lang w:bidi="ar"/>
              </w:rPr>
              <w:br w:type="textWrapping"/>
            </w:r>
            <w:r>
              <w:rPr>
                <w:rFonts w:hint="eastAsia" w:cs="宋体"/>
                <w:kern w:val="0"/>
                <w:highlight w:val="none"/>
                <w:lang w:bidi="ar"/>
              </w:rPr>
              <w:t>任务提醒</w:t>
            </w:r>
            <w:r>
              <w:rPr>
                <w:rFonts w:hint="eastAsia" w:cs="宋体"/>
                <w:kern w:val="0"/>
                <w:highlight w:val="none"/>
                <w:lang w:bidi="ar"/>
              </w:rPr>
              <w:br w:type="textWrapping"/>
            </w:r>
            <w:r>
              <w:rPr>
                <w:rFonts w:hint="eastAsia" w:cs="宋体"/>
                <w:kern w:val="0"/>
                <w:highlight w:val="none"/>
                <w:lang w:bidi="ar"/>
              </w:rPr>
              <w:t>医生看板</w:t>
            </w:r>
            <w:r>
              <w:rPr>
                <w:rFonts w:hint="eastAsia" w:cs="宋体"/>
                <w:kern w:val="0"/>
                <w:highlight w:val="none"/>
                <w:lang w:bidi="ar"/>
              </w:rPr>
              <w:br w:type="textWrapping"/>
            </w:r>
            <w:r>
              <w:rPr>
                <w:rFonts w:hint="eastAsia" w:cs="宋体"/>
                <w:kern w:val="0"/>
                <w:highlight w:val="none"/>
                <w:lang w:bidi="ar"/>
              </w:rPr>
              <w:t>患者评价</w:t>
            </w:r>
            <w:r>
              <w:rPr>
                <w:rFonts w:hint="eastAsia" w:cs="宋体"/>
                <w:kern w:val="0"/>
                <w:highlight w:val="none"/>
                <w:lang w:bidi="ar"/>
              </w:rPr>
              <w:br w:type="textWrapping"/>
            </w:r>
            <w:r>
              <w:rPr>
                <w:rFonts w:hint="eastAsia" w:cs="宋体"/>
                <w:kern w:val="0"/>
                <w:highlight w:val="none"/>
                <w:lang w:bidi="ar"/>
              </w:rPr>
              <w:t>消息中心</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药师端</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登录管理</w:t>
            </w:r>
            <w:r>
              <w:rPr>
                <w:rFonts w:hint="eastAsia" w:cs="宋体"/>
                <w:kern w:val="0"/>
                <w:highlight w:val="none"/>
                <w:lang w:bidi="ar"/>
              </w:rPr>
              <w:br w:type="textWrapping"/>
            </w:r>
            <w:r>
              <w:rPr>
                <w:rFonts w:hint="eastAsia" w:cs="宋体"/>
                <w:kern w:val="0"/>
                <w:highlight w:val="none"/>
                <w:lang w:bidi="ar"/>
              </w:rPr>
              <w:t>用药咨询回复</w:t>
            </w:r>
            <w:r>
              <w:rPr>
                <w:rFonts w:hint="eastAsia" w:cs="宋体"/>
                <w:kern w:val="0"/>
                <w:highlight w:val="none"/>
                <w:lang w:bidi="ar"/>
              </w:rPr>
              <w:br w:type="textWrapping"/>
            </w:r>
            <w:r>
              <w:rPr>
                <w:rFonts w:hint="eastAsia" w:cs="宋体"/>
                <w:kern w:val="0"/>
                <w:highlight w:val="none"/>
                <w:lang w:bidi="ar"/>
              </w:rPr>
              <w:t>处方审方</w:t>
            </w:r>
            <w:r>
              <w:rPr>
                <w:rFonts w:hint="eastAsia" w:cs="宋体"/>
                <w:kern w:val="0"/>
                <w:highlight w:val="none"/>
                <w:lang w:bidi="ar"/>
              </w:rPr>
              <w:br w:type="textWrapping"/>
            </w:r>
            <w:r>
              <w:rPr>
                <w:rFonts w:hint="eastAsia" w:cs="宋体"/>
                <w:kern w:val="0"/>
                <w:highlight w:val="none"/>
                <w:lang w:bidi="ar"/>
              </w:rPr>
              <w:t>在线签章</w:t>
            </w:r>
            <w:r>
              <w:rPr>
                <w:rFonts w:hint="eastAsia" w:cs="宋体"/>
                <w:kern w:val="0"/>
                <w:highlight w:val="none"/>
                <w:lang w:bidi="ar"/>
              </w:rPr>
              <w:br w:type="textWrapping"/>
            </w:r>
            <w:r>
              <w:rPr>
                <w:rFonts w:hint="eastAsia" w:cs="宋体"/>
                <w:kern w:val="0"/>
                <w:highlight w:val="none"/>
                <w:lang w:bidi="ar"/>
              </w:rPr>
              <w:t>处方审核提醒</w:t>
            </w:r>
          </w:p>
        </w:tc>
      </w:tr>
      <w:tr>
        <w:tblPrEx>
          <w:tblCellMar>
            <w:top w:w="0" w:type="dxa"/>
            <w:left w:w="108" w:type="dxa"/>
            <w:bottom w:w="0" w:type="dxa"/>
            <w:right w:w="108" w:type="dxa"/>
          </w:tblCellMar>
        </w:tblPrEx>
        <w:trPr>
          <w:trHeight w:val="285" w:hRule="atLeast"/>
        </w:trPr>
        <w:tc>
          <w:tcPr>
            <w:tcW w:w="8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cs="宋体"/>
                <w:highlight w:val="none"/>
              </w:rPr>
            </w:pPr>
            <w:r>
              <w:rPr>
                <w:rFonts w:hint="eastAsia" w:cs="宋体"/>
                <w:b/>
                <w:bCs/>
                <w:kern w:val="0"/>
                <w:highlight w:val="none"/>
                <w:lang w:bidi="ar"/>
              </w:rPr>
              <w:t>3、电子票据应用</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序号</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highlight w:val="none"/>
              </w:rPr>
            </w:pPr>
            <w:r>
              <w:rPr>
                <w:rFonts w:hint="eastAsia" w:cs="宋体"/>
                <w:kern w:val="0"/>
                <w:highlight w:val="none"/>
                <w:lang w:bidi="ar"/>
              </w:rPr>
              <w:t>功能名称</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highlight w:val="none"/>
              </w:rPr>
            </w:pPr>
            <w:r>
              <w:rPr>
                <w:rFonts w:hint="eastAsia" w:cs="宋体"/>
                <w:kern w:val="0"/>
                <w:highlight w:val="none"/>
                <w:lang w:bidi="ar"/>
              </w:rPr>
              <w:t>功能描述</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开票项目查询接口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宋体"/>
                <w:highlight w:val="none"/>
              </w:rPr>
            </w:pP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门诊挂号开票接口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宋体"/>
                <w:highlight w:val="none"/>
              </w:rPr>
            </w:pP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门诊收费开票接口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宋体"/>
                <w:highlight w:val="none"/>
              </w:rPr>
            </w:pP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互联网医院门诊收费开票接口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宋体"/>
                <w:highlight w:val="none"/>
              </w:rPr>
            </w:pP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入账受理状态查询接口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宋体"/>
                <w:highlight w:val="none"/>
              </w:rPr>
            </w:pP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红冲开票接口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宋体"/>
                <w:highlight w:val="none"/>
              </w:rPr>
            </w:pP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开票结果查询接口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宋体"/>
                <w:highlight w:val="none"/>
              </w:rPr>
            </w:pP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网络心跳接口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宋体"/>
                <w:highlight w:val="none"/>
              </w:rPr>
            </w:pPr>
          </w:p>
        </w:tc>
      </w:tr>
      <w:tr>
        <w:tblPrEx>
          <w:tblCellMar>
            <w:top w:w="0" w:type="dxa"/>
            <w:left w:w="108" w:type="dxa"/>
            <w:bottom w:w="0" w:type="dxa"/>
            <w:right w:w="108" w:type="dxa"/>
          </w:tblCellMar>
        </w:tblPrEx>
        <w:trPr>
          <w:trHeight w:val="285" w:hRule="atLeast"/>
        </w:trPr>
        <w:tc>
          <w:tcPr>
            <w:tcW w:w="8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cs="宋体"/>
                <w:b/>
                <w:bCs/>
                <w:highlight w:val="none"/>
              </w:rPr>
            </w:pPr>
            <w:r>
              <w:rPr>
                <w:rFonts w:hint="eastAsia" w:cs="宋体"/>
                <w:b/>
                <w:bCs/>
                <w:kern w:val="0"/>
                <w:highlight w:val="none"/>
                <w:lang w:bidi="ar"/>
              </w:rPr>
              <w:t>4、配套系统对接</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序号</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功能名称</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功能描述</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医院信息平台对接接口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患者信息查询接口</w:t>
            </w:r>
            <w:r>
              <w:rPr>
                <w:rFonts w:hint="eastAsia" w:cs="宋体"/>
                <w:kern w:val="0"/>
                <w:highlight w:val="none"/>
                <w:lang w:bidi="ar"/>
              </w:rPr>
              <w:br w:type="textWrapping"/>
            </w:r>
            <w:r>
              <w:rPr>
                <w:rFonts w:hint="eastAsia" w:cs="宋体"/>
                <w:kern w:val="0"/>
                <w:highlight w:val="none"/>
                <w:lang w:bidi="ar"/>
              </w:rPr>
              <w:t>在线建档接口</w:t>
            </w:r>
            <w:r>
              <w:rPr>
                <w:rFonts w:hint="eastAsia" w:cs="宋体"/>
                <w:kern w:val="0"/>
                <w:highlight w:val="none"/>
                <w:lang w:bidi="ar"/>
              </w:rPr>
              <w:br w:type="textWrapping"/>
            </w:r>
            <w:r>
              <w:rPr>
                <w:rFonts w:hint="eastAsia" w:cs="宋体"/>
                <w:kern w:val="0"/>
                <w:highlight w:val="none"/>
                <w:lang w:bidi="ar"/>
              </w:rPr>
              <w:t>药品目录查询接口</w:t>
            </w:r>
            <w:r>
              <w:rPr>
                <w:rFonts w:hint="eastAsia" w:cs="宋体"/>
                <w:kern w:val="0"/>
                <w:highlight w:val="none"/>
                <w:lang w:bidi="ar"/>
              </w:rPr>
              <w:br w:type="textWrapping"/>
            </w:r>
            <w:r>
              <w:rPr>
                <w:rFonts w:hint="eastAsia" w:cs="宋体"/>
                <w:kern w:val="0"/>
                <w:highlight w:val="none"/>
                <w:lang w:bidi="ar"/>
              </w:rPr>
              <w:t>药品库存查询接口</w:t>
            </w:r>
            <w:r>
              <w:rPr>
                <w:rFonts w:hint="eastAsia" w:cs="宋体"/>
                <w:kern w:val="0"/>
                <w:highlight w:val="none"/>
                <w:lang w:bidi="ar"/>
              </w:rPr>
              <w:br w:type="textWrapping"/>
            </w:r>
            <w:r>
              <w:rPr>
                <w:rFonts w:hint="eastAsia" w:cs="宋体"/>
                <w:kern w:val="0"/>
                <w:highlight w:val="none"/>
                <w:lang w:bidi="ar"/>
              </w:rPr>
              <w:t>互联网挂号费用试算、结算接口</w:t>
            </w:r>
            <w:r>
              <w:rPr>
                <w:rFonts w:hint="eastAsia" w:cs="宋体"/>
                <w:kern w:val="0"/>
                <w:highlight w:val="none"/>
                <w:lang w:bidi="ar"/>
              </w:rPr>
              <w:br w:type="textWrapping"/>
            </w:r>
            <w:r>
              <w:rPr>
                <w:rFonts w:hint="eastAsia" w:cs="宋体"/>
                <w:kern w:val="0"/>
                <w:highlight w:val="none"/>
                <w:lang w:bidi="ar"/>
              </w:rPr>
              <w:t>互联网处方费用试算、结算接口</w:t>
            </w:r>
            <w:r>
              <w:rPr>
                <w:rFonts w:hint="eastAsia" w:cs="宋体"/>
                <w:kern w:val="0"/>
                <w:highlight w:val="none"/>
                <w:lang w:bidi="ar"/>
              </w:rPr>
              <w:br w:type="textWrapping"/>
            </w:r>
            <w:r>
              <w:rPr>
                <w:rFonts w:hint="eastAsia" w:cs="宋体"/>
                <w:kern w:val="0"/>
                <w:highlight w:val="none"/>
                <w:lang w:bidi="ar"/>
              </w:rPr>
              <w:t>医保支付状态回调接口</w:t>
            </w:r>
            <w:r>
              <w:rPr>
                <w:rFonts w:hint="eastAsia" w:cs="宋体"/>
                <w:kern w:val="0"/>
                <w:highlight w:val="none"/>
                <w:lang w:bidi="ar"/>
              </w:rPr>
              <w:br w:type="textWrapping"/>
            </w:r>
            <w:r>
              <w:rPr>
                <w:rFonts w:hint="eastAsia" w:cs="宋体"/>
                <w:kern w:val="0"/>
                <w:highlight w:val="none"/>
                <w:lang w:bidi="ar"/>
              </w:rPr>
              <w:t>医保支付状态查询接口</w:t>
            </w:r>
            <w:r>
              <w:rPr>
                <w:rFonts w:hint="eastAsia" w:cs="宋体"/>
                <w:kern w:val="0"/>
                <w:highlight w:val="none"/>
                <w:lang w:bidi="ar"/>
              </w:rPr>
              <w:br w:type="textWrapping"/>
            </w:r>
            <w:r>
              <w:rPr>
                <w:rFonts w:hint="eastAsia" w:cs="宋体"/>
                <w:kern w:val="0"/>
                <w:highlight w:val="none"/>
                <w:lang w:bidi="ar"/>
              </w:rPr>
              <w:t>药品物流状态推送接口</w:t>
            </w:r>
            <w:r>
              <w:rPr>
                <w:rFonts w:hint="eastAsia" w:cs="宋体"/>
                <w:kern w:val="0"/>
                <w:highlight w:val="none"/>
                <w:lang w:bidi="ar"/>
              </w:rPr>
              <w:br w:type="textWrapping"/>
            </w:r>
            <w:r>
              <w:rPr>
                <w:rFonts w:hint="eastAsia" w:cs="宋体"/>
                <w:kern w:val="0"/>
                <w:highlight w:val="none"/>
                <w:lang w:bidi="ar"/>
              </w:rPr>
              <w:t>医保退款接口</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医保脱卡支付对接接口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医保电子凭证授权码接口</w:t>
            </w:r>
            <w:r>
              <w:rPr>
                <w:rFonts w:hint="eastAsia" w:cs="宋体"/>
                <w:kern w:val="0"/>
                <w:highlight w:val="none"/>
                <w:lang w:bidi="ar"/>
              </w:rPr>
              <w:br w:type="textWrapping"/>
            </w:r>
            <w:r>
              <w:rPr>
                <w:rFonts w:hint="eastAsia" w:cs="宋体"/>
                <w:kern w:val="0"/>
                <w:highlight w:val="none"/>
                <w:lang w:bidi="ar"/>
              </w:rPr>
              <w:t>医保电子凭证查询接口</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医院自费支付对接接口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支付宝支付接口</w:t>
            </w:r>
            <w:r>
              <w:rPr>
                <w:rFonts w:hint="eastAsia" w:cs="宋体"/>
                <w:kern w:val="0"/>
                <w:highlight w:val="none"/>
                <w:lang w:bidi="ar"/>
              </w:rPr>
              <w:br w:type="textWrapping"/>
            </w:r>
            <w:r>
              <w:rPr>
                <w:rFonts w:hint="eastAsia" w:cs="宋体"/>
                <w:kern w:val="0"/>
                <w:highlight w:val="none"/>
                <w:lang w:bidi="ar"/>
              </w:rPr>
              <w:t>微信支付接口</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医院第三方药品供应商对接接口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药品信息或库存同步接口</w:t>
            </w:r>
            <w:r>
              <w:rPr>
                <w:rFonts w:hint="eastAsia" w:cs="宋体"/>
                <w:kern w:val="0"/>
                <w:highlight w:val="none"/>
                <w:lang w:bidi="ar"/>
              </w:rPr>
              <w:br w:type="textWrapping"/>
            </w:r>
            <w:r>
              <w:rPr>
                <w:rFonts w:hint="eastAsia" w:cs="宋体"/>
                <w:kern w:val="0"/>
                <w:highlight w:val="none"/>
                <w:lang w:bidi="ar"/>
              </w:rPr>
              <w:t>处方订单上传接口</w:t>
            </w:r>
            <w:r>
              <w:rPr>
                <w:rFonts w:hint="eastAsia" w:cs="宋体"/>
                <w:kern w:val="0"/>
                <w:highlight w:val="none"/>
                <w:lang w:bidi="ar"/>
              </w:rPr>
              <w:br w:type="textWrapping"/>
            </w:r>
            <w:r>
              <w:rPr>
                <w:rFonts w:hint="eastAsia" w:cs="宋体"/>
                <w:kern w:val="0"/>
                <w:highlight w:val="none"/>
                <w:lang w:bidi="ar"/>
              </w:rPr>
              <w:t>物流信息同步接口</w:t>
            </w:r>
          </w:p>
        </w:tc>
      </w:tr>
      <w:tr>
        <w:tblPrEx>
          <w:tblCellMar>
            <w:top w:w="0" w:type="dxa"/>
            <w:left w:w="108" w:type="dxa"/>
            <w:bottom w:w="0" w:type="dxa"/>
            <w:right w:w="108" w:type="dxa"/>
          </w:tblCellMar>
        </w:tblPrEx>
        <w:trPr>
          <w:trHeight w:val="285"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医院电子签名对接接口</w:t>
            </w:r>
          </w:p>
        </w:tc>
        <w:tc>
          <w:tcPr>
            <w:tcW w:w="5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cs="宋体"/>
                <w:highlight w:val="none"/>
              </w:rPr>
            </w:pPr>
            <w:r>
              <w:rPr>
                <w:rFonts w:hint="eastAsia" w:cs="宋体"/>
                <w:kern w:val="0"/>
                <w:highlight w:val="none"/>
                <w:lang w:bidi="ar"/>
              </w:rPr>
              <w:t>签名推送</w:t>
            </w:r>
            <w:r>
              <w:rPr>
                <w:rFonts w:hint="eastAsia" w:cs="宋体"/>
                <w:kern w:val="0"/>
                <w:highlight w:val="none"/>
                <w:lang w:bidi="ar"/>
              </w:rPr>
              <w:br w:type="textWrapping"/>
            </w:r>
            <w:r>
              <w:rPr>
                <w:rFonts w:hint="eastAsia" w:cs="宋体"/>
                <w:kern w:val="0"/>
                <w:highlight w:val="none"/>
                <w:lang w:bidi="ar"/>
              </w:rPr>
              <w:t>获取用户签章</w:t>
            </w:r>
            <w:r>
              <w:rPr>
                <w:rFonts w:hint="eastAsia" w:cs="宋体"/>
                <w:kern w:val="0"/>
                <w:highlight w:val="none"/>
                <w:lang w:bidi="ar"/>
              </w:rPr>
              <w:br w:type="textWrapping"/>
            </w:r>
            <w:r>
              <w:rPr>
                <w:rFonts w:hint="eastAsia" w:cs="宋体"/>
                <w:kern w:val="0"/>
                <w:highlight w:val="none"/>
                <w:lang w:bidi="ar"/>
              </w:rPr>
              <w:t>获取用户证书</w:t>
            </w:r>
            <w:r>
              <w:rPr>
                <w:rFonts w:hint="eastAsia" w:cs="宋体"/>
                <w:kern w:val="0"/>
                <w:highlight w:val="none"/>
                <w:lang w:bidi="ar"/>
              </w:rPr>
              <w:br w:type="textWrapping"/>
            </w:r>
            <w:r>
              <w:rPr>
                <w:rFonts w:hint="eastAsia" w:cs="宋体"/>
                <w:kern w:val="0"/>
                <w:highlight w:val="none"/>
                <w:lang w:bidi="ar"/>
              </w:rPr>
              <w:t>获取免密时间</w:t>
            </w:r>
            <w:r>
              <w:rPr>
                <w:rFonts w:hint="eastAsia" w:cs="宋体"/>
                <w:kern w:val="0"/>
                <w:highlight w:val="none"/>
                <w:lang w:bidi="ar"/>
              </w:rPr>
              <w:br w:type="textWrapping"/>
            </w:r>
            <w:r>
              <w:rPr>
                <w:rFonts w:hint="eastAsia" w:cs="宋体"/>
                <w:kern w:val="0"/>
                <w:highlight w:val="none"/>
                <w:lang w:bidi="ar"/>
              </w:rPr>
              <w:t>电子签名值</w:t>
            </w:r>
            <w:r>
              <w:rPr>
                <w:rFonts w:hint="eastAsia" w:cs="宋体"/>
                <w:kern w:val="0"/>
                <w:highlight w:val="none"/>
                <w:lang w:bidi="ar"/>
              </w:rPr>
              <w:br w:type="textWrapping"/>
            </w:r>
            <w:r>
              <w:rPr>
                <w:rFonts w:hint="eastAsia" w:cs="宋体"/>
                <w:kern w:val="0"/>
                <w:highlight w:val="none"/>
                <w:lang w:bidi="ar"/>
              </w:rPr>
              <w:t>电子签章</w:t>
            </w:r>
          </w:p>
        </w:tc>
      </w:tr>
    </w:tbl>
    <w:p>
      <w:pPr>
        <w:pStyle w:val="3"/>
        <w:numPr>
          <w:ilvl w:val="1"/>
          <w:numId w:val="3"/>
        </w:numPr>
        <w:tabs>
          <w:tab w:val="left" w:pos="0"/>
        </w:tabs>
        <w:spacing w:before="0" w:after="0"/>
        <w:ind w:left="0" w:firstLine="0"/>
        <w:rPr>
          <w:rFonts w:hint="eastAsia"/>
          <w:highlight w:val="none"/>
        </w:rPr>
      </w:pPr>
      <w:bookmarkStart w:id="17" w:name="_Toc63785502"/>
      <w:r>
        <w:rPr>
          <w:rFonts w:hint="eastAsia"/>
          <w:highlight w:val="none"/>
        </w:rPr>
        <w:t>技术指标</w:t>
      </w:r>
    </w:p>
    <w:p>
      <w:pPr>
        <w:pStyle w:val="4"/>
        <w:ind w:firstLine="560"/>
        <w:rPr>
          <w:rFonts w:hint="eastAsia"/>
          <w:highlight w:val="none"/>
        </w:rPr>
      </w:pPr>
      <w:r>
        <w:rPr>
          <w:rFonts w:hint="eastAsia"/>
          <w:highlight w:val="none"/>
        </w:rPr>
        <w:t>在复诊判断、自动审方等功能开发过程中，应充分利用医院现有的相关数据库和规则库资源，在此基础上，结合先进的人工智能技术，如机器学习、自然语言处理、深度学习等，对数据进行深度挖掘和分析，从而实现智能化的复诊判断与自动审方功能。开发过程中需确保技术的先进性与可靠性，以提升系统的准确性和效率，满足医院的相关需求。</w:t>
      </w:r>
    </w:p>
    <w:p>
      <w:pPr>
        <w:pStyle w:val="5"/>
        <w:numPr>
          <w:ilvl w:val="2"/>
          <w:numId w:val="3"/>
        </w:numPr>
        <w:tabs>
          <w:tab w:val="left" w:pos="0"/>
          <w:tab w:val="clear" w:pos="432"/>
          <w:tab w:val="clear" w:pos="720"/>
        </w:tabs>
        <w:spacing w:before="0" w:beforeLines="0" w:after="0" w:afterLines="0"/>
        <w:ind w:left="0" w:firstLine="0" w:firstLineChars="0"/>
        <w:rPr>
          <w:rFonts w:hint="eastAsia"/>
          <w:highlight w:val="none"/>
        </w:rPr>
      </w:pPr>
      <w:bookmarkStart w:id="18" w:name="_Toc169632428"/>
      <w:bookmarkStart w:id="19" w:name="_Toc15035"/>
      <w:bookmarkStart w:id="20" w:name="_Toc169508571"/>
      <w:r>
        <w:rPr>
          <w:rFonts w:hint="eastAsia"/>
          <w:highlight w:val="none"/>
        </w:rPr>
        <w:t>基础平台</w:t>
      </w:r>
      <w:bookmarkEnd w:id="18"/>
      <w:bookmarkEnd w:id="19"/>
      <w:bookmarkEnd w:id="20"/>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基础配置管理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用户管理</w:t>
      </w:r>
    </w:p>
    <w:p>
      <w:pPr>
        <w:pStyle w:val="4"/>
        <w:rPr>
          <w:rFonts w:hint="eastAsia"/>
          <w:sz w:val="24"/>
          <w:szCs w:val="22"/>
          <w:highlight w:val="none"/>
        </w:rPr>
      </w:pPr>
      <w:r>
        <w:rPr>
          <w:rFonts w:hint="eastAsia"/>
          <w:sz w:val="24"/>
          <w:szCs w:val="22"/>
          <w:highlight w:val="none"/>
        </w:rPr>
        <w:t>系统支持查看用户列表，进行用户查询，新增、修改、启用/禁用/删除用户信息。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角色管理</w:t>
      </w:r>
    </w:p>
    <w:p>
      <w:pPr>
        <w:pStyle w:val="4"/>
        <w:rPr>
          <w:rFonts w:hint="eastAsia"/>
          <w:sz w:val="24"/>
          <w:szCs w:val="22"/>
          <w:highlight w:val="none"/>
        </w:rPr>
      </w:pPr>
      <w:r>
        <w:rPr>
          <w:rFonts w:hint="eastAsia"/>
          <w:sz w:val="24"/>
          <w:szCs w:val="22"/>
          <w:highlight w:val="none"/>
        </w:rPr>
        <w:t>系统支持查看角色列表，进行查询，支持新增、修改、启用/禁用角色信息。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功能菜单管理</w:t>
      </w:r>
    </w:p>
    <w:p>
      <w:pPr>
        <w:pStyle w:val="4"/>
        <w:rPr>
          <w:rFonts w:hint="eastAsia"/>
          <w:sz w:val="24"/>
          <w:szCs w:val="22"/>
          <w:highlight w:val="none"/>
        </w:rPr>
      </w:pPr>
      <w:r>
        <w:rPr>
          <w:rFonts w:hint="eastAsia"/>
          <w:sz w:val="24"/>
          <w:szCs w:val="22"/>
          <w:highlight w:val="none"/>
        </w:rPr>
        <w:t>系统支持新增、修改、删除功能菜单信息。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权限管理</w:t>
      </w:r>
    </w:p>
    <w:p>
      <w:pPr>
        <w:pStyle w:val="4"/>
        <w:rPr>
          <w:rFonts w:hint="eastAsia"/>
          <w:sz w:val="24"/>
          <w:szCs w:val="22"/>
          <w:highlight w:val="none"/>
        </w:rPr>
      </w:pPr>
      <w:r>
        <w:rPr>
          <w:rFonts w:hint="eastAsia"/>
          <w:sz w:val="24"/>
          <w:szCs w:val="22"/>
          <w:highlight w:val="none"/>
        </w:rPr>
        <w:t>系统支持新增、修改、启用/禁用权限信息。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统一消息管理</w:t>
      </w:r>
    </w:p>
    <w:p>
      <w:pPr>
        <w:pStyle w:val="4"/>
        <w:rPr>
          <w:rFonts w:hint="eastAsia"/>
          <w:sz w:val="24"/>
          <w:szCs w:val="22"/>
          <w:highlight w:val="none"/>
        </w:rPr>
      </w:pPr>
      <w:r>
        <w:rPr>
          <w:rFonts w:hint="eastAsia"/>
          <w:sz w:val="24"/>
          <w:szCs w:val="22"/>
          <w:highlight w:val="none"/>
        </w:rPr>
        <w:t>系统统一后台各模块消息中心，支持消息通知配置。</w:t>
      </w:r>
    </w:p>
    <w:p>
      <w:pPr>
        <w:pStyle w:val="6"/>
        <w:numPr>
          <w:ilvl w:val="3"/>
          <w:numId w:val="3"/>
        </w:numPr>
        <w:tabs>
          <w:tab w:val="left" w:pos="0"/>
          <w:tab w:val="clear" w:pos="432"/>
          <w:tab w:val="clear" w:pos="864"/>
        </w:tabs>
        <w:spacing w:before="0" w:beforeLines="0" w:after="0" w:afterLines="0"/>
        <w:ind w:left="-850" w:firstLine="0" w:firstLineChars="0"/>
        <w:rPr>
          <w:rFonts w:hint="eastAsia"/>
          <w:highlight w:val="none"/>
        </w:rPr>
      </w:pPr>
      <w:r>
        <w:rPr>
          <w:rFonts w:hint="eastAsia"/>
          <w:highlight w:val="none"/>
        </w:rPr>
        <w:t>医院管理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科室管理</w:t>
      </w:r>
    </w:p>
    <w:p>
      <w:pPr>
        <w:pStyle w:val="4"/>
        <w:rPr>
          <w:rFonts w:hint="eastAsia"/>
          <w:sz w:val="24"/>
          <w:szCs w:val="22"/>
          <w:highlight w:val="none"/>
        </w:rPr>
      </w:pPr>
      <w:r>
        <w:rPr>
          <w:rFonts w:hint="eastAsia"/>
          <w:sz w:val="24"/>
          <w:szCs w:val="22"/>
          <w:highlight w:val="none"/>
        </w:rPr>
        <w:t>系统支持对医院科室信息进行增、删、改、查等维护，进行科室查询与列表展示；支持通过模板批量导入科室。</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资讯管理</w:t>
      </w:r>
    </w:p>
    <w:p>
      <w:pPr>
        <w:pStyle w:val="4"/>
        <w:rPr>
          <w:rFonts w:hint="eastAsia"/>
          <w:sz w:val="24"/>
          <w:szCs w:val="22"/>
          <w:highlight w:val="none"/>
        </w:rPr>
      </w:pPr>
      <w:r>
        <w:rPr>
          <w:rFonts w:hint="eastAsia"/>
          <w:sz w:val="24"/>
          <w:szCs w:val="22"/>
          <w:highlight w:val="none"/>
        </w:rPr>
        <w:t>系统支持对资讯信息进行增、删、改、查等维护，进行资讯查询与列表展示。</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医生评价管理</w:t>
      </w:r>
    </w:p>
    <w:p>
      <w:pPr>
        <w:pStyle w:val="4"/>
        <w:rPr>
          <w:rFonts w:hint="eastAsia"/>
          <w:sz w:val="24"/>
          <w:szCs w:val="22"/>
          <w:highlight w:val="none"/>
        </w:rPr>
      </w:pPr>
      <w:r>
        <w:rPr>
          <w:rFonts w:hint="eastAsia"/>
          <w:sz w:val="24"/>
          <w:szCs w:val="22"/>
          <w:highlight w:val="none"/>
        </w:rPr>
        <w:t>系统支持本院医生的在线评价结果查询与列表展示，支持查看和统计患者对医生的评价情况。</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满意度调查管理</w:t>
      </w:r>
    </w:p>
    <w:p>
      <w:pPr>
        <w:pStyle w:val="4"/>
        <w:rPr>
          <w:rFonts w:hint="eastAsia"/>
          <w:sz w:val="24"/>
          <w:szCs w:val="22"/>
          <w:highlight w:val="none"/>
        </w:rPr>
      </w:pPr>
      <w:r>
        <w:rPr>
          <w:rFonts w:hint="eastAsia"/>
          <w:sz w:val="24"/>
          <w:szCs w:val="22"/>
          <w:highlight w:val="none"/>
        </w:rPr>
        <w:t>系统支持本院医生在线服务满意度结果查询与列表展示，支持查看和统计本院的满意度情况。</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医生管理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医生列表管理</w:t>
      </w:r>
    </w:p>
    <w:p>
      <w:pPr>
        <w:pStyle w:val="4"/>
        <w:rPr>
          <w:rFonts w:hint="eastAsia"/>
          <w:sz w:val="24"/>
          <w:szCs w:val="22"/>
          <w:highlight w:val="none"/>
        </w:rPr>
      </w:pPr>
      <w:r>
        <w:rPr>
          <w:rFonts w:hint="eastAsia"/>
          <w:sz w:val="24"/>
          <w:szCs w:val="22"/>
          <w:highlight w:val="none"/>
        </w:rPr>
        <w:t>系统支持医生信息查询与列表展示，支持通过模板批量导入医生。</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-医生信息维护</w:t>
      </w:r>
    </w:p>
    <w:p>
      <w:pPr>
        <w:pStyle w:val="4"/>
        <w:rPr>
          <w:rFonts w:hint="eastAsia"/>
          <w:sz w:val="24"/>
          <w:szCs w:val="22"/>
          <w:highlight w:val="none"/>
        </w:rPr>
      </w:pPr>
      <w:r>
        <w:rPr>
          <w:rFonts w:hint="eastAsia"/>
          <w:sz w:val="24"/>
          <w:szCs w:val="22"/>
          <w:highlight w:val="none"/>
        </w:rPr>
        <w:t>系统支持对医生信息进行增、删、改、查等维护，绑定CA。</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医生排班管理</w:t>
      </w:r>
    </w:p>
    <w:p>
      <w:pPr>
        <w:pStyle w:val="4"/>
        <w:rPr>
          <w:rFonts w:hint="eastAsia"/>
          <w:sz w:val="24"/>
          <w:szCs w:val="22"/>
          <w:highlight w:val="none"/>
        </w:rPr>
      </w:pPr>
      <w:r>
        <w:rPr>
          <w:rFonts w:hint="eastAsia"/>
          <w:sz w:val="24"/>
          <w:szCs w:val="22"/>
          <w:highlight w:val="none"/>
        </w:rPr>
        <w:t>系统支持对医生的在线复诊排班进行管理。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医生号源管理</w:t>
      </w:r>
    </w:p>
    <w:p>
      <w:pPr>
        <w:pStyle w:val="4"/>
        <w:rPr>
          <w:rFonts w:hint="eastAsia"/>
          <w:sz w:val="24"/>
          <w:szCs w:val="22"/>
          <w:highlight w:val="none"/>
        </w:rPr>
      </w:pPr>
      <w:r>
        <w:rPr>
          <w:rFonts w:hint="eastAsia"/>
          <w:sz w:val="24"/>
          <w:szCs w:val="22"/>
          <w:highlight w:val="none"/>
        </w:rPr>
        <w:t>系统支持对医生的在线复诊号源进行管理。</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患者管理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就诊卡管理</w:t>
      </w:r>
    </w:p>
    <w:p>
      <w:pPr>
        <w:pStyle w:val="4"/>
        <w:rPr>
          <w:rFonts w:hint="eastAsia"/>
          <w:sz w:val="24"/>
          <w:szCs w:val="22"/>
          <w:highlight w:val="none"/>
        </w:rPr>
      </w:pPr>
      <w:r>
        <w:rPr>
          <w:rFonts w:hint="eastAsia"/>
          <w:sz w:val="24"/>
          <w:szCs w:val="22"/>
          <w:highlight w:val="none"/>
        </w:rPr>
        <w:t>系统支持患者就诊卡管理，包括自费卡、医保卡等。</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黑名单管理</w:t>
      </w:r>
    </w:p>
    <w:p>
      <w:pPr>
        <w:pStyle w:val="4"/>
        <w:rPr>
          <w:rFonts w:hint="eastAsia"/>
          <w:sz w:val="24"/>
          <w:szCs w:val="22"/>
          <w:highlight w:val="none"/>
        </w:rPr>
      </w:pPr>
      <w:r>
        <w:rPr>
          <w:rFonts w:hint="eastAsia"/>
          <w:sz w:val="24"/>
          <w:szCs w:val="22"/>
          <w:highlight w:val="none"/>
        </w:rPr>
        <w:t>系统支持黑名单管理。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基本信息管理</w:t>
      </w:r>
    </w:p>
    <w:p>
      <w:pPr>
        <w:pStyle w:val="4"/>
        <w:rPr>
          <w:rFonts w:hint="eastAsia"/>
          <w:sz w:val="24"/>
          <w:szCs w:val="22"/>
          <w:highlight w:val="none"/>
        </w:rPr>
      </w:pPr>
      <w:r>
        <w:rPr>
          <w:rFonts w:hint="eastAsia"/>
          <w:sz w:val="24"/>
          <w:szCs w:val="22"/>
          <w:highlight w:val="none"/>
        </w:rPr>
        <w:t>系统支持患者基本信息进行维护管理。</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药品管理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西药目录管理</w:t>
      </w:r>
    </w:p>
    <w:p>
      <w:pPr>
        <w:pStyle w:val="4"/>
        <w:rPr>
          <w:rFonts w:hint="eastAsia"/>
          <w:sz w:val="24"/>
          <w:szCs w:val="22"/>
          <w:highlight w:val="none"/>
        </w:rPr>
      </w:pPr>
      <w:r>
        <w:rPr>
          <w:rFonts w:hint="eastAsia"/>
          <w:sz w:val="24"/>
          <w:szCs w:val="22"/>
          <w:highlight w:val="none"/>
        </w:rPr>
        <w:t>支持对西药药品目录进行增、删、改、查等维护，支持通过模板批量导入西药药品目录。</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中药目录管理</w:t>
      </w:r>
    </w:p>
    <w:p>
      <w:pPr>
        <w:pStyle w:val="4"/>
        <w:rPr>
          <w:rFonts w:hint="eastAsia"/>
          <w:sz w:val="24"/>
          <w:szCs w:val="22"/>
          <w:highlight w:val="none"/>
        </w:rPr>
      </w:pPr>
      <w:r>
        <w:rPr>
          <w:rFonts w:hint="eastAsia"/>
          <w:sz w:val="24"/>
          <w:szCs w:val="22"/>
          <w:highlight w:val="none"/>
        </w:rPr>
        <w:t>支持对中药药品目录进行增、删、改、查等维护，支持通过模板批量导入中药药品目录。</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订单管理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复诊订单管理</w:t>
      </w:r>
    </w:p>
    <w:p>
      <w:pPr>
        <w:pStyle w:val="4"/>
        <w:rPr>
          <w:rFonts w:hint="eastAsia"/>
          <w:sz w:val="24"/>
          <w:szCs w:val="22"/>
          <w:highlight w:val="none"/>
        </w:rPr>
      </w:pPr>
      <w:r>
        <w:rPr>
          <w:rFonts w:hint="eastAsia"/>
          <w:sz w:val="24"/>
          <w:szCs w:val="22"/>
          <w:highlight w:val="none"/>
        </w:rPr>
        <w:t>系统支持对复诊订单的管理，包括订单记录查询、查看详情、导出与列表展示。</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处方订单管理</w:t>
      </w:r>
    </w:p>
    <w:p>
      <w:pPr>
        <w:pStyle w:val="4"/>
        <w:rPr>
          <w:rFonts w:hint="eastAsia"/>
          <w:sz w:val="24"/>
          <w:szCs w:val="22"/>
          <w:highlight w:val="none"/>
        </w:rPr>
      </w:pPr>
      <w:r>
        <w:rPr>
          <w:rFonts w:hint="eastAsia"/>
          <w:sz w:val="24"/>
          <w:szCs w:val="22"/>
          <w:highlight w:val="none"/>
        </w:rPr>
        <w:t>系统支持对处方订单的管理，包括订单记录查询、查看详情、导出与列表展示。</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退款记录查询</w:t>
      </w:r>
    </w:p>
    <w:p>
      <w:pPr>
        <w:pStyle w:val="4"/>
        <w:rPr>
          <w:rFonts w:hint="eastAsia"/>
          <w:sz w:val="24"/>
          <w:szCs w:val="22"/>
          <w:highlight w:val="none"/>
        </w:rPr>
      </w:pPr>
      <w:r>
        <w:rPr>
          <w:rFonts w:hint="eastAsia"/>
          <w:sz w:val="24"/>
          <w:szCs w:val="22"/>
          <w:highlight w:val="none"/>
        </w:rPr>
        <w:t>系统支持对退款记录查询，支持查看退款订单的详情。</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业务配置管理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服务类别管理</w:t>
      </w:r>
    </w:p>
    <w:p>
      <w:pPr>
        <w:pStyle w:val="4"/>
        <w:rPr>
          <w:rFonts w:hint="eastAsia"/>
          <w:sz w:val="24"/>
          <w:szCs w:val="22"/>
          <w:highlight w:val="none"/>
        </w:rPr>
      </w:pPr>
      <w:r>
        <w:rPr>
          <w:rFonts w:hint="eastAsia"/>
          <w:sz w:val="24"/>
          <w:szCs w:val="22"/>
          <w:highlight w:val="none"/>
        </w:rPr>
        <w:t>系统支持医院服务项目的查询与列表展示，支持新增、修改、删除服务类别。</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服务收费标准设置</w:t>
      </w:r>
    </w:p>
    <w:p>
      <w:pPr>
        <w:pStyle w:val="4"/>
        <w:rPr>
          <w:rFonts w:hint="eastAsia"/>
          <w:sz w:val="24"/>
          <w:szCs w:val="22"/>
          <w:highlight w:val="none"/>
        </w:rPr>
      </w:pPr>
      <w:r>
        <w:rPr>
          <w:rFonts w:hint="eastAsia"/>
          <w:sz w:val="24"/>
          <w:szCs w:val="22"/>
          <w:highlight w:val="none"/>
        </w:rPr>
        <w:t>系统支持各服务项目的服务收费标准查询与列表展示。</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在线复诊业务统计</w:t>
      </w:r>
    </w:p>
    <w:p>
      <w:pPr>
        <w:pStyle w:val="4"/>
        <w:rPr>
          <w:rFonts w:hint="eastAsia"/>
          <w:sz w:val="24"/>
          <w:szCs w:val="22"/>
          <w:highlight w:val="none"/>
        </w:rPr>
      </w:pPr>
      <w:r>
        <w:rPr>
          <w:rFonts w:hint="eastAsia"/>
          <w:sz w:val="24"/>
          <w:szCs w:val="22"/>
          <w:highlight w:val="none"/>
        </w:rPr>
        <w:t>为实现对互联网医院的智慧化管理，系统提供财务报表功能，对互联网医院各业务模块进行统计，为管理者决策提供依据。</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在线复监管业务统计</w:t>
      </w:r>
    </w:p>
    <w:p>
      <w:pPr>
        <w:pStyle w:val="4"/>
        <w:rPr>
          <w:rFonts w:hint="eastAsia"/>
          <w:sz w:val="24"/>
          <w:szCs w:val="22"/>
          <w:highlight w:val="none"/>
        </w:rPr>
      </w:pPr>
      <w:r>
        <w:rPr>
          <w:rFonts w:hint="eastAsia"/>
          <w:sz w:val="24"/>
          <w:szCs w:val="22"/>
          <w:highlight w:val="none"/>
        </w:rPr>
        <w:t>支持用户通过医疗机构、统计类型、起止日期条件筛选统计：医疗机构、统计区间、健康档案调阅（次）、复诊诊疗（次）、电子处方（张）数据。</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在线复诊收入统计</w:t>
      </w:r>
    </w:p>
    <w:p>
      <w:pPr>
        <w:pStyle w:val="4"/>
        <w:rPr>
          <w:rFonts w:hint="eastAsia"/>
          <w:sz w:val="24"/>
          <w:szCs w:val="22"/>
          <w:highlight w:val="none"/>
        </w:rPr>
      </w:pPr>
      <w:r>
        <w:rPr>
          <w:rFonts w:hint="eastAsia"/>
          <w:sz w:val="24"/>
          <w:szCs w:val="22"/>
          <w:highlight w:val="none"/>
        </w:rPr>
        <w:t>支持用户通过医疗机构、统计类型、起止日期条件筛选统计：医疗机构、统计区间、互联网诊疗总收入（元）、互联网诊疗药品收入（元）、互联网诊疗医保收入（元）、互联网诊疗自费收入（元）数据。</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在线复诊总收入统计</w:t>
      </w:r>
    </w:p>
    <w:p>
      <w:pPr>
        <w:pStyle w:val="4"/>
        <w:rPr>
          <w:rFonts w:hint="eastAsia"/>
          <w:sz w:val="24"/>
          <w:szCs w:val="22"/>
          <w:highlight w:val="none"/>
        </w:rPr>
      </w:pPr>
      <w:r>
        <w:rPr>
          <w:rFonts w:hint="eastAsia"/>
          <w:sz w:val="24"/>
          <w:szCs w:val="22"/>
          <w:highlight w:val="none"/>
        </w:rPr>
        <w:t>支持用户通过医疗机构、统计类型、起止日期条件筛选统计：医疗机构、统计区间、收入金额（元）数据。</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满意度统计</w:t>
      </w:r>
    </w:p>
    <w:p>
      <w:pPr>
        <w:pStyle w:val="4"/>
        <w:rPr>
          <w:rFonts w:hint="eastAsia"/>
          <w:sz w:val="24"/>
          <w:szCs w:val="22"/>
          <w:highlight w:val="none"/>
        </w:rPr>
      </w:pPr>
      <w:r>
        <w:rPr>
          <w:rFonts w:hint="eastAsia"/>
          <w:sz w:val="24"/>
          <w:szCs w:val="22"/>
          <w:highlight w:val="none"/>
        </w:rPr>
        <w:t>支持用户通过医疗机构、统计类型、起止日期条件筛选统计：医疗机构、统计区间、非常满意、满意、一般、不满意、非常不满意数据。</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诊疗服务统计</w:t>
      </w:r>
    </w:p>
    <w:p>
      <w:pPr>
        <w:pStyle w:val="4"/>
        <w:rPr>
          <w:rFonts w:hint="eastAsia"/>
          <w:sz w:val="24"/>
          <w:szCs w:val="22"/>
          <w:highlight w:val="none"/>
        </w:rPr>
      </w:pPr>
      <w:r>
        <w:rPr>
          <w:rFonts w:hint="eastAsia"/>
          <w:sz w:val="24"/>
          <w:szCs w:val="22"/>
          <w:highlight w:val="none"/>
        </w:rPr>
        <w:t>支持用户通过医疗机构、起止日期条件筛选统计：注册医生数、诊疗服务人次、开具处方量等数据。</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工作量统计</w:t>
      </w:r>
    </w:p>
    <w:p>
      <w:pPr>
        <w:pStyle w:val="4"/>
        <w:rPr>
          <w:rFonts w:hint="eastAsia"/>
          <w:sz w:val="24"/>
          <w:szCs w:val="22"/>
          <w:highlight w:val="none"/>
        </w:rPr>
      </w:pPr>
      <w:r>
        <w:rPr>
          <w:rFonts w:hint="eastAsia"/>
          <w:sz w:val="24"/>
          <w:szCs w:val="22"/>
          <w:highlight w:val="none"/>
        </w:rPr>
        <w:t>支持用户通过医疗机构、起止日期、服务类型条件筛选统计：医院名称、复诊预约、复诊挂号量、在线复诊量、在线处方量等数据。</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财务数据统计</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财务报表月汇总</w:t>
      </w:r>
    </w:p>
    <w:p>
      <w:pPr>
        <w:pStyle w:val="4"/>
        <w:rPr>
          <w:rFonts w:hint="eastAsia"/>
          <w:sz w:val="24"/>
          <w:szCs w:val="22"/>
          <w:highlight w:val="none"/>
        </w:rPr>
      </w:pPr>
      <w:r>
        <w:rPr>
          <w:rFonts w:hint="eastAsia"/>
          <w:sz w:val="24"/>
          <w:szCs w:val="22"/>
          <w:highlight w:val="none"/>
        </w:rPr>
        <w:t>提供互联网医院月度财务数据报表，可查看复诊挂号、远程门诊等月度收入数据，支持通过医疗机构、查询周期、时间等维度进行查询，支持对报表进行导出。</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财务收入日报</w:t>
      </w:r>
    </w:p>
    <w:p>
      <w:pPr>
        <w:pStyle w:val="4"/>
        <w:rPr>
          <w:rFonts w:hint="eastAsia"/>
          <w:sz w:val="24"/>
          <w:szCs w:val="22"/>
          <w:highlight w:val="none"/>
        </w:rPr>
      </w:pPr>
      <w:r>
        <w:rPr>
          <w:rFonts w:hint="eastAsia"/>
          <w:sz w:val="24"/>
          <w:szCs w:val="22"/>
          <w:highlight w:val="none"/>
        </w:rPr>
        <w:t>提供互联网医院每日财务数据报表，可查看复诊挂号、远程门诊等每日收入数据，支持通过医疗机构、时间等维度进行查询，支持对报表进行导出。</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bookmarkStart w:id="21" w:name="_Toc7147"/>
      <w:bookmarkStart w:id="22" w:name="_Toc26676"/>
      <w:bookmarkStart w:id="23" w:name="_Toc7052"/>
      <w:bookmarkStart w:id="24" w:name="_Toc13504"/>
      <w:r>
        <w:rPr>
          <w:rFonts w:hint="eastAsia"/>
          <w:highlight w:val="none"/>
        </w:rPr>
        <w:t>互联网医院监管平台对接</w:t>
      </w:r>
      <w:bookmarkEnd w:id="21"/>
      <w:bookmarkEnd w:id="22"/>
      <w:bookmarkEnd w:id="23"/>
      <w:bookmarkEnd w:id="24"/>
    </w:p>
    <w:p>
      <w:pPr>
        <w:pStyle w:val="4"/>
        <w:rPr>
          <w:rFonts w:hint="eastAsia"/>
          <w:sz w:val="24"/>
          <w:szCs w:val="22"/>
          <w:highlight w:val="none"/>
        </w:rPr>
      </w:pPr>
      <w:r>
        <w:rPr>
          <w:rFonts w:hint="eastAsia"/>
          <w:sz w:val="24"/>
          <w:szCs w:val="22"/>
          <w:highlight w:val="none"/>
        </w:rPr>
        <w:t>互联网医院将与互联网医院监管平台的对接，接口清单如下：</w:t>
      </w:r>
    </w:p>
    <w:p>
      <w:pPr>
        <w:pStyle w:val="16"/>
        <w:numPr>
          <w:ilvl w:val="0"/>
          <w:numId w:val="5"/>
        </w:numPr>
        <w:ind w:left="0" w:firstLine="0" w:firstLineChars="0"/>
        <w:rPr>
          <w:rFonts w:hint="eastAsia" w:cs="方正仿宋_GB2312"/>
          <w:highlight w:val="none"/>
        </w:rPr>
      </w:pPr>
      <w:r>
        <w:rPr>
          <w:rFonts w:hint="eastAsia" w:cs="方正仿宋_GB2312"/>
          <w:highlight w:val="none"/>
        </w:rPr>
        <w:t>医院字典表接口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科室字典表接口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医务人员字典表接口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药品目录字典表接口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号源信息表接口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预约单信息表接口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互联网医院业务量统计表接口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互联网医院业务收入统计表接口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互联网服务收费表接口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互联网服务收费明细表接口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挂号单信息表接口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在线复诊记录表接口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电子医嘱信息表接口</w:t>
      </w:r>
    </w:p>
    <w:p>
      <w:pPr>
        <w:pStyle w:val="16"/>
        <w:numPr>
          <w:ilvl w:val="0"/>
          <w:numId w:val="5"/>
        </w:numPr>
        <w:ind w:left="0" w:firstLine="0" w:firstLineChars="0"/>
        <w:rPr>
          <w:rFonts w:hint="eastAsia" w:cs="方正仿宋_GB2312"/>
          <w:highlight w:val="none"/>
        </w:rPr>
      </w:pPr>
      <w:r>
        <w:rPr>
          <w:rFonts w:hint="eastAsia" w:cs="方正仿宋_GB2312"/>
          <w:highlight w:val="none"/>
        </w:rPr>
        <w:t>电子处方明细表接口</w:t>
      </w:r>
    </w:p>
    <w:p>
      <w:pPr>
        <w:pStyle w:val="16"/>
        <w:numPr>
          <w:ilvl w:val="0"/>
          <w:numId w:val="5"/>
        </w:numPr>
        <w:ind w:left="0" w:firstLine="0" w:firstLineChars="0"/>
        <w:rPr>
          <w:rFonts w:hint="eastAsia" w:cs="方正仿宋_GB2312"/>
          <w:bCs/>
          <w:highlight w:val="none"/>
        </w:rPr>
      </w:pPr>
      <w:r>
        <w:rPr>
          <w:rFonts w:hint="eastAsia" w:cs="方正仿宋_GB2312"/>
          <w:highlight w:val="none"/>
        </w:rPr>
        <w:t>药品配送信息表接口</w:t>
      </w:r>
    </w:p>
    <w:p>
      <w:pPr>
        <w:pStyle w:val="4"/>
        <w:rPr>
          <w:rFonts w:hint="eastAsia" w:asciiTheme="minorEastAsia" w:hAnsiTheme="minorEastAsia"/>
          <w:sz w:val="24"/>
          <w:szCs w:val="22"/>
          <w:highlight w:val="none"/>
        </w:rPr>
      </w:pPr>
      <w:r>
        <w:rPr>
          <w:rFonts w:hint="eastAsia"/>
          <w:sz w:val="24"/>
          <w:szCs w:val="22"/>
          <w:highlight w:val="none"/>
        </w:rPr>
        <w:t>注：以上接口以本地互联网医院监管平台最新要求为准。</w:t>
      </w:r>
    </w:p>
    <w:p>
      <w:pPr>
        <w:pStyle w:val="5"/>
        <w:numPr>
          <w:ilvl w:val="2"/>
          <w:numId w:val="3"/>
        </w:numPr>
        <w:tabs>
          <w:tab w:val="left" w:pos="0"/>
          <w:tab w:val="clear" w:pos="432"/>
          <w:tab w:val="clear" w:pos="720"/>
        </w:tabs>
        <w:spacing w:before="0" w:beforeLines="0" w:after="0" w:afterLines="0"/>
        <w:ind w:left="0" w:firstLine="0" w:firstLineChars="0"/>
        <w:rPr>
          <w:rFonts w:hint="eastAsia"/>
          <w:highlight w:val="none"/>
        </w:rPr>
      </w:pPr>
      <w:bookmarkStart w:id="25" w:name="_Toc169508572"/>
      <w:bookmarkStart w:id="26" w:name="_Toc11347"/>
      <w:bookmarkStart w:id="27" w:name="_Toc169632429"/>
      <w:bookmarkStart w:id="28" w:name="_Toc29818"/>
      <w:r>
        <w:rPr>
          <w:rFonts w:hint="eastAsia"/>
          <w:highlight w:val="none"/>
        </w:rPr>
        <w:t>互联网医院业务应用-以患者中心的诊疗服务（患者端）</w:t>
      </w:r>
      <w:bookmarkEnd w:id="25"/>
      <w:bookmarkEnd w:id="26"/>
      <w:bookmarkEnd w:id="27"/>
      <w:bookmarkEnd w:id="28"/>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全局搜索</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医院搜索</w:t>
      </w:r>
    </w:p>
    <w:p>
      <w:pPr>
        <w:pStyle w:val="4"/>
        <w:rPr>
          <w:rFonts w:hint="eastAsia"/>
          <w:sz w:val="24"/>
          <w:szCs w:val="22"/>
          <w:highlight w:val="none"/>
        </w:rPr>
      </w:pPr>
      <w:r>
        <w:rPr>
          <w:rFonts w:hint="eastAsia"/>
          <w:sz w:val="24"/>
          <w:szCs w:val="22"/>
          <w:highlight w:val="none"/>
        </w:rPr>
        <w:t>患者可通过医院名称关键字全局搜索医院。</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医生搜索</w:t>
      </w:r>
    </w:p>
    <w:p>
      <w:pPr>
        <w:pStyle w:val="4"/>
        <w:rPr>
          <w:rFonts w:hint="eastAsia"/>
          <w:sz w:val="24"/>
          <w:szCs w:val="22"/>
          <w:highlight w:val="none"/>
        </w:rPr>
      </w:pPr>
      <w:r>
        <w:rPr>
          <w:rFonts w:hint="eastAsia"/>
          <w:sz w:val="24"/>
          <w:szCs w:val="22"/>
          <w:highlight w:val="none"/>
        </w:rPr>
        <w:t>患者可通过医生名称、医生擅长关键字全局搜索医生。</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药品搜索</w:t>
      </w:r>
    </w:p>
    <w:p>
      <w:pPr>
        <w:pStyle w:val="4"/>
        <w:rPr>
          <w:rFonts w:hint="eastAsia"/>
          <w:sz w:val="24"/>
          <w:szCs w:val="22"/>
          <w:highlight w:val="none"/>
        </w:rPr>
      </w:pPr>
      <w:r>
        <w:rPr>
          <w:rFonts w:hint="eastAsia"/>
          <w:sz w:val="24"/>
          <w:szCs w:val="22"/>
          <w:highlight w:val="none"/>
        </w:rPr>
        <w:t>患者可通过药品名称关键字全局搜索医生。</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信息窗口</w:t>
      </w:r>
    </w:p>
    <w:p>
      <w:pPr>
        <w:pStyle w:val="4"/>
        <w:rPr>
          <w:rFonts w:hint="eastAsia"/>
          <w:sz w:val="24"/>
          <w:szCs w:val="22"/>
          <w:highlight w:val="none"/>
        </w:rPr>
      </w:pPr>
      <w:r>
        <w:rPr>
          <w:rFonts w:hint="eastAsia"/>
          <w:sz w:val="24"/>
          <w:szCs w:val="22"/>
          <w:highlight w:val="none"/>
        </w:rPr>
        <w:t>为患者提供医院信息窗口，供患者查询医院、科室、医生详细情况，了解本互联网医院诊疗科目、复诊条件、就诊流程、药品信息等就诊信息。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医院信息</w:t>
      </w:r>
    </w:p>
    <w:p>
      <w:pPr>
        <w:pStyle w:val="4"/>
        <w:rPr>
          <w:rFonts w:hint="eastAsia"/>
          <w:sz w:val="24"/>
          <w:szCs w:val="22"/>
          <w:highlight w:val="none"/>
        </w:rPr>
      </w:pPr>
      <w:r>
        <w:rPr>
          <w:rFonts w:hint="eastAsia"/>
          <w:sz w:val="24"/>
          <w:szCs w:val="22"/>
          <w:highlight w:val="none"/>
        </w:rPr>
        <w:t>包括医院简介、图片展示等，支持患者在互联网医院门户中查看核发的执业许可证,卫生技术人员依法执业注册基本情况和卫生技术人员提供诊疗服务时的身份标识等。</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诊疗科目</w:t>
      </w:r>
    </w:p>
    <w:p>
      <w:pPr>
        <w:pStyle w:val="4"/>
        <w:rPr>
          <w:rFonts w:hint="eastAsia"/>
          <w:sz w:val="24"/>
          <w:szCs w:val="22"/>
          <w:highlight w:val="none"/>
        </w:rPr>
      </w:pPr>
      <w:r>
        <w:rPr>
          <w:rFonts w:hint="eastAsia"/>
          <w:sz w:val="24"/>
          <w:szCs w:val="22"/>
          <w:highlight w:val="none"/>
        </w:rPr>
        <w:t>支持患者在互联网医院门户中查看本院经卫生健康行政部门批准开展的诊疗科目。</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执业医生</w:t>
      </w:r>
    </w:p>
    <w:p>
      <w:pPr>
        <w:pStyle w:val="4"/>
        <w:rPr>
          <w:rFonts w:hint="eastAsia"/>
          <w:sz w:val="24"/>
          <w:szCs w:val="22"/>
          <w:highlight w:val="none"/>
        </w:rPr>
      </w:pPr>
      <w:r>
        <w:rPr>
          <w:rFonts w:hint="eastAsia"/>
          <w:sz w:val="24"/>
          <w:szCs w:val="22"/>
          <w:highlight w:val="none"/>
        </w:rPr>
        <w:t>支持患者在互联网医院门户中查看诊疗服务方式及出诊医生信息。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药品公示</w:t>
      </w:r>
    </w:p>
    <w:p>
      <w:pPr>
        <w:pStyle w:val="4"/>
        <w:rPr>
          <w:rFonts w:hint="eastAsia"/>
          <w:sz w:val="24"/>
          <w:szCs w:val="22"/>
          <w:highlight w:val="none"/>
        </w:rPr>
      </w:pPr>
      <w:r>
        <w:rPr>
          <w:rFonts w:hint="eastAsia"/>
          <w:sz w:val="24"/>
          <w:szCs w:val="22"/>
          <w:highlight w:val="none"/>
        </w:rPr>
        <w:t>支持患者在互联网医院门户中查看本院常用药品的药品规格、价格等信息。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就医流程</w:t>
      </w:r>
    </w:p>
    <w:p>
      <w:pPr>
        <w:pStyle w:val="4"/>
        <w:rPr>
          <w:rFonts w:hint="eastAsia"/>
          <w:sz w:val="24"/>
          <w:szCs w:val="22"/>
          <w:highlight w:val="none"/>
        </w:rPr>
      </w:pPr>
      <w:r>
        <w:rPr>
          <w:rFonts w:hint="eastAsia"/>
          <w:sz w:val="24"/>
          <w:szCs w:val="22"/>
          <w:highlight w:val="none"/>
        </w:rPr>
        <w:t>支持患者在互联网医院门户中查看本院所提供的诊疗服务项目、内容、流程情况，提供预约挂号的号源情况以及相关停诊、替诊信息。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医疗纠纷</w:t>
      </w:r>
    </w:p>
    <w:p>
      <w:pPr>
        <w:pStyle w:val="4"/>
        <w:rPr>
          <w:rFonts w:hint="eastAsia"/>
          <w:sz w:val="24"/>
          <w:szCs w:val="22"/>
          <w:highlight w:val="none"/>
        </w:rPr>
      </w:pPr>
      <w:r>
        <w:rPr>
          <w:rFonts w:hint="eastAsia"/>
          <w:sz w:val="24"/>
          <w:szCs w:val="22"/>
          <w:highlight w:val="none"/>
        </w:rPr>
        <w:t>支持患者在互联网医院门户中查看本院的医疗纠纷处理程序、医疗服务投诉信箱和投诉咨询电话。</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便民措施</w:t>
      </w:r>
    </w:p>
    <w:p>
      <w:pPr>
        <w:pStyle w:val="4"/>
        <w:rPr>
          <w:rFonts w:hint="eastAsia" w:cs="宋体"/>
          <w:sz w:val="24"/>
          <w:szCs w:val="22"/>
          <w:highlight w:val="none"/>
        </w:rPr>
      </w:pPr>
      <w:r>
        <w:rPr>
          <w:rFonts w:hint="eastAsia"/>
          <w:sz w:val="24"/>
          <w:szCs w:val="22"/>
          <w:highlight w:val="none"/>
        </w:rPr>
        <w:t>支持患者在互联网医院门户中查看本院诊疗服务中的便民服务措施。</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健康档案</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健康档案调阅</w:t>
      </w:r>
    </w:p>
    <w:p>
      <w:pPr>
        <w:pStyle w:val="4"/>
        <w:rPr>
          <w:rFonts w:hint="eastAsia"/>
          <w:sz w:val="24"/>
          <w:szCs w:val="22"/>
          <w:highlight w:val="none"/>
        </w:rPr>
      </w:pPr>
      <w:r>
        <w:rPr>
          <w:rFonts w:hint="eastAsia"/>
          <w:sz w:val="24"/>
          <w:szCs w:val="22"/>
          <w:highlight w:val="none"/>
        </w:rPr>
        <w:t>患者可查看自己的历史健康档案信息，包含门诊记录、住院记录、用药清单、检验报告、慢性病健康管理报告、慢性病随访报告、眼健康筛查评估报告等。</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自我健康管理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体征监测</w:t>
      </w:r>
    </w:p>
    <w:p>
      <w:pPr>
        <w:pStyle w:val="4"/>
        <w:rPr>
          <w:rFonts w:hint="eastAsia" w:cs="宋体"/>
          <w:sz w:val="24"/>
          <w:szCs w:val="22"/>
          <w:highlight w:val="none"/>
        </w:rPr>
      </w:pPr>
      <w:r>
        <w:rPr>
          <w:rFonts w:hint="eastAsia"/>
          <w:sz w:val="24"/>
          <w:szCs w:val="22"/>
          <w:highlight w:val="none"/>
        </w:rPr>
        <w:t>系统可基于物联网监测设备，如健康一体机、平台所对接的血压计等其他平台接入健康体征采集设备；系统支持体温、血糖、血压、血氧、尿酸、尿常规、心电、身高体重等多项健康体征指标监测。</w:t>
      </w:r>
    </w:p>
    <w:p>
      <w:pPr>
        <w:pStyle w:val="4"/>
        <w:rPr>
          <w:rFonts w:hint="eastAsia"/>
          <w:sz w:val="24"/>
          <w:szCs w:val="22"/>
          <w:highlight w:val="none"/>
        </w:rPr>
      </w:pPr>
      <w:r>
        <w:rPr>
          <w:rFonts w:hint="eastAsia"/>
          <w:sz w:val="24"/>
          <w:szCs w:val="22"/>
          <w:highlight w:val="none"/>
        </w:rPr>
        <w:t>患者相关健康体征采集数据在上传平台后，可同步至个人健康档案。</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预约挂号</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预约挂号</w:t>
      </w:r>
    </w:p>
    <w:p>
      <w:pPr>
        <w:pStyle w:val="4"/>
        <w:rPr>
          <w:rFonts w:hint="eastAsia"/>
          <w:sz w:val="24"/>
          <w:szCs w:val="22"/>
          <w:highlight w:val="none"/>
        </w:rPr>
      </w:pPr>
      <w:r>
        <w:rPr>
          <w:rFonts w:hint="eastAsia"/>
          <w:sz w:val="24"/>
          <w:szCs w:val="22"/>
          <w:highlight w:val="none"/>
        </w:rPr>
        <w:t>支持线上选医院、选科室，专家号源线上查询等服务，线上预约号源提升用户就医效率。</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在线复诊预约</w:t>
      </w:r>
    </w:p>
    <w:p>
      <w:pPr>
        <w:pStyle w:val="4"/>
        <w:rPr>
          <w:rFonts w:hint="eastAsia"/>
          <w:sz w:val="24"/>
          <w:szCs w:val="22"/>
          <w:highlight w:val="none"/>
        </w:rPr>
      </w:pPr>
      <w:r>
        <w:rPr>
          <w:rFonts w:hint="eastAsia"/>
          <w:sz w:val="24"/>
          <w:szCs w:val="22"/>
          <w:highlight w:val="none"/>
        </w:rPr>
        <w:t>用户非当天复诊，可以在线进行复诊预约。复诊预约成功后，用户可以在复诊当天进行线上付费挂号。</w:t>
      </w:r>
    </w:p>
    <w:p>
      <w:pPr>
        <w:pStyle w:val="4"/>
        <w:rPr>
          <w:rFonts w:hint="eastAsia" w:cs="宋体"/>
          <w:sz w:val="24"/>
          <w:szCs w:val="22"/>
          <w:highlight w:val="none"/>
        </w:rPr>
      </w:pPr>
      <w:r>
        <w:rPr>
          <w:rFonts w:hint="eastAsia"/>
          <w:sz w:val="24"/>
          <w:szCs w:val="22"/>
          <w:highlight w:val="none"/>
        </w:rPr>
        <w:t>基于互联网医院号源排班，为患者提供医院各科室在线复诊号源的预约挂号服务。在线复诊患者可根据个人病情，在“在线复诊”窗口，通过科室或医生职称或搜索医生姓名方式，选定医生，进一步选择可预约时间段，选择就诊卡并完成预约确认。</w:t>
      </w:r>
    </w:p>
    <w:p>
      <w:pPr>
        <w:pStyle w:val="4"/>
        <w:rPr>
          <w:rFonts w:hint="eastAsia"/>
          <w:sz w:val="24"/>
          <w:szCs w:val="22"/>
          <w:highlight w:val="none"/>
        </w:rPr>
      </w:pPr>
      <w:r>
        <w:rPr>
          <w:rFonts w:hint="eastAsia"/>
          <w:sz w:val="24"/>
          <w:szCs w:val="22"/>
          <w:highlight w:val="none"/>
        </w:rPr>
        <w:t>系统支持患者通过医保结算/自费支付挂号费并生成挂号单,并通过微信或短信等方式接收预约信息。</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在线咨询</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在线咨询</w:t>
      </w:r>
    </w:p>
    <w:p>
      <w:pPr>
        <w:pStyle w:val="4"/>
        <w:rPr>
          <w:rFonts w:hint="eastAsia" w:cs="宋体"/>
          <w:kern w:val="0"/>
          <w:sz w:val="24"/>
          <w:szCs w:val="22"/>
          <w:highlight w:val="none"/>
        </w:rPr>
      </w:pPr>
      <w:r>
        <w:rPr>
          <w:rFonts w:hint="eastAsia"/>
          <w:sz w:val="24"/>
          <w:szCs w:val="22"/>
          <w:highlight w:val="none"/>
        </w:rPr>
        <w:t>系统支持以图文咨询、视频咨询等方式实现医生与在线用户的同步或异步沟通，帮助用户解决日常的卫生健康问题，并基于咨询做好患者的筛选与分流，结合患者病情做好就诊推荐，协助用户做好精准的预约挂号。</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复诊配药</w:t>
      </w:r>
    </w:p>
    <w:p>
      <w:pPr>
        <w:pStyle w:val="4"/>
        <w:rPr>
          <w:rFonts w:hint="eastAsia"/>
          <w:sz w:val="24"/>
          <w:szCs w:val="22"/>
          <w:highlight w:val="none"/>
        </w:rPr>
      </w:pPr>
      <w:r>
        <w:rPr>
          <w:rFonts w:hint="eastAsia"/>
          <w:sz w:val="24"/>
          <w:szCs w:val="22"/>
          <w:highlight w:val="none"/>
        </w:rPr>
        <w:t>为保障在线复诊业务规范化，保障双方权益，系统将提供服务协议，患者需在签订《知情同意书》后再享受在线复诊服务。系统将为患者提供复诊号源查询功能，支持患者选定医疗资源并完成病例填写后完成预约挂号服务；在完成费用支付后，在预约时间段，享受由医生提供的在线复诊服务。</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就医引导</w:t>
      </w:r>
    </w:p>
    <w:p>
      <w:pPr>
        <w:pStyle w:val="4"/>
        <w:rPr>
          <w:rFonts w:hint="eastAsia"/>
          <w:sz w:val="24"/>
          <w:szCs w:val="22"/>
          <w:highlight w:val="none"/>
        </w:rPr>
      </w:pPr>
      <w:r>
        <w:rPr>
          <w:rFonts w:hint="eastAsia"/>
          <w:sz w:val="24"/>
          <w:szCs w:val="22"/>
          <w:highlight w:val="none"/>
        </w:rPr>
        <w:t>患者在复诊前可查看复诊的流程说明，引导患者进行线上复诊就医。</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资源查询</w:t>
      </w:r>
    </w:p>
    <w:p>
      <w:pPr>
        <w:pStyle w:val="4"/>
        <w:rPr>
          <w:rFonts w:hint="eastAsia"/>
          <w:sz w:val="24"/>
          <w:szCs w:val="22"/>
          <w:highlight w:val="none"/>
        </w:rPr>
      </w:pPr>
      <w:r>
        <w:rPr>
          <w:rFonts w:hint="eastAsia"/>
          <w:sz w:val="24"/>
          <w:szCs w:val="22"/>
          <w:highlight w:val="none"/>
        </w:rPr>
        <w:t>支持患者查询医生基本信息、医生排班资源情况。</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复诊判断</w:t>
      </w:r>
    </w:p>
    <w:p>
      <w:pPr>
        <w:pStyle w:val="9"/>
        <w:rPr>
          <w:rFonts w:hint="eastAsia" w:cs="宋体" w:asciiTheme="minorEastAsia" w:hAnsiTheme="minorEastAsia" w:eastAsiaTheme="minorEastAsia"/>
          <w:kern w:val="2"/>
          <w:szCs w:val="22"/>
          <w:highlight w:val="none"/>
        </w:rPr>
      </w:pPr>
      <w:r>
        <w:rPr>
          <w:rFonts w:hint="eastAsia" w:cs="宋体" w:asciiTheme="minorEastAsia" w:hAnsiTheme="minorEastAsia" w:eastAsiaTheme="minorEastAsia"/>
          <w:kern w:val="2"/>
          <w:szCs w:val="22"/>
          <w:highlight w:val="none"/>
        </w:rPr>
        <w:t>在医疗机构就诊履历及处方档案化管理的基础上，系统将通过AI技术对患者在线发起的诊疗行为进行初步判断，根据患者两个月内的诊疗情况自动判断其是否满足复诊标准，并由医生进行复核。</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服务协议</w:t>
      </w:r>
    </w:p>
    <w:p>
      <w:pPr>
        <w:pStyle w:val="4"/>
        <w:rPr>
          <w:rFonts w:hint="eastAsia" w:cs="宋体"/>
          <w:sz w:val="24"/>
          <w:szCs w:val="22"/>
          <w:highlight w:val="none"/>
        </w:rPr>
      </w:pPr>
      <w:r>
        <w:rPr>
          <w:rFonts w:hint="eastAsia"/>
          <w:sz w:val="24"/>
          <w:szCs w:val="22"/>
          <w:highlight w:val="none"/>
        </w:rPr>
        <w:t>提供在线服务协议，用户首次复诊，需要签署知情同意书或者在线复诊服务协议。</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复诊挂号</w:t>
      </w:r>
    </w:p>
    <w:p>
      <w:pPr>
        <w:pStyle w:val="4"/>
        <w:rPr>
          <w:rFonts w:hint="eastAsia"/>
          <w:sz w:val="24"/>
          <w:szCs w:val="22"/>
          <w:highlight w:val="none"/>
        </w:rPr>
      </w:pPr>
      <w:r>
        <w:rPr>
          <w:rFonts w:hint="eastAsia"/>
          <w:sz w:val="24"/>
          <w:szCs w:val="22"/>
          <w:highlight w:val="none"/>
        </w:rPr>
        <w:t>用户在复诊就诊当天，可以直接在线进行复诊付费挂号。</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医患沟通</w:t>
      </w:r>
    </w:p>
    <w:p>
      <w:pPr>
        <w:pStyle w:val="4"/>
        <w:rPr>
          <w:rFonts w:hint="eastAsia" w:cs="宋体"/>
          <w:sz w:val="24"/>
          <w:szCs w:val="22"/>
          <w:highlight w:val="none"/>
        </w:rPr>
      </w:pPr>
      <w:r>
        <w:rPr>
          <w:rFonts w:hint="eastAsia"/>
          <w:sz w:val="24"/>
          <w:szCs w:val="22"/>
          <w:highlight w:val="none"/>
        </w:rPr>
        <w:t>支持患者通过图文、音视频方式与医生进行互动。</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在线支付</w:t>
      </w:r>
    </w:p>
    <w:p>
      <w:pPr>
        <w:pStyle w:val="4"/>
        <w:rPr>
          <w:rFonts w:hint="eastAsia"/>
          <w:sz w:val="24"/>
          <w:szCs w:val="22"/>
          <w:highlight w:val="none"/>
        </w:rPr>
      </w:pPr>
      <w:r>
        <w:rPr>
          <w:rFonts w:hint="eastAsia"/>
          <w:sz w:val="24"/>
          <w:szCs w:val="22"/>
          <w:highlight w:val="none"/>
        </w:rPr>
        <w:t>系统将结合医保规则对患者在线复诊过程中产生的订单进行自费、自付、共付的费用进行划分，并生成在线的支付订单推送至患者客户端，由患者在确认身份（如医保电子凭证）后完成支付。</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复诊订单支付</w:t>
      </w:r>
    </w:p>
    <w:p>
      <w:pPr>
        <w:pStyle w:val="4"/>
        <w:rPr>
          <w:rFonts w:hint="eastAsia" w:cs="宋体"/>
          <w:kern w:val="0"/>
          <w:sz w:val="24"/>
          <w:szCs w:val="22"/>
          <w:highlight w:val="none"/>
        </w:rPr>
      </w:pPr>
      <w:r>
        <w:rPr>
          <w:rFonts w:hint="eastAsia"/>
          <w:sz w:val="24"/>
          <w:szCs w:val="22"/>
          <w:highlight w:val="none"/>
        </w:rPr>
        <w:t>支持患者通过医保/支付宝、微信支付自费在线结算复诊挂号订单。</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在线处方支付</w:t>
      </w:r>
    </w:p>
    <w:p>
      <w:pPr>
        <w:pStyle w:val="4"/>
        <w:rPr>
          <w:rFonts w:hint="eastAsia" w:cs="宋体"/>
          <w:sz w:val="24"/>
          <w:szCs w:val="22"/>
          <w:highlight w:val="none"/>
        </w:rPr>
      </w:pPr>
      <w:r>
        <w:rPr>
          <w:rFonts w:hint="eastAsia"/>
          <w:sz w:val="24"/>
          <w:szCs w:val="22"/>
          <w:highlight w:val="none"/>
        </w:rPr>
        <w:t>支持患者通过医保在线结算处方订单；支持患者通过支付宝、微信支付自费处方订单。</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处方流转</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处方流转</w:t>
      </w:r>
    </w:p>
    <w:p>
      <w:pPr>
        <w:pStyle w:val="9"/>
        <w:rPr>
          <w:rFonts w:hint="eastAsia" w:ascii="宋体" w:hAnsi="宋体" w:eastAsia="宋体" w:cs="方正仿宋_GB2312"/>
          <w:bCs/>
          <w:szCs w:val="24"/>
          <w:highlight w:val="none"/>
        </w:rPr>
      </w:pPr>
      <w:r>
        <w:rPr>
          <w:rFonts w:hint="eastAsia" w:ascii="宋体" w:hAnsi="宋体" w:eastAsia="宋体" w:cs="方正仿宋_GB2312"/>
          <w:bCs/>
          <w:szCs w:val="24"/>
          <w:highlight w:val="none"/>
        </w:rPr>
        <w:t>支持已审核处方的处方流转管理，支持电子签名，处方打印。</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物流列表查询</w:t>
      </w:r>
    </w:p>
    <w:p>
      <w:pPr>
        <w:pStyle w:val="9"/>
        <w:rPr>
          <w:rFonts w:hint="eastAsia" w:ascii="宋体" w:hAnsi="宋体" w:eastAsia="宋体"/>
          <w:sz w:val="28"/>
          <w:szCs w:val="28"/>
          <w:highlight w:val="none"/>
        </w:rPr>
      </w:pPr>
      <w:r>
        <w:rPr>
          <w:rFonts w:hint="eastAsia" w:ascii="宋体" w:hAnsi="宋体" w:eastAsia="宋体" w:cs="方正仿宋_GB2312"/>
          <w:bCs/>
          <w:kern w:val="2"/>
          <w:szCs w:val="24"/>
          <w:highlight w:val="none"/>
        </w:rPr>
        <w:t>用户可在线查看电子处方单物流配送列表。</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物流信息查询</w:t>
      </w:r>
    </w:p>
    <w:p>
      <w:pPr>
        <w:pStyle w:val="9"/>
        <w:rPr>
          <w:rFonts w:hint="eastAsia" w:ascii="宋体" w:hAnsi="宋体" w:cs="宋体"/>
          <w:szCs w:val="24"/>
          <w:highlight w:val="none"/>
        </w:rPr>
      </w:pPr>
      <w:r>
        <w:rPr>
          <w:rFonts w:hint="eastAsia" w:ascii="宋体" w:hAnsi="宋体" w:eastAsia="宋体" w:cs="方正仿宋_GB2312"/>
          <w:bCs/>
          <w:szCs w:val="24"/>
          <w:highlight w:val="none"/>
        </w:rPr>
        <w:t>用户可在线查看电子处方单物流配送详情信息。</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服务评价</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服务评价</w:t>
      </w:r>
    </w:p>
    <w:p>
      <w:pPr>
        <w:pStyle w:val="9"/>
        <w:rPr>
          <w:rFonts w:hint="eastAsia" w:ascii="宋体" w:hAnsi="宋体" w:cs="宋体"/>
          <w:szCs w:val="24"/>
          <w:highlight w:val="none"/>
        </w:rPr>
      </w:pPr>
      <w:r>
        <w:rPr>
          <w:rFonts w:hint="eastAsia" w:ascii="宋体" w:hAnsi="宋体" w:eastAsia="宋体" w:cs="方正仿宋_GB2312"/>
          <w:bCs/>
          <w:szCs w:val="24"/>
          <w:highlight w:val="none"/>
        </w:rPr>
        <w:t>患者在线就诊完成后，可以对服务中的医生进行评价。</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满意度调查</w:t>
      </w:r>
    </w:p>
    <w:p>
      <w:pPr>
        <w:pStyle w:val="4"/>
        <w:rPr>
          <w:rFonts w:hint="eastAsia" w:cs="宋体"/>
          <w:sz w:val="24"/>
          <w:szCs w:val="22"/>
          <w:highlight w:val="none"/>
        </w:rPr>
      </w:pPr>
      <w:r>
        <w:rPr>
          <w:rFonts w:hint="eastAsia"/>
          <w:sz w:val="24"/>
          <w:szCs w:val="22"/>
          <w:highlight w:val="none"/>
        </w:rPr>
        <w:t>系统设置满意度调查功能，调查内容主要包括就诊患者对医院的服务态度、服务质量、服务流程、环境设施等。</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用户管理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用户注册</w:t>
      </w:r>
    </w:p>
    <w:p>
      <w:pPr>
        <w:pStyle w:val="4"/>
        <w:rPr>
          <w:rFonts w:hint="eastAsia"/>
          <w:sz w:val="24"/>
          <w:szCs w:val="22"/>
          <w:highlight w:val="none"/>
        </w:rPr>
      </w:pPr>
      <w:r>
        <w:rPr>
          <w:rFonts w:hint="eastAsia"/>
          <w:sz w:val="24"/>
          <w:szCs w:val="22"/>
          <w:highlight w:val="none"/>
        </w:rPr>
        <w:t>支持面向公众的快捷注册方式。</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用户登录</w:t>
      </w:r>
    </w:p>
    <w:p>
      <w:pPr>
        <w:pStyle w:val="4"/>
        <w:rPr>
          <w:rFonts w:hint="eastAsia"/>
          <w:sz w:val="24"/>
          <w:szCs w:val="22"/>
          <w:highlight w:val="none"/>
        </w:rPr>
      </w:pPr>
      <w:r>
        <w:rPr>
          <w:rFonts w:hint="eastAsia"/>
          <w:sz w:val="24"/>
          <w:szCs w:val="22"/>
          <w:highlight w:val="none"/>
        </w:rPr>
        <w:t>支持患者通过手机号加验证码或密码方式登录。</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用户实名认证</w:t>
      </w:r>
    </w:p>
    <w:p>
      <w:pPr>
        <w:pStyle w:val="4"/>
        <w:rPr>
          <w:rFonts w:hint="eastAsia"/>
          <w:sz w:val="24"/>
          <w:szCs w:val="22"/>
          <w:highlight w:val="none"/>
        </w:rPr>
      </w:pPr>
      <w:r>
        <w:rPr>
          <w:rFonts w:hint="eastAsia"/>
          <w:sz w:val="24"/>
          <w:szCs w:val="22"/>
          <w:highlight w:val="none"/>
        </w:rPr>
        <w:t>面向注册用户提供实名认证服务，包含手持证件照实名认证、支付宝认证、人脸识别认证、银行卡认证等认证方式。</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就诊人管理</w:t>
      </w:r>
    </w:p>
    <w:p>
      <w:pPr>
        <w:pStyle w:val="4"/>
        <w:rPr>
          <w:rFonts w:hint="eastAsia"/>
          <w:sz w:val="24"/>
          <w:szCs w:val="22"/>
          <w:highlight w:val="none"/>
        </w:rPr>
      </w:pPr>
      <w:r>
        <w:rPr>
          <w:rFonts w:hint="eastAsia"/>
          <w:sz w:val="24"/>
          <w:szCs w:val="22"/>
          <w:highlight w:val="none"/>
        </w:rPr>
        <w:t>系统支持用户添加管理6位就诊人，支持为就诊人绑定医保卡/社保卡/自费卡。</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地址管理</w:t>
      </w:r>
    </w:p>
    <w:p>
      <w:pPr>
        <w:pStyle w:val="4"/>
        <w:rPr>
          <w:rFonts w:hint="eastAsia" w:cs="宋体"/>
          <w:sz w:val="24"/>
          <w:highlight w:val="none"/>
        </w:rPr>
      </w:pPr>
      <w:r>
        <w:rPr>
          <w:rFonts w:hint="eastAsia"/>
          <w:sz w:val="24"/>
          <w:szCs w:val="22"/>
          <w:highlight w:val="none"/>
        </w:rPr>
        <w:t>支持患者增加/修改/删除地址信息。</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智能提醒</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复诊挂号缴费提醒</w:t>
      </w:r>
    </w:p>
    <w:p>
      <w:pPr>
        <w:pStyle w:val="4"/>
        <w:rPr>
          <w:rFonts w:hint="eastAsia"/>
          <w:sz w:val="24"/>
          <w:szCs w:val="22"/>
          <w:highlight w:val="none"/>
        </w:rPr>
      </w:pPr>
      <w:r>
        <w:rPr>
          <w:rFonts w:hint="eastAsia"/>
          <w:sz w:val="24"/>
          <w:szCs w:val="22"/>
          <w:highlight w:val="none"/>
        </w:rPr>
        <w:t>在患者预约的挂号当天，系统将通过消息推送或短信的方式提醒患者完成挂号缴费。</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复诊挂号成功提醒</w:t>
      </w:r>
    </w:p>
    <w:p>
      <w:pPr>
        <w:pStyle w:val="4"/>
        <w:rPr>
          <w:rFonts w:hint="eastAsia"/>
          <w:sz w:val="24"/>
          <w:szCs w:val="22"/>
          <w:highlight w:val="none"/>
        </w:rPr>
      </w:pPr>
      <w:r>
        <w:rPr>
          <w:rFonts w:hint="eastAsia"/>
          <w:sz w:val="24"/>
          <w:szCs w:val="22"/>
          <w:highlight w:val="none"/>
        </w:rPr>
        <w:t>在患者挂号缴费成功后，系统将通过消息推送或短信的方式提醒患者挂号成功。</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过号提醒</w:t>
      </w:r>
    </w:p>
    <w:p>
      <w:pPr>
        <w:pStyle w:val="4"/>
        <w:rPr>
          <w:rFonts w:hint="eastAsia"/>
          <w:sz w:val="24"/>
          <w:szCs w:val="22"/>
          <w:highlight w:val="none"/>
        </w:rPr>
      </w:pPr>
      <w:r>
        <w:rPr>
          <w:rFonts w:hint="eastAsia"/>
          <w:sz w:val="24"/>
          <w:szCs w:val="22"/>
          <w:highlight w:val="none"/>
        </w:rPr>
        <w:t>如患者未在预约时间内就诊，系统将通过消息推送或短信的方式提醒患者已过号，并请患者重新排队。</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医生未接诊提醒</w:t>
      </w:r>
    </w:p>
    <w:p>
      <w:pPr>
        <w:pStyle w:val="4"/>
        <w:rPr>
          <w:rFonts w:hint="eastAsia"/>
          <w:sz w:val="24"/>
          <w:szCs w:val="22"/>
          <w:highlight w:val="none"/>
        </w:rPr>
      </w:pPr>
      <w:r>
        <w:rPr>
          <w:rFonts w:hint="eastAsia"/>
          <w:sz w:val="24"/>
          <w:szCs w:val="22"/>
          <w:highlight w:val="none"/>
        </w:rPr>
        <w:t>如在预约时间，医生未按时接诊，系统将通过消息推送或短信的方式提醒患者医生未接诊，并自动完成退费。</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医生停诊提醒</w:t>
      </w:r>
    </w:p>
    <w:p>
      <w:pPr>
        <w:pStyle w:val="4"/>
        <w:rPr>
          <w:rFonts w:hint="eastAsia"/>
          <w:sz w:val="24"/>
          <w:szCs w:val="22"/>
          <w:highlight w:val="none"/>
        </w:rPr>
      </w:pPr>
      <w:r>
        <w:rPr>
          <w:rFonts w:hint="eastAsia"/>
          <w:sz w:val="24"/>
          <w:szCs w:val="22"/>
          <w:highlight w:val="none"/>
        </w:rPr>
        <w:t>医院或医生进行复诊停诊，系统将通过消息推送或短信的方式提醒已预约复诊患者，并自动完成退费。</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医生退诊提醒</w:t>
      </w:r>
    </w:p>
    <w:p>
      <w:pPr>
        <w:pStyle w:val="4"/>
        <w:rPr>
          <w:rFonts w:hint="eastAsia"/>
          <w:sz w:val="24"/>
          <w:szCs w:val="22"/>
          <w:highlight w:val="none"/>
        </w:rPr>
      </w:pPr>
      <w:r>
        <w:rPr>
          <w:rFonts w:hint="eastAsia"/>
          <w:sz w:val="24"/>
          <w:szCs w:val="22"/>
          <w:highlight w:val="none"/>
        </w:rPr>
        <w:t>如在就诊过程中，如因患者不符合复诊条件或其他原因发生的医生退诊，系统支持通过消息推送或短信的方式提醒患者，并自动完成退费。</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处方缴费提醒</w:t>
      </w:r>
    </w:p>
    <w:p>
      <w:pPr>
        <w:pStyle w:val="4"/>
        <w:rPr>
          <w:rFonts w:hint="eastAsia"/>
          <w:sz w:val="24"/>
          <w:szCs w:val="22"/>
          <w:highlight w:val="none"/>
        </w:rPr>
      </w:pPr>
      <w:r>
        <w:rPr>
          <w:rFonts w:hint="eastAsia"/>
          <w:sz w:val="24"/>
          <w:szCs w:val="22"/>
          <w:highlight w:val="none"/>
        </w:rPr>
        <w:t>系统支持推送处方缴费信息提醒患者进行缴费。</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订单中心</w:t>
      </w:r>
    </w:p>
    <w:p>
      <w:pPr>
        <w:pStyle w:val="4"/>
        <w:rPr>
          <w:rFonts w:hint="eastAsia"/>
          <w:sz w:val="24"/>
          <w:szCs w:val="22"/>
          <w:highlight w:val="none"/>
        </w:rPr>
      </w:pPr>
      <w:r>
        <w:rPr>
          <w:rFonts w:hint="eastAsia"/>
          <w:sz w:val="24"/>
          <w:szCs w:val="22"/>
          <w:highlight w:val="none"/>
        </w:rPr>
        <w:t>患者可在个人中心中查看订单信息，在特定项目的规定时间内可以进行退单操作。订单类型主要包括在线复诊预约挂号订单、在线处方订单。</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复诊挂号列表</w:t>
      </w:r>
    </w:p>
    <w:p>
      <w:pPr>
        <w:pStyle w:val="4"/>
        <w:rPr>
          <w:rFonts w:hint="eastAsia"/>
          <w:sz w:val="24"/>
          <w:szCs w:val="22"/>
          <w:highlight w:val="none"/>
        </w:rPr>
      </w:pPr>
      <w:r>
        <w:rPr>
          <w:rFonts w:hint="eastAsia"/>
          <w:sz w:val="24"/>
          <w:szCs w:val="22"/>
          <w:highlight w:val="none"/>
        </w:rPr>
        <w:t>用户可在线查看复诊挂号订单记录列表，，支持按状态查询复诊挂号订单。</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复诊挂号详情</w:t>
      </w:r>
    </w:p>
    <w:p>
      <w:pPr>
        <w:pStyle w:val="4"/>
        <w:rPr>
          <w:rFonts w:hint="eastAsia"/>
          <w:sz w:val="24"/>
          <w:szCs w:val="22"/>
          <w:highlight w:val="none"/>
        </w:rPr>
      </w:pPr>
      <w:r>
        <w:rPr>
          <w:rFonts w:hint="eastAsia"/>
          <w:sz w:val="24"/>
          <w:szCs w:val="22"/>
          <w:highlight w:val="none"/>
        </w:rPr>
        <w:t>用户可在线查看复诊挂号订单详情，支持对复诊挂号订单进行取消、支付等操作。</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处方单列表</w:t>
      </w:r>
    </w:p>
    <w:p>
      <w:pPr>
        <w:pStyle w:val="4"/>
        <w:rPr>
          <w:rFonts w:hint="eastAsia"/>
          <w:sz w:val="24"/>
          <w:szCs w:val="22"/>
          <w:highlight w:val="none"/>
        </w:rPr>
      </w:pPr>
      <w:r>
        <w:rPr>
          <w:rFonts w:hint="eastAsia"/>
          <w:sz w:val="24"/>
          <w:szCs w:val="22"/>
          <w:highlight w:val="none"/>
        </w:rPr>
        <w:t>用户可在线查看处方订单列表，支持按状态查询处方单。</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处方详情</w:t>
      </w:r>
    </w:p>
    <w:p>
      <w:pPr>
        <w:pStyle w:val="4"/>
        <w:rPr>
          <w:rFonts w:hint="eastAsia"/>
          <w:sz w:val="24"/>
          <w:szCs w:val="22"/>
          <w:highlight w:val="none"/>
        </w:rPr>
      </w:pPr>
      <w:r>
        <w:rPr>
          <w:rFonts w:hint="eastAsia"/>
          <w:sz w:val="24"/>
          <w:szCs w:val="22"/>
          <w:highlight w:val="none"/>
        </w:rPr>
        <w:t>用户可在线查看处方单详情，支持对处方单进行支付、查看物流等操作。</w:t>
      </w:r>
    </w:p>
    <w:p>
      <w:pPr>
        <w:pStyle w:val="5"/>
        <w:numPr>
          <w:ilvl w:val="2"/>
          <w:numId w:val="3"/>
        </w:numPr>
        <w:tabs>
          <w:tab w:val="left" w:pos="0"/>
          <w:tab w:val="clear" w:pos="432"/>
          <w:tab w:val="clear" w:pos="720"/>
        </w:tabs>
        <w:spacing w:before="0" w:beforeLines="0" w:after="0" w:afterLines="0"/>
        <w:ind w:left="0" w:firstLine="0" w:firstLineChars="0"/>
        <w:rPr>
          <w:rFonts w:hint="eastAsia"/>
          <w:highlight w:val="none"/>
        </w:rPr>
      </w:pPr>
      <w:bookmarkStart w:id="29" w:name="_Toc20871"/>
      <w:bookmarkStart w:id="30" w:name="_Toc8336"/>
      <w:bookmarkStart w:id="31" w:name="_Toc169632430"/>
      <w:bookmarkStart w:id="32" w:name="_Toc169508573"/>
      <w:r>
        <w:rPr>
          <w:rFonts w:hint="eastAsia"/>
          <w:highlight w:val="none"/>
        </w:rPr>
        <w:t>互联网医院业务应用-以医生中心的诊疗工具（医生端）</w:t>
      </w:r>
      <w:bookmarkEnd w:id="29"/>
      <w:bookmarkEnd w:id="30"/>
      <w:bookmarkEnd w:id="31"/>
      <w:bookmarkEnd w:id="32"/>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患者管理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患者列表</w:t>
      </w:r>
    </w:p>
    <w:p>
      <w:pPr>
        <w:pStyle w:val="4"/>
        <w:rPr>
          <w:rFonts w:hint="eastAsia"/>
          <w:sz w:val="24"/>
          <w:szCs w:val="22"/>
          <w:highlight w:val="none"/>
        </w:rPr>
      </w:pPr>
      <w:r>
        <w:rPr>
          <w:rFonts w:hint="eastAsia"/>
          <w:sz w:val="24"/>
          <w:szCs w:val="22"/>
          <w:highlight w:val="none"/>
        </w:rPr>
        <w:t>系统为医生提供患者列表，支持医生查看患者详情，包括患者的姓名、性别、年龄、费别、联系方式等基本信息。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患者就诊信息查看</w:t>
      </w:r>
    </w:p>
    <w:p>
      <w:pPr>
        <w:pStyle w:val="4"/>
        <w:jc w:val="left"/>
        <w:rPr>
          <w:rFonts w:hint="eastAsia"/>
          <w:sz w:val="24"/>
          <w:szCs w:val="22"/>
          <w:highlight w:val="none"/>
        </w:rPr>
      </w:pPr>
      <w:r>
        <w:rPr>
          <w:rFonts w:hint="eastAsia"/>
          <w:sz w:val="24"/>
          <w:szCs w:val="22"/>
          <w:highlight w:val="none"/>
        </w:rPr>
        <w:t>系统支持医生查看患者在本互联网医院的就诊时间、就诊科室、已确诊疾病、病情描述等历史资料信息，便于医生了解患者更多病情信息，以更加科学地诊断。</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健康档案调阅</w:t>
      </w:r>
    </w:p>
    <w:p>
      <w:pPr>
        <w:pStyle w:val="4"/>
        <w:rPr>
          <w:rFonts w:hint="eastAsia"/>
          <w:sz w:val="24"/>
          <w:szCs w:val="22"/>
          <w:highlight w:val="none"/>
        </w:rPr>
      </w:pPr>
      <w:r>
        <w:rPr>
          <w:rFonts w:hint="eastAsia"/>
          <w:sz w:val="24"/>
          <w:szCs w:val="22"/>
          <w:highlight w:val="none"/>
        </w:rPr>
        <w:t>在患者授权情况下，系统支持医生在接诊时调阅患者健康档案。</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常用语管理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常用语</w:t>
      </w:r>
    </w:p>
    <w:p>
      <w:pPr>
        <w:pStyle w:val="4"/>
        <w:rPr>
          <w:rFonts w:hint="eastAsia"/>
          <w:sz w:val="24"/>
          <w:szCs w:val="22"/>
          <w:highlight w:val="none"/>
        </w:rPr>
      </w:pPr>
      <w:r>
        <w:rPr>
          <w:rFonts w:hint="eastAsia"/>
          <w:sz w:val="24"/>
          <w:szCs w:val="22"/>
          <w:highlight w:val="none"/>
        </w:rPr>
        <w:t>医生可设置医患交流常用语库，在与患者沟通时可直接引用常用语信息进行发送。</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在线接诊</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复诊审核</w:t>
      </w:r>
    </w:p>
    <w:p>
      <w:pPr>
        <w:pStyle w:val="4"/>
        <w:rPr>
          <w:rFonts w:hint="eastAsia"/>
          <w:highlight w:val="none"/>
        </w:rPr>
      </w:pPr>
      <w:r>
        <w:rPr>
          <w:rFonts w:hint="eastAsia"/>
          <w:sz w:val="24"/>
          <w:szCs w:val="22"/>
          <w:highlight w:val="none"/>
        </w:rPr>
        <w:t>在系统完成患者在线复诊资料的自动审核后，由接诊医生进行复核，进一步判断患者是否符合在线复诊条件。</w:t>
      </w:r>
      <w:r>
        <w:rPr>
          <w:rFonts w:hint="eastAsia"/>
          <w:highlight w:val="none"/>
        </w:rPr>
        <w:t xml:space="preserve"> </w:t>
      </w:r>
      <w:r>
        <w:rPr>
          <w:rFonts w:hint="eastAsia" w:cs="宋体"/>
          <w:highlight w:val="none"/>
        </w:rPr>
        <w:t xml:space="preserve"> </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在线接诊</w:t>
      </w:r>
    </w:p>
    <w:p>
      <w:pPr>
        <w:pStyle w:val="4"/>
        <w:rPr>
          <w:rFonts w:hint="eastAsia"/>
          <w:sz w:val="24"/>
          <w:szCs w:val="22"/>
          <w:highlight w:val="none"/>
        </w:rPr>
      </w:pPr>
      <w:r>
        <w:rPr>
          <w:rFonts w:hint="eastAsia"/>
          <w:sz w:val="24"/>
          <w:szCs w:val="22"/>
          <w:highlight w:val="none"/>
        </w:rPr>
        <w:t>在完成患者复诊审核后，医生可在约定时间为患者提供在线接诊服务。系统支持医生对患者进行图文、音视频方式与患者进行互动。</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过号回诊</w:t>
      </w:r>
    </w:p>
    <w:p>
      <w:pPr>
        <w:pStyle w:val="4"/>
        <w:rPr>
          <w:rFonts w:hint="eastAsia"/>
          <w:sz w:val="24"/>
          <w:szCs w:val="22"/>
          <w:highlight w:val="none"/>
        </w:rPr>
      </w:pPr>
      <w:r>
        <w:rPr>
          <w:rFonts w:hint="eastAsia"/>
          <w:sz w:val="24"/>
          <w:szCs w:val="22"/>
          <w:highlight w:val="none"/>
        </w:rPr>
        <w:t>系统支持自动获取患者候诊时间，设置过号回诊接诊机制。患者过号后可重新排队，系统将自动为患者在当前就诊患者后排号后三位请医生回诊。</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在线退诊</w:t>
      </w:r>
    </w:p>
    <w:p>
      <w:pPr>
        <w:pStyle w:val="4"/>
        <w:rPr>
          <w:rFonts w:hint="eastAsia"/>
          <w:sz w:val="24"/>
          <w:szCs w:val="22"/>
          <w:highlight w:val="none"/>
        </w:rPr>
      </w:pPr>
      <w:r>
        <w:rPr>
          <w:rFonts w:hint="eastAsia"/>
          <w:sz w:val="24"/>
          <w:szCs w:val="22"/>
          <w:highlight w:val="none"/>
        </w:rPr>
        <w:t>如在就诊过程中，医生发现患者不满足复诊条件，可选择退诊选项并注定退诊原因后中止线上复诊，系统将自动为患者完成退费。</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写病历</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病历书写</w:t>
      </w:r>
    </w:p>
    <w:p>
      <w:pPr>
        <w:pStyle w:val="4"/>
        <w:rPr>
          <w:rFonts w:hint="eastAsia"/>
          <w:sz w:val="24"/>
          <w:szCs w:val="22"/>
          <w:highlight w:val="none"/>
        </w:rPr>
      </w:pPr>
      <w:r>
        <w:rPr>
          <w:rFonts w:hint="eastAsia"/>
          <w:sz w:val="24"/>
          <w:szCs w:val="22"/>
          <w:highlight w:val="none"/>
        </w:rPr>
        <w:t>系统支持医生在线书写病历,包括主诉、现病史、既往史、过敏史、诊断等的录入，支持病历模板的存储与导入，支持疾病诊断的快速检索，支持复诊病历的归档。</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 xml:space="preserve">病历模版 </w:t>
      </w:r>
    </w:p>
    <w:p>
      <w:pPr>
        <w:pStyle w:val="4"/>
        <w:rPr>
          <w:rFonts w:hint="eastAsia"/>
          <w:sz w:val="24"/>
          <w:szCs w:val="22"/>
          <w:highlight w:val="none"/>
        </w:rPr>
      </w:pPr>
      <w:r>
        <w:rPr>
          <w:rFonts w:hint="eastAsia"/>
          <w:sz w:val="24"/>
          <w:szCs w:val="22"/>
          <w:highlight w:val="none"/>
        </w:rPr>
        <w:t>系统支持医生在线维护病历模版，包括历史模板的更新编辑，新模板的建立与保存等。</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病历签名</w:t>
      </w:r>
    </w:p>
    <w:p>
      <w:pPr>
        <w:pStyle w:val="4"/>
        <w:rPr>
          <w:rFonts w:hint="eastAsia"/>
          <w:sz w:val="24"/>
          <w:szCs w:val="22"/>
          <w:highlight w:val="none"/>
        </w:rPr>
      </w:pPr>
      <w:r>
        <w:rPr>
          <w:rFonts w:hint="eastAsia"/>
          <w:sz w:val="24"/>
          <w:szCs w:val="22"/>
          <w:highlight w:val="none"/>
        </w:rPr>
        <w:t>医生保存病历后，系统自动调取CA平台的医生电子签章，对病历进行医生电子签名。</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开处方</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在线开方</w:t>
      </w:r>
    </w:p>
    <w:p>
      <w:pPr>
        <w:pStyle w:val="4"/>
        <w:rPr>
          <w:rFonts w:hint="eastAsia"/>
          <w:sz w:val="24"/>
          <w:szCs w:val="22"/>
          <w:highlight w:val="none"/>
        </w:rPr>
      </w:pPr>
      <w:r>
        <w:rPr>
          <w:rFonts w:hint="eastAsia"/>
          <w:sz w:val="24"/>
          <w:szCs w:val="22"/>
          <w:highlight w:val="none"/>
        </w:rPr>
        <w:t>系统可基于医院HIS系统的患者病历数据，为医生提供患者既往诊疗的处方记录，医生根据患者病情开具普通处方。</w:t>
      </w:r>
    </w:p>
    <w:p>
      <w:pPr>
        <w:pStyle w:val="4"/>
        <w:rPr>
          <w:rFonts w:hint="eastAsia"/>
          <w:sz w:val="24"/>
          <w:szCs w:val="22"/>
          <w:highlight w:val="none"/>
        </w:rPr>
      </w:pPr>
      <w:r>
        <w:rPr>
          <w:rFonts w:hint="eastAsia"/>
          <w:sz w:val="24"/>
          <w:szCs w:val="22"/>
          <w:highlight w:val="none"/>
        </w:rPr>
        <w:t>线上复诊记录将同步到医院HIS系统。</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处方模板</w:t>
      </w:r>
    </w:p>
    <w:p>
      <w:pPr>
        <w:pStyle w:val="4"/>
        <w:rPr>
          <w:rFonts w:hint="eastAsia"/>
          <w:sz w:val="24"/>
          <w:szCs w:val="22"/>
          <w:highlight w:val="none"/>
        </w:rPr>
      </w:pPr>
      <w:r>
        <w:rPr>
          <w:rFonts w:hint="eastAsia"/>
          <w:sz w:val="24"/>
          <w:szCs w:val="22"/>
          <w:highlight w:val="none"/>
        </w:rPr>
        <w:t>支持医生在线维护常用处方模版，医生在开处方时可导入处方模板。</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历史处方</w:t>
      </w:r>
    </w:p>
    <w:p>
      <w:pPr>
        <w:pStyle w:val="4"/>
        <w:rPr>
          <w:rFonts w:hint="eastAsia"/>
          <w:sz w:val="24"/>
          <w:szCs w:val="22"/>
          <w:highlight w:val="none"/>
        </w:rPr>
      </w:pPr>
      <w:r>
        <w:rPr>
          <w:rFonts w:hint="eastAsia"/>
          <w:sz w:val="24"/>
          <w:szCs w:val="22"/>
          <w:highlight w:val="none"/>
        </w:rPr>
        <w:t>系统将历史的处方记录成模板，医生在开处方时，可以引用历史处方模板导入处方。</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处方签名</w:t>
      </w:r>
    </w:p>
    <w:p>
      <w:pPr>
        <w:pStyle w:val="4"/>
        <w:rPr>
          <w:rFonts w:hint="eastAsia"/>
          <w:sz w:val="24"/>
          <w:szCs w:val="22"/>
          <w:highlight w:val="none"/>
        </w:rPr>
      </w:pPr>
      <w:r>
        <w:rPr>
          <w:rFonts w:hint="eastAsia"/>
          <w:sz w:val="24"/>
          <w:szCs w:val="22"/>
          <w:highlight w:val="none"/>
        </w:rPr>
        <w:t>系统支持医生对处方进行CA电子签章，保障业务合规性。</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合理用药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药品说明书</w:t>
      </w:r>
    </w:p>
    <w:p>
      <w:pPr>
        <w:pStyle w:val="4"/>
        <w:rPr>
          <w:rFonts w:hint="eastAsia"/>
          <w:sz w:val="24"/>
          <w:szCs w:val="22"/>
          <w:highlight w:val="none"/>
        </w:rPr>
      </w:pPr>
      <w:r>
        <w:rPr>
          <w:rFonts w:hint="eastAsia"/>
          <w:sz w:val="24"/>
          <w:szCs w:val="22"/>
          <w:highlight w:val="none"/>
        </w:rPr>
        <w:t>系统提供药品说明书支持，在医生下达处方时，系统能关联项目获得药物知识，如为医生提供药物说明查询功能等。</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合理用药提示</w:t>
      </w:r>
    </w:p>
    <w:p>
      <w:pPr>
        <w:pStyle w:val="4"/>
        <w:rPr>
          <w:rFonts w:hint="eastAsia"/>
          <w:sz w:val="24"/>
          <w:szCs w:val="22"/>
          <w:highlight w:val="none"/>
        </w:rPr>
      </w:pPr>
      <w:r>
        <w:rPr>
          <w:rFonts w:hint="eastAsia"/>
          <w:sz w:val="24"/>
          <w:szCs w:val="22"/>
          <w:highlight w:val="none"/>
        </w:rPr>
        <w:t>系统支持将针对患者诊断、性别、历史处方、过敏史等进行合理用药、配伍禁忌、给药途径等综合自动检查功能并给出提示。</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智能提醒</w:t>
      </w:r>
    </w:p>
    <w:p>
      <w:pPr>
        <w:pStyle w:val="4"/>
        <w:rPr>
          <w:rFonts w:hint="eastAsia"/>
          <w:sz w:val="24"/>
          <w:szCs w:val="22"/>
          <w:highlight w:val="none"/>
        </w:rPr>
      </w:pPr>
      <w:r>
        <w:rPr>
          <w:rFonts w:hint="eastAsia"/>
          <w:sz w:val="24"/>
          <w:szCs w:val="22"/>
          <w:highlight w:val="none"/>
        </w:rPr>
        <w:t>系统为医生提供智能提醒服务，以免医生错过患者诊疗申请。</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预约提醒</w:t>
      </w:r>
      <w:r>
        <w:rPr>
          <w:rFonts w:hint="eastAsia"/>
          <w:highlight w:val="none"/>
        </w:rPr>
        <w:tab/>
      </w:r>
    </w:p>
    <w:p>
      <w:pPr>
        <w:pStyle w:val="4"/>
        <w:rPr>
          <w:rFonts w:hint="eastAsia"/>
          <w:sz w:val="24"/>
          <w:szCs w:val="22"/>
          <w:highlight w:val="none"/>
        </w:rPr>
      </w:pPr>
      <w:r>
        <w:rPr>
          <w:rFonts w:hint="eastAsia"/>
          <w:sz w:val="24"/>
          <w:szCs w:val="22"/>
          <w:highlight w:val="none"/>
        </w:rPr>
        <w:t>患者挂号并缴费成功后，系统可通过短信提醒医生已有患者预约。</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接诊提醒</w:t>
      </w:r>
    </w:p>
    <w:p>
      <w:pPr>
        <w:pStyle w:val="4"/>
        <w:rPr>
          <w:rFonts w:hint="eastAsia"/>
          <w:sz w:val="24"/>
          <w:szCs w:val="22"/>
          <w:highlight w:val="none"/>
        </w:rPr>
      </w:pPr>
      <w:r>
        <w:rPr>
          <w:rFonts w:hint="eastAsia"/>
          <w:sz w:val="24"/>
          <w:szCs w:val="22"/>
          <w:highlight w:val="none"/>
        </w:rPr>
        <w:t>已到患者复诊时间，医生未接诊，系统可通过短信提醒医生进行接诊。</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医患沟通提醒</w:t>
      </w:r>
    </w:p>
    <w:p>
      <w:pPr>
        <w:pStyle w:val="4"/>
        <w:rPr>
          <w:rFonts w:hint="eastAsia"/>
          <w:sz w:val="24"/>
          <w:szCs w:val="22"/>
          <w:highlight w:val="none"/>
        </w:rPr>
      </w:pPr>
      <w:r>
        <w:rPr>
          <w:rFonts w:hint="eastAsia"/>
          <w:sz w:val="24"/>
          <w:szCs w:val="22"/>
          <w:highlight w:val="none"/>
        </w:rPr>
        <w:t>医生接诊过程中，2个小时医患未交流，系统可通过短信提醒医生进行问诊交流。</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结束问诊提醒</w:t>
      </w:r>
    </w:p>
    <w:p>
      <w:pPr>
        <w:pStyle w:val="4"/>
        <w:rPr>
          <w:rFonts w:hint="eastAsia"/>
          <w:sz w:val="24"/>
          <w:szCs w:val="22"/>
          <w:highlight w:val="none"/>
        </w:rPr>
      </w:pPr>
      <w:r>
        <w:rPr>
          <w:rFonts w:hint="eastAsia"/>
          <w:sz w:val="24"/>
          <w:szCs w:val="22"/>
          <w:highlight w:val="none"/>
        </w:rPr>
        <w:t>每天20:00，医生有未结束问诊的订单，系统可通过短信提醒医生结束问诊。</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审方失败提醒</w:t>
      </w:r>
    </w:p>
    <w:p>
      <w:pPr>
        <w:pStyle w:val="4"/>
        <w:rPr>
          <w:rFonts w:hint="eastAsia"/>
          <w:sz w:val="24"/>
          <w:szCs w:val="22"/>
          <w:highlight w:val="none"/>
        </w:rPr>
      </w:pPr>
      <w:r>
        <w:rPr>
          <w:rFonts w:hint="eastAsia"/>
          <w:sz w:val="24"/>
          <w:szCs w:val="22"/>
          <w:highlight w:val="none"/>
        </w:rPr>
        <w:t>医生开具的处方未通过药师审核，系统可通过短信提醒医生重新开方。</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患者退号提醒</w:t>
      </w:r>
    </w:p>
    <w:p>
      <w:pPr>
        <w:pStyle w:val="4"/>
        <w:rPr>
          <w:rFonts w:hint="eastAsia"/>
          <w:sz w:val="24"/>
          <w:szCs w:val="22"/>
          <w:highlight w:val="none"/>
        </w:rPr>
      </w:pPr>
      <w:r>
        <w:rPr>
          <w:rFonts w:hint="eastAsia"/>
          <w:sz w:val="24"/>
          <w:szCs w:val="22"/>
          <w:highlight w:val="none"/>
        </w:rPr>
        <w:t>患者挂号并缴费成功后，自行取消订单，系统可通过短信提醒医生患者已退号。</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个人中心</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登录管理</w:t>
      </w:r>
    </w:p>
    <w:p>
      <w:pPr>
        <w:pStyle w:val="4"/>
        <w:rPr>
          <w:rFonts w:hint="eastAsia"/>
          <w:sz w:val="24"/>
          <w:szCs w:val="22"/>
          <w:highlight w:val="none"/>
        </w:rPr>
      </w:pPr>
      <w:r>
        <w:rPr>
          <w:rFonts w:hint="eastAsia"/>
          <w:sz w:val="24"/>
          <w:szCs w:val="22"/>
          <w:highlight w:val="none"/>
        </w:rPr>
        <w:t>系统支持医生用户名密码登录,并进行CA认证。</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个人信息编辑</w:t>
      </w:r>
    </w:p>
    <w:p>
      <w:pPr>
        <w:pStyle w:val="4"/>
        <w:rPr>
          <w:rFonts w:hint="eastAsia"/>
          <w:sz w:val="24"/>
          <w:szCs w:val="22"/>
          <w:highlight w:val="none"/>
        </w:rPr>
      </w:pPr>
      <w:r>
        <w:rPr>
          <w:rFonts w:hint="eastAsia"/>
          <w:sz w:val="24"/>
          <w:szCs w:val="22"/>
          <w:highlight w:val="none"/>
        </w:rPr>
        <w:t>系统支持医生编辑个人信息，包括职称、擅长及简介、医师认证。</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电子名片</w:t>
      </w:r>
      <w:r>
        <w:rPr>
          <w:rFonts w:hint="eastAsia"/>
          <w:highlight w:val="none"/>
        </w:rPr>
        <w:tab/>
      </w:r>
    </w:p>
    <w:p>
      <w:pPr>
        <w:pStyle w:val="4"/>
        <w:rPr>
          <w:rFonts w:hint="eastAsia"/>
          <w:sz w:val="24"/>
          <w:szCs w:val="22"/>
          <w:highlight w:val="none"/>
        </w:rPr>
      </w:pPr>
      <w:r>
        <w:rPr>
          <w:rFonts w:hint="eastAsia"/>
          <w:sz w:val="24"/>
          <w:szCs w:val="22"/>
          <w:highlight w:val="none"/>
        </w:rPr>
        <w:t>系统为医生生成医生专属的电子名片，包含姓名、职称、医院、科室、擅长，以及专属二维码，患者扫码后查看医生主页；支持医生分享本人的电子名片。</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医生二维码下载</w:t>
      </w:r>
    </w:p>
    <w:p>
      <w:pPr>
        <w:pStyle w:val="4"/>
        <w:rPr>
          <w:rFonts w:hint="eastAsia"/>
          <w:sz w:val="24"/>
          <w:szCs w:val="22"/>
          <w:highlight w:val="none"/>
        </w:rPr>
      </w:pPr>
      <w:r>
        <w:rPr>
          <w:rFonts w:hint="eastAsia"/>
          <w:sz w:val="24"/>
          <w:szCs w:val="22"/>
          <w:highlight w:val="none"/>
        </w:rPr>
        <w:t>系统支持工作人员在后台下载医生专属二维码。</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排班计划</w:t>
      </w:r>
      <w:r>
        <w:rPr>
          <w:rFonts w:hint="eastAsia"/>
          <w:highlight w:val="none"/>
        </w:rPr>
        <w:tab/>
      </w:r>
    </w:p>
    <w:p>
      <w:pPr>
        <w:pStyle w:val="4"/>
        <w:rPr>
          <w:rFonts w:hint="eastAsia"/>
          <w:sz w:val="24"/>
          <w:szCs w:val="22"/>
          <w:highlight w:val="none"/>
        </w:rPr>
      </w:pPr>
      <w:r>
        <w:rPr>
          <w:rFonts w:hint="eastAsia"/>
          <w:sz w:val="24"/>
          <w:szCs w:val="22"/>
          <w:highlight w:val="none"/>
        </w:rPr>
        <w:t>系统支持医生在医生端查看在线复诊等服务的排班计划信息。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人工审方</w:t>
      </w:r>
    </w:p>
    <w:p>
      <w:pPr>
        <w:pStyle w:val="4"/>
        <w:rPr>
          <w:rFonts w:hint="eastAsia" w:cs="宋体"/>
          <w:sz w:val="24"/>
          <w:highlight w:val="none"/>
        </w:rPr>
      </w:pPr>
      <w:r>
        <w:rPr>
          <w:rFonts w:hint="eastAsia"/>
          <w:sz w:val="24"/>
          <w:szCs w:val="22"/>
          <w:highlight w:val="none"/>
        </w:rPr>
        <w:t>除自动审方外，系统设置人工审方，由药师判断处方合理性。如处方存在不合规现象，药师应给予拒绝，并注明原因；审核通过的处方，在完成药师签章后，经患者支付，由药店进行配送。药师可拒绝审批通过，并注明未通过原因。</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复诊排班</w:t>
      </w:r>
      <w:r>
        <w:rPr>
          <w:rFonts w:hint="eastAsia"/>
          <w:highlight w:val="none"/>
        </w:rPr>
        <w:tab/>
      </w:r>
    </w:p>
    <w:p>
      <w:pPr>
        <w:pStyle w:val="4"/>
        <w:rPr>
          <w:rFonts w:hint="eastAsia"/>
          <w:sz w:val="24"/>
          <w:szCs w:val="22"/>
          <w:highlight w:val="none"/>
        </w:rPr>
      </w:pPr>
      <w:r>
        <w:rPr>
          <w:rFonts w:hint="eastAsia"/>
          <w:sz w:val="24"/>
          <w:szCs w:val="22"/>
          <w:highlight w:val="none"/>
        </w:rPr>
        <w:t>个人排班计划显示医生未来一周的互联网医院服务排班表。支持医生查看个人在复诊配药等互联网医院服务的每日排班信息和剩余号源信息。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任务提醒</w:t>
      </w:r>
      <w:r>
        <w:rPr>
          <w:rFonts w:hint="eastAsia"/>
          <w:highlight w:val="none"/>
        </w:rPr>
        <w:tab/>
      </w:r>
    </w:p>
    <w:p>
      <w:pPr>
        <w:pStyle w:val="4"/>
        <w:rPr>
          <w:rFonts w:hint="eastAsia"/>
          <w:sz w:val="24"/>
          <w:szCs w:val="22"/>
          <w:highlight w:val="none"/>
        </w:rPr>
      </w:pPr>
      <w:r>
        <w:rPr>
          <w:rFonts w:hint="eastAsia"/>
          <w:sz w:val="24"/>
          <w:szCs w:val="22"/>
          <w:highlight w:val="none"/>
        </w:rPr>
        <w:t>系统可提醒医生今日的互联网医院待处理任务数，医生可通过任务详情快捷处理互联网医院待处理任务。</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医生看板</w:t>
      </w:r>
    </w:p>
    <w:p>
      <w:pPr>
        <w:pStyle w:val="4"/>
        <w:rPr>
          <w:rFonts w:hint="eastAsia"/>
          <w:sz w:val="24"/>
          <w:szCs w:val="22"/>
          <w:highlight w:val="none"/>
        </w:rPr>
      </w:pPr>
      <w:r>
        <w:rPr>
          <w:rFonts w:hint="eastAsia"/>
          <w:sz w:val="24"/>
          <w:szCs w:val="22"/>
          <w:highlight w:val="none"/>
        </w:rPr>
        <w:t>医生的互联网医院服务数据看板，医生可查看实时动态个人的服务人次、处方量、接诊排名、患者好评等数据信息。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患者评价</w:t>
      </w:r>
    </w:p>
    <w:p>
      <w:pPr>
        <w:pStyle w:val="4"/>
        <w:rPr>
          <w:rFonts w:hint="eastAsia"/>
          <w:sz w:val="24"/>
          <w:szCs w:val="22"/>
          <w:highlight w:val="none"/>
        </w:rPr>
      </w:pPr>
      <w:r>
        <w:rPr>
          <w:rFonts w:hint="eastAsia"/>
          <w:sz w:val="24"/>
          <w:szCs w:val="22"/>
          <w:highlight w:val="none"/>
        </w:rPr>
        <w:t>医生可查看互联网医院服务的患者评价信息。</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消息中心</w:t>
      </w:r>
    </w:p>
    <w:p>
      <w:pPr>
        <w:pStyle w:val="4"/>
        <w:rPr>
          <w:rFonts w:hint="eastAsia"/>
          <w:sz w:val="24"/>
          <w:szCs w:val="22"/>
          <w:highlight w:val="none"/>
        </w:rPr>
      </w:pPr>
      <w:r>
        <w:rPr>
          <w:rFonts w:hint="eastAsia"/>
          <w:sz w:val="24"/>
          <w:szCs w:val="22"/>
          <w:highlight w:val="none"/>
        </w:rPr>
        <w:t>系统可及时为医生推送站内消息，如复诊审核、患者就诊、处方审核情况等事项消息提醒；医生可查看新消息总数，也可进入查看详情。</w:t>
      </w:r>
    </w:p>
    <w:p>
      <w:pPr>
        <w:pStyle w:val="5"/>
        <w:numPr>
          <w:ilvl w:val="2"/>
          <w:numId w:val="3"/>
        </w:numPr>
        <w:tabs>
          <w:tab w:val="left" w:pos="0"/>
          <w:tab w:val="clear" w:pos="432"/>
          <w:tab w:val="clear" w:pos="720"/>
        </w:tabs>
        <w:spacing w:before="0" w:beforeLines="0" w:after="0" w:afterLines="0"/>
        <w:ind w:left="0" w:firstLine="0" w:firstLineChars="0"/>
        <w:rPr>
          <w:rFonts w:hint="eastAsia"/>
          <w:highlight w:val="none"/>
        </w:rPr>
      </w:pPr>
      <w:bookmarkStart w:id="33" w:name="_Toc169632431"/>
      <w:bookmarkStart w:id="34" w:name="_Toc14246"/>
      <w:bookmarkStart w:id="35" w:name="_Toc19954"/>
      <w:bookmarkStart w:id="36" w:name="_Toc107321655"/>
      <w:bookmarkStart w:id="37" w:name="_Toc31221"/>
      <w:bookmarkStart w:id="38" w:name="_Toc17699"/>
      <w:bookmarkStart w:id="39" w:name="_Toc30682"/>
      <w:bookmarkStart w:id="40" w:name="_Toc104105999"/>
      <w:bookmarkStart w:id="41" w:name="_Toc169508574"/>
      <w:r>
        <w:rPr>
          <w:rFonts w:hint="eastAsia"/>
          <w:highlight w:val="none"/>
        </w:rPr>
        <w:t>互联网医院业务应用-药师端</w:t>
      </w:r>
      <w:bookmarkEnd w:id="33"/>
      <w:bookmarkEnd w:id="34"/>
      <w:bookmarkEnd w:id="35"/>
      <w:bookmarkEnd w:id="36"/>
      <w:bookmarkEnd w:id="37"/>
      <w:bookmarkEnd w:id="38"/>
      <w:bookmarkEnd w:id="39"/>
      <w:bookmarkEnd w:id="40"/>
      <w:bookmarkEnd w:id="41"/>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登录管理</w:t>
      </w:r>
    </w:p>
    <w:p>
      <w:pPr>
        <w:pStyle w:val="4"/>
        <w:rPr>
          <w:rFonts w:hint="eastAsia"/>
          <w:sz w:val="24"/>
          <w:szCs w:val="22"/>
          <w:highlight w:val="none"/>
        </w:rPr>
      </w:pPr>
      <w:r>
        <w:rPr>
          <w:rFonts w:hint="eastAsia"/>
          <w:sz w:val="24"/>
          <w:szCs w:val="22"/>
          <w:highlight w:val="none"/>
        </w:rPr>
        <w:t>系统支持药师用户名密码登录,并进行CA认证。</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用药咨询回复</w:t>
      </w:r>
    </w:p>
    <w:p>
      <w:pPr>
        <w:pStyle w:val="4"/>
        <w:rPr>
          <w:rFonts w:hint="eastAsia" w:cs="宋体"/>
          <w:sz w:val="24"/>
          <w:highlight w:val="none"/>
        </w:rPr>
      </w:pPr>
      <w:r>
        <w:rPr>
          <w:rFonts w:hint="eastAsia"/>
          <w:sz w:val="24"/>
          <w:szCs w:val="22"/>
          <w:highlight w:val="none"/>
        </w:rPr>
        <w:t>药师可在药事咨询界面查看患者用药咨询列表，并在线回答患者用药信息咨询。</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处方审方</w:t>
      </w:r>
    </w:p>
    <w:p>
      <w:pPr>
        <w:pStyle w:val="7"/>
        <w:numPr>
          <w:ilvl w:val="4"/>
          <w:numId w:val="3"/>
        </w:numPr>
        <w:tabs>
          <w:tab w:val="left" w:pos="0"/>
          <w:tab w:val="clear" w:pos="432"/>
          <w:tab w:val="clear" w:pos="1071"/>
        </w:tabs>
        <w:spacing w:before="0" w:beforeLines="0" w:after="0" w:afterLines="0"/>
        <w:ind w:left="0" w:firstLine="0" w:firstLineChars="0"/>
        <w:rPr>
          <w:rFonts w:hint="eastAsia"/>
          <w:highlight w:val="none"/>
        </w:rPr>
      </w:pPr>
      <w:r>
        <w:rPr>
          <w:rFonts w:hint="eastAsia"/>
          <w:highlight w:val="none"/>
        </w:rPr>
        <w:t>自动审方</w:t>
      </w:r>
    </w:p>
    <w:p>
      <w:pPr>
        <w:pStyle w:val="4"/>
        <w:rPr>
          <w:rFonts w:hint="eastAsia"/>
          <w:sz w:val="24"/>
          <w:szCs w:val="22"/>
          <w:highlight w:val="none"/>
        </w:rPr>
      </w:pPr>
      <w:r>
        <w:rPr>
          <w:rFonts w:hint="eastAsia"/>
          <w:sz w:val="24"/>
          <w:szCs w:val="22"/>
          <w:highlight w:val="none"/>
        </w:rPr>
        <w:t>系统备具完备的审方规则库，药师可根据本院/科室要求自定义规则并进行维护。系统支持医生开具处方后，AI自动批量审。系统可筛检出存在疑问的处方，发送警示信息给审方药师实时审核，由药师判定处方是否合格。</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在线签章</w:t>
      </w:r>
    </w:p>
    <w:p>
      <w:pPr>
        <w:pStyle w:val="4"/>
        <w:rPr>
          <w:rFonts w:hint="eastAsia"/>
          <w:sz w:val="24"/>
          <w:szCs w:val="22"/>
          <w:highlight w:val="none"/>
        </w:rPr>
      </w:pPr>
      <w:r>
        <w:rPr>
          <w:rFonts w:hint="eastAsia"/>
          <w:sz w:val="24"/>
          <w:szCs w:val="22"/>
          <w:highlight w:val="none"/>
        </w:rPr>
        <w:t>系统支持药师对处方进行CA电子签证。</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r>
        <w:rPr>
          <w:rFonts w:hint="eastAsia"/>
          <w:highlight w:val="none"/>
        </w:rPr>
        <w:t>处方审核提醒</w:t>
      </w:r>
    </w:p>
    <w:p>
      <w:pPr>
        <w:pStyle w:val="4"/>
        <w:rPr>
          <w:rFonts w:hint="eastAsia"/>
          <w:sz w:val="24"/>
          <w:szCs w:val="22"/>
          <w:highlight w:val="none"/>
        </w:rPr>
      </w:pPr>
      <w:r>
        <w:rPr>
          <w:rFonts w:hint="eastAsia"/>
          <w:sz w:val="24"/>
          <w:szCs w:val="22"/>
          <w:highlight w:val="none"/>
        </w:rPr>
        <w:t>系统可通过系统消息等方式提醒药师审方。</w:t>
      </w:r>
    </w:p>
    <w:p>
      <w:pPr>
        <w:pStyle w:val="5"/>
        <w:numPr>
          <w:ilvl w:val="2"/>
          <w:numId w:val="3"/>
        </w:numPr>
        <w:tabs>
          <w:tab w:val="left" w:pos="0"/>
          <w:tab w:val="clear" w:pos="432"/>
          <w:tab w:val="clear" w:pos="720"/>
        </w:tabs>
        <w:spacing w:before="0" w:beforeLines="0" w:after="0" w:afterLines="0"/>
        <w:ind w:left="0" w:firstLine="0" w:firstLineChars="0"/>
        <w:rPr>
          <w:rFonts w:hint="eastAsia"/>
          <w:highlight w:val="none"/>
        </w:rPr>
      </w:pPr>
      <w:bookmarkStart w:id="42" w:name="_Toc18089"/>
      <w:bookmarkStart w:id="43" w:name="_Toc169632432"/>
      <w:bookmarkStart w:id="44" w:name="_Toc169508575"/>
      <w:r>
        <w:rPr>
          <w:rFonts w:hint="eastAsia"/>
          <w:highlight w:val="none"/>
        </w:rPr>
        <w:t>电子票据应用</w:t>
      </w:r>
      <w:bookmarkEnd w:id="42"/>
      <w:bookmarkEnd w:id="43"/>
      <w:bookmarkEnd w:id="44"/>
    </w:p>
    <w:p>
      <w:pPr>
        <w:pStyle w:val="4"/>
        <w:rPr>
          <w:rFonts w:hint="eastAsia"/>
          <w:sz w:val="24"/>
          <w:szCs w:val="22"/>
          <w:highlight w:val="none"/>
        </w:rPr>
      </w:pPr>
      <w:r>
        <w:rPr>
          <w:rFonts w:hint="eastAsia"/>
          <w:sz w:val="24"/>
          <w:szCs w:val="22"/>
          <w:highlight w:val="none"/>
        </w:rPr>
        <w:t>接入区级的医疗机构医疗电子票据服务平台，实现医疗电子票据业务在妇幼中心互联网医院的落地实施。接口清单如下：</w:t>
      </w:r>
    </w:p>
    <w:p>
      <w:pPr>
        <w:pStyle w:val="16"/>
        <w:numPr>
          <w:ilvl w:val="0"/>
          <w:numId w:val="5"/>
        </w:numPr>
        <w:ind w:left="0" w:firstLine="0" w:firstLineChars="0"/>
        <w:rPr>
          <w:rFonts w:hint="eastAsia" w:cs="方正仿宋_GB2312"/>
          <w:highlight w:val="none"/>
        </w:rPr>
      </w:pPr>
      <w:r>
        <w:rPr>
          <w:rFonts w:hint="eastAsia" w:cs="方正仿宋_GB2312"/>
          <w:highlight w:val="none"/>
        </w:rPr>
        <w:t>开票项目查询接口</w:t>
      </w:r>
    </w:p>
    <w:p>
      <w:pPr>
        <w:pStyle w:val="16"/>
        <w:numPr>
          <w:ilvl w:val="0"/>
          <w:numId w:val="5"/>
        </w:numPr>
        <w:ind w:left="0" w:firstLine="0" w:firstLineChars="0"/>
        <w:rPr>
          <w:rFonts w:hint="eastAsia" w:cs="方正仿宋_GB2312"/>
          <w:highlight w:val="none"/>
        </w:rPr>
      </w:pPr>
      <w:r>
        <w:rPr>
          <w:rFonts w:hint="eastAsia" w:cs="方正仿宋_GB2312"/>
          <w:highlight w:val="none"/>
        </w:rPr>
        <w:t>门诊挂号开票接口</w:t>
      </w:r>
    </w:p>
    <w:p>
      <w:pPr>
        <w:pStyle w:val="16"/>
        <w:numPr>
          <w:ilvl w:val="0"/>
          <w:numId w:val="5"/>
        </w:numPr>
        <w:ind w:left="0" w:firstLine="0" w:firstLineChars="0"/>
        <w:rPr>
          <w:rFonts w:hint="eastAsia" w:cs="方正仿宋_GB2312"/>
          <w:highlight w:val="none"/>
        </w:rPr>
      </w:pPr>
      <w:r>
        <w:rPr>
          <w:rFonts w:hint="eastAsia" w:cs="方正仿宋_GB2312"/>
          <w:highlight w:val="none"/>
        </w:rPr>
        <w:t>门诊收费开票接口</w:t>
      </w:r>
    </w:p>
    <w:p>
      <w:pPr>
        <w:pStyle w:val="16"/>
        <w:numPr>
          <w:ilvl w:val="0"/>
          <w:numId w:val="5"/>
        </w:numPr>
        <w:ind w:left="0" w:firstLine="0" w:firstLineChars="0"/>
        <w:rPr>
          <w:rFonts w:hint="eastAsia" w:cs="方正仿宋_GB2312"/>
          <w:highlight w:val="none"/>
        </w:rPr>
      </w:pPr>
      <w:r>
        <w:rPr>
          <w:rFonts w:hint="eastAsia" w:cs="方正仿宋_GB2312"/>
          <w:highlight w:val="none"/>
        </w:rPr>
        <w:t>互联网医院门诊收费开票接口</w:t>
      </w:r>
    </w:p>
    <w:p>
      <w:pPr>
        <w:pStyle w:val="16"/>
        <w:numPr>
          <w:ilvl w:val="0"/>
          <w:numId w:val="5"/>
        </w:numPr>
        <w:ind w:left="0" w:firstLine="0" w:firstLineChars="0"/>
        <w:rPr>
          <w:rFonts w:hint="eastAsia" w:cs="方正仿宋_GB2312"/>
          <w:highlight w:val="none"/>
        </w:rPr>
      </w:pPr>
      <w:r>
        <w:rPr>
          <w:rFonts w:hint="eastAsia" w:cs="方正仿宋_GB2312"/>
          <w:highlight w:val="none"/>
        </w:rPr>
        <w:t>入账受理状态查询接口</w:t>
      </w:r>
    </w:p>
    <w:p>
      <w:pPr>
        <w:pStyle w:val="16"/>
        <w:numPr>
          <w:ilvl w:val="0"/>
          <w:numId w:val="5"/>
        </w:numPr>
        <w:ind w:left="0" w:firstLine="0" w:firstLineChars="0"/>
        <w:rPr>
          <w:rFonts w:hint="eastAsia" w:cs="方正仿宋_GB2312"/>
          <w:highlight w:val="none"/>
        </w:rPr>
      </w:pPr>
      <w:r>
        <w:rPr>
          <w:rFonts w:hint="eastAsia" w:cs="方正仿宋_GB2312"/>
          <w:highlight w:val="none"/>
        </w:rPr>
        <w:t>红冲开票接口</w:t>
      </w:r>
    </w:p>
    <w:p>
      <w:pPr>
        <w:pStyle w:val="16"/>
        <w:numPr>
          <w:ilvl w:val="0"/>
          <w:numId w:val="5"/>
        </w:numPr>
        <w:ind w:left="0" w:firstLine="0" w:firstLineChars="0"/>
        <w:rPr>
          <w:rFonts w:hint="eastAsia" w:cs="方正仿宋_GB2312"/>
          <w:highlight w:val="none"/>
        </w:rPr>
      </w:pPr>
      <w:r>
        <w:rPr>
          <w:rFonts w:hint="eastAsia" w:cs="方正仿宋_GB2312"/>
          <w:highlight w:val="none"/>
        </w:rPr>
        <w:t>开票结果查询接口</w:t>
      </w:r>
    </w:p>
    <w:p>
      <w:pPr>
        <w:pStyle w:val="16"/>
        <w:numPr>
          <w:ilvl w:val="0"/>
          <w:numId w:val="5"/>
        </w:numPr>
        <w:ind w:left="0" w:firstLine="0" w:firstLineChars="0"/>
        <w:rPr>
          <w:rFonts w:hint="eastAsia" w:cs="方正仿宋_GB2312"/>
          <w:bCs/>
          <w:highlight w:val="none"/>
        </w:rPr>
      </w:pPr>
      <w:r>
        <w:rPr>
          <w:rFonts w:hint="eastAsia" w:cs="方正仿宋_GB2312"/>
          <w:highlight w:val="none"/>
        </w:rPr>
        <w:t>网络心跳接口</w:t>
      </w:r>
    </w:p>
    <w:p>
      <w:pPr>
        <w:pStyle w:val="5"/>
        <w:numPr>
          <w:ilvl w:val="2"/>
          <w:numId w:val="3"/>
        </w:numPr>
        <w:tabs>
          <w:tab w:val="left" w:pos="0"/>
          <w:tab w:val="clear" w:pos="432"/>
          <w:tab w:val="clear" w:pos="720"/>
        </w:tabs>
        <w:spacing w:before="0" w:beforeLines="0" w:after="0" w:afterLines="0"/>
        <w:ind w:left="0" w:firstLine="0" w:firstLineChars="0"/>
        <w:rPr>
          <w:rFonts w:hint="eastAsia"/>
          <w:highlight w:val="none"/>
        </w:rPr>
      </w:pPr>
      <w:bookmarkStart w:id="45" w:name="_Toc169632433"/>
      <w:bookmarkStart w:id="46" w:name="_Toc1330"/>
      <w:bookmarkStart w:id="47" w:name="_Toc169508576"/>
      <w:bookmarkStart w:id="48" w:name="_Toc54102955"/>
      <w:bookmarkStart w:id="49" w:name="_Toc5579"/>
      <w:bookmarkStart w:id="50" w:name="_Toc8915"/>
      <w:bookmarkStart w:id="51" w:name="_Toc11890"/>
      <w:bookmarkStart w:id="52" w:name="_Toc22667"/>
      <w:r>
        <w:rPr>
          <w:rFonts w:hint="eastAsia"/>
          <w:highlight w:val="none"/>
        </w:rPr>
        <w:t>配套系统对接</w:t>
      </w:r>
      <w:bookmarkEnd w:id="45"/>
      <w:bookmarkEnd w:id="46"/>
      <w:bookmarkEnd w:id="47"/>
      <w:bookmarkEnd w:id="48"/>
      <w:bookmarkEnd w:id="49"/>
      <w:bookmarkEnd w:id="50"/>
      <w:bookmarkEnd w:id="51"/>
      <w:bookmarkEnd w:id="52"/>
    </w:p>
    <w:p>
      <w:pPr>
        <w:pStyle w:val="4"/>
        <w:rPr>
          <w:rFonts w:hint="eastAsia"/>
          <w:sz w:val="24"/>
          <w:szCs w:val="22"/>
          <w:highlight w:val="none"/>
        </w:rPr>
      </w:pPr>
      <w:r>
        <w:rPr>
          <w:rFonts w:hint="eastAsia"/>
          <w:sz w:val="24"/>
          <w:szCs w:val="22"/>
          <w:highlight w:val="none"/>
        </w:rPr>
        <w:t>互联网医院建设需要通过完成与医院信息平台及医保平台对接，同时还需要完成医保脱卡支付、线上支付、第三方药品供应商、数字证书认证中心云医签相关平台的接口开发与平台对接。</w:t>
      </w:r>
    </w:p>
    <w:p>
      <w:pPr>
        <w:pStyle w:val="4"/>
        <w:rPr>
          <w:rFonts w:hint="eastAsia"/>
          <w:sz w:val="24"/>
          <w:szCs w:val="22"/>
          <w:highlight w:val="none"/>
        </w:rPr>
      </w:pPr>
      <w:r>
        <w:rPr>
          <w:rFonts w:hint="eastAsia"/>
          <w:sz w:val="24"/>
          <w:szCs w:val="22"/>
          <w:highlight w:val="none"/>
        </w:rPr>
        <w:t>本项目应保障本地及数据与政务外网、互联网等交互的安全性，优化网络拓扑结构。包括明确互联网医院的网络拓扑及入口方式，确保互联网医院与本地数据同步等。</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bookmarkStart w:id="53" w:name="_Toc7429"/>
      <w:bookmarkStart w:id="54" w:name="_Toc169508577"/>
      <w:bookmarkStart w:id="55" w:name="_Toc21607"/>
      <w:bookmarkStart w:id="56" w:name="_Toc169632434"/>
      <w:bookmarkStart w:id="57" w:name="_Toc20645"/>
      <w:bookmarkStart w:id="58" w:name="_Toc16257"/>
      <w:bookmarkStart w:id="59" w:name="_Toc26883"/>
      <w:r>
        <w:rPr>
          <w:rFonts w:hint="eastAsia"/>
          <w:highlight w:val="none"/>
        </w:rPr>
        <w:t>医院信息平台及医保平台对接</w:t>
      </w:r>
      <w:bookmarkEnd w:id="53"/>
      <w:bookmarkEnd w:id="54"/>
      <w:bookmarkEnd w:id="55"/>
      <w:bookmarkEnd w:id="56"/>
      <w:bookmarkEnd w:id="57"/>
      <w:bookmarkEnd w:id="58"/>
      <w:bookmarkEnd w:id="59"/>
    </w:p>
    <w:p>
      <w:pPr>
        <w:pStyle w:val="4"/>
        <w:rPr>
          <w:rFonts w:hint="eastAsia"/>
          <w:sz w:val="24"/>
          <w:szCs w:val="22"/>
          <w:highlight w:val="none"/>
        </w:rPr>
      </w:pPr>
      <w:r>
        <w:rPr>
          <w:rFonts w:hint="eastAsia"/>
          <w:sz w:val="24"/>
          <w:szCs w:val="22"/>
          <w:highlight w:val="none"/>
        </w:rPr>
        <w:t>互联网医院与医院信息平台对接主要内容包括：</w:t>
      </w:r>
    </w:p>
    <w:p>
      <w:pPr>
        <w:pStyle w:val="4"/>
        <w:numPr>
          <w:ilvl w:val="0"/>
          <w:numId w:val="6"/>
        </w:numPr>
        <w:ind w:firstLineChars="0"/>
        <w:rPr>
          <w:rFonts w:hint="eastAsia"/>
          <w:sz w:val="24"/>
          <w:szCs w:val="22"/>
          <w:highlight w:val="none"/>
        </w:rPr>
      </w:pPr>
      <w:r>
        <w:rPr>
          <w:rFonts w:hint="eastAsia"/>
          <w:sz w:val="24"/>
          <w:szCs w:val="22"/>
          <w:highlight w:val="none"/>
        </w:rPr>
        <w:t>患者信息查询接口；</w:t>
      </w:r>
    </w:p>
    <w:p>
      <w:pPr>
        <w:pStyle w:val="4"/>
        <w:numPr>
          <w:ilvl w:val="0"/>
          <w:numId w:val="6"/>
        </w:numPr>
        <w:ind w:firstLineChars="0"/>
        <w:rPr>
          <w:rFonts w:hint="eastAsia"/>
          <w:sz w:val="24"/>
          <w:szCs w:val="22"/>
          <w:highlight w:val="none"/>
        </w:rPr>
      </w:pPr>
      <w:r>
        <w:rPr>
          <w:rFonts w:hint="eastAsia"/>
          <w:sz w:val="24"/>
          <w:szCs w:val="22"/>
          <w:highlight w:val="none"/>
        </w:rPr>
        <w:t>在线建档接口；</w:t>
      </w:r>
    </w:p>
    <w:p>
      <w:pPr>
        <w:pStyle w:val="4"/>
        <w:numPr>
          <w:ilvl w:val="0"/>
          <w:numId w:val="6"/>
        </w:numPr>
        <w:ind w:firstLineChars="0"/>
        <w:rPr>
          <w:rFonts w:hint="eastAsia"/>
          <w:sz w:val="24"/>
          <w:szCs w:val="22"/>
          <w:highlight w:val="none"/>
        </w:rPr>
      </w:pPr>
      <w:r>
        <w:rPr>
          <w:rFonts w:hint="eastAsia"/>
          <w:sz w:val="24"/>
          <w:szCs w:val="22"/>
          <w:highlight w:val="none"/>
        </w:rPr>
        <w:t>药品目录查询接口；</w:t>
      </w:r>
    </w:p>
    <w:p>
      <w:pPr>
        <w:pStyle w:val="4"/>
        <w:numPr>
          <w:ilvl w:val="0"/>
          <w:numId w:val="6"/>
        </w:numPr>
        <w:ind w:firstLineChars="0"/>
        <w:rPr>
          <w:rFonts w:hint="eastAsia"/>
          <w:sz w:val="24"/>
          <w:szCs w:val="22"/>
          <w:highlight w:val="none"/>
        </w:rPr>
      </w:pPr>
      <w:r>
        <w:rPr>
          <w:rFonts w:hint="eastAsia"/>
          <w:sz w:val="24"/>
          <w:szCs w:val="22"/>
          <w:highlight w:val="none"/>
        </w:rPr>
        <w:t>药品库存查询接口互联网挂号费用试算、结算接口；</w:t>
      </w:r>
    </w:p>
    <w:p>
      <w:pPr>
        <w:pStyle w:val="4"/>
        <w:numPr>
          <w:ilvl w:val="0"/>
          <w:numId w:val="6"/>
        </w:numPr>
        <w:ind w:firstLineChars="0"/>
        <w:rPr>
          <w:rFonts w:hint="eastAsia"/>
          <w:sz w:val="24"/>
          <w:szCs w:val="22"/>
          <w:highlight w:val="none"/>
        </w:rPr>
      </w:pPr>
      <w:r>
        <w:rPr>
          <w:rFonts w:hint="eastAsia"/>
          <w:sz w:val="24"/>
          <w:szCs w:val="22"/>
          <w:highlight w:val="none"/>
        </w:rPr>
        <w:t>互联网处方费用试算、结算接口；</w:t>
      </w:r>
    </w:p>
    <w:p>
      <w:pPr>
        <w:pStyle w:val="4"/>
        <w:numPr>
          <w:ilvl w:val="0"/>
          <w:numId w:val="6"/>
        </w:numPr>
        <w:ind w:firstLineChars="0"/>
        <w:rPr>
          <w:rFonts w:hint="eastAsia"/>
          <w:sz w:val="24"/>
          <w:szCs w:val="22"/>
          <w:highlight w:val="none"/>
        </w:rPr>
      </w:pPr>
      <w:r>
        <w:rPr>
          <w:rFonts w:hint="eastAsia"/>
          <w:sz w:val="24"/>
          <w:szCs w:val="22"/>
          <w:highlight w:val="none"/>
        </w:rPr>
        <w:t>医保支付状态回调接口医保支付状态查询接口；</w:t>
      </w:r>
    </w:p>
    <w:p>
      <w:pPr>
        <w:pStyle w:val="4"/>
        <w:numPr>
          <w:ilvl w:val="0"/>
          <w:numId w:val="6"/>
        </w:numPr>
        <w:ind w:firstLineChars="0"/>
        <w:rPr>
          <w:rFonts w:hint="eastAsia"/>
          <w:sz w:val="24"/>
          <w:szCs w:val="22"/>
          <w:highlight w:val="none"/>
        </w:rPr>
      </w:pPr>
      <w:r>
        <w:rPr>
          <w:rFonts w:hint="eastAsia"/>
          <w:sz w:val="24"/>
          <w:szCs w:val="22"/>
          <w:highlight w:val="none"/>
        </w:rPr>
        <w:t>药品物流状态推送接口；</w:t>
      </w:r>
    </w:p>
    <w:p>
      <w:pPr>
        <w:pStyle w:val="4"/>
        <w:numPr>
          <w:ilvl w:val="0"/>
          <w:numId w:val="6"/>
        </w:numPr>
        <w:ind w:firstLineChars="0"/>
        <w:rPr>
          <w:rFonts w:hint="eastAsia"/>
          <w:highlight w:val="none"/>
        </w:rPr>
      </w:pPr>
      <w:r>
        <w:rPr>
          <w:rFonts w:hint="eastAsia"/>
          <w:sz w:val="24"/>
          <w:szCs w:val="22"/>
          <w:highlight w:val="none"/>
        </w:rPr>
        <w:t xml:space="preserve">医保退款接口。       </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bookmarkStart w:id="60" w:name="_Toc22186"/>
      <w:bookmarkStart w:id="61" w:name="_Toc29452"/>
      <w:bookmarkStart w:id="62" w:name="_Toc323"/>
      <w:bookmarkStart w:id="63" w:name="_Toc169508578"/>
      <w:bookmarkStart w:id="64" w:name="_Toc169632435"/>
      <w:bookmarkStart w:id="65" w:name="_Toc25046"/>
      <w:bookmarkStart w:id="66" w:name="_Toc19104"/>
      <w:r>
        <w:rPr>
          <w:rFonts w:hint="eastAsia"/>
          <w:highlight w:val="none"/>
        </w:rPr>
        <w:t>医保脱卡支付对接</w:t>
      </w:r>
      <w:bookmarkEnd w:id="60"/>
      <w:bookmarkEnd w:id="61"/>
      <w:bookmarkEnd w:id="62"/>
      <w:bookmarkEnd w:id="63"/>
      <w:bookmarkEnd w:id="64"/>
      <w:bookmarkEnd w:id="65"/>
      <w:bookmarkEnd w:id="66"/>
    </w:p>
    <w:p>
      <w:pPr>
        <w:pStyle w:val="4"/>
        <w:rPr>
          <w:rFonts w:hint="eastAsia"/>
          <w:sz w:val="24"/>
          <w:szCs w:val="22"/>
          <w:highlight w:val="none"/>
        </w:rPr>
      </w:pPr>
      <w:r>
        <w:rPr>
          <w:rFonts w:hint="eastAsia"/>
          <w:sz w:val="24"/>
          <w:szCs w:val="22"/>
          <w:highlight w:val="none"/>
        </w:rPr>
        <w:t>系统支持医保脱卡支付，具体将完成以下接口开发与实施：</w:t>
      </w:r>
    </w:p>
    <w:p>
      <w:pPr>
        <w:pStyle w:val="4"/>
        <w:numPr>
          <w:ilvl w:val="0"/>
          <w:numId w:val="7"/>
        </w:numPr>
        <w:ind w:firstLineChars="0"/>
        <w:rPr>
          <w:rFonts w:hint="eastAsia"/>
          <w:sz w:val="24"/>
          <w:szCs w:val="22"/>
          <w:highlight w:val="none"/>
        </w:rPr>
      </w:pPr>
      <w:r>
        <w:rPr>
          <w:rFonts w:hint="eastAsia"/>
          <w:sz w:val="24"/>
          <w:szCs w:val="22"/>
          <w:highlight w:val="none"/>
        </w:rPr>
        <w:t>医保电子凭证授权码接口；</w:t>
      </w:r>
    </w:p>
    <w:p>
      <w:pPr>
        <w:pStyle w:val="4"/>
        <w:numPr>
          <w:ilvl w:val="0"/>
          <w:numId w:val="7"/>
        </w:numPr>
        <w:ind w:firstLineChars="0"/>
        <w:rPr>
          <w:rFonts w:hint="eastAsia"/>
          <w:sz w:val="24"/>
          <w:szCs w:val="22"/>
          <w:highlight w:val="none"/>
        </w:rPr>
      </w:pPr>
      <w:r>
        <w:rPr>
          <w:rFonts w:hint="eastAsia"/>
          <w:sz w:val="24"/>
          <w:szCs w:val="22"/>
          <w:highlight w:val="none"/>
        </w:rPr>
        <w:t>医保电子凭证查询接口。</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bookmarkStart w:id="67" w:name="_Toc11790"/>
      <w:bookmarkStart w:id="68" w:name="_Toc29743"/>
      <w:bookmarkStart w:id="69" w:name="_Toc169632436"/>
      <w:bookmarkStart w:id="70" w:name="_Toc30243"/>
      <w:bookmarkStart w:id="71" w:name="_Toc26535"/>
      <w:bookmarkStart w:id="72" w:name="_Toc19767"/>
      <w:bookmarkStart w:id="73" w:name="_Toc169508579"/>
      <w:r>
        <w:rPr>
          <w:rFonts w:hint="eastAsia"/>
          <w:highlight w:val="none"/>
        </w:rPr>
        <w:t>线上支付对接</w:t>
      </w:r>
      <w:bookmarkEnd w:id="67"/>
      <w:bookmarkEnd w:id="68"/>
      <w:bookmarkEnd w:id="69"/>
      <w:bookmarkEnd w:id="70"/>
      <w:bookmarkEnd w:id="71"/>
      <w:bookmarkEnd w:id="72"/>
      <w:bookmarkEnd w:id="73"/>
    </w:p>
    <w:p>
      <w:pPr>
        <w:pStyle w:val="18"/>
        <w:spacing w:line="360" w:lineRule="auto"/>
        <w:rPr>
          <w:rFonts w:hint="eastAsia" w:cs="方正仿宋_GB2312"/>
          <w:bCs/>
          <w:highlight w:val="none"/>
        </w:rPr>
      </w:pPr>
      <w:r>
        <w:rPr>
          <w:rFonts w:hint="eastAsia" w:cs="方正仿宋_GB2312"/>
          <w:bCs/>
          <w:highlight w:val="none"/>
        </w:rPr>
        <w:t>互联网医院平台应实现与医院支付平台对接，实现患者诊疗费用的在线支付。</w:t>
      </w:r>
    </w:p>
    <w:p>
      <w:pPr>
        <w:pStyle w:val="18"/>
        <w:numPr>
          <w:ilvl w:val="0"/>
          <w:numId w:val="8"/>
        </w:numPr>
        <w:spacing w:line="360" w:lineRule="auto"/>
        <w:ind w:firstLineChars="0"/>
        <w:rPr>
          <w:rFonts w:hint="eastAsia" w:cs="方正仿宋_GB2312"/>
          <w:bCs/>
          <w:highlight w:val="none"/>
        </w:rPr>
      </w:pPr>
      <w:r>
        <w:rPr>
          <w:rFonts w:hint="eastAsia" w:cs="方正仿宋_GB2312"/>
          <w:bCs/>
          <w:highlight w:val="none"/>
        </w:rPr>
        <w:t>支付方式包括个人支付和医保支付；</w:t>
      </w:r>
    </w:p>
    <w:p>
      <w:pPr>
        <w:pStyle w:val="18"/>
        <w:numPr>
          <w:ilvl w:val="0"/>
          <w:numId w:val="8"/>
        </w:numPr>
        <w:spacing w:line="360" w:lineRule="auto"/>
        <w:ind w:firstLineChars="0"/>
        <w:rPr>
          <w:rFonts w:hint="eastAsia" w:cs="方正仿宋_GB2312"/>
          <w:bCs/>
          <w:highlight w:val="none"/>
        </w:rPr>
      </w:pPr>
      <w:r>
        <w:rPr>
          <w:rFonts w:hint="eastAsia" w:cs="方正仿宋_GB2312"/>
          <w:bCs/>
          <w:highlight w:val="none"/>
        </w:rPr>
        <w:t>个人支付支持支付宝支付、微信支付。</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bookmarkStart w:id="74" w:name="_Toc14439"/>
      <w:bookmarkStart w:id="75" w:name="_Toc19426"/>
      <w:bookmarkStart w:id="76" w:name="_Toc169508580"/>
      <w:bookmarkStart w:id="77" w:name="_Toc23860"/>
      <w:bookmarkStart w:id="78" w:name="_Toc30291"/>
      <w:bookmarkStart w:id="79" w:name="_Toc169632437"/>
      <w:bookmarkStart w:id="80" w:name="_Toc23069"/>
      <w:r>
        <w:rPr>
          <w:rFonts w:hint="eastAsia"/>
          <w:highlight w:val="none"/>
        </w:rPr>
        <w:t>第三方药品供应商对接</w:t>
      </w:r>
      <w:bookmarkEnd w:id="74"/>
      <w:bookmarkEnd w:id="75"/>
      <w:bookmarkEnd w:id="76"/>
      <w:bookmarkEnd w:id="77"/>
      <w:bookmarkEnd w:id="78"/>
      <w:bookmarkEnd w:id="79"/>
      <w:bookmarkEnd w:id="80"/>
    </w:p>
    <w:p>
      <w:pPr>
        <w:pStyle w:val="4"/>
        <w:rPr>
          <w:rFonts w:hint="eastAsia"/>
          <w:sz w:val="24"/>
          <w:szCs w:val="22"/>
          <w:highlight w:val="none"/>
        </w:rPr>
      </w:pPr>
      <w:r>
        <w:rPr>
          <w:rFonts w:hint="eastAsia"/>
          <w:sz w:val="24"/>
          <w:szCs w:val="22"/>
          <w:highlight w:val="none"/>
        </w:rPr>
        <w:t>互联网医院平台需与药品供应商进行数据对接，如无第三方药品配送商，需与门诊药房对接，由医院药房寻找第三方物流配流。</w:t>
      </w:r>
    </w:p>
    <w:p>
      <w:pPr>
        <w:pStyle w:val="16"/>
        <w:numPr>
          <w:ilvl w:val="0"/>
          <w:numId w:val="9"/>
        </w:numPr>
        <w:ind w:firstLineChars="0"/>
        <w:rPr>
          <w:rFonts w:hint="eastAsia" w:cs="方正仿宋_GB2312"/>
          <w:highlight w:val="none"/>
        </w:rPr>
      </w:pPr>
      <w:r>
        <w:rPr>
          <w:rFonts w:hint="eastAsia" w:cs="方正仿宋_GB2312"/>
          <w:highlight w:val="none"/>
        </w:rPr>
        <w:t>药品信息或库存同步接口</w:t>
      </w:r>
    </w:p>
    <w:p>
      <w:pPr>
        <w:pStyle w:val="16"/>
        <w:numPr>
          <w:ilvl w:val="0"/>
          <w:numId w:val="9"/>
        </w:numPr>
        <w:ind w:firstLineChars="0"/>
        <w:rPr>
          <w:rFonts w:hint="eastAsia" w:cs="方正仿宋_GB2312"/>
          <w:highlight w:val="none"/>
        </w:rPr>
      </w:pPr>
      <w:r>
        <w:rPr>
          <w:rFonts w:hint="eastAsia" w:cs="方正仿宋_GB2312"/>
          <w:highlight w:val="none"/>
        </w:rPr>
        <w:t>处方订单上传接口</w:t>
      </w:r>
    </w:p>
    <w:p>
      <w:pPr>
        <w:pStyle w:val="16"/>
        <w:numPr>
          <w:ilvl w:val="0"/>
          <w:numId w:val="9"/>
        </w:numPr>
        <w:ind w:firstLineChars="0"/>
        <w:rPr>
          <w:rFonts w:hint="eastAsia" w:cs="方正仿宋_GB2312"/>
          <w:highlight w:val="none"/>
        </w:rPr>
      </w:pPr>
      <w:r>
        <w:rPr>
          <w:rFonts w:hint="eastAsia" w:cs="方正仿宋_GB2312"/>
          <w:highlight w:val="none"/>
        </w:rPr>
        <w:t>物流信息同步接口</w:t>
      </w:r>
    </w:p>
    <w:p>
      <w:pPr>
        <w:pStyle w:val="6"/>
        <w:numPr>
          <w:ilvl w:val="3"/>
          <w:numId w:val="3"/>
        </w:numPr>
        <w:tabs>
          <w:tab w:val="left" w:pos="0"/>
          <w:tab w:val="clear" w:pos="432"/>
          <w:tab w:val="clear" w:pos="864"/>
        </w:tabs>
        <w:spacing w:before="0" w:beforeLines="0" w:after="0" w:afterLines="0"/>
        <w:ind w:firstLine="0" w:firstLineChars="0"/>
        <w:rPr>
          <w:rFonts w:hint="eastAsia"/>
          <w:highlight w:val="none"/>
        </w:rPr>
      </w:pPr>
      <w:bookmarkStart w:id="81" w:name="_Toc169508581"/>
      <w:bookmarkStart w:id="82" w:name="_Toc14996"/>
      <w:bookmarkStart w:id="83" w:name="_Toc778"/>
      <w:bookmarkStart w:id="84" w:name="_Toc169632438"/>
      <w:bookmarkStart w:id="85" w:name="_Toc6626"/>
      <w:bookmarkStart w:id="86" w:name="_Toc29825"/>
      <w:bookmarkStart w:id="87" w:name="_Toc13314"/>
      <w:r>
        <w:rPr>
          <w:rFonts w:hint="eastAsia"/>
          <w:highlight w:val="none"/>
        </w:rPr>
        <w:t>电子签名对接</w:t>
      </w:r>
      <w:bookmarkEnd w:id="81"/>
      <w:bookmarkEnd w:id="82"/>
      <w:bookmarkEnd w:id="83"/>
      <w:bookmarkEnd w:id="84"/>
      <w:bookmarkEnd w:id="85"/>
      <w:bookmarkEnd w:id="86"/>
      <w:bookmarkEnd w:id="87"/>
    </w:p>
    <w:p>
      <w:pPr>
        <w:pStyle w:val="4"/>
        <w:rPr>
          <w:rFonts w:hint="eastAsia"/>
          <w:sz w:val="24"/>
          <w:szCs w:val="22"/>
          <w:highlight w:val="none"/>
        </w:rPr>
      </w:pPr>
      <w:r>
        <w:rPr>
          <w:rFonts w:hint="eastAsia"/>
          <w:sz w:val="24"/>
          <w:szCs w:val="22"/>
          <w:highlight w:val="none"/>
        </w:rPr>
        <w:t>按照《处方管理办法》，本项目将需将互联网医院平台与数字证书认证中心的对接，具体包括：</w:t>
      </w:r>
    </w:p>
    <w:p>
      <w:pPr>
        <w:pStyle w:val="16"/>
        <w:numPr>
          <w:ilvl w:val="0"/>
          <w:numId w:val="5"/>
        </w:numPr>
        <w:ind w:left="0" w:firstLine="0" w:firstLineChars="0"/>
        <w:rPr>
          <w:rFonts w:hint="eastAsia" w:cs="方正仿宋_GB2312"/>
          <w:highlight w:val="none"/>
        </w:rPr>
      </w:pPr>
      <w:r>
        <w:rPr>
          <w:rFonts w:hint="eastAsia" w:cs="方正仿宋_GB2312"/>
          <w:highlight w:val="none"/>
        </w:rPr>
        <w:t>签名推送</w:t>
      </w:r>
    </w:p>
    <w:p>
      <w:pPr>
        <w:pStyle w:val="16"/>
        <w:numPr>
          <w:ilvl w:val="0"/>
          <w:numId w:val="5"/>
        </w:numPr>
        <w:ind w:left="0" w:firstLine="0" w:firstLineChars="0"/>
        <w:rPr>
          <w:rFonts w:hint="eastAsia" w:cs="方正仿宋_GB2312"/>
          <w:highlight w:val="none"/>
        </w:rPr>
      </w:pPr>
      <w:r>
        <w:rPr>
          <w:rFonts w:hint="eastAsia" w:cs="方正仿宋_GB2312"/>
          <w:highlight w:val="none"/>
        </w:rPr>
        <w:t>获取用户签章</w:t>
      </w:r>
    </w:p>
    <w:p>
      <w:pPr>
        <w:pStyle w:val="16"/>
        <w:numPr>
          <w:ilvl w:val="0"/>
          <w:numId w:val="5"/>
        </w:numPr>
        <w:ind w:left="0" w:firstLine="0" w:firstLineChars="0"/>
        <w:rPr>
          <w:rFonts w:hint="eastAsia" w:cs="方正仿宋_GB2312"/>
          <w:highlight w:val="none"/>
        </w:rPr>
      </w:pPr>
      <w:r>
        <w:rPr>
          <w:rFonts w:hint="eastAsia" w:cs="方正仿宋_GB2312"/>
          <w:highlight w:val="none"/>
        </w:rPr>
        <w:t>获取用户证书</w:t>
      </w:r>
    </w:p>
    <w:p>
      <w:pPr>
        <w:pStyle w:val="16"/>
        <w:numPr>
          <w:ilvl w:val="0"/>
          <w:numId w:val="5"/>
        </w:numPr>
        <w:ind w:left="0" w:firstLine="0" w:firstLineChars="0"/>
        <w:rPr>
          <w:rFonts w:hint="eastAsia" w:cs="方正仿宋_GB2312"/>
          <w:highlight w:val="none"/>
        </w:rPr>
      </w:pPr>
      <w:r>
        <w:rPr>
          <w:rFonts w:hint="eastAsia" w:cs="方正仿宋_GB2312"/>
          <w:highlight w:val="none"/>
        </w:rPr>
        <w:t>获取免密时间</w:t>
      </w:r>
    </w:p>
    <w:p>
      <w:pPr>
        <w:pStyle w:val="16"/>
        <w:numPr>
          <w:ilvl w:val="0"/>
          <w:numId w:val="5"/>
        </w:numPr>
        <w:ind w:left="0" w:firstLine="0" w:firstLineChars="0"/>
        <w:rPr>
          <w:rFonts w:hint="eastAsia" w:cs="方正仿宋_GB2312"/>
          <w:highlight w:val="none"/>
        </w:rPr>
      </w:pPr>
      <w:r>
        <w:rPr>
          <w:rFonts w:hint="eastAsia" w:cs="方正仿宋_GB2312"/>
          <w:highlight w:val="none"/>
        </w:rPr>
        <w:t>电子签名值</w:t>
      </w:r>
    </w:p>
    <w:p>
      <w:pPr>
        <w:pStyle w:val="16"/>
        <w:numPr>
          <w:ilvl w:val="0"/>
          <w:numId w:val="5"/>
        </w:numPr>
        <w:ind w:left="0" w:firstLine="0" w:firstLineChars="0"/>
        <w:rPr>
          <w:rFonts w:hint="eastAsia" w:cs="方正仿宋_GB2312"/>
          <w:highlight w:val="none"/>
        </w:rPr>
      </w:pPr>
      <w:r>
        <w:rPr>
          <w:rFonts w:hint="eastAsia" w:cs="方正仿宋_GB2312"/>
          <w:highlight w:val="none"/>
        </w:rPr>
        <w:t>电子签章</w:t>
      </w:r>
    </w:p>
    <w:p>
      <w:pPr>
        <w:pStyle w:val="2"/>
        <w:numPr>
          <w:ilvl w:val="0"/>
          <w:numId w:val="3"/>
        </w:numPr>
        <w:spacing w:before="0" w:after="0"/>
        <w:ind w:left="0" w:firstLine="0"/>
        <w:rPr>
          <w:rFonts w:hint="eastAsia"/>
          <w:highlight w:val="none"/>
        </w:rPr>
      </w:pPr>
      <w:r>
        <w:rPr>
          <w:rFonts w:hint="eastAsia"/>
          <w:highlight w:val="none"/>
        </w:rPr>
        <w:t>云资源需求</w:t>
      </w:r>
      <w:bookmarkEnd w:id="17"/>
    </w:p>
    <w:p>
      <w:pPr>
        <w:rPr>
          <w:rFonts w:hint="eastAsia"/>
          <w:highlight w:val="none"/>
        </w:rPr>
      </w:pPr>
      <w:r>
        <w:rPr>
          <w:rFonts w:hint="eastAsia"/>
          <w:highlight w:val="none"/>
        </w:rPr>
        <w:t>本次建设根据估算由采购人拟向电子政务云申请1</w:t>
      </w:r>
      <w:r>
        <w:rPr>
          <w:highlight w:val="none"/>
        </w:rPr>
        <w:t>8</w:t>
      </w:r>
      <w:r>
        <w:rPr>
          <w:rFonts w:hint="eastAsia"/>
          <w:highlight w:val="none"/>
        </w:rPr>
        <w:t>台服务器资源CPU 144核 、内存496G、存储10.18T，以及配套PaaS服务资源。</w:t>
      </w:r>
    </w:p>
    <w:p>
      <w:pPr>
        <w:rPr>
          <w:rFonts w:hint="eastAsia"/>
          <w:highlight w:val="none"/>
        </w:rPr>
      </w:pPr>
      <w:r>
        <w:rPr>
          <w:rFonts w:hint="eastAsia"/>
          <w:highlight w:val="none"/>
        </w:rPr>
        <w:t>资源清单如下：</w:t>
      </w:r>
    </w:p>
    <w:tbl>
      <w:tblPr>
        <w:tblStyle w:val="12"/>
        <w:tblW w:w="5000" w:type="pct"/>
        <w:tblInd w:w="0" w:type="dxa"/>
        <w:tblLayout w:type="fixed"/>
        <w:tblCellMar>
          <w:top w:w="0" w:type="dxa"/>
          <w:left w:w="108" w:type="dxa"/>
          <w:bottom w:w="0" w:type="dxa"/>
          <w:right w:w="108" w:type="dxa"/>
        </w:tblCellMar>
      </w:tblPr>
      <w:tblGrid>
        <w:gridCol w:w="787"/>
        <w:gridCol w:w="2237"/>
        <w:gridCol w:w="982"/>
        <w:gridCol w:w="930"/>
        <w:gridCol w:w="977"/>
        <w:gridCol w:w="1032"/>
        <w:gridCol w:w="1583"/>
      </w:tblGrid>
      <w:tr>
        <w:trPr>
          <w:trHeight w:val="1277" w:hRule="atLeast"/>
          <w:tblHeader/>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spacing w:line="276" w:lineRule="auto"/>
              <w:ind w:firstLine="0" w:firstLineChars="0"/>
              <w:jc w:val="center"/>
              <w:rPr>
                <w:rFonts w:hint="eastAsia" w:cs="宋体"/>
                <w:b/>
                <w:bCs/>
                <w:sz w:val="24"/>
                <w:highlight w:val="none"/>
              </w:rPr>
            </w:pPr>
            <w:r>
              <w:rPr>
                <w:rFonts w:hint="eastAsia" w:cs="宋体"/>
                <w:b/>
                <w:bCs/>
                <w:sz w:val="24"/>
                <w:highlight w:val="none"/>
              </w:rPr>
              <w:t>序号</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spacing w:line="276" w:lineRule="auto"/>
              <w:ind w:firstLine="0" w:firstLineChars="0"/>
              <w:jc w:val="center"/>
              <w:rPr>
                <w:rFonts w:hint="eastAsia" w:cs="宋体"/>
                <w:b/>
                <w:bCs/>
                <w:sz w:val="24"/>
                <w:highlight w:val="none"/>
              </w:rPr>
            </w:pPr>
            <w:r>
              <w:rPr>
                <w:rFonts w:hint="eastAsia" w:cs="宋体"/>
                <w:b/>
                <w:bCs/>
                <w:sz w:val="24"/>
                <w:highlight w:val="none"/>
              </w:rPr>
              <w:t>虚拟机名称</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spacing w:line="276" w:lineRule="auto"/>
              <w:ind w:firstLine="0" w:firstLineChars="0"/>
              <w:jc w:val="center"/>
              <w:rPr>
                <w:rFonts w:hint="eastAsia" w:cs="宋体"/>
                <w:b/>
                <w:bCs/>
                <w:sz w:val="24"/>
                <w:highlight w:val="none"/>
              </w:rPr>
            </w:pPr>
            <w:r>
              <w:rPr>
                <w:rFonts w:hint="eastAsia" w:cs="宋体"/>
                <w:b/>
                <w:bCs/>
                <w:sz w:val="24"/>
                <w:highlight w:val="none"/>
              </w:rPr>
              <w:t>VCPU（核）</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spacing w:line="276" w:lineRule="auto"/>
              <w:ind w:firstLine="0" w:firstLineChars="0"/>
              <w:jc w:val="center"/>
              <w:rPr>
                <w:rFonts w:hint="eastAsia" w:cs="宋体"/>
                <w:b/>
                <w:bCs/>
                <w:sz w:val="24"/>
                <w:highlight w:val="none"/>
              </w:rPr>
            </w:pPr>
            <w:r>
              <w:rPr>
                <w:rFonts w:hint="eastAsia" w:cs="宋体"/>
                <w:b/>
                <w:bCs/>
                <w:sz w:val="24"/>
                <w:highlight w:val="none"/>
              </w:rPr>
              <w:t>内存（G）</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spacing w:line="276" w:lineRule="auto"/>
              <w:ind w:firstLine="0" w:firstLineChars="0"/>
              <w:jc w:val="center"/>
              <w:rPr>
                <w:rFonts w:hint="eastAsia" w:cs="宋体"/>
                <w:b/>
                <w:bCs/>
                <w:sz w:val="24"/>
                <w:highlight w:val="none"/>
              </w:rPr>
            </w:pPr>
            <w:r>
              <w:rPr>
                <w:rFonts w:hint="eastAsia" w:cs="宋体"/>
                <w:b/>
                <w:bCs/>
                <w:sz w:val="24"/>
                <w:highlight w:val="none"/>
              </w:rPr>
              <w:t>系统盘容量</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spacing w:line="276" w:lineRule="auto"/>
              <w:ind w:firstLine="0" w:firstLineChars="0"/>
              <w:jc w:val="center"/>
              <w:rPr>
                <w:rFonts w:hint="eastAsia" w:cs="宋体"/>
                <w:b/>
                <w:bCs/>
                <w:sz w:val="24"/>
                <w:highlight w:val="none"/>
              </w:rPr>
            </w:pPr>
            <w:r>
              <w:rPr>
                <w:rFonts w:hint="eastAsia" w:cs="宋体"/>
                <w:b/>
                <w:bCs/>
                <w:sz w:val="24"/>
                <w:highlight w:val="none"/>
              </w:rPr>
              <w:t>数据盘容量</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spacing w:line="276" w:lineRule="auto"/>
              <w:ind w:firstLine="0" w:firstLineChars="0"/>
              <w:jc w:val="center"/>
              <w:rPr>
                <w:rFonts w:hint="eastAsia" w:cs="宋体"/>
                <w:b/>
                <w:bCs/>
                <w:sz w:val="24"/>
                <w:highlight w:val="none"/>
              </w:rPr>
            </w:pPr>
            <w:r>
              <w:rPr>
                <w:rFonts w:hint="eastAsia" w:cs="宋体"/>
                <w:b/>
                <w:bCs/>
                <w:sz w:val="24"/>
                <w:highlight w:val="none"/>
              </w:rPr>
              <w:t>操作系统</w:t>
            </w:r>
          </w:p>
        </w:tc>
      </w:tr>
      <w:tr>
        <w:tblPrEx>
          <w:tblCellMar>
            <w:top w:w="0" w:type="dxa"/>
            <w:left w:w="108" w:type="dxa"/>
            <w:bottom w:w="0" w:type="dxa"/>
            <w:right w:w="108" w:type="dxa"/>
          </w:tblCellMar>
        </w:tblPrEx>
        <w:trPr>
          <w:trHeight w:val="46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互联网医院-代理服务器(主)</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4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互联网医院-代理服务器(备)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395"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互联网医院-部署网关(主)</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653"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互联网医院-部署总线(主)</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503"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互联网医院-部署用户网关(主)</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16</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299"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互联网医院-缓存服务(集群)redis1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545"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互联网医院-缓存服务(集群)redis2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rPr>
          <w:trHeight w:val="6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互联网医院-互联网医院管理端1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500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9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互联网医院-互联网医院管理端2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500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16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互联网医院-互联网医院患者端1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500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422"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互联网医院-互联网医院患者端2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500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49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互联网医院-互联网医院医生端1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500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47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互联网医院-互联网医院医生端2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500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531"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互联网医院-监管平台应用</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500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517"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互联网医院-平台基础服务1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500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477"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互联网医院-平台基础服务2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500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rPr>
          <w:trHeight w:val="564"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互联网医院-主服务支撑端1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500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r>
        <w:tblPrEx>
          <w:tblCellMar>
            <w:top w:w="0" w:type="dxa"/>
            <w:left w:w="108" w:type="dxa"/>
            <w:bottom w:w="0" w:type="dxa"/>
            <w:right w:w="108" w:type="dxa"/>
          </w:tblCellMar>
        </w:tblPrEx>
        <w:trPr>
          <w:trHeight w:val="56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18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互联网医院-主服务支撑端2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32</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500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wordWrap/>
              <w:ind w:firstLine="0" w:firstLineChars="0"/>
              <w:rPr>
                <w:rFonts w:hint="eastAsia" w:cs="宋体"/>
                <w:bCs/>
                <w:sz w:val="24"/>
                <w:highlight w:val="none"/>
              </w:rPr>
            </w:pPr>
            <w:r>
              <w:rPr>
                <w:rFonts w:hint="eastAsia" w:cs="宋体"/>
                <w:bCs/>
                <w:sz w:val="24"/>
                <w:highlight w:val="none"/>
              </w:rPr>
              <w:t>银河麒麟V10</w:t>
            </w:r>
          </w:p>
        </w:tc>
      </w:tr>
    </w:tbl>
    <w:p>
      <w:pPr>
        <w:rPr>
          <w:rFonts w:hint="eastAsia"/>
          <w:highlight w:val="none"/>
        </w:rPr>
      </w:pPr>
      <w:r>
        <w:rPr>
          <w:rFonts w:hint="eastAsia"/>
          <w:highlight w:val="none"/>
        </w:rPr>
        <w:t>PaaS服务资源如下：</w:t>
      </w:r>
    </w:p>
    <w:tbl>
      <w:tblPr>
        <w:tblStyle w:val="12"/>
        <w:tblW w:w="8553" w:type="dxa"/>
        <w:tblInd w:w="-63" w:type="dxa"/>
        <w:tblLayout w:type="autofit"/>
        <w:tblCellMar>
          <w:top w:w="0" w:type="dxa"/>
          <w:left w:w="108" w:type="dxa"/>
          <w:bottom w:w="0" w:type="dxa"/>
          <w:right w:w="108" w:type="dxa"/>
        </w:tblCellMar>
      </w:tblPr>
      <w:tblGrid>
        <w:gridCol w:w="831"/>
        <w:gridCol w:w="5660"/>
        <w:gridCol w:w="2062"/>
      </w:tblGrid>
      <w:tr>
        <w:tblPrEx>
          <w:tblCellMar>
            <w:top w:w="0" w:type="dxa"/>
            <w:left w:w="108" w:type="dxa"/>
            <w:bottom w:w="0" w:type="dxa"/>
            <w:right w:w="108" w:type="dxa"/>
          </w:tblCellMar>
        </w:tblPrEx>
        <w:trPr>
          <w:trHeight w:val="570" w:hRule="atLeast"/>
          <w:tblHeader/>
        </w:trPr>
        <w:tc>
          <w:tcPr>
            <w:tcW w:w="831" w:type="dxa"/>
            <w:tcBorders>
              <w:top w:val="single" w:color="000000" w:sz="4" w:space="0"/>
              <w:left w:val="single" w:color="000000" w:sz="4" w:space="0"/>
              <w:bottom w:val="single" w:color="000000" w:sz="4" w:space="0"/>
              <w:right w:val="single" w:color="000000" w:sz="4" w:space="0"/>
            </w:tcBorders>
            <w:shd w:val="clear" w:color="auto" w:fill="94DC9E" w:themeFill="background1" w:themeFillShade="D8"/>
            <w:vAlign w:val="center"/>
          </w:tcPr>
          <w:p>
            <w:pPr>
              <w:pStyle w:val="4"/>
              <w:ind w:firstLine="0" w:firstLineChars="0"/>
              <w:jc w:val="center"/>
              <w:rPr>
                <w:rFonts w:hint="eastAsia" w:cs="宋体"/>
                <w:b/>
                <w:sz w:val="24"/>
                <w:highlight w:val="none"/>
              </w:rPr>
            </w:pPr>
            <w:r>
              <w:rPr>
                <w:rFonts w:hint="eastAsia" w:cs="宋体"/>
                <w:b/>
                <w:sz w:val="24"/>
                <w:highlight w:val="none"/>
                <w:lang w:bidi="ar"/>
              </w:rPr>
              <w:t>序号</w:t>
            </w:r>
          </w:p>
        </w:tc>
        <w:tc>
          <w:tcPr>
            <w:tcW w:w="5660" w:type="dxa"/>
            <w:tcBorders>
              <w:top w:val="single" w:color="000000" w:sz="4" w:space="0"/>
              <w:left w:val="single" w:color="000000" w:sz="4" w:space="0"/>
              <w:bottom w:val="single" w:color="000000" w:sz="4" w:space="0"/>
              <w:right w:val="single" w:color="000000" w:sz="4" w:space="0"/>
            </w:tcBorders>
            <w:shd w:val="clear" w:color="auto" w:fill="94DC9E" w:themeFill="background1" w:themeFillShade="D8"/>
            <w:noWrap/>
            <w:vAlign w:val="center"/>
          </w:tcPr>
          <w:p>
            <w:pPr>
              <w:pStyle w:val="4"/>
              <w:ind w:firstLine="0" w:firstLineChars="0"/>
              <w:jc w:val="center"/>
              <w:rPr>
                <w:rFonts w:hint="eastAsia" w:cs="宋体"/>
                <w:b/>
                <w:sz w:val="24"/>
                <w:highlight w:val="none"/>
              </w:rPr>
            </w:pPr>
            <w:r>
              <w:rPr>
                <w:rFonts w:hint="eastAsia" w:cs="宋体"/>
                <w:b/>
                <w:sz w:val="24"/>
                <w:highlight w:val="none"/>
                <w:lang w:bidi="ar"/>
              </w:rPr>
              <w:t>资源名称</w:t>
            </w:r>
          </w:p>
        </w:tc>
        <w:tc>
          <w:tcPr>
            <w:tcW w:w="2062" w:type="dxa"/>
            <w:tcBorders>
              <w:top w:val="single" w:color="000000" w:sz="4" w:space="0"/>
              <w:left w:val="single" w:color="000000" w:sz="4" w:space="0"/>
              <w:bottom w:val="single" w:color="000000" w:sz="4" w:space="0"/>
              <w:right w:val="single" w:color="000000" w:sz="4" w:space="0"/>
            </w:tcBorders>
            <w:shd w:val="clear" w:color="auto" w:fill="94DC9E" w:themeFill="background1" w:themeFillShade="D8"/>
            <w:vAlign w:val="center"/>
          </w:tcPr>
          <w:p>
            <w:pPr>
              <w:pStyle w:val="4"/>
              <w:ind w:firstLine="0" w:firstLineChars="0"/>
              <w:jc w:val="center"/>
              <w:rPr>
                <w:rFonts w:hint="eastAsia" w:cs="宋体"/>
                <w:b/>
                <w:sz w:val="24"/>
                <w:highlight w:val="none"/>
              </w:rPr>
            </w:pPr>
            <w:r>
              <w:rPr>
                <w:rFonts w:hint="eastAsia" w:cs="宋体"/>
                <w:b/>
                <w:sz w:val="24"/>
                <w:highlight w:val="none"/>
                <w:lang w:bidi="ar"/>
              </w:rPr>
              <w:t>数量</w:t>
            </w:r>
          </w:p>
        </w:tc>
      </w:tr>
      <w:tr>
        <w:tblPrEx>
          <w:tblCellMar>
            <w:top w:w="0" w:type="dxa"/>
            <w:left w:w="108" w:type="dxa"/>
            <w:bottom w:w="0" w:type="dxa"/>
            <w:right w:w="108" w:type="dxa"/>
          </w:tblCellMar>
        </w:tblPrEx>
        <w:trPr>
          <w:trHeight w:val="28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1</w:t>
            </w:r>
          </w:p>
        </w:tc>
        <w:tc>
          <w:tcPr>
            <w:tcW w:w="5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rPr>
                <w:rFonts w:hint="eastAsia" w:cs="宋体"/>
                <w:bCs/>
                <w:sz w:val="24"/>
                <w:highlight w:val="none"/>
              </w:rPr>
            </w:pPr>
            <w:r>
              <w:rPr>
                <w:rFonts w:hint="eastAsia" w:cs="宋体"/>
                <w:bCs/>
                <w:sz w:val="24"/>
                <w:highlight w:val="none"/>
                <w:lang w:bidi="ar"/>
              </w:rPr>
              <w:t>中间件-东方通、普元、金蝶</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1</w:t>
            </w:r>
          </w:p>
        </w:tc>
      </w:tr>
      <w:tr>
        <w:tblPrEx>
          <w:tblCellMar>
            <w:top w:w="0" w:type="dxa"/>
            <w:left w:w="108" w:type="dxa"/>
            <w:bottom w:w="0" w:type="dxa"/>
            <w:right w:w="108" w:type="dxa"/>
          </w:tblCellMar>
        </w:tblPrEx>
        <w:trPr>
          <w:trHeight w:val="28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2</w:t>
            </w:r>
          </w:p>
        </w:tc>
        <w:tc>
          <w:tcPr>
            <w:tcW w:w="5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rPr>
                <w:rFonts w:hint="eastAsia" w:cs="宋体"/>
                <w:bCs/>
                <w:sz w:val="24"/>
                <w:highlight w:val="none"/>
              </w:rPr>
            </w:pPr>
            <w:r>
              <w:rPr>
                <w:rFonts w:hint="eastAsia" w:cs="宋体"/>
                <w:bCs/>
                <w:sz w:val="24"/>
                <w:highlight w:val="none"/>
                <w:lang w:bidi="ar"/>
              </w:rPr>
              <w:t>安全认证网关服务</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1</w:t>
            </w:r>
          </w:p>
        </w:tc>
      </w:tr>
      <w:tr>
        <w:tblPrEx>
          <w:tblCellMar>
            <w:top w:w="0" w:type="dxa"/>
            <w:left w:w="108" w:type="dxa"/>
            <w:bottom w:w="0" w:type="dxa"/>
            <w:right w:w="108" w:type="dxa"/>
          </w:tblCellMar>
        </w:tblPrEx>
        <w:trPr>
          <w:trHeight w:val="28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3</w:t>
            </w:r>
          </w:p>
        </w:tc>
        <w:tc>
          <w:tcPr>
            <w:tcW w:w="5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rPr>
                <w:rFonts w:hint="eastAsia" w:cs="宋体"/>
                <w:bCs/>
                <w:sz w:val="24"/>
                <w:highlight w:val="none"/>
              </w:rPr>
            </w:pPr>
            <w:r>
              <w:rPr>
                <w:rFonts w:hint="eastAsia" w:cs="宋体"/>
                <w:bCs/>
                <w:sz w:val="24"/>
                <w:highlight w:val="none"/>
                <w:lang w:bidi="ar"/>
              </w:rPr>
              <w:t>时间戳服务</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1</w:t>
            </w:r>
          </w:p>
        </w:tc>
      </w:tr>
      <w:tr>
        <w:tblPrEx>
          <w:tblCellMar>
            <w:top w:w="0" w:type="dxa"/>
            <w:left w:w="108" w:type="dxa"/>
            <w:bottom w:w="0" w:type="dxa"/>
            <w:right w:w="108" w:type="dxa"/>
          </w:tblCellMar>
        </w:tblPrEx>
        <w:trPr>
          <w:trHeight w:val="28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4</w:t>
            </w:r>
          </w:p>
        </w:tc>
        <w:tc>
          <w:tcPr>
            <w:tcW w:w="5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rPr>
                <w:rFonts w:hint="eastAsia" w:cs="宋体"/>
                <w:bCs/>
                <w:sz w:val="24"/>
                <w:highlight w:val="none"/>
              </w:rPr>
            </w:pPr>
            <w:r>
              <w:rPr>
                <w:rFonts w:hint="eastAsia" w:cs="宋体"/>
                <w:bCs/>
                <w:sz w:val="24"/>
                <w:highlight w:val="none"/>
                <w:lang w:bidi="ar"/>
              </w:rPr>
              <w:t>签名验签服务</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1</w:t>
            </w:r>
          </w:p>
        </w:tc>
      </w:tr>
      <w:tr>
        <w:tblPrEx>
          <w:tblCellMar>
            <w:top w:w="0" w:type="dxa"/>
            <w:left w:w="108" w:type="dxa"/>
            <w:bottom w:w="0" w:type="dxa"/>
            <w:right w:w="108" w:type="dxa"/>
          </w:tblCellMar>
        </w:tblPrEx>
        <w:trPr>
          <w:trHeight w:val="28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5</w:t>
            </w:r>
          </w:p>
        </w:tc>
        <w:tc>
          <w:tcPr>
            <w:tcW w:w="5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rPr>
                <w:rFonts w:hint="eastAsia" w:cs="宋体"/>
                <w:bCs/>
                <w:sz w:val="24"/>
                <w:highlight w:val="none"/>
              </w:rPr>
            </w:pPr>
            <w:r>
              <w:rPr>
                <w:rFonts w:hint="eastAsia" w:cs="宋体"/>
                <w:bCs/>
                <w:sz w:val="24"/>
                <w:highlight w:val="none"/>
                <w:lang w:bidi="ar"/>
              </w:rPr>
              <w:t>数字证书服务 - SSL证书-单域名</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1</w:t>
            </w:r>
          </w:p>
        </w:tc>
      </w:tr>
      <w:tr>
        <w:tblPrEx>
          <w:tblCellMar>
            <w:top w:w="0" w:type="dxa"/>
            <w:left w:w="108" w:type="dxa"/>
            <w:bottom w:w="0" w:type="dxa"/>
            <w:right w:w="108" w:type="dxa"/>
          </w:tblCellMar>
        </w:tblPrEx>
        <w:trPr>
          <w:trHeight w:val="28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6</w:t>
            </w:r>
          </w:p>
        </w:tc>
        <w:tc>
          <w:tcPr>
            <w:tcW w:w="5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rPr>
                <w:rFonts w:hint="eastAsia" w:cs="宋体"/>
                <w:bCs/>
                <w:sz w:val="24"/>
                <w:highlight w:val="none"/>
              </w:rPr>
            </w:pPr>
            <w:r>
              <w:rPr>
                <w:rFonts w:hint="eastAsia" w:cs="宋体"/>
                <w:bCs/>
                <w:sz w:val="24"/>
                <w:highlight w:val="none"/>
                <w:lang w:bidi="ar"/>
              </w:rPr>
              <w:t>数字证书服务 - SSL证书-通配符</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1</w:t>
            </w:r>
          </w:p>
        </w:tc>
      </w:tr>
      <w:tr>
        <w:tblPrEx>
          <w:tblCellMar>
            <w:top w:w="0" w:type="dxa"/>
            <w:left w:w="108" w:type="dxa"/>
            <w:bottom w:w="0" w:type="dxa"/>
            <w:right w:w="108" w:type="dxa"/>
          </w:tblCellMar>
        </w:tblPrEx>
        <w:trPr>
          <w:trHeight w:val="28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7</w:t>
            </w:r>
          </w:p>
        </w:tc>
        <w:tc>
          <w:tcPr>
            <w:tcW w:w="5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rPr>
                <w:rFonts w:hint="eastAsia" w:cs="宋体"/>
                <w:bCs/>
                <w:sz w:val="24"/>
                <w:highlight w:val="none"/>
              </w:rPr>
            </w:pPr>
            <w:r>
              <w:rPr>
                <w:rFonts w:hint="eastAsia" w:cs="宋体"/>
                <w:bCs/>
                <w:sz w:val="24"/>
                <w:highlight w:val="none"/>
                <w:lang w:bidi="ar"/>
              </w:rPr>
              <w:t>短信服务</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10000</w:t>
            </w:r>
          </w:p>
        </w:tc>
      </w:tr>
      <w:tr>
        <w:tblPrEx>
          <w:tblCellMar>
            <w:top w:w="0" w:type="dxa"/>
            <w:left w:w="108" w:type="dxa"/>
            <w:bottom w:w="0" w:type="dxa"/>
            <w:right w:w="108" w:type="dxa"/>
          </w:tblCellMar>
        </w:tblPrEx>
        <w:trPr>
          <w:trHeight w:val="28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8</w:t>
            </w:r>
          </w:p>
        </w:tc>
        <w:tc>
          <w:tcPr>
            <w:tcW w:w="5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rPr>
                <w:rFonts w:hint="eastAsia" w:cs="宋体"/>
                <w:bCs/>
                <w:sz w:val="24"/>
                <w:highlight w:val="none"/>
              </w:rPr>
            </w:pPr>
            <w:r>
              <w:rPr>
                <w:rFonts w:hint="eastAsia" w:cs="宋体"/>
                <w:bCs/>
                <w:sz w:val="24"/>
                <w:highlight w:val="none"/>
                <w:lang w:bidi="ar"/>
              </w:rPr>
              <w:t>数据库服务-达梦、人大金仓</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ind w:firstLine="0" w:firstLineChars="0"/>
              <w:jc w:val="center"/>
              <w:rPr>
                <w:rFonts w:hint="eastAsia" w:cs="宋体"/>
                <w:bCs/>
                <w:sz w:val="24"/>
                <w:highlight w:val="none"/>
              </w:rPr>
            </w:pPr>
            <w:r>
              <w:rPr>
                <w:rFonts w:hint="eastAsia" w:cs="宋体"/>
                <w:bCs/>
                <w:sz w:val="24"/>
                <w:highlight w:val="none"/>
                <w:lang w:bidi="ar"/>
              </w:rPr>
              <w:t>1</w:t>
            </w:r>
          </w:p>
        </w:tc>
      </w:tr>
    </w:tbl>
    <w:p>
      <w:pPr>
        <w:rPr>
          <w:rFonts w:hint="eastAsia"/>
          <w:highlight w:val="none"/>
        </w:rPr>
      </w:pPr>
      <w:r>
        <w:rPr>
          <w:rFonts w:hint="eastAsia"/>
          <w:highlight w:val="none"/>
        </w:rPr>
        <w:t>本项目建设方案应细化硬件及服务资源分配，确保项目实施。</w:t>
      </w:r>
    </w:p>
    <w:p>
      <w:pPr>
        <w:pStyle w:val="2"/>
        <w:numPr>
          <w:ilvl w:val="0"/>
          <w:numId w:val="3"/>
        </w:numPr>
        <w:spacing w:before="0" w:after="0"/>
        <w:ind w:left="0" w:firstLine="0"/>
        <w:rPr>
          <w:rFonts w:hint="eastAsia"/>
          <w:highlight w:val="none"/>
        </w:rPr>
      </w:pPr>
      <w:bookmarkStart w:id="88" w:name="_Toc63785503"/>
      <w:r>
        <w:rPr>
          <w:rFonts w:hint="eastAsia"/>
          <w:highlight w:val="none"/>
        </w:rPr>
        <w:t>其他工作要求</w:t>
      </w:r>
      <w:bookmarkEnd w:id="88"/>
    </w:p>
    <w:p>
      <w:pPr>
        <w:pStyle w:val="3"/>
        <w:numPr>
          <w:ilvl w:val="1"/>
          <w:numId w:val="10"/>
        </w:numPr>
        <w:spacing w:before="0" w:after="0"/>
        <w:ind w:firstLine="0"/>
        <w:rPr>
          <w:rFonts w:hint="eastAsia"/>
          <w:highlight w:val="none"/>
        </w:rPr>
      </w:pPr>
      <w:bookmarkStart w:id="89" w:name="_Toc62209488"/>
      <w:bookmarkEnd w:id="89"/>
      <w:bookmarkStart w:id="90" w:name="_Toc63151871"/>
      <w:bookmarkEnd w:id="90"/>
      <w:bookmarkStart w:id="91" w:name="_Toc62219358"/>
      <w:bookmarkEnd w:id="91"/>
      <w:bookmarkStart w:id="92" w:name="_Toc63585480"/>
      <w:bookmarkEnd w:id="92"/>
      <w:bookmarkStart w:id="93" w:name="_Toc63785439"/>
      <w:bookmarkEnd w:id="93"/>
      <w:bookmarkStart w:id="94" w:name="_Toc63762370"/>
      <w:bookmarkEnd w:id="94"/>
      <w:bookmarkStart w:id="95" w:name="_Toc63785504"/>
      <w:bookmarkEnd w:id="95"/>
      <w:bookmarkStart w:id="96" w:name="_Toc61968111"/>
      <w:bookmarkEnd w:id="96"/>
      <w:r>
        <w:rPr>
          <w:rFonts w:hint="eastAsia"/>
          <w:highlight w:val="none"/>
        </w:rPr>
        <w:t>实施期间服务要求</w:t>
      </w:r>
    </w:p>
    <w:p>
      <w:pPr>
        <w:pStyle w:val="4"/>
        <w:rPr>
          <w:rFonts w:hint="eastAsia"/>
          <w:sz w:val="24"/>
          <w:szCs w:val="22"/>
          <w:highlight w:val="none"/>
        </w:rPr>
      </w:pPr>
      <w:r>
        <w:rPr>
          <w:rFonts w:hint="eastAsia"/>
          <w:sz w:val="24"/>
          <w:szCs w:val="22"/>
          <w:highlight w:val="none"/>
        </w:rPr>
        <w:t>实施服务需提供包括但不限于以下服务内容：</w:t>
      </w:r>
    </w:p>
    <w:p>
      <w:pPr>
        <w:pStyle w:val="4"/>
        <w:numPr>
          <w:ilvl w:val="0"/>
          <w:numId w:val="11"/>
        </w:numPr>
        <w:ind w:firstLine="480"/>
        <w:rPr>
          <w:rFonts w:hint="eastAsia"/>
          <w:sz w:val="24"/>
          <w:szCs w:val="22"/>
          <w:highlight w:val="none"/>
        </w:rPr>
      </w:pPr>
      <w:r>
        <w:rPr>
          <w:rFonts w:hint="eastAsia"/>
          <w:sz w:val="24"/>
          <w:szCs w:val="22"/>
          <w:highlight w:val="none"/>
        </w:rPr>
        <w:t>提供7×24小时的客服电话和专职维护工程师为系统运行提供客服服务。</w:t>
      </w:r>
    </w:p>
    <w:p>
      <w:pPr>
        <w:pStyle w:val="4"/>
        <w:numPr>
          <w:ilvl w:val="0"/>
          <w:numId w:val="11"/>
        </w:numPr>
        <w:ind w:firstLine="480"/>
        <w:rPr>
          <w:rFonts w:hint="eastAsia"/>
          <w:sz w:val="24"/>
          <w:szCs w:val="22"/>
          <w:highlight w:val="none"/>
        </w:rPr>
      </w:pPr>
      <w:r>
        <w:rPr>
          <w:rFonts w:hint="eastAsia"/>
          <w:sz w:val="24"/>
          <w:szCs w:val="22"/>
          <w:highlight w:val="none"/>
        </w:rPr>
        <w:t>提供定期对系统的巡视检测服务。</w:t>
      </w:r>
    </w:p>
    <w:p>
      <w:pPr>
        <w:pStyle w:val="4"/>
        <w:numPr>
          <w:ilvl w:val="0"/>
          <w:numId w:val="11"/>
        </w:numPr>
        <w:ind w:firstLine="480"/>
        <w:rPr>
          <w:rFonts w:hint="eastAsia"/>
          <w:sz w:val="24"/>
          <w:szCs w:val="22"/>
          <w:highlight w:val="none"/>
        </w:rPr>
      </w:pPr>
      <w:r>
        <w:rPr>
          <w:rFonts w:hint="eastAsia"/>
          <w:sz w:val="24"/>
          <w:szCs w:val="22"/>
          <w:highlight w:val="none"/>
        </w:rPr>
        <w:t>提供电话、邮件、传真、远程、现场等多种技术支持服务方式。</w:t>
      </w:r>
    </w:p>
    <w:p>
      <w:pPr>
        <w:pStyle w:val="4"/>
        <w:numPr>
          <w:ilvl w:val="0"/>
          <w:numId w:val="11"/>
        </w:numPr>
        <w:ind w:firstLine="480"/>
        <w:rPr>
          <w:rFonts w:hint="eastAsia"/>
          <w:sz w:val="24"/>
          <w:szCs w:val="22"/>
          <w:highlight w:val="none"/>
        </w:rPr>
      </w:pPr>
      <w:r>
        <w:rPr>
          <w:rFonts w:hint="eastAsia"/>
          <w:sz w:val="24"/>
          <w:szCs w:val="22"/>
          <w:highlight w:val="none"/>
        </w:rPr>
        <w:t>根据用户的需求，提供免费的系统培训服务。</w:t>
      </w:r>
    </w:p>
    <w:p>
      <w:pPr>
        <w:pStyle w:val="3"/>
        <w:numPr>
          <w:ilvl w:val="1"/>
          <w:numId w:val="10"/>
        </w:numPr>
        <w:spacing w:before="0" w:after="0"/>
        <w:ind w:firstLine="0"/>
        <w:rPr>
          <w:rFonts w:hint="eastAsia"/>
          <w:highlight w:val="none"/>
        </w:rPr>
      </w:pPr>
      <w:bookmarkStart w:id="97" w:name="_Toc1072"/>
      <w:bookmarkStart w:id="98" w:name="_Toc169632458"/>
      <w:bookmarkStart w:id="99" w:name="_Toc169508601"/>
      <w:r>
        <w:rPr>
          <w:rFonts w:hint="eastAsia"/>
          <w:highlight w:val="none"/>
        </w:rPr>
        <w:t>质量保障期技术支持与服务</w:t>
      </w:r>
      <w:bookmarkEnd w:id="97"/>
      <w:bookmarkEnd w:id="98"/>
      <w:bookmarkEnd w:id="99"/>
      <w:r>
        <w:rPr>
          <w:rFonts w:hint="eastAsia"/>
          <w:highlight w:val="none"/>
        </w:rPr>
        <w:t>要求</w:t>
      </w:r>
    </w:p>
    <w:p>
      <w:pPr>
        <w:pStyle w:val="4"/>
        <w:numPr>
          <w:ilvl w:val="0"/>
          <w:numId w:val="12"/>
        </w:numPr>
        <w:ind w:firstLine="480"/>
        <w:rPr>
          <w:rFonts w:hint="eastAsia"/>
          <w:sz w:val="24"/>
          <w:szCs w:val="22"/>
          <w:highlight w:val="none"/>
        </w:rPr>
      </w:pPr>
      <w:r>
        <w:rPr>
          <w:rFonts w:hint="eastAsia"/>
          <w:sz w:val="24"/>
          <w:szCs w:val="22"/>
          <w:highlight w:val="none"/>
        </w:rPr>
        <w:t>需在项目验收后提供为期12个月的质量保证期的免费维护和技术支持。项目验收后指定被采购人认可的唯一服务负责/联络人和服务联络电话。</w:t>
      </w:r>
    </w:p>
    <w:p>
      <w:pPr>
        <w:pStyle w:val="4"/>
        <w:numPr>
          <w:ilvl w:val="0"/>
          <w:numId w:val="12"/>
        </w:numPr>
        <w:ind w:firstLine="480"/>
        <w:rPr>
          <w:rFonts w:hint="eastAsia"/>
          <w:sz w:val="24"/>
          <w:szCs w:val="22"/>
          <w:highlight w:val="none"/>
        </w:rPr>
      </w:pPr>
      <w:r>
        <w:rPr>
          <w:rFonts w:hint="eastAsia"/>
          <w:sz w:val="24"/>
          <w:szCs w:val="22"/>
          <w:highlight w:val="none"/>
        </w:rPr>
        <w:t>在质保期内技术支持的服务响应标准为：7*24小时技术援助电话支持；接到故障保修要求时，2小时内给出初步响应，4小时内提供处理意见或维修服务，并作出故障诊断报告；需要现场服务才能解决问题，</w:t>
      </w:r>
      <w:r>
        <w:rPr>
          <w:rFonts w:hint="eastAsia"/>
          <w:sz w:val="24"/>
          <w:szCs w:val="22"/>
          <w:highlight w:val="none"/>
          <w:lang w:eastAsia="zh-CN"/>
        </w:rPr>
        <w:t>成交供应商</w:t>
      </w:r>
      <w:r>
        <w:rPr>
          <w:rFonts w:hint="eastAsia"/>
          <w:sz w:val="24"/>
          <w:szCs w:val="22"/>
          <w:highlight w:val="none"/>
        </w:rPr>
        <w:t>在4小时内到达。</w:t>
      </w:r>
    </w:p>
    <w:p>
      <w:pPr>
        <w:pStyle w:val="4"/>
        <w:numPr>
          <w:ilvl w:val="0"/>
          <w:numId w:val="12"/>
        </w:numPr>
        <w:ind w:firstLine="480"/>
        <w:rPr>
          <w:rFonts w:hint="eastAsia"/>
          <w:sz w:val="24"/>
          <w:szCs w:val="22"/>
          <w:highlight w:val="none"/>
        </w:rPr>
      </w:pPr>
      <w:r>
        <w:rPr>
          <w:rFonts w:hint="eastAsia"/>
          <w:sz w:val="24"/>
          <w:szCs w:val="22"/>
          <w:highlight w:val="none"/>
        </w:rPr>
        <w:t>需提供热线电话、Email等途径，随时接受采购人提出的各种技术问题并在24小时内提出解决方案。</w:t>
      </w:r>
    </w:p>
    <w:p>
      <w:pPr>
        <w:pStyle w:val="3"/>
        <w:numPr>
          <w:ilvl w:val="1"/>
          <w:numId w:val="10"/>
        </w:numPr>
        <w:spacing w:before="0" w:after="0"/>
        <w:ind w:firstLine="0"/>
        <w:rPr>
          <w:rFonts w:hint="eastAsia"/>
          <w:highlight w:val="none"/>
        </w:rPr>
      </w:pPr>
      <w:bookmarkStart w:id="100" w:name="_Toc63785507"/>
      <w:r>
        <w:rPr>
          <w:rFonts w:hint="eastAsia"/>
          <w:highlight w:val="none"/>
        </w:rPr>
        <w:t>培训要求</w:t>
      </w:r>
      <w:bookmarkEnd w:id="100"/>
    </w:p>
    <w:p>
      <w:pPr>
        <w:pStyle w:val="4"/>
        <w:rPr>
          <w:rFonts w:hint="eastAsia"/>
          <w:sz w:val="24"/>
          <w:szCs w:val="22"/>
          <w:highlight w:val="none"/>
        </w:rPr>
      </w:pPr>
      <w:r>
        <w:rPr>
          <w:rFonts w:hint="eastAsia"/>
          <w:sz w:val="24"/>
          <w:szCs w:val="22"/>
          <w:highlight w:val="none"/>
        </w:rPr>
        <w:t>对系统使用单位提供业务操作培训，应提供详细培训方案。</w:t>
      </w:r>
    </w:p>
    <w:p>
      <w:pPr>
        <w:pStyle w:val="4"/>
        <w:numPr>
          <w:ilvl w:val="0"/>
          <w:numId w:val="13"/>
        </w:numPr>
        <w:ind w:firstLine="480"/>
        <w:rPr>
          <w:rFonts w:hint="eastAsia"/>
          <w:sz w:val="24"/>
          <w:szCs w:val="22"/>
          <w:highlight w:val="none"/>
        </w:rPr>
      </w:pPr>
      <w:r>
        <w:rPr>
          <w:rFonts w:hint="eastAsia"/>
          <w:sz w:val="24"/>
          <w:szCs w:val="22"/>
          <w:highlight w:val="none"/>
        </w:rPr>
        <w:t>提供与项目相关的必要培训。</w:t>
      </w:r>
    </w:p>
    <w:p>
      <w:pPr>
        <w:pStyle w:val="4"/>
        <w:numPr>
          <w:ilvl w:val="0"/>
          <w:numId w:val="13"/>
        </w:numPr>
        <w:ind w:firstLine="480"/>
        <w:rPr>
          <w:rFonts w:hint="eastAsia"/>
          <w:sz w:val="24"/>
          <w:szCs w:val="22"/>
          <w:highlight w:val="none"/>
        </w:rPr>
      </w:pPr>
      <w:r>
        <w:rPr>
          <w:rFonts w:hint="eastAsia"/>
          <w:sz w:val="24"/>
          <w:szCs w:val="22"/>
          <w:highlight w:val="none"/>
          <w:lang w:eastAsia="zh-CN"/>
        </w:rPr>
        <w:t>成交供应商</w:t>
      </w:r>
      <w:r>
        <w:rPr>
          <w:rFonts w:hint="eastAsia"/>
          <w:sz w:val="24"/>
          <w:szCs w:val="22"/>
          <w:highlight w:val="none"/>
        </w:rPr>
        <w:t>需要开展分层次的人员培训工作，每次培训后应对参加培训人员进行测试，评估培训成果。培训应具有培训教材、培训环境和高水平的培训讲师。</w:t>
      </w:r>
    </w:p>
    <w:p>
      <w:pPr>
        <w:pStyle w:val="4"/>
        <w:numPr>
          <w:ilvl w:val="0"/>
          <w:numId w:val="13"/>
        </w:numPr>
        <w:ind w:firstLine="480"/>
        <w:rPr>
          <w:rFonts w:hint="eastAsia"/>
          <w:sz w:val="24"/>
          <w:szCs w:val="22"/>
          <w:highlight w:val="none"/>
        </w:rPr>
      </w:pPr>
      <w:r>
        <w:rPr>
          <w:rFonts w:hint="eastAsia"/>
          <w:sz w:val="24"/>
          <w:szCs w:val="22"/>
          <w:highlight w:val="none"/>
        </w:rPr>
        <w:t>供应商应提供一般用户的基础操作培训和部门信息管理员的日常应用维护的培训，确保用户对象能够掌握对应的操作技能。</w:t>
      </w:r>
    </w:p>
    <w:p>
      <w:pPr>
        <w:pStyle w:val="3"/>
        <w:numPr>
          <w:ilvl w:val="1"/>
          <w:numId w:val="10"/>
        </w:numPr>
        <w:spacing w:before="0" w:after="0"/>
        <w:ind w:firstLine="0"/>
        <w:rPr>
          <w:rFonts w:hint="eastAsia"/>
          <w:highlight w:val="none"/>
        </w:rPr>
      </w:pPr>
      <w:bookmarkStart w:id="101" w:name="_Toc63785509"/>
      <w:r>
        <w:rPr>
          <w:rFonts w:hint="eastAsia"/>
          <w:highlight w:val="none"/>
        </w:rPr>
        <w:t>进度要求</w:t>
      </w:r>
      <w:bookmarkEnd w:id="101"/>
    </w:p>
    <w:p>
      <w:pPr>
        <w:rPr>
          <w:rFonts w:hint="eastAsia"/>
          <w:highlight w:val="none"/>
        </w:rPr>
      </w:pPr>
      <w:r>
        <w:rPr>
          <w:rFonts w:hint="eastAsia"/>
          <w:highlight w:val="none"/>
          <w:lang w:eastAsia="zh-CN"/>
        </w:rPr>
        <w:t>供应商</w:t>
      </w:r>
      <w:r>
        <w:rPr>
          <w:rFonts w:hint="eastAsia"/>
          <w:highlight w:val="none"/>
        </w:rPr>
        <w:t>应根据建设内容，分阶段制定合理的时间进度，并且应根据</w:t>
      </w:r>
      <w:r>
        <w:rPr>
          <w:rFonts w:hint="eastAsia"/>
          <w:highlight w:val="none"/>
          <w:lang w:eastAsia="zh-CN"/>
        </w:rPr>
        <w:t>采购人</w:t>
      </w:r>
      <w:r>
        <w:rPr>
          <w:rFonts w:hint="eastAsia"/>
          <w:highlight w:val="none"/>
        </w:rPr>
        <w:t>要求进行调整和细化。</w:t>
      </w:r>
    </w:p>
    <w:p>
      <w:pPr>
        <w:rPr>
          <w:rFonts w:hint="eastAsia"/>
          <w:highlight w:val="none"/>
        </w:rPr>
      </w:pPr>
      <w:r>
        <w:rPr>
          <w:rFonts w:hint="eastAsia"/>
          <w:highlight w:val="none"/>
        </w:rPr>
        <w:t>本项目试运行及三测时间</w:t>
      </w:r>
      <w:r>
        <w:rPr>
          <w:rFonts w:hint="eastAsia"/>
          <w:highlight w:val="none"/>
          <w:lang w:val="en-US" w:eastAsia="zh-CN"/>
        </w:rPr>
        <w:t>不少于</w:t>
      </w:r>
      <w:r>
        <w:rPr>
          <w:rFonts w:hint="eastAsia"/>
          <w:highlight w:val="none"/>
        </w:rPr>
        <w:t>1个月。</w:t>
      </w:r>
    </w:p>
    <w:p>
      <w:pPr>
        <w:pStyle w:val="3"/>
        <w:numPr>
          <w:ilvl w:val="1"/>
          <w:numId w:val="10"/>
        </w:numPr>
        <w:spacing w:before="0" w:after="0"/>
        <w:ind w:firstLine="0"/>
        <w:rPr>
          <w:rFonts w:hint="eastAsia"/>
          <w:highlight w:val="none"/>
        </w:rPr>
      </w:pPr>
      <w:r>
        <w:rPr>
          <w:rFonts w:hint="eastAsia"/>
          <w:highlight w:val="none"/>
        </w:rPr>
        <w:t>测评要求</w:t>
      </w:r>
    </w:p>
    <w:p>
      <w:pPr>
        <w:rPr>
          <w:highlight w:val="none"/>
        </w:rPr>
      </w:pPr>
      <w:r>
        <w:rPr>
          <w:rFonts w:hint="eastAsia"/>
          <w:highlight w:val="none"/>
        </w:rPr>
        <w:t>上海市妇幼保健互联网医院项目需满足网络安全等级保护三级等相关要求</w:t>
      </w:r>
      <w:r>
        <w:rPr>
          <w:rFonts w:hint="eastAsia"/>
          <w:highlight w:val="none"/>
          <w:lang w:eastAsia="zh-CN"/>
        </w:rPr>
        <w:t>，</w:t>
      </w:r>
      <w:r>
        <w:rPr>
          <w:rFonts w:hint="eastAsia"/>
          <w:highlight w:val="none"/>
          <w:lang w:val="en-US" w:eastAsia="zh-CN"/>
        </w:rPr>
        <w:t>通</w:t>
      </w:r>
      <w:r>
        <w:rPr>
          <w:rFonts w:hint="eastAsia"/>
          <w:highlight w:val="none"/>
        </w:rPr>
        <w:t>过由国家认可的第三方测评单位进行的项目软件性能测评、安全测评、密码测评。</w:t>
      </w:r>
      <w:r>
        <w:rPr>
          <w:rFonts w:hint="eastAsia"/>
          <w:highlight w:val="none"/>
          <w:lang w:val="en-US" w:eastAsia="zh-CN"/>
        </w:rPr>
        <w:t>相关评测由采购人指定的第三方评测机构完成，评测费用不包含在本项目预算中，供应商报价无须包含相关评测费用。</w:t>
      </w:r>
    </w:p>
    <w:p>
      <w:pPr>
        <w:rPr>
          <w:highlight w:val="none"/>
        </w:rPr>
      </w:pPr>
      <w:r>
        <w:rPr>
          <w:rFonts w:hint="eastAsia" w:cs="宋体"/>
          <w:kern w:val="0"/>
          <w:highlight w:val="none"/>
          <w:lang w:val="en-US" w:eastAsia="zh-CN" w:bidi="ar"/>
        </w:rPr>
        <w:t>供应商</w:t>
      </w:r>
      <w:r>
        <w:rPr>
          <w:rFonts w:hint="eastAsia" w:cs="宋体"/>
          <w:kern w:val="0"/>
          <w:highlight w:val="none"/>
          <w:lang w:bidi="ar"/>
        </w:rPr>
        <w:t>需承诺本项目的相关方案设计和建设工作能够满足项目的软件、安全和密码测评，如发现未能满足项目测评要求的，将积极配合采购人进行整改</w:t>
      </w:r>
      <w:r>
        <w:rPr>
          <w:rFonts w:hint="eastAsia" w:cs="宋体"/>
          <w:kern w:val="0"/>
          <w:highlight w:val="none"/>
          <w:lang w:eastAsia="zh-CN" w:bidi="ar"/>
        </w:rPr>
        <w:t>，</w:t>
      </w:r>
      <w:r>
        <w:rPr>
          <w:rFonts w:hint="eastAsia" w:cs="宋体"/>
          <w:kern w:val="0"/>
          <w:highlight w:val="none"/>
          <w:lang w:val="en-US" w:eastAsia="zh-CN" w:bidi="ar"/>
        </w:rPr>
        <w:t>直至完全满足测评要求为止</w:t>
      </w:r>
      <w:r>
        <w:rPr>
          <w:rFonts w:hint="eastAsia" w:cs="宋体"/>
          <w:kern w:val="0"/>
          <w:highlight w:val="none"/>
          <w:lang w:bidi="ar"/>
        </w:rPr>
        <w:t>。</w:t>
      </w:r>
    </w:p>
    <w:p>
      <w:pPr>
        <w:pStyle w:val="3"/>
        <w:numPr>
          <w:ilvl w:val="1"/>
          <w:numId w:val="10"/>
        </w:numPr>
        <w:spacing w:before="0" w:after="0"/>
        <w:ind w:firstLine="0"/>
        <w:rPr>
          <w:rFonts w:hint="eastAsia"/>
          <w:highlight w:val="none"/>
        </w:rPr>
      </w:pPr>
      <w:bookmarkStart w:id="102" w:name="_Toc63785510"/>
      <w:r>
        <w:rPr>
          <w:rFonts w:hint="eastAsia"/>
          <w:highlight w:val="none"/>
        </w:rPr>
        <w:t>项目团队及驻场人员要求</w:t>
      </w:r>
      <w:bookmarkEnd w:id="102"/>
    </w:p>
    <w:p>
      <w:pPr>
        <w:rPr>
          <w:highlight w:val="none"/>
        </w:rPr>
      </w:pPr>
      <w:r>
        <w:rPr>
          <w:highlight w:val="none"/>
        </w:rPr>
        <w:t>1）</w:t>
      </w:r>
      <w:r>
        <w:rPr>
          <w:rFonts w:hint="eastAsia"/>
          <w:highlight w:val="none"/>
        </w:rPr>
        <w:t>供应商</w:t>
      </w:r>
      <w:r>
        <w:rPr>
          <w:highlight w:val="none"/>
        </w:rPr>
        <w:t>须具有稳定的在职技术保障力量，能够提供及时的技术支援或服务，应针对本项目提供不少于</w:t>
      </w:r>
      <w:r>
        <w:rPr>
          <w:rFonts w:hint="eastAsia"/>
          <w:highlight w:val="none"/>
        </w:rPr>
        <w:t>20</w:t>
      </w:r>
      <w:r>
        <w:rPr>
          <w:highlight w:val="none"/>
        </w:rPr>
        <w:t>人的项目服务团队（包括项目经理、产品经理、技术负责人、研发等），</w:t>
      </w:r>
      <w:r>
        <w:rPr>
          <w:rFonts w:hint="eastAsia"/>
          <w:highlight w:val="none"/>
        </w:rPr>
        <w:t>供应商</w:t>
      </w:r>
      <w:r>
        <w:rPr>
          <w:highlight w:val="none"/>
        </w:rPr>
        <w:t>的相关服务人员需具备相应的服务能力，需提供相关证明。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267"/>
        <w:gridCol w:w="1170"/>
        <w:gridCol w:w="273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b/>
                <w:highlight w:val="none"/>
              </w:rPr>
            </w:pPr>
            <w:r>
              <w:rPr>
                <w:rFonts w:hint="eastAsia"/>
                <w:b/>
                <w:highlight w:val="none"/>
              </w:rPr>
              <w:t>角色</w:t>
            </w:r>
          </w:p>
        </w:tc>
        <w:tc>
          <w:tcPr>
            <w:tcW w:w="2267" w:type="dxa"/>
            <w:shd w:val="clear" w:color="auto" w:fill="auto"/>
            <w:noWrap/>
            <w:vAlign w:val="center"/>
          </w:tcPr>
          <w:p>
            <w:pPr>
              <w:widowControl/>
              <w:spacing w:line="240" w:lineRule="auto"/>
              <w:ind w:firstLine="0" w:firstLineChars="0"/>
              <w:jc w:val="center"/>
              <w:rPr>
                <w:b/>
                <w:highlight w:val="none"/>
              </w:rPr>
            </w:pPr>
            <w:r>
              <w:rPr>
                <w:rFonts w:hint="eastAsia"/>
                <w:b/>
                <w:highlight w:val="none"/>
              </w:rPr>
              <w:t>主要职责</w:t>
            </w:r>
          </w:p>
        </w:tc>
        <w:tc>
          <w:tcPr>
            <w:tcW w:w="1170" w:type="dxa"/>
            <w:shd w:val="clear" w:color="auto" w:fill="auto"/>
            <w:noWrap/>
            <w:vAlign w:val="center"/>
          </w:tcPr>
          <w:p>
            <w:pPr>
              <w:widowControl/>
              <w:spacing w:line="240" w:lineRule="auto"/>
              <w:ind w:firstLine="0" w:firstLineChars="0"/>
              <w:jc w:val="center"/>
              <w:rPr>
                <w:b/>
                <w:highlight w:val="none"/>
              </w:rPr>
            </w:pPr>
            <w:r>
              <w:rPr>
                <w:rFonts w:hint="eastAsia"/>
                <w:b/>
                <w:highlight w:val="none"/>
              </w:rPr>
              <w:t>人员数量</w:t>
            </w:r>
          </w:p>
        </w:tc>
        <w:tc>
          <w:tcPr>
            <w:tcW w:w="2735" w:type="dxa"/>
            <w:vAlign w:val="center"/>
          </w:tcPr>
          <w:p>
            <w:pPr>
              <w:widowControl/>
              <w:spacing w:line="240" w:lineRule="auto"/>
              <w:ind w:firstLine="0" w:firstLineChars="0"/>
              <w:jc w:val="center"/>
              <w:rPr>
                <w:b/>
                <w:highlight w:val="none"/>
              </w:rPr>
            </w:pPr>
            <w:r>
              <w:rPr>
                <w:rFonts w:hint="eastAsia"/>
                <w:b/>
                <w:highlight w:val="none"/>
              </w:rPr>
              <w:t>人员要求</w:t>
            </w:r>
          </w:p>
        </w:tc>
        <w:tc>
          <w:tcPr>
            <w:tcW w:w="1180" w:type="dxa"/>
            <w:shd w:val="clear" w:color="auto" w:fill="auto"/>
            <w:noWrap/>
            <w:vAlign w:val="center"/>
          </w:tcPr>
          <w:p>
            <w:pPr>
              <w:widowControl/>
              <w:spacing w:line="240" w:lineRule="auto"/>
              <w:ind w:firstLine="0" w:firstLineChars="0"/>
              <w:jc w:val="center"/>
              <w:rPr>
                <w:b/>
                <w:highlight w:val="none"/>
              </w:rPr>
            </w:pPr>
            <w:r>
              <w:rPr>
                <w:rFonts w:hint="eastAsia"/>
                <w:b/>
                <w:highlight w:val="none"/>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highlight w:val="none"/>
              </w:rPr>
            </w:pPr>
            <w:r>
              <w:rPr>
                <w:rFonts w:hint="eastAsia"/>
                <w:highlight w:val="none"/>
              </w:rPr>
              <w:t>项目经理</w:t>
            </w:r>
          </w:p>
        </w:tc>
        <w:tc>
          <w:tcPr>
            <w:tcW w:w="2267" w:type="dxa"/>
            <w:shd w:val="clear" w:color="auto" w:fill="auto"/>
            <w:vAlign w:val="center"/>
          </w:tcPr>
          <w:p>
            <w:pPr>
              <w:widowControl/>
              <w:spacing w:line="240" w:lineRule="auto"/>
              <w:ind w:firstLine="0" w:firstLineChars="0"/>
              <w:jc w:val="center"/>
              <w:rPr>
                <w:highlight w:val="none"/>
              </w:rPr>
            </w:pPr>
            <w:r>
              <w:rPr>
                <w:rFonts w:hint="eastAsia"/>
                <w:highlight w:val="none"/>
              </w:rPr>
              <w:t>负责项目质量和进度控制</w:t>
            </w:r>
          </w:p>
        </w:tc>
        <w:tc>
          <w:tcPr>
            <w:tcW w:w="1170" w:type="dxa"/>
            <w:shd w:val="clear" w:color="auto" w:fill="auto"/>
            <w:noWrap/>
            <w:vAlign w:val="center"/>
          </w:tcPr>
          <w:p>
            <w:pPr>
              <w:widowControl/>
              <w:spacing w:line="240" w:lineRule="auto"/>
              <w:ind w:firstLine="0" w:firstLineChars="0"/>
              <w:jc w:val="center"/>
              <w:rPr>
                <w:highlight w:val="none"/>
              </w:rPr>
            </w:pPr>
            <w:r>
              <w:rPr>
                <w:rFonts w:hint="eastAsia"/>
                <w:highlight w:val="none"/>
              </w:rPr>
              <w:t>1人</w:t>
            </w:r>
          </w:p>
        </w:tc>
        <w:tc>
          <w:tcPr>
            <w:tcW w:w="2735" w:type="dxa"/>
            <w:vAlign w:val="center"/>
          </w:tcPr>
          <w:p>
            <w:pPr>
              <w:widowControl/>
              <w:spacing w:line="240" w:lineRule="auto"/>
              <w:ind w:firstLine="0" w:firstLineChars="0"/>
              <w:jc w:val="center"/>
              <w:rPr>
                <w:highlight w:val="none"/>
              </w:rPr>
            </w:pPr>
            <w:r>
              <w:rPr>
                <w:rFonts w:hint="eastAsia"/>
                <w:highlight w:val="none"/>
                <w:lang w:val="en-US" w:eastAsia="zh-CN"/>
              </w:rPr>
              <w:t>具有全日制本科及以上学历，</w:t>
            </w:r>
            <w:r>
              <w:rPr>
                <w:rFonts w:hint="eastAsia"/>
                <w:highlight w:val="none"/>
              </w:rPr>
              <w:t>具备信息系统项目管理师资质证书</w:t>
            </w:r>
          </w:p>
        </w:tc>
        <w:tc>
          <w:tcPr>
            <w:tcW w:w="1180" w:type="dxa"/>
            <w:shd w:val="clear" w:color="auto" w:fill="auto"/>
            <w:noWrap/>
            <w:vAlign w:val="center"/>
          </w:tcPr>
          <w:p>
            <w:pPr>
              <w:widowControl/>
              <w:spacing w:line="240" w:lineRule="auto"/>
              <w:ind w:firstLine="0" w:firstLineChars="0"/>
              <w:jc w:val="center"/>
              <w:rPr>
                <w:highlight w:val="none"/>
              </w:rPr>
            </w:pPr>
            <w:r>
              <w:rPr>
                <w:rFonts w:hint="eastAsia"/>
                <w:highlight w:val="none"/>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highlight w:val="none"/>
              </w:rPr>
            </w:pPr>
            <w:r>
              <w:rPr>
                <w:rFonts w:hint="eastAsia"/>
                <w:highlight w:val="none"/>
              </w:rPr>
              <w:t>研发</w:t>
            </w:r>
          </w:p>
        </w:tc>
        <w:tc>
          <w:tcPr>
            <w:tcW w:w="2267" w:type="dxa"/>
            <w:shd w:val="clear" w:color="auto" w:fill="auto"/>
            <w:noWrap/>
            <w:vAlign w:val="center"/>
          </w:tcPr>
          <w:p>
            <w:pPr>
              <w:widowControl/>
              <w:spacing w:line="240" w:lineRule="auto"/>
              <w:ind w:firstLine="0" w:firstLineChars="0"/>
              <w:jc w:val="center"/>
              <w:rPr>
                <w:highlight w:val="none"/>
              </w:rPr>
            </w:pPr>
            <w:r>
              <w:rPr>
                <w:rFonts w:hint="eastAsia"/>
                <w:highlight w:val="none"/>
              </w:rPr>
              <w:t>负责项目具体开发与实施</w:t>
            </w:r>
          </w:p>
        </w:tc>
        <w:tc>
          <w:tcPr>
            <w:tcW w:w="1170" w:type="dxa"/>
            <w:shd w:val="clear" w:color="auto" w:fill="auto"/>
            <w:noWrap/>
            <w:vAlign w:val="center"/>
          </w:tcPr>
          <w:p>
            <w:pPr>
              <w:widowControl/>
              <w:spacing w:line="240" w:lineRule="auto"/>
              <w:ind w:firstLine="0" w:firstLineChars="0"/>
              <w:jc w:val="center"/>
              <w:rPr>
                <w:highlight w:val="none"/>
              </w:rPr>
            </w:pPr>
            <w:r>
              <w:rPr>
                <w:rFonts w:hint="eastAsia"/>
                <w:highlight w:val="none"/>
              </w:rPr>
              <w:t>1</w:t>
            </w:r>
            <w:r>
              <w:rPr>
                <w:rFonts w:hint="eastAsia"/>
                <w:highlight w:val="none"/>
                <w:lang w:val="en-US" w:eastAsia="zh-CN"/>
              </w:rPr>
              <w:t>9</w:t>
            </w:r>
            <w:r>
              <w:rPr>
                <w:rFonts w:hint="eastAsia"/>
                <w:highlight w:val="none"/>
              </w:rPr>
              <w:t>人</w:t>
            </w:r>
          </w:p>
        </w:tc>
        <w:tc>
          <w:tcPr>
            <w:tcW w:w="2735" w:type="dxa"/>
            <w:vAlign w:val="center"/>
          </w:tcPr>
          <w:p>
            <w:pPr>
              <w:widowControl/>
              <w:spacing w:line="240" w:lineRule="auto"/>
              <w:ind w:firstLine="0" w:firstLineChars="0"/>
              <w:jc w:val="center"/>
              <w:rPr>
                <w:highlight w:val="none"/>
              </w:rPr>
            </w:pPr>
            <w:r>
              <w:rPr>
                <w:rFonts w:hint="eastAsia" w:ascii="Calibri" w:hAnsi="Calibri" w:cs="宋体"/>
                <w:kern w:val="0"/>
                <w:sz w:val="21"/>
                <w:szCs w:val="21"/>
                <w:highlight w:val="none"/>
              </w:rPr>
              <w:t>具备系统集成项目管理工程师、注册信息安全管理人员</w:t>
            </w:r>
            <w:r>
              <w:rPr>
                <w:rFonts w:hint="eastAsia" w:cs="宋体"/>
                <w:kern w:val="0"/>
                <w:sz w:val="21"/>
                <w:szCs w:val="21"/>
                <w:highlight w:val="none"/>
              </w:rPr>
              <w:t>等证书</w:t>
            </w:r>
          </w:p>
        </w:tc>
        <w:tc>
          <w:tcPr>
            <w:tcW w:w="1180" w:type="dxa"/>
            <w:shd w:val="clear" w:color="auto" w:fill="auto"/>
            <w:noWrap/>
            <w:vAlign w:val="center"/>
          </w:tcPr>
          <w:p>
            <w:pPr>
              <w:widowControl/>
              <w:spacing w:line="240" w:lineRule="auto"/>
              <w:ind w:firstLine="0" w:firstLineChars="0"/>
              <w:jc w:val="center"/>
              <w:rPr>
                <w:highlight w:val="none"/>
              </w:rPr>
            </w:pPr>
            <w:r>
              <w:rPr>
                <w:rFonts w:hint="eastAsia"/>
                <w:highlight w:val="none"/>
              </w:rPr>
              <w:t>不驻场</w:t>
            </w:r>
          </w:p>
        </w:tc>
      </w:tr>
    </w:tbl>
    <w:p>
      <w:pPr>
        <w:rPr>
          <w:highlight w:val="none"/>
        </w:rPr>
      </w:pPr>
      <w:r>
        <w:rPr>
          <w:highlight w:val="none"/>
        </w:rPr>
        <w:t>2）</w:t>
      </w:r>
      <w:r>
        <w:rPr>
          <w:rFonts w:hint="eastAsia"/>
          <w:highlight w:val="none"/>
        </w:rPr>
        <w:t>供应商</w:t>
      </w:r>
      <w:r>
        <w:rPr>
          <w:highlight w:val="none"/>
        </w:rPr>
        <w:t>应针对本项目提供不少于</w:t>
      </w:r>
      <w:r>
        <w:rPr>
          <w:rFonts w:hint="eastAsia"/>
          <w:highlight w:val="none"/>
          <w:lang w:val="en-US" w:eastAsia="zh-CN"/>
        </w:rPr>
        <w:t>3</w:t>
      </w:r>
      <w:r>
        <w:rPr>
          <w:highlight w:val="none"/>
        </w:rPr>
        <w:t>人的质保期间支撑团队（其中</w:t>
      </w:r>
      <w:r>
        <w:rPr>
          <w:rFonts w:hint="eastAsia"/>
          <w:highlight w:val="none"/>
        </w:rPr>
        <w:t>项目</w:t>
      </w:r>
      <w:r>
        <w:rPr>
          <w:highlight w:val="none"/>
        </w:rPr>
        <w:t>经理</w:t>
      </w:r>
      <w:r>
        <w:rPr>
          <w:rFonts w:hint="eastAsia"/>
          <w:highlight w:val="none"/>
        </w:rPr>
        <w:t>1</w:t>
      </w:r>
      <w:r>
        <w:rPr>
          <w:highlight w:val="none"/>
        </w:rPr>
        <w:t>人，技术工程师不少于</w:t>
      </w:r>
      <w:r>
        <w:rPr>
          <w:rFonts w:hint="eastAsia"/>
          <w:highlight w:val="none"/>
        </w:rPr>
        <w:t>2</w:t>
      </w:r>
      <w:r>
        <w:rPr>
          <w:highlight w:val="none"/>
        </w:rPr>
        <w:t>人）；</w:t>
      </w:r>
      <w:r>
        <w:rPr>
          <w:rFonts w:hint="eastAsia"/>
          <w:highlight w:val="none"/>
        </w:rPr>
        <w:t>供应商</w:t>
      </w:r>
      <w:r>
        <w:rPr>
          <w:highlight w:val="none"/>
        </w:rPr>
        <w:t>的相关服务人员需具备相应的服务能力，需提供相关证明（最近一个季度依法缴纳社保费的证明）。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517"/>
        <w:gridCol w:w="1180"/>
        <w:gridCol w:w="223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b/>
                <w:highlight w:val="none"/>
              </w:rPr>
            </w:pPr>
            <w:r>
              <w:rPr>
                <w:rFonts w:hint="eastAsia"/>
                <w:b/>
                <w:highlight w:val="none"/>
              </w:rPr>
              <w:t>角色</w:t>
            </w:r>
          </w:p>
        </w:tc>
        <w:tc>
          <w:tcPr>
            <w:tcW w:w="0" w:type="auto"/>
            <w:shd w:val="clear" w:color="auto" w:fill="auto"/>
            <w:noWrap/>
            <w:vAlign w:val="center"/>
          </w:tcPr>
          <w:p>
            <w:pPr>
              <w:widowControl/>
              <w:spacing w:line="240" w:lineRule="auto"/>
              <w:ind w:firstLine="0" w:firstLineChars="0"/>
              <w:jc w:val="center"/>
              <w:rPr>
                <w:b/>
                <w:highlight w:val="none"/>
              </w:rPr>
            </w:pPr>
            <w:r>
              <w:rPr>
                <w:rFonts w:hint="eastAsia"/>
                <w:b/>
                <w:highlight w:val="none"/>
              </w:rPr>
              <w:t>主要职责</w:t>
            </w:r>
          </w:p>
        </w:tc>
        <w:tc>
          <w:tcPr>
            <w:tcW w:w="0" w:type="auto"/>
            <w:shd w:val="clear" w:color="auto" w:fill="auto"/>
            <w:noWrap/>
            <w:vAlign w:val="center"/>
          </w:tcPr>
          <w:p>
            <w:pPr>
              <w:widowControl/>
              <w:spacing w:line="240" w:lineRule="auto"/>
              <w:ind w:firstLine="0" w:firstLineChars="0"/>
              <w:jc w:val="center"/>
              <w:rPr>
                <w:b/>
                <w:highlight w:val="none"/>
              </w:rPr>
            </w:pPr>
            <w:r>
              <w:rPr>
                <w:rFonts w:hint="eastAsia"/>
                <w:b/>
                <w:highlight w:val="none"/>
              </w:rPr>
              <w:t>人员数量</w:t>
            </w:r>
          </w:p>
        </w:tc>
        <w:tc>
          <w:tcPr>
            <w:tcW w:w="0" w:type="auto"/>
            <w:vAlign w:val="center"/>
          </w:tcPr>
          <w:p>
            <w:pPr>
              <w:widowControl/>
              <w:spacing w:line="240" w:lineRule="auto"/>
              <w:ind w:firstLine="0" w:firstLineChars="0"/>
              <w:jc w:val="center"/>
              <w:rPr>
                <w:b/>
                <w:highlight w:val="none"/>
              </w:rPr>
            </w:pPr>
            <w:r>
              <w:rPr>
                <w:rFonts w:hint="eastAsia"/>
                <w:b/>
                <w:highlight w:val="none"/>
              </w:rPr>
              <w:t>人员要求</w:t>
            </w:r>
          </w:p>
        </w:tc>
        <w:tc>
          <w:tcPr>
            <w:tcW w:w="0" w:type="auto"/>
            <w:shd w:val="clear" w:color="auto" w:fill="auto"/>
            <w:noWrap/>
            <w:vAlign w:val="center"/>
          </w:tcPr>
          <w:p>
            <w:pPr>
              <w:widowControl/>
              <w:spacing w:line="240" w:lineRule="auto"/>
              <w:ind w:firstLine="0" w:firstLineChars="0"/>
              <w:jc w:val="center"/>
              <w:rPr>
                <w:b/>
                <w:highlight w:val="none"/>
              </w:rPr>
            </w:pPr>
            <w:r>
              <w:rPr>
                <w:rFonts w:hint="eastAsia"/>
                <w:b/>
                <w:highlight w:val="none"/>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highlight w:val="none"/>
              </w:rPr>
            </w:pPr>
            <w:r>
              <w:rPr>
                <w:rFonts w:hint="eastAsia"/>
                <w:highlight w:val="none"/>
              </w:rPr>
              <w:t>项目经理</w:t>
            </w:r>
          </w:p>
        </w:tc>
        <w:tc>
          <w:tcPr>
            <w:tcW w:w="0" w:type="auto"/>
            <w:shd w:val="clear" w:color="auto" w:fill="auto"/>
            <w:vAlign w:val="center"/>
          </w:tcPr>
          <w:p>
            <w:pPr>
              <w:widowControl/>
              <w:spacing w:line="240" w:lineRule="auto"/>
              <w:ind w:firstLine="0" w:firstLineChars="0"/>
              <w:jc w:val="center"/>
              <w:rPr>
                <w:highlight w:val="none"/>
              </w:rPr>
            </w:pPr>
            <w:r>
              <w:rPr>
                <w:rFonts w:hint="eastAsia"/>
                <w:highlight w:val="none"/>
              </w:rPr>
              <w:t>负责项目质量和进度控制</w:t>
            </w:r>
          </w:p>
        </w:tc>
        <w:tc>
          <w:tcPr>
            <w:tcW w:w="0" w:type="auto"/>
            <w:shd w:val="clear" w:color="auto" w:fill="auto"/>
            <w:noWrap/>
            <w:vAlign w:val="center"/>
          </w:tcPr>
          <w:p>
            <w:pPr>
              <w:widowControl/>
              <w:spacing w:line="240" w:lineRule="auto"/>
              <w:ind w:firstLine="0" w:firstLineChars="0"/>
              <w:jc w:val="center"/>
              <w:rPr>
                <w:highlight w:val="none"/>
              </w:rPr>
            </w:pPr>
            <w:r>
              <w:rPr>
                <w:rFonts w:hint="eastAsia"/>
                <w:highlight w:val="none"/>
              </w:rPr>
              <w:t>1人</w:t>
            </w:r>
          </w:p>
        </w:tc>
        <w:tc>
          <w:tcPr>
            <w:tcW w:w="0" w:type="auto"/>
            <w:vAlign w:val="center"/>
          </w:tcPr>
          <w:p>
            <w:pPr>
              <w:widowControl/>
              <w:spacing w:line="240" w:lineRule="auto"/>
              <w:ind w:firstLine="0" w:firstLineChars="0"/>
              <w:jc w:val="center"/>
              <w:rPr>
                <w:highlight w:val="none"/>
              </w:rPr>
            </w:pPr>
            <w:r>
              <w:rPr>
                <w:rFonts w:hint="eastAsia"/>
                <w:highlight w:val="none"/>
              </w:rPr>
              <w:t>具备信息系统项目管理师资质证书</w:t>
            </w:r>
          </w:p>
        </w:tc>
        <w:tc>
          <w:tcPr>
            <w:tcW w:w="0" w:type="auto"/>
            <w:shd w:val="clear" w:color="auto" w:fill="auto"/>
            <w:noWrap/>
            <w:vAlign w:val="center"/>
          </w:tcPr>
          <w:p>
            <w:pPr>
              <w:widowControl/>
              <w:spacing w:line="240" w:lineRule="auto"/>
              <w:ind w:firstLine="0" w:firstLineChars="0"/>
              <w:jc w:val="center"/>
              <w:rPr>
                <w:highlight w:val="none"/>
              </w:rPr>
            </w:pPr>
            <w:r>
              <w:rPr>
                <w:rFonts w:hint="eastAsia"/>
                <w:highlight w:val="none"/>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highlight w:val="none"/>
              </w:rPr>
            </w:pPr>
            <w:r>
              <w:rPr>
                <w:rFonts w:hint="eastAsia"/>
                <w:highlight w:val="none"/>
              </w:rPr>
              <w:t>技术工程师</w:t>
            </w:r>
          </w:p>
        </w:tc>
        <w:tc>
          <w:tcPr>
            <w:tcW w:w="0" w:type="auto"/>
            <w:shd w:val="clear" w:color="auto" w:fill="auto"/>
            <w:noWrap/>
            <w:vAlign w:val="center"/>
          </w:tcPr>
          <w:p>
            <w:pPr>
              <w:widowControl/>
              <w:spacing w:line="240" w:lineRule="auto"/>
              <w:ind w:firstLine="0" w:firstLineChars="0"/>
              <w:jc w:val="center"/>
              <w:rPr>
                <w:highlight w:val="none"/>
              </w:rPr>
            </w:pPr>
            <w:r>
              <w:rPr>
                <w:rFonts w:hint="eastAsia"/>
                <w:highlight w:val="none"/>
              </w:rPr>
              <w:t>负责项目运行维护</w:t>
            </w:r>
          </w:p>
        </w:tc>
        <w:tc>
          <w:tcPr>
            <w:tcW w:w="0" w:type="auto"/>
            <w:shd w:val="clear" w:color="auto" w:fill="auto"/>
            <w:noWrap/>
            <w:vAlign w:val="center"/>
          </w:tcPr>
          <w:p>
            <w:pPr>
              <w:widowControl/>
              <w:spacing w:line="240" w:lineRule="auto"/>
              <w:ind w:firstLine="0" w:firstLineChars="0"/>
              <w:jc w:val="center"/>
              <w:rPr>
                <w:highlight w:val="none"/>
              </w:rPr>
            </w:pPr>
            <w:r>
              <w:rPr>
                <w:rFonts w:hint="eastAsia"/>
                <w:highlight w:val="none"/>
              </w:rPr>
              <w:t>2人</w:t>
            </w:r>
          </w:p>
        </w:tc>
        <w:tc>
          <w:tcPr>
            <w:tcW w:w="0" w:type="auto"/>
            <w:vAlign w:val="center"/>
          </w:tcPr>
          <w:p>
            <w:pPr>
              <w:widowControl/>
              <w:spacing w:line="240" w:lineRule="auto"/>
              <w:ind w:firstLine="0" w:firstLineChars="0"/>
              <w:jc w:val="center"/>
              <w:rPr>
                <w:highlight w:val="none"/>
              </w:rPr>
            </w:pPr>
            <w:r>
              <w:rPr>
                <w:highlight w:val="none"/>
              </w:rPr>
              <w:t>具有</w:t>
            </w:r>
            <w:r>
              <w:rPr>
                <w:rFonts w:hint="eastAsia"/>
                <w:highlight w:val="none"/>
              </w:rPr>
              <w:t>相关工作经验</w:t>
            </w:r>
          </w:p>
        </w:tc>
        <w:tc>
          <w:tcPr>
            <w:tcW w:w="0" w:type="auto"/>
            <w:shd w:val="clear" w:color="auto" w:fill="auto"/>
            <w:noWrap/>
            <w:vAlign w:val="center"/>
          </w:tcPr>
          <w:p>
            <w:pPr>
              <w:widowControl/>
              <w:spacing w:line="240" w:lineRule="auto"/>
              <w:ind w:firstLine="0" w:firstLineChars="0"/>
              <w:jc w:val="center"/>
              <w:rPr>
                <w:highlight w:val="none"/>
              </w:rPr>
            </w:pPr>
            <w:r>
              <w:rPr>
                <w:rFonts w:hint="eastAsia"/>
                <w:highlight w:val="none"/>
              </w:rPr>
              <w:t>不驻场</w:t>
            </w:r>
          </w:p>
        </w:tc>
      </w:tr>
    </w:tbl>
    <w:p>
      <w:pPr>
        <w:ind w:firstLine="0" w:firstLineChars="0"/>
        <w:rPr>
          <w:highlight w:val="none"/>
        </w:rPr>
      </w:pPr>
    </w:p>
    <w:p>
      <w:pPr>
        <w:pStyle w:val="3"/>
        <w:numPr>
          <w:ilvl w:val="1"/>
          <w:numId w:val="10"/>
        </w:numPr>
        <w:spacing w:before="0" w:after="0"/>
        <w:ind w:firstLine="0"/>
        <w:rPr>
          <w:rFonts w:hint="eastAsia"/>
          <w:highlight w:val="none"/>
        </w:rPr>
      </w:pPr>
      <w:r>
        <w:rPr>
          <w:rFonts w:hint="eastAsia"/>
          <w:highlight w:val="none"/>
          <w:lang w:val="en-US" w:eastAsia="zh-CN"/>
        </w:rPr>
        <w:t>供应商要求</w:t>
      </w:r>
    </w:p>
    <w:p>
      <w:pPr>
        <w:ind w:firstLine="480" w:firstLineChars="200"/>
        <w:rPr>
          <w:rFonts w:hint="default" w:eastAsia="宋体"/>
          <w:highlight w:val="none"/>
          <w:lang w:val="en-US" w:eastAsia="zh-CN"/>
        </w:rPr>
      </w:pPr>
      <w:r>
        <w:rPr>
          <w:rFonts w:hint="eastAsia" w:asciiTheme="minorEastAsia" w:hAnsiTheme="minorEastAsia" w:eastAsiaTheme="minorEastAsia" w:cstheme="minorEastAsia"/>
          <w:highlight w:val="none"/>
          <w:lang w:val="en-US" w:eastAsia="zh-CN"/>
        </w:rPr>
        <w:t>供应商应当具有类似项目建设经验，</w:t>
      </w:r>
      <w:r>
        <w:rPr>
          <w:rFonts w:hint="eastAsia" w:cs="宋体"/>
          <w:kern w:val="0"/>
          <w:highlight w:val="none"/>
          <w:lang w:bidi="ar"/>
        </w:rPr>
        <w:t>具有ISO9001质量管理体系认证、ISO20000IT服务体系认证、ISO27001信息安全管理体系认证</w:t>
      </w:r>
      <w:r>
        <w:rPr>
          <w:rFonts w:hint="eastAsia" w:cs="宋体"/>
          <w:kern w:val="0"/>
          <w:highlight w:val="none"/>
          <w:lang w:val="en-US" w:eastAsia="zh-CN" w:bidi="ar"/>
        </w:rPr>
        <w:t>等</w:t>
      </w:r>
      <w:r>
        <w:rPr>
          <w:rFonts w:hint="eastAsia" w:cs="宋体"/>
          <w:kern w:val="0"/>
          <w:highlight w:val="none"/>
          <w:lang w:bidi="ar"/>
        </w:rPr>
        <w:t>证书</w:t>
      </w:r>
      <w:r>
        <w:rPr>
          <w:rFonts w:hint="eastAsia" w:cs="宋体"/>
          <w:kern w:val="0"/>
          <w:highlight w:val="none"/>
          <w:lang w:eastAsia="zh-CN" w:bidi="ar"/>
        </w:rPr>
        <w:t>，</w:t>
      </w:r>
      <w:r>
        <w:rPr>
          <w:rFonts w:hint="eastAsia" w:cs="宋体"/>
          <w:kern w:val="0"/>
          <w:highlight w:val="none"/>
          <w:lang w:val="en-US" w:eastAsia="zh-CN" w:bidi="ar"/>
        </w:rPr>
        <w:t>具有</w:t>
      </w:r>
      <w:r>
        <w:rPr>
          <w:rFonts w:hint="default"/>
          <w:highlight w:val="none"/>
          <w:lang w:val="en-US" w:eastAsia="zh-CN"/>
        </w:rPr>
        <w:t>互联网医院信息系统应用软件</w:t>
      </w:r>
      <w:r>
        <w:rPr>
          <w:rFonts w:hint="eastAsia" w:cs="宋体"/>
          <w:kern w:val="0"/>
          <w:highlight w:val="none"/>
          <w:lang w:val="en-US" w:eastAsia="zh-CN" w:bidi="ar"/>
        </w:rPr>
        <w:t>相关专利证书或软件著作权登记证书的优先。</w:t>
      </w:r>
    </w:p>
    <w:p>
      <w:pPr>
        <w:rPr>
          <w:rFonts w:hint="default"/>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spacing w:line="240" w:lineRule="auto"/>
        <w:ind w:firstLine="0" w:firstLineChars="0"/>
        <w:rPr>
          <w:rFonts w:hint="eastAsia"/>
          <w:highlight w:val="none"/>
        </w:rPr>
      </w:pPr>
    </w:p>
    <w:sectPr>
      <w:headerReference r:id="rId12" w:type="first"/>
      <w:footerReference r:id="rId14" w:type="first"/>
      <w:headerReference r:id="rId11" w:type="default"/>
      <w:footerReference r:id="rId13" w:type="defaul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F45CB97-E851-4510-9ACA-07EF2C23A0C2}"/>
  </w:font>
  <w:font w:name="楷体_GB2312">
    <w:altName w:val="楷体"/>
    <w:panose1 w:val="00000000000000000000"/>
    <w:charset w:val="86"/>
    <w:family w:val="modern"/>
    <w:pitch w:val="default"/>
    <w:sig w:usb0="00000000" w:usb1="00000000" w:usb2="0000001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2" w:fontKey="{18F472AE-F9DB-43BA-BAFE-AE64B9B51D45}"/>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B0CA9"/>
    <w:multiLevelType w:val="singleLevel"/>
    <w:tmpl w:val="89DB0CA9"/>
    <w:lvl w:ilvl="0" w:tentative="0">
      <w:start w:val="1"/>
      <w:numFmt w:val="bullet"/>
      <w:lvlText w:val=""/>
      <w:lvlJc w:val="left"/>
      <w:pPr>
        <w:ind w:left="420" w:hanging="420"/>
      </w:pPr>
      <w:rPr>
        <w:rFonts w:hint="default" w:ascii="Wingdings" w:hAnsi="Wingdings"/>
      </w:rPr>
    </w:lvl>
  </w:abstractNum>
  <w:abstractNum w:abstractNumId="1">
    <w:nsid w:val="8D20255F"/>
    <w:multiLevelType w:val="singleLevel"/>
    <w:tmpl w:val="8D20255F"/>
    <w:lvl w:ilvl="0" w:tentative="0">
      <w:start w:val="1"/>
      <w:numFmt w:val="bullet"/>
      <w:lvlText w:val=""/>
      <w:lvlJc w:val="left"/>
      <w:pPr>
        <w:ind w:left="420" w:hanging="420"/>
      </w:pPr>
      <w:rPr>
        <w:rFonts w:hint="default" w:ascii="Wingdings" w:hAnsi="Wingdings"/>
      </w:rPr>
    </w:lvl>
  </w:abstractNum>
  <w:abstractNum w:abstractNumId="2">
    <w:nsid w:val="BD5716A3"/>
    <w:multiLevelType w:val="singleLevel"/>
    <w:tmpl w:val="BD5716A3"/>
    <w:lvl w:ilvl="0" w:tentative="0">
      <w:start w:val="1"/>
      <w:numFmt w:val="decimal"/>
      <w:suff w:val="nothing"/>
      <w:lvlText w:val="%1．"/>
      <w:lvlJc w:val="left"/>
      <w:pPr>
        <w:ind w:left="0" w:firstLine="400"/>
      </w:pPr>
      <w:rPr>
        <w:rFonts w:hint="default"/>
      </w:rPr>
    </w:lvl>
  </w:abstractNum>
  <w:abstractNum w:abstractNumId="3">
    <w:nsid w:val="E5313CCB"/>
    <w:multiLevelType w:val="singleLevel"/>
    <w:tmpl w:val="E5313CCB"/>
    <w:lvl w:ilvl="0" w:tentative="0">
      <w:start w:val="1"/>
      <w:numFmt w:val="decimal"/>
      <w:suff w:val="nothing"/>
      <w:lvlText w:val="%1．"/>
      <w:lvlJc w:val="left"/>
      <w:pPr>
        <w:ind w:left="0" w:firstLine="400"/>
      </w:pPr>
      <w:rPr>
        <w:rFonts w:hint="default"/>
      </w:rPr>
    </w:lvl>
  </w:abstractNum>
  <w:abstractNum w:abstractNumId="4">
    <w:nsid w:val="EA6B269F"/>
    <w:multiLevelType w:val="singleLevel"/>
    <w:tmpl w:val="EA6B269F"/>
    <w:lvl w:ilvl="0" w:tentative="0">
      <w:start w:val="1"/>
      <w:numFmt w:val="decimal"/>
      <w:suff w:val="nothing"/>
      <w:lvlText w:val="%1．"/>
      <w:lvlJc w:val="left"/>
      <w:pPr>
        <w:ind w:left="0" w:firstLine="400"/>
      </w:pPr>
      <w:rPr>
        <w:rFonts w:hint="default"/>
      </w:rPr>
    </w:lvl>
  </w:abstractNum>
  <w:abstractNum w:abstractNumId="5">
    <w:nsid w:val="F42227D4"/>
    <w:multiLevelType w:val="singleLevel"/>
    <w:tmpl w:val="F42227D4"/>
    <w:lvl w:ilvl="0" w:tentative="0">
      <w:start w:val="1"/>
      <w:numFmt w:val="decimal"/>
      <w:suff w:val="nothing"/>
      <w:lvlText w:val="%1、"/>
      <w:lvlJc w:val="left"/>
    </w:lvl>
  </w:abstractNum>
  <w:abstractNum w:abstractNumId="6">
    <w:nsid w:val="059557A7"/>
    <w:multiLevelType w:val="multilevel"/>
    <w:tmpl w:val="059557A7"/>
    <w:lvl w:ilvl="0" w:tentative="0">
      <w:start w:val="1"/>
      <w:numFmt w:val="chineseCountingThousand"/>
      <w:lvlText w:val="第%1章"/>
      <w:lvlJc w:val="left"/>
      <w:pPr>
        <w:ind w:left="0" w:firstLine="0"/>
      </w:pPr>
      <w:rPr>
        <w:rFonts w:hint="eastAsia"/>
        <w:lang w:val="en-US"/>
      </w:rPr>
    </w:lvl>
    <w:lvl w:ilvl="1" w:tentative="0">
      <w:start w:val="1"/>
      <w:numFmt w:val="decimal"/>
      <w:isLgl/>
      <w:lvlText w:val="%1.%2"/>
      <w:lvlJc w:val="left"/>
      <w:pPr>
        <w:ind w:left="0" w:firstLine="0"/>
      </w:pPr>
      <w:rPr>
        <w:rFonts w:hint="eastAsia"/>
      </w:rPr>
    </w:lvl>
    <w:lvl w:ilvl="2" w:tentative="0">
      <w:start w:val="1"/>
      <w:numFmt w:val="decimal"/>
      <w:pStyle w:val="5"/>
      <w:isLgl/>
      <w:lvlText w:val="%1.%2.%3"/>
      <w:lvlJc w:val="left"/>
      <w:pPr>
        <w:ind w:left="0" w:firstLine="0"/>
      </w:pPr>
      <w:rPr>
        <w:rFonts w:hint="eastAsia"/>
      </w:rPr>
    </w:lvl>
    <w:lvl w:ilvl="3" w:tentative="0">
      <w:start w:val="1"/>
      <w:numFmt w:val="decimal"/>
      <w:pStyle w:val="6"/>
      <w:isLgl/>
      <w:lvlText w:val="%1.%2.%3.%4"/>
      <w:lvlJc w:val="left"/>
      <w:pPr>
        <w:ind w:left="0" w:firstLine="0"/>
      </w:pPr>
      <w:rPr>
        <w:rFonts w:hint="eastAsia"/>
      </w:rPr>
    </w:lvl>
    <w:lvl w:ilvl="4" w:tentative="0">
      <w:start w:val="1"/>
      <w:numFmt w:val="decimal"/>
      <w:pStyle w:val="7"/>
      <w:isLgl/>
      <w:lvlText w:val="%1.%2.%3.%4.%5"/>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20F1C275"/>
    <w:multiLevelType w:val="multilevel"/>
    <w:tmpl w:val="20F1C275"/>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4CF86289"/>
    <w:multiLevelType w:val="multilevel"/>
    <w:tmpl w:val="4CF86289"/>
    <w:lvl w:ilvl="0" w:tentative="0">
      <w:start w:val="1"/>
      <w:numFmt w:val="chineseCounting"/>
      <w:suff w:val="nothing"/>
      <w:lvlText w:val="%1、"/>
      <w:lvlJc w:val="left"/>
      <w:pPr>
        <w:tabs>
          <w:tab w:val="left" w:pos="0"/>
        </w:tabs>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suff w:val="space"/>
      <w:lvlText w:val="%1.%2.%3."/>
      <w:lvlJc w:val="left"/>
      <w:pPr>
        <w:ind w:left="709" w:hanging="709"/>
      </w:pPr>
      <w:rPr>
        <w:rFonts w:hint="eastAsia"/>
      </w:rPr>
    </w:lvl>
    <w:lvl w:ilvl="3" w:tentative="0">
      <w:start w:val="1"/>
      <w:numFmt w:val="decimal"/>
      <w:isLgl/>
      <w:lvlText w:val="%1.%2.%3.%4."/>
      <w:lvlJc w:val="left"/>
      <w:pPr>
        <w:ind w:left="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9">
    <w:nsid w:val="4D92B356"/>
    <w:multiLevelType w:val="singleLevel"/>
    <w:tmpl w:val="4D92B356"/>
    <w:lvl w:ilvl="0" w:tentative="0">
      <w:start w:val="1"/>
      <w:numFmt w:val="bullet"/>
      <w:lvlText w:val=""/>
      <w:lvlJc w:val="left"/>
      <w:pPr>
        <w:ind w:left="420" w:hanging="420"/>
      </w:pPr>
      <w:rPr>
        <w:rFonts w:hint="default" w:ascii="Wingdings" w:hAnsi="Wingdings"/>
      </w:rPr>
    </w:lvl>
  </w:abstractNum>
  <w:abstractNum w:abstractNumId="10">
    <w:nsid w:val="59D2E32C"/>
    <w:multiLevelType w:val="singleLevel"/>
    <w:tmpl w:val="59D2E32C"/>
    <w:lvl w:ilvl="0" w:tentative="0">
      <w:start w:val="1"/>
      <w:numFmt w:val="bullet"/>
      <w:lvlText w:val=""/>
      <w:lvlJc w:val="left"/>
      <w:pPr>
        <w:ind w:left="420" w:hanging="420"/>
      </w:pPr>
      <w:rPr>
        <w:rFonts w:hint="default" w:ascii="Wingdings" w:hAnsi="Wingdings"/>
      </w:rPr>
    </w:lvl>
  </w:abstractNum>
  <w:abstractNum w:abstractNumId="11">
    <w:nsid w:val="66842AF5"/>
    <w:multiLevelType w:val="multilevel"/>
    <w:tmpl w:val="66842AF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0"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851"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2"/>
  </w:num>
  <w:num w:numId="2">
    <w:abstractNumId w:val="6"/>
  </w:num>
  <w:num w:numId="3">
    <w:abstractNumId w:val="8"/>
  </w:num>
  <w:num w:numId="4">
    <w:abstractNumId w:val="5"/>
  </w:num>
  <w:num w:numId="5">
    <w:abstractNumId w:val="11"/>
  </w:num>
  <w:num w:numId="6">
    <w:abstractNumId w:val="10"/>
  </w:num>
  <w:num w:numId="7">
    <w:abstractNumId w:val="9"/>
  </w:num>
  <w:num w:numId="8">
    <w:abstractNumId w:val="1"/>
  </w:num>
  <w:num w:numId="9">
    <w:abstractNumId w:val="0"/>
  </w:num>
  <w:num w:numId="10">
    <w:abstractNumId w:val="7"/>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mZmI4NGFlNGJkMzZhYWZkYzAxNmM5Zjg3ZDBlMTIifQ=="/>
    <w:docVar w:name="KSO_WPS_MARK_KEY" w:val="f47d6b1f-9863-4ace-93a4-271c52f592aa"/>
  </w:docVars>
  <w:rsids>
    <w:rsidRoot w:val="00BF0C4B"/>
    <w:rsid w:val="00011920"/>
    <w:rsid w:val="000E742B"/>
    <w:rsid w:val="001A07C3"/>
    <w:rsid w:val="00212C27"/>
    <w:rsid w:val="00222CBF"/>
    <w:rsid w:val="00453645"/>
    <w:rsid w:val="00667CE1"/>
    <w:rsid w:val="00847BD8"/>
    <w:rsid w:val="008965A8"/>
    <w:rsid w:val="008C206C"/>
    <w:rsid w:val="00B627CC"/>
    <w:rsid w:val="00BD7DDD"/>
    <w:rsid w:val="00BF0C4B"/>
    <w:rsid w:val="00BF2798"/>
    <w:rsid w:val="00BF4A66"/>
    <w:rsid w:val="00C32894"/>
    <w:rsid w:val="00DA70EE"/>
    <w:rsid w:val="00E071A0"/>
    <w:rsid w:val="00EE2D6B"/>
    <w:rsid w:val="08211367"/>
    <w:rsid w:val="08AC7C46"/>
    <w:rsid w:val="0D852B7B"/>
    <w:rsid w:val="13B9388F"/>
    <w:rsid w:val="20306F5A"/>
    <w:rsid w:val="208A1C21"/>
    <w:rsid w:val="24D4317A"/>
    <w:rsid w:val="2BFB69A0"/>
    <w:rsid w:val="2F595BDE"/>
    <w:rsid w:val="436D4FAD"/>
    <w:rsid w:val="4CE70769"/>
    <w:rsid w:val="4CFB18A3"/>
    <w:rsid w:val="4F304DB0"/>
    <w:rsid w:val="50995386"/>
    <w:rsid w:val="5BCB77E7"/>
    <w:rsid w:val="5DAA5663"/>
    <w:rsid w:val="604B417E"/>
    <w:rsid w:val="645D785C"/>
    <w:rsid w:val="674D3C83"/>
    <w:rsid w:val="70EE7B55"/>
    <w:rsid w:val="7A37631C"/>
    <w:rsid w:val="7B5364D6"/>
    <w:rsid w:val="7BC86AA4"/>
    <w:rsid w:val="7CB744A4"/>
    <w:rsid w:val="7E7D845F"/>
    <w:rsid w:val="FFDF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4"/>
    <w:qFormat/>
    <w:uiPriority w:val="9"/>
    <w:pPr>
      <w:keepNext/>
      <w:keepLines/>
      <w:numPr>
        <w:ilvl w:val="1"/>
        <w:numId w:val="1"/>
      </w:numPr>
      <w:spacing w:before="120" w:after="120"/>
      <w:ind w:firstLine="0" w:firstLineChars="0"/>
      <w:outlineLvl w:val="1"/>
    </w:pPr>
    <w:rPr>
      <w:b/>
      <w:bCs/>
      <w:sz w:val="30"/>
      <w:szCs w:val="32"/>
    </w:rPr>
  </w:style>
  <w:style w:type="paragraph" w:styleId="5">
    <w:name w:val="heading 3"/>
    <w:basedOn w:val="1"/>
    <w:next w:val="1"/>
    <w:qFormat/>
    <w:uiPriority w:val="0"/>
    <w:pPr>
      <w:keepNext/>
      <w:keepLines/>
      <w:numPr>
        <w:ilvl w:val="2"/>
        <w:numId w:val="2"/>
      </w:numPr>
      <w:tabs>
        <w:tab w:val="left" w:pos="432"/>
        <w:tab w:val="left" w:pos="720"/>
      </w:tabs>
      <w:spacing w:before="50" w:beforeLines="50" w:after="50" w:afterLines="50"/>
      <w:ind w:firstLine="200"/>
      <w:outlineLvl w:val="2"/>
    </w:pPr>
    <w:rPr>
      <w:b/>
      <w:bCs/>
      <w:sz w:val="28"/>
      <w:szCs w:val="28"/>
    </w:rPr>
  </w:style>
  <w:style w:type="paragraph" w:styleId="6">
    <w:name w:val="heading 4"/>
    <w:basedOn w:val="1"/>
    <w:next w:val="4"/>
    <w:qFormat/>
    <w:uiPriority w:val="0"/>
    <w:pPr>
      <w:keepNext/>
      <w:keepLines/>
      <w:numPr>
        <w:ilvl w:val="3"/>
        <w:numId w:val="2"/>
      </w:numPr>
      <w:tabs>
        <w:tab w:val="left" w:pos="432"/>
        <w:tab w:val="left" w:pos="864"/>
      </w:tabs>
      <w:spacing w:before="50" w:beforeLines="50" w:after="50" w:afterLines="50"/>
      <w:outlineLvl w:val="3"/>
    </w:pPr>
    <w:rPr>
      <w:b/>
      <w:bCs/>
      <w:sz w:val="28"/>
    </w:rPr>
  </w:style>
  <w:style w:type="paragraph" w:styleId="7">
    <w:name w:val="heading 5"/>
    <w:basedOn w:val="1"/>
    <w:next w:val="4"/>
    <w:qFormat/>
    <w:uiPriority w:val="0"/>
    <w:pPr>
      <w:keepNext/>
      <w:keepLines/>
      <w:numPr>
        <w:ilvl w:val="4"/>
        <w:numId w:val="2"/>
      </w:numPr>
      <w:tabs>
        <w:tab w:val="left" w:pos="432"/>
        <w:tab w:val="left" w:pos="1071"/>
      </w:tabs>
      <w:spacing w:before="50" w:beforeLines="50" w:after="50" w:afterLines="50"/>
      <w:outlineLvl w:val="4"/>
    </w:pPr>
    <w:rPr>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4">
    <w:name w:val="正文1"/>
    <w:basedOn w:val="1"/>
    <w:qFormat/>
    <w:uiPriority w:val="0"/>
    <w:pPr>
      <w:wordWrap w:val="0"/>
    </w:pPr>
    <w:rPr>
      <w:sz w:val="28"/>
    </w:rPr>
  </w:style>
  <w:style w:type="paragraph" w:styleId="8">
    <w:name w:val="annotation text"/>
    <w:basedOn w:val="1"/>
    <w:qFormat/>
    <w:uiPriority w:val="0"/>
    <w:pPr>
      <w:jc w:val="left"/>
    </w:pPr>
  </w:style>
  <w:style w:type="paragraph" w:styleId="9">
    <w:name w:val="Body Text"/>
    <w:basedOn w:val="1"/>
    <w:qFormat/>
    <w:uiPriority w:val="0"/>
    <w:pPr>
      <w:adjustRightInd w:val="0"/>
      <w:textAlignment w:val="baseline"/>
    </w:pPr>
    <w:rPr>
      <w:rFonts w:ascii="楷体_GB2312" w:hAnsi="Calibri" w:eastAsia="楷体_GB2312"/>
      <w:kern w:val="0"/>
      <w:szCs w:val="20"/>
    </w:rPr>
  </w:style>
  <w:style w:type="paragraph" w:styleId="10">
    <w:name w:val="footer"/>
    <w:basedOn w:val="1"/>
    <w:link w:val="19"/>
    <w:qFormat/>
    <w:uiPriority w:val="0"/>
    <w:pPr>
      <w:tabs>
        <w:tab w:val="center" w:pos="4153"/>
        <w:tab w:val="right" w:pos="8306"/>
      </w:tabs>
      <w:snapToGrid w:val="0"/>
      <w:spacing w:line="240" w:lineRule="auto"/>
      <w:jc w:val="left"/>
    </w:pPr>
    <w:rPr>
      <w:sz w:val="18"/>
      <w:szCs w:val="18"/>
    </w:rPr>
  </w:style>
  <w:style w:type="paragraph" w:styleId="11">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customStyle="1" w:styleId="14">
    <w:name w:val="正文缩进1"/>
    <w:basedOn w:val="1"/>
    <w:qFormat/>
    <w:uiPriority w:val="0"/>
    <w:pPr>
      <w:spacing w:line="240" w:lineRule="auto"/>
      <w:ind w:firstLine="420"/>
    </w:pPr>
    <w:rPr>
      <w:rFonts w:ascii="Times New Roman" w:hAnsi="Times New Roman"/>
      <w:sz w:val="21"/>
      <w:szCs w:val="20"/>
    </w:rPr>
  </w:style>
  <w:style w:type="paragraph" w:customStyle="1" w:styleId="15">
    <w:name w:val="正文正文2"/>
    <w:basedOn w:val="1"/>
    <w:qFormat/>
    <w:uiPriority w:val="0"/>
    <w:pPr>
      <w:ind w:firstLine="460"/>
    </w:pPr>
    <w:rPr>
      <w:sz w:val="21"/>
      <w:szCs w:val="21"/>
    </w:rPr>
  </w:style>
  <w:style w:type="paragraph" w:styleId="16">
    <w:name w:val="List Paragraph"/>
    <w:basedOn w:val="1"/>
    <w:qFormat/>
    <w:uiPriority w:val="34"/>
    <w:pPr>
      <w:ind w:firstLine="420"/>
    </w:pPr>
  </w:style>
  <w:style w:type="paragraph" w:customStyle="1" w:styleId="17">
    <w:name w:val="图片居中"/>
    <w:basedOn w:val="1"/>
    <w:qFormat/>
    <w:uiPriority w:val="0"/>
    <w:pPr>
      <w:keepNext/>
      <w:jc w:val="center"/>
    </w:pPr>
  </w:style>
  <w:style w:type="paragraph" w:customStyle="1" w:styleId="18">
    <w:name w:val="*正文"/>
    <w:basedOn w:val="1"/>
    <w:qFormat/>
    <w:uiPriority w:val="0"/>
    <w:pPr>
      <w:spacing w:line="300" w:lineRule="auto"/>
      <w:jc w:val="left"/>
    </w:pPr>
  </w:style>
  <w:style w:type="character" w:customStyle="1" w:styleId="19">
    <w:name w:val="页脚 字符"/>
    <w:basedOn w:val="13"/>
    <w:link w:val="10"/>
    <w:qFormat/>
    <w:uiPriority w:val="0"/>
    <w:rPr>
      <w:rFonts w:ascii="宋体" w:hAnsi="宋体"/>
      <w:kern w:val="2"/>
      <w:sz w:val="18"/>
      <w:szCs w:val="18"/>
    </w:rPr>
  </w:style>
  <w:style w:type="paragraph" w:customStyle="1" w:styleId="20">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9454</Words>
  <Characters>9532</Characters>
  <Lines>93</Lines>
  <Paragraphs>26</Paragraphs>
  <TotalTime>7</TotalTime>
  <ScaleCrop>false</ScaleCrop>
  <LinksUpToDate>false</LinksUpToDate>
  <CharactersWithSpaces>9553</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2025-03-27T22:50:00Z</dcterms:created>
  <dc:creator>user</dc:creator>
  <cp:lastModifiedBy>LiY</cp:lastModifiedBy>
  <dcterms:modified xsi:type="dcterms:W3CDTF">2025-04-17T03:02:22Z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83759DD88FCE4E4FB6703594F967E523_13</vt:lpwstr>
  </property>
  <property fmtid="{D5CDD505-2E9C-101B-9397-08002B2CF9AE}" pid="4" name="KSOTemplateDocerSaveRecord">
    <vt:lpwstr>eyJoZGlkIjoiMDg0MmEzMDhjZmE5YTVkYjcxZjllOTA5YWMyMjc3MDciLCJ1c2VySWQiOiIxMDUxODE3NDQ3In0=</vt:lpwstr>
  </property>
</Properties>
</file>