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E703C" w14:textId="0FDF0E60" w:rsidR="00D86664" w:rsidRDefault="00377B6E" w:rsidP="00377B6E">
      <w:pPr>
        <w:jc w:val="center"/>
        <w:rPr>
          <w:sz w:val="32"/>
          <w:szCs w:val="32"/>
        </w:rPr>
      </w:pPr>
      <w:r w:rsidRPr="00377B6E">
        <w:rPr>
          <w:rFonts w:hint="eastAsia"/>
          <w:sz w:val="32"/>
          <w:szCs w:val="32"/>
        </w:rPr>
        <w:t>上海公安学院</w:t>
      </w:r>
      <w:r w:rsidRPr="00377B6E">
        <w:rPr>
          <w:sz w:val="32"/>
          <w:szCs w:val="32"/>
        </w:rPr>
        <w:t>保安服务项目</w:t>
      </w:r>
    </w:p>
    <w:p w14:paraId="69A82861" w14:textId="7462292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包件</w:t>
      </w:r>
      <w:proofErr w:type="gramStart"/>
      <w:r w:rsidR="007461E4">
        <w:rPr>
          <w:rFonts w:ascii="仿宋_GB2312" w:eastAsia="仿宋_GB2312" w:hAnsi="黑体" w:hint="eastAsia"/>
          <w:sz w:val="32"/>
          <w:szCs w:val="32"/>
        </w:rPr>
        <w:t>一</w:t>
      </w:r>
      <w:proofErr w:type="gramEnd"/>
      <w:r w:rsidRPr="00377B6E">
        <w:rPr>
          <w:rFonts w:ascii="仿宋_GB2312" w:eastAsia="仿宋_GB2312" w:hAnsi="黑体"/>
          <w:sz w:val="32"/>
          <w:szCs w:val="32"/>
        </w:rPr>
        <w:t>：</w:t>
      </w:r>
      <w:r w:rsidRPr="00377B6E">
        <w:rPr>
          <w:rFonts w:ascii="仿宋_GB2312" w:eastAsia="仿宋_GB2312" w:hAnsi="黑体" w:hint="eastAsia"/>
          <w:sz w:val="32"/>
          <w:szCs w:val="32"/>
        </w:rPr>
        <w:t>浦东校区保安服务费项目需求</w:t>
      </w:r>
    </w:p>
    <w:p w14:paraId="73220E4A" w14:textId="77777777" w:rsidR="00377B6E" w:rsidRPr="002C6108" w:rsidRDefault="00377B6E" w:rsidP="00377B6E">
      <w:pPr>
        <w:spacing w:line="560" w:lineRule="exact"/>
        <w:ind w:firstLineChars="200" w:firstLine="640"/>
        <w:rPr>
          <w:rFonts w:ascii="黑体" w:eastAsia="黑体" w:hAnsi="黑体" w:hint="eastAsia"/>
          <w:color w:val="000000"/>
          <w:kern w:val="0"/>
          <w:sz w:val="32"/>
          <w:szCs w:val="32"/>
        </w:rPr>
      </w:pPr>
      <w:r w:rsidRPr="002C6108">
        <w:rPr>
          <w:rFonts w:ascii="黑体" w:eastAsia="黑体" w:hAnsi="黑体" w:hint="eastAsia"/>
          <w:color w:val="000000"/>
          <w:kern w:val="0"/>
          <w:sz w:val="32"/>
          <w:szCs w:val="32"/>
        </w:rPr>
        <w:t>一、项目名称：浦东校区保安服务项目</w:t>
      </w:r>
      <w:r>
        <w:rPr>
          <w:rFonts w:ascii="黑体" w:eastAsia="黑体" w:hAnsi="黑体" w:hint="eastAsia"/>
          <w:color w:val="000000"/>
          <w:kern w:val="0"/>
          <w:sz w:val="32"/>
          <w:szCs w:val="32"/>
        </w:rPr>
        <w:t>。</w:t>
      </w:r>
    </w:p>
    <w:p w14:paraId="7C8B3327" w14:textId="031A6C36" w:rsidR="00377B6E" w:rsidRPr="002C6108" w:rsidRDefault="00377B6E" w:rsidP="00377B6E">
      <w:pPr>
        <w:spacing w:line="560" w:lineRule="exact"/>
        <w:ind w:firstLineChars="200" w:firstLine="640"/>
        <w:rPr>
          <w:rFonts w:ascii="黑体" w:eastAsia="黑体" w:hAnsi="黑体" w:hint="eastAsia"/>
          <w:color w:val="000000"/>
          <w:kern w:val="0"/>
          <w:sz w:val="32"/>
          <w:szCs w:val="32"/>
        </w:rPr>
      </w:pPr>
      <w:r w:rsidRPr="002C6108">
        <w:rPr>
          <w:rFonts w:ascii="黑体" w:eastAsia="黑体" w:hAnsi="黑体" w:hint="eastAsia"/>
          <w:color w:val="000000"/>
          <w:kern w:val="0"/>
          <w:sz w:val="32"/>
          <w:szCs w:val="32"/>
        </w:rPr>
        <w:t>二</w:t>
      </w:r>
      <w:r w:rsidRPr="002C6108">
        <w:rPr>
          <w:rFonts w:ascii="黑体" w:eastAsia="黑体" w:hAnsi="黑体"/>
          <w:color w:val="000000"/>
          <w:kern w:val="0"/>
          <w:sz w:val="32"/>
          <w:szCs w:val="32"/>
        </w:rPr>
        <w:t>、</w:t>
      </w:r>
      <w:r w:rsidRPr="002C6108">
        <w:rPr>
          <w:rFonts w:ascii="黑体" w:eastAsia="黑体" w:hAnsi="黑体" w:hint="eastAsia"/>
          <w:color w:val="000000"/>
          <w:kern w:val="0"/>
          <w:sz w:val="32"/>
          <w:szCs w:val="32"/>
        </w:rPr>
        <w:t>预算金额：</w:t>
      </w:r>
      <w:r w:rsidR="00C25201">
        <w:rPr>
          <w:rFonts w:ascii="黑体" w:eastAsia="黑体" w:hAnsi="黑体" w:hint="eastAsia"/>
          <w:color w:val="000000"/>
          <w:kern w:val="0"/>
          <w:sz w:val="32"/>
          <w:szCs w:val="32"/>
        </w:rPr>
        <w:t>首年</w:t>
      </w:r>
      <w:r w:rsidRPr="002C6108">
        <w:rPr>
          <w:rFonts w:ascii="黑体" w:eastAsia="黑体" w:hAnsi="黑体" w:hint="eastAsia"/>
          <w:color w:val="000000"/>
          <w:kern w:val="0"/>
          <w:sz w:val="32"/>
          <w:szCs w:val="32"/>
        </w:rPr>
        <w:t>预算人民币3</w:t>
      </w:r>
      <w:r w:rsidRPr="002C6108">
        <w:rPr>
          <w:rFonts w:ascii="黑体" w:eastAsia="黑体" w:hAnsi="黑体"/>
          <w:color w:val="000000"/>
          <w:kern w:val="0"/>
          <w:sz w:val="32"/>
          <w:szCs w:val="32"/>
        </w:rPr>
        <w:t>,</w:t>
      </w:r>
      <w:r w:rsidRPr="002C6108">
        <w:rPr>
          <w:rFonts w:ascii="黑体" w:eastAsia="黑体" w:hAnsi="黑体" w:hint="eastAsia"/>
          <w:color w:val="000000"/>
          <w:kern w:val="0"/>
          <w:sz w:val="32"/>
          <w:szCs w:val="32"/>
        </w:rPr>
        <w:t>347</w:t>
      </w:r>
      <w:r w:rsidRPr="002C6108">
        <w:rPr>
          <w:rFonts w:ascii="黑体" w:eastAsia="黑体" w:hAnsi="黑体"/>
          <w:color w:val="000000"/>
          <w:kern w:val="0"/>
          <w:sz w:val="32"/>
          <w:szCs w:val="32"/>
        </w:rPr>
        <w:t>,</w:t>
      </w:r>
      <w:r w:rsidRPr="002C6108">
        <w:rPr>
          <w:rFonts w:ascii="黑体" w:eastAsia="黑体" w:hAnsi="黑体" w:hint="eastAsia"/>
          <w:color w:val="000000"/>
          <w:kern w:val="0"/>
          <w:sz w:val="32"/>
          <w:szCs w:val="32"/>
        </w:rPr>
        <w:t>190</w:t>
      </w:r>
      <w:r w:rsidRPr="002C6108">
        <w:rPr>
          <w:rFonts w:ascii="黑体" w:eastAsia="黑体" w:hAnsi="黑体"/>
          <w:color w:val="000000"/>
          <w:kern w:val="0"/>
          <w:sz w:val="32"/>
          <w:szCs w:val="32"/>
        </w:rPr>
        <w:t>.00</w:t>
      </w:r>
      <w:r w:rsidRPr="002C6108">
        <w:rPr>
          <w:rFonts w:ascii="黑体" w:eastAsia="黑体" w:hAnsi="黑体" w:hint="eastAsia"/>
          <w:color w:val="000000"/>
          <w:kern w:val="0"/>
          <w:sz w:val="32"/>
          <w:szCs w:val="32"/>
        </w:rPr>
        <w:t>元整</w:t>
      </w:r>
      <w:r>
        <w:rPr>
          <w:rFonts w:ascii="黑体" w:eastAsia="黑体" w:hAnsi="黑体" w:hint="eastAsia"/>
          <w:color w:val="000000"/>
          <w:kern w:val="0"/>
          <w:sz w:val="32"/>
          <w:szCs w:val="32"/>
        </w:rPr>
        <w:t>。</w:t>
      </w:r>
    </w:p>
    <w:p w14:paraId="03364C31" w14:textId="1F26CA3B" w:rsidR="00377B6E" w:rsidRPr="002C6108" w:rsidRDefault="00377B6E" w:rsidP="00377B6E">
      <w:pPr>
        <w:spacing w:line="560" w:lineRule="exact"/>
        <w:ind w:firstLineChars="200" w:firstLine="640"/>
        <w:rPr>
          <w:rFonts w:ascii="黑体" w:eastAsia="黑体" w:hAnsi="黑体" w:hint="eastAsia"/>
          <w:color w:val="000000"/>
          <w:kern w:val="0"/>
          <w:sz w:val="32"/>
          <w:szCs w:val="32"/>
        </w:rPr>
      </w:pPr>
      <w:r w:rsidRPr="002C6108">
        <w:rPr>
          <w:rFonts w:ascii="黑体" w:eastAsia="黑体" w:hAnsi="黑体" w:hint="eastAsia"/>
          <w:color w:val="000000"/>
          <w:kern w:val="0"/>
          <w:sz w:val="32"/>
          <w:szCs w:val="32"/>
        </w:rPr>
        <w:t>三、服务期限：</w:t>
      </w:r>
      <w:r w:rsidR="00C25201" w:rsidRPr="00C25201">
        <w:rPr>
          <w:rFonts w:ascii="黑体" w:eastAsia="黑体" w:hAnsi="黑体" w:hint="eastAsia"/>
          <w:color w:val="000000"/>
          <w:kern w:val="0"/>
          <w:sz w:val="32"/>
          <w:szCs w:val="32"/>
        </w:rPr>
        <w:t>本项目服务期限三年，采取一次招标三年沿用、分三个年度分别签订合同的方式实施</w:t>
      </w:r>
      <w:r w:rsidRPr="002C6108">
        <w:rPr>
          <w:rFonts w:ascii="黑体" w:eastAsia="黑体" w:hAnsi="黑体" w:hint="eastAsia"/>
          <w:color w:val="000000"/>
          <w:kern w:val="0"/>
          <w:sz w:val="32"/>
          <w:szCs w:val="32"/>
        </w:rPr>
        <w:t>。</w:t>
      </w:r>
    </w:p>
    <w:p w14:paraId="5515B25D" w14:textId="77777777" w:rsidR="00377B6E" w:rsidRDefault="00377B6E" w:rsidP="00377B6E">
      <w:pPr>
        <w:spacing w:line="560" w:lineRule="exact"/>
        <w:ind w:firstLineChars="200" w:firstLine="640"/>
        <w:rPr>
          <w:rFonts w:ascii="仿宋_GB2312" w:eastAsia="仿宋_GB2312" w:hAnsi="黑体" w:hint="eastAsia"/>
          <w:b/>
          <w:sz w:val="32"/>
          <w:szCs w:val="32"/>
        </w:rPr>
      </w:pPr>
      <w:r w:rsidRPr="002C6108">
        <w:rPr>
          <w:rFonts w:ascii="黑体" w:eastAsia="黑体" w:hAnsi="黑体" w:hint="eastAsia"/>
          <w:color w:val="000000"/>
          <w:kern w:val="0"/>
          <w:sz w:val="32"/>
          <w:szCs w:val="32"/>
        </w:rPr>
        <w:t>四</w:t>
      </w:r>
      <w:r w:rsidRPr="002C6108">
        <w:rPr>
          <w:rFonts w:ascii="黑体" w:eastAsia="黑体" w:hAnsi="黑体"/>
          <w:color w:val="000000"/>
          <w:kern w:val="0"/>
          <w:sz w:val="32"/>
          <w:szCs w:val="32"/>
        </w:rPr>
        <w:t>、</w:t>
      </w:r>
      <w:r w:rsidRPr="002C6108">
        <w:rPr>
          <w:rFonts w:ascii="黑体" w:eastAsia="黑体" w:hAnsi="黑体" w:hint="eastAsia"/>
          <w:color w:val="000000"/>
          <w:kern w:val="0"/>
          <w:sz w:val="32"/>
          <w:szCs w:val="32"/>
        </w:rPr>
        <w:t>服务内容和技术要求</w:t>
      </w:r>
    </w:p>
    <w:p w14:paraId="3C688D54" w14:textId="77777777" w:rsidR="00377B6E" w:rsidRPr="002C6108" w:rsidRDefault="00377B6E" w:rsidP="00377B6E">
      <w:pPr>
        <w:spacing w:line="560" w:lineRule="exact"/>
        <w:ind w:firstLineChars="100" w:firstLine="320"/>
        <w:rPr>
          <w:rFonts w:ascii="楷体" w:eastAsia="楷体" w:hAnsi="楷体" w:hint="eastAsia"/>
          <w:sz w:val="32"/>
          <w:szCs w:val="32"/>
        </w:rPr>
      </w:pPr>
      <w:r w:rsidRPr="002C6108">
        <w:rPr>
          <w:rFonts w:ascii="楷体" w:eastAsia="楷体" w:hAnsi="楷体" w:hint="eastAsia"/>
          <w:sz w:val="32"/>
          <w:szCs w:val="32"/>
        </w:rPr>
        <w:t>（一）保安服务的岗位职责</w:t>
      </w:r>
    </w:p>
    <w:p w14:paraId="358FFE2B" w14:textId="380FAA1F" w:rsidR="006C3E4E" w:rsidRDefault="006C3E4E" w:rsidP="00377B6E">
      <w:pPr>
        <w:spacing w:line="560" w:lineRule="exact"/>
        <w:ind w:firstLineChars="200" w:firstLine="640"/>
        <w:rPr>
          <w:rFonts w:ascii="仿宋_GB2312" w:eastAsia="仿宋_GB2312" w:hAnsi="黑体" w:hint="eastAsia"/>
          <w:sz w:val="32"/>
          <w:szCs w:val="32"/>
        </w:rPr>
      </w:pPr>
      <w:r w:rsidRPr="006C3E4E">
        <w:rPr>
          <w:rFonts w:ascii="仿宋_GB2312" w:eastAsia="仿宋_GB2312" w:hAnsi="黑体" w:hint="eastAsia"/>
          <w:sz w:val="32"/>
          <w:szCs w:val="32"/>
        </w:rPr>
        <w:t>★本项目</w:t>
      </w:r>
      <w:r>
        <w:rPr>
          <w:rFonts w:ascii="仿宋_GB2312" w:eastAsia="仿宋_GB2312" w:hAnsi="黑体" w:hint="eastAsia"/>
          <w:sz w:val="32"/>
          <w:szCs w:val="32"/>
        </w:rPr>
        <w:t>安保服务</w:t>
      </w:r>
      <w:r w:rsidRPr="006C3E4E">
        <w:rPr>
          <w:rFonts w:ascii="仿宋_GB2312" w:eastAsia="仿宋_GB2312" w:hAnsi="黑体" w:hint="eastAsia"/>
          <w:sz w:val="32"/>
          <w:szCs w:val="32"/>
        </w:rPr>
        <w:t>管理与服务人员总人数不低于</w:t>
      </w:r>
      <w:r>
        <w:rPr>
          <w:rFonts w:ascii="仿宋_GB2312" w:eastAsia="仿宋_GB2312" w:hAnsi="黑体"/>
          <w:sz w:val="32"/>
          <w:szCs w:val="32"/>
        </w:rPr>
        <w:t>50</w:t>
      </w:r>
      <w:r w:rsidRPr="006C3E4E">
        <w:rPr>
          <w:rFonts w:ascii="仿宋_GB2312" w:eastAsia="仿宋_GB2312" w:hAnsi="黑体" w:hint="eastAsia"/>
          <w:sz w:val="32"/>
          <w:szCs w:val="32"/>
        </w:rPr>
        <w:t>人。</w:t>
      </w:r>
    </w:p>
    <w:p w14:paraId="12029D72" w14:textId="3BA14990"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sz w:val="32"/>
          <w:szCs w:val="32"/>
        </w:rPr>
        <w:t>1.</w:t>
      </w:r>
      <w:r w:rsidRPr="00317778">
        <w:rPr>
          <w:rFonts w:ascii="仿宋_GB2312" w:eastAsia="仿宋_GB2312" w:hAnsi="黑体" w:hint="eastAsia"/>
          <w:sz w:val="32"/>
          <w:szCs w:val="32"/>
        </w:rPr>
        <w:t>具体岗位：</w:t>
      </w:r>
      <w:r>
        <w:rPr>
          <w:rFonts w:ascii="仿宋_GB2312" w:eastAsia="仿宋_GB2312" w:hAnsi="黑体" w:hint="eastAsia"/>
          <w:sz w:val="32"/>
          <w:szCs w:val="32"/>
        </w:rPr>
        <w:t>东门门卫</w:t>
      </w:r>
      <w:r w:rsidRPr="00317778">
        <w:rPr>
          <w:rFonts w:ascii="仿宋_GB2312" w:eastAsia="仿宋_GB2312" w:hAnsi="黑体" w:hint="eastAsia"/>
          <w:sz w:val="32"/>
          <w:szCs w:val="32"/>
        </w:rPr>
        <w:t>10人</w:t>
      </w:r>
      <w:r>
        <w:rPr>
          <w:rFonts w:ascii="仿宋_GB2312" w:eastAsia="仿宋_GB2312" w:hAnsi="黑体" w:hint="eastAsia"/>
          <w:sz w:val="32"/>
          <w:szCs w:val="32"/>
        </w:rPr>
        <w:t>；西门门卫</w:t>
      </w:r>
      <w:r w:rsidRPr="00317778">
        <w:rPr>
          <w:rFonts w:ascii="仿宋_GB2312" w:eastAsia="仿宋_GB2312" w:hAnsi="黑体" w:hint="eastAsia"/>
          <w:sz w:val="32"/>
          <w:szCs w:val="32"/>
        </w:rPr>
        <w:t>8人</w:t>
      </w:r>
      <w:r>
        <w:rPr>
          <w:rFonts w:ascii="仿宋_GB2312" w:eastAsia="仿宋_GB2312" w:hAnsi="黑体" w:hint="eastAsia"/>
          <w:sz w:val="32"/>
          <w:szCs w:val="32"/>
        </w:rPr>
        <w:t>；北门门卫</w:t>
      </w:r>
      <w:r w:rsidRPr="00317778">
        <w:rPr>
          <w:rFonts w:ascii="仿宋_GB2312" w:eastAsia="仿宋_GB2312" w:hAnsi="黑体" w:hint="eastAsia"/>
          <w:sz w:val="32"/>
          <w:szCs w:val="32"/>
        </w:rPr>
        <w:t>4人</w:t>
      </w:r>
      <w:r>
        <w:rPr>
          <w:rFonts w:ascii="仿宋_GB2312" w:eastAsia="仿宋_GB2312" w:hAnsi="黑体" w:hint="eastAsia"/>
          <w:sz w:val="32"/>
          <w:szCs w:val="32"/>
        </w:rPr>
        <w:t>。</w:t>
      </w:r>
    </w:p>
    <w:p w14:paraId="095ECE4C"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sz w:val="32"/>
          <w:szCs w:val="32"/>
        </w:rPr>
        <w:t>2.</w:t>
      </w:r>
      <w:r w:rsidRPr="00317778">
        <w:rPr>
          <w:rFonts w:ascii="仿宋_GB2312" w:eastAsia="仿宋_GB2312" w:hAnsi="黑体" w:hint="eastAsia"/>
          <w:sz w:val="32"/>
          <w:szCs w:val="32"/>
        </w:rPr>
        <w:t xml:space="preserve"> 二十四小时校内楼宇巡逻、消防、技防设施、设备巡检14人</w:t>
      </w:r>
      <w:r>
        <w:rPr>
          <w:rFonts w:ascii="仿宋_GB2312" w:eastAsia="仿宋_GB2312" w:hAnsi="黑体" w:hint="eastAsia"/>
          <w:sz w:val="32"/>
          <w:szCs w:val="32"/>
        </w:rPr>
        <w:t>。</w:t>
      </w:r>
    </w:p>
    <w:p w14:paraId="151CEFB6"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sz w:val="32"/>
          <w:szCs w:val="32"/>
        </w:rPr>
        <w:t>3</w:t>
      </w:r>
      <w:r>
        <w:rPr>
          <w:rFonts w:ascii="仿宋_GB2312" w:eastAsia="仿宋_GB2312" w:hAnsi="黑体" w:hint="eastAsia"/>
          <w:sz w:val="32"/>
          <w:szCs w:val="32"/>
        </w:rPr>
        <w:t>.</w:t>
      </w:r>
      <w:r w:rsidRPr="00317778">
        <w:rPr>
          <w:rFonts w:ascii="仿宋_GB2312" w:eastAsia="仿宋_GB2312" w:hAnsi="黑体" w:hint="eastAsia"/>
          <w:sz w:val="32"/>
          <w:szCs w:val="32"/>
        </w:rPr>
        <w:t>二十四小时监控值班8人</w:t>
      </w:r>
    </w:p>
    <w:p w14:paraId="1224D224"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sz w:val="32"/>
          <w:szCs w:val="32"/>
        </w:rPr>
        <w:t>4.</w:t>
      </w:r>
      <w:r w:rsidRPr="00317778">
        <w:rPr>
          <w:rFonts w:ascii="仿宋_GB2312" w:eastAsia="仿宋_GB2312" w:hAnsi="黑体" w:hint="eastAsia"/>
          <w:sz w:val="32"/>
          <w:szCs w:val="32"/>
        </w:rPr>
        <w:t>隧道应急通道6人</w:t>
      </w:r>
    </w:p>
    <w:p w14:paraId="299E6B52" w14:textId="77777777" w:rsidR="00377B6E" w:rsidRPr="002C6108" w:rsidRDefault="00377B6E" w:rsidP="00377B6E">
      <w:pPr>
        <w:spacing w:line="560" w:lineRule="exact"/>
        <w:ind w:firstLineChars="100" w:firstLine="320"/>
        <w:rPr>
          <w:rFonts w:ascii="楷体" w:eastAsia="楷体" w:hAnsi="楷体" w:hint="eastAsia"/>
          <w:sz w:val="32"/>
          <w:szCs w:val="32"/>
        </w:rPr>
      </w:pPr>
      <w:r w:rsidRPr="002C6108">
        <w:rPr>
          <w:rFonts w:ascii="楷体" w:eastAsia="楷体" w:hAnsi="楷体" w:hint="eastAsia"/>
          <w:sz w:val="32"/>
          <w:szCs w:val="32"/>
        </w:rPr>
        <w:t>（二）具体职责</w:t>
      </w:r>
    </w:p>
    <w:p w14:paraId="3D880421"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sz w:val="32"/>
          <w:szCs w:val="32"/>
        </w:rPr>
        <w:t>1.</w:t>
      </w:r>
      <w:r w:rsidRPr="00317778">
        <w:rPr>
          <w:rFonts w:ascii="仿宋_GB2312" w:eastAsia="仿宋_GB2312" w:hAnsi="黑体" w:hint="eastAsia"/>
          <w:sz w:val="32"/>
          <w:szCs w:val="32"/>
        </w:rPr>
        <w:t xml:space="preserve"> 负责保卫甲方财产和人员的安全，维护正常的工作秩序；</w:t>
      </w:r>
    </w:p>
    <w:p w14:paraId="26132993"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sz w:val="32"/>
          <w:szCs w:val="32"/>
        </w:rPr>
        <w:t>2.</w:t>
      </w:r>
      <w:r w:rsidRPr="00317778">
        <w:rPr>
          <w:rFonts w:ascii="仿宋_GB2312" w:eastAsia="仿宋_GB2312" w:hAnsi="黑体" w:hint="eastAsia"/>
          <w:sz w:val="32"/>
          <w:szCs w:val="32"/>
        </w:rPr>
        <w:t>防止和及时处理一般治安案件和一般安全事故的发生；</w:t>
      </w:r>
    </w:p>
    <w:p w14:paraId="482EC019"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sz w:val="32"/>
          <w:szCs w:val="32"/>
        </w:rPr>
        <w:t>3.</w:t>
      </w:r>
      <w:r w:rsidRPr="00317778">
        <w:rPr>
          <w:rFonts w:ascii="仿宋_GB2312" w:eastAsia="仿宋_GB2312" w:hAnsi="黑体" w:hint="eastAsia"/>
          <w:sz w:val="32"/>
          <w:szCs w:val="32"/>
        </w:rPr>
        <w:t xml:space="preserve"> 防止和及时发现重大刑事案件和重大安全事故的发生，一旦发生，应立即报案并保护现场。</w:t>
      </w:r>
    </w:p>
    <w:p w14:paraId="448C54CD"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sz w:val="32"/>
          <w:szCs w:val="32"/>
        </w:rPr>
        <w:t>4.</w:t>
      </w:r>
      <w:r w:rsidRPr="00317778">
        <w:rPr>
          <w:rFonts w:ascii="仿宋_GB2312" w:eastAsia="仿宋_GB2312" w:hAnsi="黑体" w:hint="eastAsia"/>
          <w:sz w:val="32"/>
          <w:szCs w:val="32"/>
        </w:rPr>
        <w:t>实行白天立岗制，做好来访客人接待工作并电话通知有关部门接待，检查进入人员证件，登记和填写《会客单》，</w:t>
      </w:r>
      <w:r w:rsidRPr="00317778">
        <w:rPr>
          <w:rFonts w:ascii="仿宋_GB2312" w:eastAsia="仿宋_GB2312" w:hAnsi="黑体" w:hint="eastAsia"/>
          <w:sz w:val="32"/>
          <w:szCs w:val="32"/>
        </w:rPr>
        <w:lastRenderedPageBreak/>
        <w:t>学员外出要验看、收取《出门单》；</w:t>
      </w:r>
    </w:p>
    <w:p w14:paraId="569E0E85"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sz w:val="32"/>
          <w:szCs w:val="32"/>
        </w:rPr>
        <w:t>5.</w:t>
      </w:r>
      <w:r w:rsidRPr="00317778">
        <w:rPr>
          <w:rFonts w:ascii="仿宋_GB2312" w:eastAsia="仿宋_GB2312" w:hAnsi="黑体" w:hint="eastAsia"/>
          <w:sz w:val="32"/>
          <w:szCs w:val="32"/>
        </w:rPr>
        <w:t xml:space="preserve"> 车辆进出管理，外来车辆进校按规定发放、回收《临时停车证》，本单位车辆出校做好电脑登记工作；</w:t>
      </w:r>
    </w:p>
    <w:p w14:paraId="089FDA30"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sz w:val="32"/>
          <w:szCs w:val="32"/>
        </w:rPr>
        <w:t>6.</w:t>
      </w:r>
      <w:r w:rsidRPr="00317778">
        <w:rPr>
          <w:rFonts w:ascii="仿宋_GB2312" w:eastAsia="仿宋_GB2312" w:hAnsi="黑体" w:hint="eastAsia"/>
          <w:sz w:val="32"/>
          <w:szCs w:val="32"/>
        </w:rPr>
        <w:t>对上级重要通知、机要、挂号、汇款等做好登记并及时通知有关人员领取，做好报刊分发工作；</w:t>
      </w:r>
    </w:p>
    <w:p w14:paraId="77821D0E"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sz w:val="32"/>
          <w:szCs w:val="32"/>
        </w:rPr>
        <w:t>7</w:t>
      </w:r>
      <w:r w:rsidRPr="00317778">
        <w:rPr>
          <w:rFonts w:ascii="仿宋_GB2312" w:eastAsia="仿宋_GB2312" w:hAnsi="黑体" w:hint="eastAsia"/>
          <w:sz w:val="32"/>
          <w:szCs w:val="32"/>
        </w:rPr>
        <w:t xml:space="preserve"> </w:t>
      </w:r>
      <w:r>
        <w:rPr>
          <w:rFonts w:ascii="仿宋_GB2312" w:eastAsia="仿宋_GB2312" w:hAnsi="黑体"/>
          <w:sz w:val="32"/>
          <w:szCs w:val="32"/>
        </w:rPr>
        <w:t>.</w:t>
      </w:r>
      <w:r w:rsidRPr="00317778">
        <w:rPr>
          <w:rFonts w:ascii="仿宋_GB2312" w:eastAsia="仿宋_GB2312" w:hAnsi="黑体" w:hint="eastAsia"/>
          <w:sz w:val="32"/>
          <w:szCs w:val="32"/>
        </w:rPr>
        <w:t>对进出甲方的物资进行检查，并做好各项登记工作，出甲方校园物资必须查验物，一律凭《出门证》放行；</w:t>
      </w:r>
    </w:p>
    <w:p w14:paraId="55A19613"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sz w:val="32"/>
          <w:szCs w:val="32"/>
        </w:rPr>
        <w:t>8.</w:t>
      </w:r>
      <w:r w:rsidRPr="00317778">
        <w:rPr>
          <w:rFonts w:ascii="仿宋_GB2312" w:eastAsia="仿宋_GB2312" w:hAnsi="黑体" w:hint="eastAsia"/>
          <w:sz w:val="32"/>
          <w:szCs w:val="32"/>
        </w:rPr>
        <w:t xml:space="preserve"> 按规定开关大门，防止外来人员、车辆直接进入校区；</w:t>
      </w:r>
    </w:p>
    <w:p w14:paraId="330737A3"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sz w:val="32"/>
          <w:szCs w:val="32"/>
        </w:rPr>
        <w:t>9.</w:t>
      </w:r>
      <w:r w:rsidRPr="00317778">
        <w:rPr>
          <w:rFonts w:ascii="仿宋_GB2312" w:eastAsia="仿宋_GB2312" w:hAnsi="黑体" w:hint="eastAsia"/>
          <w:sz w:val="32"/>
          <w:szCs w:val="32"/>
        </w:rPr>
        <w:t xml:space="preserve"> 应为我校义务消防队员，在校园巡逻中，做好消防器材的保管工作，并做好防火、防盗工作；</w:t>
      </w:r>
    </w:p>
    <w:p w14:paraId="36EE2ECC"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sz w:val="32"/>
          <w:szCs w:val="32"/>
        </w:rPr>
        <w:t>10.</w:t>
      </w:r>
      <w:r w:rsidRPr="00317778">
        <w:rPr>
          <w:rFonts w:ascii="仿宋_GB2312" w:eastAsia="仿宋_GB2312" w:hAnsi="黑体" w:hint="eastAsia"/>
          <w:sz w:val="32"/>
          <w:szCs w:val="32"/>
        </w:rPr>
        <w:t xml:space="preserve"> 在甲方校园巡逻时要做好外来人员的管理工作，并及时做好外来人员制证的登记准备工作；</w:t>
      </w:r>
    </w:p>
    <w:p w14:paraId="6A8625FE"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sidRPr="00317778">
        <w:rPr>
          <w:rFonts w:ascii="仿宋_GB2312" w:eastAsia="仿宋_GB2312" w:hAnsi="黑体" w:hint="eastAsia"/>
          <w:sz w:val="32"/>
          <w:szCs w:val="32"/>
        </w:rPr>
        <w:t>11</w:t>
      </w:r>
      <w:r>
        <w:rPr>
          <w:rFonts w:ascii="仿宋_GB2312" w:eastAsia="仿宋_GB2312" w:hAnsi="黑体"/>
          <w:sz w:val="32"/>
          <w:szCs w:val="32"/>
        </w:rPr>
        <w:t>.</w:t>
      </w:r>
      <w:r w:rsidRPr="00317778">
        <w:rPr>
          <w:rFonts w:ascii="仿宋_GB2312" w:eastAsia="仿宋_GB2312" w:hAnsi="黑体" w:hint="eastAsia"/>
          <w:sz w:val="32"/>
          <w:szCs w:val="32"/>
        </w:rPr>
        <w:t>了解掌握甲方周边环境的治安情况，发现问题及时汇报。对甲方校门外50米处车辆停放进行有序管理；</w:t>
      </w:r>
    </w:p>
    <w:p w14:paraId="376C71F7"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sidRPr="00317778">
        <w:rPr>
          <w:rFonts w:ascii="仿宋_GB2312" w:eastAsia="仿宋_GB2312" w:hAnsi="黑体" w:hint="eastAsia"/>
          <w:sz w:val="32"/>
          <w:szCs w:val="32"/>
        </w:rPr>
        <w:t>12</w:t>
      </w:r>
      <w:r>
        <w:rPr>
          <w:rFonts w:ascii="仿宋_GB2312" w:eastAsia="仿宋_GB2312" w:hAnsi="黑体"/>
          <w:sz w:val="32"/>
          <w:szCs w:val="32"/>
        </w:rPr>
        <w:t>.</w:t>
      </w:r>
      <w:r w:rsidRPr="00317778">
        <w:rPr>
          <w:rFonts w:ascii="仿宋_GB2312" w:eastAsia="仿宋_GB2312" w:hAnsi="黑体" w:hint="eastAsia"/>
          <w:sz w:val="32"/>
          <w:szCs w:val="32"/>
        </w:rPr>
        <w:t xml:space="preserve"> 必须每天24小时定线路不定时岗点结合交叉巡逻，防止火灾、盗窃的发生。注意安检，发现问题及时汇报；</w:t>
      </w:r>
    </w:p>
    <w:p w14:paraId="565CF1C3"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sidRPr="00317778">
        <w:rPr>
          <w:rFonts w:ascii="仿宋_GB2312" w:eastAsia="仿宋_GB2312" w:hAnsi="黑体" w:hint="eastAsia"/>
          <w:sz w:val="32"/>
          <w:szCs w:val="32"/>
        </w:rPr>
        <w:t>13</w:t>
      </w:r>
      <w:r>
        <w:rPr>
          <w:rFonts w:ascii="仿宋_GB2312" w:eastAsia="仿宋_GB2312" w:hAnsi="黑体"/>
          <w:sz w:val="32"/>
          <w:szCs w:val="32"/>
        </w:rPr>
        <w:t>.</w:t>
      </w:r>
      <w:r w:rsidRPr="00317778">
        <w:rPr>
          <w:rFonts w:ascii="仿宋_GB2312" w:eastAsia="仿宋_GB2312" w:hAnsi="黑体" w:hint="eastAsia"/>
          <w:sz w:val="32"/>
          <w:szCs w:val="32"/>
        </w:rPr>
        <w:t xml:space="preserve"> 应对甲方的周界报警、电子巡更、摄像头、控制室等安全技防系统每天进行检查，发现问题立即向甲方汇报；</w:t>
      </w:r>
    </w:p>
    <w:p w14:paraId="46B3A84C"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sidRPr="00317778">
        <w:rPr>
          <w:rFonts w:ascii="仿宋_GB2312" w:eastAsia="仿宋_GB2312" w:hAnsi="黑体" w:hint="eastAsia"/>
          <w:sz w:val="32"/>
          <w:szCs w:val="32"/>
        </w:rPr>
        <w:t>14</w:t>
      </w:r>
      <w:r>
        <w:rPr>
          <w:rFonts w:ascii="仿宋_GB2312" w:eastAsia="仿宋_GB2312" w:hAnsi="黑体"/>
          <w:sz w:val="32"/>
          <w:szCs w:val="32"/>
        </w:rPr>
        <w:t>.</w:t>
      </w:r>
      <w:r w:rsidRPr="00317778">
        <w:rPr>
          <w:rFonts w:ascii="仿宋_GB2312" w:eastAsia="仿宋_GB2312" w:hAnsi="黑体" w:hint="eastAsia"/>
          <w:sz w:val="32"/>
          <w:szCs w:val="32"/>
        </w:rPr>
        <w:t xml:space="preserve"> 对装有易燃、易爆、化学剧毒品、污染物品的车辆进行有效管理，未经甲方同意严禁进入校区；</w:t>
      </w:r>
    </w:p>
    <w:p w14:paraId="754C3902"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sidRPr="00317778">
        <w:rPr>
          <w:rFonts w:ascii="仿宋_GB2312" w:eastAsia="仿宋_GB2312" w:hAnsi="黑体" w:hint="eastAsia"/>
          <w:sz w:val="32"/>
          <w:szCs w:val="32"/>
        </w:rPr>
        <w:t>15</w:t>
      </w:r>
      <w:r>
        <w:rPr>
          <w:rFonts w:ascii="仿宋_GB2312" w:eastAsia="仿宋_GB2312" w:hAnsi="黑体"/>
          <w:sz w:val="32"/>
          <w:szCs w:val="32"/>
        </w:rPr>
        <w:t>.</w:t>
      </w:r>
      <w:r w:rsidRPr="00317778">
        <w:rPr>
          <w:rFonts w:ascii="仿宋_GB2312" w:eastAsia="仿宋_GB2312" w:hAnsi="黑体" w:hint="eastAsia"/>
          <w:sz w:val="32"/>
          <w:szCs w:val="32"/>
        </w:rPr>
        <w:t xml:space="preserve"> 在保安区域内若突发紧急情况，一方应采取应急措施，同时向甲方报告，协助做好求助工作。</w:t>
      </w:r>
    </w:p>
    <w:p w14:paraId="0833F3EC" w14:textId="77777777" w:rsidR="00377B6E" w:rsidRPr="002C6108" w:rsidRDefault="00377B6E" w:rsidP="00377B6E">
      <w:pPr>
        <w:spacing w:line="560" w:lineRule="exact"/>
        <w:ind w:firstLineChars="100" w:firstLine="320"/>
        <w:rPr>
          <w:rFonts w:ascii="楷体" w:eastAsia="楷体" w:hAnsi="楷体" w:hint="eastAsia"/>
          <w:sz w:val="32"/>
          <w:szCs w:val="32"/>
        </w:rPr>
      </w:pPr>
      <w:r w:rsidRPr="002C6108">
        <w:rPr>
          <w:rFonts w:ascii="楷体" w:eastAsia="楷体" w:hAnsi="楷体" w:hint="eastAsia"/>
          <w:sz w:val="32"/>
          <w:szCs w:val="32"/>
        </w:rPr>
        <w:t>（</w:t>
      </w:r>
      <w:r>
        <w:rPr>
          <w:rFonts w:ascii="楷体" w:eastAsia="楷体" w:hAnsi="楷体" w:hint="eastAsia"/>
          <w:sz w:val="32"/>
          <w:szCs w:val="32"/>
        </w:rPr>
        <w:t>三</w:t>
      </w:r>
      <w:r w:rsidRPr="002C6108">
        <w:rPr>
          <w:rFonts w:ascii="楷体" w:eastAsia="楷体" w:hAnsi="楷体" w:hint="eastAsia"/>
          <w:sz w:val="32"/>
          <w:szCs w:val="32"/>
        </w:rPr>
        <w:t>）保安服务的范围、要求</w:t>
      </w:r>
    </w:p>
    <w:p w14:paraId="4C215151" w14:textId="77777777" w:rsidR="00377B6E"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sz w:val="32"/>
          <w:szCs w:val="32"/>
        </w:rPr>
        <w:t>1.</w:t>
      </w:r>
      <w:r w:rsidRPr="00317778">
        <w:rPr>
          <w:rFonts w:ascii="仿宋_GB2312" w:eastAsia="仿宋_GB2312" w:hAnsi="黑体" w:hint="eastAsia"/>
          <w:sz w:val="32"/>
          <w:szCs w:val="32"/>
        </w:rPr>
        <w:t xml:space="preserve"> </w:t>
      </w:r>
      <w:r>
        <w:rPr>
          <w:rFonts w:ascii="仿宋_GB2312" w:eastAsia="仿宋_GB2312" w:hAnsi="黑体" w:hint="eastAsia"/>
          <w:sz w:val="32"/>
          <w:szCs w:val="32"/>
        </w:rPr>
        <w:t>服务范围</w:t>
      </w:r>
    </w:p>
    <w:p w14:paraId="35396D30"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sidRPr="00317778">
        <w:rPr>
          <w:rFonts w:ascii="仿宋_GB2312" w:eastAsia="仿宋_GB2312" w:hAnsi="黑体" w:hint="eastAsia"/>
          <w:sz w:val="32"/>
          <w:szCs w:val="32"/>
        </w:rPr>
        <w:lastRenderedPageBreak/>
        <w:t>乙方向甲方提供保安服务的范围：上海市浦东</w:t>
      </w:r>
      <w:proofErr w:type="gramStart"/>
      <w:r w:rsidRPr="00317778">
        <w:rPr>
          <w:rFonts w:ascii="仿宋_GB2312" w:eastAsia="仿宋_GB2312" w:hAnsi="黑体" w:hint="eastAsia"/>
          <w:sz w:val="32"/>
          <w:szCs w:val="32"/>
        </w:rPr>
        <w:t>新区崇景路</w:t>
      </w:r>
      <w:proofErr w:type="gramEnd"/>
      <w:r w:rsidRPr="00317778">
        <w:rPr>
          <w:rFonts w:ascii="仿宋_GB2312" w:eastAsia="仿宋_GB2312" w:hAnsi="黑体" w:hint="eastAsia"/>
          <w:sz w:val="32"/>
          <w:szCs w:val="32"/>
        </w:rPr>
        <w:t>100号校园及周边环境治理。</w:t>
      </w:r>
    </w:p>
    <w:p w14:paraId="771E9F54" w14:textId="77777777" w:rsidR="00377B6E" w:rsidRDefault="00377B6E" w:rsidP="00377B6E">
      <w:pPr>
        <w:spacing w:line="560" w:lineRule="exact"/>
        <w:rPr>
          <w:rFonts w:ascii="仿宋_GB2312" w:eastAsia="仿宋_GB2312" w:hAnsi="黑体" w:hint="eastAsia"/>
          <w:sz w:val="32"/>
          <w:szCs w:val="32"/>
        </w:rPr>
      </w:pPr>
      <w:r>
        <w:rPr>
          <w:rFonts w:ascii="仿宋_GB2312" w:eastAsia="仿宋_GB2312" w:hAnsi="黑体"/>
          <w:sz w:val="32"/>
          <w:szCs w:val="32"/>
        </w:rPr>
        <w:t>2.</w:t>
      </w:r>
      <w:r w:rsidRPr="00317778">
        <w:rPr>
          <w:rFonts w:ascii="仿宋_GB2312" w:eastAsia="仿宋_GB2312" w:hAnsi="黑体" w:hint="eastAsia"/>
          <w:sz w:val="32"/>
          <w:szCs w:val="32"/>
        </w:rPr>
        <w:t xml:space="preserve"> </w:t>
      </w:r>
      <w:r>
        <w:rPr>
          <w:rFonts w:ascii="仿宋_GB2312" w:eastAsia="仿宋_GB2312" w:hAnsi="黑体" w:hint="eastAsia"/>
          <w:sz w:val="32"/>
          <w:szCs w:val="32"/>
        </w:rPr>
        <w:t>服务要求</w:t>
      </w:r>
    </w:p>
    <w:p w14:paraId="6CD351FF"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（1）</w:t>
      </w:r>
      <w:r w:rsidRPr="00317778">
        <w:rPr>
          <w:rFonts w:ascii="仿宋_GB2312" w:eastAsia="仿宋_GB2312" w:hAnsi="黑体" w:hint="eastAsia"/>
          <w:sz w:val="32"/>
          <w:szCs w:val="32"/>
        </w:rPr>
        <w:t>乙方向甲方派驻的保安人员均应属乙方合法雇用的员工，并已接受过专业培训，具有相应上岗证书</w:t>
      </w:r>
      <w:r>
        <w:rPr>
          <w:rFonts w:ascii="仿宋_GB2312" w:eastAsia="仿宋_GB2312" w:hAnsi="黑体" w:hint="eastAsia"/>
          <w:sz w:val="32"/>
          <w:szCs w:val="32"/>
        </w:rPr>
        <w:t>，</w:t>
      </w:r>
      <w:r>
        <w:rPr>
          <w:rFonts w:ascii="仿宋_GB2312" w:eastAsia="仿宋_GB2312" w:hAnsi="黑体"/>
          <w:sz w:val="32"/>
          <w:szCs w:val="32"/>
        </w:rPr>
        <w:t>年龄</w:t>
      </w:r>
      <w:r>
        <w:rPr>
          <w:rFonts w:ascii="仿宋_GB2312" w:eastAsia="仿宋_GB2312" w:hAnsi="黑体" w:hint="eastAsia"/>
          <w:sz w:val="32"/>
          <w:szCs w:val="32"/>
        </w:rPr>
        <w:t>60岁</w:t>
      </w:r>
      <w:r>
        <w:rPr>
          <w:rFonts w:ascii="仿宋_GB2312" w:eastAsia="仿宋_GB2312" w:hAnsi="黑体"/>
          <w:sz w:val="32"/>
          <w:szCs w:val="32"/>
        </w:rPr>
        <w:t>以下</w:t>
      </w:r>
      <w:r w:rsidRPr="00317778">
        <w:rPr>
          <w:rFonts w:ascii="仿宋_GB2312" w:eastAsia="仿宋_GB2312" w:hAnsi="黑体" w:hint="eastAsia"/>
          <w:sz w:val="32"/>
          <w:szCs w:val="32"/>
        </w:rPr>
        <w:t>；</w:t>
      </w:r>
    </w:p>
    <w:p w14:paraId="01FDA6D7"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（2）</w:t>
      </w:r>
      <w:r w:rsidRPr="00317778">
        <w:rPr>
          <w:rFonts w:ascii="仿宋_GB2312" w:eastAsia="仿宋_GB2312" w:hAnsi="黑体" w:hint="eastAsia"/>
          <w:sz w:val="32"/>
          <w:szCs w:val="32"/>
        </w:rPr>
        <w:t xml:space="preserve"> 乙方应保证向甲方派驻的保安服务人员遵纪守法，并遵守甲方的有关规章制度；</w:t>
      </w:r>
    </w:p>
    <w:p w14:paraId="7AF63BAD"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（3）</w:t>
      </w:r>
      <w:r w:rsidRPr="00317778">
        <w:rPr>
          <w:rFonts w:ascii="仿宋_GB2312" w:eastAsia="仿宋_GB2312" w:hAnsi="黑体" w:hint="eastAsia"/>
          <w:sz w:val="32"/>
          <w:szCs w:val="32"/>
        </w:rPr>
        <w:t xml:space="preserve"> 乙方向甲方派驻的保安人员应当尽职尽责，文明值勤，着装统一整齐，并应配备值勤所需的必要械具。包括：橡胶警棍、强光电筒等；</w:t>
      </w:r>
    </w:p>
    <w:p w14:paraId="535C572E"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（4）</w:t>
      </w:r>
      <w:r w:rsidRPr="00317778">
        <w:rPr>
          <w:rFonts w:ascii="仿宋_GB2312" w:eastAsia="仿宋_GB2312" w:hAnsi="黑体" w:hint="eastAsia"/>
          <w:sz w:val="32"/>
          <w:szCs w:val="32"/>
        </w:rPr>
        <w:t>乙方向甲方派驻的保安人员受甲、乙双方的双重领导，但紧急情况下应服从甲方的安排。</w:t>
      </w:r>
    </w:p>
    <w:p w14:paraId="18896FE2" w14:textId="77777777" w:rsidR="00377B6E" w:rsidRPr="00317778" w:rsidRDefault="00377B6E" w:rsidP="00377B6E">
      <w:pPr>
        <w:spacing w:line="560" w:lineRule="exact"/>
        <w:rPr>
          <w:rFonts w:ascii="仿宋_GB2312" w:eastAsia="仿宋_GB2312" w:hAnsi="黑体" w:hint="eastAsia"/>
          <w:sz w:val="32"/>
          <w:szCs w:val="32"/>
        </w:rPr>
      </w:pPr>
      <w:r w:rsidRPr="00317778">
        <w:rPr>
          <w:rFonts w:ascii="仿宋_GB2312" w:eastAsia="仿宋_GB2312" w:hAnsi="黑体" w:hint="eastAsia"/>
          <w:sz w:val="32"/>
          <w:szCs w:val="32"/>
        </w:rPr>
        <w:t>3、甲方义务</w:t>
      </w:r>
    </w:p>
    <w:p w14:paraId="6B95E15A" w14:textId="77777777" w:rsidR="00377B6E" w:rsidRPr="00317778"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（1）</w:t>
      </w:r>
      <w:r w:rsidRPr="00317778">
        <w:rPr>
          <w:rFonts w:ascii="仿宋_GB2312" w:eastAsia="仿宋_GB2312" w:hAnsi="黑体" w:hint="eastAsia"/>
          <w:sz w:val="32"/>
          <w:szCs w:val="32"/>
        </w:rPr>
        <w:t>甲方应向乙方派驻的保安服务人员提供必要的工作条件，并应支持乙方保安服务人员的工作；甲方不得以任何理由要求乙方保安服务人员实施除本协议1规定的保安服务人员职责意外的行为；</w:t>
      </w:r>
    </w:p>
    <w:p w14:paraId="6FF338FF" w14:textId="2AEC4F86" w:rsidR="00377B6E" w:rsidRDefault="00377B6E" w:rsidP="00377B6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（2）</w:t>
      </w:r>
      <w:r w:rsidRPr="00317778">
        <w:rPr>
          <w:rFonts w:ascii="仿宋_GB2312" w:eastAsia="仿宋_GB2312" w:hAnsi="黑体" w:hint="eastAsia"/>
          <w:sz w:val="32"/>
          <w:szCs w:val="32"/>
        </w:rPr>
        <w:t xml:space="preserve"> 甲方应对乙方派驻在甲方的保安服人员进行不定期的合理调换予以配合。</w:t>
      </w:r>
    </w:p>
    <w:p w14:paraId="2C7D840F" w14:textId="77777777" w:rsidR="002A33F1" w:rsidRDefault="002A33F1" w:rsidP="002A33F1">
      <w:pPr>
        <w:spacing w:line="560" w:lineRule="exact"/>
        <w:rPr>
          <w:rFonts w:ascii="仿宋_GB2312" w:eastAsia="仿宋_GB2312" w:hAnsi="黑体" w:hint="eastAsia"/>
          <w:sz w:val="32"/>
          <w:szCs w:val="32"/>
        </w:rPr>
      </w:pPr>
    </w:p>
    <w:p w14:paraId="5B26828B" w14:textId="77777777" w:rsidR="003A034B" w:rsidRDefault="002A33F1" w:rsidP="002A33F1">
      <w:pPr>
        <w:spacing w:line="560" w:lineRule="exact"/>
        <w:rPr>
          <w:rFonts w:ascii="仿宋_GB2312" w:eastAsia="仿宋_GB2312" w:hAnsi="黑体" w:hint="eastAsia"/>
          <w:sz w:val="32"/>
          <w:szCs w:val="32"/>
        </w:rPr>
      </w:pPr>
      <w:r>
        <w:rPr>
          <w:rFonts w:ascii="仿宋_GB2312" w:eastAsia="仿宋_GB2312" w:hAnsi="黑体"/>
          <w:sz w:val="32"/>
          <w:szCs w:val="32"/>
        </w:rPr>
        <w:t>4</w:t>
      </w:r>
      <w:r>
        <w:rPr>
          <w:rFonts w:ascii="仿宋_GB2312" w:eastAsia="仿宋_GB2312" w:hAnsi="黑体" w:hint="eastAsia"/>
          <w:sz w:val="32"/>
          <w:szCs w:val="32"/>
        </w:rPr>
        <w:t>、</w:t>
      </w:r>
      <w:r w:rsidR="003A034B">
        <w:rPr>
          <w:rFonts w:ascii="仿宋_GB2312" w:eastAsia="仿宋_GB2312" w:hAnsi="黑体" w:hint="eastAsia"/>
          <w:sz w:val="32"/>
          <w:szCs w:val="32"/>
        </w:rPr>
        <w:t>企业与团队能力要求</w:t>
      </w:r>
    </w:p>
    <w:p w14:paraId="46B3A304" w14:textId="4127AC6F" w:rsidR="002A33F1" w:rsidRDefault="003A034B" w:rsidP="003A034B">
      <w:pPr>
        <w:spacing w:line="560" w:lineRule="exact"/>
        <w:ind w:firstLine="420"/>
        <w:rPr>
          <w:rFonts w:ascii="仿宋_GB2312" w:eastAsia="仿宋_GB2312" w:hAnsi="黑体" w:hint="eastAsia"/>
          <w:sz w:val="32"/>
          <w:szCs w:val="32"/>
        </w:rPr>
      </w:pPr>
      <w:r>
        <w:rPr>
          <w:rFonts w:ascii="仿宋_GB2312" w:eastAsia="仿宋_GB2312" w:hAnsi="黑体" w:hint="eastAsia"/>
          <w:sz w:val="32"/>
          <w:szCs w:val="32"/>
        </w:rPr>
        <w:t>（1）</w:t>
      </w:r>
      <w:r w:rsidR="002A33F1" w:rsidRPr="002A33F1">
        <w:rPr>
          <w:rFonts w:ascii="仿宋_GB2312" w:eastAsia="仿宋_GB2312" w:hAnsi="黑体" w:hint="eastAsia"/>
          <w:sz w:val="32"/>
          <w:szCs w:val="32"/>
        </w:rPr>
        <w:t>通过质量管理体系认证（GB/T 19001认证）、职业健康安全管理体系认证（GB/T 45001认证）、环境管理体系认</w:t>
      </w:r>
      <w:r w:rsidR="002A33F1" w:rsidRPr="002A33F1">
        <w:rPr>
          <w:rFonts w:ascii="仿宋_GB2312" w:eastAsia="仿宋_GB2312" w:hAnsi="黑体" w:hint="eastAsia"/>
          <w:sz w:val="32"/>
          <w:szCs w:val="32"/>
        </w:rPr>
        <w:lastRenderedPageBreak/>
        <w:t>证（GB/T 24001认证）并在认证有效期内的</w:t>
      </w:r>
      <w:r>
        <w:rPr>
          <w:rFonts w:ascii="仿宋_GB2312" w:eastAsia="仿宋_GB2312" w:hAnsi="黑体" w:hint="eastAsia"/>
          <w:sz w:val="32"/>
          <w:szCs w:val="32"/>
        </w:rPr>
        <w:t>为优；</w:t>
      </w:r>
    </w:p>
    <w:p w14:paraId="46609EE9" w14:textId="77777777" w:rsidR="003A034B" w:rsidRDefault="003A034B" w:rsidP="003A034B">
      <w:pPr>
        <w:spacing w:line="560" w:lineRule="exact"/>
        <w:ind w:firstLine="420"/>
        <w:rPr>
          <w:rFonts w:ascii="仿宋_GB2312" w:eastAsia="仿宋_GB2312" w:hAnsi="黑体" w:hint="eastAsia"/>
          <w:sz w:val="32"/>
          <w:szCs w:val="32"/>
        </w:rPr>
      </w:pPr>
      <w:r>
        <w:rPr>
          <w:rFonts w:ascii="仿宋_GB2312" w:eastAsia="仿宋_GB2312" w:hAnsi="黑体" w:hint="eastAsia"/>
          <w:sz w:val="32"/>
          <w:szCs w:val="32"/>
        </w:rPr>
        <w:t>（2）</w:t>
      </w:r>
      <w:r w:rsidRPr="003A034B">
        <w:rPr>
          <w:rFonts w:ascii="仿宋_GB2312" w:eastAsia="仿宋_GB2312" w:hAnsi="黑体" w:hint="eastAsia"/>
          <w:sz w:val="32"/>
          <w:szCs w:val="32"/>
        </w:rPr>
        <w:t>监控室人员8人均</w:t>
      </w:r>
      <w:r>
        <w:rPr>
          <w:rFonts w:ascii="仿宋_GB2312" w:eastAsia="仿宋_GB2312" w:hAnsi="黑体" w:hint="eastAsia"/>
          <w:sz w:val="32"/>
          <w:szCs w:val="32"/>
        </w:rPr>
        <w:t>应</w:t>
      </w:r>
      <w:r w:rsidRPr="003A034B">
        <w:rPr>
          <w:rFonts w:ascii="仿宋_GB2312" w:eastAsia="仿宋_GB2312" w:hAnsi="黑体" w:hint="eastAsia"/>
          <w:sz w:val="32"/>
          <w:szCs w:val="32"/>
        </w:rPr>
        <w:t>具有建（构）筑物消防员初级/五级（含）以上证书、且具有市级人设局保安监控证；</w:t>
      </w:r>
    </w:p>
    <w:p w14:paraId="2A0EFA1D" w14:textId="73532BE8" w:rsidR="003A034B" w:rsidRDefault="003A034B" w:rsidP="003A034B">
      <w:pPr>
        <w:spacing w:line="560" w:lineRule="exact"/>
        <w:ind w:firstLine="420"/>
        <w:rPr>
          <w:rFonts w:ascii="仿宋_GB2312" w:eastAsia="仿宋_GB2312" w:hAnsi="黑体" w:hint="eastAsia"/>
          <w:sz w:val="32"/>
          <w:szCs w:val="32"/>
        </w:rPr>
      </w:pPr>
      <w:r>
        <w:rPr>
          <w:rFonts w:ascii="仿宋_GB2312" w:eastAsia="仿宋_GB2312" w:hAnsi="黑体" w:hint="eastAsia"/>
          <w:sz w:val="32"/>
          <w:szCs w:val="32"/>
        </w:rPr>
        <w:t>（3）</w:t>
      </w:r>
      <w:r w:rsidRPr="003A034B">
        <w:rPr>
          <w:rFonts w:ascii="仿宋_GB2312" w:eastAsia="仿宋_GB2312" w:hAnsi="黑体" w:hint="eastAsia"/>
          <w:sz w:val="32"/>
          <w:szCs w:val="32"/>
        </w:rPr>
        <w:t>非监控室人员中，</w:t>
      </w:r>
      <w:r w:rsidR="0056430C">
        <w:rPr>
          <w:rFonts w:ascii="仿宋_GB2312" w:eastAsia="仿宋_GB2312" w:hAnsi="黑体" w:hint="eastAsia"/>
          <w:sz w:val="32"/>
          <w:szCs w:val="32"/>
        </w:rPr>
        <w:t>应有</w:t>
      </w:r>
      <w:r w:rsidRPr="003A034B">
        <w:rPr>
          <w:rFonts w:ascii="仿宋_GB2312" w:eastAsia="仿宋_GB2312" w:hAnsi="黑体" w:hint="eastAsia"/>
          <w:sz w:val="32"/>
          <w:szCs w:val="32"/>
        </w:rPr>
        <w:t>6人以上具有建（构）筑物消防员初级/五级（含）以上证书</w:t>
      </w:r>
      <w:r w:rsidR="0056430C">
        <w:rPr>
          <w:rFonts w:ascii="仿宋_GB2312" w:eastAsia="仿宋_GB2312" w:hAnsi="黑体" w:hint="eastAsia"/>
          <w:sz w:val="32"/>
          <w:szCs w:val="32"/>
        </w:rPr>
        <w:t>。</w:t>
      </w:r>
    </w:p>
    <w:p w14:paraId="58C8637B" w14:textId="54226E5F" w:rsidR="00A520D3" w:rsidRPr="00317778" w:rsidRDefault="00A520D3" w:rsidP="003A034B">
      <w:pPr>
        <w:spacing w:line="560" w:lineRule="exact"/>
        <w:ind w:firstLine="420"/>
        <w:rPr>
          <w:rFonts w:ascii="仿宋_GB2312" w:eastAsia="仿宋_GB2312" w:hAnsi="黑体" w:hint="eastAsia"/>
          <w:sz w:val="32"/>
          <w:szCs w:val="32"/>
        </w:rPr>
      </w:pPr>
      <w:r>
        <w:rPr>
          <w:rFonts w:ascii="仿宋_GB2312" w:eastAsia="仿宋_GB2312" w:hAnsi="黑体" w:hint="eastAsia"/>
          <w:sz w:val="32"/>
          <w:szCs w:val="32"/>
        </w:rPr>
        <w:t>（4）保安队长应</w:t>
      </w:r>
      <w:r w:rsidRPr="00A520D3">
        <w:rPr>
          <w:rFonts w:ascii="仿宋_GB2312" w:eastAsia="仿宋_GB2312" w:hAnsi="黑体" w:hint="eastAsia"/>
          <w:sz w:val="32"/>
          <w:szCs w:val="32"/>
        </w:rPr>
        <w:t>具有本科及以上学历</w:t>
      </w:r>
      <w:r>
        <w:rPr>
          <w:rFonts w:ascii="仿宋_GB2312" w:eastAsia="仿宋_GB2312" w:hAnsi="黑体" w:hint="eastAsia"/>
          <w:sz w:val="32"/>
          <w:szCs w:val="32"/>
        </w:rPr>
        <w:t>、</w:t>
      </w:r>
      <w:r w:rsidRPr="00A520D3">
        <w:rPr>
          <w:rFonts w:ascii="仿宋_GB2312" w:eastAsia="仿宋_GB2312" w:hAnsi="黑体" w:hint="eastAsia"/>
          <w:sz w:val="32"/>
          <w:szCs w:val="32"/>
        </w:rPr>
        <w:t>6年以上安保服务项目管理经验。</w:t>
      </w:r>
    </w:p>
    <w:p w14:paraId="60DE7FDA" w14:textId="77777777" w:rsidR="00377B6E" w:rsidRDefault="00377B6E" w:rsidP="00377B6E">
      <w:pPr>
        <w:spacing w:line="560" w:lineRule="exact"/>
        <w:rPr>
          <w:rFonts w:ascii="仿宋_GB2312" w:eastAsia="仿宋_GB2312" w:hAnsi="黑体" w:hint="eastAsia"/>
          <w:sz w:val="32"/>
          <w:szCs w:val="32"/>
        </w:rPr>
      </w:pPr>
    </w:p>
    <w:p w14:paraId="273EC136" w14:textId="77777777" w:rsidR="00C10C59" w:rsidRDefault="00C10C59">
      <w:pPr>
        <w:widowControl/>
        <w:jc w:val="left"/>
        <w:rPr>
          <w:rFonts w:ascii="仿宋_GB2312" w:eastAsia="仿宋_GB2312" w:hAnsi="黑体" w:hint="eastAsia"/>
          <w:sz w:val="32"/>
          <w:szCs w:val="32"/>
        </w:rPr>
      </w:pPr>
      <w:r>
        <w:rPr>
          <w:rFonts w:ascii="仿宋_GB2312" w:eastAsia="仿宋_GB2312" w:hAnsi="黑体"/>
          <w:sz w:val="32"/>
          <w:szCs w:val="32"/>
        </w:rPr>
        <w:br w:type="page"/>
      </w:r>
    </w:p>
    <w:p w14:paraId="52DBB9B7" w14:textId="4FCC94ED" w:rsidR="00377B6E" w:rsidRPr="00377B6E" w:rsidRDefault="00377B6E" w:rsidP="00377B6E">
      <w:pPr>
        <w:spacing w:line="660" w:lineRule="exact"/>
        <w:jc w:val="left"/>
        <w:rPr>
          <w:rFonts w:ascii="仿宋_GB2312" w:eastAsia="仿宋_GB2312" w:hAnsi="黑体" w:hint="eastAsia"/>
          <w:sz w:val="32"/>
          <w:szCs w:val="32"/>
        </w:rPr>
      </w:pPr>
      <w:r>
        <w:rPr>
          <w:rFonts w:ascii="仿宋_GB2312" w:eastAsia="仿宋_GB2312" w:hAnsi="黑体" w:hint="eastAsia"/>
          <w:sz w:val="32"/>
          <w:szCs w:val="32"/>
        </w:rPr>
        <w:lastRenderedPageBreak/>
        <w:t>包件</w:t>
      </w:r>
      <w:r w:rsidR="007461E4">
        <w:rPr>
          <w:rFonts w:ascii="仿宋_GB2312" w:eastAsia="仿宋_GB2312" w:hAnsi="黑体" w:hint="eastAsia"/>
          <w:sz w:val="32"/>
          <w:szCs w:val="32"/>
        </w:rPr>
        <w:t>二</w:t>
      </w:r>
      <w:r>
        <w:rPr>
          <w:rFonts w:ascii="仿宋_GB2312" w:eastAsia="仿宋_GB2312" w:hAnsi="黑体"/>
          <w:sz w:val="32"/>
          <w:szCs w:val="32"/>
        </w:rPr>
        <w:t>：</w:t>
      </w:r>
      <w:r w:rsidRPr="00377B6E">
        <w:rPr>
          <w:rFonts w:ascii="仿宋_GB2312" w:eastAsia="仿宋_GB2312" w:hAnsi="黑体" w:hint="eastAsia"/>
          <w:sz w:val="32"/>
          <w:szCs w:val="32"/>
        </w:rPr>
        <w:t>闵行校区保安服务费项目需求</w:t>
      </w:r>
    </w:p>
    <w:p w14:paraId="5270946B"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一、服务范围及预算金额</w:t>
      </w:r>
    </w:p>
    <w:p w14:paraId="43FABF23"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本项目位于闵行区莘庄</w:t>
      </w:r>
      <w:proofErr w:type="gramStart"/>
      <w:r w:rsidRPr="00377B6E">
        <w:rPr>
          <w:rFonts w:ascii="仿宋_GB2312" w:eastAsia="仿宋_GB2312" w:hAnsi="黑体" w:hint="eastAsia"/>
          <w:sz w:val="32"/>
          <w:szCs w:val="32"/>
        </w:rPr>
        <w:t>镇沁春</w:t>
      </w:r>
      <w:proofErr w:type="gramEnd"/>
      <w:r w:rsidRPr="00377B6E">
        <w:rPr>
          <w:rFonts w:ascii="仿宋_GB2312" w:eastAsia="仿宋_GB2312" w:hAnsi="黑体" w:hint="eastAsia"/>
          <w:sz w:val="32"/>
          <w:szCs w:val="32"/>
        </w:rPr>
        <w:t>路179号大院（上海公安学院</w:t>
      </w:r>
      <w:proofErr w:type="gramStart"/>
      <w:r w:rsidRPr="00377B6E">
        <w:rPr>
          <w:rFonts w:ascii="仿宋_GB2312" w:eastAsia="仿宋_GB2312" w:hAnsi="黑体" w:hint="eastAsia"/>
          <w:sz w:val="32"/>
          <w:szCs w:val="32"/>
        </w:rPr>
        <w:t>闵</w:t>
      </w:r>
      <w:proofErr w:type="gramEnd"/>
      <w:r w:rsidRPr="00377B6E">
        <w:rPr>
          <w:rFonts w:ascii="仿宋_GB2312" w:eastAsia="仿宋_GB2312" w:hAnsi="黑体" w:hint="eastAsia"/>
          <w:sz w:val="32"/>
          <w:szCs w:val="32"/>
        </w:rPr>
        <w:t>行院区）校园及周边环境治理，本项目</w:t>
      </w:r>
      <w:r w:rsidRPr="00377B6E">
        <w:rPr>
          <w:rFonts w:ascii="仿宋_GB2312" w:eastAsia="仿宋_GB2312" w:hAnsi="黑体"/>
          <w:sz w:val="32"/>
          <w:szCs w:val="32"/>
        </w:rPr>
        <w:t>预算金额人民币</w:t>
      </w:r>
      <w:r w:rsidRPr="00377B6E">
        <w:rPr>
          <w:rFonts w:ascii="仿宋_GB2312" w:eastAsia="仿宋_GB2312" w:hAnsi="黑体" w:hint="eastAsia"/>
          <w:sz w:val="32"/>
          <w:szCs w:val="32"/>
        </w:rPr>
        <w:t>163.7433万元</w:t>
      </w:r>
      <w:r w:rsidRPr="00377B6E">
        <w:rPr>
          <w:rFonts w:ascii="仿宋_GB2312" w:eastAsia="仿宋_GB2312" w:hAnsi="黑体"/>
          <w:sz w:val="32"/>
          <w:szCs w:val="32"/>
        </w:rPr>
        <w:t>。</w:t>
      </w:r>
      <w:r w:rsidRPr="00377B6E">
        <w:rPr>
          <w:rFonts w:ascii="仿宋_GB2312" w:eastAsia="仿宋_GB2312" w:hAnsi="黑体" w:hint="eastAsia"/>
          <w:sz w:val="32"/>
          <w:szCs w:val="32"/>
        </w:rPr>
        <w:t>服务</w:t>
      </w:r>
      <w:r w:rsidRPr="00377B6E">
        <w:rPr>
          <w:rFonts w:ascii="仿宋_GB2312" w:eastAsia="仿宋_GB2312" w:hAnsi="黑体"/>
          <w:sz w:val="32"/>
          <w:szCs w:val="32"/>
        </w:rPr>
        <w:t>范围</w:t>
      </w:r>
      <w:r w:rsidRPr="00377B6E">
        <w:rPr>
          <w:rFonts w:ascii="仿宋_GB2312" w:eastAsia="仿宋_GB2312" w:hAnsi="黑体" w:hint="eastAsia"/>
          <w:sz w:val="32"/>
          <w:szCs w:val="32"/>
        </w:rPr>
        <w:t>包括：</w:t>
      </w:r>
    </w:p>
    <w:p w14:paraId="05837BA2"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（一）一号门门卫；</w:t>
      </w:r>
    </w:p>
    <w:p w14:paraId="202AA821"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（二）西门门卫；</w:t>
      </w:r>
    </w:p>
    <w:p w14:paraId="1F80CF42"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（三）二号门门卫；</w:t>
      </w:r>
    </w:p>
    <w:p w14:paraId="2B9BE594"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（四）与车管所交界门门卫；</w:t>
      </w:r>
    </w:p>
    <w:p w14:paraId="16C32700"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（五）校园巡逻；</w:t>
      </w:r>
    </w:p>
    <w:p w14:paraId="57BBE25F"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（六）周边环境治理；</w:t>
      </w:r>
    </w:p>
    <w:p w14:paraId="5DE83944"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（七）监控室值班；</w:t>
      </w:r>
    </w:p>
    <w:p w14:paraId="30E9CEFB"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（八）消防控制室监控；</w:t>
      </w:r>
    </w:p>
    <w:p w14:paraId="14B62E88"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（九）其他。</w:t>
      </w:r>
    </w:p>
    <w:p w14:paraId="2C23C57D"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二、岗位数量</w:t>
      </w:r>
    </w:p>
    <w:p w14:paraId="735C1B15"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（一）一号门门卫：10人；</w:t>
      </w:r>
    </w:p>
    <w:p w14:paraId="2F87EA31"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（二）二号门门卫：12人；</w:t>
      </w:r>
    </w:p>
    <w:p w14:paraId="0C30337E"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（三）监控室监控人员4人；</w:t>
      </w:r>
    </w:p>
    <w:p w14:paraId="30342C83"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（四）其他区域：人员调剂；</w:t>
      </w:r>
    </w:p>
    <w:p w14:paraId="5C9C58DB" w14:textId="46D47C9B"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合计：</w:t>
      </w:r>
      <w:r w:rsidR="006C3E4E" w:rsidRPr="006C3E4E">
        <w:rPr>
          <w:rFonts w:ascii="仿宋_GB2312" w:eastAsia="仿宋_GB2312" w:hAnsi="黑体" w:hint="eastAsia"/>
          <w:sz w:val="32"/>
          <w:szCs w:val="32"/>
        </w:rPr>
        <w:t>★本项目</w:t>
      </w:r>
      <w:r w:rsidR="006C3E4E">
        <w:rPr>
          <w:rFonts w:ascii="仿宋_GB2312" w:eastAsia="仿宋_GB2312" w:hAnsi="黑体" w:hint="eastAsia"/>
          <w:sz w:val="32"/>
          <w:szCs w:val="32"/>
        </w:rPr>
        <w:t>安保服务</w:t>
      </w:r>
      <w:r w:rsidR="006C3E4E" w:rsidRPr="006C3E4E">
        <w:rPr>
          <w:rFonts w:ascii="仿宋_GB2312" w:eastAsia="仿宋_GB2312" w:hAnsi="黑体" w:hint="eastAsia"/>
          <w:sz w:val="32"/>
          <w:szCs w:val="32"/>
        </w:rPr>
        <w:t>管理与服务人员总人数不低于</w:t>
      </w:r>
      <w:r w:rsidRPr="00377B6E">
        <w:rPr>
          <w:rFonts w:ascii="仿宋_GB2312" w:eastAsia="仿宋_GB2312" w:hAnsi="黑体" w:hint="eastAsia"/>
          <w:sz w:val="32"/>
          <w:szCs w:val="32"/>
        </w:rPr>
        <w:t>26人。</w:t>
      </w:r>
    </w:p>
    <w:p w14:paraId="7509BD65"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三、服务要求</w:t>
      </w:r>
    </w:p>
    <w:p w14:paraId="11B3C4DB" w14:textId="42CB7B19" w:rsid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（一）派驻的保安人员均应属合法雇用的员工，并已接受过专业培训，具有中华人民共和国保安员证。监控室人员</w:t>
      </w:r>
      <w:r w:rsidRPr="00377B6E">
        <w:rPr>
          <w:rFonts w:ascii="仿宋_GB2312" w:eastAsia="仿宋_GB2312" w:hAnsi="黑体" w:hint="eastAsia"/>
          <w:sz w:val="32"/>
          <w:szCs w:val="32"/>
        </w:rPr>
        <w:lastRenderedPageBreak/>
        <w:t>需具有建（构）筑物消防员初级/五级（含）以上证书，必须具有市级人设局保安监控证。非监控室人员中，四人以上需具有建（构）筑物消防员初级/五级（含）以上证书。</w:t>
      </w:r>
    </w:p>
    <w:p w14:paraId="54F895D3" w14:textId="77777777" w:rsidR="00460107" w:rsidRDefault="00460107" w:rsidP="00460107">
      <w:pPr>
        <w:spacing w:line="560" w:lineRule="exact"/>
        <w:rPr>
          <w:rFonts w:ascii="仿宋_GB2312" w:eastAsia="仿宋_GB2312" w:hAnsi="黑体" w:hint="eastAsia"/>
          <w:sz w:val="32"/>
          <w:szCs w:val="32"/>
        </w:rPr>
      </w:pPr>
      <w:r>
        <w:rPr>
          <w:rFonts w:ascii="仿宋_GB2312" w:eastAsia="仿宋_GB2312" w:hAnsi="黑体" w:hint="eastAsia"/>
          <w:sz w:val="32"/>
          <w:szCs w:val="32"/>
        </w:rPr>
        <w:t>企业与团队能力要求</w:t>
      </w:r>
    </w:p>
    <w:p w14:paraId="5F989059" w14:textId="6869A855" w:rsidR="00460107" w:rsidRDefault="00460107" w:rsidP="00460107">
      <w:pPr>
        <w:spacing w:line="560" w:lineRule="exact"/>
        <w:ind w:firstLine="420"/>
        <w:rPr>
          <w:rFonts w:ascii="仿宋_GB2312" w:eastAsia="仿宋_GB2312" w:hAnsi="黑体" w:hint="eastAsia"/>
          <w:sz w:val="32"/>
          <w:szCs w:val="32"/>
        </w:rPr>
      </w:pPr>
      <w:r>
        <w:rPr>
          <w:rFonts w:ascii="仿宋_GB2312" w:eastAsia="仿宋_GB2312" w:hAnsi="黑体" w:hint="eastAsia"/>
          <w:sz w:val="32"/>
          <w:szCs w:val="32"/>
        </w:rPr>
        <w:t>（二）</w:t>
      </w:r>
      <w:r w:rsidRPr="002A33F1">
        <w:rPr>
          <w:rFonts w:ascii="仿宋_GB2312" w:eastAsia="仿宋_GB2312" w:hAnsi="黑体" w:hint="eastAsia"/>
          <w:sz w:val="32"/>
          <w:szCs w:val="32"/>
        </w:rPr>
        <w:t>通过质量管理体系认证（GB/T 19001认证）、职业健康安全管理体系认证（GB/T 45001认证）、环境管理体系认证（GB/T 24001认证）并在认证有效期内的</w:t>
      </w:r>
      <w:r>
        <w:rPr>
          <w:rFonts w:ascii="仿宋_GB2312" w:eastAsia="仿宋_GB2312" w:hAnsi="黑体" w:hint="eastAsia"/>
          <w:sz w:val="32"/>
          <w:szCs w:val="32"/>
        </w:rPr>
        <w:t>为优；</w:t>
      </w:r>
    </w:p>
    <w:p w14:paraId="133E380A" w14:textId="39681190" w:rsidR="00460107" w:rsidRPr="00377B6E" w:rsidRDefault="00460107" w:rsidP="00460107">
      <w:pPr>
        <w:spacing w:line="560" w:lineRule="exact"/>
        <w:ind w:firstLine="426"/>
        <w:rPr>
          <w:rFonts w:ascii="仿宋_GB2312" w:eastAsia="仿宋_GB2312" w:hAnsi="黑体" w:hint="eastAsia"/>
          <w:sz w:val="32"/>
          <w:szCs w:val="32"/>
        </w:rPr>
      </w:pPr>
      <w:r>
        <w:rPr>
          <w:rFonts w:ascii="仿宋_GB2312" w:eastAsia="仿宋_GB2312" w:hAnsi="黑体" w:hint="eastAsia"/>
          <w:sz w:val="32"/>
          <w:szCs w:val="32"/>
        </w:rPr>
        <w:t>（三）保安队长应</w:t>
      </w:r>
      <w:r w:rsidRPr="00A520D3">
        <w:rPr>
          <w:rFonts w:ascii="仿宋_GB2312" w:eastAsia="仿宋_GB2312" w:hAnsi="黑体" w:hint="eastAsia"/>
          <w:sz w:val="32"/>
          <w:szCs w:val="32"/>
        </w:rPr>
        <w:t>具有本科及以上学历</w:t>
      </w:r>
      <w:r>
        <w:rPr>
          <w:rFonts w:ascii="仿宋_GB2312" w:eastAsia="仿宋_GB2312" w:hAnsi="黑体" w:hint="eastAsia"/>
          <w:sz w:val="32"/>
          <w:szCs w:val="32"/>
        </w:rPr>
        <w:t>、</w:t>
      </w:r>
      <w:r w:rsidRPr="00A520D3">
        <w:rPr>
          <w:rFonts w:ascii="仿宋_GB2312" w:eastAsia="仿宋_GB2312" w:hAnsi="黑体" w:hint="eastAsia"/>
          <w:sz w:val="32"/>
          <w:szCs w:val="32"/>
        </w:rPr>
        <w:t>6年以上安保服务项目管理经验。</w:t>
      </w:r>
    </w:p>
    <w:p w14:paraId="3893AE18" w14:textId="58E4700C" w:rsidR="00377B6E" w:rsidRPr="00377B6E" w:rsidRDefault="00377B6E" w:rsidP="00460107">
      <w:pPr>
        <w:spacing w:line="560" w:lineRule="exact"/>
        <w:ind w:firstLineChars="133" w:firstLine="426"/>
        <w:rPr>
          <w:rFonts w:ascii="仿宋_GB2312" w:eastAsia="仿宋_GB2312" w:hAnsi="黑体" w:hint="eastAsia"/>
          <w:sz w:val="32"/>
          <w:szCs w:val="32"/>
        </w:rPr>
      </w:pPr>
      <w:r w:rsidRPr="00377B6E">
        <w:rPr>
          <w:rFonts w:ascii="仿宋_GB2312" w:eastAsia="仿宋_GB2312" w:hAnsi="黑体" w:hint="eastAsia"/>
          <w:sz w:val="32"/>
          <w:szCs w:val="32"/>
        </w:rPr>
        <w:t>（</w:t>
      </w:r>
      <w:r w:rsidR="00460107">
        <w:rPr>
          <w:rFonts w:ascii="仿宋_GB2312" w:eastAsia="仿宋_GB2312" w:hAnsi="黑体" w:hint="eastAsia"/>
          <w:sz w:val="32"/>
          <w:szCs w:val="32"/>
        </w:rPr>
        <w:t>四</w:t>
      </w:r>
      <w:r w:rsidRPr="00377B6E">
        <w:rPr>
          <w:rFonts w:ascii="仿宋_GB2312" w:eastAsia="仿宋_GB2312" w:hAnsi="黑体" w:hint="eastAsia"/>
          <w:sz w:val="32"/>
          <w:szCs w:val="32"/>
        </w:rPr>
        <w:t>）应保证派驻的保安服务人员遵纪守法，无受到公安机关处罚记录，并遵守院方的有关规章制度。</w:t>
      </w:r>
    </w:p>
    <w:p w14:paraId="148AB2D3" w14:textId="66C89E26" w:rsidR="00377B6E" w:rsidRPr="00377B6E" w:rsidRDefault="00377B6E" w:rsidP="00460107">
      <w:pPr>
        <w:spacing w:line="560" w:lineRule="exact"/>
        <w:ind w:firstLineChars="133" w:firstLine="426"/>
        <w:rPr>
          <w:rFonts w:ascii="仿宋_GB2312" w:eastAsia="仿宋_GB2312" w:hAnsi="黑体" w:hint="eastAsia"/>
          <w:sz w:val="32"/>
          <w:szCs w:val="32"/>
        </w:rPr>
      </w:pPr>
      <w:r w:rsidRPr="00377B6E">
        <w:rPr>
          <w:rFonts w:ascii="仿宋_GB2312" w:eastAsia="仿宋_GB2312" w:hAnsi="黑体" w:hint="eastAsia"/>
          <w:sz w:val="32"/>
          <w:szCs w:val="32"/>
        </w:rPr>
        <w:t>（</w:t>
      </w:r>
      <w:r w:rsidR="00460107">
        <w:rPr>
          <w:rFonts w:ascii="仿宋_GB2312" w:eastAsia="仿宋_GB2312" w:hAnsi="黑体" w:hint="eastAsia"/>
          <w:sz w:val="32"/>
          <w:szCs w:val="32"/>
        </w:rPr>
        <w:t>五</w:t>
      </w:r>
      <w:r w:rsidRPr="00377B6E">
        <w:rPr>
          <w:rFonts w:ascii="仿宋_GB2312" w:eastAsia="仿宋_GB2312" w:hAnsi="黑体" w:hint="eastAsia"/>
          <w:sz w:val="32"/>
          <w:szCs w:val="32"/>
        </w:rPr>
        <w:t>）要求向校方派驻26名保安人员，派驻在上述服务区域范围内为院方提供24小时保安服务。日班为8：00～20:00；夜班为20:00～次日8：00；常日班为8：00～16：30。其中：监控室2人一班。</w:t>
      </w:r>
    </w:p>
    <w:p w14:paraId="27FB15E8" w14:textId="44433AF1" w:rsidR="00377B6E" w:rsidRPr="00377B6E" w:rsidRDefault="00377B6E" w:rsidP="00460107">
      <w:pPr>
        <w:spacing w:line="560" w:lineRule="exact"/>
        <w:ind w:firstLineChars="133" w:firstLine="426"/>
        <w:rPr>
          <w:rFonts w:ascii="仿宋_GB2312" w:eastAsia="仿宋_GB2312" w:hAnsi="黑体" w:hint="eastAsia"/>
          <w:sz w:val="32"/>
          <w:szCs w:val="32"/>
        </w:rPr>
      </w:pPr>
      <w:r w:rsidRPr="00377B6E">
        <w:rPr>
          <w:rFonts w:ascii="仿宋_GB2312" w:eastAsia="仿宋_GB2312" w:hAnsi="黑体" w:hint="eastAsia"/>
          <w:sz w:val="32"/>
          <w:szCs w:val="32"/>
        </w:rPr>
        <w:t>（</w:t>
      </w:r>
      <w:r w:rsidR="00460107">
        <w:rPr>
          <w:rFonts w:ascii="仿宋_GB2312" w:eastAsia="仿宋_GB2312" w:hAnsi="黑体" w:hint="eastAsia"/>
          <w:sz w:val="32"/>
          <w:szCs w:val="32"/>
        </w:rPr>
        <w:t>六</w:t>
      </w:r>
      <w:r w:rsidRPr="00377B6E">
        <w:rPr>
          <w:rFonts w:ascii="仿宋_GB2312" w:eastAsia="仿宋_GB2312" w:hAnsi="黑体" w:hint="eastAsia"/>
          <w:sz w:val="32"/>
          <w:szCs w:val="32"/>
        </w:rPr>
        <w:t>）派驻的保安人员应当尽职尽责，文明值勤，着装统一整齐，站姿、礼仪规范，并应配备值勤所需的必要械具。包括：制服、橡胶警棍、强光电筒、</w:t>
      </w:r>
      <w:proofErr w:type="gramStart"/>
      <w:r w:rsidRPr="00377B6E">
        <w:rPr>
          <w:rFonts w:ascii="仿宋_GB2312" w:eastAsia="仿宋_GB2312" w:hAnsi="黑体" w:hint="eastAsia"/>
          <w:sz w:val="32"/>
          <w:szCs w:val="32"/>
        </w:rPr>
        <w:t>对讲手台等</w:t>
      </w:r>
      <w:proofErr w:type="gramEnd"/>
      <w:r w:rsidRPr="00377B6E">
        <w:rPr>
          <w:rFonts w:ascii="仿宋_GB2312" w:eastAsia="仿宋_GB2312" w:hAnsi="黑体" w:hint="eastAsia"/>
          <w:sz w:val="32"/>
          <w:szCs w:val="32"/>
        </w:rPr>
        <w:t>。</w:t>
      </w:r>
    </w:p>
    <w:p w14:paraId="6684232C" w14:textId="4129BFF9" w:rsidR="00377B6E" w:rsidRPr="00377B6E" w:rsidRDefault="00377B6E" w:rsidP="00460107">
      <w:pPr>
        <w:spacing w:line="560" w:lineRule="exact"/>
        <w:ind w:firstLineChars="133" w:firstLine="426"/>
        <w:rPr>
          <w:rFonts w:ascii="仿宋_GB2312" w:eastAsia="仿宋_GB2312" w:hAnsi="黑体" w:hint="eastAsia"/>
          <w:sz w:val="32"/>
          <w:szCs w:val="32"/>
        </w:rPr>
      </w:pPr>
      <w:r w:rsidRPr="00377B6E">
        <w:rPr>
          <w:rFonts w:ascii="仿宋_GB2312" w:eastAsia="仿宋_GB2312" w:hAnsi="黑体" w:hint="eastAsia"/>
          <w:sz w:val="32"/>
          <w:szCs w:val="32"/>
        </w:rPr>
        <w:t>（</w:t>
      </w:r>
      <w:r w:rsidR="00460107">
        <w:rPr>
          <w:rFonts w:ascii="仿宋_GB2312" w:eastAsia="仿宋_GB2312" w:hAnsi="黑体" w:hint="eastAsia"/>
          <w:sz w:val="32"/>
          <w:szCs w:val="32"/>
        </w:rPr>
        <w:t>七</w:t>
      </w:r>
      <w:r w:rsidRPr="00377B6E">
        <w:rPr>
          <w:rFonts w:ascii="仿宋_GB2312" w:eastAsia="仿宋_GB2312" w:hAnsi="黑体" w:hint="eastAsia"/>
          <w:sz w:val="32"/>
          <w:szCs w:val="32"/>
        </w:rPr>
        <w:t>）派驻的保安人员受院方、中标方双方的双重领导，但紧急情况下应服从院方的安排。</w:t>
      </w:r>
    </w:p>
    <w:p w14:paraId="76462A2B" w14:textId="00DC7BC9" w:rsidR="00377B6E" w:rsidRPr="00377B6E" w:rsidRDefault="00377B6E" w:rsidP="00460107">
      <w:pPr>
        <w:spacing w:line="560" w:lineRule="exact"/>
        <w:ind w:firstLineChars="133" w:firstLine="426"/>
        <w:rPr>
          <w:rFonts w:ascii="仿宋_GB2312" w:eastAsia="仿宋_GB2312" w:hAnsi="黑体" w:hint="eastAsia"/>
          <w:sz w:val="32"/>
          <w:szCs w:val="32"/>
        </w:rPr>
      </w:pPr>
      <w:r w:rsidRPr="00377B6E">
        <w:rPr>
          <w:rFonts w:ascii="仿宋_GB2312" w:eastAsia="仿宋_GB2312" w:hAnsi="黑体" w:hint="eastAsia"/>
          <w:sz w:val="32"/>
          <w:szCs w:val="32"/>
        </w:rPr>
        <w:t>（</w:t>
      </w:r>
      <w:r w:rsidR="00460107">
        <w:rPr>
          <w:rFonts w:ascii="仿宋_GB2312" w:eastAsia="仿宋_GB2312" w:hAnsi="黑体" w:hint="eastAsia"/>
          <w:sz w:val="32"/>
          <w:szCs w:val="32"/>
        </w:rPr>
        <w:t>八</w:t>
      </w:r>
      <w:r w:rsidRPr="00377B6E">
        <w:rPr>
          <w:rFonts w:ascii="仿宋_GB2312" w:eastAsia="仿宋_GB2312" w:hAnsi="黑体" w:hint="eastAsia"/>
          <w:sz w:val="32"/>
          <w:szCs w:val="32"/>
        </w:rPr>
        <w:t>）院方认为派驻的保安人员不称职或对中标方提供的服务有意见的，可以口头或书面形式向中标方提出调换保安人员的要求或整改意见。中标方接到院方的调换要求或整改意见后，应在7个工作日内调换不称职的保安人员或与院方</w:t>
      </w:r>
      <w:r w:rsidRPr="00377B6E">
        <w:rPr>
          <w:rFonts w:ascii="仿宋_GB2312" w:eastAsia="仿宋_GB2312" w:hAnsi="黑体" w:hint="eastAsia"/>
          <w:sz w:val="32"/>
          <w:szCs w:val="32"/>
        </w:rPr>
        <w:lastRenderedPageBreak/>
        <w:t>协商处理整改措施。</w:t>
      </w:r>
    </w:p>
    <w:p w14:paraId="7CCCB5FE"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四、岗位职责</w:t>
      </w:r>
    </w:p>
    <w:p w14:paraId="546ED393"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（一）负责保卫甲方财产和人员的安全，维护正常的工作秩序。</w:t>
      </w:r>
    </w:p>
    <w:p w14:paraId="3AB78372"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（二）防止和及时处理一般治安案件和一般安全事故的发生。</w:t>
      </w:r>
    </w:p>
    <w:p w14:paraId="2D3A8C79"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（三）防止和及时发现重大刑事案件和重大安全事故的发生，一旦发生，应立即报案并保护现场。</w:t>
      </w:r>
    </w:p>
    <w:p w14:paraId="3A2BD28D"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（四）实行白天立岗制，做好来访客人接待工作并电话通知有关部门接待，检查进入人员证件，登记和填写《会客单》，出门收取《会客单回执》；学员外出要验看、收取《出门单》。</w:t>
      </w:r>
    </w:p>
    <w:p w14:paraId="3E3947D6"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（五）车辆进出管理，外来车辆进校按规定发放、回收《临时停车证》，引导停车；校方车辆出大门时，做好记录，建立台账，做好校园内车辆管理工作。</w:t>
      </w:r>
    </w:p>
    <w:p w14:paraId="3685A3B3"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（六）对送达的重要文件、物品等做好登记并及时通知有关人员领取，做好报刊分发工作。</w:t>
      </w:r>
    </w:p>
    <w:p w14:paraId="3FE5E464"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（七）对进出校方的物资进行检查，并做好各项登记工作，出院方校园物资必须查验物资，一律凭院方人员签字的《出门证》放行。</w:t>
      </w:r>
    </w:p>
    <w:p w14:paraId="7177AC6A"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（八）按规定开关大门，防止外来人员、车辆直接进入院区。熟练操作防冲撞设施，有效阻止恶意冲闯校区的车辆。</w:t>
      </w:r>
    </w:p>
    <w:p w14:paraId="171E416A"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（九）兼作院方义务消防队员，在院区巡逻中，做好消防器材的保管工资，督促消防维保单</w:t>
      </w:r>
      <w:proofErr w:type="gramStart"/>
      <w:r w:rsidRPr="00377B6E">
        <w:rPr>
          <w:rFonts w:ascii="仿宋_GB2312" w:eastAsia="仿宋_GB2312" w:hAnsi="黑体" w:hint="eastAsia"/>
          <w:sz w:val="32"/>
          <w:szCs w:val="32"/>
        </w:rPr>
        <w:t>位做好</w:t>
      </w:r>
      <w:proofErr w:type="gramEnd"/>
      <w:r w:rsidRPr="00377B6E">
        <w:rPr>
          <w:rFonts w:ascii="仿宋_GB2312" w:eastAsia="仿宋_GB2312" w:hAnsi="黑体" w:hint="eastAsia"/>
          <w:sz w:val="32"/>
          <w:szCs w:val="32"/>
        </w:rPr>
        <w:t>消防器材更新工</w:t>
      </w:r>
      <w:r w:rsidRPr="00377B6E">
        <w:rPr>
          <w:rFonts w:ascii="仿宋_GB2312" w:eastAsia="仿宋_GB2312" w:hAnsi="黑体" w:hint="eastAsia"/>
          <w:sz w:val="32"/>
          <w:szCs w:val="32"/>
        </w:rPr>
        <w:lastRenderedPageBreak/>
        <w:t>作，并做好各项“防火、防盗、防爆炸、防破坏”工作。</w:t>
      </w:r>
    </w:p>
    <w:p w14:paraId="7EC0505A"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（十）在院区巡逻时要做好外来人员的管理工作，并及时做好外来人员制证的登记准备工作。</w:t>
      </w:r>
    </w:p>
    <w:p w14:paraId="32D78C86"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（十一）了解掌握院方周边环境的治安情况，发现问题及时汇报。对校方院门外50米处车辆停放进行有序管理。</w:t>
      </w:r>
    </w:p>
    <w:p w14:paraId="1236C607"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（十二）必须每天24小时定线路不定时岗点结合交叉巡逻，防止火灾、盗窃的发生。注意安检，发现问题应及时向甲方汇报。上午巡逻2次，下午巡逻2次，晚上巡逻6次。</w:t>
      </w:r>
    </w:p>
    <w:p w14:paraId="5A57A9BF"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（十三）应对院方的周界报警、电子巡更、摄像头等安全技防系统每天进行检查，发现问题立即向院方汇报。监控室24小时不可脱岗，严格按照监控室管理规定，做好有关记录。发现情况立即上报。</w:t>
      </w:r>
    </w:p>
    <w:p w14:paraId="7017EEDB"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（十四）对装有易燃、易爆、化学剧毒品、污染物品的车辆进行有效管理，未经院方同意严禁进入院区；</w:t>
      </w:r>
    </w:p>
    <w:p w14:paraId="61334C08"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（十五）每年开展4次以上突发事件实战演练，在保安区域内若突发紧急情况，一方应采取应急措施，同时向院方报告，协助做好求助工作。</w:t>
      </w:r>
    </w:p>
    <w:p w14:paraId="07F8AE25"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（十六）重大活动\特殊情况服从院方统一安排。</w:t>
      </w:r>
    </w:p>
    <w:p w14:paraId="6A3D6FBF"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五、服务期限</w:t>
      </w:r>
    </w:p>
    <w:p w14:paraId="6AD77E32" w14:textId="402743E5" w:rsidR="00377B6E" w:rsidRPr="00377B6E" w:rsidRDefault="00377B6E" w:rsidP="002A33F1">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(一)</w:t>
      </w:r>
      <w:r w:rsidR="00C10C59" w:rsidRPr="00C10C59">
        <w:rPr>
          <w:rFonts w:hint="eastAsia"/>
        </w:rPr>
        <w:t xml:space="preserve"> </w:t>
      </w:r>
      <w:r w:rsidR="00C10C59" w:rsidRPr="00C10C59">
        <w:rPr>
          <w:rFonts w:ascii="仿宋_GB2312" w:eastAsia="仿宋_GB2312" w:hAnsi="黑体" w:hint="eastAsia"/>
          <w:sz w:val="32"/>
          <w:szCs w:val="32"/>
        </w:rPr>
        <w:t>本项目服务期限自合同签订之日起期限三年，采取一次招标三年沿用、分三个年度分别签订合同的方式实施</w:t>
      </w:r>
      <w:r w:rsidRPr="00377B6E">
        <w:rPr>
          <w:rFonts w:ascii="仿宋_GB2312" w:eastAsia="仿宋_GB2312" w:hAnsi="黑体" w:hint="eastAsia"/>
          <w:sz w:val="32"/>
          <w:szCs w:val="32"/>
        </w:rPr>
        <w:t>。</w:t>
      </w:r>
    </w:p>
    <w:p w14:paraId="68114317"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六、其他要求</w:t>
      </w:r>
    </w:p>
    <w:p w14:paraId="7947BE2A"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（一）规范作业</w:t>
      </w:r>
    </w:p>
    <w:p w14:paraId="50575847"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严格执行相关规范标准，确保服务质量。</w:t>
      </w:r>
    </w:p>
    <w:p w14:paraId="41E281EC"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lastRenderedPageBreak/>
        <w:t>（二）确保安全</w:t>
      </w:r>
    </w:p>
    <w:p w14:paraId="299F0451"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做好各项安全、保护措施。确保服务安全运作，确保不发生安全事故。</w:t>
      </w:r>
    </w:p>
    <w:p w14:paraId="54755923"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（三）文明服务</w:t>
      </w:r>
    </w:p>
    <w:p w14:paraId="34E97905"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遵守采购人各项规章制度，服从采购人相关部门各项指令。确保不发生影响采购人教学训练、工作生活、环境秩序的事件。</w:t>
      </w:r>
    </w:p>
    <w:p w14:paraId="7BD47E78"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（四）应急响应</w:t>
      </w:r>
    </w:p>
    <w:p w14:paraId="2204B0A4"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建立应急处置和紧急救援预案、制定应急处置和紧急救援措施，加强应急处置和紧急救援演练。</w:t>
      </w:r>
    </w:p>
    <w:p w14:paraId="28F93E8C"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（五）乙方所提供的服务标准按照《上海市保安行业协会服务标准》确定。</w:t>
      </w:r>
    </w:p>
    <w:p w14:paraId="7CE158D2"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（六） 乙方所提供的服务还应符合国家和上海市之有关规定。</w:t>
      </w:r>
    </w:p>
    <w:p w14:paraId="6C1979EE"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（七） 根据国家及上海市疫情防控常态化工作要求，乙方须按照甲方相关防疫要求，做好相关进场准备工作。</w:t>
      </w:r>
    </w:p>
    <w:p w14:paraId="3F6BB770" w14:textId="1F0DA2F4"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w:t>
      </w:r>
      <w:r w:rsidR="003924D0">
        <w:rPr>
          <w:rFonts w:ascii="仿宋_GB2312" w:eastAsia="仿宋_GB2312" w:hAnsi="黑体" w:hint="eastAsia"/>
          <w:sz w:val="32"/>
          <w:szCs w:val="32"/>
        </w:rPr>
        <w:t>八</w:t>
      </w:r>
      <w:r w:rsidRPr="00377B6E">
        <w:rPr>
          <w:rFonts w:ascii="仿宋_GB2312" w:eastAsia="仿宋_GB2312" w:hAnsi="黑体" w:hint="eastAsia"/>
          <w:sz w:val="32"/>
          <w:szCs w:val="32"/>
        </w:rPr>
        <w:t>）针对驻点人员计划分配、岗位分配、人员数量、考勤打卡、工作时长，任务签到、排班等进行统计并进行数据分析，乙方具备相应的保安运行信息化平台。</w:t>
      </w:r>
    </w:p>
    <w:p w14:paraId="36175049"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七、其他相关规定</w:t>
      </w:r>
    </w:p>
    <w:p w14:paraId="56166FC1" w14:textId="4A5E6598"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（一）因成交</w:t>
      </w:r>
      <w:proofErr w:type="gramStart"/>
      <w:r w:rsidRPr="00377B6E">
        <w:rPr>
          <w:rFonts w:ascii="仿宋_GB2312" w:eastAsia="仿宋_GB2312" w:hAnsi="黑体" w:hint="eastAsia"/>
          <w:sz w:val="32"/>
          <w:szCs w:val="32"/>
        </w:rPr>
        <w:t>人原因</w:t>
      </w:r>
      <w:proofErr w:type="gramEnd"/>
      <w:r w:rsidRPr="00377B6E">
        <w:rPr>
          <w:rFonts w:ascii="仿宋_GB2312" w:eastAsia="仿宋_GB2312" w:hAnsi="黑体" w:hint="eastAsia"/>
          <w:sz w:val="32"/>
          <w:szCs w:val="32"/>
        </w:rPr>
        <w:t>造成采购人或第三方人身伤害、财产损失的，成交人应承担赔偿责任。</w:t>
      </w:r>
    </w:p>
    <w:p w14:paraId="35CA1069" w14:textId="4A136386"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t>（</w:t>
      </w:r>
      <w:r w:rsidR="002A33F1">
        <w:rPr>
          <w:rFonts w:ascii="仿宋_GB2312" w:eastAsia="仿宋_GB2312" w:hAnsi="黑体" w:hint="eastAsia"/>
          <w:sz w:val="32"/>
          <w:szCs w:val="32"/>
        </w:rPr>
        <w:t>二</w:t>
      </w:r>
      <w:r w:rsidRPr="00377B6E">
        <w:rPr>
          <w:rFonts w:ascii="仿宋_GB2312" w:eastAsia="仿宋_GB2312" w:hAnsi="黑体" w:hint="eastAsia"/>
          <w:sz w:val="32"/>
          <w:szCs w:val="32"/>
        </w:rPr>
        <w:t>）成交人在服务中发生服务质量低劣、严重违规、安全事故等情形，采购人有权终止服务合同</w:t>
      </w:r>
      <w:r w:rsidR="002A33F1">
        <w:rPr>
          <w:rFonts w:ascii="仿宋_GB2312" w:eastAsia="仿宋_GB2312" w:hAnsi="黑体" w:hint="eastAsia"/>
          <w:sz w:val="32"/>
          <w:szCs w:val="32"/>
        </w:rPr>
        <w:t>。</w:t>
      </w:r>
    </w:p>
    <w:p w14:paraId="23E4690F" w14:textId="3D60AE1D" w:rsidR="00377B6E" w:rsidRPr="00377B6E" w:rsidRDefault="00377B6E" w:rsidP="00377B6E">
      <w:pPr>
        <w:spacing w:line="560" w:lineRule="exact"/>
        <w:ind w:firstLineChars="200" w:firstLine="640"/>
        <w:rPr>
          <w:rFonts w:ascii="仿宋_GB2312" w:eastAsia="仿宋_GB2312" w:hAnsi="黑体" w:hint="eastAsia"/>
          <w:sz w:val="32"/>
          <w:szCs w:val="32"/>
        </w:rPr>
      </w:pPr>
      <w:r w:rsidRPr="00377B6E">
        <w:rPr>
          <w:rFonts w:ascii="仿宋_GB2312" w:eastAsia="仿宋_GB2312" w:hAnsi="黑体" w:hint="eastAsia"/>
          <w:sz w:val="32"/>
          <w:szCs w:val="32"/>
        </w:rPr>
        <w:lastRenderedPageBreak/>
        <w:t>（</w:t>
      </w:r>
      <w:r w:rsidR="002A33F1">
        <w:rPr>
          <w:rFonts w:ascii="仿宋_GB2312" w:eastAsia="仿宋_GB2312" w:hAnsi="黑体" w:hint="eastAsia"/>
          <w:sz w:val="32"/>
          <w:szCs w:val="32"/>
        </w:rPr>
        <w:t>三</w:t>
      </w:r>
      <w:r w:rsidRPr="00377B6E">
        <w:rPr>
          <w:rFonts w:ascii="仿宋_GB2312" w:eastAsia="仿宋_GB2312" w:hAnsi="黑体" w:hint="eastAsia"/>
          <w:sz w:val="32"/>
          <w:szCs w:val="32"/>
        </w:rPr>
        <w:t>）由于成交人服务不当、不到位，造成的资产损坏，</w:t>
      </w:r>
      <w:proofErr w:type="gramStart"/>
      <w:r w:rsidRPr="00377B6E">
        <w:rPr>
          <w:rFonts w:ascii="仿宋_GB2312" w:eastAsia="仿宋_GB2312" w:hAnsi="黑体" w:hint="eastAsia"/>
          <w:sz w:val="32"/>
          <w:szCs w:val="32"/>
        </w:rPr>
        <w:t>由成交人</w:t>
      </w:r>
      <w:proofErr w:type="gramEnd"/>
      <w:r w:rsidRPr="00377B6E">
        <w:rPr>
          <w:rFonts w:ascii="仿宋_GB2312" w:eastAsia="仿宋_GB2312" w:hAnsi="黑体" w:hint="eastAsia"/>
          <w:sz w:val="32"/>
          <w:szCs w:val="32"/>
        </w:rPr>
        <w:t>负责修复或更换，所产生的费用</w:t>
      </w:r>
      <w:proofErr w:type="gramStart"/>
      <w:r w:rsidRPr="00377B6E">
        <w:rPr>
          <w:rFonts w:ascii="仿宋_GB2312" w:eastAsia="仿宋_GB2312" w:hAnsi="黑体" w:hint="eastAsia"/>
          <w:sz w:val="32"/>
          <w:szCs w:val="32"/>
        </w:rPr>
        <w:t>由成交人</w:t>
      </w:r>
      <w:proofErr w:type="gramEnd"/>
      <w:r w:rsidRPr="00377B6E">
        <w:rPr>
          <w:rFonts w:ascii="仿宋_GB2312" w:eastAsia="仿宋_GB2312" w:hAnsi="黑体" w:hint="eastAsia"/>
          <w:sz w:val="32"/>
          <w:szCs w:val="32"/>
        </w:rPr>
        <w:t>自行承担。</w:t>
      </w:r>
    </w:p>
    <w:p w14:paraId="0C9F20EB"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p>
    <w:p w14:paraId="4FBEA140" w14:textId="77777777" w:rsidR="00377B6E" w:rsidRPr="00377B6E" w:rsidRDefault="00377B6E" w:rsidP="00377B6E">
      <w:pPr>
        <w:spacing w:line="560" w:lineRule="exact"/>
        <w:ind w:firstLineChars="200" w:firstLine="640"/>
        <w:rPr>
          <w:rFonts w:ascii="仿宋_GB2312" w:eastAsia="仿宋_GB2312" w:hAnsi="黑体" w:hint="eastAsia"/>
          <w:sz w:val="32"/>
          <w:szCs w:val="32"/>
        </w:rPr>
      </w:pPr>
    </w:p>
    <w:p w14:paraId="5F3CF1D5" w14:textId="77777777" w:rsidR="00377B6E" w:rsidRPr="00377B6E" w:rsidRDefault="00377B6E" w:rsidP="00377B6E">
      <w:pPr>
        <w:spacing w:line="560" w:lineRule="exact"/>
        <w:rPr>
          <w:rFonts w:ascii="仿宋_GB2312" w:eastAsia="仿宋_GB2312" w:hAnsi="黑体" w:hint="eastAsia"/>
          <w:sz w:val="32"/>
          <w:szCs w:val="32"/>
        </w:rPr>
      </w:pPr>
    </w:p>
    <w:p w14:paraId="40167390" w14:textId="77777777" w:rsidR="00377B6E" w:rsidRPr="00377B6E" w:rsidRDefault="00377B6E" w:rsidP="00377B6E">
      <w:pPr>
        <w:jc w:val="center"/>
        <w:rPr>
          <w:rFonts w:ascii="仿宋_GB2312" w:eastAsia="仿宋_GB2312" w:hAnsi="黑体" w:hint="eastAsia"/>
          <w:sz w:val="32"/>
          <w:szCs w:val="32"/>
        </w:rPr>
      </w:pPr>
    </w:p>
    <w:sectPr w:rsidR="00377B6E" w:rsidRPr="00377B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A1C69"/>
    <w:multiLevelType w:val="hybridMultilevel"/>
    <w:tmpl w:val="66B4A738"/>
    <w:lvl w:ilvl="0" w:tplc="AD507B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317FC1"/>
    <w:multiLevelType w:val="hybridMultilevel"/>
    <w:tmpl w:val="66B4A738"/>
    <w:lvl w:ilvl="0" w:tplc="AD507B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F512D76"/>
    <w:multiLevelType w:val="hybridMultilevel"/>
    <w:tmpl w:val="66B4A738"/>
    <w:lvl w:ilvl="0" w:tplc="AD507B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49607295">
    <w:abstractNumId w:val="0"/>
  </w:num>
  <w:num w:numId="2" w16cid:durableId="1405255352">
    <w:abstractNumId w:val="2"/>
  </w:num>
  <w:num w:numId="3" w16cid:durableId="232158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6E"/>
    <w:rsid w:val="002A33F1"/>
    <w:rsid w:val="00377B6E"/>
    <w:rsid w:val="003924D0"/>
    <w:rsid w:val="003A034B"/>
    <w:rsid w:val="00460107"/>
    <w:rsid w:val="0056430C"/>
    <w:rsid w:val="0061775A"/>
    <w:rsid w:val="006C3E4E"/>
    <w:rsid w:val="007461E4"/>
    <w:rsid w:val="008E2081"/>
    <w:rsid w:val="00A520D3"/>
    <w:rsid w:val="00C10C59"/>
    <w:rsid w:val="00C22549"/>
    <w:rsid w:val="00C25201"/>
    <w:rsid w:val="00D86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8430"/>
  <w15:chartTrackingRefBased/>
  <w15:docId w15:val="{070B5C9B-33A5-4207-9497-5EC5AC79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7B6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rsid w:val="00377B6E"/>
    <w:rPr>
      <w:rFonts w:ascii="Times New Roman" w:eastAsia="宋体" w:hAnsi="Times New Roman" w:cs="Times New Roman"/>
      <w:sz w:val="18"/>
      <w:szCs w:val="18"/>
    </w:rPr>
  </w:style>
  <w:style w:type="paragraph" w:styleId="a5">
    <w:name w:val="footer"/>
    <w:basedOn w:val="a"/>
    <w:link w:val="a6"/>
    <w:rsid w:val="00377B6E"/>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rsid w:val="00377B6E"/>
    <w:rPr>
      <w:rFonts w:ascii="Times New Roman" w:eastAsia="宋体" w:hAnsi="Times New Roman" w:cs="Times New Roman"/>
      <w:sz w:val="18"/>
      <w:szCs w:val="18"/>
    </w:rPr>
  </w:style>
  <w:style w:type="paragraph" w:customStyle="1" w:styleId="1">
    <w:name w:val="列出段落1"/>
    <w:basedOn w:val="a"/>
    <w:rsid w:val="00377B6E"/>
    <w:pPr>
      <w:ind w:firstLineChars="200" w:firstLine="420"/>
    </w:pPr>
    <w:rPr>
      <w:rFonts w:ascii="Calibri" w:eastAsia="宋体" w:hAnsi="Calibri" w:cs="Times New Roman"/>
    </w:rPr>
  </w:style>
  <w:style w:type="character" w:styleId="a7">
    <w:name w:val="page number"/>
    <w:basedOn w:val="a0"/>
    <w:rsid w:val="00377B6E"/>
  </w:style>
  <w:style w:type="character" w:styleId="a8">
    <w:name w:val="annotation reference"/>
    <w:rsid w:val="00377B6E"/>
    <w:rPr>
      <w:sz w:val="21"/>
      <w:szCs w:val="21"/>
    </w:rPr>
  </w:style>
  <w:style w:type="paragraph" w:styleId="a9">
    <w:name w:val="annotation text"/>
    <w:basedOn w:val="a"/>
    <w:link w:val="aa"/>
    <w:rsid w:val="00377B6E"/>
    <w:pPr>
      <w:jc w:val="left"/>
    </w:pPr>
    <w:rPr>
      <w:rFonts w:ascii="Times New Roman" w:eastAsia="宋体" w:hAnsi="Times New Roman" w:cs="Times New Roman"/>
      <w:szCs w:val="24"/>
    </w:rPr>
  </w:style>
  <w:style w:type="character" w:customStyle="1" w:styleId="aa">
    <w:name w:val="批注文字 字符"/>
    <w:basedOn w:val="a0"/>
    <w:link w:val="a9"/>
    <w:rsid w:val="00377B6E"/>
    <w:rPr>
      <w:rFonts w:ascii="Times New Roman" w:eastAsia="宋体" w:hAnsi="Times New Roman" w:cs="Times New Roman"/>
      <w:szCs w:val="24"/>
    </w:rPr>
  </w:style>
  <w:style w:type="paragraph" w:styleId="ab">
    <w:name w:val="Balloon Text"/>
    <w:basedOn w:val="a"/>
    <w:link w:val="ac"/>
    <w:semiHidden/>
    <w:rsid w:val="00377B6E"/>
    <w:rPr>
      <w:rFonts w:ascii="Times New Roman" w:eastAsia="宋体" w:hAnsi="Times New Roman" w:cs="Times New Roman"/>
      <w:sz w:val="18"/>
      <w:szCs w:val="18"/>
    </w:rPr>
  </w:style>
  <w:style w:type="character" w:customStyle="1" w:styleId="ac">
    <w:name w:val="批注框文本 字符"/>
    <w:basedOn w:val="a0"/>
    <w:link w:val="ab"/>
    <w:semiHidden/>
    <w:rsid w:val="00377B6E"/>
    <w:rPr>
      <w:rFonts w:ascii="Times New Roman" w:eastAsia="宋体" w:hAnsi="Times New Roman" w:cs="Times New Roman"/>
      <w:sz w:val="18"/>
      <w:szCs w:val="18"/>
    </w:rPr>
  </w:style>
  <w:style w:type="table" w:styleId="ad">
    <w:name w:val="Table Grid"/>
    <w:basedOn w:val="a1"/>
    <w:uiPriority w:val="59"/>
    <w:rsid w:val="00377B6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594</Words>
  <Characters>3391</Characters>
  <Application>Microsoft Office Word</Application>
  <DocSecurity>0</DocSecurity>
  <Lines>28</Lines>
  <Paragraphs>7</Paragraphs>
  <ScaleCrop>false</ScaleCrop>
  <Company>Microsoft</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oemuser</dc:creator>
  <cp:keywords/>
  <dc:description/>
  <cp:lastModifiedBy>234</cp:lastModifiedBy>
  <cp:revision>2</cp:revision>
  <dcterms:created xsi:type="dcterms:W3CDTF">2024-09-29T03:53:00Z</dcterms:created>
  <dcterms:modified xsi:type="dcterms:W3CDTF">2024-09-29T03:53:00Z</dcterms:modified>
</cp:coreProperties>
</file>