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方正公文小标宋" w:hAnsi="方正公文小标宋" w:eastAsia="方正公文小标宋" w:cs="方正公文小标宋"/>
          <w:b/>
          <w:bCs/>
          <w:color w:val="auto"/>
          <w:sz w:val="32"/>
          <w:szCs w:val="32"/>
          <w:lang w:val="en-US" w:eastAsia="zh-CN"/>
        </w:rPr>
      </w:pPr>
      <w:bookmarkStart w:id="0" w:name="_Toc28359089"/>
      <w:bookmarkStart w:id="1" w:name="_Toc35393798"/>
      <w:bookmarkStart w:id="2" w:name="_Toc35393629"/>
      <w:bookmarkStart w:id="3" w:name="_Toc28359012"/>
      <w:bookmarkStart w:id="4" w:name="PO_Section1"/>
      <w:bookmarkStart w:id="5" w:name="PO_采购公告"/>
      <w:r>
        <w:rPr>
          <w:rFonts w:hint="eastAsia" w:ascii="方正公文小标宋" w:hAnsi="方正公文小标宋" w:eastAsia="方正公文小标宋" w:cs="方正公文小标宋"/>
          <w:b/>
          <w:bCs/>
          <w:color w:val="auto"/>
          <w:sz w:val="32"/>
          <w:szCs w:val="32"/>
        </w:rPr>
        <w:t>上海海洋大学“淞航”号</w:t>
      </w:r>
      <w:r>
        <w:rPr>
          <w:rFonts w:hint="eastAsia" w:ascii="方正公文小标宋" w:hAnsi="方正公文小标宋" w:eastAsia="方正公文小标宋" w:cs="方正公文小标宋"/>
          <w:b/>
          <w:bCs/>
          <w:color w:val="auto"/>
          <w:sz w:val="32"/>
          <w:szCs w:val="32"/>
          <w:lang w:val="en-US" w:eastAsia="zh-CN"/>
        </w:rPr>
        <w:t>2025-2028年度</w:t>
      </w:r>
    </w:p>
    <w:p>
      <w:pPr>
        <w:spacing w:line="360" w:lineRule="auto"/>
        <w:jc w:val="center"/>
        <w:rPr>
          <w:rFonts w:hint="default" w:ascii="方正公文小标宋" w:hAnsi="方正公文小标宋" w:eastAsia="方正公文小标宋" w:cs="方正公文小标宋"/>
          <w:b/>
          <w:bCs/>
          <w:color w:val="auto"/>
          <w:sz w:val="32"/>
          <w:szCs w:val="32"/>
          <w:u w:val="single"/>
          <w:lang w:val="en-US" w:eastAsia="zh-CN"/>
        </w:rPr>
      </w:pPr>
      <w:r>
        <w:rPr>
          <w:rFonts w:hint="eastAsia" w:ascii="方正公文小标宋" w:hAnsi="方正公文小标宋" w:eastAsia="方正公文小标宋" w:cs="方正公文小标宋"/>
          <w:b/>
          <w:bCs/>
          <w:color w:val="auto"/>
          <w:sz w:val="32"/>
          <w:szCs w:val="32"/>
        </w:rPr>
        <w:t>远洋船舶保险服务项目</w:t>
      </w:r>
      <w:r>
        <w:rPr>
          <w:rFonts w:hint="eastAsia" w:ascii="方正公文小标宋" w:hAnsi="方正公文小标宋" w:eastAsia="方正公文小标宋" w:cs="方正公文小标宋"/>
          <w:b/>
          <w:bCs/>
          <w:color w:val="auto"/>
          <w:sz w:val="32"/>
          <w:szCs w:val="32"/>
          <w:lang w:eastAsia="zh-CN"/>
        </w:rPr>
        <w:t>采购需求</w:t>
      </w:r>
    </w:p>
    <w:bookmarkEnd w:id="0"/>
    <w:bookmarkEnd w:id="1"/>
    <w:bookmarkEnd w:id="2"/>
    <w:bookmarkEnd w:id="3"/>
    <w:bookmarkEnd w:id="4"/>
    <w:bookmarkEnd w:id="5"/>
    <w:p>
      <w:pPr>
        <w:pStyle w:val="4"/>
        <w:spacing w:line="360" w:lineRule="auto"/>
        <w:rPr>
          <w:rFonts w:hint="eastAsia" w:ascii="宋体" w:hAnsi="宋体" w:eastAsia="宋体" w:cs="宋体"/>
          <w:b/>
          <w:bCs w:val="0"/>
          <w:color w:val="auto"/>
          <w:sz w:val="21"/>
          <w:szCs w:val="21"/>
        </w:rPr>
      </w:pPr>
      <w:bookmarkStart w:id="6" w:name="_Toc468394863"/>
      <w:r>
        <w:rPr>
          <w:rFonts w:hint="eastAsia" w:ascii="宋体" w:hAnsi="宋体" w:eastAsia="宋体" w:cs="宋体"/>
          <w:b/>
          <w:bCs w:val="0"/>
          <w:color w:val="auto"/>
          <w:sz w:val="21"/>
          <w:szCs w:val="21"/>
        </w:rPr>
        <w:t>（一）项目概况</w:t>
      </w:r>
    </w:p>
    <w:p>
      <w:pPr>
        <w:widowControl/>
        <w:jc w:val="left"/>
        <w:rPr>
          <w:rFonts w:hint="eastAsia" w:ascii="宋体" w:hAnsi="宋体" w:cs="宋体"/>
          <w:sz w:val="21"/>
          <w:szCs w:val="21"/>
        </w:rPr>
      </w:pPr>
      <w:r>
        <w:rPr>
          <w:rFonts w:hint="eastAsia" w:ascii="宋体" w:hAnsi="宋体" w:cs="宋体"/>
          <w:sz w:val="21"/>
          <w:szCs w:val="21"/>
        </w:rPr>
        <w:t xml:space="preserve">投保船舶：上海海洋大学“淞航”号远洋渔业资源调查船。 </w:t>
      </w:r>
    </w:p>
    <w:p>
      <w:pPr>
        <w:widowControl/>
        <w:jc w:val="left"/>
        <w:rPr>
          <w:rFonts w:hint="eastAsia" w:ascii="宋体" w:hAnsi="宋体" w:cs="宋体"/>
          <w:sz w:val="21"/>
          <w:szCs w:val="21"/>
        </w:rPr>
      </w:pPr>
    </w:p>
    <w:tbl>
      <w:tblPr>
        <w:tblStyle w:val="88"/>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130"/>
        <w:gridCol w:w="1700"/>
        <w:gridCol w:w="26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8217" w:type="dxa"/>
            <w:gridSpan w:val="4"/>
            <w:noWrap w:val="0"/>
            <w:vAlign w:val="top"/>
          </w:tcPr>
          <w:p>
            <w:pPr>
              <w:widowControl/>
              <w:jc w:val="center"/>
              <w:rPr>
                <w:rFonts w:ascii="宋体" w:hAnsi="宋体" w:cs="宋体"/>
                <w:b/>
                <w:bCs/>
                <w:iCs/>
                <w:sz w:val="21"/>
                <w:szCs w:val="21"/>
              </w:rPr>
            </w:pPr>
            <w:r>
              <w:rPr>
                <w:rFonts w:hint="eastAsia" w:ascii="宋体" w:hAnsi="宋体" w:cs="宋体"/>
                <w:b/>
                <w:bCs/>
                <w:iCs/>
                <w:sz w:val="21"/>
                <w:szCs w:val="21"/>
              </w:rPr>
              <w:t>“淞航”远洋渔业资源调查船基本情况表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010101"/>
                <w:sz w:val="21"/>
                <w:szCs w:val="21"/>
                <w:lang w:bidi="ar"/>
              </w:rPr>
              <w:t xml:space="preserve">船    </w:t>
            </w:r>
            <w:r>
              <w:rPr>
                <w:rFonts w:hint="eastAsia" w:ascii="宋体" w:hAnsi="宋体" w:cs="宋体"/>
                <w:b/>
                <w:bCs/>
                <w:color w:val="0A0A0A"/>
                <w:sz w:val="21"/>
                <w:szCs w:val="21"/>
                <w:lang w:bidi="ar"/>
              </w:rPr>
              <w:t>名</w:t>
            </w:r>
          </w:p>
        </w:tc>
        <w:tc>
          <w:tcPr>
            <w:tcW w:w="2130"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淞航</w:t>
            </w:r>
          </w:p>
        </w:tc>
        <w:tc>
          <w:tcPr>
            <w:tcW w:w="1700"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131313"/>
                <w:sz w:val="21"/>
                <w:szCs w:val="21"/>
                <w:lang w:bidi="ar"/>
              </w:rPr>
              <w:t>船舶编码</w:t>
            </w:r>
          </w:p>
        </w:tc>
        <w:tc>
          <w:tcPr>
            <w:tcW w:w="2682" w:type="dxa"/>
            <w:noWrap w:val="0"/>
            <w:vAlign w:val="center"/>
          </w:tcPr>
          <w:p>
            <w:pPr>
              <w:widowControl/>
              <w:spacing w:line="240" w:lineRule="auto"/>
              <w:jc w:val="center"/>
              <w:rPr>
                <w:rFonts w:ascii="宋体" w:hAnsi="宋体" w:cs="宋体"/>
                <w:bCs/>
                <w:iCs/>
                <w:sz w:val="21"/>
                <w:szCs w:val="21"/>
              </w:rPr>
            </w:pPr>
            <w:r>
              <w:rPr>
                <w:rFonts w:hint="eastAsia" w:ascii="宋体" w:hAnsi="宋体" w:cs="宋体"/>
                <w:color w:val="131313"/>
                <w:sz w:val="21"/>
                <w:szCs w:val="21"/>
                <w:lang w:bidi="ar"/>
              </w:rPr>
              <w:t>310000201710000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sz w:val="21"/>
                <w:szCs w:val="21"/>
              </w:rPr>
            </w:pPr>
            <w:r>
              <w:rPr>
                <w:rFonts w:hint="eastAsia" w:ascii="宋体" w:hAnsi="宋体" w:cs="宋体"/>
                <w:b/>
                <w:bCs/>
                <w:iCs/>
                <w:sz w:val="21"/>
                <w:szCs w:val="21"/>
              </w:rPr>
              <w:t>船舶种类</w:t>
            </w:r>
          </w:p>
        </w:tc>
        <w:tc>
          <w:tcPr>
            <w:tcW w:w="2130"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其他辅助船</w:t>
            </w:r>
          </w:p>
        </w:tc>
        <w:tc>
          <w:tcPr>
            <w:tcW w:w="1700" w:type="dxa"/>
            <w:noWrap w:val="0"/>
            <w:vAlign w:val="center"/>
          </w:tcPr>
          <w:p>
            <w:pPr>
              <w:widowControl/>
              <w:spacing w:line="240" w:lineRule="auto"/>
              <w:rPr>
                <w:rFonts w:ascii="宋体" w:hAnsi="宋体" w:cs="宋体"/>
                <w:b/>
                <w:bCs/>
                <w:iCs/>
                <w:sz w:val="21"/>
                <w:szCs w:val="21"/>
              </w:rPr>
            </w:pPr>
            <w:r>
              <w:rPr>
                <w:rFonts w:hint="eastAsia" w:ascii="宋体" w:hAnsi="宋体" w:cs="宋体"/>
                <w:b/>
                <w:bCs/>
                <w:iCs/>
                <w:sz w:val="21"/>
                <w:szCs w:val="21"/>
              </w:rPr>
              <w:t>生产方式</w:t>
            </w:r>
          </w:p>
        </w:tc>
        <w:tc>
          <w:tcPr>
            <w:tcW w:w="2682"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科研调查船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020202"/>
                <w:sz w:val="21"/>
                <w:szCs w:val="21"/>
                <w:lang w:bidi="ar"/>
              </w:rPr>
              <w:t>船 籍 港</w:t>
            </w:r>
          </w:p>
        </w:tc>
        <w:tc>
          <w:tcPr>
            <w:tcW w:w="2130"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上海</w:t>
            </w:r>
          </w:p>
        </w:tc>
        <w:tc>
          <w:tcPr>
            <w:tcW w:w="1700"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070707"/>
                <w:sz w:val="21"/>
                <w:szCs w:val="21"/>
                <w:lang w:bidi="ar"/>
              </w:rPr>
              <w:t xml:space="preserve">船    </w:t>
            </w:r>
            <w:r>
              <w:rPr>
                <w:rFonts w:hint="eastAsia" w:ascii="宋体" w:hAnsi="宋体" w:cs="宋体"/>
                <w:b/>
                <w:bCs/>
                <w:color w:val="222222"/>
                <w:sz w:val="21"/>
                <w:szCs w:val="21"/>
                <w:lang w:bidi="ar"/>
              </w:rPr>
              <w:t>长</w:t>
            </w:r>
          </w:p>
        </w:tc>
        <w:tc>
          <w:tcPr>
            <w:tcW w:w="2682"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79.19米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090909"/>
                <w:sz w:val="21"/>
                <w:szCs w:val="21"/>
                <w:lang w:bidi="ar"/>
              </w:rPr>
              <w:t xml:space="preserve">型    </w:t>
            </w:r>
            <w:r>
              <w:rPr>
                <w:rFonts w:hint="eastAsia" w:ascii="宋体" w:hAnsi="宋体" w:cs="宋体"/>
                <w:b/>
                <w:bCs/>
                <w:color w:val="020202"/>
                <w:sz w:val="21"/>
                <w:szCs w:val="21"/>
                <w:lang w:bidi="ar"/>
              </w:rPr>
              <w:t>宽</w:t>
            </w:r>
          </w:p>
        </w:tc>
        <w:tc>
          <w:tcPr>
            <w:tcW w:w="2130"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14.96米</w:t>
            </w:r>
          </w:p>
        </w:tc>
        <w:tc>
          <w:tcPr>
            <w:tcW w:w="1700"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1F1F1F"/>
                <w:sz w:val="21"/>
                <w:szCs w:val="21"/>
                <w:lang w:bidi="ar"/>
              </w:rPr>
              <w:t xml:space="preserve">型    </w:t>
            </w:r>
            <w:r>
              <w:rPr>
                <w:rFonts w:hint="eastAsia" w:ascii="宋体" w:hAnsi="宋体" w:cs="宋体"/>
                <w:b/>
                <w:bCs/>
                <w:color w:val="010101"/>
                <w:sz w:val="21"/>
                <w:szCs w:val="21"/>
                <w:lang w:bidi="ar"/>
              </w:rPr>
              <w:t>深</w:t>
            </w:r>
          </w:p>
        </w:tc>
        <w:tc>
          <w:tcPr>
            <w:tcW w:w="2682"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8.71米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sz w:val="21"/>
                <w:szCs w:val="21"/>
              </w:rPr>
            </w:pPr>
            <w:r>
              <w:rPr>
                <w:rFonts w:hint="eastAsia" w:ascii="宋体" w:hAnsi="宋体" w:cs="宋体"/>
                <w:b/>
                <w:bCs/>
                <w:iCs/>
                <w:sz w:val="21"/>
                <w:szCs w:val="21"/>
              </w:rPr>
              <w:t>总 吨 位</w:t>
            </w:r>
          </w:p>
        </w:tc>
        <w:tc>
          <w:tcPr>
            <w:tcW w:w="2130"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3166吨</w:t>
            </w:r>
          </w:p>
        </w:tc>
        <w:tc>
          <w:tcPr>
            <w:tcW w:w="1700"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0D0D0D"/>
                <w:sz w:val="21"/>
                <w:szCs w:val="21"/>
                <w:lang w:bidi="ar"/>
              </w:rPr>
              <w:t>净 吨 位</w:t>
            </w:r>
          </w:p>
        </w:tc>
        <w:tc>
          <w:tcPr>
            <w:tcW w:w="2682" w:type="dxa"/>
            <w:noWrap w:val="0"/>
            <w:vAlign w:val="center"/>
          </w:tcPr>
          <w:p>
            <w:pPr>
              <w:widowControl/>
              <w:spacing w:line="240" w:lineRule="auto"/>
              <w:jc w:val="center"/>
              <w:rPr>
                <w:rFonts w:ascii="宋体" w:hAnsi="宋体" w:cs="宋体"/>
                <w:bCs/>
                <w:iCs/>
                <w:sz w:val="21"/>
                <w:szCs w:val="21"/>
              </w:rPr>
            </w:pPr>
            <w:r>
              <w:rPr>
                <w:rFonts w:hint="eastAsia" w:ascii="宋体" w:hAnsi="宋体" w:cs="宋体"/>
                <w:bCs/>
                <w:iCs/>
                <w:sz w:val="21"/>
                <w:szCs w:val="21"/>
              </w:rPr>
              <w:t>949吨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kern w:val="2"/>
                <w:sz w:val="21"/>
                <w:szCs w:val="21"/>
              </w:rPr>
            </w:pPr>
            <w:r>
              <w:rPr>
                <w:rFonts w:hint="eastAsia" w:ascii="宋体" w:hAnsi="宋体" w:cs="宋体"/>
                <w:b/>
                <w:bCs/>
                <w:color w:val="010101"/>
                <w:sz w:val="21"/>
                <w:szCs w:val="21"/>
                <w:lang w:bidi="ar"/>
              </w:rPr>
              <w:t>船体材质</w:t>
            </w:r>
          </w:p>
        </w:tc>
        <w:tc>
          <w:tcPr>
            <w:tcW w:w="2130" w:type="dxa"/>
            <w:noWrap w:val="0"/>
            <w:vAlign w:val="center"/>
          </w:tcPr>
          <w:p>
            <w:pPr>
              <w:widowControl/>
              <w:spacing w:line="240" w:lineRule="auto"/>
              <w:jc w:val="center"/>
              <w:rPr>
                <w:rFonts w:ascii="宋体" w:hAnsi="宋体" w:cs="宋体"/>
                <w:bCs/>
                <w:iCs/>
                <w:kern w:val="2"/>
                <w:sz w:val="21"/>
                <w:szCs w:val="21"/>
              </w:rPr>
            </w:pPr>
            <w:r>
              <w:rPr>
                <w:rFonts w:hint="eastAsia" w:ascii="宋体" w:hAnsi="宋体" w:cs="宋体"/>
                <w:color w:val="151515"/>
                <w:sz w:val="21"/>
                <w:szCs w:val="21"/>
                <w:lang w:bidi="ar"/>
              </w:rPr>
              <w:t>钢质</w:t>
            </w:r>
          </w:p>
        </w:tc>
        <w:tc>
          <w:tcPr>
            <w:tcW w:w="1700" w:type="dxa"/>
            <w:noWrap w:val="0"/>
            <w:vAlign w:val="center"/>
          </w:tcPr>
          <w:p>
            <w:pPr>
              <w:widowControl/>
              <w:spacing w:line="240" w:lineRule="auto"/>
              <w:rPr>
                <w:rFonts w:ascii="宋体" w:hAnsi="宋体" w:cs="宋体"/>
                <w:b/>
                <w:bCs/>
                <w:iCs/>
                <w:kern w:val="2"/>
                <w:sz w:val="21"/>
                <w:szCs w:val="21"/>
              </w:rPr>
            </w:pPr>
            <w:r>
              <w:rPr>
                <w:rFonts w:hint="eastAsia" w:ascii="宋体" w:hAnsi="宋体" w:cs="宋体"/>
                <w:b/>
                <w:bCs/>
                <w:color w:val="000000"/>
                <w:sz w:val="21"/>
                <w:szCs w:val="21"/>
                <w:lang w:bidi="ar"/>
              </w:rPr>
              <w:t>主机总功率</w:t>
            </w:r>
          </w:p>
        </w:tc>
        <w:tc>
          <w:tcPr>
            <w:tcW w:w="2682" w:type="dxa"/>
            <w:noWrap w:val="0"/>
            <w:vAlign w:val="center"/>
          </w:tcPr>
          <w:p>
            <w:pPr>
              <w:widowControl/>
              <w:spacing w:line="240" w:lineRule="auto"/>
              <w:jc w:val="center"/>
              <w:rPr>
                <w:rFonts w:ascii="宋体" w:hAnsi="宋体" w:cs="宋体"/>
                <w:bCs/>
                <w:iCs/>
                <w:kern w:val="2"/>
                <w:sz w:val="21"/>
                <w:szCs w:val="21"/>
              </w:rPr>
            </w:pPr>
            <w:r>
              <w:rPr>
                <w:rFonts w:hint="eastAsia" w:ascii="宋体" w:hAnsi="宋体" w:cs="宋体"/>
                <w:bCs/>
                <w:iCs/>
                <w:sz w:val="21"/>
                <w:szCs w:val="21"/>
              </w:rPr>
              <w:t>3700</w:t>
            </w:r>
            <w:r>
              <w:rPr>
                <w:rFonts w:hint="eastAsia" w:ascii="宋体" w:hAnsi="宋体" w:cs="宋体"/>
                <w:bCs/>
                <w:iCs/>
                <w:sz w:val="21"/>
                <w:szCs w:val="21"/>
                <w:lang w:eastAsia="zh-CN"/>
              </w:rPr>
              <w:t>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sz w:val="21"/>
                <w:szCs w:val="21"/>
              </w:rPr>
            </w:pPr>
            <w:r>
              <w:rPr>
                <w:rFonts w:hint="eastAsia" w:ascii="宋体" w:hAnsi="宋体" w:cs="宋体"/>
                <w:b/>
                <w:bCs/>
                <w:iCs/>
                <w:sz w:val="21"/>
                <w:szCs w:val="21"/>
              </w:rPr>
              <w:t>船舶呼号</w:t>
            </w:r>
          </w:p>
        </w:tc>
        <w:tc>
          <w:tcPr>
            <w:tcW w:w="2130" w:type="dxa"/>
            <w:noWrap w:val="0"/>
            <w:vAlign w:val="center"/>
          </w:tcPr>
          <w:p>
            <w:pPr>
              <w:widowControl/>
              <w:spacing w:line="240" w:lineRule="auto"/>
              <w:jc w:val="center"/>
              <w:rPr>
                <w:rFonts w:ascii="宋体" w:hAnsi="宋体" w:cs="宋体"/>
                <w:bCs/>
                <w:iCs/>
                <w:sz w:val="21"/>
                <w:szCs w:val="21"/>
              </w:rPr>
            </w:pPr>
            <w:r>
              <w:rPr>
                <w:rFonts w:hint="eastAsia" w:ascii="宋体" w:hAnsi="宋体" w:cs="宋体"/>
                <w:color w:val="090909"/>
                <w:sz w:val="21"/>
                <w:szCs w:val="21"/>
                <w:lang w:bidi="ar"/>
              </w:rPr>
              <w:t>BZW4Q</w:t>
            </w:r>
          </w:p>
        </w:tc>
        <w:tc>
          <w:tcPr>
            <w:tcW w:w="1700"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010101"/>
                <w:sz w:val="21"/>
                <w:szCs w:val="21"/>
                <w:lang w:bidi="ar"/>
              </w:rPr>
              <w:t>水上移动通信</w:t>
            </w:r>
            <w:r>
              <w:rPr>
                <w:rFonts w:hint="eastAsia" w:ascii="宋体" w:hAnsi="宋体" w:cs="宋体"/>
                <w:b/>
                <w:bCs/>
                <w:color w:val="030303"/>
                <w:sz w:val="21"/>
                <w:szCs w:val="21"/>
                <w:lang w:bidi="ar"/>
              </w:rPr>
              <w:t>业务标识码</w:t>
            </w:r>
          </w:p>
        </w:tc>
        <w:tc>
          <w:tcPr>
            <w:tcW w:w="2682" w:type="dxa"/>
            <w:noWrap w:val="0"/>
            <w:vAlign w:val="center"/>
          </w:tcPr>
          <w:p>
            <w:pPr>
              <w:widowControl/>
              <w:spacing w:line="240" w:lineRule="auto"/>
              <w:jc w:val="center"/>
              <w:rPr>
                <w:rFonts w:ascii="宋体" w:hAnsi="宋体" w:cs="宋体"/>
                <w:bCs/>
                <w:iCs/>
                <w:sz w:val="21"/>
                <w:szCs w:val="21"/>
              </w:rPr>
            </w:pPr>
            <w:r>
              <w:rPr>
                <w:rFonts w:hint="eastAsia" w:ascii="宋体" w:hAnsi="宋体" w:cs="宋体"/>
                <w:color w:val="1B1B1B"/>
                <w:sz w:val="21"/>
                <w:szCs w:val="21"/>
                <w:lang w:bidi="ar"/>
              </w:rPr>
              <w:t>412371227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sz w:val="21"/>
                <w:szCs w:val="21"/>
              </w:rPr>
            </w:pPr>
            <w:r>
              <w:rPr>
                <w:rFonts w:hint="eastAsia" w:ascii="宋体" w:hAnsi="宋体" w:cs="宋体"/>
                <w:b/>
                <w:bCs/>
                <w:color w:val="0B0B0B"/>
                <w:sz w:val="21"/>
                <w:szCs w:val="21"/>
                <w:lang w:bidi="ar"/>
              </w:rPr>
              <w:t>国际海事组织</w:t>
            </w:r>
            <w:r>
              <w:rPr>
                <w:rFonts w:hint="eastAsia" w:ascii="宋体" w:hAnsi="宋体" w:cs="宋体"/>
                <w:b/>
                <w:bCs/>
                <w:color w:val="010101"/>
                <w:sz w:val="21"/>
                <w:szCs w:val="21"/>
                <w:lang w:bidi="ar"/>
              </w:rPr>
              <w:t>识别码</w:t>
            </w:r>
          </w:p>
        </w:tc>
        <w:tc>
          <w:tcPr>
            <w:tcW w:w="2130" w:type="dxa"/>
            <w:noWrap w:val="0"/>
            <w:vAlign w:val="center"/>
          </w:tcPr>
          <w:p>
            <w:pPr>
              <w:widowControl/>
              <w:spacing w:line="240" w:lineRule="auto"/>
              <w:jc w:val="center"/>
              <w:rPr>
                <w:rFonts w:ascii="宋体" w:hAnsi="宋体" w:cs="宋体"/>
                <w:bCs/>
                <w:iCs/>
                <w:sz w:val="21"/>
                <w:szCs w:val="21"/>
              </w:rPr>
            </w:pPr>
            <w:r>
              <w:rPr>
                <w:rFonts w:hint="eastAsia" w:ascii="宋体" w:hAnsi="宋体" w:cs="宋体"/>
                <w:color w:val="3B3B3B"/>
                <w:sz w:val="21"/>
                <w:szCs w:val="21"/>
                <w:lang w:bidi="ar"/>
              </w:rPr>
              <w:t>9784207</w:t>
            </w:r>
          </w:p>
        </w:tc>
        <w:tc>
          <w:tcPr>
            <w:tcW w:w="1700" w:type="dxa"/>
            <w:noWrap w:val="0"/>
            <w:vAlign w:val="center"/>
          </w:tcPr>
          <w:p>
            <w:pPr>
              <w:widowControl/>
              <w:spacing w:line="240" w:lineRule="auto"/>
              <w:rPr>
                <w:rFonts w:ascii="宋体" w:hAnsi="宋体" w:cs="宋体"/>
                <w:b/>
                <w:bCs/>
                <w:iCs/>
                <w:kern w:val="2"/>
                <w:sz w:val="21"/>
                <w:szCs w:val="21"/>
              </w:rPr>
            </w:pPr>
            <w:r>
              <w:rPr>
                <w:rFonts w:hint="eastAsia" w:ascii="宋体" w:hAnsi="宋体" w:cs="宋体"/>
                <w:b/>
                <w:bCs/>
                <w:iCs/>
                <w:sz w:val="21"/>
                <w:szCs w:val="21"/>
              </w:rPr>
              <w:t>航    区</w:t>
            </w:r>
          </w:p>
        </w:tc>
        <w:tc>
          <w:tcPr>
            <w:tcW w:w="2682" w:type="dxa"/>
            <w:noWrap w:val="0"/>
            <w:vAlign w:val="center"/>
          </w:tcPr>
          <w:p>
            <w:pPr>
              <w:widowControl/>
              <w:spacing w:line="240" w:lineRule="auto"/>
              <w:jc w:val="center"/>
              <w:rPr>
                <w:rFonts w:ascii="宋体" w:hAnsi="宋体" w:cs="宋体"/>
                <w:bCs/>
                <w:iCs/>
                <w:kern w:val="2"/>
                <w:sz w:val="21"/>
                <w:szCs w:val="21"/>
              </w:rPr>
            </w:pPr>
            <w:r>
              <w:rPr>
                <w:rFonts w:hint="eastAsia" w:ascii="宋体" w:hAnsi="宋体" w:cs="宋体"/>
                <w:bCs/>
                <w:iCs/>
                <w:sz w:val="21"/>
                <w:szCs w:val="21"/>
              </w:rPr>
              <w:t>A1+A2+A3+A4海域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705" w:type="dxa"/>
            <w:noWrap w:val="0"/>
            <w:vAlign w:val="center"/>
          </w:tcPr>
          <w:p>
            <w:pPr>
              <w:widowControl/>
              <w:spacing w:line="240" w:lineRule="auto"/>
              <w:rPr>
                <w:rFonts w:ascii="宋体" w:hAnsi="宋体" w:cs="宋体"/>
                <w:b/>
                <w:bCs/>
                <w:iCs/>
                <w:kern w:val="2"/>
                <w:sz w:val="21"/>
                <w:szCs w:val="21"/>
              </w:rPr>
            </w:pPr>
            <w:r>
              <w:rPr>
                <w:rFonts w:hint="eastAsia" w:ascii="宋体" w:hAnsi="宋体" w:cs="宋体"/>
                <w:b/>
                <w:bCs/>
                <w:iCs/>
                <w:kern w:val="2"/>
                <w:sz w:val="21"/>
                <w:szCs w:val="21"/>
              </w:rPr>
              <w:t>船 级 社</w:t>
            </w:r>
          </w:p>
        </w:tc>
        <w:tc>
          <w:tcPr>
            <w:tcW w:w="2130" w:type="dxa"/>
            <w:noWrap w:val="0"/>
            <w:vAlign w:val="center"/>
          </w:tcPr>
          <w:p>
            <w:pPr>
              <w:widowControl/>
              <w:spacing w:line="240" w:lineRule="auto"/>
              <w:jc w:val="center"/>
              <w:rPr>
                <w:rFonts w:ascii="宋体" w:hAnsi="宋体" w:cs="宋体"/>
                <w:bCs/>
                <w:iCs/>
                <w:kern w:val="2"/>
                <w:sz w:val="21"/>
                <w:szCs w:val="21"/>
              </w:rPr>
            </w:pPr>
            <w:r>
              <w:rPr>
                <w:rFonts w:hint="eastAsia" w:ascii="宋体" w:hAnsi="宋体" w:cs="宋体"/>
                <w:bCs/>
                <w:iCs/>
                <w:sz w:val="21"/>
                <w:szCs w:val="21"/>
              </w:rPr>
              <w:t>CCS</w:t>
            </w:r>
          </w:p>
        </w:tc>
        <w:tc>
          <w:tcPr>
            <w:tcW w:w="1700" w:type="dxa"/>
            <w:noWrap w:val="0"/>
            <w:vAlign w:val="center"/>
          </w:tcPr>
          <w:p>
            <w:pPr>
              <w:widowControl/>
              <w:jc w:val="left"/>
              <w:rPr>
                <w:rFonts w:ascii="宋体" w:hAnsi="宋体" w:cs="宋体"/>
                <w:b/>
                <w:bCs/>
                <w:iCs/>
                <w:sz w:val="21"/>
                <w:szCs w:val="21"/>
              </w:rPr>
            </w:pPr>
            <w:r>
              <w:rPr>
                <w:rFonts w:hint="eastAsia" w:ascii="宋体" w:hAnsi="宋体" w:cs="宋体"/>
                <w:b/>
                <w:bCs/>
                <w:iCs/>
                <w:kern w:val="2"/>
                <w:sz w:val="21"/>
                <w:szCs w:val="21"/>
              </w:rPr>
              <w:t>船舶所有权登记证书编号</w:t>
            </w:r>
          </w:p>
        </w:tc>
        <w:tc>
          <w:tcPr>
            <w:tcW w:w="2682" w:type="dxa"/>
            <w:noWrap w:val="0"/>
            <w:vAlign w:val="center"/>
          </w:tcPr>
          <w:p>
            <w:pPr>
              <w:widowControl/>
              <w:spacing w:line="240" w:lineRule="auto"/>
              <w:jc w:val="center"/>
              <w:rPr>
                <w:rFonts w:ascii="宋体" w:hAnsi="宋体" w:cs="宋体"/>
                <w:bCs/>
                <w:iCs/>
                <w:sz w:val="21"/>
                <w:szCs w:val="21"/>
              </w:rPr>
            </w:pP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沪</w:t>
            </w: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船登（权</w:t>
            </w: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2018</w:t>
            </w: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YY-200001号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705" w:type="dxa"/>
            <w:noWrap w:val="0"/>
            <w:vAlign w:val="top"/>
          </w:tcPr>
          <w:p>
            <w:pPr>
              <w:widowControl/>
              <w:spacing w:line="240" w:lineRule="auto"/>
              <w:rPr>
                <w:rFonts w:ascii="宋体" w:hAnsi="宋体" w:cs="宋体"/>
                <w:bCs/>
                <w:iCs/>
                <w:sz w:val="21"/>
                <w:szCs w:val="21"/>
              </w:rPr>
            </w:pPr>
            <w:r>
              <w:rPr>
                <w:rFonts w:hint="eastAsia" w:ascii="宋体" w:hAnsi="宋体" w:cs="宋体"/>
                <w:b/>
                <w:bCs/>
                <w:iCs/>
                <w:kern w:val="2"/>
                <w:sz w:val="21"/>
                <w:szCs w:val="21"/>
              </w:rPr>
              <w:t>船舶国籍证书编号</w:t>
            </w:r>
          </w:p>
        </w:tc>
        <w:tc>
          <w:tcPr>
            <w:tcW w:w="2130" w:type="dxa"/>
            <w:noWrap w:val="0"/>
            <w:vAlign w:val="top"/>
          </w:tcPr>
          <w:p>
            <w:pPr>
              <w:widowControl/>
              <w:spacing w:line="240" w:lineRule="auto"/>
              <w:jc w:val="center"/>
              <w:rPr>
                <w:rFonts w:ascii="宋体" w:hAnsi="宋体" w:cs="宋体"/>
                <w:bCs/>
                <w:iCs/>
                <w:sz w:val="21"/>
                <w:szCs w:val="21"/>
              </w:rPr>
            </w:pP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沪</w:t>
            </w: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船登</w:t>
            </w: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籍</w:t>
            </w: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2023</w:t>
            </w:r>
            <w:r>
              <w:rPr>
                <w:rFonts w:hint="eastAsia" w:ascii="宋体" w:hAnsi="宋体" w:cs="宋体"/>
                <w:color w:val="1B1B1B"/>
                <w:sz w:val="21"/>
                <w:szCs w:val="21"/>
                <w:lang w:eastAsia="zh-CN" w:bidi="ar"/>
              </w:rPr>
              <w:t>）</w:t>
            </w:r>
            <w:r>
              <w:rPr>
                <w:rFonts w:hint="eastAsia" w:ascii="宋体" w:hAnsi="宋体" w:cs="宋体"/>
                <w:color w:val="1B1B1B"/>
                <w:sz w:val="21"/>
                <w:szCs w:val="21"/>
                <w:lang w:bidi="ar"/>
              </w:rPr>
              <w:t>FT-200001号</w:t>
            </w:r>
          </w:p>
        </w:tc>
        <w:tc>
          <w:tcPr>
            <w:tcW w:w="1700" w:type="dxa"/>
            <w:noWrap w:val="0"/>
            <w:vAlign w:val="top"/>
          </w:tcPr>
          <w:p>
            <w:pPr>
              <w:widowControl/>
              <w:jc w:val="left"/>
              <w:rPr>
                <w:rFonts w:ascii="宋体" w:hAnsi="宋体" w:cs="宋体"/>
                <w:bCs/>
                <w:iCs/>
                <w:sz w:val="21"/>
                <w:szCs w:val="21"/>
              </w:rPr>
            </w:pPr>
            <w:r>
              <w:rPr>
                <w:rFonts w:hint="eastAsia" w:ascii="宋体" w:hAnsi="宋体" w:cs="宋体"/>
                <w:b/>
                <w:bCs/>
                <w:iCs/>
                <w:kern w:val="2"/>
                <w:sz w:val="21"/>
                <w:szCs w:val="21"/>
              </w:rPr>
              <w:t>船舶安全证书编号</w:t>
            </w:r>
          </w:p>
        </w:tc>
        <w:tc>
          <w:tcPr>
            <w:tcW w:w="2682" w:type="dxa"/>
            <w:noWrap w:val="0"/>
            <w:vAlign w:val="top"/>
          </w:tcPr>
          <w:p>
            <w:pPr>
              <w:widowControl/>
              <w:jc w:val="center"/>
              <w:rPr>
                <w:rFonts w:ascii="宋体" w:hAnsi="宋体" w:cs="宋体"/>
                <w:bCs/>
                <w:iCs/>
                <w:sz w:val="21"/>
                <w:szCs w:val="21"/>
              </w:rPr>
            </w:pPr>
            <w:r>
              <w:rPr>
                <w:rFonts w:hint="eastAsia" w:ascii="宋体" w:hAnsi="宋体" w:cs="宋体"/>
                <w:bCs/>
                <w:iCs/>
                <w:sz w:val="21"/>
                <w:szCs w:val="21"/>
              </w:rPr>
              <w:t>ZS22YSS00664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705" w:type="dxa"/>
            <w:noWrap w:val="0"/>
            <w:vAlign w:val="top"/>
          </w:tcPr>
          <w:p>
            <w:pPr>
              <w:widowControl/>
              <w:jc w:val="left"/>
              <w:rPr>
                <w:rFonts w:ascii="宋体" w:hAnsi="宋体" w:cs="宋体"/>
                <w:bCs/>
                <w:iCs/>
                <w:sz w:val="21"/>
                <w:szCs w:val="21"/>
              </w:rPr>
            </w:pPr>
            <w:r>
              <w:rPr>
                <w:rFonts w:hint="eastAsia" w:ascii="宋体" w:hAnsi="宋体" w:cs="宋体"/>
                <w:b/>
                <w:bCs/>
                <w:iCs/>
                <w:kern w:val="2"/>
                <w:sz w:val="21"/>
                <w:szCs w:val="21"/>
              </w:rPr>
              <w:t>船舶建造时间</w:t>
            </w:r>
          </w:p>
        </w:tc>
        <w:tc>
          <w:tcPr>
            <w:tcW w:w="2130" w:type="dxa"/>
            <w:noWrap w:val="0"/>
            <w:vAlign w:val="top"/>
          </w:tcPr>
          <w:p>
            <w:pPr>
              <w:widowControl/>
              <w:jc w:val="center"/>
              <w:rPr>
                <w:rFonts w:ascii="宋体" w:hAnsi="宋体" w:cs="宋体"/>
                <w:bCs/>
                <w:iCs/>
                <w:sz w:val="21"/>
                <w:szCs w:val="21"/>
              </w:rPr>
            </w:pPr>
            <w:r>
              <w:rPr>
                <w:rFonts w:hint="eastAsia" w:ascii="宋体" w:hAnsi="宋体" w:cs="宋体"/>
                <w:bCs/>
                <w:iCs/>
                <w:sz w:val="21"/>
                <w:szCs w:val="21"/>
              </w:rPr>
              <w:t>2017年10月30日</w:t>
            </w:r>
          </w:p>
        </w:tc>
        <w:tc>
          <w:tcPr>
            <w:tcW w:w="1700" w:type="dxa"/>
            <w:noWrap w:val="0"/>
            <w:vAlign w:val="top"/>
          </w:tcPr>
          <w:p>
            <w:pPr>
              <w:widowControl/>
              <w:jc w:val="left"/>
              <w:rPr>
                <w:rFonts w:ascii="宋体" w:hAnsi="宋体" w:cs="宋体"/>
                <w:bCs/>
                <w:iCs/>
                <w:sz w:val="21"/>
                <w:szCs w:val="21"/>
              </w:rPr>
            </w:pPr>
            <w:r>
              <w:rPr>
                <w:rFonts w:hint="eastAsia" w:ascii="宋体" w:hAnsi="宋体" w:cs="宋体"/>
                <w:b/>
                <w:bCs/>
                <w:iCs/>
                <w:kern w:val="2"/>
                <w:sz w:val="21"/>
                <w:szCs w:val="21"/>
              </w:rPr>
              <w:t>船舶建造地点</w:t>
            </w:r>
          </w:p>
        </w:tc>
        <w:tc>
          <w:tcPr>
            <w:tcW w:w="2682" w:type="dxa"/>
            <w:noWrap w:val="0"/>
            <w:vAlign w:val="top"/>
          </w:tcPr>
          <w:p>
            <w:pPr>
              <w:widowControl/>
              <w:jc w:val="center"/>
              <w:rPr>
                <w:rFonts w:ascii="宋体" w:hAnsi="宋体" w:cs="宋体"/>
                <w:bCs/>
                <w:iCs/>
                <w:sz w:val="21"/>
                <w:szCs w:val="21"/>
              </w:rPr>
            </w:pPr>
            <w:r>
              <w:rPr>
                <w:rFonts w:hint="eastAsia" w:ascii="宋体" w:hAnsi="宋体" w:cs="宋体"/>
                <w:bCs/>
                <w:iCs/>
                <w:sz w:val="21"/>
                <w:szCs w:val="21"/>
              </w:rPr>
              <w:t>天津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1705" w:type="dxa"/>
            <w:noWrap w:val="0"/>
            <w:vAlign w:val="center"/>
          </w:tcPr>
          <w:p>
            <w:pPr>
              <w:widowControl/>
              <w:jc w:val="left"/>
              <w:rPr>
                <w:rFonts w:ascii="宋体" w:hAnsi="宋体" w:cs="宋体"/>
                <w:bCs/>
                <w:iCs/>
                <w:sz w:val="21"/>
                <w:szCs w:val="21"/>
              </w:rPr>
            </w:pPr>
            <w:r>
              <w:rPr>
                <w:rFonts w:hint="eastAsia" w:ascii="宋体" w:hAnsi="宋体" w:cs="宋体"/>
                <w:b/>
                <w:bCs/>
                <w:iCs/>
                <w:kern w:val="2"/>
                <w:sz w:val="21"/>
                <w:szCs w:val="21"/>
              </w:rPr>
              <w:t>定    员</w:t>
            </w:r>
          </w:p>
        </w:tc>
        <w:tc>
          <w:tcPr>
            <w:tcW w:w="6512" w:type="dxa"/>
            <w:gridSpan w:val="3"/>
            <w:noWrap w:val="0"/>
            <w:vAlign w:val="top"/>
          </w:tcPr>
          <w:p>
            <w:pPr>
              <w:widowControl/>
              <w:spacing w:line="240" w:lineRule="auto"/>
              <w:jc w:val="left"/>
              <w:rPr>
                <w:rFonts w:hint="eastAsia" w:ascii="宋体" w:hAnsi="宋体" w:eastAsia="宋体" w:cs="宋体"/>
                <w:bCs/>
                <w:iCs/>
                <w:sz w:val="21"/>
                <w:szCs w:val="21"/>
                <w:lang w:eastAsia="zh-CN"/>
              </w:rPr>
            </w:pPr>
            <w:r>
              <w:rPr>
                <w:rFonts w:hint="eastAsia" w:ascii="宋体" w:hAnsi="宋体" w:cs="宋体"/>
                <w:bCs/>
                <w:iCs/>
                <w:sz w:val="21"/>
                <w:szCs w:val="21"/>
              </w:rPr>
              <w:t>定员59人，其中船员25人：船长1名、大副1名、二副1名、三副1名、轮机长1名、大管轮1名、二管轮1名、三管轮1名、电机员1名、副电机员1名、渔捞（水手）长1名、机工长1名、渔捞员（水手）8名、机工3名、厨师长1名，厨师1名；科考队员34人</w:t>
            </w:r>
            <w:r>
              <w:rPr>
                <w:rFonts w:hint="eastAsia" w:ascii="宋体" w:hAnsi="宋体" w:cs="宋体"/>
                <w:bCs/>
                <w:iCs/>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jc w:val="center"/>
        </w:trPr>
        <w:tc>
          <w:tcPr>
            <w:tcW w:w="1705" w:type="dxa"/>
            <w:noWrap w:val="0"/>
            <w:vAlign w:val="center"/>
          </w:tcPr>
          <w:p>
            <w:pPr>
              <w:widowControl/>
              <w:rPr>
                <w:rFonts w:ascii="宋体" w:hAnsi="宋体" w:cs="宋体"/>
                <w:bCs/>
                <w:iCs/>
                <w:sz w:val="21"/>
                <w:szCs w:val="21"/>
              </w:rPr>
            </w:pPr>
            <w:r>
              <w:rPr>
                <w:rFonts w:hint="eastAsia" w:ascii="宋体" w:hAnsi="宋体" w:cs="宋体"/>
                <w:b/>
                <w:bCs/>
                <w:iCs/>
                <w:kern w:val="2"/>
                <w:sz w:val="21"/>
                <w:szCs w:val="21"/>
              </w:rPr>
              <w:t xml:space="preserve">其 </w:t>
            </w:r>
            <w:r>
              <w:rPr>
                <w:rFonts w:hint="eastAsia" w:ascii="宋体" w:hAnsi="宋体" w:cs="宋体"/>
                <w:b/>
                <w:bCs/>
                <w:iCs/>
                <w:kern w:val="2"/>
                <w:sz w:val="21"/>
                <w:szCs w:val="21"/>
                <w:lang w:val="en-US" w:eastAsia="zh-CN"/>
              </w:rPr>
              <w:t xml:space="preserve"> </w:t>
            </w:r>
            <w:r>
              <w:rPr>
                <w:rFonts w:hint="eastAsia" w:ascii="宋体" w:hAnsi="宋体" w:cs="宋体"/>
                <w:b/>
                <w:bCs/>
                <w:iCs/>
                <w:kern w:val="2"/>
                <w:sz w:val="21"/>
                <w:szCs w:val="21"/>
              </w:rPr>
              <w:t xml:space="preserve">  </w:t>
            </w:r>
            <w:r>
              <w:rPr>
                <w:rFonts w:hint="eastAsia" w:ascii="宋体" w:hAnsi="宋体" w:cs="宋体"/>
                <w:b/>
                <w:bCs/>
                <w:iCs/>
                <w:kern w:val="2"/>
                <w:sz w:val="21"/>
                <w:szCs w:val="21"/>
                <w:lang w:eastAsia="zh-CN"/>
              </w:rPr>
              <w:t>他</w:t>
            </w:r>
          </w:p>
        </w:tc>
        <w:tc>
          <w:tcPr>
            <w:tcW w:w="6512" w:type="dxa"/>
            <w:gridSpan w:val="3"/>
            <w:noWrap w:val="0"/>
            <w:vAlign w:val="top"/>
          </w:tcPr>
          <w:p>
            <w:pPr>
              <w:widowControl/>
              <w:jc w:val="left"/>
              <w:rPr>
                <w:rFonts w:ascii="宋体" w:hAnsi="宋体" w:cs="宋体"/>
                <w:bCs/>
                <w:iCs/>
                <w:sz w:val="21"/>
                <w:szCs w:val="21"/>
              </w:rPr>
            </w:pPr>
            <w:r>
              <w:rPr>
                <w:rFonts w:hint="eastAsia" w:ascii="宋体" w:hAnsi="宋体" w:cs="宋体"/>
                <w:b/>
                <w:iCs/>
                <w:sz w:val="21"/>
                <w:szCs w:val="21"/>
              </w:rPr>
              <w:t>船舶设计单位：</w:t>
            </w:r>
            <w:r>
              <w:rPr>
                <w:rFonts w:hint="eastAsia" w:ascii="宋体" w:hAnsi="宋体" w:cs="宋体"/>
                <w:bCs/>
                <w:iCs/>
                <w:sz w:val="21"/>
                <w:szCs w:val="21"/>
              </w:rPr>
              <w:t>中国船舰研究设计中心</w:t>
            </w:r>
          </w:p>
          <w:p>
            <w:pPr>
              <w:widowControl/>
              <w:jc w:val="left"/>
              <w:rPr>
                <w:rFonts w:ascii="宋体" w:hAnsi="宋体" w:cs="宋体"/>
                <w:bCs/>
                <w:iCs/>
                <w:sz w:val="21"/>
                <w:szCs w:val="21"/>
              </w:rPr>
            </w:pPr>
            <w:r>
              <w:rPr>
                <w:rFonts w:hint="eastAsia" w:ascii="宋体" w:hAnsi="宋体" w:cs="宋体"/>
                <w:b/>
                <w:iCs/>
                <w:sz w:val="21"/>
                <w:szCs w:val="21"/>
              </w:rPr>
              <w:t>船舶监理单位：</w:t>
            </w:r>
            <w:r>
              <w:rPr>
                <w:rFonts w:hint="eastAsia" w:ascii="宋体" w:hAnsi="宋体" w:cs="宋体"/>
                <w:bCs/>
                <w:iCs/>
                <w:sz w:val="21"/>
                <w:szCs w:val="21"/>
              </w:rPr>
              <w:t>上海双希海事发展有限公司</w:t>
            </w:r>
          </w:p>
          <w:p>
            <w:pPr>
              <w:widowControl/>
              <w:jc w:val="left"/>
              <w:rPr>
                <w:rFonts w:ascii="宋体" w:hAnsi="宋体" w:cs="宋体"/>
                <w:bCs/>
                <w:iCs/>
                <w:sz w:val="21"/>
                <w:szCs w:val="21"/>
              </w:rPr>
            </w:pPr>
            <w:r>
              <w:rPr>
                <w:rFonts w:hint="eastAsia" w:ascii="宋体" w:hAnsi="宋体" w:cs="宋体"/>
                <w:b/>
                <w:iCs/>
                <w:sz w:val="21"/>
                <w:szCs w:val="21"/>
              </w:rPr>
              <w:t>船舶建造单位：</w:t>
            </w:r>
            <w:r>
              <w:rPr>
                <w:rFonts w:hint="eastAsia" w:ascii="宋体" w:hAnsi="宋体" w:cs="宋体"/>
                <w:bCs/>
                <w:iCs/>
                <w:sz w:val="21"/>
                <w:szCs w:val="21"/>
              </w:rPr>
              <w:t>中船重工天津新港船舶重工有限责任公司</w:t>
            </w:r>
          </w:p>
          <w:p>
            <w:pPr>
              <w:widowControl/>
              <w:jc w:val="left"/>
              <w:rPr>
                <w:rFonts w:ascii="宋体" w:hAnsi="宋体" w:cs="宋体"/>
                <w:bCs/>
                <w:iCs/>
                <w:sz w:val="21"/>
                <w:szCs w:val="21"/>
              </w:rPr>
            </w:pPr>
            <w:r>
              <w:rPr>
                <w:rFonts w:hint="eastAsia" w:ascii="宋体" w:hAnsi="宋体" w:cs="宋体"/>
                <w:b/>
                <w:iCs/>
                <w:sz w:val="21"/>
                <w:szCs w:val="21"/>
              </w:rPr>
              <w:t>交船时间：</w:t>
            </w:r>
            <w:r>
              <w:rPr>
                <w:rFonts w:hint="eastAsia" w:ascii="宋体" w:hAnsi="宋体" w:cs="宋体"/>
                <w:bCs/>
                <w:iCs/>
                <w:sz w:val="21"/>
                <w:szCs w:val="21"/>
              </w:rPr>
              <w:t>2017年10月30日交付。</w:t>
            </w:r>
          </w:p>
          <w:p>
            <w:pPr>
              <w:widowControl/>
              <w:jc w:val="left"/>
              <w:rPr>
                <w:rFonts w:ascii="宋体" w:hAnsi="宋体" w:cs="宋体"/>
                <w:sz w:val="21"/>
                <w:szCs w:val="21"/>
              </w:rPr>
            </w:pPr>
            <w:r>
              <w:rPr>
                <w:rFonts w:hint="eastAsia" w:ascii="宋体" w:hAnsi="宋体" w:cs="宋体"/>
                <w:b/>
                <w:bCs/>
                <w:sz w:val="21"/>
                <w:szCs w:val="21"/>
              </w:rPr>
              <w:t>作业任务：</w:t>
            </w:r>
            <w:r>
              <w:rPr>
                <w:rFonts w:hint="eastAsia" w:ascii="宋体" w:hAnsi="宋体" w:cs="宋体"/>
                <w:sz w:val="21"/>
                <w:szCs w:val="21"/>
              </w:rPr>
              <w:t>远洋渔业资源调查和大洋综合海洋科学调查。</w:t>
            </w:r>
          </w:p>
        </w:tc>
      </w:tr>
    </w:tbl>
    <w:p>
      <w:pPr>
        <w:widowControl/>
        <w:jc w:val="left"/>
        <w:rPr>
          <w:rFonts w:ascii="宋体" w:hAnsi="宋体"/>
          <w:b/>
          <w:bCs/>
          <w:szCs w:val="24"/>
        </w:rPr>
      </w:pPr>
    </w:p>
    <w:p>
      <w:pPr>
        <w:widowControl/>
        <w:spacing w:line="360" w:lineRule="auto"/>
        <w:jc w:val="left"/>
        <w:rPr>
          <w:rFonts w:hint="eastAsia" w:ascii="宋体" w:hAnsi="宋体" w:eastAsia="宋体" w:cs="宋体"/>
          <w:b/>
          <w:bCs/>
          <w:sz w:val="24"/>
          <w:szCs w:val="24"/>
        </w:rPr>
      </w:pPr>
      <w:r>
        <w:rPr>
          <w:rStyle w:val="91"/>
          <w:rFonts w:hint="default" w:ascii="宋体" w:hAnsi="宋体" w:eastAsia="宋体" w:cs="宋体"/>
          <w:b/>
          <w:bCs/>
          <w:sz w:val="24"/>
          <w:szCs w:val="24"/>
          <w:lang w:val="en-US" w:eastAsia="zh-CN"/>
        </w:rPr>
        <w:t>附淞航号</w:t>
      </w:r>
      <w:r>
        <w:rPr>
          <w:rFonts w:ascii="宋体" w:hAnsi="宋体" w:eastAsia="宋体" w:cs="宋体"/>
          <w:b/>
          <w:bCs/>
          <w:sz w:val="24"/>
          <w:szCs w:val="24"/>
        </w:rPr>
        <w:t>所有权证书、国籍证书以及安全证书等</w:t>
      </w:r>
      <w:r>
        <w:rPr>
          <w:rStyle w:val="91"/>
          <w:rFonts w:hint="default" w:ascii="宋体" w:hAnsi="宋体" w:eastAsia="宋体" w:cs="宋体"/>
          <w:b/>
          <w:bCs/>
          <w:sz w:val="24"/>
          <w:szCs w:val="24"/>
          <w:lang w:val="en-US" w:eastAsia="zh-CN"/>
        </w:rPr>
        <w:t>，</w:t>
      </w:r>
      <w:r>
        <w:rPr>
          <w:rStyle w:val="91"/>
          <w:rFonts w:hint="eastAsia" w:ascii="宋体" w:hAnsi="宋体" w:eastAsia="宋体" w:cs="宋体"/>
          <w:b/>
          <w:bCs/>
          <w:sz w:val="24"/>
          <w:szCs w:val="24"/>
        </w:rPr>
        <w:t>证书仅用于船舶保险核算所用，不得用于除保险之外的其他用途，如用于他用，</w:t>
      </w:r>
      <w:r>
        <w:rPr>
          <w:rStyle w:val="91"/>
          <w:rFonts w:hint="eastAsia" w:ascii="宋体" w:hAnsi="宋体" w:cs="宋体"/>
          <w:b/>
          <w:bCs/>
          <w:sz w:val="24"/>
          <w:szCs w:val="24"/>
          <w:lang w:eastAsia="zh-CN"/>
        </w:rPr>
        <w:t>须承担</w:t>
      </w:r>
      <w:r>
        <w:rPr>
          <w:rStyle w:val="91"/>
          <w:rFonts w:hint="eastAsia" w:ascii="宋体" w:hAnsi="宋体" w:eastAsia="宋体" w:cs="宋体"/>
          <w:b/>
          <w:bCs/>
          <w:sz w:val="24"/>
          <w:szCs w:val="24"/>
        </w:rPr>
        <w:t>因此而产生的任何法律责任。</w:t>
      </w:r>
    </w:p>
    <w:p>
      <w:pPr>
        <w:pStyle w:val="4"/>
        <w:spacing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（二）保险险种需求</w:t>
      </w:r>
    </w:p>
    <w:p>
      <w:pPr>
        <w:widowControl/>
        <w:spacing w:line="360" w:lineRule="auto"/>
        <w:jc w:val="left"/>
        <w:rPr>
          <w:rFonts w:ascii="宋体" w:hAnsi="宋体"/>
          <w:sz w:val="21"/>
          <w:szCs w:val="21"/>
        </w:rPr>
      </w:pPr>
      <w:r>
        <w:rPr>
          <w:rFonts w:hint="eastAsia" w:ascii="宋体" w:hAnsi="宋体"/>
          <w:b/>
          <w:bCs/>
          <w:sz w:val="21"/>
          <w:szCs w:val="21"/>
        </w:rPr>
        <w:t>1.主险：远洋船舶险</w:t>
      </w:r>
      <w:r>
        <w:rPr>
          <w:rFonts w:hint="eastAsia" w:ascii="宋体" w:hAnsi="宋体"/>
          <w:b/>
          <w:bCs/>
          <w:sz w:val="21"/>
          <w:szCs w:val="21"/>
          <w:lang w:val="en-US" w:eastAsia="zh-CN"/>
        </w:rPr>
        <w:t>或公务船舶保险</w:t>
      </w:r>
      <w:r>
        <w:rPr>
          <w:rFonts w:hint="eastAsia" w:ascii="宋体" w:hAnsi="宋体"/>
          <w:b/>
          <w:bCs/>
          <w:sz w:val="21"/>
          <w:szCs w:val="21"/>
        </w:rPr>
        <w:t>（含全损险和一切险）。</w:t>
      </w:r>
    </w:p>
    <w:p>
      <w:pPr>
        <w:widowControl/>
        <w:spacing w:line="360" w:lineRule="auto"/>
        <w:jc w:val="left"/>
        <w:rPr>
          <w:rFonts w:hint="eastAsia" w:ascii="宋体" w:hAnsi="宋体" w:eastAsia="宋体"/>
          <w:sz w:val="21"/>
          <w:szCs w:val="21"/>
          <w:lang w:eastAsia="zh-CN"/>
        </w:rPr>
      </w:pPr>
      <w:r>
        <w:rPr>
          <w:rFonts w:hint="eastAsia" w:ascii="宋体" w:hAnsi="宋体"/>
          <w:b/>
          <w:bCs/>
          <w:sz w:val="21"/>
          <w:szCs w:val="21"/>
        </w:rPr>
        <w:t>2.船东保障和赔偿责任险：</w:t>
      </w:r>
      <w:r>
        <w:rPr>
          <w:rFonts w:hint="eastAsia" w:ascii="宋体" w:hAnsi="宋体"/>
          <w:sz w:val="21"/>
          <w:szCs w:val="21"/>
        </w:rPr>
        <w:t>限于“淞航”号船舶，含人身伤亡和疾病</w:t>
      </w:r>
      <w:r>
        <w:rPr>
          <w:rFonts w:hint="eastAsia" w:ascii="宋体" w:hAnsi="宋体"/>
          <w:sz w:val="21"/>
          <w:szCs w:val="21"/>
          <w:lang w:eastAsia="zh-CN"/>
        </w:rPr>
        <w:t>（</w:t>
      </w:r>
      <w:r>
        <w:rPr>
          <w:rFonts w:hint="eastAsia" w:ascii="宋体" w:hAnsi="宋体"/>
          <w:sz w:val="21"/>
          <w:szCs w:val="21"/>
        </w:rPr>
        <w:t>船员</w:t>
      </w:r>
      <w:r>
        <w:rPr>
          <w:rFonts w:hint="eastAsia" w:ascii="宋体" w:hAnsi="宋体"/>
          <w:sz w:val="21"/>
          <w:szCs w:val="21"/>
          <w:lang w:eastAsia="zh-CN"/>
        </w:rPr>
        <w:t>）、</w:t>
      </w:r>
      <w:r>
        <w:rPr>
          <w:rFonts w:hint="eastAsia" w:ascii="宋体" w:hAnsi="宋体"/>
          <w:sz w:val="21"/>
          <w:szCs w:val="21"/>
        </w:rPr>
        <w:t>人身伤亡和疾病</w:t>
      </w:r>
      <w:r>
        <w:rPr>
          <w:rFonts w:hint="eastAsia" w:ascii="宋体" w:hAnsi="宋体"/>
          <w:sz w:val="21"/>
          <w:szCs w:val="21"/>
          <w:lang w:eastAsia="zh-CN"/>
        </w:rPr>
        <w:t>（</w:t>
      </w:r>
      <w:r>
        <w:rPr>
          <w:rFonts w:hint="eastAsia" w:ascii="宋体" w:hAnsi="宋体"/>
          <w:sz w:val="21"/>
          <w:szCs w:val="21"/>
          <w:highlight w:val="none"/>
          <w:lang w:val="en-US" w:eastAsia="zh-CN"/>
        </w:rPr>
        <w:t>船上</w:t>
      </w:r>
      <w:r>
        <w:rPr>
          <w:rFonts w:hint="eastAsia" w:ascii="宋体" w:hAnsi="宋体"/>
          <w:sz w:val="21"/>
          <w:szCs w:val="21"/>
        </w:rPr>
        <w:t>船员以外的任何人</w:t>
      </w:r>
      <w:r>
        <w:rPr>
          <w:rFonts w:hint="eastAsia" w:ascii="宋体" w:hAnsi="宋体"/>
          <w:sz w:val="21"/>
          <w:szCs w:val="21"/>
          <w:lang w:eastAsia="zh-CN"/>
        </w:rPr>
        <w:t>）</w:t>
      </w:r>
      <w:r>
        <w:rPr>
          <w:rFonts w:hint="eastAsia" w:ascii="宋体" w:hAnsi="宋体"/>
          <w:sz w:val="21"/>
          <w:szCs w:val="21"/>
        </w:rPr>
        <w:t>、</w:t>
      </w:r>
      <w:r>
        <w:rPr>
          <w:rFonts w:hint="eastAsia" w:ascii="宋体" w:hAnsi="宋体"/>
          <w:sz w:val="21"/>
          <w:szCs w:val="21"/>
          <w:lang w:val="en-US" w:eastAsia="zh-CN"/>
        </w:rPr>
        <w:t>污染</w:t>
      </w:r>
      <w:r>
        <w:rPr>
          <w:rFonts w:hint="eastAsia" w:ascii="宋体" w:hAnsi="宋体"/>
          <w:sz w:val="21"/>
          <w:szCs w:val="21"/>
          <w:lang w:eastAsia="zh-CN"/>
        </w:rPr>
        <w:t>、残骸清除责任、绕航、安置偷渡者和避难者、救助人命、财产的损坏和灭失、被保险船舶上的财产、无法收取的共同海损分摊、由船方承担的共同海损分摊、对救助人的特别补偿、海事调查、施救和法律费用，</w:t>
      </w:r>
      <w:r>
        <w:rPr>
          <w:rFonts w:hint="eastAsia" w:ascii="宋体" w:hAnsi="宋体"/>
          <w:sz w:val="21"/>
          <w:szCs w:val="21"/>
        </w:rPr>
        <w:t>不包括货物责任</w:t>
      </w:r>
      <w:r>
        <w:rPr>
          <w:rFonts w:hint="eastAsia" w:ascii="宋体" w:hAnsi="宋体"/>
          <w:sz w:val="21"/>
          <w:szCs w:val="21"/>
          <w:lang w:val="en-US" w:eastAsia="zh-CN"/>
        </w:rPr>
        <w:t>等。</w:t>
      </w:r>
    </w:p>
    <w:p>
      <w:pPr>
        <w:widowControl/>
        <w:spacing w:line="360" w:lineRule="auto"/>
        <w:jc w:val="left"/>
        <w:rPr>
          <w:rFonts w:ascii="宋体" w:hAnsi="宋体"/>
          <w:b/>
          <w:bCs/>
          <w:sz w:val="21"/>
          <w:szCs w:val="21"/>
        </w:rPr>
      </w:pPr>
      <w:r>
        <w:rPr>
          <w:rFonts w:hint="eastAsia" w:ascii="宋体" w:hAnsi="宋体"/>
          <w:b/>
          <w:bCs/>
          <w:sz w:val="21"/>
          <w:szCs w:val="21"/>
        </w:rPr>
        <w:t>3.</w:t>
      </w:r>
      <w:r>
        <w:rPr>
          <w:rFonts w:hint="eastAsia" w:ascii="宋体" w:hAnsi="宋体"/>
          <w:b/>
          <w:szCs w:val="21"/>
        </w:rPr>
        <w:t>团体人身意外伤害险</w:t>
      </w:r>
      <w:r>
        <w:rPr>
          <w:rFonts w:hint="eastAsia" w:ascii="宋体" w:hAnsi="宋体"/>
          <w:b/>
          <w:bCs/>
          <w:sz w:val="21"/>
          <w:szCs w:val="21"/>
        </w:rPr>
        <w:t>：</w:t>
      </w:r>
      <w:r>
        <w:rPr>
          <w:rFonts w:hint="eastAsia" w:ascii="宋体" w:hAnsi="宋体"/>
          <w:b w:val="0"/>
          <w:bCs w:val="0"/>
          <w:sz w:val="21"/>
          <w:szCs w:val="21"/>
          <w:lang w:val="en-US" w:eastAsia="zh-CN"/>
        </w:rPr>
        <w:t>1）</w:t>
      </w:r>
      <w:r>
        <w:rPr>
          <w:rFonts w:hint="eastAsia" w:ascii="宋体" w:hAnsi="宋体"/>
          <w:sz w:val="21"/>
          <w:szCs w:val="21"/>
          <w:lang w:val="en-US" w:eastAsia="zh-CN"/>
        </w:rPr>
        <w:t>25名船员和主险年限一样投保，按照整年度投保；2）34名科考队员按照实际情况投保，船员和科考队员均按照</w:t>
      </w:r>
      <w:r>
        <w:rPr>
          <w:rFonts w:hint="eastAsia" w:ascii="宋体" w:hAnsi="宋体"/>
          <w:sz w:val="21"/>
          <w:szCs w:val="21"/>
        </w:rPr>
        <w:t>每人投保</w:t>
      </w:r>
      <w:r>
        <w:rPr>
          <w:rFonts w:hint="eastAsia" w:ascii="宋体" w:hAnsi="宋体"/>
          <w:sz w:val="21"/>
          <w:szCs w:val="21"/>
          <w:highlight w:val="none"/>
          <w:lang w:val="en-US" w:eastAsia="zh-CN"/>
        </w:rPr>
        <w:t>150万元人民币</w:t>
      </w:r>
      <w:r>
        <w:rPr>
          <w:rFonts w:hint="eastAsia" w:ascii="宋体" w:hAnsi="宋体"/>
          <w:sz w:val="21"/>
          <w:szCs w:val="21"/>
        </w:rPr>
        <w:t>计</w:t>
      </w:r>
      <w:r>
        <w:rPr>
          <w:rFonts w:hint="eastAsia" w:ascii="宋体" w:hAnsi="宋体"/>
          <w:sz w:val="21"/>
          <w:szCs w:val="21"/>
          <w:lang w:eastAsia="zh-CN"/>
        </w:rPr>
        <w:t>（身故/伤残保险责任+医疗保险责任累计保额）</w:t>
      </w:r>
      <w:r>
        <w:rPr>
          <w:rFonts w:hint="eastAsia" w:ascii="宋体" w:hAnsi="宋体"/>
          <w:sz w:val="21"/>
          <w:szCs w:val="21"/>
        </w:rPr>
        <w:t>。</w:t>
      </w:r>
    </w:p>
    <w:p>
      <w:pPr>
        <w:widowControl/>
        <w:spacing w:line="360" w:lineRule="auto"/>
        <w:jc w:val="left"/>
        <w:rPr>
          <w:rFonts w:hint="eastAsia" w:ascii="宋体" w:hAnsi="宋体"/>
          <w:bCs/>
          <w:szCs w:val="21"/>
        </w:rPr>
      </w:pPr>
      <w:r>
        <w:rPr>
          <w:rFonts w:hint="eastAsia" w:ascii="宋体" w:hAnsi="宋体"/>
          <w:b/>
          <w:bCs/>
          <w:sz w:val="21"/>
          <w:szCs w:val="21"/>
          <w:highlight w:val="none"/>
        </w:rPr>
        <w:t>3.1</w:t>
      </w:r>
      <w:r>
        <w:rPr>
          <w:rFonts w:hint="eastAsia" w:ascii="宋体" w:hAnsi="宋体"/>
          <w:b/>
          <w:szCs w:val="21"/>
          <w:highlight w:val="none"/>
        </w:rPr>
        <w:t>附加险：</w:t>
      </w:r>
      <w:r>
        <w:rPr>
          <w:rFonts w:hint="eastAsia" w:ascii="宋体" w:hAnsi="宋体"/>
          <w:bCs/>
          <w:szCs w:val="21"/>
        </w:rPr>
        <w:t>住院津贴</w:t>
      </w:r>
    </w:p>
    <w:p>
      <w:pPr>
        <w:pStyle w:val="4"/>
        <w:spacing w:line="360" w:lineRule="auto"/>
        <w:rPr>
          <w:rFonts w:hint="eastAsia" w:ascii="宋体" w:hAnsi="宋体" w:eastAsia="宋体" w:cs="宋体"/>
          <w:b/>
          <w:bCs w:val="0"/>
          <w:color w:val="auto"/>
          <w:sz w:val="21"/>
          <w:szCs w:val="21"/>
        </w:rPr>
      </w:pPr>
      <w:bookmarkStart w:id="7" w:name="_GoBack"/>
      <w:bookmarkEnd w:id="7"/>
      <w:r>
        <w:rPr>
          <w:rFonts w:hint="eastAsia" w:ascii="宋体" w:hAnsi="宋体" w:eastAsia="宋体" w:cs="宋体"/>
          <w:b/>
          <w:bCs w:val="0"/>
          <w:color w:val="auto"/>
          <w:sz w:val="21"/>
          <w:szCs w:val="21"/>
        </w:rPr>
        <w:t>（三）投保人</w:t>
      </w:r>
    </w:p>
    <w:p>
      <w:pPr>
        <w:widowControl/>
        <w:ind w:firstLine="105" w:firstLineChars="50"/>
        <w:jc w:val="left"/>
        <w:rPr>
          <w:rFonts w:ascii="宋体" w:hAnsi="宋体"/>
          <w:sz w:val="21"/>
          <w:szCs w:val="21"/>
        </w:rPr>
      </w:pPr>
      <w:r>
        <w:rPr>
          <w:rFonts w:hint="eastAsia" w:ascii="宋体" w:hAnsi="宋体"/>
          <w:sz w:val="21"/>
          <w:szCs w:val="21"/>
        </w:rPr>
        <w:t>上海海洋大学</w:t>
      </w:r>
    </w:p>
    <w:p>
      <w:pPr>
        <w:pStyle w:val="4"/>
        <w:spacing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（四）保险标的</w:t>
      </w:r>
    </w:p>
    <w:tbl>
      <w:tblPr>
        <w:tblStyle w:val="88"/>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0" w:type="dxa"/>
          <w:bottom w:w="0" w:type="dxa"/>
          <w:right w:w="0" w:type="dxa"/>
        </w:tblCellMar>
      </w:tblPr>
      <w:tblGrid>
        <w:gridCol w:w="828"/>
        <w:gridCol w:w="3015"/>
        <w:gridCol w:w="2060"/>
        <w:gridCol w:w="250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14" w:hRule="atLeast"/>
          <w:jc w:val="center"/>
        </w:trPr>
        <w:tc>
          <w:tcPr>
            <w:tcW w:w="828" w:type="dxa"/>
            <w:noWrap w:val="0"/>
            <w:tcMar>
              <w:top w:w="0" w:type="dxa"/>
              <w:left w:w="108" w:type="dxa"/>
              <w:bottom w:w="0" w:type="dxa"/>
              <w:right w:w="108" w:type="dxa"/>
            </w:tcMar>
            <w:vAlign w:val="center"/>
          </w:tcPr>
          <w:p>
            <w:pPr>
              <w:widowControl/>
              <w:jc w:val="center"/>
              <w:rPr>
                <w:rFonts w:ascii="宋体" w:hAnsi="宋体"/>
                <w:b/>
                <w:bCs/>
                <w:sz w:val="21"/>
                <w:szCs w:val="21"/>
              </w:rPr>
            </w:pPr>
            <w:r>
              <w:rPr>
                <w:rFonts w:hint="eastAsia" w:ascii="宋体" w:hAnsi="宋体"/>
                <w:b/>
                <w:bCs/>
                <w:sz w:val="21"/>
                <w:szCs w:val="21"/>
              </w:rPr>
              <w:t>序号</w:t>
            </w:r>
          </w:p>
        </w:tc>
        <w:tc>
          <w:tcPr>
            <w:tcW w:w="3015" w:type="dxa"/>
            <w:noWrap w:val="0"/>
            <w:tcMar>
              <w:top w:w="0" w:type="dxa"/>
              <w:left w:w="108" w:type="dxa"/>
              <w:bottom w:w="0" w:type="dxa"/>
              <w:right w:w="108" w:type="dxa"/>
            </w:tcMar>
            <w:vAlign w:val="center"/>
          </w:tcPr>
          <w:p>
            <w:pPr>
              <w:widowControl/>
              <w:jc w:val="center"/>
              <w:rPr>
                <w:rFonts w:ascii="宋体" w:hAnsi="宋体"/>
                <w:b/>
                <w:bCs/>
                <w:sz w:val="21"/>
                <w:szCs w:val="21"/>
              </w:rPr>
            </w:pPr>
            <w:r>
              <w:rPr>
                <w:rFonts w:hint="eastAsia" w:ascii="宋体" w:hAnsi="宋体"/>
                <w:b/>
                <w:bCs/>
                <w:sz w:val="21"/>
                <w:szCs w:val="21"/>
              </w:rPr>
              <w:t>保险标的</w:t>
            </w:r>
          </w:p>
        </w:tc>
        <w:tc>
          <w:tcPr>
            <w:tcW w:w="2060" w:type="dxa"/>
            <w:noWrap w:val="0"/>
            <w:tcMar>
              <w:top w:w="0" w:type="dxa"/>
              <w:left w:w="108" w:type="dxa"/>
              <w:bottom w:w="0" w:type="dxa"/>
              <w:right w:w="108" w:type="dxa"/>
            </w:tcMar>
            <w:vAlign w:val="center"/>
          </w:tcPr>
          <w:p>
            <w:pPr>
              <w:widowControl/>
              <w:jc w:val="center"/>
              <w:rPr>
                <w:rFonts w:ascii="宋体" w:hAnsi="宋体"/>
                <w:b/>
                <w:bCs/>
                <w:sz w:val="21"/>
                <w:szCs w:val="21"/>
              </w:rPr>
            </w:pPr>
            <w:r>
              <w:rPr>
                <w:rFonts w:hint="eastAsia" w:ascii="宋体" w:hAnsi="宋体"/>
                <w:b/>
                <w:bCs/>
                <w:sz w:val="21"/>
                <w:szCs w:val="21"/>
              </w:rPr>
              <w:t>标的总价</w:t>
            </w:r>
          </w:p>
        </w:tc>
        <w:tc>
          <w:tcPr>
            <w:tcW w:w="2503" w:type="dxa"/>
            <w:noWrap w:val="0"/>
            <w:tcMar>
              <w:top w:w="0" w:type="dxa"/>
              <w:left w:w="108" w:type="dxa"/>
              <w:bottom w:w="0" w:type="dxa"/>
              <w:right w:w="108" w:type="dxa"/>
            </w:tcMar>
            <w:vAlign w:val="center"/>
          </w:tcPr>
          <w:p>
            <w:pPr>
              <w:widowControl/>
              <w:jc w:val="center"/>
              <w:rPr>
                <w:rFonts w:ascii="宋体" w:hAnsi="宋体"/>
                <w:b/>
                <w:bCs/>
                <w:sz w:val="21"/>
                <w:szCs w:val="21"/>
              </w:rPr>
            </w:pPr>
            <w:r>
              <w:rPr>
                <w:rFonts w:hint="eastAsia" w:ascii="宋体" w:hAnsi="宋体"/>
                <w:b/>
                <w:bCs/>
                <w:sz w:val="21"/>
                <w:szCs w:val="21"/>
              </w:rPr>
              <w:t>投保险种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03" w:hRule="atLeast"/>
          <w:jc w:val="center"/>
        </w:trPr>
        <w:tc>
          <w:tcPr>
            <w:tcW w:w="828" w:type="dxa"/>
            <w:noWrap w:val="0"/>
            <w:tcMar>
              <w:top w:w="0" w:type="dxa"/>
              <w:left w:w="108" w:type="dxa"/>
              <w:bottom w:w="0" w:type="dxa"/>
              <w:right w:w="108" w:type="dxa"/>
            </w:tcMar>
            <w:vAlign w:val="center"/>
          </w:tcPr>
          <w:p>
            <w:pPr>
              <w:widowControl/>
              <w:jc w:val="center"/>
              <w:rPr>
                <w:rFonts w:ascii="宋体" w:hAnsi="宋体"/>
                <w:sz w:val="21"/>
                <w:szCs w:val="21"/>
              </w:rPr>
            </w:pPr>
            <w:r>
              <w:rPr>
                <w:rFonts w:hint="eastAsia" w:ascii="宋体" w:hAnsi="宋体"/>
                <w:sz w:val="21"/>
                <w:szCs w:val="21"/>
              </w:rPr>
              <w:t>1</w:t>
            </w:r>
          </w:p>
        </w:tc>
        <w:tc>
          <w:tcPr>
            <w:tcW w:w="3015"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sz w:val="21"/>
                <w:szCs w:val="21"/>
              </w:rPr>
              <w:t>“淞航”号远洋渔业资源调查船</w:t>
            </w:r>
          </w:p>
        </w:tc>
        <w:tc>
          <w:tcPr>
            <w:tcW w:w="2060"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sz w:val="21"/>
                <w:szCs w:val="21"/>
              </w:rPr>
              <w:t>18980万元人民币</w:t>
            </w:r>
          </w:p>
        </w:tc>
        <w:tc>
          <w:tcPr>
            <w:tcW w:w="2503" w:type="dxa"/>
            <w:noWrap w:val="0"/>
            <w:tcMar>
              <w:top w:w="0" w:type="dxa"/>
              <w:left w:w="108" w:type="dxa"/>
              <w:bottom w:w="0" w:type="dxa"/>
              <w:right w:w="108" w:type="dxa"/>
            </w:tcMar>
            <w:vAlign w:val="center"/>
          </w:tcPr>
          <w:p>
            <w:pPr>
              <w:widowControl/>
              <w:spacing w:line="240" w:lineRule="auto"/>
              <w:jc w:val="left"/>
              <w:rPr>
                <w:rFonts w:ascii="宋体" w:hAnsi="宋体"/>
                <w:sz w:val="21"/>
                <w:szCs w:val="21"/>
              </w:rPr>
            </w:pPr>
            <w:r>
              <w:rPr>
                <w:rFonts w:hint="eastAsia" w:ascii="宋体" w:hAnsi="宋体"/>
                <w:b/>
                <w:bCs/>
                <w:sz w:val="21"/>
                <w:szCs w:val="21"/>
              </w:rPr>
              <w:t>主险：</w:t>
            </w:r>
            <w:r>
              <w:rPr>
                <w:rFonts w:hint="eastAsia" w:ascii="宋体" w:hAnsi="宋体"/>
                <w:sz w:val="21"/>
                <w:szCs w:val="21"/>
              </w:rPr>
              <w:t>远洋船舶险</w:t>
            </w:r>
            <w:r>
              <w:rPr>
                <w:rFonts w:hint="eastAsia" w:ascii="宋体" w:hAnsi="宋体"/>
                <w:sz w:val="21"/>
                <w:szCs w:val="21"/>
                <w:lang w:eastAsia="zh-CN"/>
              </w:rPr>
              <w:t>或</w:t>
            </w:r>
            <w:r>
              <w:rPr>
                <w:rFonts w:hint="eastAsia" w:ascii="宋体" w:hAnsi="宋体"/>
                <w:sz w:val="21"/>
                <w:szCs w:val="21"/>
                <w:lang w:val="en-US" w:eastAsia="zh-CN"/>
              </w:rPr>
              <w:t>公务船舶险</w:t>
            </w:r>
            <w:r>
              <w:rPr>
                <w:rFonts w:hint="eastAsia" w:ascii="宋体" w:hAnsi="宋体"/>
                <w:sz w:val="21"/>
                <w:szCs w:val="21"/>
              </w:rPr>
              <w:t>（含全损险和一切险）。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397" w:hRule="atLeast"/>
          <w:jc w:val="center"/>
        </w:trPr>
        <w:tc>
          <w:tcPr>
            <w:tcW w:w="828" w:type="dxa"/>
            <w:noWrap w:val="0"/>
            <w:tcMar>
              <w:top w:w="0" w:type="dxa"/>
              <w:left w:w="108" w:type="dxa"/>
              <w:bottom w:w="0" w:type="dxa"/>
              <w:right w:w="108" w:type="dxa"/>
            </w:tcMar>
            <w:vAlign w:val="center"/>
          </w:tcPr>
          <w:p>
            <w:pPr>
              <w:widowControl/>
              <w:jc w:val="center"/>
              <w:rPr>
                <w:rFonts w:ascii="宋体" w:hAnsi="宋体"/>
                <w:sz w:val="21"/>
                <w:szCs w:val="21"/>
              </w:rPr>
            </w:pPr>
            <w:r>
              <w:rPr>
                <w:rFonts w:hint="eastAsia" w:ascii="宋体" w:hAnsi="宋体"/>
                <w:sz w:val="21"/>
                <w:szCs w:val="21"/>
              </w:rPr>
              <w:t>2</w:t>
            </w:r>
          </w:p>
        </w:tc>
        <w:tc>
          <w:tcPr>
            <w:tcW w:w="3015"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sz w:val="21"/>
                <w:szCs w:val="21"/>
              </w:rPr>
              <w:t>“淞航”号船舶船载科考设备</w:t>
            </w:r>
          </w:p>
        </w:tc>
        <w:tc>
          <w:tcPr>
            <w:tcW w:w="2060"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sz w:val="21"/>
                <w:szCs w:val="21"/>
                <w:lang w:val="en-US" w:eastAsia="zh-CN"/>
              </w:rPr>
              <w:t>7954</w:t>
            </w:r>
            <w:r>
              <w:rPr>
                <w:rFonts w:hint="eastAsia" w:ascii="宋体" w:hAnsi="宋体"/>
                <w:sz w:val="21"/>
                <w:szCs w:val="21"/>
              </w:rPr>
              <w:t>万元人民币（科考设备清单</w:t>
            </w:r>
            <w:r>
              <w:rPr>
                <w:rFonts w:hint="eastAsia" w:ascii="宋体" w:hAnsi="宋体"/>
                <w:sz w:val="21"/>
                <w:szCs w:val="21"/>
                <w:lang w:eastAsia="zh-CN"/>
              </w:rPr>
              <w:t>附后</w:t>
            </w:r>
            <w:r>
              <w:rPr>
                <w:rFonts w:hint="eastAsia" w:ascii="宋体" w:hAnsi="宋体"/>
                <w:sz w:val="21"/>
                <w:szCs w:val="21"/>
              </w:rPr>
              <w:t>）</w:t>
            </w:r>
          </w:p>
        </w:tc>
        <w:tc>
          <w:tcPr>
            <w:tcW w:w="2503"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b/>
                <w:bCs/>
                <w:sz w:val="21"/>
                <w:szCs w:val="21"/>
              </w:rPr>
              <w:t>主险：</w:t>
            </w:r>
            <w:r>
              <w:rPr>
                <w:rFonts w:hint="eastAsia" w:ascii="宋体" w:hAnsi="宋体"/>
                <w:sz w:val="21"/>
                <w:szCs w:val="21"/>
              </w:rPr>
              <w:t>远洋船舶险</w:t>
            </w:r>
            <w:r>
              <w:rPr>
                <w:rFonts w:hint="eastAsia" w:ascii="宋体" w:hAnsi="宋体"/>
                <w:sz w:val="21"/>
                <w:szCs w:val="21"/>
                <w:lang w:eastAsia="zh-CN"/>
              </w:rPr>
              <w:t>或</w:t>
            </w:r>
            <w:r>
              <w:rPr>
                <w:rFonts w:hint="eastAsia" w:ascii="宋体" w:hAnsi="宋体"/>
                <w:sz w:val="21"/>
                <w:szCs w:val="21"/>
                <w:lang w:val="en-US" w:eastAsia="zh-CN"/>
              </w:rPr>
              <w:t>公务船舶险</w:t>
            </w:r>
            <w:r>
              <w:rPr>
                <w:rFonts w:hint="eastAsia" w:ascii="宋体" w:hAnsi="宋体"/>
                <w:sz w:val="21"/>
                <w:szCs w:val="21"/>
              </w:rPr>
              <w:t>（含全损险和一切险）。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26" w:hRule="atLeast"/>
          <w:jc w:val="center"/>
        </w:trPr>
        <w:tc>
          <w:tcPr>
            <w:tcW w:w="828" w:type="dxa"/>
            <w:noWrap w:val="0"/>
            <w:tcMar>
              <w:top w:w="0" w:type="dxa"/>
              <w:left w:w="108" w:type="dxa"/>
              <w:bottom w:w="0" w:type="dxa"/>
              <w:right w:w="108" w:type="dxa"/>
            </w:tcMar>
            <w:vAlign w:val="center"/>
          </w:tcPr>
          <w:p>
            <w:pPr>
              <w:widowControl/>
              <w:jc w:val="center"/>
              <w:rPr>
                <w:rFonts w:ascii="宋体" w:hAnsi="宋体"/>
                <w:sz w:val="21"/>
                <w:szCs w:val="21"/>
              </w:rPr>
            </w:pPr>
            <w:r>
              <w:rPr>
                <w:rFonts w:hint="eastAsia" w:ascii="宋体" w:hAnsi="宋体"/>
                <w:sz w:val="21"/>
                <w:szCs w:val="21"/>
              </w:rPr>
              <w:t>3</w:t>
            </w:r>
          </w:p>
        </w:tc>
        <w:tc>
          <w:tcPr>
            <w:tcW w:w="3015"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sz w:val="21"/>
                <w:szCs w:val="21"/>
              </w:rPr>
              <w:t>“淞航”号远洋渔业资源调查船</w:t>
            </w:r>
          </w:p>
        </w:tc>
        <w:tc>
          <w:tcPr>
            <w:tcW w:w="2060" w:type="dxa"/>
            <w:noWrap w:val="0"/>
            <w:tcMar>
              <w:top w:w="0" w:type="dxa"/>
              <w:left w:w="108" w:type="dxa"/>
              <w:bottom w:w="0" w:type="dxa"/>
              <w:right w:w="108" w:type="dxa"/>
            </w:tcMar>
            <w:vAlign w:val="center"/>
          </w:tcPr>
          <w:p>
            <w:pPr>
              <w:widowControl/>
              <w:jc w:val="left"/>
              <w:rPr>
                <w:rFonts w:hint="eastAsia" w:ascii="宋体" w:hAnsi="宋体" w:eastAsia="宋体"/>
                <w:sz w:val="21"/>
                <w:szCs w:val="21"/>
                <w:lang w:val="en-US" w:eastAsia="zh-CN"/>
              </w:rPr>
            </w:pPr>
            <w:r>
              <w:rPr>
                <w:rFonts w:hint="eastAsia" w:ascii="宋体" w:hAnsi="宋体"/>
                <w:sz w:val="21"/>
                <w:szCs w:val="21"/>
              </w:rPr>
              <w:t>总吨3166吨，不包括货物责任</w:t>
            </w:r>
            <w:r>
              <w:rPr>
                <w:rFonts w:hint="eastAsia" w:ascii="宋体" w:hAnsi="宋体"/>
                <w:sz w:val="21"/>
                <w:szCs w:val="21"/>
                <w:lang w:val="en-US" w:eastAsia="zh-CN"/>
              </w:rPr>
              <w:t>等</w:t>
            </w:r>
          </w:p>
        </w:tc>
        <w:tc>
          <w:tcPr>
            <w:tcW w:w="2503"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b/>
                <w:bCs/>
                <w:sz w:val="21"/>
                <w:szCs w:val="21"/>
              </w:rPr>
              <w:t>船东保障和赔偿责任险</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trHeight w:val="426" w:hRule="atLeast"/>
          <w:jc w:val="center"/>
        </w:trPr>
        <w:tc>
          <w:tcPr>
            <w:tcW w:w="828" w:type="dxa"/>
            <w:noWrap w:val="0"/>
            <w:tcMar>
              <w:top w:w="0" w:type="dxa"/>
              <w:left w:w="108" w:type="dxa"/>
              <w:bottom w:w="0" w:type="dxa"/>
              <w:right w:w="108" w:type="dxa"/>
            </w:tcMar>
            <w:vAlign w:val="center"/>
          </w:tcPr>
          <w:p>
            <w:pPr>
              <w:widowControl/>
              <w:jc w:val="center"/>
              <w:rPr>
                <w:rFonts w:ascii="宋体" w:hAnsi="宋体"/>
                <w:sz w:val="21"/>
                <w:szCs w:val="21"/>
              </w:rPr>
            </w:pPr>
            <w:r>
              <w:rPr>
                <w:rFonts w:hint="eastAsia" w:ascii="宋体" w:hAnsi="宋体"/>
                <w:sz w:val="21"/>
                <w:szCs w:val="21"/>
              </w:rPr>
              <w:t>4</w:t>
            </w:r>
          </w:p>
        </w:tc>
        <w:tc>
          <w:tcPr>
            <w:tcW w:w="3015" w:type="dxa"/>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sz w:val="21"/>
                <w:szCs w:val="21"/>
              </w:rPr>
              <w:t>59名船员和科考队员</w:t>
            </w:r>
          </w:p>
        </w:tc>
        <w:tc>
          <w:tcPr>
            <w:tcW w:w="2060" w:type="dxa"/>
            <w:noWrap w:val="0"/>
            <w:tcMar>
              <w:top w:w="0" w:type="dxa"/>
              <w:left w:w="108" w:type="dxa"/>
              <w:bottom w:w="0" w:type="dxa"/>
              <w:right w:w="108" w:type="dxa"/>
            </w:tcMar>
            <w:vAlign w:val="center"/>
          </w:tcPr>
          <w:p>
            <w:pPr>
              <w:widowControl/>
              <w:jc w:val="left"/>
              <w:rPr>
                <w:rFonts w:ascii="宋体" w:hAnsi="宋体"/>
                <w:sz w:val="21"/>
                <w:szCs w:val="21"/>
                <w:highlight w:val="none"/>
              </w:rPr>
            </w:pPr>
            <w:r>
              <w:rPr>
                <w:rFonts w:hint="eastAsia" w:ascii="宋体" w:hAnsi="宋体"/>
                <w:sz w:val="21"/>
                <w:szCs w:val="21"/>
                <w:highlight w:val="none"/>
              </w:rPr>
              <w:t>每人投保150</w:t>
            </w:r>
            <w:r>
              <w:rPr>
                <w:rFonts w:hint="eastAsia" w:ascii="宋体" w:hAnsi="宋体"/>
                <w:sz w:val="21"/>
                <w:szCs w:val="21"/>
                <w:highlight w:val="none"/>
                <w:lang w:eastAsia="zh-CN"/>
              </w:rPr>
              <w:t>万元人民币</w:t>
            </w:r>
            <w:r>
              <w:rPr>
                <w:rFonts w:hint="eastAsia" w:ascii="宋体" w:hAnsi="宋体"/>
                <w:sz w:val="21"/>
                <w:szCs w:val="21"/>
                <w:highlight w:val="none"/>
              </w:rPr>
              <w:t>计</w:t>
            </w:r>
            <w:r>
              <w:rPr>
                <w:rFonts w:hint="eastAsia" w:ascii="宋体" w:hAnsi="宋体"/>
                <w:sz w:val="21"/>
                <w:szCs w:val="21"/>
                <w:highlight w:val="none"/>
                <w:lang w:eastAsia="zh-CN"/>
              </w:rPr>
              <w:t>（身故/伤残保险责任+医疗保险责任累计保额）</w:t>
            </w:r>
          </w:p>
        </w:tc>
        <w:tc>
          <w:tcPr>
            <w:tcW w:w="2503" w:type="dxa"/>
            <w:noWrap w:val="0"/>
            <w:tcMar>
              <w:top w:w="0" w:type="dxa"/>
              <w:left w:w="108" w:type="dxa"/>
              <w:bottom w:w="0" w:type="dxa"/>
              <w:right w:w="108" w:type="dxa"/>
            </w:tcMar>
            <w:vAlign w:val="center"/>
          </w:tcPr>
          <w:p>
            <w:pPr>
              <w:widowControl/>
              <w:jc w:val="left"/>
              <w:rPr>
                <w:rFonts w:ascii="宋体" w:hAnsi="宋体"/>
                <w:b/>
                <w:bCs/>
                <w:sz w:val="21"/>
                <w:szCs w:val="21"/>
                <w:highlight w:val="yellow"/>
              </w:rPr>
            </w:pPr>
            <w:r>
              <w:rPr>
                <w:rFonts w:hint="eastAsia" w:ascii="宋体" w:hAnsi="宋体"/>
                <w:b/>
                <w:szCs w:val="21"/>
                <w:highlight w:val="none"/>
              </w:rPr>
              <w:t>团体人身意外伤害险</w:t>
            </w:r>
            <w:r>
              <w:rPr>
                <w:rFonts w:hint="eastAsia" w:ascii="宋体" w:hAnsi="宋体"/>
                <w:b/>
                <w:bCs/>
                <w:sz w:val="21"/>
                <w:szCs w:val="21"/>
                <w:highlight w:val="none"/>
              </w:rPr>
              <w:t>，</w:t>
            </w:r>
            <w:r>
              <w:rPr>
                <w:rFonts w:hint="eastAsia" w:ascii="宋体" w:hAnsi="宋体"/>
                <w:bCs/>
                <w:szCs w:val="21"/>
                <w:highlight w:val="none"/>
              </w:rPr>
              <w:t>附加住院津贴</w:t>
            </w:r>
          </w:p>
        </w:tc>
      </w:tr>
    </w:tbl>
    <w:p>
      <w:pPr>
        <w:pStyle w:val="4"/>
        <w:spacing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（五）保险项目免赔额及赔偿限额</w:t>
      </w:r>
    </w:p>
    <w:tbl>
      <w:tblPr>
        <w:tblStyle w:val="88"/>
        <w:tblW w:w="8934" w:type="dxa"/>
        <w:jc w:val="center"/>
        <w:tblLayout w:type="fixed"/>
        <w:tblCellMar>
          <w:top w:w="0" w:type="dxa"/>
          <w:left w:w="0" w:type="dxa"/>
          <w:bottom w:w="0" w:type="dxa"/>
          <w:right w:w="0" w:type="dxa"/>
        </w:tblCellMar>
      </w:tblPr>
      <w:tblGrid>
        <w:gridCol w:w="1857"/>
        <w:gridCol w:w="1038"/>
        <w:gridCol w:w="3430"/>
        <w:gridCol w:w="2609"/>
      </w:tblGrid>
      <w:tr>
        <w:tblPrEx>
          <w:tblCellMar>
            <w:top w:w="0" w:type="dxa"/>
            <w:left w:w="0" w:type="dxa"/>
            <w:bottom w:w="0" w:type="dxa"/>
            <w:right w:w="0" w:type="dxa"/>
          </w:tblCellMar>
        </w:tblPrEx>
        <w:trPr>
          <w:trHeight w:val="454" w:hRule="atLeast"/>
          <w:jc w:val="center"/>
        </w:trPr>
        <w:tc>
          <w:tcPr>
            <w:tcW w:w="1857"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center"/>
              <w:rPr>
                <w:rFonts w:ascii="宋体" w:hAnsi="宋体"/>
                <w:b/>
                <w:bCs/>
                <w:sz w:val="21"/>
                <w:szCs w:val="21"/>
              </w:rPr>
            </w:pPr>
            <w:r>
              <w:rPr>
                <w:rFonts w:hint="eastAsia" w:ascii="宋体" w:hAnsi="宋体"/>
                <w:b/>
                <w:bCs/>
                <w:sz w:val="21"/>
                <w:szCs w:val="21"/>
              </w:rPr>
              <w:t>险种</w:t>
            </w:r>
          </w:p>
        </w:tc>
        <w:tc>
          <w:tcPr>
            <w:tcW w:w="4468" w:type="dxa"/>
            <w:gridSpan w:val="2"/>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center"/>
              <w:rPr>
                <w:rFonts w:ascii="宋体" w:hAnsi="宋体"/>
                <w:b/>
                <w:bCs/>
                <w:sz w:val="21"/>
                <w:szCs w:val="21"/>
              </w:rPr>
            </w:pPr>
            <w:r>
              <w:rPr>
                <w:rFonts w:hint="eastAsia" w:ascii="宋体" w:hAnsi="宋体"/>
                <w:b/>
                <w:bCs/>
                <w:sz w:val="21"/>
                <w:szCs w:val="21"/>
              </w:rPr>
              <w:t>绝对免赔额</w:t>
            </w:r>
          </w:p>
        </w:tc>
        <w:tc>
          <w:tcPr>
            <w:tcW w:w="260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center"/>
              <w:rPr>
                <w:rFonts w:ascii="宋体" w:hAnsi="宋体"/>
                <w:b/>
                <w:bCs/>
                <w:sz w:val="21"/>
                <w:szCs w:val="21"/>
              </w:rPr>
            </w:pPr>
            <w:r>
              <w:rPr>
                <w:rFonts w:hint="eastAsia" w:ascii="宋体" w:hAnsi="宋体"/>
                <w:b/>
                <w:bCs/>
                <w:sz w:val="21"/>
                <w:szCs w:val="21"/>
              </w:rPr>
              <w:t>赔偿限额</w:t>
            </w:r>
          </w:p>
        </w:tc>
      </w:tr>
      <w:tr>
        <w:tblPrEx>
          <w:tblCellMar>
            <w:top w:w="0" w:type="dxa"/>
            <w:left w:w="0" w:type="dxa"/>
            <w:bottom w:w="0" w:type="dxa"/>
            <w:right w:w="0" w:type="dxa"/>
          </w:tblCellMar>
        </w:tblPrEx>
        <w:trPr>
          <w:trHeight w:val="1282" w:hRule="atLeast"/>
          <w:jc w:val="center"/>
        </w:trPr>
        <w:tc>
          <w:tcPr>
            <w:tcW w:w="1857" w:type="dxa"/>
            <w:vMerge w:val="restart"/>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spacing w:line="240" w:lineRule="auto"/>
              <w:jc w:val="left"/>
              <w:rPr>
                <w:rFonts w:ascii="宋体" w:hAnsi="宋体"/>
                <w:sz w:val="21"/>
                <w:szCs w:val="21"/>
              </w:rPr>
            </w:pPr>
            <w:r>
              <w:rPr>
                <w:rFonts w:hint="eastAsia" w:ascii="宋体" w:hAnsi="宋体"/>
                <w:b/>
                <w:bCs/>
                <w:sz w:val="21"/>
                <w:szCs w:val="21"/>
              </w:rPr>
              <w:t>远洋船舶险</w:t>
            </w:r>
            <w:r>
              <w:rPr>
                <w:rFonts w:hint="eastAsia" w:ascii="宋体" w:hAnsi="宋体" w:cs="宋体"/>
                <w:b/>
                <w:bCs/>
                <w:color w:val="auto"/>
                <w:sz w:val="21"/>
                <w:szCs w:val="21"/>
                <w:lang w:val="en-US" w:eastAsia="zh-CN"/>
              </w:rPr>
              <w:t>或公务船舶保险</w:t>
            </w:r>
            <w:r>
              <w:rPr>
                <w:rFonts w:hint="eastAsia" w:ascii="宋体" w:hAnsi="宋体"/>
                <w:b/>
                <w:bCs/>
                <w:sz w:val="21"/>
                <w:szCs w:val="21"/>
              </w:rPr>
              <w:t>（含全损险和一切险）</w:t>
            </w:r>
          </w:p>
        </w:tc>
        <w:tc>
          <w:tcPr>
            <w:tcW w:w="1038"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ascii="宋体" w:hAnsi="宋体"/>
                <w:sz w:val="21"/>
                <w:szCs w:val="21"/>
              </w:rPr>
            </w:pPr>
            <w:r>
              <w:rPr>
                <w:rFonts w:hint="eastAsia" w:ascii="宋体" w:hAnsi="宋体"/>
                <w:sz w:val="21"/>
                <w:szCs w:val="21"/>
              </w:rPr>
              <w:t>船舶</w:t>
            </w:r>
          </w:p>
        </w:tc>
        <w:tc>
          <w:tcPr>
            <w:tcW w:w="343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spacing w:line="240" w:lineRule="auto"/>
              <w:jc w:val="left"/>
              <w:rPr>
                <w:rFonts w:ascii="宋体" w:hAnsi="宋体"/>
                <w:sz w:val="21"/>
                <w:szCs w:val="21"/>
              </w:rPr>
            </w:pPr>
            <w:r>
              <w:rPr>
                <w:rFonts w:hint="eastAsia" w:ascii="宋体" w:hAnsi="宋体"/>
                <w:sz w:val="21"/>
                <w:szCs w:val="21"/>
                <w:lang w:eastAsia="zh-CN"/>
              </w:rPr>
              <w:t>（</w:t>
            </w:r>
            <w:r>
              <w:rPr>
                <w:rFonts w:hint="eastAsia" w:ascii="宋体" w:hAnsi="宋体"/>
                <w:sz w:val="21"/>
                <w:szCs w:val="21"/>
              </w:rPr>
              <w:t>1</w:t>
            </w:r>
            <w:r>
              <w:rPr>
                <w:rFonts w:hint="eastAsia" w:ascii="宋体" w:hAnsi="宋体"/>
                <w:sz w:val="21"/>
                <w:szCs w:val="21"/>
                <w:lang w:eastAsia="zh-CN"/>
              </w:rPr>
              <w:t>）</w:t>
            </w:r>
            <w:r>
              <w:rPr>
                <w:rFonts w:hint="eastAsia" w:ascii="宋体" w:hAnsi="宋体"/>
                <w:sz w:val="21"/>
                <w:szCs w:val="21"/>
              </w:rPr>
              <w:t>全损免赔率</w:t>
            </w:r>
            <w:r>
              <w:rPr>
                <w:rFonts w:hint="eastAsia" w:ascii="宋体" w:hAnsi="宋体"/>
                <w:sz w:val="21"/>
                <w:szCs w:val="21"/>
                <w:lang w:eastAsia="zh-CN"/>
              </w:rPr>
              <w:t>：</w:t>
            </w:r>
            <w:r>
              <w:rPr>
                <w:rFonts w:hint="eastAsia" w:ascii="宋体" w:hAnsi="宋体"/>
                <w:sz w:val="21"/>
                <w:szCs w:val="21"/>
                <w:lang w:val="en-US" w:eastAsia="zh-CN"/>
              </w:rPr>
              <w:t>0</w:t>
            </w:r>
            <w:r>
              <w:rPr>
                <w:rFonts w:hint="eastAsia" w:ascii="宋体" w:hAnsi="宋体"/>
                <w:sz w:val="21"/>
                <w:szCs w:val="21"/>
              </w:rPr>
              <w:t>%:</w:t>
            </w:r>
          </w:p>
          <w:p>
            <w:pPr>
              <w:widowControl/>
              <w:spacing w:line="240" w:lineRule="auto"/>
              <w:jc w:val="left"/>
              <w:rPr>
                <w:rFonts w:ascii="宋体" w:hAnsi="宋体"/>
                <w:sz w:val="21"/>
                <w:szCs w:val="21"/>
              </w:rPr>
            </w:pPr>
            <w:r>
              <w:rPr>
                <w:rFonts w:hint="eastAsia" w:ascii="宋体" w:hAnsi="宋体"/>
                <w:sz w:val="21"/>
                <w:szCs w:val="21"/>
                <w:lang w:eastAsia="zh-CN"/>
              </w:rPr>
              <w:t>（</w:t>
            </w:r>
            <w:r>
              <w:rPr>
                <w:rFonts w:hint="eastAsia" w:ascii="宋体" w:hAnsi="宋体"/>
                <w:sz w:val="21"/>
                <w:szCs w:val="21"/>
              </w:rPr>
              <w:t>2</w:t>
            </w:r>
            <w:r>
              <w:rPr>
                <w:rFonts w:hint="eastAsia" w:ascii="宋体" w:hAnsi="宋体"/>
                <w:sz w:val="21"/>
                <w:szCs w:val="21"/>
                <w:lang w:eastAsia="zh-CN"/>
              </w:rPr>
              <w:t>）</w:t>
            </w:r>
            <w:r>
              <w:rPr>
                <w:rFonts w:hint="eastAsia" w:ascii="宋体" w:hAnsi="宋体"/>
                <w:sz w:val="21"/>
                <w:szCs w:val="21"/>
              </w:rPr>
              <w:t>其他保险事故</w:t>
            </w:r>
            <w:r>
              <w:rPr>
                <w:rFonts w:hint="eastAsia" w:ascii="宋体" w:hAnsi="宋体"/>
                <w:sz w:val="21"/>
                <w:szCs w:val="21"/>
                <w:lang w:eastAsia="zh-CN"/>
              </w:rPr>
              <w:t>：</w:t>
            </w:r>
            <w:r>
              <w:rPr>
                <w:rFonts w:hint="eastAsia" w:ascii="宋体" w:hAnsi="宋体"/>
                <w:sz w:val="21"/>
                <w:szCs w:val="21"/>
              </w:rPr>
              <w:t>人民币壹拾万元整</w:t>
            </w:r>
            <w:r>
              <w:rPr>
                <w:rFonts w:hint="eastAsia" w:ascii="宋体" w:hAnsi="宋体"/>
                <w:sz w:val="21"/>
                <w:szCs w:val="21"/>
                <w:lang w:eastAsia="zh-CN"/>
              </w:rPr>
              <w:t>（</w:t>
            </w:r>
            <w:r>
              <w:rPr>
                <w:rFonts w:hint="eastAsia" w:ascii="宋体" w:hAnsi="宋体"/>
                <w:sz w:val="21"/>
                <w:szCs w:val="21"/>
              </w:rPr>
              <w:t>CNY100,000.00</w:t>
            </w:r>
            <w:r>
              <w:rPr>
                <w:rFonts w:hint="eastAsia" w:ascii="宋体" w:hAnsi="宋体"/>
                <w:sz w:val="21"/>
                <w:szCs w:val="21"/>
                <w:lang w:eastAsia="zh-CN"/>
              </w:rPr>
              <w:t>）</w:t>
            </w:r>
            <w:r>
              <w:rPr>
                <w:rFonts w:hint="eastAsia" w:ascii="宋体" w:hAnsi="宋体"/>
                <w:sz w:val="21"/>
                <w:szCs w:val="21"/>
              </w:rPr>
              <w:t>或损失金额的5%，两者以高者为准。</w:t>
            </w:r>
          </w:p>
        </w:tc>
        <w:tc>
          <w:tcPr>
            <w:tcW w:w="260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spacing w:line="240" w:lineRule="auto"/>
              <w:jc w:val="center"/>
              <w:rPr>
                <w:rFonts w:ascii="宋体" w:hAnsi="宋体"/>
                <w:sz w:val="21"/>
                <w:szCs w:val="21"/>
              </w:rPr>
            </w:pPr>
            <w:r>
              <w:rPr>
                <w:rFonts w:hint="eastAsia" w:ascii="宋体" w:hAnsi="宋体"/>
                <w:sz w:val="21"/>
                <w:szCs w:val="21"/>
              </w:rPr>
              <w:t>CNY18980万元</w:t>
            </w:r>
          </w:p>
        </w:tc>
      </w:tr>
      <w:tr>
        <w:tblPrEx>
          <w:tblCellMar>
            <w:top w:w="0" w:type="dxa"/>
            <w:left w:w="0" w:type="dxa"/>
            <w:bottom w:w="0" w:type="dxa"/>
            <w:right w:w="0" w:type="dxa"/>
          </w:tblCellMar>
        </w:tblPrEx>
        <w:trPr>
          <w:trHeight w:val="694" w:hRule="atLeast"/>
          <w:jc w:val="center"/>
        </w:trPr>
        <w:tc>
          <w:tcPr>
            <w:tcW w:w="1857" w:type="dxa"/>
            <w:vMerge w:val="continue"/>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pPr>
          </w:p>
        </w:tc>
        <w:tc>
          <w:tcPr>
            <w:tcW w:w="1038"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rPr>
                <w:rFonts w:ascii="宋体" w:hAnsi="宋体"/>
                <w:sz w:val="21"/>
                <w:szCs w:val="21"/>
              </w:rPr>
            </w:pPr>
            <w:r>
              <w:rPr>
                <w:rFonts w:hint="eastAsia" w:ascii="宋体" w:hAnsi="宋体"/>
                <w:sz w:val="21"/>
                <w:szCs w:val="21"/>
              </w:rPr>
              <w:t>船载科考设备</w:t>
            </w:r>
          </w:p>
        </w:tc>
        <w:tc>
          <w:tcPr>
            <w:tcW w:w="343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numPr>
                <w:ilvl w:val="0"/>
                <w:numId w:val="1"/>
              </w:numPr>
              <w:adjustRightInd/>
              <w:spacing w:line="240" w:lineRule="auto"/>
              <w:jc w:val="left"/>
              <w:textAlignment w:val="auto"/>
              <w:rPr>
                <w:rFonts w:ascii="宋体" w:hAnsi="宋体" w:cs="宋体"/>
                <w:b/>
                <w:sz w:val="21"/>
                <w:szCs w:val="21"/>
              </w:rPr>
            </w:pPr>
            <w:r>
              <w:rPr>
                <w:rFonts w:hint="eastAsia" w:ascii="宋体" w:hAnsi="宋体"/>
                <w:sz w:val="21"/>
                <w:szCs w:val="21"/>
              </w:rPr>
              <w:t>《</w:t>
            </w:r>
            <w:r>
              <w:rPr>
                <w:rFonts w:hint="eastAsia" w:ascii="宋体" w:hAnsi="宋体" w:cs="宋体"/>
                <w:b/>
                <w:sz w:val="21"/>
                <w:szCs w:val="21"/>
              </w:rPr>
              <w:t>上海海洋大学“淞航”号船舶船载科考设备清单》中分类为1、2、3的科考设备：</w:t>
            </w:r>
          </w:p>
          <w:p>
            <w:pPr>
              <w:widowControl/>
              <w:spacing w:line="240" w:lineRule="auto"/>
              <w:jc w:val="left"/>
              <w:rPr>
                <w:rFonts w:ascii="宋体" w:hAnsi="宋体"/>
                <w:sz w:val="21"/>
                <w:szCs w:val="21"/>
              </w:rPr>
            </w:pPr>
            <w:r>
              <w:rPr>
                <w:rFonts w:hint="eastAsia" w:ascii="宋体" w:hAnsi="宋体"/>
                <w:sz w:val="21"/>
                <w:szCs w:val="21"/>
                <w:lang w:eastAsia="zh-CN"/>
              </w:rPr>
              <w:t>（</w:t>
            </w:r>
            <w:r>
              <w:rPr>
                <w:rFonts w:hint="eastAsia" w:ascii="宋体" w:hAnsi="宋体"/>
                <w:sz w:val="21"/>
                <w:szCs w:val="21"/>
              </w:rPr>
              <w:t>1</w:t>
            </w:r>
            <w:r>
              <w:rPr>
                <w:rFonts w:hint="eastAsia" w:ascii="宋体" w:hAnsi="宋体"/>
                <w:sz w:val="21"/>
                <w:szCs w:val="21"/>
                <w:lang w:eastAsia="zh-CN"/>
              </w:rPr>
              <w:t>）</w:t>
            </w:r>
            <w:r>
              <w:rPr>
                <w:rFonts w:hint="eastAsia" w:ascii="宋体" w:hAnsi="宋体"/>
                <w:sz w:val="21"/>
                <w:szCs w:val="21"/>
              </w:rPr>
              <w:t>全损免赔率</w:t>
            </w:r>
            <w:r>
              <w:rPr>
                <w:rFonts w:hint="eastAsia" w:ascii="宋体" w:hAnsi="宋体"/>
                <w:sz w:val="21"/>
                <w:szCs w:val="21"/>
                <w:lang w:eastAsia="zh-CN"/>
              </w:rPr>
              <w:t>：</w:t>
            </w:r>
            <w:r>
              <w:rPr>
                <w:rFonts w:hint="eastAsia" w:ascii="宋体" w:hAnsi="宋体"/>
                <w:sz w:val="21"/>
                <w:szCs w:val="21"/>
              </w:rPr>
              <w:t>5%:</w:t>
            </w:r>
          </w:p>
          <w:p>
            <w:pPr>
              <w:widowControl/>
              <w:spacing w:line="240" w:lineRule="auto"/>
              <w:jc w:val="left"/>
              <w:rPr>
                <w:rFonts w:ascii="宋体" w:hAnsi="宋体"/>
                <w:sz w:val="21"/>
                <w:szCs w:val="21"/>
              </w:rPr>
            </w:pPr>
            <w:r>
              <w:rPr>
                <w:rFonts w:hint="eastAsia" w:ascii="宋体" w:hAnsi="宋体"/>
                <w:sz w:val="21"/>
                <w:szCs w:val="21"/>
                <w:lang w:eastAsia="zh-CN"/>
              </w:rPr>
              <w:t>（</w:t>
            </w:r>
            <w:r>
              <w:rPr>
                <w:rFonts w:hint="eastAsia" w:ascii="宋体" w:hAnsi="宋体"/>
                <w:sz w:val="21"/>
                <w:szCs w:val="21"/>
              </w:rPr>
              <w:t>2</w:t>
            </w:r>
            <w:r>
              <w:rPr>
                <w:rFonts w:hint="eastAsia" w:ascii="宋体" w:hAnsi="宋体"/>
                <w:sz w:val="21"/>
                <w:szCs w:val="21"/>
                <w:lang w:eastAsia="zh-CN"/>
              </w:rPr>
              <w:t>）</w:t>
            </w:r>
            <w:r>
              <w:rPr>
                <w:rFonts w:hint="eastAsia" w:ascii="宋体" w:hAnsi="宋体"/>
                <w:sz w:val="21"/>
                <w:szCs w:val="21"/>
              </w:rPr>
              <w:t>其他保险事故</w:t>
            </w:r>
            <w:r>
              <w:rPr>
                <w:rFonts w:hint="eastAsia" w:ascii="宋体" w:hAnsi="宋体"/>
                <w:sz w:val="21"/>
                <w:szCs w:val="21"/>
                <w:lang w:eastAsia="zh-CN"/>
              </w:rPr>
              <w:t>：</w:t>
            </w:r>
            <w:r>
              <w:rPr>
                <w:rFonts w:hint="eastAsia" w:ascii="宋体" w:hAnsi="宋体"/>
                <w:sz w:val="21"/>
                <w:szCs w:val="21"/>
              </w:rPr>
              <w:t>人民币壹拾万元整</w:t>
            </w:r>
            <w:r>
              <w:rPr>
                <w:rFonts w:hint="eastAsia" w:ascii="宋体" w:hAnsi="宋体"/>
                <w:sz w:val="21"/>
                <w:szCs w:val="21"/>
                <w:lang w:eastAsia="zh-CN"/>
              </w:rPr>
              <w:t>（</w:t>
            </w:r>
            <w:r>
              <w:rPr>
                <w:rFonts w:hint="eastAsia" w:ascii="宋体" w:hAnsi="宋体"/>
                <w:sz w:val="21"/>
                <w:szCs w:val="21"/>
              </w:rPr>
              <w:t>CNY100,000.00</w:t>
            </w:r>
            <w:r>
              <w:rPr>
                <w:rFonts w:hint="eastAsia" w:ascii="宋体" w:hAnsi="宋体"/>
                <w:sz w:val="21"/>
                <w:szCs w:val="21"/>
                <w:lang w:eastAsia="zh-CN"/>
              </w:rPr>
              <w:t>）</w:t>
            </w:r>
            <w:r>
              <w:rPr>
                <w:rFonts w:hint="eastAsia" w:ascii="宋体" w:hAnsi="宋体"/>
                <w:sz w:val="21"/>
                <w:szCs w:val="21"/>
              </w:rPr>
              <w:t>或损失金额的5%，两者以高者为准。</w:t>
            </w:r>
          </w:p>
          <w:p>
            <w:pPr>
              <w:widowControl/>
              <w:numPr>
                <w:ilvl w:val="0"/>
                <w:numId w:val="1"/>
              </w:numPr>
              <w:adjustRightInd/>
              <w:spacing w:line="240" w:lineRule="auto"/>
              <w:jc w:val="left"/>
              <w:textAlignment w:val="auto"/>
              <w:rPr>
                <w:rFonts w:ascii="宋体" w:hAnsi="宋体" w:cs="宋体"/>
                <w:b/>
                <w:sz w:val="21"/>
                <w:szCs w:val="21"/>
              </w:rPr>
            </w:pPr>
            <w:r>
              <w:rPr>
                <w:rFonts w:hint="eastAsia" w:ascii="宋体" w:hAnsi="宋体"/>
                <w:sz w:val="21"/>
                <w:szCs w:val="21"/>
              </w:rPr>
              <w:t>《</w:t>
            </w:r>
            <w:r>
              <w:rPr>
                <w:rFonts w:hint="eastAsia" w:ascii="宋体" w:hAnsi="宋体" w:cs="宋体"/>
                <w:b/>
                <w:sz w:val="21"/>
                <w:szCs w:val="21"/>
              </w:rPr>
              <w:t>上海海洋大学“淞航”号船舶船载科考设备清单》中分类为4的科考设备：</w:t>
            </w:r>
          </w:p>
          <w:p>
            <w:pPr>
              <w:widowControl/>
              <w:spacing w:line="240" w:lineRule="auto"/>
              <w:jc w:val="left"/>
              <w:rPr>
                <w:rFonts w:ascii="宋体" w:hAnsi="宋体"/>
                <w:sz w:val="21"/>
                <w:szCs w:val="21"/>
              </w:rPr>
            </w:pPr>
            <w:r>
              <w:rPr>
                <w:rFonts w:hint="eastAsia" w:ascii="宋体" w:hAnsi="宋体"/>
                <w:sz w:val="21"/>
                <w:szCs w:val="21"/>
                <w:lang w:eastAsia="zh-CN"/>
              </w:rPr>
              <w:t>（</w:t>
            </w:r>
            <w:r>
              <w:rPr>
                <w:rFonts w:hint="eastAsia" w:ascii="宋体" w:hAnsi="宋体"/>
                <w:sz w:val="21"/>
                <w:szCs w:val="21"/>
              </w:rPr>
              <w:t>1</w:t>
            </w:r>
            <w:r>
              <w:rPr>
                <w:rFonts w:hint="eastAsia" w:ascii="宋体" w:hAnsi="宋体"/>
                <w:sz w:val="21"/>
                <w:szCs w:val="21"/>
                <w:lang w:eastAsia="zh-CN"/>
              </w:rPr>
              <w:t>）</w:t>
            </w:r>
            <w:r>
              <w:rPr>
                <w:rFonts w:hint="eastAsia" w:ascii="宋体" w:hAnsi="宋体"/>
                <w:sz w:val="21"/>
                <w:szCs w:val="21"/>
              </w:rPr>
              <w:t>全损免赔率</w:t>
            </w:r>
            <w:r>
              <w:rPr>
                <w:rFonts w:hint="eastAsia" w:ascii="宋体" w:hAnsi="宋体"/>
                <w:sz w:val="21"/>
                <w:szCs w:val="21"/>
                <w:lang w:eastAsia="zh-CN"/>
              </w:rPr>
              <w:t>：</w:t>
            </w:r>
            <w:r>
              <w:rPr>
                <w:rFonts w:hint="eastAsia" w:ascii="宋体" w:hAnsi="宋体"/>
                <w:sz w:val="21"/>
                <w:szCs w:val="21"/>
              </w:rPr>
              <w:t>10%:</w:t>
            </w:r>
          </w:p>
          <w:p>
            <w:pPr>
              <w:widowControl/>
              <w:spacing w:line="240" w:lineRule="auto"/>
              <w:jc w:val="left"/>
              <w:rPr>
                <w:rFonts w:ascii="宋体" w:hAnsi="宋体"/>
                <w:sz w:val="21"/>
                <w:szCs w:val="21"/>
              </w:rPr>
            </w:pPr>
            <w:r>
              <w:rPr>
                <w:rFonts w:hint="eastAsia" w:ascii="宋体" w:hAnsi="宋体"/>
                <w:sz w:val="21"/>
                <w:szCs w:val="21"/>
                <w:lang w:eastAsia="zh-CN"/>
              </w:rPr>
              <w:t>（</w:t>
            </w:r>
            <w:r>
              <w:rPr>
                <w:rFonts w:hint="eastAsia" w:ascii="宋体" w:hAnsi="宋体"/>
                <w:sz w:val="21"/>
                <w:szCs w:val="21"/>
              </w:rPr>
              <w:t>2</w:t>
            </w:r>
            <w:r>
              <w:rPr>
                <w:rFonts w:hint="eastAsia" w:ascii="宋体" w:hAnsi="宋体"/>
                <w:sz w:val="21"/>
                <w:szCs w:val="21"/>
                <w:lang w:eastAsia="zh-CN"/>
              </w:rPr>
              <w:t>）</w:t>
            </w:r>
            <w:r>
              <w:rPr>
                <w:rFonts w:hint="eastAsia" w:ascii="宋体" w:hAnsi="宋体"/>
                <w:sz w:val="21"/>
                <w:szCs w:val="21"/>
              </w:rPr>
              <w:t>其他保险事故</w:t>
            </w:r>
            <w:r>
              <w:rPr>
                <w:rFonts w:hint="eastAsia" w:ascii="宋体" w:hAnsi="宋体"/>
                <w:sz w:val="21"/>
                <w:szCs w:val="21"/>
                <w:lang w:eastAsia="zh-CN"/>
              </w:rPr>
              <w:t>：</w:t>
            </w:r>
            <w:r>
              <w:rPr>
                <w:rFonts w:hint="eastAsia" w:ascii="宋体" w:hAnsi="宋体"/>
                <w:sz w:val="21"/>
                <w:szCs w:val="21"/>
              </w:rPr>
              <w:t>人民币壹拾万元整</w:t>
            </w:r>
            <w:r>
              <w:rPr>
                <w:rFonts w:hint="eastAsia" w:ascii="宋体" w:hAnsi="宋体"/>
                <w:sz w:val="21"/>
                <w:szCs w:val="21"/>
                <w:lang w:eastAsia="zh-CN"/>
              </w:rPr>
              <w:t>（</w:t>
            </w:r>
            <w:r>
              <w:rPr>
                <w:rFonts w:hint="eastAsia" w:ascii="宋体" w:hAnsi="宋体"/>
                <w:sz w:val="21"/>
                <w:szCs w:val="21"/>
              </w:rPr>
              <w:t>CNY100,00000</w:t>
            </w:r>
            <w:r>
              <w:rPr>
                <w:rFonts w:hint="eastAsia" w:ascii="宋体" w:hAnsi="宋体"/>
                <w:sz w:val="21"/>
                <w:szCs w:val="21"/>
                <w:lang w:eastAsia="zh-CN"/>
              </w:rPr>
              <w:t>）</w:t>
            </w:r>
            <w:r>
              <w:rPr>
                <w:rFonts w:hint="eastAsia" w:ascii="宋体" w:hAnsi="宋体"/>
                <w:sz w:val="21"/>
                <w:szCs w:val="21"/>
              </w:rPr>
              <w:t>或损失金额的 20%，两者以高者为准。</w:t>
            </w:r>
          </w:p>
        </w:tc>
        <w:tc>
          <w:tcPr>
            <w:tcW w:w="260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spacing w:line="240" w:lineRule="auto"/>
              <w:jc w:val="center"/>
              <w:rPr>
                <w:rFonts w:ascii="宋体" w:hAnsi="宋体"/>
                <w:sz w:val="21"/>
                <w:szCs w:val="21"/>
              </w:rPr>
            </w:pPr>
            <w:r>
              <w:rPr>
                <w:rFonts w:hint="eastAsia" w:ascii="宋体" w:hAnsi="宋体"/>
                <w:sz w:val="21"/>
                <w:szCs w:val="21"/>
              </w:rPr>
              <w:t>CNY</w:t>
            </w:r>
            <w:r>
              <w:rPr>
                <w:rFonts w:hint="eastAsia" w:ascii="宋体" w:hAnsi="宋体"/>
                <w:sz w:val="21"/>
                <w:szCs w:val="21"/>
                <w:lang w:val="en-US" w:eastAsia="zh-CN"/>
              </w:rPr>
              <w:t>7954</w:t>
            </w:r>
            <w:r>
              <w:rPr>
                <w:rFonts w:hint="eastAsia" w:ascii="宋体" w:hAnsi="宋体"/>
                <w:sz w:val="21"/>
                <w:szCs w:val="21"/>
              </w:rPr>
              <w:t>万元</w:t>
            </w:r>
          </w:p>
        </w:tc>
      </w:tr>
      <w:tr>
        <w:tblPrEx>
          <w:tblCellMar>
            <w:top w:w="0" w:type="dxa"/>
            <w:left w:w="0" w:type="dxa"/>
            <w:bottom w:w="0" w:type="dxa"/>
            <w:right w:w="0" w:type="dxa"/>
          </w:tblCellMar>
        </w:tblPrEx>
        <w:trPr>
          <w:trHeight w:val="694" w:hRule="atLeast"/>
          <w:jc w:val="center"/>
        </w:trPr>
        <w:tc>
          <w:tcPr>
            <w:tcW w:w="1857"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ascii="宋体" w:hAnsi="宋体"/>
                <w:b/>
                <w:color w:val="000000"/>
                <w:sz w:val="21"/>
                <w:szCs w:val="21"/>
              </w:rPr>
            </w:pPr>
            <w:r>
              <w:rPr>
                <w:rFonts w:hint="eastAsia" w:ascii="宋体" w:hAnsi="宋体"/>
                <w:b/>
                <w:sz w:val="21"/>
                <w:szCs w:val="21"/>
              </w:rPr>
              <w:t>船东保障和赔偿责任险</w:t>
            </w:r>
          </w:p>
        </w:tc>
        <w:tc>
          <w:tcPr>
            <w:tcW w:w="4468" w:type="dxa"/>
            <w:gridSpan w:val="2"/>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numPr>
                <w:ilvl w:val="0"/>
                <w:numId w:val="0"/>
              </w:numPr>
              <w:adjustRightInd/>
              <w:jc w:val="left"/>
              <w:textAlignment w:val="auto"/>
              <w:rPr>
                <w:rFonts w:hint="eastAsia" w:ascii="宋体" w:hAnsi="宋体"/>
                <w:b/>
                <w:bCs/>
                <w:sz w:val="21"/>
                <w:szCs w:val="21"/>
              </w:rPr>
            </w:pPr>
            <w:r>
              <w:rPr>
                <w:rFonts w:hint="eastAsia" w:ascii="宋体" w:hAnsi="宋体"/>
                <w:b/>
                <w:bCs/>
                <w:sz w:val="21"/>
                <w:szCs w:val="21"/>
              </w:rPr>
              <w:t>赔偿限额：</w:t>
            </w:r>
          </w:p>
          <w:p>
            <w:pPr>
              <w:widowControl/>
              <w:numPr>
                <w:ilvl w:val="0"/>
                <w:numId w:val="2"/>
              </w:numPr>
              <w:adjustRightInd/>
              <w:jc w:val="left"/>
              <w:textAlignment w:val="auto"/>
              <w:rPr>
                <w:rFonts w:hint="eastAsia" w:ascii="宋体" w:hAnsi="宋体"/>
                <w:sz w:val="21"/>
                <w:szCs w:val="21"/>
              </w:rPr>
            </w:pPr>
            <w:r>
              <w:rPr>
                <w:rFonts w:hint="eastAsia" w:ascii="宋体" w:hAnsi="宋体"/>
                <w:sz w:val="21"/>
                <w:szCs w:val="21"/>
              </w:rPr>
              <w:t>船上船员每人身故/伤残赔偿限额 120 万元人民币、医疗费用赔偿限额20万元人民币；</w:t>
            </w:r>
          </w:p>
          <w:p>
            <w:pPr>
              <w:widowControl/>
              <w:numPr>
                <w:ilvl w:val="0"/>
                <w:numId w:val="2"/>
              </w:numPr>
              <w:adjustRightInd/>
              <w:jc w:val="left"/>
              <w:textAlignment w:val="auto"/>
              <w:rPr>
                <w:rFonts w:hint="eastAsia" w:ascii="宋体" w:hAnsi="宋体"/>
                <w:sz w:val="21"/>
                <w:szCs w:val="21"/>
              </w:rPr>
            </w:pPr>
            <w:r>
              <w:rPr>
                <w:rFonts w:hint="eastAsia" w:ascii="宋体" w:hAnsi="宋体"/>
                <w:sz w:val="21"/>
                <w:szCs w:val="21"/>
              </w:rPr>
              <w:t>其他责任：2000万元人民币（油污责任、残骸责任法律规定限额 673万元）。</w:t>
            </w:r>
          </w:p>
          <w:p>
            <w:pPr>
              <w:widowControl/>
              <w:numPr>
                <w:ilvl w:val="0"/>
                <w:numId w:val="0"/>
              </w:numPr>
              <w:adjustRightInd/>
              <w:jc w:val="left"/>
              <w:textAlignment w:val="auto"/>
              <w:rPr>
                <w:rFonts w:hint="eastAsia" w:ascii="宋体" w:hAnsi="宋体"/>
                <w:b/>
                <w:bCs/>
                <w:sz w:val="21"/>
                <w:szCs w:val="21"/>
              </w:rPr>
            </w:pPr>
            <w:r>
              <w:rPr>
                <w:rFonts w:hint="eastAsia" w:ascii="宋体" w:hAnsi="宋体"/>
                <w:b/>
                <w:bCs/>
                <w:sz w:val="21"/>
                <w:szCs w:val="21"/>
              </w:rPr>
              <w:t>免赔：</w:t>
            </w:r>
          </w:p>
          <w:p>
            <w:pPr>
              <w:widowControl/>
              <w:numPr>
                <w:ilvl w:val="0"/>
                <w:numId w:val="3"/>
              </w:numPr>
              <w:adjustRightInd/>
              <w:jc w:val="left"/>
              <w:textAlignment w:val="auto"/>
              <w:rPr>
                <w:rFonts w:hint="eastAsia" w:ascii="宋体" w:hAnsi="宋体"/>
                <w:sz w:val="21"/>
                <w:szCs w:val="21"/>
              </w:rPr>
            </w:pPr>
            <w:r>
              <w:rPr>
                <w:rFonts w:hint="eastAsia" w:ascii="宋体" w:hAnsi="宋体"/>
                <w:sz w:val="21"/>
                <w:szCs w:val="21"/>
              </w:rPr>
              <w:t>人身伤亡和疾病（船员）、人身伤亡和疾病（船员以外的任何人）:无免赔；</w:t>
            </w:r>
          </w:p>
          <w:p>
            <w:pPr>
              <w:widowControl/>
              <w:numPr>
                <w:ilvl w:val="0"/>
                <w:numId w:val="3"/>
              </w:numPr>
              <w:adjustRightInd/>
              <w:jc w:val="left"/>
              <w:textAlignment w:val="auto"/>
              <w:rPr>
                <w:rFonts w:ascii="宋体" w:hAnsi="宋体"/>
                <w:sz w:val="21"/>
                <w:szCs w:val="21"/>
              </w:rPr>
            </w:pPr>
            <w:r>
              <w:rPr>
                <w:rFonts w:hint="eastAsia" w:ascii="宋体" w:hAnsi="宋体"/>
                <w:sz w:val="21"/>
                <w:szCs w:val="21"/>
              </w:rPr>
              <w:t>油污责任:10万元人民币；</w:t>
            </w:r>
          </w:p>
          <w:p>
            <w:pPr>
              <w:widowControl/>
              <w:numPr>
                <w:ilvl w:val="0"/>
                <w:numId w:val="3"/>
              </w:numPr>
              <w:adjustRightInd/>
              <w:jc w:val="left"/>
              <w:textAlignment w:val="auto"/>
              <w:rPr>
                <w:rFonts w:ascii="宋体" w:hAnsi="宋体"/>
                <w:sz w:val="21"/>
                <w:szCs w:val="21"/>
              </w:rPr>
            </w:pPr>
            <w:r>
              <w:rPr>
                <w:rFonts w:hint="eastAsia" w:ascii="宋体" w:hAnsi="宋体"/>
                <w:sz w:val="21"/>
                <w:szCs w:val="21"/>
              </w:rPr>
              <w:t>其他责任:4万元人币。</w:t>
            </w:r>
          </w:p>
        </w:tc>
        <w:tc>
          <w:tcPr>
            <w:tcW w:w="260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spacing w:line="240" w:lineRule="auto"/>
              <w:jc w:val="left"/>
              <w:rPr>
                <w:rFonts w:ascii="宋体" w:hAnsi="宋体"/>
                <w:sz w:val="21"/>
                <w:szCs w:val="21"/>
              </w:rPr>
            </w:pPr>
            <w:r>
              <w:rPr>
                <w:rFonts w:hint="eastAsia" w:ascii="宋体" w:hAnsi="宋体"/>
                <w:sz w:val="21"/>
                <w:szCs w:val="21"/>
              </w:rPr>
              <w:t>1、限额根据保险条款及相关法律规定。</w:t>
            </w:r>
          </w:p>
        </w:tc>
      </w:tr>
      <w:tr>
        <w:tblPrEx>
          <w:tblCellMar>
            <w:top w:w="0" w:type="dxa"/>
            <w:left w:w="0" w:type="dxa"/>
            <w:bottom w:w="0" w:type="dxa"/>
            <w:right w:w="0" w:type="dxa"/>
          </w:tblCellMar>
        </w:tblPrEx>
        <w:trPr>
          <w:trHeight w:val="694" w:hRule="atLeast"/>
          <w:jc w:val="center"/>
        </w:trPr>
        <w:tc>
          <w:tcPr>
            <w:tcW w:w="1857"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ascii="宋体" w:hAnsi="宋体"/>
                <w:b/>
                <w:color w:val="000000"/>
                <w:sz w:val="21"/>
                <w:szCs w:val="21"/>
              </w:rPr>
            </w:pPr>
            <w:r>
              <w:rPr>
                <w:rFonts w:hint="eastAsia" w:ascii="宋体" w:hAnsi="宋体"/>
                <w:b/>
                <w:szCs w:val="21"/>
              </w:rPr>
              <w:t>团体人身意外伤害险（</w:t>
            </w:r>
            <w:r>
              <w:rPr>
                <w:rFonts w:hint="eastAsia" w:ascii="宋体" w:hAnsi="宋体"/>
                <w:bCs/>
                <w:szCs w:val="21"/>
              </w:rPr>
              <w:t>附加住院津贴）</w:t>
            </w:r>
          </w:p>
        </w:tc>
        <w:tc>
          <w:tcPr>
            <w:tcW w:w="4468" w:type="dxa"/>
            <w:gridSpan w:val="2"/>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numPr>
                <w:ilvl w:val="0"/>
                <w:numId w:val="0"/>
              </w:numPr>
              <w:adjustRightInd/>
              <w:jc w:val="left"/>
              <w:textAlignment w:val="auto"/>
              <w:rPr>
                <w:rFonts w:hint="eastAsia" w:ascii="宋体" w:hAnsi="宋体"/>
                <w:b w:val="0"/>
                <w:bCs w:val="0"/>
                <w:sz w:val="21"/>
                <w:szCs w:val="21"/>
              </w:rPr>
            </w:pPr>
            <w:r>
              <w:rPr>
                <w:rFonts w:hint="eastAsia" w:ascii="宋体" w:hAnsi="宋体"/>
                <w:b/>
                <w:bCs/>
                <w:sz w:val="21"/>
                <w:szCs w:val="21"/>
                <w:lang w:eastAsia="zh-CN"/>
              </w:rPr>
              <w:t>团体意外险</w:t>
            </w:r>
            <w:r>
              <w:rPr>
                <w:rFonts w:hint="eastAsia" w:ascii="宋体" w:hAnsi="宋体"/>
                <w:b/>
                <w:bCs/>
                <w:sz w:val="21"/>
                <w:szCs w:val="21"/>
              </w:rPr>
              <w:t>赔偿限额：</w:t>
            </w:r>
            <w:r>
              <w:rPr>
                <w:rFonts w:hint="eastAsia" w:ascii="宋体" w:hAnsi="宋体"/>
                <w:b w:val="0"/>
                <w:bCs w:val="0"/>
                <w:sz w:val="21"/>
                <w:szCs w:val="21"/>
              </w:rPr>
              <w:t>每人身故/伤残保额130万元，每人医疗费用保额20万元。</w:t>
            </w:r>
          </w:p>
          <w:p>
            <w:pPr>
              <w:widowControl/>
              <w:numPr>
                <w:ilvl w:val="0"/>
                <w:numId w:val="0"/>
              </w:numPr>
              <w:adjustRightInd/>
              <w:jc w:val="left"/>
              <w:textAlignment w:val="auto"/>
              <w:rPr>
                <w:rFonts w:hint="eastAsia" w:ascii="宋体" w:hAnsi="宋体"/>
                <w:b w:val="0"/>
                <w:bCs w:val="0"/>
                <w:sz w:val="21"/>
                <w:szCs w:val="21"/>
              </w:rPr>
            </w:pPr>
            <w:r>
              <w:rPr>
                <w:rFonts w:hint="eastAsia" w:ascii="宋体" w:hAnsi="宋体"/>
                <w:b/>
                <w:bCs/>
                <w:sz w:val="21"/>
                <w:szCs w:val="21"/>
              </w:rPr>
              <w:t>免赔：</w:t>
            </w:r>
            <w:r>
              <w:rPr>
                <w:rFonts w:hint="eastAsia" w:ascii="宋体" w:hAnsi="宋体"/>
                <w:b w:val="0"/>
                <w:bCs w:val="0"/>
                <w:sz w:val="21"/>
                <w:szCs w:val="21"/>
              </w:rPr>
              <w:t>医疗保险责任无医保或有医保未经结算的，每人每次免赔500元后按 100%赔付；被保险人有医保并结算的不扣免赔。</w:t>
            </w:r>
          </w:p>
          <w:p>
            <w:pPr>
              <w:widowControl/>
              <w:numPr>
                <w:ilvl w:val="0"/>
                <w:numId w:val="0"/>
              </w:numPr>
              <w:adjustRightInd/>
              <w:jc w:val="left"/>
              <w:textAlignment w:val="auto"/>
              <w:rPr>
                <w:rFonts w:hint="eastAsia" w:ascii="宋体" w:hAnsi="宋体"/>
                <w:b w:val="0"/>
                <w:bCs w:val="0"/>
                <w:sz w:val="21"/>
                <w:szCs w:val="21"/>
              </w:rPr>
            </w:pPr>
            <w:r>
              <w:rPr>
                <w:rFonts w:hint="eastAsia" w:ascii="宋体" w:hAnsi="宋体"/>
                <w:b/>
                <w:bCs/>
                <w:sz w:val="21"/>
                <w:szCs w:val="21"/>
                <w:lang w:eastAsia="zh-CN"/>
              </w:rPr>
              <w:t>附加住院津贴险</w:t>
            </w:r>
            <w:r>
              <w:rPr>
                <w:rFonts w:hint="eastAsia" w:ascii="宋体" w:hAnsi="宋体"/>
                <w:b/>
                <w:bCs/>
                <w:sz w:val="21"/>
                <w:szCs w:val="21"/>
              </w:rPr>
              <w:t>赔偿限额：</w:t>
            </w:r>
            <w:r>
              <w:rPr>
                <w:rFonts w:hint="eastAsia" w:ascii="宋体" w:hAnsi="宋体"/>
                <w:b w:val="0"/>
                <w:bCs w:val="0"/>
                <w:sz w:val="21"/>
                <w:szCs w:val="21"/>
              </w:rPr>
              <w:t>每人每日住院津贴200元，最高给付180天。</w:t>
            </w:r>
          </w:p>
          <w:p>
            <w:pPr>
              <w:widowControl/>
              <w:numPr>
                <w:ilvl w:val="0"/>
                <w:numId w:val="0"/>
              </w:numPr>
              <w:adjustRightInd/>
              <w:jc w:val="left"/>
              <w:textAlignment w:val="auto"/>
              <w:rPr>
                <w:rFonts w:ascii="宋体" w:hAnsi="宋体"/>
                <w:sz w:val="21"/>
                <w:szCs w:val="21"/>
              </w:rPr>
            </w:pPr>
            <w:r>
              <w:rPr>
                <w:rFonts w:hint="eastAsia" w:ascii="宋体" w:hAnsi="宋体"/>
                <w:b/>
                <w:bCs/>
                <w:sz w:val="21"/>
                <w:szCs w:val="21"/>
              </w:rPr>
              <w:t>免赔：</w:t>
            </w:r>
            <w:r>
              <w:rPr>
                <w:rFonts w:hint="eastAsia" w:ascii="宋体" w:hAnsi="宋体"/>
                <w:b w:val="0"/>
                <w:bCs w:val="0"/>
                <w:sz w:val="21"/>
                <w:szCs w:val="21"/>
              </w:rPr>
              <w:t>每次事故每次事故免赔天数3天，总给付天数不超过180天。</w:t>
            </w:r>
          </w:p>
        </w:tc>
        <w:tc>
          <w:tcPr>
            <w:tcW w:w="260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spacing w:line="240" w:lineRule="auto"/>
              <w:jc w:val="left"/>
              <w:rPr>
                <w:rFonts w:ascii="宋体" w:hAnsi="宋体"/>
                <w:sz w:val="21"/>
                <w:szCs w:val="21"/>
              </w:rPr>
            </w:pPr>
            <w:r>
              <w:rPr>
                <w:rFonts w:hint="eastAsia" w:ascii="宋体" w:hAnsi="宋体"/>
                <w:sz w:val="21"/>
                <w:szCs w:val="21"/>
              </w:rPr>
              <w:t>1、团体意外伤害保险</w:t>
            </w:r>
            <w:r>
              <w:rPr>
                <w:rFonts w:hint="eastAsia" w:ascii="宋体" w:hAnsi="宋体"/>
                <w:sz w:val="21"/>
                <w:szCs w:val="21"/>
                <w:lang w:eastAsia="zh-CN"/>
              </w:rPr>
              <w:t>：</w:t>
            </w:r>
            <w:r>
              <w:rPr>
                <w:rFonts w:hint="eastAsia" w:ascii="宋体" w:hAnsi="宋体"/>
                <w:sz w:val="21"/>
                <w:szCs w:val="21"/>
              </w:rPr>
              <w:t>CNY</w:t>
            </w:r>
            <w:r>
              <w:rPr>
                <w:rFonts w:hint="eastAsia" w:ascii="宋体" w:hAnsi="宋体"/>
                <w:sz w:val="21"/>
                <w:szCs w:val="21"/>
                <w:lang w:val="en-US" w:eastAsia="zh-CN"/>
              </w:rPr>
              <w:t>150</w:t>
            </w:r>
            <w:r>
              <w:rPr>
                <w:rFonts w:hint="eastAsia" w:ascii="宋体" w:hAnsi="宋体"/>
                <w:sz w:val="21"/>
                <w:szCs w:val="21"/>
              </w:rPr>
              <w:t>万元/人（身故/伤残保险责任+医疗保险责任累计保额）</w:t>
            </w:r>
          </w:p>
          <w:p>
            <w:pPr>
              <w:widowControl/>
              <w:spacing w:line="240" w:lineRule="auto"/>
              <w:jc w:val="left"/>
              <w:rPr>
                <w:rFonts w:ascii="宋体" w:hAnsi="宋体"/>
                <w:sz w:val="21"/>
                <w:szCs w:val="21"/>
              </w:rPr>
            </w:pPr>
          </w:p>
        </w:tc>
      </w:tr>
    </w:tbl>
    <w:p>
      <w:pPr>
        <w:pStyle w:val="4"/>
        <w:spacing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w:t>
      </w:r>
      <w:r>
        <w:rPr>
          <w:rFonts w:hint="eastAsia" w:ascii="宋体" w:hAnsi="宋体" w:eastAsia="宋体" w:cs="宋体"/>
          <w:b/>
          <w:bCs w:val="0"/>
          <w:color w:val="auto"/>
          <w:sz w:val="21"/>
          <w:szCs w:val="21"/>
          <w:lang w:eastAsia="zh-CN"/>
        </w:rPr>
        <w:t>六</w:t>
      </w:r>
      <w:r>
        <w:rPr>
          <w:rFonts w:hint="eastAsia" w:ascii="宋体" w:hAnsi="宋体" w:eastAsia="宋体" w:cs="宋体"/>
          <w:b/>
          <w:bCs w:val="0"/>
          <w:color w:val="auto"/>
          <w:sz w:val="21"/>
          <w:szCs w:val="21"/>
        </w:rPr>
        <w:t>）司法管辖</w:t>
      </w:r>
    </w:p>
    <w:p>
      <w:pPr>
        <w:widowControl/>
        <w:jc w:val="left"/>
        <w:rPr>
          <w:rFonts w:ascii="宋体" w:hAnsi="宋体"/>
          <w:sz w:val="21"/>
          <w:szCs w:val="21"/>
        </w:rPr>
      </w:pPr>
      <w:r>
        <w:rPr>
          <w:rFonts w:hint="eastAsia" w:ascii="宋体" w:hAnsi="宋体"/>
          <w:sz w:val="21"/>
          <w:szCs w:val="21"/>
        </w:rPr>
        <w:t>中华人民共和国司法管辖。</w:t>
      </w:r>
    </w:p>
    <w:p>
      <w:pPr>
        <w:pStyle w:val="4"/>
        <w:spacing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w:t>
      </w:r>
      <w:r>
        <w:rPr>
          <w:rFonts w:hint="eastAsia" w:ascii="宋体" w:hAnsi="宋体" w:eastAsia="宋体" w:cs="宋体"/>
          <w:b/>
          <w:bCs w:val="0"/>
          <w:color w:val="auto"/>
          <w:sz w:val="21"/>
          <w:szCs w:val="21"/>
          <w:lang w:eastAsia="zh-CN"/>
        </w:rPr>
        <w:t>七</w:t>
      </w:r>
      <w:r>
        <w:rPr>
          <w:rFonts w:hint="eastAsia" w:ascii="宋体" w:hAnsi="宋体" w:eastAsia="宋体" w:cs="宋体"/>
          <w:b/>
          <w:bCs w:val="0"/>
          <w:color w:val="auto"/>
          <w:sz w:val="21"/>
          <w:szCs w:val="21"/>
        </w:rPr>
        <w:t>）服务基本要求</w:t>
      </w:r>
    </w:p>
    <w:p>
      <w:pPr>
        <w:widowControl/>
        <w:spacing w:line="360" w:lineRule="auto"/>
        <w:jc w:val="left"/>
        <w:rPr>
          <w:rFonts w:ascii="宋体" w:hAnsi="宋体"/>
          <w:sz w:val="21"/>
          <w:szCs w:val="21"/>
        </w:rPr>
      </w:pPr>
      <w:r>
        <w:rPr>
          <w:rFonts w:hint="eastAsia" w:ascii="宋体" w:hAnsi="宋体"/>
          <w:sz w:val="21"/>
          <w:szCs w:val="21"/>
        </w:rPr>
        <w:t>投标人须针对本项目提出相应的服务方案说明，必须满足招标方以下基本要求，包括</w:t>
      </w:r>
      <w:r>
        <w:rPr>
          <w:rFonts w:hint="eastAsia" w:ascii="宋体" w:hAnsi="宋体"/>
          <w:sz w:val="21"/>
          <w:szCs w:val="21"/>
          <w:lang w:eastAsia="zh-CN"/>
        </w:rPr>
        <w:t>：</w:t>
      </w:r>
    </w:p>
    <w:p>
      <w:pPr>
        <w:widowControl/>
        <w:spacing w:line="360" w:lineRule="auto"/>
        <w:jc w:val="left"/>
        <w:rPr>
          <w:rFonts w:ascii="宋体" w:hAnsi="宋体"/>
          <w:sz w:val="21"/>
          <w:szCs w:val="21"/>
        </w:rPr>
      </w:pPr>
      <w:r>
        <w:rPr>
          <w:rFonts w:hint="eastAsia" w:ascii="宋体" w:hAnsi="宋体"/>
          <w:sz w:val="21"/>
          <w:szCs w:val="21"/>
        </w:rPr>
        <w:t>1、对风险查勘服务的要求：</w:t>
      </w:r>
      <w:r>
        <w:rPr>
          <w:rFonts w:hint="eastAsia" w:ascii="宋体" w:hAnsi="宋体" w:eastAsia="宋体"/>
          <w:szCs w:val="21"/>
          <w:lang w:eastAsia="zh-CN"/>
        </w:rPr>
        <w:t>中标方</w:t>
      </w:r>
      <w:r>
        <w:rPr>
          <w:rFonts w:hint="eastAsia" w:ascii="宋体" w:hAnsi="宋体" w:eastAsia="宋体"/>
          <w:szCs w:val="21"/>
        </w:rPr>
        <w:t>在保险期间至少组织一次常规风险查勘。如遇重大损失，</w:t>
      </w:r>
      <w:r>
        <w:rPr>
          <w:rFonts w:hint="eastAsia" w:ascii="宋体" w:hAnsi="宋体" w:eastAsia="宋体"/>
          <w:szCs w:val="21"/>
          <w:lang w:eastAsia="zh-CN"/>
        </w:rPr>
        <w:t>中标方</w:t>
      </w:r>
      <w:r>
        <w:rPr>
          <w:rFonts w:hint="eastAsia" w:ascii="宋体" w:hAnsi="宋体" w:eastAsia="宋体"/>
          <w:szCs w:val="21"/>
        </w:rPr>
        <w:t>应当提供相应的灾后查勘服务。保险有效期内，根据客户需求，提供一次专项风险查勘服务。上述各项查勘服务费用由</w:t>
      </w:r>
      <w:r>
        <w:rPr>
          <w:rFonts w:hint="eastAsia" w:ascii="宋体" w:hAnsi="宋体" w:eastAsia="宋体"/>
          <w:szCs w:val="21"/>
          <w:lang w:eastAsia="zh-CN"/>
        </w:rPr>
        <w:t>中标方</w:t>
      </w:r>
      <w:r>
        <w:rPr>
          <w:rFonts w:hint="eastAsia" w:ascii="宋体" w:hAnsi="宋体" w:eastAsia="宋体"/>
          <w:szCs w:val="21"/>
        </w:rPr>
        <w:t>承担</w:t>
      </w:r>
    </w:p>
    <w:p>
      <w:pPr>
        <w:widowControl/>
        <w:spacing w:line="360" w:lineRule="auto"/>
        <w:jc w:val="left"/>
        <w:rPr>
          <w:rFonts w:ascii="宋体" w:hAnsi="宋体"/>
          <w:sz w:val="21"/>
          <w:szCs w:val="21"/>
        </w:rPr>
      </w:pPr>
      <w:r>
        <w:rPr>
          <w:rFonts w:hint="eastAsia" w:ascii="宋体" w:hAnsi="宋体"/>
          <w:sz w:val="21"/>
          <w:szCs w:val="21"/>
        </w:rPr>
        <w:t>2、对培训服务的要求：</w:t>
      </w:r>
      <w:r>
        <w:rPr>
          <w:rFonts w:hint="eastAsia" w:ascii="宋体" w:hAnsi="宋体" w:eastAsia="宋体"/>
          <w:szCs w:val="21"/>
        </w:rPr>
        <w:t>保险期间内，</w:t>
      </w:r>
      <w:r>
        <w:rPr>
          <w:rFonts w:hint="eastAsia" w:ascii="宋体" w:hAnsi="宋体" w:eastAsia="宋体"/>
          <w:szCs w:val="21"/>
          <w:lang w:eastAsia="zh-CN"/>
        </w:rPr>
        <w:t>中标方</w:t>
      </w:r>
      <w:r>
        <w:rPr>
          <w:rFonts w:hint="eastAsia" w:ascii="宋体" w:hAnsi="宋体" w:eastAsia="宋体"/>
          <w:szCs w:val="21"/>
        </w:rPr>
        <w:t>至少组织两次有关保险或风险管理的相关培训。培训内容主要包括：保险条款、索赔须知以及有关的风险管理项目。培训费用由</w:t>
      </w:r>
      <w:r>
        <w:rPr>
          <w:rFonts w:hint="eastAsia" w:ascii="宋体" w:hAnsi="宋体" w:eastAsia="宋体"/>
          <w:szCs w:val="21"/>
          <w:lang w:eastAsia="zh-CN"/>
        </w:rPr>
        <w:t>中标方</w:t>
      </w:r>
      <w:r>
        <w:rPr>
          <w:rFonts w:hint="eastAsia" w:ascii="宋体" w:hAnsi="宋体" w:eastAsia="宋体"/>
          <w:szCs w:val="21"/>
        </w:rPr>
        <w:t>承担。</w:t>
      </w:r>
    </w:p>
    <w:p>
      <w:pPr>
        <w:spacing w:line="360" w:lineRule="auto"/>
        <w:rPr>
          <w:rFonts w:hint="eastAsia" w:ascii="宋体" w:hAnsi="宋体"/>
          <w:sz w:val="21"/>
          <w:szCs w:val="21"/>
        </w:rPr>
      </w:pPr>
      <w:r>
        <w:rPr>
          <w:rFonts w:hint="eastAsia" w:ascii="宋体" w:hAnsi="宋体"/>
          <w:sz w:val="21"/>
          <w:szCs w:val="21"/>
        </w:rPr>
        <w:t>3、对理赔服务的要求：</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Cs w:val="21"/>
        </w:rPr>
      </w:pPr>
      <w:r>
        <w:rPr>
          <w:rFonts w:hint="eastAsia" w:ascii="宋体" w:hAnsi="宋体" w:eastAsia="宋体"/>
          <w:szCs w:val="21"/>
        </w:rPr>
        <w:t>1</w:t>
      </w:r>
      <w:r>
        <w:rPr>
          <w:rFonts w:hint="eastAsia" w:ascii="宋体" w:hAnsi="宋体"/>
          <w:szCs w:val="21"/>
          <w:lang w:eastAsia="zh-CN"/>
        </w:rPr>
        <w:t>）</w:t>
      </w:r>
      <w:r>
        <w:rPr>
          <w:rFonts w:hint="eastAsia" w:ascii="宋体" w:hAnsi="宋体" w:eastAsia="宋体"/>
          <w:szCs w:val="21"/>
        </w:rPr>
        <w:t>在接到被保险人或投保人的报案后，</w:t>
      </w:r>
      <w:r>
        <w:rPr>
          <w:rFonts w:hint="eastAsia" w:ascii="宋体" w:hAnsi="宋体" w:eastAsia="宋体"/>
          <w:szCs w:val="21"/>
          <w:lang w:eastAsia="zh-CN"/>
        </w:rPr>
        <w:t>中标方</w:t>
      </w:r>
      <w:r>
        <w:rPr>
          <w:rFonts w:hint="eastAsia" w:ascii="宋体" w:hAnsi="宋体" w:eastAsia="宋体"/>
          <w:szCs w:val="21"/>
        </w:rPr>
        <w:t>应在24小时内以书面方式提出处理意见，并回复是否前往现场查勘。如未按上述规定进行书面回复，则视为</w:t>
      </w:r>
      <w:r>
        <w:rPr>
          <w:rFonts w:hint="eastAsia" w:ascii="宋体" w:hAnsi="宋体" w:eastAsia="宋体"/>
          <w:szCs w:val="21"/>
          <w:lang w:eastAsia="zh-CN"/>
        </w:rPr>
        <w:t>中标方</w:t>
      </w:r>
      <w:r>
        <w:rPr>
          <w:rFonts w:hint="eastAsia" w:ascii="宋体" w:hAnsi="宋体" w:eastAsia="宋体"/>
          <w:szCs w:val="21"/>
        </w:rPr>
        <w:t>不去现场查勘，并同意被保险人提供的索赔材料作为理赔依据。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szCs w:val="21"/>
        </w:rPr>
      </w:pPr>
      <w:r>
        <w:rPr>
          <w:rFonts w:hint="eastAsia" w:ascii="宋体" w:hAnsi="宋体" w:eastAsia="宋体"/>
          <w:szCs w:val="21"/>
        </w:rPr>
        <w:t>2</w:t>
      </w:r>
      <w:r>
        <w:rPr>
          <w:rFonts w:hint="eastAsia" w:ascii="宋体" w:hAnsi="宋体"/>
          <w:szCs w:val="21"/>
          <w:lang w:eastAsia="zh-CN"/>
        </w:rPr>
        <w:t>）</w:t>
      </w:r>
      <w:r>
        <w:rPr>
          <w:rFonts w:hint="eastAsia" w:ascii="宋体" w:hAnsi="宋体" w:eastAsia="宋体"/>
          <w:szCs w:val="21"/>
        </w:rPr>
        <w:t>在接到报案后，如</w:t>
      </w:r>
      <w:r>
        <w:rPr>
          <w:rFonts w:hint="eastAsia" w:ascii="宋体" w:hAnsi="宋体" w:eastAsia="宋体"/>
          <w:szCs w:val="21"/>
          <w:lang w:eastAsia="zh-CN"/>
        </w:rPr>
        <w:t>中标方</w:t>
      </w:r>
      <w:r>
        <w:rPr>
          <w:rFonts w:hint="eastAsia" w:ascii="宋体" w:hAnsi="宋体" w:eastAsia="宋体"/>
          <w:szCs w:val="21"/>
        </w:rPr>
        <w:t>书面回复需要进行现场查勘的，</w:t>
      </w:r>
      <w:r>
        <w:rPr>
          <w:rFonts w:hint="eastAsia" w:ascii="宋体" w:hAnsi="宋体" w:eastAsia="宋体"/>
          <w:szCs w:val="21"/>
          <w:lang w:eastAsia="zh-CN"/>
        </w:rPr>
        <w:t>中标方</w:t>
      </w:r>
      <w:r>
        <w:rPr>
          <w:rFonts w:hint="eastAsia" w:ascii="宋体" w:hAnsi="宋体" w:eastAsia="宋体"/>
          <w:szCs w:val="21"/>
        </w:rPr>
        <w:t>应在47小时内指派专门人员或委托事先经被保险人确认的公估公司人员赶赴现场进行查勘。如查勘人员未按上述规定</w:t>
      </w:r>
      <w:r>
        <w:rPr>
          <w:rFonts w:hint="eastAsia" w:ascii="宋体" w:hAnsi="宋体"/>
          <w:szCs w:val="21"/>
          <w:lang w:eastAsia="zh-CN"/>
        </w:rPr>
        <w:t>赶到</w:t>
      </w:r>
      <w:r>
        <w:rPr>
          <w:rFonts w:hint="eastAsia" w:ascii="宋体" w:hAnsi="宋体" w:eastAsia="宋体"/>
          <w:szCs w:val="21"/>
        </w:rPr>
        <w:t xml:space="preserve">现场，则视为允许被保险人自行处理事故现场。但被保险人应尽可能保留事故现场的有关照片及有关实物证据。 </w:t>
      </w:r>
    </w:p>
    <w:p>
      <w:pPr>
        <w:spacing w:line="360" w:lineRule="auto"/>
        <w:ind w:firstLine="476" w:firstLineChars="227"/>
        <w:rPr>
          <w:rFonts w:ascii="宋体" w:hAnsi="宋体" w:eastAsia="宋体"/>
          <w:szCs w:val="21"/>
        </w:rPr>
      </w:pPr>
      <w:r>
        <w:rPr>
          <w:rFonts w:hint="eastAsia" w:ascii="宋体" w:hAnsi="宋体" w:eastAsia="宋体"/>
          <w:szCs w:val="21"/>
        </w:rPr>
        <w:t>3</w:t>
      </w:r>
      <w:r>
        <w:rPr>
          <w:rFonts w:hint="eastAsia" w:ascii="宋体" w:hAnsi="宋体"/>
          <w:szCs w:val="21"/>
          <w:lang w:eastAsia="zh-CN"/>
        </w:rPr>
        <w:t>）</w:t>
      </w:r>
      <w:r>
        <w:rPr>
          <w:rFonts w:hint="eastAsia" w:ascii="宋体" w:hAnsi="宋体" w:eastAsia="宋体"/>
          <w:szCs w:val="21"/>
          <w:lang w:eastAsia="zh-CN"/>
        </w:rPr>
        <w:t>中标方</w:t>
      </w:r>
      <w:r>
        <w:rPr>
          <w:rFonts w:hint="eastAsia" w:ascii="宋体" w:hAnsi="宋体" w:eastAsia="宋体"/>
          <w:szCs w:val="21"/>
        </w:rPr>
        <w:t>接到单证后应立即审查核实，并尽快提出需要补充的单证明细，若</w:t>
      </w:r>
      <w:r>
        <w:rPr>
          <w:rFonts w:hint="eastAsia" w:ascii="宋体" w:hAnsi="宋体" w:eastAsia="宋体"/>
          <w:szCs w:val="21"/>
          <w:lang w:eastAsia="zh-CN"/>
        </w:rPr>
        <w:t>中标方</w:t>
      </w:r>
      <w:r>
        <w:rPr>
          <w:rFonts w:hint="eastAsia" w:ascii="宋体" w:hAnsi="宋体" w:eastAsia="宋体"/>
          <w:szCs w:val="21"/>
        </w:rPr>
        <w:t>在接到索赔资料后1个月内未提出有关审核意见，则视同</w:t>
      </w:r>
      <w:r>
        <w:rPr>
          <w:rFonts w:hint="eastAsia" w:ascii="宋体" w:hAnsi="宋体" w:eastAsia="宋体"/>
          <w:szCs w:val="21"/>
          <w:lang w:eastAsia="zh-CN"/>
        </w:rPr>
        <w:t>中标方</w:t>
      </w:r>
      <w:r>
        <w:rPr>
          <w:rFonts w:hint="eastAsia" w:ascii="宋体" w:hAnsi="宋体" w:eastAsia="宋体"/>
          <w:szCs w:val="21"/>
        </w:rPr>
        <w:t>认可索赔资料完整。</w:t>
      </w:r>
    </w:p>
    <w:p>
      <w:pPr>
        <w:spacing w:line="360" w:lineRule="auto"/>
        <w:ind w:firstLine="476" w:firstLineChars="227"/>
        <w:rPr>
          <w:rFonts w:ascii="宋体" w:hAnsi="宋体" w:eastAsia="宋体"/>
          <w:szCs w:val="21"/>
        </w:rPr>
      </w:pPr>
      <w:r>
        <w:rPr>
          <w:rFonts w:hint="eastAsia" w:ascii="宋体" w:hAnsi="宋体" w:eastAsia="宋体"/>
          <w:szCs w:val="21"/>
        </w:rPr>
        <w:t>4</w:t>
      </w:r>
      <w:r>
        <w:rPr>
          <w:rFonts w:hint="eastAsia" w:ascii="宋体" w:hAnsi="宋体"/>
          <w:szCs w:val="21"/>
          <w:lang w:eastAsia="zh-CN"/>
        </w:rPr>
        <w:t>）</w:t>
      </w:r>
      <w:r>
        <w:rPr>
          <w:rFonts w:hint="eastAsia" w:ascii="宋体" w:hAnsi="宋体" w:eastAsia="宋体"/>
          <w:szCs w:val="21"/>
          <w:lang w:eastAsia="zh-CN"/>
        </w:rPr>
        <w:t>中标方</w:t>
      </w:r>
      <w:r>
        <w:rPr>
          <w:rFonts w:hint="eastAsia" w:ascii="宋体" w:hAnsi="宋体" w:eastAsia="宋体"/>
          <w:szCs w:val="21"/>
        </w:rPr>
        <w:t>在接到索赔资料后，应及时处理。如有异议，</w:t>
      </w:r>
      <w:r>
        <w:rPr>
          <w:rFonts w:hint="eastAsia" w:ascii="宋体" w:hAnsi="宋体" w:eastAsia="宋体"/>
          <w:szCs w:val="21"/>
          <w:lang w:eastAsia="zh-CN"/>
        </w:rPr>
        <w:t>中标方</w:t>
      </w:r>
      <w:r>
        <w:rPr>
          <w:rFonts w:hint="eastAsia" w:ascii="宋体" w:hAnsi="宋体" w:eastAsia="宋体"/>
          <w:szCs w:val="21"/>
        </w:rPr>
        <w:t>应该于5个工作日内向被保险人提出，上述时间未提出异议的，即认为双方就赔偿结果达成一致。</w:t>
      </w:r>
    </w:p>
    <w:p>
      <w:pPr>
        <w:spacing w:line="360" w:lineRule="auto"/>
        <w:ind w:firstLine="476" w:firstLineChars="227"/>
        <w:rPr>
          <w:rFonts w:ascii="宋体" w:hAnsi="宋体" w:eastAsia="宋体"/>
          <w:szCs w:val="21"/>
        </w:rPr>
      </w:pPr>
      <w:r>
        <w:rPr>
          <w:rFonts w:hint="eastAsia" w:ascii="宋体" w:hAnsi="宋体" w:eastAsia="宋体"/>
          <w:szCs w:val="21"/>
        </w:rPr>
        <w:t>5</w:t>
      </w:r>
      <w:r>
        <w:rPr>
          <w:rFonts w:hint="eastAsia" w:ascii="宋体" w:hAnsi="宋体"/>
          <w:szCs w:val="21"/>
          <w:lang w:eastAsia="zh-CN"/>
        </w:rPr>
        <w:t>）</w:t>
      </w:r>
      <w:r>
        <w:rPr>
          <w:rFonts w:hint="eastAsia" w:ascii="宋体" w:hAnsi="宋体" w:eastAsia="宋体"/>
          <w:szCs w:val="21"/>
        </w:rPr>
        <w:t>若出险时双方对于事故的保险责任和赔偿金额的认定不能达成一致时，双方将通过指定双方认可的损失理算师，协助认定损失责任和金额。委请损失理算师所有费用由</w:t>
      </w:r>
      <w:r>
        <w:rPr>
          <w:rFonts w:hint="eastAsia" w:ascii="宋体" w:hAnsi="宋体" w:eastAsia="宋体"/>
          <w:szCs w:val="21"/>
          <w:lang w:eastAsia="zh-CN"/>
        </w:rPr>
        <w:t>中标方</w:t>
      </w:r>
      <w:r>
        <w:rPr>
          <w:rFonts w:hint="eastAsia" w:ascii="宋体" w:hAnsi="宋体" w:eastAsia="宋体"/>
          <w:szCs w:val="21"/>
        </w:rPr>
        <w:t>负担。</w:t>
      </w:r>
    </w:p>
    <w:p>
      <w:pPr>
        <w:spacing w:line="360" w:lineRule="auto"/>
        <w:ind w:firstLine="476" w:firstLineChars="227"/>
        <w:rPr>
          <w:rFonts w:hint="eastAsia" w:ascii="宋体" w:hAnsi="宋体" w:eastAsia="宋体"/>
          <w:szCs w:val="21"/>
          <w:lang w:eastAsia="zh-CN"/>
        </w:rPr>
      </w:pPr>
      <w:r>
        <w:rPr>
          <w:rFonts w:hint="eastAsia" w:ascii="宋体" w:hAnsi="宋体" w:eastAsia="宋体"/>
          <w:szCs w:val="21"/>
        </w:rPr>
        <w:t>6</w:t>
      </w:r>
      <w:r>
        <w:rPr>
          <w:rFonts w:hint="eastAsia" w:ascii="宋体" w:hAnsi="宋体"/>
          <w:szCs w:val="21"/>
          <w:lang w:eastAsia="zh-CN"/>
        </w:rPr>
        <w:t>）</w:t>
      </w:r>
      <w:r>
        <w:rPr>
          <w:rFonts w:hint="eastAsia" w:ascii="宋体" w:hAnsi="宋体" w:eastAsia="宋体"/>
          <w:szCs w:val="21"/>
        </w:rPr>
        <w:t>如果</w:t>
      </w:r>
      <w:r>
        <w:rPr>
          <w:rFonts w:hint="eastAsia" w:ascii="宋体" w:hAnsi="宋体" w:eastAsia="宋体"/>
          <w:szCs w:val="21"/>
          <w:lang w:eastAsia="zh-CN"/>
        </w:rPr>
        <w:t>中标方</w:t>
      </w:r>
      <w:r>
        <w:rPr>
          <w:rFonts w:hint="eastAsia" w:ascii="宋体" w:hAnsi="宋体" w:eastAsia="宋体"/>
          <w:szCs w:val="21"/>
        </w:rPr>
        <w:t>确定属于保险责任，且保险双方就赔偿金额达成一致书面意见</w:t>
      </w:r>
      <w:r>
        <w:rPr>
          <w:rFonts w:hint="eastAsia" w:ascii="宋体" w:hAnsi="宋体" w:eastAsia="宋体"/>
          <w:szCs w:val="21"/>
          <w:lang w:eastAsia="zh-CN"/>
        </w:rPr>
        <w:t>。</w:t>
      </w:r>
    </w:p>
    <w:p>
      <w:pPr>
        <w:spacing w:line="360" w:lineRule="auto"/>
        <w:ind w:firstLine="476" w:firstLineChars="227"/>
        <w:rPr>
          <w:rFonts w:ascii="宋体" w:hAnsi="宋体" w:eastAsia="宋体"/>
          <w:szCs w:val="21"/>
        </w:rPr>
      </w:pPr>
      <w:r>
        <w:rPr>
          <w:rFonts w:hint="eastAsia" w:ascii="宋体" w:hAnsi="宋体" w:eastAsia="宋体"/>
          <w:szCs w:val="21"/>
          <w:lang w:val="en-US" w:eastAsia="zh-CN"/>
        </w:rPr>
        <w:t>7</w:t>
      </w:r>
      <w:r>
        <w:rPr>
          <w:rFonts w:hint="eastAsia" w:ascii="宋体" w:hAnsi="宋体"/>
          <w:szCs w:val="21"/>
          <w:lang w:val="en-US" w:eastAsia="zh-CN"/>
        </w:rPr>
        <w:t>）</w:t>
      </w:r>
      <w:r>
        <w:rPr>
          <w:rFonts w:hint="eastAsia" w:ascii="宋体" w:hAnsi="宋体" w:eastAsia="宋体"/>
          <w:szCs w:val="21"/>
        </w:rPr>
        <w:t>对于特殊区域（如极地、远洋地区）的气象证明，如</w:t>
      </w:r>
      <w:r>
        <w:rPr>
          <w:rFonts w:hint="eastAsia" w:ascii="宋体" w:hAnsi="宋体" w:eastAsia="宋体"/>
          <w:szCs w:val="21"/>
          <w:lang w:eastAsia="zh-CN"/>
        </w:rPr>
        <w:t>中标方</w:t>
      </w:r>
      <w:r>
        <w:rPr>
          <w:rFonts w:hint="eastAsia" w:ascii="宋体" w:hAnsi="宋体" w:eastAsia="宋体"/>
          <w:szCs w:val="21"/>
        </w:rPr>
        <w:t>无法提供其他有效证明文件，则以被保险人提供的证明文件为准。该证明文件可以为被保险人自己出具的文件。</w:t>
      </w:r>
    </w:p>
    <w:p>
      <w:pPr>
        <w:spacing w:line="360" w:lineRule="auto"/>
        <w:ind w:firstLine="420" w:firstLineChars="200"/>
        <w:rPr>
          <w:rFonts w:ascii="宋体" w:hAnsi="宋体" w:eastAsia="宋体"/>
          <w:szCs w:val="21"/>
        </w:rPr>
      </w:pPr>
      <w:r>
        <w:rPr>
          <w:rFonts w:hint="eastAsia" w:ascii="宋体" w:hAnsi="宋体" w:eastAsia="宋体"/>
          <w:szCs w:val="21"/>
          <w:lang w:val="en-US" w:eastAsia="zh-CN"/>
        </w:rPr>
        <w:t>8</w:t>
      </w:r>
      <w:r>
        <w:rPr>
          <w:rFonts w:hint="eastAsia" w:ascii="宋体" w:hAnsi="宋体"/>
          <w:szCs w:val="21"/>
          <w:lang w:val="en-US" w:eastAsia="zh-CN"/>
        </w:rPr>
        <w:t>）</w:t>
      </w:r>
      <w:r>
        <w:rPr>
          <w:rFonts w:hint="eastAsia" w:ascii="宋体" w:hAnsi="宋体" w:eastAsia="宋体"/>
          <w:szCs w:val="21"/>
        </w:rPr>
        <w:t>在保险期限内，保险公司要定期提供理赔统计报表，以便被保险人把握被保险船舶存在的风险。</w:t>
      </w:r>
    </w:p>
    <w:p>
      <w:pPr>
        <w:widowControl/>
        <w:jc w:val="left"/>
        <w:rPr>
          <w:rFonts w:ascii="宋体" w:hAnsi="宋体"/>
          <w:sz w:val="21"/>
          <w:szCs w:val="21"/>
        </w:rPr>
      </w:pPr>
    </w:p>
    <w:p>
      <w:pPr>
        <w:pStyle w:val="4"/>
        <w:spacing w:line="360" w:lineRule="auto"/>
        <w:rPr>
          <w:rFonts w:hint="eastAsia" w:ascii="宋体" w:hAnsi="宋体" w:eastAsia="宋体" w:cs="宋体"/>
          <w:b/>
          <w:bCs w:val="0"/>
          <w:color w:val="auto"/>
          <w:sz w:val="21"/>
          <w:szCs w:val="21"/>
        </w:rPr>
      </w:pPr>
      <w:r>
        <w:rPr>
          <w:rFonts w:hint="eastAsia" w:ascii="宋体" w:hAnsi="宋体" w:eastAsia="宋体" w:cs="宋体"/>
          <w:b/>
          <w:bCs w:val="0"/>
          <w:color w:val="auto"/>
          <w:sz w:val="21"/>
          <w:szCs w:val="21"/>
        </w:rPr>
        <w:t>（</w:t>
      </w:r>
      <w:r>
        <w:rPr>
          <w:rFonts w:hint="eastAsia" w:ascii="宋体" w:hAnsi="宋体" w:eastAsia="宋体" w:cs="宋体"/>
          <w:b/>
          <w:bCs w:val="0"/>
          <w:color w:val="auto"/>
          <w:sz w:val="21"/>
          <w:szCs w:val="21"/>
          <w:lang w:eastAsia="zh-CN"/>
        </w:rPr>
        <w:t>八</w:t>
      </w:r>
      <w:r>
        <w:rPr>
          <w:rFonts w:hint="eastAsia" w:ascii="宋体" w:hAnsi="宋体" w:eastAsia="宋体" w:cs="宋体"/>
          <w:b/>
          <w:bCs w:val="0"/>
          <w:color w:val="auto"/>
          <w:sz w:val="21"/>
          <w:szCs w:val="21"/>
        </w:rPr>
        <w:t>）上海海洋大学“淞航”号船舶船载科考设备清单</w:t>
      </w:r>
    </w:p>
    <w:tbl>
      <w:tblPr>
        <w:tblStyle w:val="88"/>
        <w:tblW w:w="8877" w:type="dxa"/>
        <w:tblInd w:w="-356" w:type="dxa"/>
        <w:tblLayout w:type="fixed"/>
        <w:tblCellMar>
          <w:top w:w="0" w:type="dxa"/>
          <w:left w:w="108" w:type="dxa"/>
          <w:bottom w:w="0" w:type="dxa"/>
          <w:right w:w="108" w:type="dxa"/>
        </w:tblCellMar>
      </w:tblPr>
      <w:tblGrid>
        <w:gridCol w:w="1425"/>
        <w:gridCol w:w="1912"/>
        <w:gridCol w:w="1530"/>
        <w:gridCol w:w="1397"/>
        <w:gridCol w:w="793"/>
        <w:gridCol w:w="1410"/>
        <w:gridCol w:w="410"/>
      </w:tblGrid>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sz w:val="21"/>
                <w:szCs w:val="21"/>
              </w:rPr>
            </w:pPr>
            <w:r>
              <w:rPr>
                <w:rFonts w:hint="eastAsia" w:ascii="宋体" w:hAnsi="宋体" w:cs="宋体"/>
                <w:b/>
                <w:bCs/>
                <w:sz w:val="21"/>
                <w:szCs w:val="21"/>
                <w:lang w:bidi="ar"/>
              </w:rPr>
              <w:t>设备编号</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sz w:val="21"/>
                <w:szCs w:val="21"/>
              </w:rPr>
            </w:pPr>
            <w:r>
              <w:rPr>
                <w:rFonts w:hint="eastAsia" w:ascii="宋体" w:hAnsi="宋体" w:cs="宋体"/>
                <w:b/>
                <w:bCs/>
                <w:sz w:val="21"/>
                <w:szCs w:val="21"/>
                <w:lang w:bidi="ar"/>
              </w:rPr>
              <w:t>设备名称</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sz w:val="21"/>
                <w:szCs w:val="21"/>
              </w:rPr>
            </w:pPr>
            <w:r>
              <w:rPr>
                <w:rFonts w:hint="eastAsia" w:ascii="宋体" w:hAnsi="宋体" w:cs="宋体"/>
                <w:b/>
                <w:bCs/>
                <w:sz w:val="21"/>
                <w:szCs w:val="21"/>
                <w:lang w:bidi="ar"/>
              </w:rPr>
              <w:t>型号\生产厂家</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sz w:val="21"/>
                <w:szCs w:val="21"/>
                <w:lang w:bidi="ar"/>
              </w:rPr>
            </w:pPr>
            <w:r>
              <w:rPr>
                <w:rFonts w:hint="eastAsia" w:ascii="宋体" w:hAnsi="宋体" w:cs="宋体"/>
                <w:b/>
                <w:bCs/>
                <w:sz w:val="21"/>
                <w:szCs w:val="21"/>
                <w:lang w:bidi="ar"/>
              </w:rPr>
              <w:t>单价</w:t>
            </w:r>
          </w:p>
          <w:p>
            <w:pPr>
              <w:widowControl/>
              <w:jc w:val="center"/>
              <w:textAlignment w:val="center"/>
              <w:rPr>
                <w:rFonts w:ascii="宋体" w:hAnsi="宋体" w:cs="宋体"/>
                <w:b/>
                <w:bCs/>
                <w:sz w:val="21"/>
                <w:szCs w:val="21"/>
              </w:rPr>
            </w:pPr>
            <w:r>
              <w:rPr>
                <w:rFonts w:hint="eastAsia" w:ascii="宋体" w:hAnsi="宋体" w:cs="宋体"/>
                <w:b/>
                <w:bCs/>
                <w:sz w:val="21"/>
                <w:szCs w:val="21"/>
                <w:lang w:bidi="ar"/>
              </w:rPr>
              <w:t>（人民币）</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sz w:val="21"/>
                <w:szCs w:val="21"/>
              </w:rPr>
            </w:pPr>
            <w:r>
              <w:rPr>
                <w:rFonts w:hint="eastAsia" w:ascii="宋体" w:hAnsi="宋体" w:cs="宋体"/>
                <w:b/>
                <w:bCs/>
                <w:sz w:val="21"/>
                <w:szCs w:val="21"/>
                <w:lang w:bidi="ar"/>
              </w:rPr>
              <w:t>数量</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b/>
                <w:bCs/>
                <w:sz w:val="21"/>
                <w:szCs w:val="21"/>
                <w:lang w:bidi="ar"/>
              </w:rPr>
            </w:pPr>
            <w:r>
              <w:rPr>
                <w:rFonts w:hint="eastAsia" w:ascii="宋体" w:hAnsi="宋体" w:cs="宋体"/>
                <w:b/>
                <w:bCs/>
                <w:sz w:val="21"/>
                <w:szCs w:val="21"/>
                <w:lang w:bidi="ar"/>
              </w:rPr>
              <w:t>总价</w:t>
            </w:r>
          </w:p>
          <w:p>
            <w:pPr>
              <w:widowControl/>
              <w:jc w:val="center"/>
              <w:textAlignment w:val="center"/>
              <w:rPr>
                <w:rFonts w:ascii="宋体" w:hAnsi="宋体" w:cs="宋体"/>
                <w:b/>
                <w:bCs/>
                <w:sz w:val="21"/>
                <w:szCs w:val="21"/>
              </w:rPr>
            </w:pPr>
            <w:r>
              <w:rPr>
                <w:rFonts w:hint="eastAsia" w:ascii="宋体" w:hAnsi="宋体" w:cs="宋体"/>
                <w:b/>
                <w:bCs/>
                <w:sz w:val="21"/>
                <w:szCs w:val="21"/>
                <w:lang w:bidi="ar"/>
              </w:rPr>
              <w:t>（人民币）</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cs="宋体"/>
                <w:b/>
                <w:bCs/>
                <w:sz w:val="21"/>
                <w:szCs w:val="21"/>
              </w:rPr>
            </w:pPr>
            <w:r>
              <w:rPr>
                <w:rFonts w:hint="eastAsia" w:ascii="宋体" w:hAnsi="宋体" w:cs="宋体"/>
                <w:b/>
                <w:bCs/>
                <w:sz w:val="21"/>
                <w:szCs w:val="21"/>
                <w:lang w:bidi="ar"/>
              </w:rPr>
              <w:t>分类</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15005292</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参量阵深浅地层剖面系统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TOPAS PS 18</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2763650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2763650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15005293</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多波束测深系统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EN302</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7292796</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7292796</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15009596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CTD专用收放吊系统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SWL：6吨</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2604000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2604000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3</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16002891</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气溶胶采样器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5004</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77448</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77448</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16002892</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温室多组分气体分析仪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CR3000-G2508</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1041835</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1041835</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16002893</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海气边界层观测系统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EC3000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2304813</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2304813</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16002894-5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船载大气汞测量仪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RA-915AM LIMEX-MARKETING</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1145095.5</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2290191</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黑碳气溶胶测量仪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AE-33</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352781</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352781</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16002897</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甲烷测量仪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METHANE SENSOR HYDROC CH</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390208</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390208</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16002898</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水下多普勒光谱吸收/辐射测量仪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IN-SITE SPECTROPHOTOMETER AC-S</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470992</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470992</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16002899-900</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声学多普勒海流剖面仪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Acoustic Doppler current profiler WHS300-LADCP</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274758.5</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549517</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16002902</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水下高光谱辐射测量仪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ProfilerⅡ</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619834</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619834</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16002903</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海面高光谱辐射测量仪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lang w:bidi="ar"/>
              </w:rPr>
            </w:pPr>
            <w:r>
              <w:rPr>
                <w:rFonts w:hint="eastAsia" w:ascii="宋体" w:hAnsi="宋体" w:eastAsia="宋体" w:cs="宋体"/>
                <w:sz w:val="21"/>
                <w:szCs w:val="21"/>
                <w:lang w:bidi="ar"/>
              </w:rPr>
              <w:t>Hypersas</w:t>
            </w:r>
          </w:p>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加拿大Satlantic</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425263</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425263</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16002904</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水下浮游生物快速照相系统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德国isitec</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1999817</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1999817</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16002905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浮游生物连续采集网</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Hydro-Bios</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1989821</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1顶</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1989821</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16002906-7</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大体积水样抽滤系统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VTS-6-142LV</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367390.5</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734781</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17005567-8</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捕鱼机（辅助）</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TLST TOP ROLLER 3 ROLLER</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453273</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906546</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20190709</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深度传感器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SS4-P-VTL</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98000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98000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20204777</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甲烷测量仪水下电池仓组</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BPLI</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120000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1个</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120000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20210147</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定制式重力取样器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非标定制</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80000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80000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20210148</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定制式箱式取样器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非标定制</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45000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45000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20230020</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框架一体化万米纤维缆地质绞车</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 xml:space="preserve"> 245WDL916-01-00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7600000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7600000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20230661</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大直径重力柱状取样器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DYS1-1D</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178500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178500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20191403-1</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箱式取样器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DDC2-5</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64000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64000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20191626-1</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重力柱取样器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DYS1-1</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115000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115000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20192353-1</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多功能营养盐分析仪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HQ530</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170000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170000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20192354-2</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多管重力取样器</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4通道勿扰式</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92800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92800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20210648-1</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船用自动气象观测站</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北京华益瑞科技有限公司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97740.33</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97740.33</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20210648-2</w:t>
            </w:r>
          </w:p>
        </w:tc>
        <w:tc>
          <w:tcPr>
            <w:tcW w:w="191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1500m底栖生物采泥绞车</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劳雷工业有限公司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660000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660000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20210648-3</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单波束万米测深仪</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上海地海科技有限公司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786734.73</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786734.73</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20210648-4</w:t>
            </w:r>
          </w:p>
        </w:tc>
        <w:tc>
          <w:tcPr>
            <w:tcW w:w="191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导向滑轮</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 xml:space="preserve">捷胜海洋（香港）有限公司 </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906082</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906082</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20210648-5</w:t>
            </w:r>
          </w:p>
        </w:tc>
        <w:tc>
          <w:tcPr>
            <w:tcW w:w="191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绞车专用A型吊架</w:t>
            </w:r>
            <w:r>
              <w:rPr>
                <w:rFonts w:hint="eastAsia" w:ascii="宋体" w:hAnsi="宋体" w:eastAsia="宋体" w:cs="宋体"/>
                <w:sz w:val="21"/>
                <w:szCs w:val="21"/>
                <w:lang w:eastAsia="zh-CN" w:bidi="ar"/>
              </w:rPr>
              <w:t>（</w:t>
            </w:r>
            <w:r>
              <w:rPr>
                <w:rFonts w:hint="eastAsia" w:ascii="宋体" w:hAnsi="宋体" w:eastAsia="宋体" w:cs="宋体"/>
                <w:sz w:val="21"/>
                <w:szCs w:val="21"/>
                <w:lang w:bidi="ar"/>
              </w:rPr>
              <w:t>5T</w:t>
            </w:r>
            <w:r>
              <w:rPr>
                <w:rFonts w:hint="eastAsia" w:ascii="宋体" w:hAnsi="宋体" w:eastAsia="宋体" w:cs="宋体"/>
                <w:sz w:val="21"/>
                <w:szCs w:val="21"/>
                <w:lang w:eastAsia="zh-CN" w:bidi="ar"/>
              </w:rPr>
              <w:t>）</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劳雷工业有限公司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1000000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1000000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表层温盐测量系统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劳雷工业有限公司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1140726.88</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1140726.88</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20210648-7</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600米水深多功能水下机器人系统</w:t>
            </w:r>
          </w:p>
        </w:tc>
        <w:tc>
          <w:tcPr>
            <w:tcW w:w="15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广州浩瀚电子科技有限公司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1665712.94</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1665712.94</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20210648-8</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6000m水文绞车系统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 xml:space="preserve">捷胜海洋（香港）有限公司 </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2030735.9</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2030735.9</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20210648-9</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6000米CTD绞车系统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广州鸿海海洋专用设备有限公司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3442278.68</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1台</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3442278.68</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20210648-10</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拖网监控系统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鼎贞（厦门）实业有限公司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3864493.11</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3864493.11</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2</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20210648-11</w:t>
            </w:r>
          </w:p>
        </w:tc>
        <w:tc>
          <w:tcPr>
            <w:tcW w:w="191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渔捞网具系统</w:t>
            </w:r>
          </w:p>
        </w:tc>
        <w:tc>
          <w:tcPr>
            <w:tcW w:w="15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湖南鑫海股份有限公司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4277200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4277200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4</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20210648-12</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w:t>
            </w:r>
            <w:r>
              <w:rPr>
                <w:rFonts w:hint="eastAsia" w:ascii="宋体" w:hAnsi="宋体" w:eastAsia="宋体" w:cs="宋体"/>
                <w:sz w:val="21"/>
                <w:szCs w:val="21"/>
                <w:lang w:eastAsia="zh-CN" w:bidi="ar"/>
              </w:rPr>
              <w:t>吨</w:t>
            </w:r>
            <w:r>
              <w:rPr>
                <w:rFonts w:hint="eastAsia" w:ascii="宋体" w:hAnsi="宋体" w:eastAsia="宋体" w:cs="宋体"/>
                <w:sz w:val="21"/>
                <w:szCs w:val="21"/>
                <w:lang w:bidi="ar"/>
              </w:rPr>
              <w:t>A架吊架及液压动力单元</w:t>
            </w:r>
          </w:p>
        </w:tc>
        <w:tc>
          <w:tcPr>
            <w:tcW w:w="15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广州鸿海海洋专用设备有限公司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4477863.8</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4477863.8</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3</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20210648-13</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船载卫星遥感接收系统</w:t>
            </w:r>
          </w:p>
        </w:tc>
        <w:tc>
          <w:tcPr>
            <w:tcW w:w="15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北京宏宇航天技术有限公司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5292899.44</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5292899.44</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52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20210648-14</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多频分裂波束声学探鱼系统和全方位探鱼</w:t>
            </w:r>
            <w:r>
              <w:rPr>
                <w:rFonts w:hint="eastAsia" w:ascii="宋体" w:hAnsi="宋体" w:eastAsia="宋体" w:cs="宋体"/>
                <w:sz w:val="21"/>
                <w:szCs w:val="21"/>
                <w:lang w:eastAsia="zh-CN" w:bidi="ar"/>
              </w:rPr>
              <w:t>声呐</w:t>
            </w:r>
            <w:r>
              <w:rPr>
                <w:rFonts w:hint="eastAsia" w:ascii="宋体" w:hAnsi="宋体" w:eastAsia="宋体" w:cs="宋体"/>
                <w:sz w:val="21"/>
                <w:szCs w:val="21"/>
                <w:lang w:bidi="ar"/>
              </w:rPr>
              <w:t>系统</w:t>
            </w:r>
          </w:p>
        </w:tc>
        <w:tc>
          <w:tcPr>
            <w:tcW w:w="15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鼎贞（厦门）实业有限公司</w:t>
            </w:r>
          </w:p>
        </w:tc>
        <w:tc>
          <w:tcPr>
            <w:tcW w:w="1397"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5695585.04</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5695585.04</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20210648-15</w:t>
            </w:r>
          </w:p>
        </w:tc>
        <w:tc>
          <w:tcPr>
            <w:tcW w:w="1912"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升降鳍系统（单鳍）</w:t>
            </w:r>
          </w:p>
        </w:tc>
        <w:tc>
          <w:tcPr>
            <w:tcW w:w="153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上海富勋实业有限公司</w:t>
            </w:r>
          </w:p>
        </w:tc>
        <w:tc>
          <w:tcPr>
            <w:tcW w:w="139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5880000</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1套</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bottom"/>
              <w:rPr>
                <w:rFonts w:hint="eastAsia" w:ascii="宋体" w:hAnsi="宋体" w:eastAsia="宋体" w:cs="宋体"/>
                <w:sz w:val="21"/>
                <w:szCs w:val="21"/>
              </w:rPr>
            </w:pPr>
            <w:r>
              <w:rPr>
                <w:rFonts w:hint="eastAsia" w:ascii="宋体" w:hAnsi="宋体" w:eastAsia="宋体" w:cs="宋体"/>
                <w:sz w:val="21"/>
                <w:szCs w:val="21"/>
                <w:lang w:bidi="ar"/>
              </w:rPr>
              <w:t>5880000</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jc w:val="both"/>
              <w:textAlignment w:val="center"/>
              <w:rPr>
                <w:rFonts w:hint="eastAsia" w:ascii="宋体" w:hAnsi="宋体" w:eastAsia="宋体" w:cs="宋体"/>
                <w:sz w:val="21"/>
                <w:szCs w:val="21"/>
              </w:rPr>
            </w:pPr>
            <w:r>
              <w:rPr>
                <w:rFonts w:hint="eastAsia" w:ascii="宋体" w:hAnsi="宋体" w:eastAsia="宋体" w:cs="宋体"/>
                <w:sz w:val="21"/>
                <w:szCs w:val="21"/>
                <w:lang w:bidi="ar"/>
              </w:rPr>
              <w:t>1</w:t>
            </w:r>
          </w:p>
        </w:tc>
      </w:tr>
      <w:tr>
        <w:tblPrEx>
          <w:tblCellMar>
            <w:top w:w="0" w:type="dxa"/>
            <w:left w:w="108" w:type="dxa"/>
            <w:bottom w:w="0" w:type="dxa"/>
            <w:right w:w="108" w:type="dxa"/>
          </w:tblCellMar>
        </w:tblPrEx>
        <w:trPr>
          <w:trHeight w:val="280" w:hRule="atLeast"/>
        </w:trPr>
        <w:tc>
          <w:tcPr>
            <w:tcW w:w="1425"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Style w:val="398"/>
              <w:keepNext w:val="0"/>
              <w:keepLines w:val="0"/>
              <w:pageBreakBefore w:val="0"/>
              <w:kinsoku/>
              <w:wordWrap/>
              <w:overflowPunct/>
              <w:topLinePunct w:val="0"/>
              <w:autoSpaceDE/>
              <w:autoSpaceDN/>
              <w:bidi w:val="0"/>
              <w:adjustRightInd/>
              <w:snapToGrid/>
              <w:spacing w:before="37" w:line="240" w:lineRule="auto"/>
              <w:ind w:right="160" w:rightChars="0"/>
              <w:jc w:val="both"/>
              <w:rPr>
                <w:rFonts w:hint="eastAsia" w:ascii="宋体" w:hAnsi="宋体" w:eastAsia="宋体" w:cs="宋体"/>
                <w:color w:val="auto"/>
                <w:spacing w:val="8"/>
                <w:kern w:val="2"/>
                <w:sz w:val="21"/>
                <w:szCs w:val="21"/>
                <w:lang w:val="en-US" w:eastAsia="en-US" w:bidi="ar-SA"/>
              </w:rPr>
            </w:pPr>
            <w:r>
              <w:rPr>
                <w:rFonts w:hint="eastAsia" w:ascii="宋体" w:hAnsi="宋体" w:eastAsia="宋体" w:cs="宋体"/>
                <w:color w:val="auto"/>
                <w:spacing w:val="8"/>
                <w:sz w:val="21"/>
                <w:szCs w:val="21"/>
              </w:rPr>
              <w:t>20241179</w:t>
            </w:r>
          </w:p>
        </w:tc>
        <w:tc>
          <w:tcPr>
            <w:tcW w:w="19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98"/>
              <w:keepNext w:val="0"/>
              <w:keepLines w:val="0"/>
              <w:pageBreakBefore w:val="0"/>
              <w:kinsoku/>
              <w:wordWrap/>
              <w:overflowPunct/>
              <w:topLinePunct w:val="0"/>
              <w:autoSpaceDE/>
              <w:autoSpaceDN/>
              <w:bidi w:val="0"/>
              <w:adjustRightInd/>
              <w:snapToGrid/>
              <w:spacing w:before="37" w:line="240" w:lineRule="auto"/>
              <w:ind w:right="160" w:rightChars="0"/>
              <w:jc w:val="both"/>
              <w:rPr>
                <w:rFonts w:hint="eastAsia" w:ascii="宋体" w:hAnsi="宋体" w:eastAsia="宋体" w:cs="宋体"/>
                <w:color w:val="auto"/>
                <w:spacing w:val="8"/>
                <w:kern w:val="2"/>
                <w:sz w:val="21"/>
                <w:szCs w:val="21"/>
                <w:lang w:val="en-US" w:eastAsia="en-US" w:bidi="ar-SA"/>
              </w:rPr>
            </w:pPr>
            <w:r>
              <w:rPr>
                <w:rFonts w:hint="eastAsia" w:ascii="宋体" w:hAnsi="宋体" w:eastAsia="宋体" w:cs="宋体"/>
                <w:color w:val="auto"/>
                <w:spacing w:val="8"/>
                <w:sz w:val="21"/>
                <w:szCs w:val="21"/>
              </w:rPr>
              <w:t>深海多参数海水理化采样系统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98"/>
              <w:keepNext w:val="0"/>
              <w:keepLines w:val="0"/>
              <w:pageBreakBefore w:val="0"/>
              <w:kinsoku/>
              <w:wordWrap/>
              <w:overflowPunct/>
              <w:topLinePunct w:val="0"/>
              <w:autoSpaceDE/>
              <w:autoSpaceDN/>
              <w:bidi w:val="0"/>
              <w:adjustRightInd/>
              <w:snapToGrid/>
              <w:spacing w:before="37" w:line="240" w:lineRule="auto"/>
              <w:ind w:right="160" w:rightChars="0"/>
              <w:jc w:val="both"/>
              <w:rPr>
                <w:rFonts w:hint="eastAsia" w:ascii="宋体" w:hAnsi="宋体" w:eastAsia="宋体" w:cs="宋体"/>
                <w:color w:val="auto"/>
                <w:spacing w:val="8"/>
                <w:kern w:val="2"/>
                <w:sz w:val="21"/>
                <w:szCs w:val="21"/>
                <w:lang w:val="en-US" w:eastAsia="zh-CN" w:bidi="ar-SA"/>
              </w:rPr>
            </w:pPr>
            <w:r>
              <w:rPr>
                <w:rFonts w:hint="eastAsia" w:ascii="宋体" w:hAnsi="宋体" w:eastAsia="宋体" w:cs="宋体"/>
                <w:color w:val="auto"/>
                <w:spacing w:val="8"/>
                <w:sz w:val="21"/>
                <w:szCs w:val="21"/>
              </w:rPr>
              <w:t>SEA-BIRD</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Style w:val="398"/>
              <w:keepNext w:val="0"/>
              <w:keepLines w:val="0"/>
              <w:pageBreakBefore w:val="0"/>
              <w:kinsoku/>
              <w:wordWrap/>
              <w:overflowPunct/>
              <w:topLinePunct w:val="0"/>
              <w:autoSpaceDE/>
              <w:autoSpaceDN/>
              <w:bidi w:val="0"/>
              <w:adjustRightInd/>
              <w:snapToGrid/>
              <w:spacing w:before="37" w:line="240" w:lineRule="auto"/>
              <w:ind w:right="160" w:rightChars="0"/>
              <w:jc w:val="both"/>
              <w:rPr>
                <w:rFonts w:hint="eastAsia" w:ascii="宋体" w:hAnsi="宋体" w:eastAsia="宋体" w:cs="宋体"/>
                <w:color w:val="auto"/>
                <w:spacing w:val="8"/>
                <w:kern w:val="2"/>
                <w:sz w:val="21"/>
                <w:szCs w:val="21"/>
                <w:lang w:val="en-US" w:eastAsia="en-US" w:bidi="ar-SA"/>
              </w:rPr>
            </w:pPr>
            <w:r>
              <w:rPr>
                <w:rFonts w:hint="eastAsia" w:ascii="宋体" w:hAnsi="宋体" w:eastAsia="宋体" w:cs="宋体"/>
                <w:color w:val="auto"/>
                <w:spacing w:val="8"/>
                <w:sz w:val="21"/>
                <w:szCs w:val="21"/>
              </w:rPr>
              <w:t>2953622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Style w:val="398"/>
              <w:keepNext w:val="0"/>
              <w:keepLines w:val="0"/>
              <w:pageBreakBefore w:val="0"/>
              <w:kinsoku/>
              <w:wordWrap/>
              <w:overflowPunct/>
              <w:topLinePunct w:val="0"/>
              <w:autoSpaceDE/>
              <w:autoSpaceDN/>
              <w:bidi w:val="0"/>
              <w:adjustRightInd/>
              <w:snapToGrid/>
              <w:spacing w:before="37" w:line="240" w:lineRule="auto"/>
              <w:ind w:right="160" w:rightChars="0"/>
              <w:jc w:val="both"/>
              <w:rPr>
                <w:rFonts w:hint="eastAsia" w:ascii="宋体" w:hAnsi="宋体" w:eastAsia="宋体" w:cs="宋体"/>
                <w:color w:val="auto"/>
                <w:spacing w:val="8"/>
                <w:kern w:val="2"/>
                <w:sz w:val="21"/>
                <w:szCs w:val="21"/>
                <w:lang w:val="en-US" w:eastAsia="zh-CN" w:bidi="ar-SA"/>
              </w:rPr>
            </w:pPr>
            <w:r>
              <w:rPr>
                <w:rFonts w:hint="eastAsia" w:ascii="宋体" w:hAnsi="宋体" w:eastAsia="宋体" w:cs="宋体"/>
                <w:color w:val="auto"/>
                <w:spacing w:val="8"/>
                <w:sz w:val="21"/>
                <w:szCs w:val="21"/>
                <w:lang w:val="en-US" w:eastAsia="zh-CN"/>
              </w:rPr>
              <w:t>1套</w:t>
            </w:r>
          </w:p>
        </w:tc>
        <w:tc>
          <w:tcPr>
            <w:tcW w:w="141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pStyle w:val="398"/>
              <w:keepNext w:val="0"/>
              <w:keepLines w:val="0"/>
              <w:pageBreakBefore w:val="0"/>
              <w:kinsoku/>
              <w:wordWrap/>
              <w:overflowPunct/>
              <w:topLinePunct w:val="0"/>
              <w:autoSpaceDE/>
              <w:autoSpaceDN/>
              <w:bidi w:val="0"/>
              <w:adjustRightInd/>
              <w:snapToGrid/>
              <w:spacing w:before="37" w:line="240" w:lineRule="auto"/>
              <w:ind w:right="160" w:rightChars="0"/>
              <w:jc w:val="both"/>
              <w:rPr>
                <w:rFonts w:hint="eastAsia" w:ascii="宋体" w:hAnsi="宋体" w:eastAsia="宋体" w:cs="宋体"/>
                <w:color w:val="auto"/>
                <w:spacing w:val="8"/>
                <w:kern w:val="2"/>
                <w:sz w:val="21"/>
                <w:szCs w:val="21"/>
                <w:lang w:val="en-US" w:eastAsia="en-US" w:bidi="ar-SA"/>
              </w:rPr>
            </w:pPr>
            <w:r>
              <w:rPr>
                <w:rFonts w:hint="eastAsia" w:ascii="宋体" w:hAnsi="宋体" w:eastAsia="宋体" w:cs="宋体"/>
                <w:color w:val="auto"/>
                <w:spacing w:val="8"/>
                <w:sz w:val="21"/>
                <w:szCs w:val="21"/>
              </w:rPr>
              <w:t>2953622</w:t>
            </w:r>
          </w:p>
        </w:tc>
        <w:tc>
          <w:tcPr>
            <w:tcW w:w="4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98"/>
              <w:keepNext w:val="0"/>
              <w:keepLines w:val="0"/>
              <w:pageBreakBefore w:val="0"/>
              <w:kinsoku/>
              <w:wordWrap/>
              <w:overflowPunct/>
              <w:topLinePunct w:val="0"/>
              <w:autoSpaceDE/>
              <w:autoSpaceDN/>
              <w:bidi w:val="0"/>
              <w:adjustRightInd/>
              <w:snapToGrid/>
              <w:spacing w:before="203" w:line="240" w:lineRule="auto"/>
              <w:jc w:val="both"/>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4</w:t>
            </w:r>
          </w:p>
        </w:tc>
      </w:tr>
      <w:tr>
        <w:tblPrEx>
          <w:tblCellMar>
            <w:top w:w="0" w:type="dxa"/>
            <w:left w:w="108" w:type="dxa"/>
            <w:bottom w:w="0" w:type="dxa"/>
            <w:right w:w="108" w:type="dxa"/>
          </w:tblCellMar>
        </w:tblPrEx>
        <w:trPr>
          <w:trHeight w:val="280" w:hRule="atLeast"/>
        </w:trPr>
        <w:tc>
          <w:tcPr>
            <w:tcW w:w="6264" w:type="dxa"/>
            <w:gridSpan w:val="4"/>
            <w:tcBorders>
              <w:top w:val="single" w:color="000000" w:sz="4" w:space="0"/>
              <w:left w:val="single" w:color="000000" w:sz="4" w:space="0"/>
              <w:bottom w:val="single" w:color="000000" w:sz="4" w:space="0"/>
              <w:right w:val="single" w:color="000000" w:sz="4" w:space="0"/>
            </w:tcBorders>
            <w:noWrap w:val="0"/>
            <w:vAlign w:val="bottom"/>
          </w:tcPr>
          <w:p>
            <w:pPr>
              <w:widowControl/>
              <w:jc w:val="center"/>
              <w:textAlignment w:val="bottom"/>
              <w:rPr>
                <w:rFonts w:ascii="宋体" w:hAnsi="宋体" w:cs="宋体"/>
                <w:b/>
                <w:bCs/>
                <w:szCs w:val="24"/>
                <w:lang w:bidi="ar"/>
              </w:rPr>
            </w:pPr>
            <w:r>
              <w:rPr>
                <w:rFonts w:hint="eastAsia" w:ascii="宋体" w:hAnsi="宋体" w:cs="宋体"/>
                <w:b/>
                <w:bCs/>
                <w:szCs w:val="24"/>
                <w:lang w:bidi="ar"/>
              </w:rPr>
              <w:t>合计总额</w:t>
            </w:r>
          </w:p>
        </w:tc>
        <w:tc>
          <w:tcPr>
            <w:tcW w:w="220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bottom"/>
              <w:rPr>
                <w:rFonts w:ascii="宋体" w:hAnsi="宋体" w:cs="宋体"/>
                <w:b/>
                <w:bCs/>
                <w:color w:val="000000"/>
                <w:kern w:val="2"/>
                <w:szCs w:val="24"/>
              </w:rPr>
            </w:pPr>
            <w:r>
              <w:rPr>
                <w:rFonts w:hint="eastAsia" w:ascii="宋体" w:hAnsi="宋体" w:cs="宋体"/>
                <w:b/>
                <w:bCs/>
                <w:szCs w:val="24"/>
                <w:lang w:val="en-US" w:eastAsia="zh-CN" w:bidi="ar"/>
              </w:rPr>
              <w:t>79549267.85</w:t>
            </w:r>
          </w:p>
        </w:tc>
        <w:tc>
          <w:tcPr>
            <w:tcW w:w="410" w:type="dxa"/>
            <w:tcBorders>
              <w:top w:val="single" w:color="000000" w:sz="4" w:space="0"/>
              <w:left w:val="single" w:color="000000" w:sz="4" w:space="0"/>
              <w:bottom w:val="single" w:color="000000" w:sz="4" w:space="0"/>
              <w:right w:val="single" w:color="000000" w:sz="4" w:space="0"/>
            </w:tcBorders>
            <w:noWrap/>
            <w:vAlign w:val="center"/>
          </w:tcPr>
          <w:p>
            <w:pPr>
              <w:widowControl/>
              <w:jc w:val="left"/>
              <w:textAlignment w:val="center"/>
              <w:rPr>
                <w:rFonts w:ascii="宋体" w:hAnsi="宋体" w:cs="宋体"/>
                <w:sz w:val="21"/>
                <w:szCs w:val="21"/>
                <w:lang w:bidi="ar"/>
              </w:rPr>
            </w:pPr>
          </w:p>
        </w:tc>
      </w:tr>
    </w:tbl>
    <w:p>
      <w:pPr>
        <w:pStyle w:val="34"/>
        <w:spacing w:before="32" w:line="240" w:lineRule="auto"/>
        <w:ind w:left="23"/>
        <w:rPr>
          <w:rFonts w:hint="eastAsia" w:ascii="宋体" w:hAnsi="宋体" w:eastAsia="宋体" w:cs="宋体"/>
          <w:color w:val="auto"/>
          <w:sz w:val="21"/>
          <w:szCs w:val="21"/>
          <w:lang w:eastAsia="zh-CN"/>
        </w:rPr>
      </w:pPr>
      <w:r>
        <w:rPr>
          <w:rFonts w:hint="eastAsia" w:ascii="宋体" w:hAnsi="宋体" w:eastAsia="宋体" w:cs="宋体"/>
          <w:color w:val="auto"/>
          <w:spacing w:val="8"/>
          <w:sz w:val="21"/>
          <w:szCs w:val="21"/>
          <w:lang w:eastAsia="zh-CN"/>
        </w:rPr>
        <w:t>注：1、设备全部船载，不脱离船体；</w:t>
      </w:r>
    </w:p>
    <w:p>
      <w:pPr>
        <w:pStyle w:val="34"/>
        <w:spacing w:before="24" w:line="240" w:lineRule="auto"/>
        <w:ind w:left="446"/>
        <w:rPr>
          <w:rFonts w:hint="eastAsia" w:ascii="宋体" w:hAnsi="宋体" w:eastAsia="宋体" w:cs="宋体"/>
          <w:color w:val="auto"/>
          <w:sz w:val="21"/>
          <w:szCs w:val="21"/>
          <w:lang w:eastAsia="zh-CN"/>
        </w:rPr>
      </w:pPr>
      <w:r>
        <w:rPr>
          <w:rFonts w:hint="eastAsia" w:ascii="宋体" w:hAnsi="宋体" w:eastAsia="宋体" w:cs="宋体"/>
          <w:color w:val="auto"/>
          <w:spacing w:val="8"/>
          <w:sz w:val="21"/>
          <w:szCs w:val="21"/>
          <w:lang w:eastAsia="zh-CN"/>
        </w:rPr>
        <w:t>2、有部分在水下运行，部分船载；</w:t>
      </w:r>
    </w:p>
    <w:p>
      <w:pPr>
        <w:pStyle w:val="34"/>
        <w:spacing w:before="26" w:line="240" w:lineRule="auto"/>
        <w:ind w:left="447"/>
        <w:rPr>
          <w:rFonts w:hint="eastAsia" w:ascii="宋体" w:hAnsi="宋体" w:eastAsia="宋体" w:cs="宋体"/>
          <w:color w:val="auto"/>
          <w:sz w:val="21"/>
          <w:szCs w:val="21"/>
          <w:lang w:eastAsia="zh-CN"/>
        </w:rPr>
      </w:pPr>
      <w:r>
        <w:rPr>
          <w:rFonts w:hint="eastAsia" w:ascii="宋体" w:hAnsi="宋体" w:eastAsia="宋体" w:cs="宋体"/>
          <w:color w:val="auto"/>
          <w:spacing w:val="9"/>
          <w:sz w:val="21"/>
          <w:szCs w:val="21"/>
          <w:lang w:eastAsia="zh-CN"/>
        </w:rPr>
        <w:t>3、运作时需要放出船舷但是固定在船体上，并不</w:t>
      </w:r>
      <w:r>
        <w:rPr>
          <w:rFonts w:hint="eastAsia" w:ascii="宋体" w:hAnsi="宋体" w:eastAsia="宋体" w:cs="宋体"/>
          <w:color w:val="auto"/>
          <w:spacing w:val="8"/>
          <w:sz w:val="21"/>
          <w:szCs w:val="21"/>
          <w:lang w:eastAsia="zh-CN"/>
        </w:rPr>
        <w:t>脱离船体；</w:t>
      </w:r>
    </w:p>
    <w:p>
      <w:pPr>
        <w:pStyle w:val="34"/>
        <w:spacing w:before="24" w:line="240" w:lineRule="auto"/>
        <w:ind w:left="442"/>
        <w:rPr>
          <w:rFonts w:hint="eastAsia" w:ascii="宋体" w:hAnsi="宋体" w:eastAsia="宋体" w:cs="宋体"/>
          <w:color w:val="auto"/>
          <w:sz w:val="21"/>
          <w:szCs w:val="21"/>
          <w:lang w:eastAsia="zh-CN"/>
        </w:rPr>
      </w:pPr>
      <w:r>
        <w:rPr>
          <w:rFonts w:hint="eastAsia" w:ascii="宋体" w:hAnsi="宋体" w:eastAsia="宋体" w:cs="宋体"/>
          <w:color w:val="auto"/>
          <w:spacing w:val="9"/>
          <w:sz w:val="21"/>
          <w:szCs w:val="21"/>
          <w:lang w:eastAsia="zh-CN"/>
        </w:rPr>
        <w:t>4、运作时候需要抛入水中，通过</w:t>
      </w:r>
      <w:r>
        <w:rPr>
          <w:rFonts w:hint="eastAsia" w:ascii="宋体" w:hAnsi="宋体" w:cs="宋体"/>
          <w:color w:val="auto"/>
          <w:spacing w:val="9"/>
          <w:sz w:val="21"/>
          <w:szCs w:val="21"/>
          <w:lang w:eastAsia="zh-CN"/>
        </w:rPr>
        <w:t>绳缆</w:t>
      </w:r>
      <w:r>
        <w:rPr>
          <w:rFonts w:hint="eastAsia" w:ascii="宋体" w:hAnsi="宋体" w:eastAsia="宋体" w:cs="宋体"/>
          <w:color w:val="auto"/>
          <w:spacing w:val="9"/>
          <w:sz w:val="21"/>
          <w:szCs w:val="21"/>
          <w:lang w:eastAsia="zh-CN"/>
        </w:rPr>
        <w:t>与船</w:t>
      </w:r>
      <w:r>
        <w:rPr>
          <w:rFonts w:hint="eastAsia" w:ascii="宋体" w:hAnsi="宋体" w:eastAsia="宋体" w:cs="宋体"/>
          <w:color w:val="auto"/>
          <w:spacing w:val="8"/>
          <w:sz w:val="21"/>
          <w:szCs w:val="21"/>
          <w:lang w:eastAsia="zh-CN"/>
        </w:rPr>
        <w:t>体连接；</w:t>
      </w:r>
      <w:bookmarkEnd w:id="6"/>
    </w:p>
    <w:sectPr>
      <w:footerReference r:id="rId3" w:type="default"/>
      <w:type w:val="nextColumn"/>
      <w:pgSz w:w="11907" w:h="16840"/>
      <w:pgMar w:top="1440" w:right="1800" w:bottom="1440" w:left="1800" w:header="851" w:footer="85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仿宋_GB2312">
    <w:panose1 w:val="02010609030101010101"/>
    <w:charset w:val="86"/>
    <w:family w:val="modern"/>
    <w:pitch w:val="default"/>
    <w:sig w:usb0="00000001" w:usb1="080E0000" w:usb2="00000000" w:usb3="00000000" w:csb0="00040000" w:csb1="00000000"/>
  </w:font>
  <w:font w:name="??">
    <w:altName w:val="华文中宋"/>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ˎ̥">
    <w:altName w:val="华文中宋"/>
    <w:panose1 w:val="00000000000000000000"/>
    <w:charset w:val="00"/>
    <w:family w:val="roman"/>
    <w:pitch w:val="default"/>
    <w:sig w:usb0="00000000" w:usb1="00000000" w:usb2="00000000" w:usb3="00000000" w:csb0="00040001" w:csb1="00000000"/>
  </w:font>
  <w:font w:name="StarSymbol">
    <w:altName w:val="华文中宋"/>
    <w:panose1 w:val="00000000000000000000"/>
    <w:charset w:val="02"/>
    <w:family w:val="auto"/>
    <w:pitch w:val="default"/>
    <w:sig w:usb0="00000000" w:usb1="00000000" w:usb2="00000000"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华文楷体">
    <w:panose1 w:val="02010600040101010101"/>
    <w:charset w:val="86"/>
    <w:family w:val="auto"/>
    <w:pitch w:val="default"/>
    <w:sig w:usb0="00000287" w:usb1="080F0000" w:usb2="00000000" w:usb3="00000000" w:csb0="0004009F" w:csb1="DFD70000"/>
  </w:font>
  <w:font w:name="Arial Black">
    <w:altName w:val="DejaVu Sans"/>
    <w:panose1 w:val="020B0A04020102020204"/>
    <w:charset w:val="00"/>
    <w:family w:val="swiss"/>
    <w:pitch w:val="default"/>
    <w:sig w:usb0="00000000" w:usb1="00000000" w:usb2="00000000" w:usb3="00000000" w:csb0="2000009F" w:csb1="DFD70000"/>
  </w:font>
  <w:font w:name="楷体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AR PL ShanHeiSun Uni">
    <w:altName w:val="华文中宋"/>
    <w:panose1 w:val="00000000000000000000"/>
    <w:charset w:val="00"/>
    <w:family w:val="swiss"/>
    <w:pitch w:val="default"/>
    <w:sig w:usb0="00000000" w:usb1="00000000" w:usb2="00000000" w:usb3="00000000" w:csb0="00040001" w:csb1="00000000"/>
  </w:font>
  <w:font w:name="华文细黑">
    <w:altName w:val="文泉驿微米黑"/>
    <w:panose1 w:val="02010600040101010101"/>
    <w:charset w:val="86"/>
    <w:family w:val="auto"/>
    <w:pitch w:val="default"/>
    <w:sig w:usb0="00000000" w:usb1="00000000" w:usb2="00000000" w:usb3="00000000" w:csb0="0004009F" w:csb1="DFD70000"/>
  </w:font>
  <w:font w:name="文泉驿微米黑">
    <w:panose1 w:val="020B0606030804020204"/>
    <w:charset w:val="86"/>
    <w:family w:val="auto"/>
    <w:pitch w:val="default"/>
    <w:sig w:usb0="E10002EF" w:usb1="6BDFFCFB" w:usb2="00800036" w:usb3="00000000" w:csb0="603E019F" w:csb1="DFD70000"/>
  </w:font>
  <w:font w:name="..">
    <w:altName w:val="仿宋_GB2312"/>
    <w:panose1 w:val="00000000000000000000"/>
    <w:charset w:val="86"/>
    <w:family w:val="auto"/>
    <w:pitch w:val="default"/>
    <w:sig w:usb0="00000000" w:usb1="00000000" w:usb2="00000010" w:usb3="00000000" w:csb0="00040000" w:csb1="00000000"/>
  </w:font>
  <w:font w:name="Helvetica-Condensed-Bold">
    <w:altName w:val="国标宋体-超大字符集"/>
    <w:panose1 w:val="00000000000000000000"/>
    <w:charset w:val="00"/>
    <w:family w:val="auto"/>
    <w:pitch w:val="default"/>
    <w:sig w:usb0="00000000" w:usb1="00000000" w:usb2="00000000" w:usb3="00000000" w:csb0="0000019F" w:csb1="00000000"/>
  </w:font>
  <w:font w:name="国标宋体-超大字符集">
    <w:panose1 w:val="03000509000000000000"/>
    <w:charset w:val="86"/>
    <w:family w:val="auto"/>
    <w:pitch w:val="default"/>
    <w:sig w:usb0="00000001" w:usb1="08000000" w:usb2="00000000" w:usb3="00000000" w:csb0="00040001" w:csb1="00000000"/>
  </w:font>
  <w:font w:name="MingLiU">
    <w:altName w:val="方正书宋_GBK"/>
    <w:panose1 w:val="02020509000000000000"/>
    <w:charset w:val="88"/>
    <w:family w:val="modern"/>
    <w:pitch w:val="default"/>
    <w:sig w:usb0="00000000" w:usb1="00000000" w:usb2="00000016" w:usb3="00000000" w:csb0="00100001" w:csb1="00000000"/>
  </w:font>
  <w:font w:name="方正公文小标宋">
    <w:altName w:val="方正小标宋简体"/>
    <w:panose1 w:val="02000500000000000000"/>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56</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BYAAABkcnMvUEsBAhQAFAAAAAgAh07iQM6pebnPAAAABQEAAA8AAAAAAAAAAQAg&#10;AAAAOAAAAGRycy9kb3ducmV2LnhtbFBLAQIUABQAAAAIAIdO4kAJEq28yAEAAJkDAAAOAAAAAAAA&#10;AAEAIAAAADQBAABkcnMvZTJvRG9jLnhtbFBLBQYAAAAABgAGAFkBAABuBQAAAAA=&#10;">
              <v:fill on="f" focussize="0,0"/>
              <v:stroke on="f"/>
              <v:imagedata o:title=""/>
              <o:lock v:ext="edit" aspectratio="f"/>
              <v:textbox inset="0mm,0mm,0mm,0mm" style="mso-fit-shape-to-text:t;">
                <w:txbxContent>
                  <w:p>
                    <w:pPr>
                      <w:pStyle w:val="5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56</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895DE"/>
    <w:multiLevelType w:val="singleLevel"/>
    <w:tmpl w:val="B68895DE"/>
    <w:lvl w:ilvl="0" w:tentative="0">
      <w:start w:val="1"/>
      <w:numFmt w:val="decimal"/>
      <w:suff w:val="nothing"/>
      <w:lvlText w:val="%1、"/>
      <w:lvlJc w:val="left"/>
    </w:lvl>
  </w:abstractNum>
  <w:abstractNum w:abstractNumId="1">
    <w:nsid w:val="F0D505BF"/>
    <w:multiLevelType w:val="singleLevel"/>
    <w:tmpl w:val="F0D505BF"/>
    <w:lvl w:ilvl="0" w:tentative="0">
      <w:start w:val="1"/>
      <w:numFmt w:val="decimal"/>
      <w:suff w:val="nothing"/>
      <w:lvlText w:val="%1、"/>
      <w:lvlJc w:val="left"/>
    </w:lvl>
  </w:abstractNum>
  <w:abstractNum w:abstractNumId="2">
    <w:nsid w:val="7F78783B"/>
    <w:multiLevelType w:val="singleLevel"/>
    <w:tmpl w:val="7F78783B"/>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gutterAtTop/>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5MWI3OTQ0MDZjYTlmYWQ2MzA4Y2YzYWZiNTkwODgifQ=="/>
  </w:docVars>
  <w:rsids>
    <w:rsidRoot w:val="00BF52CA"/>
    <w:rsid w:val="00001E51"/>
    <w:rsid w:val="00001E7B"/>
    <w:rsid w:val="00002603"/>
    <w:rsid w:val="0001391A"/>
    <w:rsid w:val="00015086"/>
    <w:rsid w:val="00016A92"/>
    <w:rsid w:val="00020C9A"/>
    <w:rsid w:val="00023DA6"/>
    <w:rsid w:val="00025098"/>
    <w:rsid w:val="000260A7"/>
    <w:rsid w:val="00026E62"/>
    <w:rsid w:val="00033457"/>
    <w:rsid w:val="00036CF1"/>
    <w:rsid w:val="000372C8"/>
    <w:rsid w:val="00037DC4"/>
    <w:rsid w:val="00041387"/>
    <w:rsid w:val="00041B4F"/>
    <w:rsid w:val="00042266"/>
    <w:rsid w:val="00042E83"/>
    <w:rsid w:val="00043206"/>
    <w:rsid w:val="00044019"/>
    <w:rsid w:val="00045AFA"/>
    <w:rsid w:val="000463E3"/>
    <w:rsid w:val="0004662A"/>
    <w:rsid w:val="00046EB4"/>
    <w:rsid w:val="0004798E"/>
    <w:rsid w:val="000479AD"/>
    <w:rsid w:val="000536AF"/>
    <w:rsid w:val="00053923"/>
    <w:rsid w:val="000542A1"/>
    <w:rsid w:val="00055E9E"/>
    <w:rsid w:val="000560A4"/>
    <w:rsid w:val="00057C54"/>
    <w:rsid w:val="00057E8F"/>
    <w:rsid w:val="00061EEC"/>
    <w:rsid w:val="00062841"/>
    <w:rsid w:val="000629B9"/>
    <w:rsid w:val="00062CE5"/>
    <w:rsid w:val="00064936"/>
    <w:rsid w:val="000660C1"/>
    <w:rsid w:val="000675DF"/>
    <w:rsid w:val="00067C4D"/>
    <w:rsid w:val="00067EC3"/>
    <w:rsid w:val="00070A71"/>
    <w:rsid w:val="00071CF7"/>
    <w:rsid w:val="000723D6"/>
    <w:rsid w:val="00072DA5"/>
    <w:rsid w:val="00072F4C"/>
    <w:rsid w:val="00074F41"/>
    <w:rsid w:val="00075117"/>
    <w:rsid w:val="000809EB"/>
    <w:rsid w:val="00083949"/>
    <w:rsid w:val="00084FEA"/>
    <w:rsid w:val="00086CF1"/>
    <w:rsid w:val="00094033"/>
    <w:rsid w:val="00094160"/>
    <w:rsid w:val="00095D99"/>
    <w:rsid w:val="000A3C8F"/>
    <w:rsid w:val="000A3E8B"/>
    <w:rsid w:val="000A49E7"/>
    <w:rsid w:val="000A5CD3"/>
    <w:rsid w:val="000B198A"/>
    <w:rsid w:val="000B2139"/>
    <w:rsid w:val="000B2E2B"/>
    <w:rsid w:val="000B493B"/>
    <w:rsid w:val="000B4D06"/>
    <w:rsid w:val="000B5B64"/>
    <w:rsid w:val="000B6A4D"/>
    <w:rsid w:val="000B6D74"/>
    <w:rsid w:val="000B7348"/>
    <w:rsid w:val="000C1B33"/>
    <w:rsid w:val="000C29BE"/>
    <w:rsid w:val="000C2C6F"/>
    <w:rsid w:val="000C6384"/>
    <w:rsid w:val="000C6D53"/>
    <w:rsid w:val="000C70FE"/>
    <w:rsid w:val="000D09D1"/>
    <w:rsid w:val="000D0EA9"/>
    <w:rsid w:val="000D1116"/>
    <w:rsid w:val="000D2157"/>
    <w:rsid w:val="000D3312"/>
    <w:rsid w:val="000D59F4"/>
    <w:rsid w:val="000D755E"/>
    <w:rsid w:val="000E10FE"/>
    <w:rsid w:val="000E4727"/>
    <w:rsid w:val="000E6C22"/>
    <w:rsid w:val="000E771A"/>
    <w:rsid w:val="000F05A0"/>
    <w:rsid w:val="000F085A"/>
    <w:rsid w:val="000F1102"/>
    <w:rsid w:val="000F35F8"/>
    <w:rsid w:val="000F5456"/>
    <w:rsid w:val="000F5457"/>
    <w:rsid w:val="00100EA6"/>
    <w:rsid w:val="00105F08"/>
    <w:rsid w:val="00110D8B"/>
    <w:rsid w:val="00113641"/>
    <w:rsid w:val="00117475"/>
    <w:rsid w:val="00117859"/>
    <w:rsid w:val="0012087D"/>
    <w:rsid w:val="001215F2"/>
    <w:rsid w:val="001223A6"/>
    <w:rsid w:val="00122BF5"/>
    <w:rsid w:val="0012438A"/>
    <w:rsid w:val="00126135"/>
    <w:rsid w:val="00130F7C"/>
    <w:rsid w:val="0013152C"/>
    <w:rsid w:val="00135085"/>
    <w:rsid w:val="001354F4"/>
    <w:rsid w:val="00141781"/>
    <w:rsid w:val="00142EC0"/>
    <w:rsid w:val="001452FF"/>
    <w:rsid w:val="001479D6"/>
    <w:rsid w:val="00152832"/>
    <w:rsid w:val="00153A55"/>
    <w:rsid w:val="00154483"/>
    <w:rsid w:val="00154544"/>
    <w:rsid w:val="00154E3E"/>
    <w:rsid w:val="00155C1D"/>
    <w:rsid w:val="00156048"/>
    <w:rsid w:val="00160079"/>
    <w:rsid w:val="00161EF2"/>
    <w:rsid w:val="0016253C"/>
    <w:rsid w:val="0016413F"/>
    <w:rsid w:val="001648F4"/>
    <w:rsid w:val="001651F6"/>
    <w:rsid w:val="00166BC7"/>
    <w:rsid w:val="00170113"/>
    <w:rsid w:val="00171BD1"/>
    <w:rsid w:val="001734D8"/>
    <w:rsid w:val="0017432D"/>
    <w:rsid w:val="00174E86"/>
    <w:rsid w:val="00176A16"/>
    <w:rsid w:val="00186AEB"/>
    <w:rsid w:val="0019070F"/>
    <w:rsid w:val="001926FF"/>
    <w:rsid w:val="00194841"/>
    <w:rsid w:val="00195152"/>
    <w:rsid w:val="001958D7"/>
    <w:rsid w:val="001974F1"/>
    <w:rsid w:val="00197892"/>
    <w:rsid w:val="001A06D4"/>
    <w:rsid w:val="001A68FA"/>
    <w:rsid w:val="001A7093"/>
    <w:rsid w:val="001A70B8"/>
    <w:rsid w:val="001A7566"/>
    <w:rsid w:val="001A7613"/>
    <w:rsid w:val="001B1425"/>
    <w:rsid w:val="001B3993"/>
    <w:rsid w:val="001B54CC"/>
    <w:rsid w:val="001C38A5"/>
    <w:rsid w:val="001C4CEC"/>
    <w:rsid w:val="001C5AC1"/>
    <w:rsid w:val="001C6CB8"/>
    <w:rsid w:val="001D2758"/>
    <w:rsid w:val="001D632D"/>
    <w:rsid w:val="001D7880"/>
    <w:rsid w:val="001E0089"/>
    <w:rsid w:val="001E2235"/>
    <w:rsid w:val="001E2729"/>
    <w:rsid w:val="001E433B"/>
    <w:rsid w:val="001E455D"/>
    <w:rsid w:val="001E73C5"/>
    <w:rsid w:val="001E7CBE"/>
    <w:rsid w:val="001F00F5"/>
    <w:rsid w:val="001F07F6"/>
    <w:rsid w:val="001F136A"/>
    <w:rsid w:val="001F1758"/>
    <w:rsid w:val="001F3DBB"/>
    <w:rsid w:val="001F453A"/>
    <w:rsid w:val="001F4AFD"/>
    <w:rsid w:val="001F747D"/>
    <w:rsid w:val="001F79EE"/>
    <w:rsid w:val="002017DB"/>
    <w:rsid w:val="002024D4"/>
    <w:rsid w:val="00203B3B"/>
    <w:rsid w:val="002048FF"/>
    <w:rsid w:val="00204994"/>
    <w:rsid w:val="00204BC6"/>
    <w:rsid w:val="0020548C"/>
    <w:rsid w:val="00206902"/>
    <w:rsid w:val="002105A2"/>
    <w:rsid w:val="00210CBB"/>
    <w:rsid w:val="00210E95"/>
    <w:rsid w:val="00212973"/>
    <w:rsid w:val="0021457D"/>
    <w:rsid w:val="00214BC1"/>
    <w:rsid w:val="00215281"/>
    <w:rsid w:val="002165FF"/>
    <w:rsid w:val="002167F3"/>
    <w:rsid w:val="00217552"/>
    <w:rsid w:val="00217560"/>
    <w:rsid w:val="00217BCC"/>
    <w:rsid w:val="00221B05"/>
    <w:rsid w:val="002232DB"/>
    <w:rsid w:val="002239ED"/>
    <w:rsid w:val="00223DB1"/>
    <w:rsid w:val="00226250"/>
    <w:rsid w:val="00226967"/>
    <w:rsid w:val="00230E39"/>
    <w:rsid w:val="00232FDF"/>
    <w:rsid w:val="00234398"/>
    <w:rsid w:val="00234DE0"/>
    <w:rsid w:val="00235270"/>
    <w:rsid w:val="00236836"/>
    <w:rsid w:val="00236917"/>
    <w:rsid w:val="00236E5E"/>
    <w:rsid w:val="00237D6C"/>
    <w:rsid w:val="00237E83"/>
    <w:rsid w:val="00237FA5"/>
    <w:rsid w:val="00237FF5"/>
    <w:rsid w:val="0024647F"/>
    <w:rsid w:val="002478B7"/>
    <w:rsid w:val="002478D2"/>
    <w:rsid w:val="002479EF"/>
    <w:rsid w:val="00247D1C"/>
    <w:rsid w:val="002505EF"/>
    <w:rsid w:val="00251443"/>
    <w:rsid w:val="002532D7"/>
    <w:rsid w:val="00257CB3"/>
    <w:rsid w:val="00260517"/>
    <w:rsid w:val="002624A9"/>
    <w:rsid w:val="002647EA"/>
    <w:rsid w:val="002648B6"/>
    <w:rsid w:val="00265E8B"/>
    <w:rsid w:val="00267134"/>
    <w:rsid w:val="00267B68"/>
    <w:rsid w:val="002715D2"/>
    <w:rsid w:val="00272A61"/>
    <w:rsid w:val="00273D83"/>
    <w:rsid w:val="00282A95"/>
    <w:rsid w:val="00283574"/>
    <w:rsid w:val="00286550"/>
    <w:rsid w:val="00286B39"/>
    <w:rsid w:val="00287205"/>
    <w:rsid w:val="002959CB"/>
    <w:rsid w:val="002A089C"/>
    <w:rsid w:val="002A0F86"/>
    <w:rsid w:val="002A1466"/>
    <w:rsid w:val="002A18E7"/>
    <w:rsid w:val="002A1F6F"/>
    <w:rsid w:val="002A3C40"/>
    <w:rsid w:val="002A59AF"/>
    <w:rsid w:val="002B0737"/>
    <w:rsid w:val="002B11BA"/>
    <w:rsid w:val="002B323C"/>
    <w:rsid w:val="002B36C5"/>
    <w:rsid w:val="002B432E"/>
    <w:rsid w:val="002B4E46"/>
    <w:rsid w:val="002B5D26"/>
    <w:rsid w:val="002B7551"/>
    <w:rsid w:val="002C0EB3"/>
    <w:rsid w:val="002C24D2"/>
    <w:rsid w:val="002C65AC"/>
    <w:rsid w:val="002D1FBE"/>
    <w:rsid w:val="002D280F"/>
    <w:rsid w:val="002D5067"/>
    <w:rsid w:val="002D510A"/>
    <w:rsid w:val="002D54B4"/>
    <w:rsid w:val="002E00E7"/>
    <w:rsid w:val="002E07C8"/>
    <w:rsid w:val="002E15D7"/>
    <w:rsid w:val="002E2B79"/>
    <w:rsid w:val="002E438E"/>
    <w:rsid w:val="002E51EB"/>
    <w:rsid w:val="002E6B75"/>
    <w:rsid w:val="002E7A84"/>
    <w:rsid w:val="002E7B50"/>
    <w:rsid w:val="002F0DA8"/>
    <w:rsid w:val="002F19D2"/>
    <w:rsid w:val="002F3A6B"/>
    <w:rsid w:val="002F4367"/>
    <w:rsid w:val="002F73C2"/>
    <w:rsid w:val="00301040"/>
    <w:rsid w:val="00301E52"/>
    <w:rsid w:val="00301F15"/>
    <w:rsid w:val="003053D4"/>
    <w:rsid w:val="003065E8"/>
    <w:rsid w:val="003069B7"/>
    <w:rsid w:val="00307523"/>
    <w:rsid w:val="00310528"/>
    <w:rsid w:val="00310F9A"/>
    <w:rsid w:val="003128CD"/>
    <w:rsid w:val="00312D0A"/>
    <w:rsid w:val="00312D79"/>
    <w:rsid w:val="00313D21"/>
    <w:rsid w:val="0032084D"/>
    <w:rsid w:val="00320D65"/>
    <w:rsid w:val="00323508"/>
    <w:rsid w:val="003253D4"/>
    <w:rsid w:val="00325693"/>
    <w:rsid w:val="00325742"/>
    <w:rsid w:val="003268EB"/>
    <w:rsid w:val="00331AC7"/>
    <w:rsid w:val="00332ECA"/>
    <w:rsid w:val="003349D4"/>
    <w:rsid w:val="00336268"/>
    <w:rsid w:val="00340330"/>
    <w:rsid w:val="003443AD"/>
    <w:rsid w:val="00345B41"/>
    <w:rsid w:val="00345C9C"/>
    <w:rsid w:val="00347F46"/>
    <w:rsid w:val="00350F26"/>
    <w:rsid w:val="00351126"/>
    <w:rsid w:val="003531A9"/>
    <w:rsid w:val="00362360"/>
    <w:rsid w:val="00363D03"/>
    <w:rsid w:val="00363E35"/>
    <w:rsid w:val="003648E5"/>
    <w:rsid w:val="00364A7D"/>
    <w:rsid w:val="00364C89"/>
    <w:rsid w:val="003677D7"/>
    <w:rsid w:val="00370C6B"/>
    <w:rsid w:val="00371734"/>
    <w:rsid w:val="003774CE"/>
    <w:rsid w:val="00381C4F"/>
    <w:rsid w:val="0038231D"/>
    <w:rsid w:val="00382BB3"/>
    <w:rsid w:val="00383853"/>
    <w:rsid w:val="00383F87"/>
    <w:rsid w:val="00386D93"/>
    <w:rsid w:val="00387B82"/>
    <w:rsid w:val="00387CFD"/>
    <w:rsid w:val="0039039A"/>
    <w:rsid w:val="003904B6"/>
    <w:rsid w:val="00390E3E"/>
    <w:rsid w:val="0039412A"/>
    <w:rsid w:val="003945B9"/>
    <w:rsid w:val="0039480B"/>
    <w:rsid w:val="00394D09"/>
    <w:rsid w:val="00395E83"/>
    <w:rsid w:val="00397FEA"/>
    <w:rsid w:val="003A0F7F"/>
    <w:rsid w:val="003A176D"/>
    <w:rsid w:val="003A23D8"/>
    <w:rsid w:val="003A24A7"/>
    <w:rsid w:val="003A5BCF"/>
    <w:rsid w:val="003A613D"/>
    <w:rsid w:val="003A6665"/>
    <w:rsid w:val="003A676C"/>
    <w:rsid w:val="003A7AFA"/>
    <w:rsid w:val="003B60D4"/>
    <w:rsid w:val="003B6907"/>
    <w:rsid w:val="003B7179"/>
    <w:rsid w:val="003B72B7"/>
    <w:rsid w:val="003B7FDF"/>
    <w:rsid w:val="003C0D4E"/>
    <w:rsid w:val="003C108D"/>
    <w:rsid w:val="003C2576"/>
    <w:rsid w:val="003C633D"/>
    <w:rsid w:val="003C7623"/>
    <w:rsid w:val="003D0DD7"/>
    <w:rsid w:val="003D1031"/>
    <w:rsid w:val="003D209F"/>
    <w:rsid w:val="003D3354"/>
    <w:rsid w:val="003D3CB3"/>
    <w:rsid w:val="003D4044"/>
    <w:rsid w:val="003D4F85"/>
    <w:rsid w:val="003D619C"/>
    <w:rsid w:val="003E3E31"/>
    <w:rsid w:val="003E4BE1"/>
    <w:rsid w:val="003E5C76"/>
    <w:rsid w:val="003E6B40"/>
    <w:rsid w:val="003E7AD8"/>
    <w:rsid w:val="003F497F"/>
    <w:rsid w:val="003F57E8"/>
    <w:rsid w:val="003F5CEB"/>
    <w:rsid w:val="0040194E"/>
    <w:rsid w:val="00402D94"/>
    <w:rsid w:val="00403200"/>
    <w:rsid w:val="004060B7"/>
    <w:rsid w:val="00406B1D"/>
    <w:rsid w:val="0040722C"/>
    <w:rsid w:val="004127B9"/>
    <w:rsid w:val="00412A0A"/>
    <w:rsid w:val="00414F15"/>
    <w:rsid w:val="00417076"/>
    <w:rsid w:val="00417089"/>
    <w:rsid w:val="00417BA1"/>
    <w:rsid w:val="00417D43"/>
    <w:rsid w:val="00417F88"/>
    <w:rsid w:val="00422BF5"/>
    <w:rsid w:val="004248FE"/>
    <w:rsid w:val="00427475"/>
    <w:rsid w:val="00427889"/>
    <w:rsid w:val="00433B11"/>
    <w:rsid w:val="00433DF1"/>
    <w:rsid w:val="00434082"/>
    <w:rsid w:val="00434158"/>
    <w:rsid w:val="0043500F"/>
    <w:rsid w:val="00435C0C"/>
    <w:rsid w:val="00436478"/>
    <w:rsid w:val="00441352"/>
    <w:rsid w:val="00441518"/>
    <w:rsid w:val="004479E5"/>
    <w:rsid w:val="0045057A"/>
    <w:rsid w:val="004518FA"/>
    <w:rsid w:val="00451BD4"/>
    <w:rsid w:val="00451FDE"/>
    <w:rsid w:val="0045266F"/>
    <w:rsid w:val="00453058"/>
    <w:rsid w:val="004530FB"/>
    <w:rsid w:val="00455E9F"/>
    <w:rsid w:val="00461330"/>
    <w:rsid w:val="0046294E"/>
    <w:rsid w:val="00462F1D"/>
    <w:rsid w:val="00463E24"/>
    <w:rsid w:val="00467EC0"/>
    <w:rsid w:val="004703FD"/>
    <w:rsid w:val="0047404E"/>
    <w:rsid w:val="0047616C"/>
    <w:rsid w:val="00476AFE"/>
    <w:rsid w:val="004810A2"/>
    <w:rsid w:val="00483270"/>
    <w:rsid w:val="004854A3"/>
    <w:rsid w:val="00490D9E"/>
    <w:rsid w:val="004924DD"/>
    <w:rsid w:val="00492D14"/>
    <w:rsid w:val="0049441E"/>
    <w:rsid w:val="00497781"/>
    <w:rsid w:val="004A1314"/>
    <w:rsid w:val="004A1573"/>
    <w:rsid w:val="004A3F01"/>
    <w:rsid w:val="004A4353"/>
    <w:rsid w:val="004A6639"/>
    <w:rsid w:val="004B166C"/>
    <w:rsid w:val="004B41B2"/>
    <w:rsid w:val="004B5EF3"/>
    <w:rsid w:val="004B7914"/>
    <w:rsid w:val="004C0EF8"/>
    <w:rsid w:val="004C16A2"/>
    <w:rsid w:val="004C3289"/>
    <w:rsid w:val="004C49EB"/>
    <w:rsid w:val="004C4E6D"/>
    <w:rsid w:val="004C5D47"/>
    <w:rsid w:val="004C7843"/>
    <w:rsid w:val="004C78CE"/>
    <w:rsid w:val="004D1A41"/>
    <w:rsid w:val="004D2146"/>
    <w:rsid w:val="004D5F0A"/>
    <w:rsid w:val="004D7513"/>
    <w:rsid w:val="004E0CA3"/>
    <w:rsid w:val="004E2B44"/>
    <w:rsid w:val="004E3BEA"/>
    <w:rsid w:val="004E6E69"/>
    <w:rsid w:val="004E7B40"/>
    <w:rsid w:val="004F0112"/>
    <w:rsid w:val="004F0227"/>
    <w:rsid w:val="004F0E66"/>
    <w:rsid w:val="004F1FC8"/>
    <w:rsid w:val="004F2689"/>
    <w:rsid w:val="004F26E1"/>
    <w:rsid w:val="004F275B"/>
    <w:rsid w:val="004F45C7"/>
    <w:rsid w:val="004F698B"/>
    <w:rsid w:val="0050022C"/>
    <w:rsid w:val="0050073F"/>
    <w:rsid w:val="00504158"/>
    <w:rsid w:val="005043C1"/>
    <w:rsid w:val="00510361"/>
    <w:rsid w:val="00513D63"/>
    <w:rsid w:val="00513F90"/>
    <w:rsid w:val="00514C37"/>
    <w:rsid w:val="00515E4C"/>
    <w:rsid w:val="00520A72"/>
    <w:rsid w:val="00521C94"/>
    <w:rsid w:val="005249B1"/>
    <w:rsid w:val="005278FC"/>
    <w:rsid w:val="00530F0E"/>
    <w:rsid w:val="005319B9"/>
    <w:rsid w:val="00532334"/>
    <w:rsid w:val="0053383A"/>
    <w:rsid w:val="005342A1"/>
    <w:rsid w:val="005372C7"/>
    <w:rsid w:val="0054043E"/>
    <w:rsid w:val="00543B0D"/>
    <w:rsid w:val="00543B3B"/>
    <w:rsid w:val="00544946"/>
    <w:rsid w:val="00547078"/>
    <w:rsid w:val="005520FB"/>
    <w:rsid w:val="00556349"/>
    <w:rsid w:val="0055666A"/>
    <w:rsid w:val="00557401"/>
    <w:rsid w:val="005621BD"/>
    <w:rsid w:val="005623D3"/>
    <w:rsid w:val="005635C7"/>
    <w:rsid w:val="005637A5"/>
    <w:rsid w:val="0056620B"/>
    <w:rsid w:val="00566726"/>
    <w:rsid w:val="005765DA"/>
    <w:rsid w:val="0057673C"/>
    <w:rsid w:val="00581BA1"/>
    <w:rsid w:val="00585000"/>
    <w:rsid w:val="00586E55"/>
    <w:rsid w:val="0058780B"/>
    <w:rsid w:val="00587942"/>
    <w:rsid w:val="00591447"/>
    <w:rsid w:val="00591924"/>
    <w:rsid w:val="00591E93"/>
    <w:rsid w:val="005929DD"/>
    <w:rsid w:val="00592FA1"/>
    <w:rsid w:val="00597921"/>
    <w:rsid w:val="005A3021"/>
    <w:rsid w:val="005A6E73"/>
    <w:rsid w:val="005B06EC"/>
    <w:rsid w:val="005B0F6C"/>
    <w:rsid w:val="005B43AE"/>
    <w:rsid w:val="005B6527"/>
    <w:rsid w:val="005C0209"/>
    <w:rsid w:val="005C112C"/>
    <w:rsid w:val="005C4F55"/>
    <w:rsid w:val="005C54C0"/>
    <w:rsid w:val="005C5F52"/>
    <w:rsid w:val="005D230A"/>
    <w:rsid w:val="005D29F5"/>
    <w:rsid w:val="005D3553"/>
    <w:rsid w:val="005D594E"/>
    <w:rsid w:val="005D5EE9"/>
    <w:rsid w:val="005D6890"/>
    <w:rsid w:val="005E1190"/>
    <w:rsid w:val="005E132A"/>
    <w:rsid w:val="005E2073"/>
    <w:rsid w:val="005E20BD"/>
    <w:rsid w:val="005E3AF1"/>
    <w:rsid w:val="005E7F45"/>
    <w:rsid w:val="005F04BA"/>
    <w:rsid w:val="005F1049"/>
    <w:rsid w:val="005F49EA"/>
    <w:rsid w:val="005F7259"/>
    <w:rsid w:val="00600661"/>
    <w:rsid w:val="00600DAD"/>
    <w:rsid w:val="006014ED"/>
    <w:rsid w:val="00602881"/>
    <w:rsid w:val="00606F53"/>
    <w:rsid w:val="006071A5"/>
    <w:rsid w:val="0060796E"/>
    <w:rsid w:val="006079C4"/>
    <w:rsid w:val="00610796"/>
    <w:rsid w:val="00611685"/>
    <w:rsid w:val="00615664"/>
    <w:rsid w:val="00616651"/>
    <w:rsid w:val="006166EE"/>
    <w:rsid w:val="00616C73"/>
    <w:rsid w:val="006174F1"/>
    <w:rsid w:val="006219E1"/>
    <w:rsid w:val="00621AD9"/>
    <w:rsid w:val="00627947"/>
    <w:rsid w:val="006279EC"/>
    <w:rsid w:val="00630088"/>
    <w:rsid w:val="00631408"/>
    <w:rsid w:val="0063561D"/>
    <w:rsid w:val="00637333"/>
    <w:rsid w:val="00637440"/>
    <w:rsid w:val="00641045"/>
    <w:rsid w:val="006418E6"/>
    <w:rsid w:val="0064375F"/>
    <w:rsid w:val="00645807"/>
    <w:rsid w:val="00646430"/>
    <w:rsid w:val="00646B32"/>
    <w:rsid w:val="00646D76"/>
    <w:rsid w:val="00647FDD"/>
    <w:rsid w:val="00650FF9"/>
    <w:rsid w:val="00651095"/>
    <w:rsid w:val="00652797"/>
    <w:rsid w:val="00653762"/>
    <w:rsid w:val="0065420E"/>
    <w:rsid w:val="0065489F"/>
    <w:rsid w:val="0065594C"/>
    <w:rsid w:val="00656023"/>
    <w:rsid w:val="006566F8"/>
    <w:rsid w:val="00661858"/>
    <w:rsid w:val="00663B27"/>
    <w:rsid w:val="006650F8"/>
    <w:rsid w:val="00667591"/>
    <w:rsid w:val="00670FC6"/>
    <w:rsid w:val="006727DD"/>
    <w:rsid w:val="00680DDD"/>
    <w:rsid w:val="00681D90"/>
    <w:rsid w:val="006848A9"/>
    <w:rsid w:val="006863EE"/>
    <w:rsid w:val="00686C31"/>
    <w:rsid w:val="00693577"/>
    <w:rsid w:val="006968F5"/>
    <w:rsid w:val="00696D54"/>
    <w:rsid w:val="00697E9A"/>
    <w:rsid w:val="006A2277"/>
    <w:rsid w:val="006B1561"/>
    <w:rsid w:val="006B2389"/>
    <w:rsid w:val="006B311B"/>
    <w:rsid w:val="006B5479"/>
    <w:rsid w:val="006B5BFC"/>
    <w:rsid w:val="006C0056"/>
    <w:rsid w:val="006C4AC2"/>
    <w:rsid w:val="006C4FA6"/>
    <w:rsid w:val="006C5091"/>
    <w:rsid w:val="006C7231"/>
    <w:rsid w:val="006C7905"/>
    <w:rsid w:val="006D006F"/>
    <w:rsid w:val="006D17AA"/>
    <w:rsid w:val="006D3F53"/>
    <w:rsid w:val="006D551F"/>
    <w:rsid w:val="006E2DCA"/>
    <w:rsid w:val="006E3680"/>
    <w:rsid w:val="006E5344"/>
    <w:rsid w:val="006E70DE"/>
    <w:rsid w:val="006F0D46"/>
    <w:rsid w:val="006F1509"/>
    <w:rsid w:val="006F2977"/>
    <w:rsid w:val="006F2B77"/>
    <w:rsid w:val="006F2E10"/>
    <w:rsid w:val="006F3563"/>
    <w:rsid w:val="006F3915"/>
    <w:rsid w:val="006F3AF4"/>
    <w:rsid w:val="006F58F6"/>
    <w:rsid w:val="006F708A"/>
    <w:rsid w:val="00702EF4"/>
    <w:rsid w:val="00705AA7"/>
    <w:rsid w:val="007073E0"/>
    <w:rsid w:val="00707F5C"/>
    <w:rsid w:val="00711072"/>
    <w:rsid w:val="007110BE"/>
    <w:rsid w:val="0071268D"/>
    <w:rsid w:val="0071349D"/>
    <w:rsid w:val="00716AE3"/>
    <w:rsid w:val="0072010E"/>
    <w:rsid w:val="0072133F"/>
    <w:rsid w:val="00721F78"/>
    <w:rsid w:val="007231C7"/>
    <w:rsid w:val="00724F20"/>
    <w:rsid w:val="00725C92"/>
    <w:rsid w:val="00726689"/>
    <w:rsid w:val="00734B0F"/>
    <w:rsid w:val="00742319"/>
    <w:rsid w:val="00742D09"/>
    <w:rsid w:val="007436CE"/>
    <w:rsid w:val="00745E6D"/>
    <w:rsid w:val="0074782D"/>
    <w:rsid w:val="00751BF3"/>
    <w:rsid w:val="007526D2"/>
    <w:rsid w:val="00754B49"/>
    <w:rsid w:val="00755DEF"/>
    <w:rsid w:val="00756FCA"/>
    <w:rsid w:val="00757F4C"/>
    <w:rsid w:val="00760763"/>
    <w:rsid w:val="00762368"/>
    <w:rsid w:val="007623E2"/>
    <w:rsid w:val="007625EB"/>
    <w:rsid w:val="0076286D"/>
    <w:rsid w:val="00763125"/>
    <w:rsid w:val="00764E32"/>
    <w:rsid w:val="00770AF2"/>
    <w:rsid w:val="00774925"/>
    <w:rsid w:val="00776F25"/>
    <w:rsid w:val="00786567"/>
    <w:rsid w:val="00786F40"/>
    <w:rsid w:val="0078749B"/>
    <w:rsid w:val="00794A84"/>
    <w:rsid w:val="0079615C"/>
    <w:rsid w:val="00797321"/>
    <w:rsid w:val="007A1B8E"/>
    <w:rsid w:val="007A2651"/>
    <w:rsid w:val="007A267B"/>
    <w:rsid w:val="007A67EA"/>
    <w:rsid w:val="007A7D50"/>
    <w:rsid w:val="007B1716"/>
    <w:rsid w:val="007B1EEF"/>
    <w:rsid w:val="007B578D"/>
    <w:rsid w:val="007B6801"/>
    <w:rsid w:val="007C03D2"/>
    <w:rsid w:val="007C149D"/>
    <w:rsid w:val="007C24F0"/>
    <w:rsid w:val="007C3751"/>
    <w:rsid w:val="007C38B8"/>
    <w:rsid w:val="007C5E30"/>
    <w:rsid w:val="007D7BB3"/>
    <w:rsid w:val="007D7BD3"/>
    <w:rsid w:val="007E0B04"/>
    <w:rsid w:val="007E0F6C"/>
    <w:rsid w:val="007E2A6D"/>
    <w:rsid w:val="007E4DD7"/>
    <w:rsid w:val="007E5E3B"/>
    <w:rsid w:val="007E6225"/>
    <w:rsid w:val="007F14C0"/>
    <w:rsid w:val="007F5225"/>
    <w:rsid w:val="007F5747"/>
    <w:rsid w:val="007F5B38"/>
    <w:rsid w:val="007F7669"/>
    <w:rsid w:val="00800372"/>
    <w:rsid w:val="00801C20"/>
    <w:rsid w:val="00801FE5"/>
    <w:rsid w:val="00802429"/>
    <w:rsid w:val="00802E86"/>
    <w:rsid w:val="0080664C"/>
    <w:rsid w:val="00812115"/>
    <w:rsid w:val="00812207"/>
    <w:rsid w:val="00812CF4"/>
    <w:rsid w:val="00812FB3"/>
    <w:rsid w:val="00814661"/>
    <w:rsid w:val="0081678E"/>
    <w:rsid w:val="00820438"/>
    <w:rsid w:val="00820D09"/>
    <w:rsid w:val="00822142"/>
    <w:rsid w:val="00822395"/>
    <w:rsid w:val="008242AB"/>
    <w:rsid w:val="00824AF3"/>
    <w:rsid w:val="008320C5"/>
    <w:rsid w:val="00832688"/>
    <w:rsid w:val="00834054"/>
    <w:rsid w:val="00834BF2"/>
    <w:rsid w:val="0083606E"/>
    <w:rsid w:val="00836AAF"/>
    <w:rsid w:val="00837E95"/>
    <w:rsid w:val="00837F72"/>
    <w:rsid w:val="008422D9"/>
    <w:rsid w:val="008453E7"/>
    <w:rsid w:val="008456D9"/>
    <w:rsid w:val="00845BE0"/>
    <w:rsid w:val="00850604"/>
    <w:rsid w:val="008512A2"/>
    <w:rsid w:val="00851B5F"/>
    <w:rsid w:val="0085231D"/>
    <w:rsid w:val="00853A92"/>
    <w:rsid w:val="008551E3"/>
    <w:rsid w:val="00856021"/>
    <w:rsid w:val="0085640F"/>
    <w:rsid w:val="00862983"/>
    <w:rsid w:val="00863D7D"/>
    <w:rsid w:val="00867061"/>
    <w:rsid w:val="00867868"/>
    <w:rsid w:val="00867F76"/>
    <w:rsid w:val="00874540"/>
    <w:rsid w:val="00876081"/>
    <w:rsid w:val="00876413"/>
    <w:rsid w:val="00876867"/>
    <w:rsid w:val="008776A3"/>
    <w:rsid w:val="00877F9E"/>
    <w:rsid w:val="0088069D"/>
    <w:rsid w:val="00884E0F"/>
    <w:rsid w:val="00886ED9"/>
    <w:rsid w:val="00887022"/>
    <w:rsid w:val="00887B8E"/>
    <w:rsid w:val="00892087"/>
    <w:rsid w:val="00894074"/>
    <w:rsid w:val="008952DE"/>
    <w:rsid w:val="0089582B"/>
    <w:rsid w:val="00896583"/>
    <w:rsid w:val="008A03EA"/>
    <w:rsid w:val="008A1F17"/>
    <w:rsid w:val="008A5C60"/>
    <w:rsid w:val="008A65BD"/>
    <w:rsid w:val="008A7881"/>
    <w:rsid w:val="008A7DA0"/>
    <w:rsid w:val="008B3029"/>
    <w:rsid w:val="008B3D36"/>
    <w:rsid w:val="008B461E"/>
    <w:rsid w:val="008B6598"/>
    <w:rsid w:val="008B7784"/>
    <w:rsid w:val="008C0289"/>
    <w:rsid w:val="008C3AAE"/>
    <w:rsid w:val="008C3C33"/>
    <w:rsid w:val="008C3DE1"/>
    <w:rsid w:val="008C41A9"/>
    <w:rsid w:val="008C4635"/>
    <w:rsid w:val="008C507B"/>
    <w:rsid w:val="008C5E9D"/>
    <w:rsid w:val="008C67C7"/>
    <w:rsid w:val="008C6CE0"/>
    <w:rsid w:val="008C70B2"/>
    <w:rsid w:val="008C757D"/>
    <w:rsid w:val="008C7C68"/>
    <w:rsid w:val="008D0DB7"/>
    <w:rsid w:val="008D72E1"/>
    <w:rsid w:val="008E0E4D"/>
    <w:rsid w:val="008E2C03"/>
    <w:rsid w:val="008E6933"/>
    <w:rsid w:val="008E6B55"/>
    <w:rsid w:val="008E7A26"/>
    <w:rsid w:val="008F2E22"/>
    <w:rsid w:val="0090092C"/>
    <w:rsid w:val="00900999"/>
    <w:rsid w:val="00900BA7"/>
    <w:rsid w:val="00901528"/>
    <w:rsid w:val="00904023"/>
    <w:rsid w:val="0090445D"/>
    <w:rsid w:val="00904756"/>
    <w:rsid w:val="00904BC3"/>
    <w:rsid w:val="00910C9F"/>
    <w:rsid w:val="009124B8"/>
    <w:rsid w:val="00912AB6"/>
    <w:rsid w:val="00912E31"/>
    <w:rsid w:val="009138E9"/>
    <w:rsid w:val="00913D80"/>
    <w:rsid w:val="0091552A"/>
    <w:rsid w:val="00920D58"/>
    <w:rsid w:val="00922062"/>
    <w:rsid w:val="0092391D"/>
    <w:rsid w:val="0092442F"/>
    <w:rsid w:val="009254FC"/>
    <w:rsid w:val="00925661"/>
    <w:rsid w:val="009265AF"/>
    <w:rsid w:val="009325BB"/>
    <w:rsid w:val="00934717"/>
    <w:rsid w:val="00935CA2"/>
    <w:rsid w:val="0093708C"/>
    <w:rsid w:val="00937A7F"/>
    <w:rsid w:val="00941501"/>
    <w:rsid w:val="009425F2"/>
    <w:rsid w:val="0094360A"/>
    <w:rsid w:val="00943965"/>
    <w:rsid w:val="00945959"/>
    <w:rsid w:val="00947088"/>
    <w:rsid w:val="00950EF8"/>
    <w:rsid w:val="00952556"/>
    <w:rsid w:val="009531BD"/>
    <w:rsid w:val="00953B4B"/>
    <w:rsid w:val="00953CEC"/>
    <w:rsid w:val="00955D0D"/>
    <w:rsid w:val="00956D25"/>
    <w:rsid w:val="00957238"/>
    <w:rsid w:val="00957328"/>
    <w:rsid w:val="0096153C"/>
    <w:rsid w:val="00961763"/>
    <w:rsid w:val="009619AF"/>
    <w:rsid w:val="009633C7"/>
    <w:rsid w:val="009654B6"/>
    <w:rsid w:val="009663D7"/>
    <w:rsid w:val="009678E8"/>
    <w:rsid w:val="00970181"/>
    <w:rsid w:val="00970DA7"/>
    <w:rsid w:val="00971A27"/>
    <w:rsid w:val="00973FB8"/>
    <w:rsid w:val="00974E97"/>
    <w:rsid w:val="009757C2"/>
    <w:rsid w:val="00981238"/>
    <w:rsid w:val="00981C09"/>
    <w:rsid w:val="009834DB"/>
    <w:rsid w:val="00986DA6"/>
    <w:rsid w:val="009902EE"/>
    <w:rsid w:val="00990A3D"/>
    <w:rsid w:val="00991283"/>
    <w:rsid w:val="0099220E"/>
    <w:rsid w:val="009923FD"/>
    <w:rsid w:val="00992E46"/>
    <w:rsid w:val="009A2665"/>
    <w:rsid w:val="009A32D8"/>
    <w:rsid w:val="009A47D5"/>
    <w:rsid w:val="009A4A56"/>
    <w:rsid w:val="009A554B"/>
    <w:rsid w:val="009A7A1F"/>
    <w:rsid w:val="009B061F"/>
    <w:rsid w:val="009B25E1"/>
    <w:rsid w:val="009B35B5"/>
    <w:rsid w:val="009B4315"/>
    <w:rsid w:val="009B72CE"/>
    <w:rsid w:val="009C418A"/>
    <w:rsid w:val="009C42A2"/>
    <w:rsid w:val="009C4464"/>
    <w:rsid w:val="009C4B21"/>
    <w:rsid w:val="009C5515"/>
    <w:rsid w:val="009C6073"/>
    <w:rsid w:val="009C6C07"/>
    <w:rsid w:val="009C7C7F"/>
    <w:rsid w:val="009D01EB"/>
    <w:rsid w:val="009D5DCF"/>
    <w:rsid w:val="009D5FAF"/>
    <w:rsid w:val="009D6DA2"/>
    <w:rsid w:val="009E060E"/>
    <w:rsid w:val="009E2DD8"/>
    <w:rsid w:val="009E6064"/>
    <w:rsid w:val="009E6418"/>
    <w:rsid w:val="009F2D60"/>
    <w:rsid w:val="009F3A9B"/>
    <w:rsid w:val="00A01565"/>
    <w:rsid w:val="00A01831"/>
    <w:rsid w:val="00A05E6C"/>
    <w:rsid w:val="00A07B67"/>
    <w:rsid w:val="00A07BA7"/>
    <w:rsid w:val="00A126A2"/>
    <w:rsid w:val="00A14122"/>
    <w:rsid w:val="00A1651C"/>
    <w:rsid w:val="00A1673C"/>
    <w:rsid w:val="00A2231F"/>
    <w:rsid w:val="00A22676"/>
    <w:rsid w:val="00A2363E"/>
    <w:rsid w:val="00A25032"/>
    <w:rsid w:val="00A2676B"/>
    <w:rsid w:val="00A30B4E"/>
    <w:rsid w:val="00A31247"/>
    <w:rsid w:val="00A3185B"/>
    <w:rsid w:val="00A32C30"/>
    <w:rsid w:val="00A33A02"/>
    <w:rsid w:val="00A37694"/>
    <w:rsid w:val="00A44658"/>
    <w:rsid w:val="00A451BF"/>
    <w:rsid w:val="00A460A7"/>
    <w:rsid w:val="00A4710F"/>
    <w:rsid w:val="00A54765"/>
    <w:rsid w:val="00A55921"/>
    <w:rsid w:val="00A56698"/>
    <w:rsid w:val="00A56B7B"/>
    <w:rsid w:val="00A5701D"/>
    <w:rsid w:val="00A57482"/>
    <w:rsid w:val="00A57F62"/>
    <w:rsid w:val="00A65349"/>
    <w:rsid w:val="00A65F33"/>
    <w:rsid w:val="00A67280"/>
    <w:rsid w:val="00A6749B"/>
    <w:rsid w:val="00A7043F"/>
    <w:rsid w:val="00A751E7"/>
    <w:rsid w:val="00A80491"/>
    <w:rsid w:val="00A82145"/>
    <w:rsid w:val="00A84EDC"/>
    <w:rsid w:val="00A854D5"/>
    <w:rsid w:val="00A85A5F"/>
    <w:rsid w:val="00A8617F"/>
    <w:rsid w:val="00A865DA"/>
    <w:rsid w:val="00A86D92"/>
    <w:rsid w:val="00A90A6A"/>
    <w:rsid w:val="00A90D33"/>
    <w:rsid w:val="00A90E4C"/>
    <w:rsid w:val="00A9298F"/>
    <w:rsid w:val="00A92D85"/>
    <w:rsid w:val="00A93D73"/>
    <w:rsid w:val="00A94AF7"/>
    <w:rsid w:val="00A95AE3"/>
    <w:rsid w:val="00A96E8A"/>
    <w:rsid w:val="00A97978"/>
    <w:rsid w:val="00AA0980"/>
    <w:rsid w:val="00AA2E13"/>
    <w:rsid w:val="00AA4312"/>
    <w:rsid w:val="00AA5DE5"/>
    <w:rsid w:val="00AA725E"/>
    <w:rsid w:val="00AB0A5C"/>
    <w:rsid w:val="00AB361C"/>
    <w:rsid w:val="00AB4690"/>
    <w:rsid w:val="00AB54B7"/>
    <w:rsid w:val="00AC0DEF"/>
    <w:rsid w:val="00AC2962"/>
    <w:rsid w:val="00AC40D4"/>
    <w:rsid w:val="00AC43A6"/>
    <w:rsid w:val="00AC5287"/>
    <w:rsid w:val="00AC6D17"/>
    <w:rsid w:val="00AC7118"/>
    <w:rsid w:val="00AD1109"/>
    <w:rsid w:val="00AD1741"/>
    <w:rsid w:val="00AD21B4"/>
    <w:rsid w:val="00AD4BE5"/>
    <w:rsid w:val="00AD5764"/>
    <w:rsid w:val="00AD5ADA"/>
    <w:rsid w:val="00AD5F6F"/>
    <w:rsid w:val="00AD625A"/>
    <w:rsid w:val="00AD77D2"/>
    <w:rsid w:val="00AE05A6"/>
    <w:rsid w:val="00AE16A3"/>
    <w:rsid w:val="00AE2E62"/>
    <w:rsid w:val="00AE52BD"/>
    <w:rsid w:val="00AE6C96"/>
    <w:rsid w:val="00AE76E9"/>
    <w:rsid w:val="00AF0566"/>
    <w:rsid w:val="00AF3322"/>
    <w:rsid w:val="00AF4D48"/>
    <w:rsid w:val="00AF526A"/>
    <w:rsid w:val="00AF5343"/>
    <w:rsid w:val="00AF548A"/>
    <w:rsid w:val="00AF6AED"/>
    <w:rsid w:val="00B00F82"/>
    <w:rsid w:val="00B015EC"/>
    <w:rsid w:val="00B01F7F"/>
    <w:rsid w:val="00B02D9E"/>
    <w:rsid w:val="00B03333"/>
    <w:rsid w:val="00B03E2E"/>
    <w:rsid w:val="00B03F40"/>
    <w:rsid w:val="00B04690"/>
    <w:rsid w:val="00B048A5"/>
    <w:rsid w:val="00B058CD"/>
    <w:rsid w:val="00B05C1C"/>
    <w:rsid w:val="00B05FCE"/>
    <w:rsid w:val="00B06B26"/>
    <w:rsid w:val="00B0738E"/>
    <w:rsid w:val="00B1052C"/>
    <w:rsid w:val="00B1266D"/>
    <w:rsid w:val="00B1285C"/>
    <w:rsid w:val="00B17052"/>
    <w:rsid w:val="00B21B93"/>
    <w:rsid w:val="00B21D80"/>
    <w:rsid w:val="00B2706E"/>
    <w:rsid w:val="00B31CC5"/>
    <w:rsid w:val="00B33000"/>
    <w:rsid w:val="00B37192"/>
    <w:rsid w:val="00B37C8B"/>
    <w:rsid w:val="00B40344"/>
    <w:rsid w:val="00B413BA"/>
    <w:rsid w:val="00B42F10"/>
    <w:rsid w:val="00B43D51"/>
    <w:rsid w:val="00B45A01"/>
    <w:rsid w:val="00B46F00"/>
    <w:rsid w:val="00B470DB"/>
    <w:rsid w:val="00B50637"/>
    <w:rsid w:val="00B525D9"/>
    <w:rsid w:val="00B5398D"/>
    <w:rsid w:val="00B53EED"/>
    <w:rsid w:val="00B53FB0"/>
    <w:rsid w:val="00B54A2A"/>
    <w:rsid w:val="00B55282"/>
    <w:rsid w:val="00B554FA"/>
    <w:rsid w:val="00B55C68"/>
    <w:rsid w:val="00B609AE"/>
    <w:rsid w:val="00B61940"/>
    <w:rsid w:val="00B66D25"/>
    <w:rsid w:val="00B73C69"/>
    <w:rsid w:val="00B741DF"/>
    <w:rsid w:val="00B74455"/>
    <w:rsid w:val="00B75F6D"/>
    <w:rsid w:val="00B76110"/>
    <w:rsid w:val="00B763F1"/>
    <w:rsid w:val="00B76E07"/>
    <w:rsid w:val="00B77A6B"/>
    <w:rsid w:val="00B83DCB"/>
    <w:rsid w:val="00B85B8F"/>
    <w:rsid w:val="00B8677C"/>
    <w:rsid w:val="00B8700B"/>
    <w:rsid w:val="00B9136F"/>
    <w:rsid w:val="00B950CF"/>
    <w:rsid w:val="00B95E3A"/>
    <w:rsid w:val="00B96118"/>
    <w:rsid w:val="00B97118"/>
    <w:rsid w:val="00B97A9B"/>
    <w:rsid w:val="00BA21F9"/>
    <w:rsid w:val="00BA4552"/>
    <w:rsid w:val="00BA54E6"/>
    <w:rsid w:val="00BA5687"/>
    <w:rsid w:val="00BA614F"/>
    <w:rsid w:val="00BA6AC3"/>
    <w:rsid w:val="00BA7212"/>
    <w:rsid w:val="00BB0F1C"/>
    <w:rsid w:val="00BB2AAD"/>
    <w:rsid w:val="00BB3D93"/>
    <w:rsid w:val="00BB4AA8"/>
    <w:rsid w:val="00BB4B55"/>
    <w:rsid w:val="00BB6894"/>
    <w:rsid w:val="00BB79D4"/>
    <w:rsid w:val="00BB7BBB"/>
    <w:rsid w:val="00BC160A"/>
    <w:rsid w:val="00BC3485"/>
    <w:rsid w:val="00BC407D"/>
    <w:rsid w:val="00BC4F05"/>
    <w:rsid w:val="00BC5945"/>
    <w:rsid w:val="00BC6187"/>
    <w:rsid w:val="00BC65C9"/>
    <w:rsid w:val="00BD1755"/>
    <w:rsid w:val="00BD1AB9"/>
    <w:rsid w:val="00BD47C3"/>
    <w:rsid w:val="00BD5350"/>
    <w:rsid w:val="00BD55F1"/>
    <w:rsid w:val="00BE0DFA"/>
    <w:rsid w:val="00BE1681"/>
    <w:rsid w:val="00BE298E"/>
    <w:rsid w:val="00BE55DE"/>
    <w:rsid w:val="00BF52CA"/>
    <w:rsid w:val="00BF557F"/>
    <w:rsid w:val="00BF5994"/>
    <w:rsid w:val="00BF6E06"/>
    <w:rsid w:val="00BF7353"/>
    <w:rsid w:val="00C005DE"/>
    <w:rsid w:val="00C03C88"/>
    <w:rsid w:val="00C0536E"/>
    <w:rsid w:val="00C0749E"/>
    <w:rsid w:val="00C1016E"/>
    <w:rsid w:val="00C11CDE"/>
    <w:rsid w:val="00C1258C"/>
    <w:rsid w:val="00C127F0"/>
    <w:rsid w:val="00C12ED5"/>
    <w:rsid w:val="00C13406"/>
    <w:rsid w:val="00C13F11"/>
    <w:rsid w:val="00C2173A"/>
    <w:rsid w:val="00C22919"/>
    <w:rsid w:val="00C22B10"/>
    <w:rsid w:val="00C2385F"/>
    <w:rsid w:val="00C2460D"/>
    <w:rsid w:val="00C25FFF"/>
    <w:rsid w:val="00C27CBA"/>
    <w:rsid w:val="00C31697"/>
    <w:rsid w:val="00C324E6"/>
    <w:rsid w:val="00C32BE9"/>
    <w:rsid w:val="00C33B4E"/>
    <w:rsid w:val="00C351C7"/>
    <w:rsid w:val="00C364A7"/>
    <w:rsid w:val="00C424A4"/>
    <w:rsid w:val="00C42BBB"/>
    <w:rsid w:val="00C4402D"/>
    <w:rsid w:val="00C455B5"/>
    <w:rsid w:val="00C46215"/>
    <w:rsid w:val="00C50C68"/>
    <w:rsid w:val="00C50EAC"/>
    <w:rsid w:val="00C51D96"/>
    <w:rsid w:val="00C53A68"/>
    <w:rsid w:val="00C5403F"/>
    <w:rsid w:val="00C55FED"/>
    <w:rsid w:val="00C5725A"/>
    <w:rsid w:val="00C5728F"/>
    <w:rsid w:val="00C57A58"/>
    <w:rsid w:val="00C57B4D"/>
    <w:rsid w:val="00C63306"/>
    <w:rsid w:val="00C6356B"/>
    <w:rsid w:val="00C64D5D"/>
    <w:rsid w:val="00C66B37"/>
    <w:rsid w:val="00C66B72"/>
    <w:rsid w:val="00C729BF"/>
    <w:rsid w:val="00C73BAF"/>
    <w:rsid w:val="00C75C6E"/>
    <w:rsid w:val="00C76CE1"/>
    <w:rsid w:val="00C81E02"/>
    <w:rsid w:val="00C82AAE"/>
    <w:rsid w:val="00C8503D"/>
    <w:rsid w:val="00C85F3C"/>
    <w:rsid w:val="00C86FBB"/>
    <w:rsid w:val="00C8766E"/>
    <w:rsid w:val="00C90EA2"/>
    <w:rsid w:val="00C91C17"/>
    <w:rsid w:val="00C9278A"/>
    <w:rsid w:val="00C94384"/>
    <w:rsid w:val="00C94EC8"/>
    <w:rsid w:val="00C956D5"/>
    <w:rsid w:val="00CA3733"/>
    <w:rsid w:val="00CA6CFC"/>
    <w:rsid w:val="00CB155A"/>
    <w:rsid w:val="00CB22F5"/>
    <w:rsid w:val="00CB362B"/>
    <w:rsid w:val="00CB46C2"/>
    <w:rsid w:val="00CB7086"/>
    <w:rsid w:val="00CC00EB"/>
    <w:rsid w:val="00CC1DE3"/>
    <w:rsid w:val="00CC34B8"/>
    <w:rsid w:val="00CC4035"/>
    <w:rsid w:val="00CC4AE2"/>
    <w:rsid w:val="00CC6607"/>
    <w:rsid w:val="00CD0AE0"/>
    <w:rsid w:val="00CD20D6"/>
    <w:rsid w:val="00CD2DBD"/>
    <w:rsid w:val="00CD68F9"/>
    <w:rsid w:val="00CD715B"/>
    <w:rsid w:val="00CD787C"/>
    <w:rsid w:val="00CD7AC5"/>
    <w:rsid w:val="00CE0D1F"/>
    <w:rsid w:val="00CE1DE6"/>
    <w:rsid w:val="00CE2CC8"/>
    <w:rsid w:val="00CE2D91"/>
    <w:rsid w:val="00CE5480"/>
    <w:rsid w:val="00CE55DE"/>
    <w:rsid w:val="00CF02DF"/>
    <w:rsid w:val="00CF362E"/>
    <w:rsid w:val="00D00135"/>
    <w:rsid w:val="00D026EE"/>
    <w:rsid w:val="00D032BF"/>
    <w:rsid w:val="00D05A47"/>
    <w:rsid w:val="00D06B6C"/>
    <w:rsid w:val="00D11663"/>
    <w:rsid w:val="00D13F45"/>
    <w:rsid w:val="00D16434"/>
    <w:rsid w:val="00D1667D"/>
    <w:rsid w:val="00D1744E"/>
    <w:rsid w:val="00D17A20"/>
    <w:rsid w:val="00D2250D"/>
    <w:rsid w:val="00D22770"/>
    <w:rsid w:val="00D23367"/>
    <w:rsid w:val="00D31F30"/>
    <w:rsid w:val="00D329E8"/>
    <w:rsid w:val="00D331F2"/>
    <w:rsid w:val="00D34D7F"/>
    <w:rsid w:val="00D35210"/>
    <w:rsid w:val="00D36275"/>
    <w:rsid w:val="00D37E80"/>
    <w:rsid w:val="00D41F5D"/>
    <w:rsid w:val="00D42023"/>
    <w:rsid w:val="00D434EB"/>
    <w:rsid w:val="00D43A8D"/>
    <w:rsid w:val="00D441F8"/>
    <w:rsid w:val="00D46840"/>
    <w:rsid w:val="00D51635"/>
    <w:rsid w:val="00D51989"/>
    <w:rsid w:val="00D52027"/>
    <w:rsid w:val="00D53242"/>
    <w:rsid w:val="00D539E1"/>
    <w:rsid w:val="00D54392"/>
    <w:rsid w:val="00D54716"/>
    <w:rsid w:val="00D551C9"/>
    <w:rsid w:val="00D56435"/>
    <w:rsid w:val="00D568E8"/>
    <w:rsid w:val="00D62209"/>
    <w:rsid w:val="00D6268C"/>
    <w:rsid w:val="00D62929"/>
    <w:rsid w:val="00D63360"/>
    <w:rsid w:val="00D633C7"/>
    <w:rsid w:val="00D6741A"/>
    <w:rsid w:val="00D67DD1"/>
    <w:rsid w:val="00D704BB"/>
    <w:rsid w:val="00D70E1C"/>
    <w:rsid w:val="00D72E88"/>
    <w:rsid w:val="00D81E78"/>
    <w:rsid w:val="00D8218F"/>
    <w:rsid w:val="00D8654C"/>
    <w:rsid w:val="00D91A71"/>
    <w:rsid w:val="00D9309F"/>
    <w:rsid w:val="00D9366B"/>
    <w:rsid w:val="00D952E8"/>
    <w:rsid w:val="00D9650A"/>
    <w:rsid w:val="00D97FB9"/>
    <w:rsid w:val="00DA26C8"/>
    <w:rsid w:val="00DA2F7A"/>
    <w:rsid w:val="00DA42EE"/>
    <w:rsid w:val="00DA7025"/>
    <w:rsid w:val="00DB0984"/>
    <w:rsid w:val="00DB194A"/>
    <w:rsid w:val="00DB1B76"/>
    <w:rsid w:val="00DB2754"/>
    <w:rsid w:val="00DB31F5"/>
    <w:rsid w:val="00DB3A0E"/>
    <w:rsid w:val="00DB3D65"/>
    <w:rsid w:val="00DB3E60"/>
    <w:rsid w:val="00DB4821"/>
    <w:rsid w:val="00DB7CDA"/>
    <w:rsid w:val="00DC0164"/>
    <w:rsid w:val="00DC140D"/>
    <w:rsid w:val="00DC1CC5"/>
    <w:rsid w:val="00DC23FD"/>
    <w:rsid w:val="00DC25E2"/>
    <w:rsid w:val="00DC42D2"/>
    <w:rsid w:val="00DC764F"/>
    <w:rsid w:val="00DC7DDA"/>
    <w:rsid w:val="00DD066E"/>
    <w:rsid w:val="00DD1A48"/>
    <w:rsid w:val="00DD1AA1"/>
    <w:rsid w:val="00DD4218"/>
    <w:rsid w:val="00DD4C66"/>
    <w:rsid w:val="00DD5A12"/>
    <w:rsid w:val="00DD7C36"/>
    <w:rsid w:val="00DE1A01"/>
    <w:rsid w:val="00DE2239"/>
    <w:rsid w:val="00DE3B26"/>
    <w:rsid w:val="00DE4341"/>
    <w:rsid w:val="00DE5437"/>
    <w:rsid w:val="00DE6ED5"/>
    <w:rsid w:val="00DF159F"/>
    <w:rsid w:val="00DF25FD"/>
    <w:rsid w:val="00DF6045"/>
    <w:rsid w:val="00E0292D"/>
    <w:rsid w:val="00E03558"/>
    <w:rsid w:val="00E04DDA"/>
    <w:rsid w:val="00E0589B"/>
    <w:rsid w:val="00E10263"/>
    <w:rsid w:val="00E139B7"/>
    <w:rsid w:val="00E13B80"/>
    <w:rsid w:val="00E1677F"/>
    <w:rsid w:val="00E17F0D"/>
    <w:rsid w:val="00E21057"/>
    <w:rsid w:val="00E23482"/>
    <w:rsid w:val="00E23731"/>
    <w:rsid w:val="00E24ACE"/>
    <w:rsid w:val="00E2780A"/>
    <w:rsid w:val="00E3229A"/>
    <w:rsid w:val="00E350B0"/>
    <w:rsid w:val="00E35A22"/>
    <w:rsid w:val="00E35C39"/>
    <w:rsid w:val="00E4081D"/>
    <w:rsid w:val="00E44EEC"/>
    <w:rsid w:val="00E4710D"/>
    <w:rsid w:val="00E504B2"/>
    <w:rsid w:val="00E5080C"/>
    <w:rsid w:val="00E50A14"/>
    <w:rsid w:val="00E51591"/>
    <w:rsid w:val="00E56630"/>
    <w:rsid w:val="00E57949"/>
    <w:rsid w:val="00E6143B"/>
    <w:rsid w:val="00E6278A"/>
    <w:rsid w:val="00E6279C"/>
    <w:rsid w:val="00E659B9"/>
    <w:rsid w:val="00E667F4"/>
    <w:rsid w:val="00E67C97"/>
    <w:rsid w:val="00E70733"/>
    <w:rsid w:val="00E7356C"/>
    <w:rsid w:val="00E73A01"/>
    <w:rsid w:val="00E73E61"/>
    <w:rsid w:val="00E7468F"/>
    <w:rsid w:val="00E759D9"/>
    <w:rsid w:val="00E834FC"/>
    <w:rsid w:val="00E83B17"/>
    <w:rsid w:val="00E915CA"/>
    <w:rsid w:val="00E9278F"/>
    <w:rsid w:val="00E941F8"/>
    <w:rsid w:val="00E95680"/>
    <w:rsid w:val="00EA2228"/>
    <w:rsid w:val="00EA4AC8"/>
    <w:rsid w:val="00EA73CB"/>
    <w:rsid w:val="00EA7B4C"/>
    <w:rsid w:val="00EA7CB8"/>
    <w:rsid w:val="00EB02AB"/>
    <w:rsid w:val="00EB58C5"/>
    <w:rsid w:val="00EB706B"/>
    <w:rsid w:val="00EB720A"/>
    <w:rsid w:val="00EB7214"/>
    <w:rsid w:val="00EC0058"/>
    <w:rsid w:val="00EC0A9E"/>
    <w:rsid w:val="00EC0E4C"/>
    <w:rsid w:val="00EC264C"/>
    <w:rsid w:val="00EC3401"/>
    <w:rsid w:val="00EC494C"/>
    <w:rsid w:val="00EC79E7"/>
    <w:rsid w:val="00ED1319"/>
    <w:rsid w:val="00ED376B"/>
    <w:rsid w:val="00ED3A39"/>
    <w:rsid w:val="00ED4395"/>
    <w:rsid w:val="00ED5A42"/>
    <w:rsid w:val="00ED601E"/>
    <w:rsid w:val="00ED6D42"/>
    <w:rsid w:val="00ED6E4B"/>
    <w:rsid w:val="00EE0424"/>
    <w:rsid w:val="00EE0817"/>
    <w:rsid w:val="00EE5D74"/>
    <w:rsid w:val="00EF0BCB"/>
    <w:rsid w:val="00EF12E2"/>
    <w:rsid w:val="00EF2060"/>
    <w:rsid w:val="00EF3C11"/>
    <w:rsid w:val="00EF454E"/>
    <w:rsid w:val="00EF4848"/>
    <w:rsid w:val="00F032D7"/>
    <w:rsid w:val="00F05477"/>
    <w:rsid w:val="00F0663A"/>
    <w:rsid w:val="00F06807"/>
    <w:rsid w:val="00F10484"/>
    <w:rsid w:val="00F1052E"/>
    <w:rsid w:val="00F12961"/>
    <w:rsid w:val="00F13310"/>
    <w:rsid w:val="00F143F3"/>
    <w:rsid w:val="00F15E60"/>
    <w:rsid w:val="00F16BBB"/>
    <w:rsid w:val="00F172FC"/>
    <w:rsid w:val="00F2047D"/>
    <w:rsid w:val="00F23D48"/>
    <w:rsid w:val="00F24442"/>
    <w:rsid w:val="00F31FA7"/>
    <w:rsid w:val="00F326CC"/>
    <w:rsid w:val="00F345CA"/>
    <w:rsid w:val="00F3528B"/>
    <w:rsid w:val="00F359BE"/>
    <w:rsid w:val="00F35CC9"/>
    <w:rsid w:val="00F46A63"/>
    <w:rsid w:val="00F46F56"/>
    <w:rsid w:val="00F4732C"/>
    <w:rsid w:val="00F503C2"/>
    <w:rsid w:val="00F522BC"/>
    <w:rsid w:val="00F52757"/>
    <w:rsid w:val="00F529E0"/>
    <w:rsid w:val="00F52E1B"/>
    <w:rsid w:val="00F53A6B"/>
    <w:rsid w:val="00F543E1"/>
    <w:rsid w:val="00F55942"/>
    <w:rsid w:val="00F55ABC"/>
    <w:rsid w:val="00F624FA"/>
    <w:rsid w:val="00F63760"/>
    <w:rsid w:val="00F64695"/>
    <w:rsid w:val="00F64AD6"/>
    <w:rsid w:val="00F67BD7"/>
    <w:rsid w:val="00F71302"/>
    <w:rsid w:val="00F71C88"/>
    <w:rsid w:val="00F72D0B"/>
    <w:rsid w:val="00F77BC0"/>
    <w:rsid w:val="00F77D3D"/>
    <w:rsid w:val="00F80229"/>
    <w:rsid w:val="00F806B7"/>
    <w:rsid w:val="00F82D59"/>
    <w:rsid w:val="00F83287"/>
    <w:rsid w:val="00F83E40"/>
    <w:rsid w:val="00F84B7B"/>
    <w:rsid w:val="00F92B62"/>
    <w:rsid w:val="00F92C71"/>
    <w:rsid w:val="00F93BA0"/>
    <w:rsid w:val="00F93C32"/>
    <w:rsid w:val="00F95924"/>
    <w:rsid w:val="00F969FF"/>
    <w:rsid w:val="00FA1FF0"/>
    <w:rsid w:val="00FA33FE"/>
    <w:rsid w:val="00FA490D"/>
    <w:rsid w:val="00FA60D3"/>
    <w:rsid w:val="00FA7F38"/>
    <w:rsid w:val="00FB00F1"/>
    <w:rsid w:val="00FB0304"/>
    <w:rsid w:val="00FB072B"/>
    <w:rsid w:val="00FB1C9A"/>
    <w:rsid w:val="00FC1888"/>
    <w:rsid w:val="00FC2072"/>
    <w:rsid w:val="00FC2439"/>
    <w:rsid w:val="00FC2E91"/>
    <w:rsid w:val="00FC4772"/>
    <w:rsid w:val="00FC6F52"/>
    <w:rsid w:val="00FC7296"/>
    <w:rsid w:val="00FD6D5A"/>
    <w:rsid w:val="00FD71EF"/>
    <w:rsid w:val="00FE0ED4"/>
    <w:rsid w:val="00FE1050"/>
    <w:rsid w:val="00FE23AC"/>
    <w:rsid w:val="00FE2D92"/>
    <w:rsid w:val="00FE5372"/>
    <w:rsid w:val="00FF1182"/>
    <w:rsid w:val="00FF1F30"/>
    <w:rsid w:val="00FF2ACE"/>
    <w:rsid w:val="00FF35B8"/>
    <w:rsid w:val="00FF35C0"/>
    <w:rsid w:val="00FF4500"/>
    <w:rsid w:val="00FF4D8A"/>
    <w:rsid w:val="00FF75E7"/>
    <w:rsid w:val="01D8482B"/>
    <w:rsid w:val="023620BD"/>
    <w:rsid w:val="038A4559"/>
    <w:rsid w:val="053E0EF6"/>
    <w:rsid w:val="0549616D"/>
    <w:rsid w:val="059E1945"/>
    <w:rsid w:val="07A07BF6"/>
    <w:rsid w:val="0A241A31"/>
    <w:rsid w:val="0ADF1C2E"/>
    <w:rsid w:val="0D6214AA"/>
    <w:rsid w:val="0E201CFF"/>
    <w:rsid w:val="0F620E99"/>
    <w:rsid w:val="10A560A6"/>
    <w:rsid w:val="10C5557F"/>
    <w:rsid w:val="1434288B"/>
    <w:rsid w:val="15DD203E"/>
    <w:rsid w:val="16965FE8"/>
    <w:rsid w:val="1868779A"/>
    <w:rsid w:val="1A2A3350"/>
    <w:rsid w:val="1CBA215E"/>
    <w:rsid w:val="1EFA1543"/>
    <w:rsid w:val="1F99713E"/>
    <w:rsid w:val="1FAD36D5"/>
    <w:rsid w:val="1FB74063"/>
    <w:rsid w:val="210E5779"/>
    <w:rsid w:val="217176D4"/>
    <w:rsid w:val="22CF4589"/>
    <w:rsid w:val="23D51B1B"/>
    <w:rsid w:val="258E6E89"/>
    <w:rsid w:val="27437DB5"/>
    <w:rsid w:val="284A508B"/>
    <w:rsid w:val="298011DE"/>
    <w:rsid w:val="29880C67"/>
    <w:rsid w:val="2A6876A4"/>
    <w:rsid w:val="2A6C30CA"/>
    <w:rsid w:val="2D2A59D2"/>
    <w:rsid w:val="2D8956CF"/>
    <w:rsid w:val="2EAE2349"/>
    <w:rsid w:val="2F054483"/>
    <w:rsid w:val="31B163D9"/>
    <w:rsid w:val="32030BFB"/>
    <w:rsid w:val="321E0BC9"/>
    <w:rsid w:val="325A3C70"/>
    <w:rsid w:val="340B40F7"/>
    <w:rsid w:val="36EE6CBF"/>
    <w:rsid w:val="370F2B04"/>
    <w:rsid w:val="3AE32184"/>
    <w:rsid w:val="3D567E34"/>
    <w:rsid w:val="3DE94509"/>
    <w:rsid w:val="3E412892"/>
    <w:rsid w:val="3E86299B"/>
    <w:rsid w:val="3FAC78AE"/>
    <w:rsid w:val="40291830"/>
    <w:rsid w:val="40414DCB"/>
    <w:rsid w:val="411918A4"/>
    <w:rsid w:val="41AC096A"/>
    <w:rsid w:val="42134546"/>
    <w:rsid w:val="42F577BF"/>
    <w:rsid w:val="43397FDC"/>
    <w:rsid w:val="43DE07B1"/>
    <w:rsid w:val="447E4CDC"/>
    <w:rsid w:val="44CE61CE"/>
    <w:rsid w:val="47321912"/>
    <w:rsid w:val="47A20943"/>
    <w:rsid w:val="49080389"/>
    <w:rsid w:val="49331971"/>
    <w:rsid w:val="4E2976FB"/>
    <w:rsid w:val="4FF421E1"/>
    <w:rsid w:val="5420050B"/>
    <w:rsid w:val="56905C85"/>
    <w:rsid w:val="572172AD"/>
    <w:rsid w:val="57E15D0C"/>
    <w:rsid w:val="5A1E3792"/>
    <w:rsid w:val="5A7B7F0D"/>
    <w:rsid w:val="5A8F47B2"/>
    <w:rsid w:val="5BA7289F"/>
    <w:rsid w:val="5BB22BCA"/>
    <w:rsid w:val="5BFE2871"/>
    <w:rsid w:val="5CD31049"/>
    <w:rsid w:val="62754CF8"/>
    <w:rsid w:val="636B5B38"/>
    <w:rsid w:val="66090296"/>
    <w:rsid w:val="673D5A3D"/>
    <w:rsid w:val="6837248C"/>
    <w:rsid w:val="6844104D"/>
    <w:rsid w:val="685C1EF3"/>
    <w:rsid w:val="68C16FC4"/>
    <w:rsid w:val="691A127E"/>
    <w:rsid w:val="6CC83FFB"/>
    <w:rsid w:val="6E4F4257"/>
    <w:rsid w:val="6FBF0B70"/>
    <w:rsid w:val="74624DCB"/>
    <w:rsid w:val="74EF12C8"/>
    <w:rsid w:val="74F57274"/>
    <w:rsid w:val="750758DC"/>
    <w:rsid w:val="76402B09"/>
    <w:rsid w:val="78C70C35"/>
    <w:rsid w:val="7A4A17D1"/>
    <w:rsid w:val="7A592543"/>
    <w:rsid w:val="7B8F3353"/>
    <w:rsid w:val="7BC479EC"/>
    <w:rsid w:val="7C013085"/>
    <w:rsid w:val="7D9A3B49"/>
    <w:rsid w:val="9F7F98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iPriority="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iPriority="99"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qFormat="1" w:uiPriority="99" w:name="Quote"/>
    <w:lsdException w:qFormat="1" w:uiPriority="99"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6"/>
    <w:autoRedefine/>
    <w:qFormat/>
    <w:uiPriority w:val="0"/>
    <w:pPr>
      <w:keepNext/>
      <w:keepLines/>
      <w:autoSpaceDE w:val="0"/>
      <w:autoSpaceDN w:val="0"/>
      <w:adjustRightInd w:val="0"/>
      <w:spacing w:before="340" w:after="330" w:line="578" w:lineRule="atLeast"/>
      <w:jc w:val="center"/>
      <w:outlineLvl w:val="0"/>
    </w:pPr>
    <w:rPr>
      <w:rFonts w:hint="eastAsia" w:ascii="宋体"/>
      <w:b/>
      <w:kern w:val="0"/>
      <w:sz w:val="44"/>
      <w:szCs w:val="20"/>
    </w:rPr>
  </w:style>
  <w:style w:type="paragraph" w:styleId="4">
    <w:name w:val="heading 2"/>
    <w:basedOn w:val="1"/>
    <w:next w:val="1"/>
    <w:link w:val="97"/>
    <w:autoRedefine/>
    <w:qFormat/>
    <w:uiPriority w:val="0"/>
    <w:pPr>
      <w:keepNext/>
      <w:keepLines/>
      <w:spacing w:before="260" w:after="260" w:line="413" w:lineRule="auto"/>
      <w:outlineLvl w:val="1"/>
    </w:pPr>
    <w:rPr>
      <w:rFonts w:ascii="Arial" w:hAnsi="Arial" w:eastAsia="黑体"/>
      <w:b/>
      <w:bCs/>
      <w:sz w:val="32"/>
      <w:szCs w:val="32"/>
    </w:rPr>
  </w:style>
  <w:style w:type="paragraph" w:styleId="5">
    <w:name w:val="heading 3"/>
    <w:basedOn w:val="1"/>
    <w:next w:val="6"/>
    <w:link w:val="99"/>
    <w:autoRedefine/>
    <w:semiHidden/>
    <w:unhideWhenUsed/>
    <w:qFormat/>
    <w:uiPriority w:val="0"/>
    <w:pPr>
      <w:keepNext/>
      <w:keepLines/>
      <w:spacing w:before="260" w:after="260" w:line="360" w:lineRule="auto"/>
      <w:jc w:val="center"/>
      <w:outlineLvl w:val="2"/>
    </w:pPr>
    <w:rPr>
      <w:b/>
      <w:sz w:val="32"/>
      <w:szCs w:val="20"/>
    </w:rPr>
  </w:style>
  <w:style w:type="paragraph" w:styleId="7">
    <w:name w:val="heading 4"/>
    <w:basedOn w:val="1"/>
    <w:next w:val="1"/>
    <w:link w:val="282"/>
    <w:autoRedefine/>
    <w:semiHidden/>
    <w:unhideWhenUsed/>
    <w:qFormat/>
    <w:uiPriority w:val="0"/>
    <w:pPr>
      <w:keepNext/>
      <w:keepLines/>
      <w:tabs>
        <w:tab w:val="left" w:pos="864"/>
      </w:tabs>
      <w:adjustRightInd w:val="0"/>
      <w:snapToGrid w:val="0"/>
      <w:spacing w:before="280" w:after="290"/>
      <w:ind w:left="864" w:hanging="144"/>
      <w:outlineLvl w:val="3"/>
    </w:pPr>
    <w:rPr>
      <w:b/>
      <w:bCs/>
      <w:snapToGrid w:val="0"/>
      <w:kern w:val="0"/>
      <w:sz w:val="36"/>
      <w:szCs w:val="28"/>
    </w:rPr>
  </w:style>
  <w:style w:type="paragraph" w:styleId="8">
    <w:name w:val="heading 5"/>
    <w:basedOn w:val="1"/>
    <w:next w:val="1"/>
    <w:link w:val="283"/>
    <w:autoRedefine/>
    <w:semiHidden/>
    <w:unhideWhenUsed/>
    <w:qFormat/>
    <w:uiPriority w:val="0"/>
    <w:pPr>
      <w:keepNext/>
      <w:outlineLvl w:val="4"/>
    </w:pPr>
    <w:rPr>
      <w:rFonts w:ascii="宋体" w:hAnsi="宋体" w:cs="宋体"/>
      <w:b/>
      <w:bCs/>
      <w:sz w:val="24"/>
    </w:rPr>
  </w:style>
  <w:style w:type="paragraph" w:styleId="9">
    <w:name w:val="heading 6"/>
    <w:basedOn w:val="1"/>
    <w:next w:val="1"/>
    <w:link w:val="284"/>
    <w:autoRedefine/>
    <w:semiHidden/>
    <w:unhideWhenUsed/>
    <w:qFormat/>
    <w:uiPriority w:val="0"/>
    <w:pPr>
      <w:keepNext/>
      <w:spacing w:line="500" w:lineRule="exact"/>
      <w:jc w:val="center"/>
      <w:outlineLvl w:val="5"/>
    </w:pPr>
    <w:rPr>
      <w:rFonts w:ascii="宋体" w:hAnsi="宋体" w:cs="宋体"/>
      <w:b/>
      <w:bCs/>
      <w:sz w:val="30"/>
      <w:szCs w:val="30"/>
    </w:rPr>
  </w:style>
  <w:style w:type="paragraph" w:styleId="10">
    <w:name w:val="heading 7"/>
    <w:basedOn w:val="1"/>
    <w:next w:val="1"/>
    <w:link w:val="305"/>
    <w:autoRedefine/>
    <w:semiHidden/>
    <w:unhideWhenUsed/>
    <w:qFormat/>
    <w:uiPriority w:val="0"/>
    <w:pPr>
      <w:keepNext/>
      <w:keepLines/>
      <w:spacing w:before="240" w:after="64"/>
      <w:outlineLvl w:val="6"/>
    </w:pPr>
    <w:rPr>
      <w:sz w:val="24"/>
    </w:rPr>
  </w:style>
  <w:style w:type="paragraph" w:styleId="11">
    <w:name w:val="heading 8"/>
    <w:basedOn w:val="1"/>
    <w:next w:val="1"/>
    <w:link w:val="306"/>
    <w:autoRedefine/>
    <w:semiHidden/>
    <w:unhideWhenUsed/>
    <w:qFormat/>
    <w:uiPriority w:val="0"/>
    <w:pPr>
      <w:keepNext/>
      <w:keepLines/>
      <w:spacing w:before="240" w:after="64"/>
      <w:outlineLvl w:val="7"/>
    </w:pPr>
    <w:rPr>
      <w:rFonts w:ascii="Arial" w:hAnsi="Arial" w:eastAsia="黑体" w:cs="Arial"/>
      <w:sz w:val="24"/>
    </w:rPr>
  </w:style>
  <w:style w:type="paragraph" w:styleId="12">
    <w:name w:val="heading 9"/>
    <w:basedOn w:val="1"/>
    <w:next w:val="1"/>
    <w:link w:val="286"/>
    <w:autoRedefine/>
    <w:semiHidden/>
    <w:unhideWhenUsed/>
    <w:qFormat/>
    <w:uiPriority w:val="0"/>
    <w:pPr>
      <w:keepNext/>
      <w:keepLines/>
      <w:spacing w:before="240" w:after="64"/>
      <w:outlineLvl w:val="8"/>
    </w:pPr>
    <w:rPr>
      <w:rFonts w:ascii="Arial" w:hAnsi="Arial" w:eastAsia="黑体" w:cs="Arial"/>
      <w:szCs w:val="21"/>
    </w:rPr>
  </w:style>
  <w:style w:type="character" w:default="1" w:styleId="90">
    <w:name w:val="Default Paragraph Font"/>
    <w:autoRedefine/>
    <w:semiHidden/>
    <w:qFormat/>
    <w:uiPriority w:val="0"/>
  </w:style>
  <w:style w:type="table" w:default="1" w:styleId="88">
    <w:name w:val="Normal Table"/>
    <w:autoRedefine/>
    <w:semiHidden/>
    <w:qFormat/>
    <w:uiPriority w:val="0"/>
    <w:tblPr>
      <w:tblCellMar>
        <w:top w:w="0" w:type="dxa"/>
        <w:left w:w="108" w:type="dxa"/>
        <w:bottom w:w="0" w:type="dxa"/>
        <w:right w:w="108" w:type="dxa"/>
      </w:tblCellMar>
    </w:tblPr>
  </w:style>
  <w:style w:type="paragraph" w:styleId="2">
    <w:name w:val="macro"/>
    <w:link w:val="308"/>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98"/>
    <w:qFormat/>
    <w:uiPriority w:val="0"/>
    <w:pPr>
      <w:ind w:firstLine="420"/>
    </w:pPr>
  </w:style>
  <w:style w:type="paragraph" w:styleId="13">
    <w:name w:val="List 3"/>
    <w:basedOn w:val="1"/>
    <w:qFormat/>
    <w:uiPriority w:val="0"/>
    <w:pPr>
      <w:ind w:left="100" w:leftChars="400" w:hanging="200" w:hangingChars="200"/>
      <w:contextualSpacing/>
    </w:pPr>
    <w:rPr>
      <w:szCs w:val="20"/>
    </w:rPr>
  </w:style>
  <w:style w:type="paragraph" w:styleId="14">
    <w:name w:val="toc 7"/>
    <w:basedOn w:val="1"/>
    <w:next w:val="1"/>
    <w:qFormat/>
    <w:uiPriority w:val="0"/>
    <w:pPr>
      <w:ind w:left="1260"/>
      <w:jc w:val="left"/>
    </w:pPr>
    <w:rPr>
      <w:sz w:val="18"/>
      <w:szCs w:val="18"/>
    </w:rPr>
  </w:style>
  <w:style w:type="paragraph" w:styleId="15">
    <w:name w:val="List Number 2"/>
    <w:basedOn w:val="1"/>
    <w:qFormat/>
    <w:uiPriority w:val="0"/>
    <w:pPr>
      <w:tabs>
        <w:tab w:val="left" w:pos="780"/>
        <w:tab w:val="left" w:pos="1049"/>
      </w:tabs>
      <w:ind w:left="1049" w:hanging="420"/>
      <w:contextualSpacing/>
    </w:pPr>
    <w:rPr>
      <w:szCs w:val="20"/>
    </w:rPr>
  </w:style>
  <w:style w:type="paragraph" w:styleId="16">
    <w:name w:val="table of authorities"/>
    <w:basedOn w:val="1"/>
    <w:next w:val="1"/>
    <w:qFormat/>
    <w:uiPriority w:val="0"/>
    <w:pPr>
      <w:ind w:left="420" w:leftChars="200"/>
    </w:pPr>
    <w:rPr>
      <w:szCs w:val="20"/>
    </w:rPr>
  </w:style>
  <w:style w:type="paragraph" w:styleId="17">
    <w:name w:val="Note Heading"/>
    <w:basedOn w:val="1"/>
    <w:next w:val="1"/>
    <w:link w:val="322"/>
    <w:qFormat/>
    <w:uiPriority w:val="0"/>
    <w:pPr>
      <w:adjustRightInd w:val="0"/>
      <w:spacing w:line="312" w:lineRule="atLeast"/>
      <w:jc w:val="center"/>
      <w:textAlignment w:val="baseline"/>
    </w:pPr>
    <w:rPr>
      <w:kern w:val="0"/>
      <w:szCs w:val="20"/>
    </w:rPr>
  </w:style>
  <w:style w:type="paragraph" w:styleId="18">
    <w:name w:val="List Bullet 4"/>
    <w:basedOn w:val="1"/>
    <w:qFormat/>
    <w:uiPriority w:val="0"/>
    <w:pPr>
      <w:tabs>
        <w:tab w:val="left" w:pos="720"/>
        <w:tab w:val="left" w:pos="1620"/>
      </w:tabs>
      <w:ind w:left="720" w:hanging="360"/>
      <w:contextualSpacing/>
    </w:pPr>
    <w:rPr>
      <w:szCs w:val="20"/>
    </w:rPr>
  </w:style>
  <w:style w:type="paragraph" w:styleId="19">
    <w:name w:val="index 8"/>
    <w:basedOn w:val="1"/>
    <w:next w:val="1"/>
    <w:qFormat/>
    <w:uiPriority w:val="0"/>
    <w:pPr>
      <w:ind w:left="1400" w:leftChars="1400"/>
    </w:pPr>
    <w:rPr>
      <w:szCs w:val="20"/>
    </w:rPr>
  </w:style>
  <w:style w:type="paragraph" w:styleId="20">
    <w:name w:val="E-mail Signature"/>
    <w:basedOn w:val="1"/>
    <w:link w:val="307"/>
    <w:qFormat/>
    <w:uiPriority w:val="0"/>
    <w:rPr>
      <w:szCs w:val="20"/>
    </w:rPr>
  </w:style>
  <w:style w:type="paragraph" w:styleId="21">
    <w:name w:val="List Number"/>
    <w:basedOn w:val="1"/>
    <w:qFormat/>
    <w:uiPriority w:val="0"/>
    <w:pPr>
      <w:adjustRightInd w:val="0"/>
      <w:spacing w:line="360" w:lineRule="atLeast"/>
      <w:textAlignment w:val="baseline"/>
    </w:pPr>
    <w:rPr>
      <w:sz w:val="24"/>
    </w:rPr>
  </w:style>
  <w:style w:type="paragraph" w:styleId="22">
    <w:name w:val="caption"/>
    <w:basedOn w:val="1"/>
    <w:next w:val="1"/>
    <w:semiHidden/>
    <w:unhideWhenUsed/>
    <w:qFormat/>
    <w:uiPriority w:val="0"/>
    <w:pPr>
      <w:spacing w:before="120" w:after="120" w:line="320" w:lineRule="atLeast"/>
      <w:jc w:val="center"/>
    </w:pPr>
    <w:rPr>
      <w:sz w:val="18"/>
      <w:szCs w:val="18"/>
    </w:rPr>
  </w:style>
  <w:style w:type="paragraph" w:styleId="23">
    <w:name w:val="index 5"/>
    <w:basedOn w:val="1"/>
    <w:next w:val="1"/>
    <w:qFormat/>
    <w:uiPriority w:val="0"/>
    <w:pPr>
      <w:ind w:left="800" w:leftChars="800"/>
    </w:pPr>
    <w:rPr>
      <w:szCs w:val="20"/>
    </w:rPr>
  </w:style>
  <w:style w:type="paragraph" w:styleId="24">
    <w:name w:val="List Bullet"/>
    <w:basedOn w:val="1"/>
    <w:qFormat/>
    <w:uiPriority w:val="0"/>
    <w:pPr>
      <w:tabs>
        <w:tab w:val="left" w:pos="360"/>
        <w:tab w:val="left" w:pos="1134"/>
      </w:tabs>
      <w:ind w:left="1134" w:hanging="1134"/>
      <w:contextualSpacing/>
    </w:pPr>
    <w:rPr>
      <w:szCs w:val="20"/>
    </w:rPr>
  </w:style>
  <w:style w:type="paragraph" w:styleId="25">
    <w:name w:val="envelope address"/>
    <w:basedOn w:val="1"/>
    <w:qFormat/>
    <w:uiPriority w:val="0"/>
    <w:pPr>
      <w:framePr w:w="7920" w:h="1980" w:hRule="exact" w:hSpace="180" w:wrap="around" w:vAnchor="margin" w:hAnchor="page" w:xAlign="center" w:yAlign="bottom"/>
      <w:snapToGrid w:val="0"/>
      <w:ind w:left="100" w:leftChars="1400"/>
    </w:pPr>
    <w:rPr>
      <w:rFonts w:ascii="Cambria" w:hAnsi="Cambria"/>
      <w:sz w:val="24"/>
    </w:rPr>
  </w:style>
  <w:style w:type="paragraph" w:styleId="26">
    <w:name w:val="Document Map"/>
    <w:basedOn w:val="1"/>
    <w:link w:val="153"/>
    <w:qFormat/>
    <w:uiPriority w:val="0"/>
    <w:pPr>
      <w:shd w:val="clear" w:color="auto" w:fill="000080"/>
    </w:pPr>
  </w:style>
  <w:style w:type="paragraph" w:styleId="27">
    <w:name w:val="toa heading"/>
    <w:basedOn w:val="1"/>
    <w:next w:val="1"/>
    <w:qFormat/>
    <w:uiPriority w:val="0"/>
    <w:pPr>
      <w:spacing w:before="120"/>
    </w:pPr>
    <w:rPr>
      <w:rFonts w:ascii="Cambria" w:hAnsi="Cambria"/>
      <w:sz w:val="24"/>
    </w:rPr>
  </w:style>
  <w:style w:type="paragraph" w:styleId="28">
    <w:name w:val="annotation text"/>
    <w:basedOn w:val="1"/>
    <w:link w:val="154"/>
    <w:qFormat/>
    <w:uiPriority w:val="99"/>
    <w:pPr>
      <w:jc w:val="left"/>
    </w:pPr>
  </w:style>
  <w:style w:type="paragraph" w:styleId="29">
    <w:name w:val="index 6"/>
    <w:basedOn w:val="1"/>
    <w:next w:val="1"/>
    <w:qFormat/>
    <w:uiPriority w:val="0"/>
    <w:pPr>
      <w:ind w:left="1000" w:leftChars="1000"/>
    </w:pPr>
    <w:rPr>
      <w:szCs w:val="20"/>
    </w:rPr>
  </w:style>
  <w:style w:type="paragraph" w:styleId="30">
    <w:name w:val="Salutation"/>
    <w:basedOn w:val="1"/>
    <w:next w:val="1"/>
    <w:link w:val="314"/>
    <w:qFormat/>
    <w:uiPriority w:val="0"/>
    <w:rPr>
      <w:szCs w:val="20"/>
    </w:rPr>
  </w:style>
  <w:style w:type="paragraph" w:styleId="31">
    <w:name w:val="Body Text 3"/>
    <w:basedOn w:val="1"/>
    <w:link w:val="275"/>
    <w:qFormat/>
    <w:uiPriority w:val="0"/>
    <w:pPr>
      <w:spacing w:after="120"/>
    </w:pPr>
    <w:rPr>
      <w:sz w:val="16"/>
      <w:szCs w:val="16"/>
    </w:rPr>
  </w:style>
  <w:style w:type="paragraph" w:styleId="32">
    <w:name w:val="Closing"/>
    <w:basedOn w:val="1"/>
    <w:link w:val="326"/>
    <w:qFormat/>
    <w:uiPriority w:val="0"/>
    <w:pPr>
      <w:ind w:left="100" w:leftChars="2100"/>
    </w:pPr>
    <w:rPr>
      <w:sz w:val="32"/>
      <w:szCs w:val="20"/>
    </w:rPr>
  </w:style>
  <w:style w:type="paragraph" w:styleId="33">
    <w:name w:val="List Bullet 3"/>
    <w:basedOn w:val="1"/>
    <w:qFormat/>
    <w:uiPriority w:val="0"/>
    <w:pPr>
      <w:tabs>
        <w:tab w:val="left" w:pos="1134"/>
        <w:tab w:val="left" w:pos="1200"/>
      </w:tabs>
      <w:ind w:left="1134" w:hanging="1134"/>
      <w:contextualSpacing/>
    </w:pPr>
    <w:rPr>
      <w:szCs w:val="20"/>
    </w:rPr>
  </w:style>
  <w:style w:type="paragraph" w:styleId="34">
    <w:name w:val="Body Text"/>
    <w:basedOn w:val="1"/>
    <w:link w:val="323"/>
    <w:qFormat/>
    <w:uiPriority w:val="0"/>
    <w:pPr>
      <w:spacing w:after="120"/>
    </w:pPr>
  </w:style>
  <w:style w:type="paragraph" w:styleId="35">
    <w:name w:val="Body Text Indent"/>
    <w:basedOn w:val="1"/>
    <w:link w:val="316"/>
    <w:qFormat/>
    <w:uiPriority w:val="0"/>
    <w:pPr>
      <w:ind w:left="560"/>
    </w:pPr>
    <w:rPr>
      <w:sz w:val="28"/>
    </w:rPr>
  </w:style>
  <w:style w:type="paragraph" w:styleId="36">
    <w:name w:val="List Number 3"/>
    <w:basedOn w:val="1"/>
    <w:qFormat/>
    <w:uiPriority w:val="0"/>
    <w:pPr>
      <w:tabs>
        <w:tab w:val="left" w:pos="180"/>
        <w:tab w:val="left" w:pos="1200"/>
      </w:tabs>
      <w:ind w:left="180" w:hanging="180"/>
      <w:contextualSpacing/>
    </w:pPr>
    <w:rPr>
      <w:szCs w:val="20"/>
    </w:rPr>
  </w:style>
  <w:style w:type="paragraph" w:styleId="37">
    <w:name w:val="List 2"/>
    <w:basedOn w:val="1"/>
    <w:qFormat/>
    <w:uiPriority w:val="0"/>
    <w:pPr>
      <w:ind w:left="100" w:leftChars="200" w:hanging="200" w:hangingChars="200"/>
      <w:contextualSpacing/>
    </w:pPr>
    <w:rPr>
      <w:szCs w:val="20"/>
    </w:rPr>
  </w:style>
  <w:style w:type="paragraph" w:styleId="38">
    <w:name w:val="List Continue"/>
    <w:basedOn w:val="1"/>
    <w:qFormat/>
    <w:uiPriority w:val="0"/>
    <w:pPr>
      <w:spacing w:after="120"/>
      <w:ind w:left="420" w:leftChars="200"/>
      <w:contextualSpacing/>
    </w:pPr>
    <w:rPr>
      <w:szCs w:val="20"/>
    </w:rPr>
  </w:style>
  <w:style w:type="paragraph" w:styleId="39">
    <w:name w:val="Block Text"/>
    <w:basedOn w:val="1"/>
    <w:qFormat/>
    <w:uiPriority w:val="0"/>
    <w:pPr>
      <w:autoSpaceDE w:val="0"/>
      <w:autoSpaceDN w:val="0"/>
      <w:adjustRightInd w:val="0"/>
      <w:spacing w:line="500" w:lineRule="exact"/>
      <w:ind w:left="391" w:right="246"/>
    </w:pPr>
    <w:rPr>
      <w:rFonts w:ascii="仿宋_GB2312" w:eastAsia="仿宋_GB2312"/>
      <w:kern w:val="0"/>
      <w:sz w:val="24"/>
    </w:rPr>
  </w:style>
  <w:style w:type="paragraph" w:styleId="40">
    <w:name w:val="List Bullet 2"/>
    <w:basedOn w:val="1"/>
    <w:qFormat/>
    <w:uiPriority w:val="0"/>
    <w:pPr>
      <w:tabs>
        <w:tab w:val="left" w:pos="425"/>
        <w:tab w:val="left" w:pos="780"/>
      </w:tabs>
      <w:ind w:left="425" w:hanging="425"/>
      <w:contextualSpacing/>
    </w:pPr>
    <w:rPr>
      <w:szCs w:val="20"/>
    </w:rPr>
  </w:style>
  <w:style w:type="paragraph" w:styleId="41">
    <w:name w:val="HTML Address"/>
    <w:basedOn w:val="1"/>
    <w:link w:val="303"/>
    <w:qFormat/>
    <w:uiPriority w:val="0"/>
    <w:rPr>
      <w:i/>
      <w:iCs/>
      <w:szCs w:val="20"/>
    </w:rPr>
  </w:style>
  <w:style w:type="paragraph" w:styleId="42">
    <w:name w:val="index 4"/>
    <w:basedOn w:val="1"/>
    <w:next w:val="1"/>
    <w:qFormat/>
    <w:uiPriority w:val="0"/>
    <w:pPr>
      <w:ind w:left="600" w:leftChars="600"/>
    </w:pPr>
    <w:rPr>
      <w:szCs w:val="20"/>
    </w:rPr>
  </w:style>
  <w:style w:type="paragraph" w:styleId="43">
    <w:name w:val="toc 5"/>
    <w:basedOn w:val="1"/>
    <w:next w:val="1"/>
    <w:qFormat/>
    <w:uiPriority w:val="0"/>
    <w:pPr>
      <w:ind w:left="840"/>
      <w:jc w:val="left"/>
    </w:pPr>
    <w:rPr>
      <w:sz w:val="18"/>
      <w:szCs w:val="18"/>
    </w:rPr>
  </w:style>
  <w:style w:type="paragraph" w:styleId="44">
    <w:name w:val="toc 3"/>
    <w:basedOn w:val="1"/>
    <w:next w:val="1"/>
    <w:qFormat/>
    <w:uiPriority w:val="0"/>
    <w:pPr>
      <w:ind w:left="420"/>
      <w:jc w:val="left"/>
    </w:pPr>
    <w:rPr>
      <w:i/>
      <w:iCs/>
      <w:sz w:val="20"/>
      <w:szCs w:val="20"/>
    </w:rPr>
  </w:style>
  <w:style w:type="paragraph" w:styleId="45">
    <w:name w:val="Plain Text"/>
    <w:basedOn w:val="1"/>
    <w:link w:val="105"/>
    <w:qFormat/>
    <w:uiPriority w:val="0"/>
    <w:rPr>
      <w:rFonts w:ascii="宋体" w:hAnsi="Courier New"/>
    </w:rPr>
  </w:style>
  <w:style w:type="paragraph" w:styleId="46">
    <w:name w:val="List Bullet 5"/>
    <w:basedOn w:val="1"/>
    <w:qFormat/>
    <w:uiPriority w:val="0"/>
    <w:pPr>
      <w:tabs>
        <w:tab w:val="left" w:pos="720"/>
        <w:tab w:val="left" w:pos="2040"/>
      </w:tabs>
      <w:ind w:left="720" w:hanging="360"/>
      <w:contextualSpacing/>
    </w:pPr>
    <w:rPr>
      <w:szCs w:val="20"/>
    </w:rPr>
  </w:style>
  <w:style w:type="paragraph" w:styleId="47">
    <w:name w:val="List Number 4"/>
    <w:basedOn w:val="1"/>
    <w:qFormat/>
    <w:uiPriority w:val="0"/>
    <w:pPr>
      <w:tabs>
        <w:tab w:val="left" w:pos="600"/>
        <w:tab w:val="left" w:pos="1620"/>
      </w:tabs>
      <w:ind w:left="600" w:hanging="600"/>
      <w:contextualSpacing/>
    </w:pPr>
    <w:rPr>
      <w:szCs w:val="20"/>
    </w:rPr>
  </w:style>
  <w:style w:type="paragraph" w:styleId="48">
    <w:name w:val="toc 8"/>
    <w:basedOn w:val="1"/>
    <w:next w:val="1"/>
    <w:qFormat/>
    <w:uiPriority w:val="0"/>
    <w:pPr>
      <w:ind w:left="1470"/>
      <w:jc w:val="left"/>
    </w:pPr>
    <w:rPr>
      <w:sz w:val="18"/>
      <w:szCs w:val="18"/>
    </w:rPr>
  </w:style>
  <w:style w:type="paragraph" w:styleId="49">
    <w:name w:val="index 3"/>
    <w:basedOn w:val="1"/>
    <w:next w:val="1"/>
    <w:qFormat/>
    <w:uiPriority w:val="0"/>
    <w:pPr>
      <w:ind w:left="400" w:leftChars="400"/>
    </w:pPr>
    <w:rPr>
      <w:szCs w:val="20"/>
    </w:rPr>
  </w:style>
  <w:style w:type="paragraph" w:styleId="50">
    <w:name w:val="Date"/>
    <w:basedOn w:val="1"/>
    <w:next w:val="1"/>
    <w:link w:val="113"/>
    <w:qFormat/>
    <w:uiPriority w:val="0"/>
    <w:rPr>
      <w:szCs w:val="20"/>
    </w:rPr>
  </w:style>
  <w:style w:type="paragraph" w:styleId="51">
    <w:name w:val="Body Text Indent 2"/>
    <w:basedOn w:val="1"/>
    <w:link w:val="330"/>
    <w:qFormat/>
    <w:uiPriority w:val="0"/>
    <w:pPr>
      <w:spacing w:line="480" w:lineRule="auto"/>
      <w:ind w:firstLine="540" w:firstLineChars="225"/>
    </w:pPr>
    <w:rPr>
      <w:rFonts w:eastAsia="仿宋_GB2312"/>
      <w:sz w:val="24"/>
    </w:rPr>
  </w:style>
  <w:style w:type="paragraph" w:styleId="52">
    <w:name w:val="endnote text"/>
    <w:basedOn w:val="1"/>
    <w:link w:val="288"/>
    <w:qFormat/>
    <w:uiPriority w:val="0"/>
    <w:pPr>
      <w:snapToGrid w:val="0"/>
      <w:jc w:val="left"/>
    </w:pPr>
    <w:rPr>
      <w:szCs w:val="20"/>
    </w:rPr>
  </w:style>
  <w:style w:type="paragraph" w:styleId="53">
    <w:name w:val="List Continue 5"/>
    <w:basedOn w:val="1"/>
    <w:qFormat/>
    <w:uiPriority w:val="0"/>
    <w:pPr>
      <w:spacing w:after="120"/>
      <w:ind w:left="2100" w:leftChars="1000"/>
      <w:contextualSpacing/>
    </w:pPr>
    <w:rPr>
      <w:szCs w:val="20"/>
    </w:rPr>
  </w:style>
  <w:style w:type="paragraph" w:styleId="54">
    <w:name w:val="Balloon Text"/>
    <w:basedOn w:val="1"/>
    <w:link w:val="208"/>
    <w:qFormat/>
    <w:uiPriority w:val="0"/>
    <w:rPr>
      <w:sz w:val="18"/>
      <w:szCs w:val="18"/>
    </w:rPr>
  </w:style>
  <w:style w:type="paragraph" w:styleId="55">
    <w:name w:val="footer"/>
    <w:basedOn w:val="1"/>
    <w:link w:val="138"/>
    <w:qFormat/>
    <w:uiPriority w:val="99"/>
    <w:pPr>
      <w:tabs>
        <w:tab w:val="center" w:pos="4153"/>
        <w:tab w:val="right" w:pos="8306"/>
      </w:tabs>
      <w:snapToGrid w:val="0"/>
      <w:jc w:val="left"/>
    </w:pPr>
    <w:rPr>
      <w:sz w:val="18"/>
      <w:szCs w:val="18"/>
    </w:rPr>
  </w:style>
  <w:style w:type="paragraph" w:styleId="56">
    <w:name w:val="envelope return"/>
    <w:basedOn w:val="1"/>
    <w:qFormat/>
    <w:uiPriority w:val="0"/>
    <w:pPr>
      <w:snapToGrid w:val="0"/>
    </w:pPr>
    <w:rPr>
      <w:rFonts w:ascii="Cambria" w:hAnsi="Cambria"/>
      <w:szCs w:val="20"/>
    </w:rPr>
  </w:style>
  <w:style w:type="paragraph" w:styleId="57">
    <w:name w:val="header"/>
    <w:basedOn w:val="1"/>
    <w:link w:val="147"/>
    <w:qFormat/>
    <w:uiPriority w:val="99"/>
    <w:pPr>
      <w:pBdr>
        <w:bottom w:val="single" w:color="auto" w:sz="6" w:space="1"/>
      </w:pBdr>
      <w:tabs>
        <w:tab w:val="center" w:pos="4153"/>
        <w:tab w:val="right" w:pos="8306"/>
      </w:tabs>
      <w:snapToGrid w:val="0"/>
      <w:jc w:val="center"/>
    </w:pPr>
    <w:rPr>
      <w:sz w:val="18"/>
      <w:szCs w:val="18"/>
    </w:rPr>
  </w:style>
  <w:style w:type="paragraph" w:styleId="58">
    <w:name w:val="Signature"/>
    <w:basedOn w:val="1"/>
    <w:link w:val="289"/>
    <w:qFormat/>
    <w:uiPriority w:val="0"/>
    <w:pPr>
      <w:ind w:left="100" w:leftChars="2100"/>
    </w:pPr>
    <w:rPr>
      <w:szCs w:val="20"/>
    </w:rPr>
  </w:style>
  <w:style w:type="paragraph" w:styleId="59">
    <w:name w:val="toc 1"/>
    <w:basedOn w:val="1"/>
    <w:next w:val="1"/>
    <w:qFormat/>
    <w:uiPriority w:val="0"/>
    <w:pPr>
      <w:spacing w:before="120" w:after="120"/>
      <w:jc w:val="left"/>
    </w:pPr>
    <w:rPr>
      <w:b/>
      <w:bCs/>
      <w:caps/>
      <w:sz w:val="20"/>
      <w:szCs w:val="20"/>
    </w:rPr>
  </w:style>
  <w:style w:type="paragraph" w:styleId="60">
    <w:name w:val="List Continue 4"/>
    <w:basedOn w:val="1"/>
    <w:qFormat/>
    <w:uiPriority w:val="0"/>
    <w:pPr>
      <w:spacing w:after="120"/>
      <w:ind w:left="1680" w:leftChars="800"/>
      <w:contextualSpacing/>
    </w:pPr>
    <w:rPr>
      <w:szCs w:val="20"/>
    </w:rPr>
  </w:style>
  <w:style w:type="paragraph" w:styleId="61">
    <w:name w:val="toc 4"/>
    <w:basedOn w:val="1"/>
    <w:next w:val="1"/>
    <w:qFormat/>
    <w:uiPriority w:val="0"/>
    <w:pPr>
      <w:ind w:left="630"/>
      <w:jc w:val="left"/>
    </w:pPr>
    <w:rPr>
      <w:sz w:val="18"/>
      <w:szCs w:val="18"/>
    </w:rPr>
  </w:style>
  <w:style w:type="paragraph" w:styleId="62">
    <w:name w:val="index heading"/>
    <w:basedOn w:val="1"/>
    <w:next w:val="63"/>
    <w:qFormat/>
    <w:uiPriority w:val="0"/>
    <w:rPr>
      <w:rFonts w:ascii="Cambria" w:hAnsi="Cambria"/>
      <w:b/>
      <w:bCs/>
      <w:szCs w:val="20"/>
    </w:rPr>
  </w:style>
  <w:style w:type="paragraph" w:styleId="63">
    <w:name w:val="index 1"/>
    <w:basedOn w:val="1"/>
    <w:next w:val="1"/>
    <w:qFormat/>
    <w:uiPriority w:val="0"/>
  </w:style>
  <w:style w:type="paragraph" w:styleId="64">
    <w:name w:val="Subtitle"/>
    <w:basedOn w:val="1"/>
    <w:next w:val="1"/>
    <w:link w:val="296"/>
    <w:qFormat/>
    <w:uiPriority w:val="0"/>
    <w:pPr>
      <w:spacing w:before="240" w:after="60" w:line="312" w:lineRule="auto"/>
      <w:jc w:val="center"/>
      <w:outlineLvl w:val="1"/>
    </w:pPr>
    <w:rPr>
      <w:rFonts w:ascii="Cambria" w:hAnsi="Cambria"/>
      <w:b/>
      <w:bCs/>
      <w:kern w:val="28"/>
      <w:sz w:val="32"/>
      <w:szCs w:val="32"/>
    </w:rPr>
  </w:style>
  <w:style w:type="paragraph" w:styleId="65">
    <w:name w:val="List Number 5"/>
    <w:basedOn w:val="1"/>
    <w:qFormat/>
    <w:uiPriority w:val="0"/>
    <w:pPr>
      <w:tabs>
        <w:tab w:val="left" w:pos="1049"/>
        <w:tab w:val="left" w:pos="2040"/>
      </w:tabs>
      <w:ind w:left="1049" w:hanging="420"/>
      <w:contextualSpacing/>
    </w:pPr>
    <w:rPr>
      <w:szCs w:val="20"/>
    </w:rPr>
  </w:style>
  <w:style w:type="paragraph" w:styleId="66">
    <w:name w:val="List"/>
    <w:basedOn w:val="34"/>
    <w:qFormat/>
    <w:uiPriority w:val="0"/>
    <w:pPr>
      <w:suppressAutoHyphens/>
    </w:pPr>
    <w:rPr>
      <w:kern w:val="1"/>
      <w:lang w:eastAsia="ar-SA"/>
    </w:rPr>
  </w:style>
  <w:style w:type="paragraph" w:styleId="67">
    <w:name w:val="footnote text"/>
    <w:basedOn w:val="1"/>
    <w:link w:val="287"/>
    <w:qFormat/>
    <w:uiPriority w:val="0"/>
    <w:pPr>
      <w:snapToGrid w:val="0"/>
      <w:jc w:val="left"/>
    </w:pPr>
    <w:rPr>
      <w:sz w:val="18"/>
      <w:szCs w:val="18"/>
    </w:rPr>
  </w:style>
  <w:style w:type="paragraph" w:styleId="68">
    <w:name w:val="toc 6"/>
    <w:basedOn w:val="1"/>
    <w:next w:val="1"/>
    <w:qFormat/>
    <w:uiPriority w:val="0"/>
    <w:pPr>
      <w:ind w:left="1050"/>
      <w:jc w:val="left"/>
    </w:pPr>
    <w:rPr>
      <w:sz w:val="18"/>
      <w:szCs w:val="18"/>
    </w:rPr>
  </w:style>
  <w:style w:type="paragraph" w:styleId="69">
    <w:name w:val="List 5"/>
    <w:basedOn w:val="1"/>
    <w:qFormat/>
    <w:uiPriority w:val="0"/>
    <w:pPr>
      <w:ind w:left="100" w:leftChars="800" w:hanging="200" w:hangingChars="200"/>
      <w:contextualSpacing/>
    </w:pPr>
    <w:rPr>
      <w:szCs w:val="20"/>
    </w:rPr>
  </w:style>
  <w:style w:type="paragraph" w:styleId="70">
    <w:name w:val="Body Text Indent 3"/>
    <w:basedOn w:val="1"/>
    <w:link w:val="315"/>
    <w:qFormat/>
    <w:uiPriority w:val="0"/>
    <w:pPr>
      <w:ind w:firstLine="600" w:firstLineChars="200"/>
    </w:pPr>
    <w:rPr>
      <w:color w:val="FF0000"/>
      <w:sz w:val="30"/>
      <w:szCs w:val="20"/>
    </w:rPr>
  </w:style>
  <w:style w:type="paragraph" w:styleId="71">
    <w:name w:val="index 7"/>
    <w:basedOn w:val="1"/>
    <w:next w:val="1"/>
    <w:qFormat/>
    <w:uiPriority w:val="0"/>
    <w:pPr>
      <w:ind w:left="1200" w:leftChars="1200"/>
    </w:pPr>
    <w:rPr>
      <w:szCs w:val="20"/>
    </w:rPr>
  </w:style>
  <w:style w:type="paragraph" w:styleId="72">
    <w:name w:val="index 9"/>
    <w:basedOn w:val="1"/>
    <w:next w:val="1"/>
    <w:qFormat/>
    <w:uiPriority w:val="0"/>
    <w:pPr>
      <w:ind w:left="1600" w:leftChars="1600"/>
    </w:pPr>
    <w:rPr>
      <w:szCs w:val="20"/>
    </w:rPr>
  </w:style>
  <w:style w:type="paragraph" w:styleId="73">
    <w:name w:val="table of figures"/>
    <w:basedOn w:val="1"/>
    <w:next w:val="1"/>
    <w:qFormat/>
    <w:uiPriority w:val="0"/>
    <w:pPr>
      <w:ind w:left="200" w:leftChars="200" w:hanging="200" w:hangingChars="200"/>
    </w:pPr>
    <w:rPr>
      <w:szCs w:val="20"/>
    </w:rPr>
  </w:style>
  <w:style w:type="paragraph" w:styleId="74">
    <w:name w:val="toc 2"/>
    <w:basedOn w:val="1"/>
    <w:next w:val="1"/>
    <w:qFormat/>
    <w:uiPriority w:val="0"/>
    <w:pPr>
      <w:ind w:left="210"/>
      <w:jc w:val="left"/>
    </w:pPr>
    <w:rPr>
      <w:smallCaps/>
      <w:sz w:val="20"/>
      <w:szCs w:val="20"/>
    </w:rPr>
  </w:style>
  <w:style w:type="paragraph" w:styleId="75">
    <w:name w:val="toc 9"/>
    <w:basedOn w:val="1"/>
    <w:next w:val="1"/>
    <w:qFormat/>
    <w:uiPriority w:val="0"/>
    <w:pPr>
      <w:ind w:left="1680"/>
      <w:jc w:val="left"/>
    </w:pPr>
    <w:rPr>
      <w:sz w:val="18"/>
      <w:szCs w:val="18"/>
    </w:rPr>
  </w:style>
  <w:style w:type="paragraph" w:styleId="76">
    <w:name w:val="Body Text 2"/>
    <w:basedOn w:val="1"/>
    <w:link w:val="313"/>
    <w:qFormat/>
    <w:uiPriority w:val="0"/>
    <w:rPr>
      <w:color w:val="FF0000"/>
    </w:rPr>
  </w:style>
  <w:style w:type="paragraph" w:styleId="77">
    <w:name w:val="List 4"/>
    <w:basedOn w:val="1"/>
    <w:qFormat/>
    <w:uiPriority w:val="0"/>
    <w:pPr>
      <w:ind w:left="100" w:leftChars="600" w:hanging="200" w:hangingChars="200"/>
      <w:contextualSpacing/>
    </w:pPr>
    <w:rPr>
      <w:szCs w:val="20"/>
    </w:rPr>
  </w:style>
  <w:style w:type="paragraph" w:styleId="78">
    <w:name w:val="List Continue 2"/>
    <w:basedOn w:val="1"/>
    <w:qFormat/>
    <w:uiPriority w:val="0"/>
    <w:pPr>
      <w:spacing w:after="120"/>
      <w:ind w:left="840" w:leftChars="400"/>
      <w:contextualSpacing/>
    </w:pPr>
    <w:rPr>
      <w:szCs w:val="20"/>
    </w:rPr>
  </w:style>
  <w:style w:type="paragraph" w:styleId="79">
    <w:name w:val="Message Header"/>
    <w:basedOn w:val="1"/>
    <w:link w:val="29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80">
    <w:name w:val="HTML Preformatted"/>
    <w:basedOn w:val="1"/>
    <w:link w:val="304"/>
    <w:qFormat/>
    <w:uiPriority w:val="0"/>
    <w:rPr>
      <w:rFonts w:ascii="Courier New" w:hAnsi="Courier New" w:cs="Courier New"/>
      <w:sz w:val="20"/>
      <w:szCs w:val="20"/>
    </w:rPr>
  </w:style>
  <w:style w:type="paragraph" w:styleId="8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82">
    <w:name w:val="List Continue 3"/>
    <w:basedOn w:val="1"/>
    <w:qFormat/>
    <w:uiPriority w:val="0"/>
    <w:pPr>
      <w:spacing w:after="120"/>
      <w:ind w:left="1260" w:leftChars="600"/>
      <w:contextualSpacing/>
    </w:pPr>
    <w:rPr>
      <w:szCs w:val="20"/>
    </w:rPr>
  </w:style>
  <w:style w:type="paragraph" w:styleId="83">
    <w:name w:val="index 2"/>
    <w:basedOn w:val="1"/>
    <w:next w:val="1"/>
    <w:qFormat/>
    <w:uiPriority w:val="0"/>
    <w:pPr>
      <w:ind w:left="200" w:leftChars="200"/>
    </w:pPr>
    <w:rPr>
      <w:szCs w:val="20"/>
    </w:rPr>
  </w:style>
  <w:style w:type="paragraph" w:styleId="84">
    <w:name w:val="Title"/>
    <w:basedOn w:val="1"/>
    <w:next w:val="1"/>
    <w:link w:val="290"/>
    <w:qFormat/>
    <w:uiPriority w:val="0"/>
    <w:pPr>
      <w:spacing w:before="240" w:after="60"/>
      <w:jc w:val="center"/>
      <w:outlineLvl w:val="0"/>
    </w:pPr>
    <w:rPr>
      <w:rFonts w:ascii="Cambria" w:hAnsi="Cambria"/>
      <w:b/>
      <w:bCs/>
      <w:sz w:val="32"/>
      <w:szCs w:val="32"/>
    </w:rPr>
  </w:style>
  <w:style w:type="paragraph" w:styleId="85">
    <w:name w:val="annotation subject"/>
    <w:basedOn w:val="28"/>
    <w:next w:val="28"/>
    <w:link w:val="155"/>
    <w:qFormat/>
    <w:uiPriority w:val="0"/>
    <w:rPr>
      <w:b/>
      <w:bCs/>
    </w:rPr>
  </w:style>
  <w:style w:type="paragraph" w:styleId="86">
    <w:name w:val="Body Text First Indent"/>
    <w:basedOn w:val="34"/>
    <w:link w:val="300"/>
    <w:qFormat/>
    <w:uiPriority w:val="0"/>
    <w:pPr>
      <w:ind w:firstLine="420" w:firstLineChars="100"/>
    </w:pPr>
    <w:rPr>
      <w:szCs w:val="20"/>
    </w:rPr>
  </w:style>
  <w:style w:type="paragraph" w:styleId="87">
    <w:name w:val="Body Text First Indent 2"/>
    <w:basedOn w:val="35"/>
    <w:link w:val="292"/>
    <w:qFormat/>
    <w:uiPriority w:val="0"/>
    <w:pPr>
      <w:spacing w:after="120"/>
      <w:ind w:left="420" w:leftChars="200" w:firstLine="420" w:firstLineChars="200"/>
    </w:pPr>
    <w:rPr>
      <w:sz w:val="30"/>
      <w:szCs w:val="20"/>
    </w:rPr>
  </w:style>
  <w:style w:type="table" w:styleId="89">
    <w:name w:val="Table Grid"/>
    <w:basedOn w:val="88"/>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91">
    <w:name w:val="Strong"/>
    <w:basedOn w:val="90"/>
    <w:qFormat/>
    <w:uiPriority w:val="0"/>
    <w:rPr>
      <w:b/>
      <w:bCs/>
    </w:rPr>
  </w:style>
  <w:style w:type="character" w:styleId="92">
    <w:name w:val="page number"/>
    <w:basedOn w:val="90"/>
    <w:qFormat/>
    <w:uiPriority w:val="0"/>
  </w:style>
  <w:style w:type="character" w:styleId="93">
    <w:name w:val="Emphasis"/>
    <w:basedOn w:val="90"/>
    <w:qFormat/>
    <w:uiPriority w:val="0"/>
    <w:rPr>
      <w:i/>
      <w:iCs/>
    </w:rPr>
  </w:style>
  <w:style w:type="character" w:styleId="94">
    <w:name w:val="Hyperlink"/>
    <w:basedOn w:val="90"/>
    <w:qFormat/>
    <w:uiPriority w:val="0"/>
    <w:rPr>
      <w:color w:val="0000FF"/>
      <w:u w:val="single"/>
    </w:rPr>
  </w:style>
  <w:style w:type="character" w:styleId="95">
    <w:name w:val="annotation reference"/>
    <w:basedOn w:val="90"/>
    <w:qFormat/>
    <w:uiPriority w:val="99"/>
    <w:rPr>
      <w:sz w:val="21"/>
      <w:szCs w:val="21"/>
    </w:rPr>
  </w:style>
  <w:style w:type="character" w:customStyle="1" w:styleId="96">
    <w:name w:val="标题 1 Char"/>
    <w:basedOn w:val="90"/>
    <w:link w:val="3"/>
    <w:qFormat/>
    <w:uiPriority w:val="0"/>
    <w:rPr>
      <w:rFonts w:ascii="宋体"/>
      <w:b/>
      <w:sz w:val="44"/>
    </w:rPr>
  </w:style>
  <w:style w:type="character" w:customStyle="1" w:styleId="97">
    <w:name w:val="标题 2 Char"/>
    <w:basedOn w:val="90"/>
    <w:link w:val="4"/>
    <w:qFormat/>
    <w:uiPriority w:val="0"/>
    <w:rPr>
      <w:rFonts w:ascii="Arial" w:hAnsi="Arial" w:eastAsia="黑体"/>
      <w:b/>
      <w:bCs/>
      <w:kern w:val="2"/>
      <w:sz w:val="32"/>
      <w:szCs w:val="32"/>
      <w:lang w:val="en-US" w:eastAsia="zh-CN" w:bidi="ar-SA"/>
    </w:rPr>
  </w:style>
  <w:style w:type="character" w:customStyle="1" w:styleId="98">
    <w:name w:val="正文缩进 Char"/>
    <w:basedOn w:val="90"/>
    <w:link w:val="6"/>
    <w:qFormat/>
    <w:uiPriority w:val="0"/>
    <w:rPr>
      <w:rFonts w:eastAsia="宋体"/>
      <w:kern w:val="2"/>
      <w:sz w:val="21"/>
      <w:lang w:val="en-US" w:eastAsia="zh-CN" w:bidi="ar-SA"/>
    </w:rPr>
  </w:style>
  <w:style w:type="character" w:customStyle="1" w:styleId="99">
    <w:name w:val="标题 3 Char"/>
    <w:basedOn w:val="90"/>
    <w:link w:val="5"/>
    <w:qFormat/>
    <w:locked/>
    <w:uiPriority w:val="0"/>
    <w:rPr>
      <w:b/>
      <w:kern w:val="2"/>
      <w:sz w:val="32"/>
    </w:rPr>
  </w:style>
  <w:style w:type="character" w:customStyle="1" w:styleId="100">
    <w:name w:val="已访问的超链接1"/>
    <w:basedOn w:val="90"/>
    <w:qFormat/>
    <w:uiPriority w:val="0"/>
    <w:rPr>
      <w:color w:val="800080"/>
      <w:u w:val="single"/>
    </w:rPr>
  </w:style>
  <w:style w:type="character" w:customStyle="1" w:styleId="101">
    <w:name w:val="样式 宋体 小四"/>
    <w:basedOn w:val="90"/>
    <w:qFormat/>
    <w:uiPriority w:val="0"/>
    <w:rPr>
      <w:sz w:val="24"/>
    </w:rPr>
  </w:style>
  <w:style w:type="character" w:customStyle="1" w:styleId="102">
    <w:name w:val="a71"/>
    <w:basedOn w:val="90"/>
    <w:qFormat/>
    <w:uiPriority w:val="0"/>
    <w:rPr>
      <w:rFonts w:ascii="??" w:hAnsi="??" w:cs="??"/>
      <w:sz w:val="20"/>
      <w:szCs w:val="20"/>
    </w:rPr>
  </w:style>
  <w:style w:type="character" w:customStyle="1" w:styleId="103">
    <w:name w:val="默认段落字体1"/>
    <w:qFormat/>
    <w:uiPriority w:val="0"/>
  </w:style>
  <w:style w:type="character" w:customStyle="1" w:styleId="104">
    <w:name w:val="cn1"/>
    <w:basedOn w:val="90"/>
    <w:qFormat/>
    <w:uiPriority w:val="0"/>
    <w:rPr>
      <w:sz w:val="18"/>
      <w:szCs w:val="18"/>
    </w:rPr>
  </w:style>
  <w:style w:type="character" w:customStyle="1" w:styleId="105">
    <w:name w:val="纯文本 Char"/>
    <w:basedOn w:val="90"/>
    <w:link w:val="45"/>
    <w:qFormat/>
    <w:uiPriority w:val="0"/>
    <w:rPr>
      <w:rFonts w:ascii="宋体" w:hAnsi="Courier New" w:eastAsia="宋体"/>
      <w:kern w:val="2"/>
      <w:sz w:val="21"/>
      <w:lang w:val="en-US" w:eastAsia="zh-CN" w:bidi="ar-SA"/>
    </w:rPr>
  </w:style>
  <w:style w:type="character" w:customStyle="1" w:styleId="106">
    <w:name w:val="z9unnamed2"/>
    <w:basedOn w:val="90"/>
    <w:qFormat/>
    <w:uiPriority w:val="0"/>
  </w:style>
  <w:style w:type="character" w:customStyle="1" w:styleId="107">
    <w:name w:val="zw"/>
    <w:basedOn w:val="90"/>
    <w:qFormat/>
    <w:uiPriority w:val="0"/>
  </w:style>
  <w:style w:type="character" w:customStyle="1" w:styleId="108">
    <w:name w:val="WW8Num9z0"/>
    <w:qFormat/>
    <w:uiPriority w:val="0"/>
    <w:rPr>
      <w:rFonts w:ascii="Wingdings" w:hAnsi="Wingdings"/>
    </w:rPr>
  </w:style>
  <w:style w:type="character" w:customStyle="1" w:styleId="109">
    <w:name w:val="f12_05321"/>
    <w:basedOn w:val="90"/>
    <w:qFormat/>
    <w:uiPriority w:val="0"/>
    <w:rPr>
      <w:color w:val="053299"/>
      <w:sz w:val="20"/>
      <w:szCs w:val="20"/>
    </w:rPr>
  </w:style>
  <w:style w:type="character" w:customStyle="1" w:styleId="110">
    <w:name w:val="WW8Num13z0"/>
    <w:qFormat/>
    <w:uiPriority w:val="0"/>
    <w:rPr>
      <w:rFonts w:ascii="Wingdings" w:hAnsi="Wingdings"/>
    </w:rPr>
  </w:style>
  <w:style w:type="character" w:customStyle="1" w:styleId="111">
    <w:name w:val="font91"/>
    <w:basedOn w:val="103"/>
    <w:qFormat/>
    <w:uiPriority w:val="0"/>
    <w:rPr>
      <w:sz w:val="18"/>
      <w:szCs w:val="18"/>
    </w:rPr>
  </w:style>
  <w:style w:type="character" w:customStyle="1" w:styleId="112">
    <w:name w:val="普通文字 Char Char2"/>
    <w:qFormat/>
    <w:uiPriority w:val="0"/>
    <w:rPr>
      <w:rFonts w:ascii="宋体" w:hAnsi="Courier New" w:eastAsia="宋体"/>
      <w:kern w:val="2"/>
      <w:sz w:val="21"/>
      <w:lang w:val="en-US" w:eastAsia="zh-CN" w:bidi="ar-SA"/>
    </w:rPr>
  </w:style>
  <w:style w:type="character" w:customStyle="1" w:styleId="113">
    <w:name w:val="日期 Char"/>
    <w:basedOn w:val="90"/>
    <w:link w:val="50"/>
    <w:qFormat/>
    <w:uiPriority w:val="99"/>
    <w:rPr>
      <w:kern w:val="2"/>
      <w:sz w:val="21"/>
    </w:rPr>
  </w:style>
  <w:style w:type="character" w:customStyle="1" w:styleId="114">
    <w:name w:val="a91"/>
    <w:basedOn w:val="90"/>
    <w:qFormat/>
    <w:uiPriority w:val="0"/>
    <w:rPr>
      <w:sz w:val="18"/>
      <w:szCs w:val="18"/>
    </w:rPr>
  </w:style>
  <w:style w:type="character" w:customStyle="1" w:styleId="115">
    <w:name w:val="f111"/>
    <w:basedOn w:val="90"/>
    <w:qFormat/>
    <w:uiPriority w:val="0"/>
    <w:rPr>
      <w:sz w:val="22"/>
      <w:szCs w:val="22"/>
    </w:rPr>
  </w:style>
  <w:style w:type="character" w:customStyle="1" w:styleId="116">
    <w:name w:val="WW8Num3z0"/>
    <w:qFormat/>
    <w:uiPriority w:val="0"/>
    <w:rPr>
      <w:rFonts w:ascii="Wingdings" w:hAnsi="Wingdings"/>
    </w:rPr>
  </w:style>
  <w:style w:type="character" w:customStyle="1" w:styleId="117">
    <w:name w:val="c lh15"/>
    <w:basedOn w:val="90"/>
    <w:qFormat/>
    <w:uiPriority w:val="0"/>
  </w:style>
  <w:style w:type="character" w:customStyle="1" w:styleId="118">
    <w:name w:val="（符号）三标题1.1 Char Char"/>
    <w:basedOn w:val="90"/>
    <w:link w:val="119"/>
    <w:qFormat/>
    <w:uiPriority w:val="0"/>
    <w:rPr>
      <w:rFonts w:ascii="宋体" w:hAnsi="宋体" w:eastAsia="宋体"/>
      <w:kern w:val="2"/>
      <w:sz w:val="24"/>
      <w:szCs w:val="24"/>
      <w:lang w:val="en-US" w:eastAsia="zh-CN" w:bidi="ar-SA"/>
    </w:rPr>
  </w:style>
  <w:style w:type="paragraph" w:customStyle="1" w:styleId="119">
    <w:name w:val="（符号）三标题1.1 Char"/>
    <w:basedOn w:val="1"/>
    <w:link w:val="118"/>
    <w:qFormat/>
    <w:uiPriority w:val="0"/>
    <w:pPr>
      <w:tabs>
        <w:tab w:val="left" w:pos="700"/>
      </w:tabs>
      <w:spacing w:line="500" w:lineRule="exact"/>
      <w:ind w:left="700" w:hanging="700"/>
    </w:pPr>
    <w:rPr>
      <w:rFonts w:ascii="宋体" w:hAnsi="宋体"/>
      <w:sz w:val="24"/>
    </w:rPr>
  </w:style>
  <w:style w:type="character" w:customStyle="1" w:styleId="120">
    <w:name w:val="WW8Num16z0"/>
    <w:qFormat/>
    <w:uiPriority w:val="0"/>
    <w:rPr>
      <w:rFonts w:ascii="Wingdings" w:hAnsi="Wingdings"/>
    </w:rPr>
  </w:style>
  <w:style w:type="character" w:customStyle="1" w:styleId="121">
    <w:name w:val="WW8Num5z0"/>
    <w:qFormat/>
    <w:uiPriority w:val="0"/>
    <w:rPr>
      <w:rFonts w:ascii="Wingdings" w:hAnsi="Wingdings"/>
    </w:rPr>
  </w:style>
  <w:style w:type="character" w:customStyle="1" w:styleId="122">
    <w:name w:val="normalfont1"/>
    <w:basedOn w:val="90"/>
    <w:qFormat/>
    <w:uiPriority w:val="0"/>
    <w:rPr>
      <w:rFonts w:hint="default" w:ascii="ˎ̥" w:hAnsi="ˎ̥"/>
      <w:color w:val="000472"/>
      <w:sz w:val="18"/>
      <w:szCs w:val="18"/>
    </w:rPr>
  </w:style>
  <w:style w:type="character" w:customStyle="1" w:styleId="123">
    <w:name w:val="Absatz-Standardschriftart"/>
    <w:qFormat/>
    <w:uiPriority w:val="0"/>
  </w:style>
  <w:style w:type="character" w:customStyle="1" w:styleId="124">
    <w:name w:val="a21"/>
    <w:basedOn w:val="90"/>
    <w:qFormat/>
    <w:uiPriority w:val="0"/>
    <w:rPr>
      <w:rFonts w:ascii="??" w:hAnsi="??" w:cs="??"/>
      <w:sz w:val="18"/>
      <w:szCs w:val="18"/>
    </w:rPr>
  </w:style>
  <w:style w:type="character" w:customStyle="1" w:styleId="125">
    <w:name w:val="(符号)标书正文 Char"/>
    <w:basedOn w:val="90"/>
    <w:qFormat/>
    <w:uiPriority w:val="0"/>
    <w:rPr>
      <w:rFonts w:ascii="黑体" w:hAnsi="宋体" w:eastAsia="黑体"/>
      <w:b/>
      <w:kern w:val="2"/>
      <w:sz w:val="24"/>
      <w:szCs w:val="24"/>
      <w:lang w:val="en-US" w:eastAsia="zh-CN" w:bidi="ar-SA"/>
    </w:rPr>
  </w:style>
  <w:style w:type="character" w:customStyle="1" w:styleId="126">
    <w:name w:val="WW-Absatz-Standardschriftart1"/>
    <w:qFormat/>
    <w:uiPriority w:val="0"/>
  </w:style>
  <w:style w:type="character" w:customStyle="1" w:styleId="127">
    <w:name w:val="WW8Num15z0"/>
    <w:qFormat/>
    <w:uiPriority w:val="0"/>
    <w:rPr>
      <w:rFonts w:ascii="Wingdings" w:hAnsi="Wingdings"/>
    </w:rPr>
  </w:style>
  <w:style w:type="character" w:customStyle="1" w:styleId="128">
    <w:name w:val="WW8Num7z0"/>
    <w:qFormat/>
    <w:uiPriority w:val="0"/>
    <w:rPr>
      <w:rFonts w:ascii="Wingdings" w:hAnsi="Wingdings"/>
    </w:rPr>
  </w:style>
  <w:style w:type="character" w:customStyle="1" w:styleId="129">
    <w:name w:val="WW8Num1z0"/>
    <w:qFormat/>
    <w:uiPriority w:val="0"/>
    <w:rPr>
      <w:rFonts w:ascii="Wingdings" w:hAnsi="Wingdings"/>
    </w:rPr>
  </w:style>
  <w:style w:type="character" w:customStyle="1" w:styleId="130">
    <w:name w:val="（符号）邀请函中一、"/>
    <w:basedOn w:val="90"/>
    <w:qFormat/>
    <w:uiPriority w:val="0"/>
    <w:rPr>
      <w:rFonts w:ascii="黑体" w:hAnsi="黑体" w:eastAsia="黑体"/>
      <w:b/>
      <w:bCs/>
      <w:sz w:val="24"/>
    </w:rPr>
  </w:style>
  <w:style w:type="character" w:customStyle="1" w:styleId="131">
    <w:name w:val="WW8Num2z0"/>
    <w:qFormat/>
    <w:uiPriority w:val="0"/>
    <w:rPr>
      <w:rFonts w:ascii="Wingdings" w:hAnsi="Wingdings"/>
    </w:rPr>
  </w:style>
  <w:style w:type="character" w:customStyle="1" w:styleId="132">
    <w:name w:val="WW8Num10z0"/>
    <w:qFormat/>
    <w:uiPriority w:val="0"/>
    <w:rPr>
      <w:rFonts w:ascii="Wingdings" w:hAnsi="Wingdings"/>
    </w:rPr>
  </w:style>
  <w:style w:type="character" w:customStyle="1" w:styleId="133">
    <w:name w:val="f101"/>
    <w:basedOn w:val="90"/>
    <w:qFormat/>
    <w:uiPriority w:val="0"/>
    <w:rPr>
      <w:sz w:val="21"/>
      <w:szCs w:val="21"/>
    </w:rPr>
  </w:style>
  <w:style w:type="character" w:customStyle="1" w:styleId="134">
    <w:name w:val="样式 宋体 小四 红色 下划线"/>
    <w:basedOn w:val="90"/>
    <w:qFormat/>
    <w:uiPriority w:val="0"/>
    <w:rPr>
      <w:color w:val="FF0000"/>
      <w:sz w:val="24"/>
      <w:u w:val="single"/>
    </w:rPr>
  </w:style>
  <w:style w:type="character" w:customStyle="1" w:styleId="135">
    <w:name w:val="WW-Absatz-Standardschriftart"/>
    <w:qFormat/>
    <w:uiPriority w:val="0"/>
  </w:style>
  <w:style w:type="character" w:customStyle="1" w:styleId="136">
    <w:name w:val="unnamed21"/>
    <w:basedOn w:val="90"/>
    <w:qFormat/>
    <w:uiPriority w:val="0"/>
  </w:style>
  <w:style w:type="character" w:customStyle="1" w:styleId="137">
    <w:name w:val="type1"/>
    <w:basedOn w:val="90"/>
    <w:qFormat/>
    <w:uiPriority w:val="0"/>
    <w:rPr>
      <w:rFonts w:hint="default" w:ascii="Arial" w:hAnsi="Arial" w:cs="Arial"/>
      <w:color w:val="666666"/>
      <w:sz w:val="18"/>
      <w:szCs w:val="18"/>
    </w:rPr>
  </w:style>
  <w:style w:type="character" w:customStyle="1" w:styleId="138">
    <w:name w:val="页脚 Char"/>
    <w:basedOn w:val="90"/>
    <w:link w:val="55"/>
    <w:qFormat/>
    <w:uiPriority w:val="99"/>
    <w:rPr>
      <w:kern w:val="2"/>
      <w:sz w:val="18"/>
      <w:szCs w:val="18"/>
    </w:rPr>
  </w:style>
  <w:style w:type="character" w:customStyle="1" w:styleId="139">
    <w:name w:val="la1"/>
    <w:basedOn w:val="90"/>
    <w:qFormat/>
    <w:uiPriority w:val="0"/>
    <w:rPr>
      <w:sz w:val="21"/>
      <w:szCs w:val="21"/>
    </w:rPr>
  </w:style>
  <w:style w:type="character" w:customStyle="1" w:styleId="140">
    <w:name w:val="ft-hanggao1"/>
    <w:basedOn w:val="90"/>
    <w:qFormat/>
    <w:uiPriority w:val="0"/>
    <w:rPr>
      <w:color w:val="000000"/>
      <w:sz w:val="21"/>
      <w:szCs w:val="21"/>
    </w:rPr>
  </w:style>
  <w:style w:type="character" w:customStyle="1" w:styleId="141">
    <w:name w:val="项目符号"/>
    <w:qFormat/>
    <w:uiPriority w:val="0"/>
    <w:rPr>
      <w:rFonts w:ascii="StarSymbol" w:hAnsi="StarSymbol" w:eastAsia="StarSymbol" w:cs="StarSymbol"/>
      <w:sz w:val="18"/>
      <w:szCs w:val="18"/>
    </w:rPr>
  </w:style>
  <w:style w:type="character" w:customStyle="1" w:styleId="142">
    <w:name w:val="WW8Num8z1"/>
    <w:qFormat/>
    <w:uiPriority w:val="0"/>
    <w:rPr>
      <w:rFonts w:ascii="Wingdings" w:hAnsi="Wingdings"/>
    </w:rPr>
  </w:style>
  <w:style w:type="character" w:customStyle="1" w:styleId="143">
    <w:name w:val="WW8Num4z0"/>
    <w:qFormat/>
    <w:uiPriority w:val="0"/>
    <w:rPr>
      <w:rFonts w:ascii="Wingdings" w:hAnsi="Wingdings"/>
    </w:rPr>
  </w:style>
  <w:style w:type="character" w:customStyle="1" w:styleId="144">
    <w:name w:val="WW8Num6z0"/>
    <w:qFormat/>
    <w:uiPriority w:val="0"/>
    <w:rPr>
      <w:rFonts w:ascii="Wingdings" w:hAnsi="Wingdings"/>
    </w:rPr>
  </w:style>
  <w:style w:type="character" w:customStyle="1" w:styleId="145">
    <w:name w:val="WW8Num14z0"/>
    <w:qFormat/>
    <w:uiPriority w:val="0"/>
    <w:rPr>
      <w:rFonts w:ascii="Wingdings" w:hAnsi="Wingdings"/>
    </w:rPr>
  </w:style>
  <w:style w:type="character" w:customStyle="1" w:styleId="146">
    <w:name w:val="lineitems1"/>
    <w:basedOn w:val="90"/>
    <w:qFormat/>
    <w:uiPriority w:val="0"/>
    <w:rPr>
      <w:sz w:val="17"/>
      <w:szCs w:val="17"/>
    </w:rPr>
  </w:style>
  <w:style w:type="character" w:customStyle="1" w:styleId="147">
    <w:name w:val="页眉 Char"/>
    <w:basedOn w:val="90"/>
    <w:link w:val="57"/>
    <w:qFormat/>
    <w:uiPriority w:val="0"/>
    <w:rPr>
      <w:kern w:val="2"/>
      <w:sz w:val="18"/>
      <w:szCs w:val="18"/>
    </w:rPr>
  </w:style>
  <w:style w:type="paragraph" w:customStyle="1" w:styleId="148">
    <w:name w:val="xl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49">
    <w:name w:val="表格标题"/>
    <w:basedOn w:val="150"/>
    <w:qFormat/>
    <w:uiPriority w:val="0"/>
    <w:pPr>
      <w:jc w:val="center"/>
    </w:pPr>
    <w:rPr>
      <w:b/>
      <w:bCs/>
      <w:i/>
      <w:iCs/>
    </w:rPr>
  </w:style>
  <w:style w:type="paragraph" w:customStyle="1" w:styleId="150">
    <w:name w:val="表格内容"/>
    <w:basedOn w:val="1"/>
    <w:qFormat/>
    <w:uiPriority w:val="0"/>
    <w:pPr>
      <w:suppressLineNumbers/>
      <w:suppressAutoHyphens/>
    </w:pPr>
    <w:rPr>
      <w:kern w:val="1"/>
      <w:lang w:eastAsia="ar-SA"/>
    </w:rPr>
  </w:style>
  <w:style w:type="paragraph" w:customStyle="1" w:styleId="151">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52">
    <w:name w:val="样式7"/>
    <w:basedOn w:val="1"/>
    <w:qFormat/>
    <w:uiPriority w:val="0"/>
    <w:pPr>
      <w:suppressAutoHyphens/>
      <w:autoSpaceDE w:val="0"/>
      <w:spacing w:line="440" w:lineRule="atLeast"/>
      <w:ind w:firstLine="601"/>
      <w:textAlignment w:val="baseline"/>
    </w:pPr>
    <w:rPr>
      <w:rFonts w:ascii="宋体" w:hAnsi="宋体"/>
      <w:kern w:val="1"/>
      <w:sz w:val="24"/>
      <w:szCs w:val="20"/>
      <w:lang w:eastAsia="ar-SA"/>
    </w:rPr>
  </w:style>
  <w:style w:type="character" w:customStyle="1" w:styleId="153">
    <w:name w:val="文档结构图 Char"/>
    <w:basedOn w:val="90"/>
    <w:link w:val="26"/>
    <w:qFormat/>
    <w:uiPriority w:val="99"/>
    <w:rPr>
      <w:kern w:val="2"/>
      <w:sz w:val="21"/>
      <w:szCs w:val="24"/>
      <w:shd w:val="clear" w:color="auto" w:fill="000080"/>
    </w:rPr>
  </w:style>
  <w:style w:type="character" w:customStyle="1" w:styleId="154">
    <w:name w:val="批注文字 Char"/>
    <w:basedOn w:val="90"/>
    <w:link w:val="28"/>
    <w:qFormat/>
    <w:locked/>
    <w:uiPriority w:val="0"/>
    <w:rPr>
      <w:kern w:val="2"/>
      <w:sz w:val="21"/>
      <w:szCs w:val="24"/>
    </w:rPr>
  </w:style>
  <w:style w:type="character" w:customStyle="1" w:styleId="155">
    <w:name w:val="批注主题 Char"/>
    <w:basedOn w:val="154"/>
    <w:link w:val="85"/>
    <w:qFormat/>
    <w:locked/>
    <w:uiPriority w:val="0"/>
    <w:rPr>
      <w:b/>
      <w:bCs/>
      <w:kern w:val="2"/>
      <w:sz w:val="21"/>
      <w:szCs w:val="24"/>
    </w:rPr>
  </w:style>
  <w:style w:type="paragraph" w:customStyle="1" w:styleId="156">
    <w:name w:val="普通文字"/>
    <w:basedOn w:val="1"/>
    <w:qFormat/>
    <w:uiPriority w:val="0"/>
    <w:pPr>
      <w:suppressAutoHyphens/>
    </w:pPr>
    <w:rPr>
      <w:rFonts w:ascii="宋体" w:hAnsi="宋体" w:cs="Courier New"/>
      <w:kern w:val="1"/>
      <w:szCs w:val="21"/>
      <w:lang w:eastAsia="ar-SA"/>
    </w:rPr>
  </w:style>
  <w:style w:type="paragraph" w:customStyle="1" w:styleId="157">
    <w:name w:val="zw1"/>
    <w:basedOn w:val="1"/>
    <w:qFormat/>
    <w:uiPriority w:val="0"/>
    <w:pPr>
      <w:widowControl/>
      <w:spacing w:before="100" w:beforeAutospacing="1" w:after="100" w:afterAutospacing="1"/>
      <w:jc w:val="left"/>
    </w:pPr>
    <w:rPr>
      <w:rFonts w:ascii="宋体" w:hAnsi="宋体"/>
      <w:kern w:val="0"/>
      <w:sz w:val="24"/>
    </w:rPr>
  </w:style>
  <w:style w:type="paragraph" w:customStyle="1" w:styleId="158">
    <w:name w:val="我的重点"/>
    <w:basedOn w:val="159"/>
    <w:qFormat/>
    <w:uiPriority w:val="0"/>
    <w:pPr>
      <w:ind w:left="0"/>
    </w:pPr>
    <w:rPr>
      <w:rFonts w:eastAsia="华文楷体"/>
      <w:i/>
      <w:iCs/>
    </w:rPr>
  </w:style>
  <w:style w:type="paragraph" w:customStyle="1" w:styleId="159">
    <w:name w:val="重点"/>
    <w:basedOn w:val="1"/>
    <w:qFormat/>
    <w:uiPriority w:val="0"/>
    <w:pPr>
      <w:spacing w:line="360" w:lineRule="auto"/>
      <w:ind w:left="284"/>
    </w:pPr>
    <w:rPr>
      <w:rFonts w:ascii="Arial Black" w:hAnsi="Arial Black" w:eastAsia="楷体_GB2312" w:cs="Arial Black"/>
      <w:b/>
      <w:bCs/>
      <w:sz w:val="28"/>
      <w:szCs w:val="28"/>
    </w:rPr>
  </w:style>
  <w:style w:type="paragraph" w:customStyle="1" w:styleId="160">
    <w:name w:val="正文1"/>
    <w:qFormat/>
    <w:uiPriority w:val="0"/>
    <w:pPr>
      <w:widowControl w:val="0"/>
      <w:adjustRightInd w:val="0"/>
      <w:spacing w:line="360" w:lineRule="atLeast"/>
    </w:pPr>
    <w:rPr>
      <w:rFonts w:hint="eastAsia" w:ascii="宋体" w:hAnsi="Times New Roman" w:eastAsia="宋体" w:cs="Times New Roman"/>
      <w:sz w:val="34"/>
      <w:lang w:val="en-US" w:eastAsia="zh-CN" w:bidi="ar-SA"/>
    </w:rPr>
  </w:style>
  <w:style w:type="paragraph" w:customStyle="1" w:styleId="161">
    <w:name w:val="（符号）二标题1."/>
    <w:basedOn w:val="1"/>
    <w:qFormat/>
    <w:uiPriority w:val="0"/>
  </w:style>
  <w:style w:type="paragraph" w:customStyle="1" w:styleId="162">
    <w:name w:val="目录"/>
    <w:basedOn w:val="1"/>
    <w:qFormat/>
    <w:uiPriority w:val="0"/>
    <w:pPr>
      <w:suppressLineNumbers/>
      <w:suppressAutoHyphens/>
    </w:pPr>
    <w:rPr>
      <w:kern w:val="1"/>
      <w:lang w:eastAsia="ar-SA"/>
    </w:rPr>
  </w:style>
  <w:style w:type="paragraph" w:customStyle="1" w:styleId="163">
    <w:name w:val="xl4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4"/>
    </w:rPr>
  </w:style>
  <w:style w:type="paragraph" w:customStyle="1" w:styleId="164">
    <w:name w:val="样式2"/>
    <w:basedOn w:val="1"/>
    <w:qFormat/>
    <w:uiPriority w:val="0"/>
    <w:pPr>
      <w:tabs>
        <w:tab w:val="left" w:pos="420"/>
      </w:tabs>
      <w:spacing w:line="500" w:lineRule="exact"/>
      <w:ind w:left="430" w:hanging="430"/>
    </w:pPr>
    <w:rPr>
      <w:sz w:val="24"/>
    </w:rPr>
  </w:style>
  <w:style w:type="paragraph" w:customStyle="1" w:styleId="165">
    <w:name w:val="（符号）目录1"/>
    <w:basedOn w:val="1"/>
    <w:qFormat/>
    <w:uiPriority w:val="0"/>
    <w:pPr>
      <w:spacing w:line="500" w:lineRule="exact"/>
    </w:pPr>
    <w:rPr>
      <w:rFonts w:cs="宋体"/>
      <w:sz w:val="24"/>
      <w:szCs w:val="20"/>
    </w:rPr>
  </w:style>
  <w:style w:type="paragraph" w:customStyle="1" w:styleId="166">
    <w:name w:val="内容目录 10"/>
    <w:basedOn w:val="162"/>
    <w:qFormat/>
    <w:uiPriority w:val="0"/>
    <w:pPr>
      <w:tabs>
        <w:tab w:val="right" w:leader="dot" w:pos="9637"/>
      </w:tabs>
      <w:ind w:left="2547"/>
    </w:pPr>
  </w:style>
  <w:style w:type="paragraph" w:customStyle="1" w:styleId="167">
    <w:name w:val="列表－视讯"/>
    <w:basedOn w:val="21"/>
    <w:qFormat/>
    <w:uiPriority w:val="0"/>
  </w:style>
  <w:style w:type="paragraph" w:customStyle="1" w:styleId="168">
    <w:name w:val="（符号）投标一、"/>
    <w:basedOn w:val="1"/>
    <w:qFormat/>
    <w:uiPriority w:val="0"/>
    <w:pPr>
      <w:tabs>
        <w:tab w:val="left" w:pos="980"/>
      </w:tabs>
      <w:spacing w:line="460" w:lineRule="exact"/>
      <w:ind w:left="980" w:hanging="498"/>
    </w:pPr>
  </w:style>
  <w:style w:type="paragraph" w:customStyle="1" w:styleId="169">
    <w:name w:val="（符号）内容三标题1.1"/>
    <w:basedOn w:val="1"/>
    <w:qFormat/>
    <w:uiPriority w:val="0"/>
    <w:pPr>
      <w:spacing w:line="500" w:lineRule="exact"/>
    </w:pPr>
    <w:rPr>
      <w:rFonts w:ascii="黑体" w:hAnsi="宋体" w:eastAsia="黑体"/>
      <w:b/>
      <w:bCs/>
      <w:sz w:val="24"/>
    </w:rPr>
  </w:style>
  <w:style w:type="paragraph" w:customStyle="1" w:styleId="170">
    <w:name w:val="(符号)四标题1.1"/>
    <w:basedOn w:val="1"/>
    <w:qFormat/>
    <w:uiPriority w:val="0"/>
    <w:pPr>
      <w:tabs>
        <w:tab w:val="left" w:pos="567"/>
      </w:tabs>
      <w:spacing w:line="500" w:lineRule="exact"/>
      <w:ind w:left="567" w:hanging="567"/>
    </w:pPr>
    <w:rPr>
      <w:rFonts w:ascii="宋体" w:hAnsi="宋体" w:cs="宋体"/>
      <w:color w:val="000000"/>
      <w:kern w:val="0"/>
      <w:sz w:val="24"/>
      <w:szCs w:val="20"/>
    </w:rPr>
  </w:style>
  <w:style w:type="paragraph" w:customStyle="1" w:styleId="171">
    <w:name w:val="文档结构图1"/>
    <w:basedOn w:val="1"/>
    <w:qFormat/>
    <w:uiPriority w:val="0"/>
    <w:pPr>
      <w:shd w:val="clear" w:color="auto" w:fill="000080"/>
      <w:suppressAutoHyphens/>
    </w:pPr>
    <w:rPr>
      <w:kern w:val="1"/>
      <w:lang w:eastAsia="ar-SA"/>
    </w:rPr>
  </w:style>
  <w:style w:type="paragraph" w:customStyle="1" w:styleId="172">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4"/>
    </w:rPr>
  </w:style>
  <w:style w:type="paragraph" w:customStyle="1" w:styleId="173">
    <w:name w:val="四级条标题"/>
    <w:basedOn w:val="174"/>
    <w:next w:val="178"/>
    <w:qFormat/>
    <w:uiPriority w:val="0"/>
    <w:pPr>
      <w:tabs>
        <w:tab w:val="left" w:pos="360"/>
        <w:tab w:val="left" w:pos="1740"/>
        <w:tab w:val="left" w:pos="2160"/>
        <w:tab w:val="left" w:pos="2580"/>
        <w:tab w:val="left" w:pos="3000"/>
      </w:tabs>
      <w:ind w:left="3000"/>
      <w:outlineLvl w:val="5"/>
    </w:pPr>
  </w:style>
  <w:style w:type="paragraph" w:customStyle="1" w:styleId="174">
    <w:name w:val="三级条标题"/>
    <w:basedOn w:val="175"/>
    <w:next w:val="178"/>
    <w:qFormat/>
    <w:uiPriority w:val="0"/>
    <w:pPr>
      <w:tabs>
        <w:tab w:val="left" w:pos="360"/>
        <w:tab w:val="left" w:pos="1740"/>
        <w:tab w:val="left" w:pos="2160"/>
        <w:tab w:val="left" w:pos="2580"/>
      </w:tabs>
      <w:ind w:left="2580"/>
      <w:outlineLvl w:val="4"/>
    </w:pPr>
  </w:style>
  <w:style w:type="paragraph" w:customStyle="1" w:styleId="175">
    <w:name w:val="二级条标题"/>
    <w:basedOn w:val="176"/>
    <w:next w:val="178"/>
    <w:qFormat/>
    <w:uiPriority w:val="0"/>
    <w:pPr>
      <w:tabs>
        <w:tab w:val="left" w:pos="360"/>
        <w:tab w:val="left" w:pos="1740"/>
        <w:tab w:val="left" w:pos="2160"/>
      </w:tabs>
      <w:ind w:left="0"/>
      <w:outlineLvl w:val="3"/>
    </w:pPr>
  </w:style>
  <w:style w:type="paragraph" w:customStyle="1" w:styleId="176">
    <w:name w:val="一级条标题"/>
    <w:basedOn w:val="177"/>
    <w:next w:val="178"/>
    <w:qFormat/>
    <w:uiPriority w:val="0"/>
    <w:pPr>
      <w:tabs>
        <w:tab w:val="left" w:pos="360"/>
        <w:tab w:val="left" w:pos="1740"/>
      </w:tabs>
      <w:spacing w:beforeLines="0" w:afterLines="0"/>
      <w:ind w:left="1740" w:hanging="420"/>
      <w:outlineLvl w:val="2"/>
    </w:pPr>
  </w:style>
  <w:style w:type="paragraph" w:customStyle="1" w:styleId="177">
    <w:name w:val="章标题"/>
    <w:next w:val="178"/>
    <w:qFormat/>
    <w:uiPriority w:val="0"/>
    <w:pPr>
      <w:tabs>
        <w:tab w:val="left" w:pos="360"/>
      </w:tabs>
      <w:spacing w:beforeLines="50" w:afterLines="50"/>
      <w:jc w:val="both"/>
      <w:outlineLvl w:val="1"/>
    </w:pPr>
    <w:rPr>
      <w:rFonts w:ascii="黑体" w:hAnsi="Times New Roman" w:eastAsia="黑体" w:cs="Times New Roman"/>
      <w:sz w:val="21"/>
      <w:lang w:val="en-US" w:eastAsia="zh-CN" w:bidi="ar-SA"/>
    </w:rPr>
  </w:style>
  <w:style w:type="paragraph" w:customStyle="1" w:styleId="17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9">
    <w:name w:val="Char Char Char"/>
    <w:basedOn w:val="1"/>
    <w:qFormat/>
    <w:uiPriority w:val="0"/>
    <w:rPr>
      <w:rFonts w:ascii="Tahoma" w:hAnsi="Tahoma"/>
      <w:sz w:val="24"/>
      <w:szCs w:val="20"/>
    </w:rPr>
  </w:style>
  <w:style w:type="paragraph" w:customStyle="1" w:styleId="180">
    <w:name w:val="Char Char1 Char Char Char Char Char Char Char Char Char Char Char Char Char Char Char"/>
    <w:basedOn w:val="1"/>
    <w:autoRedefine/>
    <w:qFormat/>
    <w:uiPriority w:val="0"/>
    <w:pPr>
      <w:widowControl/>
      <w:spacing w:after="160" w:line="240" w:lineRule="exact"/>
      <w:jc w:val="left"/>
    </w:pPr>
    <w:rPr>
      <w:sz w:val="28"/>
    </w:rPr>
  </w:style>
  <w:style w:type="paragraph" w:customStyle="1" w:styleId="181">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82">
    <w:name w:val="五级条标题"/>
    <w:basedOn w:val="173"/>
    <w:next w:val="178"/>
    <w:qFormat/>
    <w:uiPriority w:val="0"/>
    <w:pPr>
      <w:tabs>
        <w:tab w:val="left" w:pos="3420"/>
        <w:tab w:val="clear" w:pos="3000"/>
      </w:tabs>
      <w:ind w:left="3420"/>
      <w:outlineLvl w:val="6"/>
    </w:pPr>
  </w:style>
  <w:style w:type="paragraph" w:customStyle="1" w:styleId="183">
    <w:name w:val="（符号）内容二标题1"/>
    <w:basedOn w:val="1"/>
    <w:qFormat/>
    <w:uiPriority w:val="0"/>
    <w:pPr>
      <w:tabs>
        <w:tab w:val="left" w:pos="420"/>
      </w:tabs>
      <w:spacing w:before="140" w:after="140" w:line="500" w:lineRule="exact"/>
      <w:ind w:left="430" w:hanging="430"/>
      <w:outlineLvl w:val="1"/>
    </w:pPr>
    <w:rPr>
      <w:rFonts w:ascii="楷体_GB2312" w:eastAsia="楷体_GB2312" w:cs="宋体"/>
      <w:b/>
      <w:bCs/>
      <w:sz w:val="28"/>
      <w:szCs w:val="20"/>
    </w:rPr>
  </w:style>
  <w:style w:type="paragraph" w:customStyle="1" w:styleId="184">
    <w:name w:val="xl2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rPr>
  </w:style>
  <w:style w:type="paragraph" w:customStyle="1" w:styleId="185">
    <w:name w:val="(符号)五标题1.1.1"/>
    <w:basedOn w:val="1"/>
    <w:qFormat/>
    <w:uiPriority w:val="0"/>
    <w:pPr>
      <w:tabs>
        <w:tab w:val="left" w:pos="1000"/>
      </w:tabs>
      <w:spacing w:line="500" w:lineRule="exact"/>
      <w:ind w:left="1000" w:hanging="1000"/>
    </w:pPr>
    <w:rPr>
      <w:rFonts w:ascii="宋体" w:hAnsi="宋体" w:cs="宋体"/>
      <w:color w:val="000000"/>
      <w:sz w:val="24"/>
      <w:szCs w:val="20"/>
    </w:rPr>
  </w:style>
  <w:style w:type="paragraph" w:customStyle="1" w:styleId="186">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87">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188">
    <w:name w:val="Char"/>
    <w:basedOn w:val="1"/>
    <w:qFormat/>
    <w:uiPriority w:val="0"/>
    <w:pPr>
      <w:spacing w:line="240" w:lineRule="atLeast"/>
      <w:ind w:left="420" w:firstLine="420"/>
    </w:pPr>
    <w:rPr>
      <w:kern w:val="0"/>
      <w:szCs w:val="21"/>
    </w:rPr>
  </w:style>
  <w:style w:type="paragraph" w:customStyle="1" w:styleId="189">
    <w:name w:val="样式 标题 4 + 行距: 多倍行距 1.57 字行"/>
    <w:basedOn w:val="7"/>
    <w:qFormat/>
    <w:uiPriority w:val="0"/>
    <w:pPr>
      <w:widowControl/>
      <w:adjustRightInd/>
      <w:snapToGrid/>
      <w:spacing w:line="377" w:lineRule="auto"/>
      <w:ind w:left="150" w:leftChars="50" w:firstLine="0"/>
      <w:jc w:val="left"/>
    </w:pPr>
    <w:rPr>
      <w:rFonts w:ascii="Arial" w:hAnsi="Arial" w:eastAsia="仿宋_GB2312" w:cs="Arial"/>
      <w:snapToGrid/>
      <w:kern w:val="2"/>
      <w:sz w:val="30"/>
      <w:szCs w:val="30"/>
    </w:rPr>
  </w:style>
  <w:style w:type="paragraph" w:customStyle="1" w:styleId="190">
    <w:name w:val="(符号)标书正文"/>
    <w:basedOn w:val="1"/>
    <w:qFormat/>
    <w:uiPriority w:val="0"/>
    <w:pPr>
      <w:spacing w:line="500" w:lineRule="exact"/>
      <w:ind w:left="420"/>
    </w:pPr>
    <w:rPr>
      <w:rFonts w:ascii="宋体" w:hAnsi="宋体" w:cs="宋体"/>
      <w:sz w:val="24"/>
      <w:szCs w:val="20"/>
    </w:rPr>
  </w:style>
  <w:style w:type="paragraph" w:customStyle="1" w:styleId="191">
    <w:name w:val="xl3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rPr>
  </w:style>
  <w:style w:type="paragraph" w:customStyle="1" w:styleId="192">
    <w:name w:val="Char Char"/>
    <w:basedOn w:val="1"/>
    <w:qFormat/>
    <w:uiPriority w:val="0"/>
    <w:rPr>
      <w:rFonts w:ascii="Tahoma" w:hAnsi="Tahoma"/>
      <w:sz w:val="24"/>
      <w:szCs w:val="20"/>
    </w:rPr>
  </w:style>
  <w:style w:type="paragraph" w:customStyle="1" w:styleId="193">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94">
    <w:name w:val="(符号)三标题1.1"/>
    <w:basedOn w:val="1"/>
    <w:qFormat/>
    <w:uiPriority w:val="0"/>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195">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196">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4"/>
    </w:rPr>
  </w:style>
  <w:style w:type="paragraph" w:customStyle="1" w:styleId="197">
    <w:name w:val="xl3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rPr>
  </w:style>
  <w:style w:type="paragraph" w:customStyle="1" w:styleId="198">
    <w:name w:val="部分1"/>
    <w:basedOn w:val="1"/>
    <w:qFormat/>
    <w:uiPriority w:val="0"/>
    <w:pPr>
      <w:keepNext/>
      <w:pageBreakBefore/>
      <w:tabs>
        <w:tab w:val="left" w:pos="1272"/>
      </w:tabs>
      <w:spacing w:line="360" w:lineRule="auto"/>
      <w:ind w:left="1272" w:hanging="1272"/>
      <w:jc w:val="center"/>
      <w:outlineLvl w:val="0"/>
    </w:pPr>
    <w:rPr>
      <w:rFonts w:eastAsia="黑体"/>
      <w:b/>
      <w:bCs/>
      <w:kern w:val="44"/>
      <w:sz w:val="36"/>
      <w:szCs w:val="36"/>
    </w:rPr>
  </w:style>
  <w:style w:type="paragraph" w:customStyle="1" w:styleId="199">
    <w:name w:val="Char Char Char Char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00">
    <w:name w:val="1"/>
    <w:basedOn w:val="1"/>
    <w:next w:val="201"/>
    <w:qFormat/>
    <w:uiPriority w:val="99"/>
    <w:pPr>
      <w:suppressAutoHyphens/>
      <w:spacing w:line="360" w:lineRule="auto"/>
      <w:ind w:firstLine="480"/>
    </w:pPr>
    <w:rPr>
      <w:kern w:val="1"/>
      <w:sz w:val="24"/>
      <w:lang w:eastAsia="ar-SA"/>
    </w:rPr>
  </w:style>
  <w:style w:type="paragraph" w:customStyle="1" w:styleId="201">
    <w:name w:val="正文文字缩进 3"/>
    <w:basedOn w:val="1"/>
    <w:qFormat/>
    <w:uiPriority w:val="0"/>
    <w:pPr>
      <w:suppressAutoHyphens/>
      <w:spacing w:after="120"/>
      <w:ind w:left="420"/>
    </w:pPr>
    <w:rPr>
      <w:kern w:val="1"/>
      <w:sz w:val="16"/>
      <w:szCs w:val="16"/>
      <w:lang w:eastAsia="ar-SA"/>
    </w:rPr>
  </w:style>
  <w:style w:type="paragraph" w:customStyle="1" w:styleId="202">
    <w:name w:val="正文2"/>
    <w:basedOn w:val="1"/>
    <w:qFormat/>
    <w:uiPriority w:val="0"/>
    <w:pPr>
      <w:spacing w:before="156" w:line="360" w:lineRule="auto"/>
      <w:ind w:firstLine="510" w:firstLineChars="200"/>
    </w:pPr>
    <w:rPr>
      <w:rFonts w:eastAsia="仿宋_GB2312"/>
      <w:sz w:val="24"/>
    </w:rPr>
  </w:style>
  <w:style w:type="paragraph" w:customStyle="1" w:styleId="203">
    <w:name w:val="xl4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rPr>
  </w:style>
  <w:style w:type="paragraph" w:customStyle="1" w:styleId="204">
    <w:name w:val="规范正文"/>
    <w:basedOn w:val="1"/>
    <w:qFormat/>
    <w:uiPriority w:val="0"/>
    <w:pPr>
      <w:suppressAutoHyphens/>
      <w:spacing w:line="360" w:lineRule="auto"/>
      <w:ind w:left="480"/>
      <w:textAlignment w:val="baseline"/>
    </w:pPr>
    <w:rPr>
      <w:kern w:val="1"/>
      <w:sz w:val="24"/>
      <w:szCs w:val="20"/>
      <w:lang w:eastAsia="ar-SA"/>
    </w:rPr>
  </w:style>
  <w:style w:type="paragraph" w:customStyle="1" w:styleId="205">
    <w:name w:val="xl4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4"/>
    </w:rPr>
  </w:style>
  <w:style w:type="paragraph" w:customStyle="1" w:styleId="206">
    <w:name w:val="菱形标号"/>
    <w:basedOn w:val="1"/>
    <w:qFormat/>
    <w:uiPriority w:val="0"/>
    <w:pPr>
      <w:tabs>
        <w:tab w:val="left" w:pos="1125"/>
      </w:tabs>
      <w:spacing w:line="360" w:lineRule="auto"/>
      <w:ind w:left="902" w:hanging="390"/>
    </w:pPr>
    <w:rPr>
      <w:sz w:val="24"/>
    </w:rPr>
  </w:style>
  <w:style w:type="paragraph" w:customStyle="1" w:styleId="207">
    <w:name w:val="xl37"/>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4"/>
    </w:rPr>
  </w:style>
  <w:style w:type="character" w:customStyle="1" w:styleId="208">
    <w:name w:val="批注框文本 Char"/>
    <w:basedOn w:val="90"/>
    <w:link w:val="54"/>
    <w:qFormat/>
    <w:locked/>
    <w:uiPriority w:val="0"/>
    <w:rPr>
      <w:kern w:val="2"/>
      <w:sz w:val="18"/>
      <w:szCs w:val="18"/>
    </w:rPr>
  </w:style>
  <w:style w:type="paragraph" w:customStyle="1" w:styleId="209">
    <w:name w:val="xl4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4"/>
    </w:rPr>
  </w:style>
  <w:style w:type="paragraph" w:customStyle="1" w:styleId="210">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rPr>
  </w:style>
  <w:style w:type="paragraph" w:customStyle="1" w:styleId="211">
    <w:name w:val="xiao b"/>
    <w:basedOn w:val="1"/>
    <w:qFormat/>
    <w:uiPriority w:val="0"/>
    <w:pPr>
      <w:jc w:val="center"/>
    </w:pPr>
    <w:rPr>
      <w:rFonts w:eastAsia="黑体"/>
      <w:sz w:val="24"/>
      <w:szCs w:val="20"/>
    </w:rPr>
  </w:style>
  <w:style w:type="paragraph" w:customStyle="1" w:styleId="212">
    <w:name w:val="正文文字 3"/>
    <w:basedOn w:val="1"/>
    <w:qFormat/>
    <w:uiPriority w:val="0"/>
    <w:pPr>
      <w:suppressAutoHyphens/>
      <w:spacing w:after="120"/>
    </w:pPr>
    <w:rPr>
      <w:kern w:val="1"/>
      <w:sz w:val="16"/>
      <w:szCs w:val="16"/>
      <w:lang w:eastAsia="ar-SA"/>
    </w:rPr>
  </w:style>
  <w:style w:type="paragraph" w:customStyle="1" w:styleId="213">
    <w:name w:val="样式 宋体 小四 行距: 固定值 25 磅"/>
    <w:basedOn w:val="1"/>
    <w:qFormat/>
    <w:uiPriority w:val="0"/>
    <w:pPr>
      <w:spacing w:line="500" w:lineRule="exact"/>
    </w:pPr>
    <w:rPr>
      <w:rFonts w:ascii="宋体" w:hAnsi="宋体" w:cs="宋体"/>
      <w:sz w:val="24"/>
      <w:szCs w:val="20"/>
    </w:rPr>
  </w:style>
  <w:style w:type="paragraph" w:customStyle="1" w:styleId="214">
    <w:name w:val="xl33"/>
    <w:basedOn w:val="1"/>
    <w:qFormat/>
    <w:uiPriority w:val="0"/>
    <w:pPr>
      <w:widowControl/>
      <w:spacing w:before="100" w:beforeAutospacing="1" w:after="100" w:afterAutospacing="1"/>
      <w:jc w:val="center"/>
    </w:pPr>
    <w:rPr>
      <w:rFonts w:ascii="宋体" w:hAnsi="宋体"/>
      <w:kern w:val="0"/>
      <w:sz w:val="24"/>
    </w:rPr>
  </w:style>
  <w:style w:type="paragraph" w:customStyle="1" w:styleId="215">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16">
    <w:name w:val="xl3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4"/>
    </w:rPr>
  </w:style>
  <w:style w:type="paragraph" w:customStyle="1" w:styleId="217">
    <w:name w:val="xl3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4"/>
    </w:rPr>
  </w:style>
  <w:style w:type="paragraph" w:customStyle="1" w:styleId="218">
    <w:name w:val="目次、标准名称标题"/>
    <w:basedOn w:val="219"/>
    <w:next w:val="178"/>
    <w:qFormat/>
    <w:uiPriority w:val="0"/>
    <w:pPr>
      <w:tabs>
        <w:tab w:val="left" w:pos="360"/>
      </w:tabs>
      <w:spacing w:line="460" w:lineRule="exact"/>
    </w:pPr>
  </w:style>
  <w:style w:type="paragraph" w:customStyle="1" w:styleId="219">
    <w:name w:val="前言、引言标题"/>
    <w:next w:val="1"/>
    <w:qFormat/>
    <w:uiPriority w:val="0"/>
    <w:pPr>
      <w:shd w:val="clear" w:color="FFFFFF" w:fill="FFFFFF"/>
      <w:tabs>
        <w:tab w:val="left" w:pos="360"/>
      </w:tabs>
      <w:spacing w:before="640" w:after="560"/>
      <w:jc w:val="center"/>
      <w:outlineLvl w:val="0"/>
    </w:pPr>
    <w:rPr>
      <w:rFonts w:ascii="黑体" w:hAnsi="Times New Roman" w:eastAsia="黑体" w:cs="Times New Roman"/>
      <w:sz w:val="32"/>
      <w:lang w:val="en-US" w:eastAsia="zh-CN" w:bidi="ar-SA"/>
    </w:rPr>
  </w:style>
  <w:style w:type="paragraph" w:customStyle="1" w:styleId="220">
    <w:name w:val="font0"/>
    <w:basedOn w:val="1"/>
    <w:qFormat/>
    <w:uiPriority w:val="0"/>
    <w:pPr>
      <w:widowControl/>
      <w:spacing w:before="100" w:beforeAutospacing="1" w:after="100" w:afterAutospacing="1"/>
      <w:jc w:val="left"/>
    </w:pPr>
    <w:rPr>
      <w:rFonts w:ascii="宋体" w:hAnsi="宋体" w:cs="宋体"/>
      <w:kern w:val="0"/>
      <w:sz w:val="24"/>
    </w:rPr>
  </w:style>
  <w:style w:type="paragraph" w:customStyle="1" w:styleId="221">
    <w:name w:val="font7"/>
    <w:basedOn w:val="1"/>
    <w:qFormat/>
    <w:uiPriority w:val="0"/>
    <w:pPr>
      <w:widowControl/>
      <w:spacing w:before="100" w:beforeAutospacing="1" w:after="100" w:afterAutospacing="1"/>
      <w:jc w:val="left"/>
    </w:pPr>
    <w:rPr>
      <w:b/>
      <w:bCs/>
      <w:kern w:val="0"/>
      <w:sz w:val="22"/>
      <w:szCs w:val="22"/>
    </w:rPr>
  </w:style>
  <w:style w:type="paragraph" w:customStyle="1" w:styleId="222">
    <w:name w:val="(符号)内容1五标题1.1.1"/>
    <w:basedOn w:val="1"/>
    <w:qFormat/>
    <w:uiPriority w:val="0"/>
  </w:style>
  <w:style w:type="paragraph" w:customStyle="1" w:styleId="223">
    <w:name w:val="xl4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4"/>
    </w:rPr>
  </w:style>
  <w:style w:type="paragraph" w:customStyle="1" w:styleId="224">
    <w:name w:val="xl2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4"/>
    </w:rPr>
  </w:style>
  <w:style w:type="paragraph" w:customStyle="1" w:styleId="225">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226">
    <w:name w:val="框内容"/>
    <w:basedOn w:val="34"/>
    <w:qFormat/>
    <w:uiPriority w:val="0"/>
    <w:pPr>
      <w:suppressAutoHyphens/>
    </w:pPr>
    <w:rPr>
      <w:kern w:val="1"/>
      <w:lang w:eastAsia="ar-SA"/>
    </w:rPr>
  </w:style>
  <w:style w:type="paragraph" w:customStyle="1" w:styleId="227">
    <w:name w:val="（符号）目录3"/>
    <w:basedOn w:val="1"/>
    <w:qFormat/>
    <w:uiPriority w:val="0"/>
    <w:pPr>
      <w:spacing w:line="500" w:lineRule="exact"/>
      <w:ind w:left="1000"/>
    </w:pPr>
    <w:rPr>
      <w:rFonts w:cs="宋体"/>
      <w:sz w:val="24"/>
      <w:szCs w:val="20"/>
    </w:rPr>
  </w:style>
  <w:style w:type="paragraph" w:customStyle="1" w:styleId="228">
    <w:name w:val="xl4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4"/>
    </w:rPr>
  </w:style>
  <w:style w:type="paragraph" w:customStyle="1" w:styleId="229">
    <w:name w:val="(符号)一标题第一部分"/>
    <w:basedOn w:val="1"/>
    <w:qFormat/>
    <w:uiPriority w:val="0"/>
    <w:pPr>
      <w:spacing w:beforeLines="100" w:afterLines="100" w:line="500" w:lineRule="exact"/>
      <w:jc w:val="center"/>
      <w:outlineLvl w:val="1"/>
    </w:pPr>
    <w:rPr>
      <w:rFonts w:ascii="黑体" w:eastAsia="黑体" w:cs="宋体"/>
      <w:b/>
      <w:bCs/>
      <w:sz w:val="32"/>
      <w:szCs w:val="32"/>
    </w:rPr>
  </w:style>
  <w:style w:type="paragraph" w:customStyle="1" w:styleId="230">
    <w:name w:val="（符号）二标题总则"/>
    <w:basedOn w:val="229"/>
    <w:qFormat/>
    <w:uiPriority w:val="0"/>
    <w:pPr>
      <w:spacing w:beforeLines="50" w:afterLines="50" w:line="440" w:lineRule="atLeast"/>
    </w:pPr>
  </w:style>
  <w:style w:type="paragraph" w:customStyle="1" w:styleId="231">
    <w:name w:val="（符号）内容四标题1.1.12"/>
    <w:basedOn w:val="1"/>
    <w:qFormat/>
    <w:uiPriority w:val="0"/>
    <w:pPr>
      <w:tabs>
        <w:tab w:val="left" w:pos="1000"/>
      </w:tabs>
      <w:spacing w:line="500" w:lineRule="exact"/>
      <w:ind w:left="1000" w:hanging="1000"/>
    </w:pPr>
    <w:rPr>
      <w:sz w:val="24"/>
    </w:rPr>
  </w:style>
  <w:style w:type="paragraph" w:customStyle="1" w:styleId="232">
    <w:name w:val="表"/>
    <w:basedOn w:val="1"/>
    <w:qFormat/>
    <w:uiPriority w:val="0"/>
    <w:pPr>
      <w:adjustRightInd w:val="0"/>
      <w:snapToGrid w:val="0"/>
    </w:pPr>
    <w:rPr>
      <w:color w:val="000000"/>
      <w:kern w:val="0"/>
      <w:szCs w:val="21"/>
    </w:rPr>
  </w:style>
  <w:style w:type="paragraph" w:customStyle="1" w:styleId="233">
    <w:name w:val="标题1"/>
    <w:basedOn w:val="1"/>
    <w:next w:val="34"/>
    <w:qFormat/>
    <w:uiPriority w:val="0"/>
    <w:pPr>
      <w:keepNext/>
      <w:suppressAutoHyphens/>
      <w:spacing w:before="240" w:after="120"/>
    </w:pPr>
    <w:rPr>
      <w:rFonts w:ascii="AR PL ShanHeiSun Uni" w:hAnsi="AR PL ShanHeiSun Uni" w:eastAsia="AR PL ShanHeiSun Uni" w:cs="AR PL ShanHeiSun Uni"/>
      <w:kern w:val="1"/>
      <w:sz w:val="28"/>
      <w:szCs w:val="28"/>
      <w:lang w:eastAsia="ar-SA"/>
    </w:rPr>
  </w:style>
  <w:style w:type="paragraph" w:customStyle="1" w:styleId="234">
    <w:name w:val="（符号）内容四标题1.1"/>
    <w:basedOn w:val="1"/>
    <w:qFormat/>
    <w:uiPriority w:val="0"/>
    <w:pPr>
      <w:tabs>
        <w:tab w:val="left" w:pos="420"/>
      </w:tabs>
      <w:spacing w:line="500" w:lineRule="exact"/>
      <w:ind w:left="430" w:hanging="430"/>
    </w:pPr>
    <w:rPr>
      <w:rFonts w:ascii="黑体"/>
      <w:sz w:val="24"/>
      <w:szCs w:val="21"/>
    </w:rPr>
  </w:style>
  <w:style w:type="paragraph" w:customStyle="1" w:styleId="235">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236">
    <w:name w:val="2"/>
    <w:basedOn w:val="1"/>
    <w:next w:val="45"/>
    <w:qFormat/>
    <w:uiPriority w:val="0"/>
    <w:rPr>
      <w:rFonts w:hint="eastAsia" w:ascii="宋体" w:hAnsi="Courier New"/>
      <w:szCs w:val="20"/>
    </w:rPr>
  </w:style>
  <w:style w:type="paragraph" w:customStyle="1" w:styleId="237">
    <w:name w:val="font8"/>
    <w:basedOn w:val="1"/>
    <w:qFormat/>
    <w:uiPriority w:val="0"/>
    <w:pPr>
      <w:widowControl/>
      <w:spacing w:before="100" w:beforeAutospacing="1" w:after="100" w:afterAutospacing="1"/>
      <w:jc w:val="left"/>
    </w:pPr>
    <w:rPr>
      <w:rFonts w:ascii="宋体" w:hAnsi="宋体" w:cs="宋体"/>
      <w:kern w:val="0"/>
      <w:sz w:val="24"/>
    </w:rPr>
  </w:style>
  <w:style w:type="paragraph" w:customStyle="1" w:styleId="238">
    <w:name w:val="样式 标题 4 + 左侧:  1.11 厘米"/>
    <w:basedOn w:val="7"/>
    <w:qFormat/>
    <w:uiPriority w:val="0"/>
    <w:pPr>
      <w:widowControl/>
      <w:adjustRightInd/>
      <w:snapToGrid/>
      <w:spacing w:line="377" w:lineRule="auto"/>
      <w:ind w:left="0" w:firstLine="0"/>
      <w:jc w:val="left"/>
    </w:pPr>
    <w:rPr>
      <w:rFonts w:ascii="Arial" w:hAnsi="Arial" w:eastAsia="黑体" w:cs="Arial"/>
      <w:snapToGrid/>
      <w:kern w:val="2"/>
      <w:sz w:val="30"/>
      <w:szCs w:val="30"/>
    </w:rPr>
  </w:style>
  <w:style w:type="paragraph" w:customStyle="1" w:styleId="239">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40">
    <w:name w:val="（符号）内容三标题1."/>
    <w:basedOn w:val="1"/>
    <w:qFormat/>
    <w:uiPriority w:val="0"/>
    <w:pPr>
      <w:tabs>
        <w:tab w:val="left" w:pos="420"/>
      </w:tabs>
      <w:spacing w:before="140" w:after="140" w:line="500" w:lineRule="exact"/>
      <w:ind w:left="430" w:hanging="430"/>
      <w:outlineLvl w:val="1"/>
    </w:pPr>
    <w:rPr>
      <w:rFonts w:eastAsia="楷体_GB2312"/>
      <w:b/>
      <w:sz w:val="28"/>
    </w:rPr>
  </w:style>
  <w:style w:type="paragraph" w:customStyle="1" w:styleId="241">
    <w:name w:val="样式1"/>
    <w:basedOn w:val="1"/>
    <w:qFormat/>
    <w:uiPriority w:val="0"/>
    <w:pPr>
      <w:tabs>
        <w:tab w:val="left" w:pos="709"/>
      </w:tabs>
      <w:adjustRightInd w:val="0"/>
      <w:ind w:left="709" w:hanging="709"/>
      <w:textAlignment w:val="baseline"/>
    </w:pPr>
    <w:rPr>
      <w:rFonts w:ascii="宋体" w:hAnsi="宋体"/>
      <w:kern w:val="0"/>
      <w:szCs w:val="21"/>
    </w:rPr>
  </w:style>
  <w:style w:type="paragraph" w:customStyle="1" w:styleId="242">
    <w:name w:val="font5"/>
    <w:basedOn w:val="1"/>
    <w:qFormat/>
    <w:uiPriority w:val="0"/>
    <w:pPr>
      <w:widowControl/>
      <w:spacing w:before="100" w:beforeAutospacing="1" w:after="100" w:afterAutospacing="1"/>
      <w:jc w:val="left"/>
    </w:pPr>
    <w:rPr>
      <w:rFonts w:ascii="宋体" w:hAnsi="宋体" w:cs="宋体"/>
      <w:kern w:val="0"/>
      <w:sz w:val="24"/>
    </w:rPr>
  </w:style>
  <w:style w:type="paragraph" w:customStyle="1" w:styleId="243">
    <w:name w:val="样式 样式 样式 样式 标题 2 + 宋体 五号 非加粗 黑色 + 段前: 6 磅 段后: 0 磅 行距: 单倍行距 + 段前:..."/>
    <w:basedOn w:val="1"/>
    <w:qFormat/>
    <w:uiPriority w:val="0"/>
    <w:pPr>
      <w:keepNext/>
      <w:keepLines/>
      <w:tabs>
        <w:tab w:val="left" w:pos="1440"/>
      </w:tabs>
      <w:adjustRightInd w:val="0"/>
      <w:spacing w:before="240"/>
      <w:ind w:left="1440" w:hanging="360"/>
      <w:jc w:val="left"/>
      <w:textAlignment w:val="baseline"/>
      <w:outlineLvl w:val="1"/>
    </w:pPr>
    <w:rPr>
      <w:rFonts w:ascii="宋体" w:hAnsi="宋体" w:cs="宋体"/>
      <w:b/>
      <w:bCs/>
      <w:color w:val="000000"/>
      <w:kern w:val="0"/>
      <w:szCs w:val="20"/>
    </w:rPr>
  </w:style>
  <w:style w:type="paragraph" w:customStyle="1" w:styleId="244">
    <w:name w:val="xl40"/>
    <w:basedOn w:val="1"/>
    <w:qFormat/>
    <w:uiPriority w:val="0"/>
    <w:pPr>
      <w:widowControl/>
      <w:spacing w:before="100" w:beforeAutospacing="1" w:after="100" w:afterAutospacing="1"/>
      <w:jc w:val="center"/>
    </w:pPr>
    <w:rPr>
      <w:kern w:val="0"/>
      <w:szCs w:val="21"/>
    </w:rPr>
  </w:style>
  <w:style w:type="paragraph" w:customStyle="1" w:styleId="245">
    <w:name w:val="xl3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kern w:val="0"/>
      <w:sz w:val="24"/>
    </w:rPr>
  </w:style>
  <w:style w:type="paragraph" w:customStyle="1" w:styleId="246">
    <w:name w:val="（符号）内容四标题1.1.1"/>
    <w:basedOn w:val="1"/>
    <w:qFormat/>
    <w:uiPriority w:val="0"/>
    <w:pPr>
      <w:tabs>
        <w:tab w:val="left" w:pos="1000"/>
      </w:tabs>
      <w:spacing w:line="500" w:lineRule="exact"/>
      <w:ind w:left="1000" w:hanging="1000"/>
    </w:pPr>
    <w:rPr>
      <w:rFonts w:ascii="宋体" w:hAnsi="宋体"/>
      <w:sz w:val="24"/>
    </w:rPr>
  </w:style>
  <w:style w:type="paragraph" w:customStyle="1" w:styleId="247">
    <w:name w:val="样式 小四 行距: 固定值 25 磅"/>
    <w:basedOn w:val="1"/>
    <w:next w:val="165"/>
    <w:qFormat/>
    <w:uiPriority w:val="0"/>
    <w:pPr>
      <w:spacing w:line="500" w:lineRule="exact"/>
    </w:pPr>
    <w:rPr>
      <w:rFonts w:cs="宋体"/>
      <w:sz w:val="24"/>
      <w:szCs w:val="20"/>
    </w:rPr>
  </w:style>
  <w:style w:type="paragraph" w:styleId="248">
    <w:name w:val="List Paragraph"/>
    <w:basedOn w:val="1"/>
    <w:semiHidden/>
    <w:unhideWhenUsed/>
    <w:qFormat/>
    <w:uiPriority w:val="99"/>
    <w:pPr>
      <w:ind w:firstLine="420" w:firstLineChars="200"/>
    </w:pPr>
  </w:style>
  <w:style w:type="paragraph" w:customStyle="1" w:styleId="249">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4"/>
    </w:rPr>
  </w:style>
  <w:style w:type="paragraph" w:customStyle="1" w:styleId="250">
    <w:name w:val="样式 标题 1 + 四号 居中 段前: 12 磅 段后: 12 磅 行距: 单倍行距"/>
    <w:basedOn w:val="3"/>
    <w:qFormat/>
    <w:uiPriority w:val="0"/>
    <w:pPr>
      <w:tabs>
        <w:tab w:val="left" w:pos="810"/>
      </w:tabs>
      <w:autoSpaceDE/>
      <w:autoSpaceDN/>
      <w:spacing w:before="240" w:after="240" w:line="240" w:lineRule="auto"/>
      <w:ind w:left="810" w:hanging="390"/>
      <w:textAlignment w:val="baseline"/>
    </w:pPr>
    <w:rPr>
      <w:rFonts w:hint="default" w:ascii="Times New Roman" w:cs="黑体"/>
      <w:bCs/>
      <w:kern w:val="44"/>
      <w:sz w:val="28"/>
    </w:rPr>
  </w:style>
  <w:style w:type="paragraph" w:customStyle="1" w:styleId="251">
    <w:name w:val="Char Char Char Char Char Char Char Char Char Char Char Char Char Char Char Char Char Char Char1"/>
    <w:basedOn w:val="1"/>
    <w:qFormat/>
    <w:uiPriority w:val="0"/>
    <w:rPr>
      <w:rFonts w:ascii="Tahoma" w:hAnsi="Tahoma"/>
      <w:sz w:val="24"/>
      <w:szCs w:val="20"/>
    </w:rPr>
  </w:style>
  <w:style w:type="paragraph" w:customStyle="1" w:styleId="252">
    <w:name w:val="日期1"/>
    <w:basedOn w:val="1"/>
    <w:next w:val="1"/>
    <w:qFormat/>
    <w:uiPriority w:val="0"/>
    <w:pPr>
      <w:suppressAutoHyphens/>
      <w:ind w:left="100"/>
    </w:pPr>
    <w:rPr>
      <w:rFonts w:eastAsia="楷体_GB2312"/>
      <w:b/>
      <w:kern w:val="1"/>
      <w:sz w:val="36"/>
      <w:szCs w:val="30"/>
      <w:lang w:eastAsia="ar-SA"/>
    </w:rPr>
  </w:style>
  <w:style w:type="paragraph" w:customStyle="1" w:styleId="253">
    <w:name w:val="正文缩进1"/>
    <w:basedOn w:val="1"/>
    <w:qFormat/>
    <w:uiPriority w:val="0"/>
    <w:pPr>
      <w:ind w:firstLine="420"/>
    </w:pPr>
    <w:rPr>
      <w:szCs w:val="20"/>
    </w:rPr>
  </w:style>
  <w:style w:type="paragraph" w:customStyle="1" w:styleId="254">
    <w:name w:val="（符号）二标题1"/>
    <w:basedOn w:val="1"/>
    <w:qFormat/>
    <w:uiPriority w:val="0"/>
    <w:pPr>
      <w:spacing w:before="140" w:after="140" w:line="500" w:lineRule="exact"/>
      <w:outlineLvl w:val="1"/>
    </w:pPr>
    <w:rPr>
      <w:rFonts w:ascii="楷体_GB2312" w:eastAsia="楷体_GB2312" w:cs="宋体"/>
      <w:b/>
      <w:bCs/>
      <w:sz w:val="28"/>
      <w:szCs w:val="20"/>
    </w:rPr>
  </w:style>
  <w:style w:type="paragraph" w:customStyle="1" w:styleId="255">
    <w:name w:val="(符号)三标题1."/>
    <w:basedOn w:val="1"/>
    <w:qFormat/>
    <w:uiPriority w:val="0"/>
    <w:pPr>
      <w:tabs>
        <w:tab w:val="left" w:pos="420"/>
      </w:tabs>
      <w:spacing w:before="140" w:after="140" w:line="500" w:lineRule="exact"/>
      <w:ind w:left="430" w:hanging="430"/>
      <w:outlineLvl w:val="2"/>
    </w:pPr>
    <w:rPr>
      <w:rFonts w:ascii="楷体_GB2312" w:hAnsi="宋体" w:eastAsia="楷体_GB2312" w:cs="宋体"/>
      <w:b/>
      <w:bCs/>
      <w:sz w:val="28"/>
      <w:szCs w:val="20"/>
    </w:rPr>
  </w:style>
  <w:style w:type="paragraph" w:customStyle="1" w:styleId="256">
    <w:name w:val="xl2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b/>
      <w:bCs/>
      <w:color w:val="000000"/>
      <w:kern w:val="0"/>
      <w:sz w:val="24"/>
    </w:rPr>
  </w:style>
  <w:style w:type="paragraph" w:customStyle="1" w:styleId="257">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华文细黑" w:hAnsi="华文细黑" w:eastAsia="华文细黑" w:cs="宋体"/>
      <w:color w:val="000000"/>
      <w:kern w:val="0"/>
      <w:sz w:val="24"/>
    </w:rPr>
  </w:style>
  <w:style w:type="paragraph" w:customStyle="1" w:styleId="258">
    <w:name w:val="xl3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4"/>
    </w:rPr>
  </w:style>
  <w:style w:type="paragraph" w:customStyle="1" w:styleId="259">
    <w:name w:val="列出段落{858D7CFB-ED40-4347-BF05-701D383B685F}{858D7CFB-ED40-4347-BF05-701D383B685F}"/>
    <w:basedOn w:val="1"/>
    <w:qFormat/>
    <w:uiPriority w:val="0"/>
    <w:pPr>
      <w:ind w:firstLine="420" w:firstLineChars="200"/>
    </w:pPr>
  </w:style>
  <w:style w:type="paragraph" w:customStyle="1" w:styleId="260">
    <w:name w:val="Char Char Char Char Char Char Char Char Char Char Char1 Char Char Char Char Char Char Char Char Char Char Char Char"/>
    <w:basedOn w:val="1"/>
    <w:qFormat/>
    <w:uiPriority w:val="0"/>
    <w:rPr>
      <w:rFonts w:ascii="Tahoma" w:hAnsi="Tahoma"/>
      <w:sz w:val="24"/>
    </w:rPr>
  </w:style>
  <w:style w:type="paragraph" w:customStyle="1" w:styleId="261">
    <w:name w:val="样式 首行缩进:  0.85 厘米"/>
    <w:basedOn w:val="1"/>
    <w:qFormat/>
    <w:uiPriority w:val="0"/>
    <w:pPr>
      <w:spacing w:line="360" w:lineRule="auto"/>
      <w:ind w:firstLine="200" w:firstLineChars="200"/>
    </w:pPr>
    <w:rPr>
      <w:sz w:val="24"/>
    </w:rPr>
  </w:style>
  <w:style w:type="paragraph" w:customStyle="1" w:styleId="262">
    <w:name w:val="标签"/>
    <w:basedOn w:val="1"/>
    <w:qFormat/>
    <w:uiPriority w:val="0"/>
    <w:pPr>
      <w:suppressLineNumbers/>
      <w:suppressAutoHyphens/>
      <w:spacing w:before="120" w:after="120"/>
    </w:pPr>
    <w:rPr>
      <w:i/>
      <w:iCs/>
      <w:kern w:val="1"/>
      <w:sz w:val="24"/>
      <w:lang w:eastAsia="ar-SA"/>
    </w:rPr>
  </w:style>
  <w:style w:type="paragraph" w:customStyle="1" w:styleId="263">
    <w:name w:val="圆点标号"/>
    <w:basedOn w:val="1"/>
    <w:qFormat/>
    <w:uiPriority w:val="0"/>
    <w:pPr>
      <w:tabs>
        <w:tab w:val="left" w:pos="1440"/>
      </w:tabs>
      <w:spacing w:line="360" w:lineRule="auto"/>
      <w:ind w:left="839" w:hanging="357"/>
    </w:pPr>
    <w:rPr>
      <w:sz w:val="24"/>
    </w:rPr>
  </w:style>
  <w:style w:type="paragraph" w:customStyle="1" w:styleId="264">
    <w:name w:val="xl4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color w:val="000000"/>
      <w:kern w:val="0"/>
      <w:sz w:val="24"/>
    </w:rPr>
  </w:style>
  <w:style w:type="paragraph" w:customStyle="1" w:styleId="265">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24"/>
    </w:rPr>
  </w:style>
  <w:style w:type="paragraph" w:customStyle="1" w:styleId="266">
    <w:name w:val="（符号）普通正文"/>
    <w:basedOn w:val="1"/>
    <w:qFormat/>
    <w:uiPriority w:val="0"/>
    <w:pPr>
      <w:spacing w:line="460" w:lineRule="exact"/>
      <w:ind w:firstLine="480" w:firstLineChars="200"/>
    </w:pPr>
    <w:rPr>
      <w:rFonts w:ascii="宋体" w:hAnsi="宋体" w:cs="宋体"/>
      <w:sz w:val="24"/>
      <w:szCs w:val="20"/>
    </w:rPr>
  </w:style>
  <w:style w:type="paragraph" w:customStyle="1" w:styleId="267">
    <w:name w:val="Default"/>
    <w:qFormat/>
    <w:uiPriority w:val="99"/>
    <w:pPr>
      <w:widowControl w:val="0"/>
      <w:autoSpaceDE w:val="0"/>
      <w:autoSpaceDN w:val="0"/>
      <w:adjustRightInd w:val="0"/>
    </w:pPr>
    <w:rPr>
      <w:rFonts w:ascii=".." w:hAnsi="Times New Roman" w:eastAsia=".." w:cs="Times New Roman"/>
      <w:color w:val="000000"/>
      <w:sz w:val="24"/>
      <w:szCs w:val="24"/>
      <w:lang w:val="en-US" w:eastAsia="zh-CN" w:bidi="ar-SA"/>
    </w:rPr>
  </w:style>
  <w:style w:type="paragraph" w:customStyle="1" w:styleId="268">
    <w:name w:val="（符号）目录2"/>
    <w:basedOn w:val="1"/>
    <w:qFormat/>
    <w:uiPriority w:val="0"/>
    <w:pPr>
      <w:spacing w:line="500" w:lineRule="exact"/>
      <w:ind w:left="480"/>
    </w:pPr>
    <w:rPr>
      <w:rFonts w:cs="宋体"/>
      <w:sz w:val="24"/>
      <w:szCs w:val="20"/>
    </w:rPr>
  </w:style>
  <w:style w:type="paragraph" w:customStyle="1" w:styleId="269">
    <w:name w:val="Char1 Char Char Char"/>
    <w:basedOn w:val="1"/>
    <w:qFormat/>
    <w:uiPriority w:val="0"/>
    <w:pPr>
      <w:adjustRightInd w:val="0"/>
      <w:spacing w:line="360" w:lineRule="auto"/>
    </w:pPr>
    <w:rPr>
      <w:kern w:val="0"/>
      <w:sz w:val="24"/>
      <w:szCs w:val="20"/>
    </w:rPr>
  </w:style>
  <w:style w:type="character" w:customStyle="1" w:styleId="270">
    <w:name w:val="标题 2 Char1"/>
    <w:basedOn w:val="90"/>
    <w:qFormat/>
    <w:locked/>
    <w:uiPriority w:val="99"/>
    <w:rPr>
      <w:rFonts w:ascii="Arial" w:hAnsi="Arial" w:eastAsia="黑体" w:cs="Arial"/>
      <w:b/>
      <w:bCs/>
      <w:sz w:val="32"/>
      <w:szCs w:val="32"/>
    </w:rPr>
  </w:style>
  <w:style w:type="paragraph" w:customStyle="1" w:styleId="271">
    <w:name w:val="样式章节"/>
    <w:basedOn w:val="3"/>
    <w:qFormat/>
    <w:uiPriority w:val="99"/>
    <w:pPr>
      <w:keepLines w:val="0"/>
      <w:tabs>
        <w:tab w:val="left" w:pos="432"/>
      </w:tabs>
      <w:spacing w:before="0" w:after="0" w:line="240" w:lineRule="auto"/>
      <w:ind w:left="432" w:hanging="432"/>
    </w:pPr>
    <w:rPr>
      <w:rFonts w:hint="default" w:ascii="Times New Roman"/>
      <w:b w:val="0"/>
      <w:kern w:val="2"/>
      <w:sz w:val="32"/>
      <w:szCs w:val="32"/>
      <w:lang w:val="zh-CN"/>
    </w:rPr>
  </w:style>
  <w:style w:type="paragraph" w:customStyle="1" w:styleId="272">
    <w:name w:val="MM Topic 1"/>
    <w:basedOn w:val="3"/>
    <w:qFormat/>
    <w:uiPriority w:val="99"/>
    <w:pPr>
      <w:autoSpaceDE/>
      <w:autoSpaceDN/>
      <w:adjustRightInd/>
      <w:spacing w:line="576" w:lineRule="auto"/>
      <w:jc w:val="both"/>
    </w:pPr>
    <w:rPr>
      <w:rFonts w:hint="default" w:ascii="Times New Roman" w:eastAsia="仿宋_GB2312"/>
      <w:b w:val="0"/>
      <w:kern w:val="44"/>
      <w:sz w:val="32"/>
      <w:szCs w:val="32"/>
    </w:rPr>
  </w:style>
  <w:style w:type="paragraph" w:customStyle="1" w:styleId="273">
    <w:name w:val="Mao正文(五号)"/>
    <w:basedOn w:val="1"/>
    <w:qFormat/>
    <w:uiPriority w:val="99"/>
    <w:pPr>
      <w:spacing w:line="300" w:lineRule="auto"/>
      <w:ind w:firstLine="200" w:firstLineChars="200"/>
    </w:pPr>
    <w:rPr>
      <w:color w:val="000000"/>
      <w:szCs w:val="21"/>
    </w:rPr>
  </w:style>
  <w:style w:type="paragraph" w:customStyle="1" w:styleId="274">
    <w:name w:val="TOC 标题1"/>
    <w:basedOn w:val="3"/>
    <w:next w:val="1"/>
    <w:qFormat/>
    <w:uiPriority w:val="39"/>
    <w:pPr>
      <w:widowControl/>
      <w:autoSpaceDE/>
      <w:autoSpaceDN/>
      <w:adjustRightInd/>
      <w:spacing w:before="480" w:after="0" w:line="276" w:lineRule="auto"/>
      <w:jc w:val="left"/>
      <w:outlineLvl w:val="9"/>
    </w:pPr>
    <w:rPr>
      <w:rFonts w:hint="default" w:ascii="Cambria" w:hAnsi="Cambria" w:cs="Cambria"/>
      <w:bCs/>
      <w:color w:val="365F91"/>
      <w:sz w:val="28"/>
      <w:szCs w:val="28"/>
    </w:rPr>
  </w:style>
  <w:style w:type="character" w:customStyle="1" w:styleId="275">
    <w:name w:val="正文文本 3 Char"/>
    <w:basedOn w:val="90"/>
    <w:link w:val="31"/>
    <w:qFormat/>
    <w:uiPriority w:val="0"/>
    <w:rPr>
      <w:kern w:val="2"/>
      <w:sz w:val="16"/>
      <w:szCs w:val="16"/>
    </w:rPr>
  </w:style>
  <w:style w:type="character" w:customStyle="1" w:styleId="276">
    <w:name w:val="正文文本 3 Char1"/>
    <w:basedOn w:val="90"/>
    <w:qFormat/>
    <w:uiPriority w:val="0"/>
    <w:rPr>
      <w:kern w:val="2"/>
      <w:sz w:val="16"/>
      <w:szCs w:val="16"/>
    </w:rPr>
  </w:style>
  <w:style w:type="character" w:customStyle="1" w:styleId="277">
    <w:name w:val="high1"/>
    <w:basedOn w:val="90"/>
    <w:qFormat/>
    <w:uiPriority w:val="0"/>
  </w:style>
  <w:style w:type="paragraph" w:customStyle="1" w:styleId="278">
    <w:name w:val="Pa4"/>
    <w:basedOn w:val="1"/>
    <w:next w:val="1"/>
    <w:qFormat/>
    <w:uiPriority w:val="0"/>
    <w:pPr>
      <w:autoSpaceDE w:val="0"/>
      <w:autoSpaceDN w:val="0"/>
      <w:adjustRightInd w:val="0"/>
      <w:spacing w:before="80" w:line="136" w:lineRule="auto"/>
      <w:jc w:val="left"/>
    </w:pPr>
    <w:rPr>
      <w:rFonts w:hint="eastAsia" w:ascii="Helvetica-Condensed-Bold" w:eastAsia="Helvetica-Condensed-Bold"/>
      <w:kern w:val="0"/>
      <w:sz w:val="20"/>
    </w:rPr>
  </w:style>
  <w:style w:type="character" w:customStyle="1" w:styleId="279">
    <w:name w:val="at_0"/>
    <w:basedOn w:val="90"/>
    <w:qFormat/>
    <w:uiPriority w:val="0"/>
  </w:style>
  <w:style w:type="character" w:customStyle="1" w:styleId="280">
    <w:name w:val="at_1"/>
    <w:basedOn w:val="90"/>
    <w:qFormat/>
    <w:uiPriority w:val="0"/>
  </w:style>
  <w:style w:type="character" w:customStyle="1" w:styleId="281">
    <w:name w:val="defaultbold1"/>
    <w:basedOn w:val="90"/>
    <w:qFormat/>
    <w:uiPriority w:val="0"/>
    <w:rPr>
      <w:rFonts w:hint="default" w:ascii="ˎ̥" w:hAnsi="ˎ̥"/>
      <w:b/>
      <w:bCs/>
      <w:color w:val="000000"/>
      <w:sz w:val="15"/>
      <w:szCs w:val="15"/>
      <w:u w:val="none"/>
    </w:rPr>
  </w:style>
  <w:style w:type="character" w:customStyle="1" w:styleId="282">
    <w:name w:val="标题 4 Char"/>
    <w:basedOn w:val="90"/>
    <w:link w:val="7"/>
    <w:qFormat/>
    <w:uiPriority w:val="0"/>
    <w:rPr>
      <w:b/>
      <w:bCs/>
      <w:snapToGrid w:val="0"/>
      <w:sz w:val="36"/>
      <w:szCs w:val="28"/>
    </w:rPr>
  </w:style>
  <w:style w:type="character" w:customStyle="1" w:styleId="283">
    <w:name w:val="标题 5 Char"/>
    <w:basedOn w:val="90"/>
    <w:link w:val="8"/>
    <w:qFormat/>
    <w:uiPriority w:val="0"/>
    <w:rPr>
      <w:rFonts w:ascii="宋体" w:hAnsi="宋体" w:cs="宋体"/>
      <w:b/>
      <w:bCs/>
      <w:kern w:val="2"/>
      <w:sz w:val="24"/>
      <w:szCs w:val="24"/>
    </w:rPr>
  </w:style>
  <w:style w:type="character" w:customStyle="1" w:styleId="284">
    <w:name w:val="标题 6 Char"/>
    <w:basedOn w:val="90"/>
    <w:link w:val="9"/>
    <w:qFormat/>
    <w:uiPriority w:val="0"/>
    <w:rPr>
      <w:rFonts w:ascii="宋体" w:hAnsi="宋体" w:cs="宋体"/>
      <w:b/>
      <w:bCs/>
      <w:kern w:val="2"/>
      <w:sz w:val="30"/>
      <w:szCs w:val="30"/>
    </w:rPr>
  </w:style>
  <w:style w:type="character" w:customStyle="1" w:styleId="285">
    <w:name w:val="纯文本 Char1"/>
    <w:qFormat/>
    <w:uiPriority w:val="0"/>
    <w:rPr>
      <w:rFonts w:ascii="宋体" w:hAnsi="Courier New"/>
      <w:kern w:val="2"/>
      <w:sz w:val="21"/>
      <w:szCs w:val="21"/>
    </w:rPr>
  </w:style>
  <w:style w:type="character" w:customStyle="1" w:styleId="286">
    <w:name w:val="标题 9 Char"/>
    <w:basedOn w:val="90"/>
    <w:link w:val="12"/>
    <w:qFormat/>
    <w:uiPriority w:val="0"/>
    <w:rPr>
      <w:rFonts w:ascii="Arial" w:hAnsi="Arial" w:eastAsia="黑体" w:cs="Arial"/>
      <w:kern w:val="2"/>
      <w:sz w:val="21"/>
      <w:szCs w:val="21"/>
    </w:rPr>
  </w:style>
  <w:style w:type="character" w:customStyle="1" w:styleId="287">
    <w:name w:val="脚注文本 Char"/>
    <w:basedOn w:val="90"/>
    <w:link w:val="67"/>
    <w:qFormat/>
    <w:uiPriority w:val="99"/>
    <w:rPr>
      <w:kern w:val="2"/>
      <w:sz w:val="18"/>
      <w:szCs w:val="18"/>
    </w:rPr>
  </w:style>
  <w:style w:type="character" w:customStyle="1" w:styleId="288">
    <w:name w:val="尾注文本 Char"/>
    <w:basedOn w:val="90"/>
    <w:link w:val="52"/>
    <w:qFormat/>
    <w:uiPriority w:val="99"/>
    <w:rPr>
      <w:kern w:val="2"/>
      <w:sz w:val="21"/>
    </w:rPr>
  </w:style>
  <w:style w:type="character" w:customStyle="1" w:styleId="289">
    <w:name w:val="签名 Char"/>
    <w:basedOn w:val="90"/>
    <w:link w:val="58"/>
    <w:qFormat/>
    <w:uiPriority w:val="99"/>
    <w:rPr>
      <w:kern w:val="2"/>
      <w:sz w:val="21"/>
    </w:rPr>
  </w:style>
  <w:style w:type="character" w:customStyle="1" w:styleId="290">
    <w:name w:val="标题 Char"/>
    <w:basedOn w:val="90"/>
    <w:link w:val="84"/>
    <w:qFormat/>
    <w:uiPriority w:val="0"/>
    <w:rPr>
      <w:rFonts w:ascii="Cambria" w:hAnsi="Cambria"/>
      <w:b/>
      <w:bCs/>
      <w:kern w:val="2"/>
      <w:sz w:val="32"/>
      <w:szCs w:val="32"/>
    </w:rPr>
  </w:style>
  <w:style w:type="character" w:customStyle="1" w:styleId="291">
    <w:name w:val="信息标题 Char"/>
    <w:basedOn w:val="90"/>
    <w:link w:val="79"/>
    <w:qFormat/>
    <w:uiPriority w:val="99"/>
    <w:rPr>
      <w:rFonts w:ascii="Cambria" w:hAnsi="Cambria"/>
      <w:kern w:val="2"/>
      <w:sz w:val="24"/>
      <w:szCs w:val="24"/>
      <w:shd w:val="pct20" w:color="auto" w:fill="auto"/>
    </w:rPr>
  </w:style>
  <w:style w:type="character" w:customStyle="1" w:styleId="292">
    <w:name w:val="正文首行缩进 2 Char"/>
    <w:basedOn w:val="293"/>
    <w:link w:val="87"/>
    <w:qFormat/>
    <w:uiPriority w:val="0"/>
    <w:rPr>
      <w:kern w:val="2"/>
      <w:sz w:val="30"/>
    </w:rPr>
  </w:style>
  <w:style w:type="character" w:customStyle="1" w:styleId="293">
    <w:name w:val="正文文本缩进 Char"/>
    <w:basedOn w:val="90"/>
    <w:qFormat/>
    <w:uiPriority w:val="0"/>
    <w:rPr>
      <w:kern w:val="2"/>
      <w:sz w:val="30"/>
    </w:rPr>
  </w:style>
  <w:style w:type="character" w:customStyle="1" w:styleId="294">
    <w:name w:val="fs1"/>
    <w:qFormat/>
    <w:uiPriority w:val="0"/>
    <w:rPr>
      <w:dstrike/>
      <w:color w:val="093F7C"/>
      <w:sz w:val="18"/>
      <w:u w:val="none"/>
    </w:rPr>
  </w:style>
  <w:style w:type="character" w:customStyle="1" w:styleId="295">
    <w:name w:val="正文缩进 Char1"/>
    <w:qFormat/>
    <w:uiPriority w:val="0"/>
    <w:rPr>
      <w:color w:val="000000"/>
      <w:sz w:val="28"/>
    </w:rPr>
  </w:style>
  <w:style w:type="character" w:customStyle="1" w:styleId="296">
    <w:name w:val="副标题 Char"/>
    <w:link w:val="64"/>
    <w:qFormat/>
    <w:uiPriority w:val="0"/>
    <w:rPr>
      <w:rFonts w:ascii="Cambria" w:hAnsi="Cambria"/>
      <w:b/>
      <w:bCs/>
      <w:kern w:val="28"/>
      <w:sz w:val="32"/>
      <w:szCs w:val="32"/>
    </w:rPr>
  </w:style>
  <w:style w:type="character" w:customStyle="1" w:styleId="297">
    <w:name w:val="正文文本 (26)_"/>
    <w:link w:val="298"/>
    <w:qFormat/>
    <w:locked/>
    <w:uiPriority w:val="0"/>
    <w:rPr>
      <w:rFonts w:ascii="黑体" w:eastAsia="黑体"/>
      <w:sz w:val="29"/>
      <w:szCs w:val="29"/>
      <w:shd w:val="clear" w:color="auto" w:fill="FFFFFF"/>
    </w:rPr>
  </w:style>
  <w:style w:type="paragraph" w:customStyle="1" w:styleId="298">
    <w:name w:val="正文文本 (26)"/>
    <w:basedOn w:val="1"/>
    <w:link w:val="297"/>
    <w:qFormat/>
    <w:uiPriority w:val="0"/>
    <w:pPr>
      <w:widowControl/>
      <w:shd w:val="clear" w:color="auto" w:fill="FFFFFF"/>
      <w:spacing w:after="60" w:line="504" w:lineRule="exact"/>
      <w:jc w:val="distribute"/>
    </w:pPr>
    <w:rPr>
      <w:rFonts w:ascii="黑体" w:eastAsia="黑体"/>
      <w:kern w:val="0"/>
      <w:sz w:val="29"/>
      <w:szCs w:val="29"/>
    </w:rPr>
  </w:style>
  <w:style w:type="character" w:customStyle="1" w:styleId="299">
    <w:name w:val="正文文本 Char"/>
    <w:qFormat/>
    <w:uiPriority w:val="99"/>
    <w:rPr>
      <w:kern w:val="2"/>
      <w:sz w:val="21"/>
    </w:rPr>
  </w:style>
  <w:style w:type="character" w:customStyle="1" w:styleId="300">
    <w:name w:val="正文首行缩进 Char"/>
    <w:basedOn w:val="299"/>
    <w:link w:val="86"/>
    <w:qFormat/>
    <w:uiPriority w:val="0"/>
    <w:rPr>
      <w:kern w:val="2"/>
      <w:sz w:val="21"/>
    </w:rPr>
  </w:style>
  <w:style w:type="character" w:customStyle="1" w:styleId="301">
    <w:name w:val="枣阳样式四 Char"/>
    <w:basedOn w:val="90"/>
    <w:link w:val="302"/>
    <w:qFormat/>
    <w:uiPriority w:val="0"/>
    <w:rPr>
      <w:kern w:val="2"/>
      <w:sz w:val="28"/>
      <w:szCs w:val="24"/>
    </w:rPr>
  </w:style>
  <w:style w:type="paragraph" w:customStyle="1" w:styleId="302">
    <w:name w:val="枣阳样式四"/>
    <w:basedOn w:val="1"/>
    <w:link w:val="301"/>
    <w:qFormat/>
    <w:uiPriority w:val="0"/>
    <w:pPr>
      <w:spacing w:line="324" w:lineRule="auto"/>
      <w:ind w:firstLine="527" w:firstLineChars="200"/>
    </w:pPr>
    <w:rPr>
      <w:sz w:val="28"/>
    </w:rPr>
  </w:style>
  <w:style w:type="character" w:customStyle="1" w:styleId="303">
    <w:name w:val="HTML 地址 Char"/>
    <w:basedOn w:val="90"/>
    <w:link w:val="41"/>
    <w:qFormat/>
    <w:uiPriority w:val="99"/>
    <w:rPr>
      <w:i/>
      <w:iCs/>
      <w:kern w:val="2"/>
      <w:sz w:val="21"/>
    </w:rPr>
  </w:style>
  <w:style w:type="character" w:customStyle="1" w:styleId="304">
    <w:name w:val="HTML 预设格式 Char"/>
    <w:basedOn w:val="90"/>
    <w:link w:val="80"/>
    <w:qFormat/>
    <w:uiPriority w:val="99"/>
    <w:rPr>
      <w:rFonts w:ascii="Courier New" w:hAnsi="Courier New" w:cs="Courier New"/>
      <w:kern w:val="2"/>
    </w:rPr>
  </w:style>
  <w:style w:type="character" w:customStyle="1" w:styleId="305">
    <w:name w:val="标题 7 Char"/>
    <w:basedOn w:val="90"/>
    <w:link w:val="10"/>
    <w:qFormat/>
    <w:uiPriority w:val="0"/>
    <w:rPr>
      <w:kern w:val="2"/>
      <w:sz w:val="24"/>
      <w:szCs w:val="24"/>
    </w:rPr>
  </w:style>
  <w:style w:type="character" w:customStyle="1" w:styleId="306">
    <w:name w:val="标题 8 Char"/>
    <w:basedOn w:val="90"/>
    <w:link w:val="11"/>
    <w:qFormat/>
    <w:uiPriority w:val="0"/>
    <w:rPr>
      <w:rFonts w:ascii="Arial" w:hAnsi="Arial" w:eastAsia="黑体" w:cs="Arial"/>
      <w:kern w:val="2"/>
      <w:sz w:val="24"/>
      <w:szCs w:val="24"/>
    </w:rPr>
  </w:style>
  <w:style w:type="character" w:customStyle="1" w:styleId="307">
    <w:name w:val="电子邮件签名 Char"/>
    <w:basedOn w:val="90"/>
    <w:link w:val="20"/>
    <w:qFormat/>
    <w:uiPriority w:val="99"/>
    <w:rPr>
      <w:kern w:val="2"/>
      <w:sz w:val="21"/>
    </w:rPr>
  </w:style>
  <w:style w:type="character" w:customStyle="1" w:styleId="308">
    <w:name w:val="宏文本 Char"/>
    <w:basedOn w:val="90"/>
    <w:link w:val="2"/>
    <w:qFormat/>
    <w:uiPriority w:val="99"/>
    <w:rPr>
      <w:rFonts w:ascii="Courier New" w:hAnsi="Courier New" w:cs="Courier New"/>
      <w:kern w:val="2"/>
      <w:sz w:val="24"/>
      <w:szCs w:val="24"/>
      <w:lang w:val="en-US" w:eastAsia="zh-CN" w:bidi="ar-SA"/>
    </w:rPr>
  </w:style>
  <w:style w:type="character" w:customStyle="1" w:styleId="309">
    <w:name w:val="明显引用 Char"/>
    <w:basedOn w:val="90"/>
    <w:link w:val="310"/>
    <w:qFormat/>
    <w:uiPriority w:val="30"/>
    <w:rPr>
      <w:b/>
      <w:bCs/>
      <w:i/>
      <w:iCs/>
      <w:color w:val="4F81BD"/>
      <w:kern w:val="2"/>
      <w:sz w:val="21"/>
    </w:rPr>
  </w:style>
  <w:style w:type="paragraph" w:styleId="310">
    <w:name w:val="Intense Quote"/>
    <w:basedOn w:val="1"/>
    <w:next w:val="1"/>
    <w:link w:val="309"/>
    <w:semiHidden/>
    <w:unhideWhenUsed/>
    <w:qFormat/>
    <w:uiPriority w:val="99"/>
    <w:pPr>
      <w:pBdr>
        <w:bottom w:val="single" w:color="4F81BD" w:sz="4" w:space="4"/>
      </w:pBdr>
      <w:spacing w:before="200" w:after="280"/>
      <w:ind w:left="936" w:right="936"/>
    </w:pPr>
    <w:rPr>
      <w:b/>
      <w:bCs/>
      <w:i/>
      <w:iCs/>
      <w:color w:val="4F81BD"/>
      <w:szCs w:val="20"/>
    </w:rPr>
  </w:style>
  <w:style w:type="character" w:customStyle="1" w:styleId="311">
    <w:name w:val="引用 Char"/>
    <w:basedOn w:val="90"/>
    <w:link w:val="312"/>
    <w:qFormat/>
    <w:uiPriority w:val="29"/>
    <w:rPr>
      <w:i/>
      <w:iCs/>
      <w:color w:val="000000"/>
      <w:kern w:val="2"/>
      <w:sz w:val="21"/>
    </w:rPr>
  </w:style>
  <w:style w:type="paragraph" w:styleId="312">
    <w:name w:val="Quote"/>
    <w:basedOn w:val="1"/>
    <w:next w:val="1"/>
    <w:link w:val="311"/>
    <w:semiHidden/>
    <w:unhideWhenUsed/>
    <w:qFormat/>
    <w:uiPriority w:val="99"/>
    <w:rPr>
      <w:i/>
      <w:iCs/>
      <w:color w:val="000000"/>
      <w:szCs w:val="20"/>
    </w:rPr>
  </w:style>
  <w:style w:type="character" w:customStyle="1" w:styleId="313">
    <w:name w:val="正文文本 2 Char"/>
    <w:basedOn w:val="90"/>
    <w:link w:val="76"/>
    <w:qFormat/>
    <w:uiPriority w:val="99"/>
    <w:rPr>
      <w:color w:val="FF0000"/>
      <w:kern w:val="2"/>
      <w:sz w:val="21"/>
      <w:szCs w:val="24"/>
    </w:rPr>
  </w:style>
  <w:style w:type="character" w:customStyle="1" w:styleId="314">
    <w:name w:val="称呼 Char"/>
    <w:basedOn w:val="90"/>
    <w:link w:val="30"/>
    <w:qFormat/>
    <w:uiPriority w:val="0"/>
    <w:rPr>
      <w:kern w:val="2"/>
      <w:sz w:val="21"/>
    </w:rPr>
  </w:style>
  <w:style w:type="character" w:customStyle="1" w:styleId="315">
    <w:name w:val="正文文本缩进 3 Char"/>
    <w:basedOn w:val="90"/>
    <w:link w:val="70"/>
    <w:qFormat/>
    <w:uiPriority w:val="0"/>
    <w:rPr>
      <w:color w:val="FF0000"/>
      <w:kern w:val="2"/>
      <w:sz w:val="30"/>
    </w:rPr>
  </w:style>
  <w:style w:type="character" w:customStyle="1" w:styleId="316">
    <w:name w:val="正文文本缩进 Char1"/>
    <w:basedOn w:val="90"/>
    <w:link w:val="35"/>
    <w:qFormat/>
    <w:uiPriority w:val="0"/>
    <w:rPr>
      <w:kern w:val="2"/>
      <w:sz w:val="28"/>
      <w:szCs w:val="24"/>
    </w:rPr>
  </w:style>
  <w:style w:type="character" w:customStyle="1" w:styleId="317">
    <w:name w:val="正文首行缩进 2 Char1"/>
    <w:basedOn w:val="316"/>
    <w:qFormat/>
    <w:uiPriority w:val="0"/>
    <w:rPr>
      <w:kern w:val="2"/>
      <w:sz w:val="28"/>
      <w:szCs w:val="24"/>
    </w:rPr>
  </w:style>
  <w:style w:type="character" w:customStyle="1" w:styleId="318">
    <w:name w:val="标题 Char1"/>
    <w:basedOn w:val="90"/>
    <w:qFormat/>
    <w:uiPriority w:val="0"/>
    <w:rPr>
      <w:rFonts w:ascii="Cambria" w:hAnsi="Cambria" w:cs="Times New Roman"/>
      <w:b/>
      <w:bCs/>
      <w:kern w:val="2"/>
      <w:sz w:val="32"/>
      <w:szCs w:val="32"/>
    </w:rPr>
  </w:style>
  <w:style w:type="character" w:customStyle="1" w:styleId="319">
    <w:name w:val="HTML 地址 Char1"/>
    <w:basedOn w:val="90"/>
    <w:qFormat/>
    <w:uiPriority w:val="0"/>
    <w:rPr>
      <w:i/>
      <w:iCs/>
      <w:kern w:val="2"/>
      <w:sz w:val="21"/>
      <w:szCs w:val="24"/>
    </w:rPr>
  </w:style>
  <w:style w:type="character" w:customStyle="1" w:styleId="320">
    <w:name w:val="尾注文本 Char1"/>
    <w:basedOn w:val="90"/>
    <w:qFormat/>
    <w:uiPriority w:val="0"/>
    <w:rPr>
      <w:kern w:val="2"/>
      <w:sz w:val="21"/>
      <w:szCs w:val="24"/>
    </w:rPr>
  </w:style>
  <w:style w:type="character" w:customStyle="1" w:styleId="321">
    <w:name w:val="HTML 预设格式 Char1"/>
    <w:basedOn w:val="90"/>
    <w:qFormat/>
    <w:uiPriority w:val="0"/>
    <w:rPr>
      <w:rFonts w:ascii="Courier New" w:hAnsi="Courier New" w:cs="Courier New"/>
      <w:kern w:val="2"/>
    </w:rPr>
  </w:style>
  <w:style w:type="character" w:customStyle="1" w:styleId="322">
    <w:name w:val="注释标题 Char"/>
    <w:basedOn w:val="90"/>
    <w:link w:val="17"/>
    <w:qFormat/>
    <w:uiPriority w:val="0"/>
    <w:rPr>
      <w:sz w:val="21"/>
    </w:rPr>
  </w:style>
  <w:style w:type="character" w:customStyle="1" w:styleId="323">
    <w:name w:val="正文文本 Char1"/>
    <w:basedOn w:val="90"/>
    <w:link w:val="34"/>
    <w:qFormat/>
    <w:uiPriority w:val="99"/>
    <w:rPr>
      <w:kern w:val="2"/>
      <w:sz w:val="21"/>
      <w:szCs w:val="24"/>
    </w:rPr>
  </w:style>
  <w:style w:type="character" w:customStyle="1" w:styleId="324">
    <w:name w:val="正文首行缩进 Char1"/>
    <w:basedOn w:val="323"/>
    <w:qFormat/>
    <w:uiPriority w:val="99"/>
    <w:rPr>
      <w:kern w:val="2"/>
      <w:sz w:val="21"/>
      <w:szCs w:val="24"/>
    </w:rPr>
  </w:style>
  <w:style w:type="character" w:customStyle="1" w:styleId="325">
    <w:name w:val="副标题 Char1"/>
    <w:basedOn w:val="90"/>
    <w:qFormat/>
    <w:uiPriority w:val="0"/>
    <w:rPr>
      <w:rFonts w:ascii="Cambria" w:hAnsi="Cambria" w:cs="Times New Roman"/>
      <w:b/>
      <w:bCs/>
      <w:kern w:val="28"/>
      <w:sz w:val="32"/>
      <w:szCs w:val="32"/>
    </w:rPr>
  </w:style>
  <w:style w:type="character" w:customStyle="1" w:styleId="326">
    <w:name w:val="结束语 Char"/>
    <w:basedOn w:val="90"/>
    <w:link w:val="32"/>
    <w:qFormat/>
    <w:uiPriority w:val="0"/>
    <w:rPr>
      <w:kern w:val="2"/>
      <w:sz w:val="32"/>
    </w:rPr>
  </w:style>
  <w:style w:type="paragraph" w:customStyle="1" w:styleId="327">
    <w:name w:val="列出段落1"/>
    <w:basedOn w:val="1"/>
    <w:qFormat/>
    <w:uiPriority w:val="34"/>
    <w:pPr>
      <w:spacing w:line="360" w:lineRule="auto"/>
      <w:ind w:firstLine="420" w:firstLineChars="200"/>
    </w:pPr>
    <w:rPr>
      <w:rFonts w:ascii="宋体" w:hAnsi="华文细黑"/>
      <w:color w:val="000000"/>
    </w:rPr>
  </w:style>
  <w:style w:type="character" w:customStyle="1" w:styleId="328">
    <w:name w:val="签名 Char1"/>
    <w:basedOn w:val="90"/>
    <w:qFormat/>
    <w:uiPriority w:val="0"/>
    <w:rPr>
      <w:kern w:val="2"/>
      <w:sz w:val="21"/>
      <w:szCs w:val="24"/>
    </w:rPr>
  </w:style>
  <w:style w:type="character" w:customStyle="1" w:styleId="329">
    <w:name w:val="电子邮件签名 Char1"/>
    <w:basedOn w:val="90"/>
    <w:qFormat/>
    <w:uiPriority w:val="0"/>
    <w:rPr>
      <w:kern w:val="2"/>
      <w:sz w:val="21"/>
      <w:szCs w:val="24"/>
    </w:rPr>
  </w:style>
  <w:style w:type="character" w:customStyle="1" w:styleId="330">
    <w:name w:val="正文文本缩进 2 Char"/>
    <w:basedOn w:val="90"/>
    <w:link w:val="51"/>
    <w:qFormat/>
    <w:uiPriority w:val="0"/>
    <w:rPr>
      <w:rFonts w:eastAsia="仿宋_GB2312"/>
      <w:kern w:val="2"/>
      <w:sz w:val="24"/>
      <w:szCs w:val="24"/>
    </w:rPr>
  </w:style>
  <w:style w:type="character" w:customStyle="1" w:styleId="331">
    <w:name w:val="信息标题 Char1"/>
    <w:basedOn w:val="90"/>
    <w:qFormat/>
    <w:uiPriority w:val="0"/>
    <w:rPr>
      <w:rFonts w:ascii="Cambria" w:hAnsi="Cambria" w:eastAsia="宋体" w:cs="Times New Roman"/>
      <w:kern w:val="2"/>
      <w:sz w:val="24"/>
      <w:szCs w:val="24"/>
      <w:shd w:val="pct20" w:color="auto" w:fill="auto"/>
    </w:rPr>
  </w:style>
  <w:style w:type="character" w:customStyle="1" w:styleId="332">
    <w:name w:val="宏文本 Char1"/>
    <w:basedOn w:val="90"/>
    <w:qFormat/>
    <w:uiPriority w:val="0"/>
    <w:rPr>
      <w:rFonts w:ascii="Courier New" w:hAnsi="Courier New" w:cs="Courier New"/>
      <w:kern w:val="2"/>
      <w:sz w:val="24"/>
      <w:szCs w:val="24"/>
    </w:rPr>
  </w:style>
  <w:style w:type="character" w:customStyle="1" w:styleId="333">
    <w:name w:val="脚注文本 Char1"/>
    <w:basedOn w:val="90"/>
    <w:qFormat/>
    <w:uiPriority w:val="0"/>
    <w:rPr>
      <w:kern w:val="2"/>
      <w:sz w:val="18"/>
      <w:szCs w:val="18"/>
    </w:rPr>
  </w:style>
  <w:style w:type="paragraph" w:customStyle="1" w:styleId="334">
    <w:name w:val="样式 标题 2 + (西文) Times New Roman (中文) 宋体 小四"/>
    <w:basedOn w:val="4"/>
    <w:qFormat/>
    <w:uiPriority w:val="0"/>
    <w:pPr>
      <w:spacing w:beforeLines="100" w:after="0" w:line="500" w:lineRule="exact"/>
    </w:pPr>
    <w:rPr>
      <w:rFonts w:ascii="Times New Roman" w:hAnsi="Times New Roman" w:eastAsia="宋体"/>
      <w:b w:val="0"/>
      <w:sz w:val="24"/>
    </w:rPr>
  </w:style>
  <w:style w:type="paragraph" w:customStyle="1" w:styleId="335">
    <w:name w:val="列出段落2"/>
    <w:basedOn w:val="1"/>
    <w:qFormat/>
    <w:uiPriority w:val="0"/>
    <w:pPr>
      <w:ind w:firstLine="420" w:firstLineChars="200"/>
    </w:pPr>
    <w:rPr>
      <w:szCs w:val="20"/>
    </w:rPr>
  </w:style>
  <w:style w:type="paragraph" w:customStyle="1" w:styleId="336">
    <w:name w:val="表格"/>
    <w:basedOn w:val="1"/>
    <w:next w:val="1"/>
    <w:qFormat/>
    <w:uiPriority w:val="0"/>
    <w:pPr>
      <w:keepLines/>
      <w:topLinePunct/>
      <w:adjustRightInd w:val="0"/>
      <w:spacing w:line="240" w:lineRule="atLeast"/>
      <w:jc w:val="center"/>
    </w:pPr>
    <w:rPr>
      <w:kern w:val="0"/>
      <w:sz w:val="24"/>
      <w:szCs w:val="20"/>
    </w:rPr>
  </w:style>
  <w:style w:type="paragraph" w:customStyle="1" w:styleId="337">
    <w:name w:val="p0"/>
    <w:basedOn w:val="1"/>
    <w:qFormat/>
    <w:uiPriority w:val="0"/>
    <w:pPr>
      <w:widowControl/>
    </w:pPr>
    <w:rPr>
      <w:kern w:val="0"/>
      <w:szCs w:val="21"/>
    </w:rPr>
  </w:style>
  <w:style w:type="paragraph" w:customStyle="1" w:styleId="338">
    <w:name w:val="表格文本"/>
    <w:basedOn w:val="1"/>
    <w:qFormat/>
    <w:uiPriority w:val="0"/>
    <w:pPr>
      <w:tabs>
        <w:tab w:val="decimal" w:pos="0"/>
      </w:tabs>
      <w:autoSpaceDE w:val="0"/>
      <w:autoSpaceDN w:val="0"/>
      <w:adjustRightInd w:val="0"/>
      <w:jc w:val="left"/>
    </w:pPr>
    <w:rPr>
      <w:rFonts w:ascii="Arial" w:hAnsi="Arial"/>
      <w:kern w:val="0"/>
      <w:szCs w:val="21"/>
    </w:rPr>
  </w:style>
  <w:style w:type="paragraph" w:customStyle="1" w:styleId="339">
    <w:name w:val="样式 标题 3 + 段前: 0 磅 段后: 0 磅 行距: 固定值 18 磅"/>
    <w:basedOn w:val="5"/>
    <w:qFormat/>
    <w:uiPriority w:val="0"/>
    <w:pPr>
      <w:spacing w:before="0" w:after="0" w:line="500" w:lineRule="exact"/>
      <w:jc w:val="both"/>
    </w:pPr>
    <w:rPr>
      <w:bCs/>
      <w:sz w:val="24"/>
    </w:rPr>
  </w:style>
  <w:style w:type="paragraph" w:customStyle="1" w:styleId="340">
    <w:name w:val="z-窗体顶端1"/>
    <w:basedOn w:val="1"/>
    <w:next w:val="1"/>
    <w:link w:val="341"/>
    <w:qFormat/>
    <w:uiPriority w:val="0"/>
    <w:pPr>
      <w:widowControl/>
      <w:pBdr>
        <w:bottom w:val="single" w:color="auto" w:sz="6" w:space="1"/>
      </w:pBdr>
      <w:jc w:val="center"/>
    </w:pPr>
    <w:rPr>
      <w:rFonts w:ascii="Arial" w:hAnsi="Arial"/>
      <w:vanish/>
      <w:kern w:val="0"/>
      <w:sz w:val="16"/>
      <w:szCs w:val="20"/>
    </w:rPr>
  </w:style>
  <w:style w:type="character" w:customStyle="1" w:styleId="341">
    <w:name w:val="z-窗体顶端 Char"/>
    <w:basedOn w:val="90"/>
    <w:link w:val="340"/>
    <w:qFormat/>
    <w:uiPriority w:val="0"/>
    <w:rPr>
      <w:rFonts w:ascii="Arial" w:hAnsi="Arial"/>
      <w:vanish/>
      <w:sz w:val="16"/>
    </w:rPr>
  </w:style>
  <w:style w:type="paragraph" w:customStyle="1" w:styleId="342">
    <w:name w:val="z-窗体底端1"/>
    <w:basedOn w:val="1"/>
    <w:next w:val="1"/>
    <w:link w:val="343"/>
    <w:qFormat/>
    <w:uiPriority w:val="0"/>
    <w:pPr>
      <w:widowControl/>
      <w:pBdr>
        <w:top w:val="single" w:color="auto" w:sz="6" w:space="1"/>
      </w:pBdr>
      <w:jc w:val="center"/>
    </w:pPr>
    <w:rPr>
      <w:rFonts w:ascii="Arial" w:hAnsi="Arial"/>
      <w:vanish/>
      <w:kern w:val="0"/>
      <w:sz w:val="16"/>
      <w:szCs w:val="20"/>
    </w:rPr>
  </w:style>
  <w:style w:type="character" w:customStyle="1" w:styleId="343">
    <w:name w:val="z-窗体底端 Char"/>
    <w:basedOn w:val="90"/>
    <w:link w:val="342"/>
    <w:qFormat/>
    <w:uiPriority w:val="0"/>
    <w:rPr>
      <w:rFonts w:ascii="Arial" w:hAnsi="Arial"/>
      <w:vanish/>
      <w:sz w:val="16"/>
    </w:rPr>
  </w:style>
  <w:style w:type="paragraph" w:customStyle="1" w:styleId="344">
    <w:name w:val="È±Ê¡ÎÄ±¾"/>
    <w:basedOn w:val="1"/>
    <w:qFormat/>
    <w:uiPriority w:val="0"/>
    <w:pPr>
      <w:widowControl/>
      <w:overflowPunct w:val="0"/>
      <w:autoSpaceDE w:val="0"/>
      <w:autoSpaceDN w:val="0"/>
      <w:adjustRightInd w:val="0"/>
      <w:jc w:val="left"/>
    </w:pPr>
    <w:rPr>
      <w:kern w:val="0"/>
      <w:sz w:val="24"/>
      <w:szCs w:val="20"/>
    </w:rPr>
  </w:style>
  <w:style w:type="paragraph" w:customStyle="1" w:styleId="345">
    <w:name w:val="List Paragraph1"/>
    <w:basedOn w:val="1"/>
    <w:qFormat/>
    <w:uiPriority w:val="0"/>
    <w:pPr>
      <w:ind w:firstLine="420" w:firstLineChars="200"/>
    </w:pPr>
    <w:rPr>
      <w:szCs w:val="20"/>
    </w:rPr>
  </w:style>
  <w:style w:type="character" w:customStyle="1" w:styleId="346">
    <w:name w:val="明显引用 Char1"/>
    <w:basedOn w:val="90"/>
    <w:qFormat/>
    <w:uiPriority w:val="30"/>
    <w:rPr>
      <w:b/>
      <w:bCs/>
      <w:i/>
      <w:iCs/>
      <w:color w:val="4F81BD"/>
      <w:kern w:val="2"/>
      <w:sz w:val="21"/>
      <w:szCs w:val="24"/>
    </w:rPr>
  </w:style>
  <w:style w:type="paragraph" w:customStyle="1" w:styleId="347">
    <w:name w:val="书目1"/>
    <w:basedOn w:val="1"/>
    <w:next w:val="1"/>
    <w:unhideWhenUsed/>
    <w:qFormat/>
    <w:uiPriority w:val="37"/>
    <w:rPr>
      <w:szCs w:val="20"/>
    </w:rPr>
  </w:style>
  <w:style w:type="paragraph" w:styleId="348">
    <w:name w:val="No Spacing"/>
    <w:semiHidden/>
    <w:unhideWhenUsed/>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349">
    <w:name w:val="引用 Char1"/>
    <w:basedOn w:val="90"/>
    <w:qFormat/>
    <w:uiPriority w:val="29"/>
    <w:rPr>
      <w:i/>
      <w:iCs/>
      <w:color w:val="000000"/>
      <w:kern w:val="2"/>
      <w:sz w:val="21"/>
      <w:szCs w:val="24"/>
    </w:rPr>
  </w:style>
  <w:style w:type="character" w:customStyle="1" w:styleId="350">
    <w:name w:val="font01"/>
    <w:basedOn w:val="90"/>
    <w:qFormat/>
    <w:uiPriority w:val="0"/>
    <w:rPr>
      <w:rFonts w:hint="default" w:ascii="Times New Roman" w:hAnsi="Times New Roman" w:cs="Times New Roman"/>
      <w:color w:val="000000"/>
      <w:sz w:val="22"/>
      <w:szCs w:val="22"/>
      <w:u w:val="none"/>
    </w:rPr>
  </w:style>
  <w:style w:type="character" w:customStyle="1" w:styleId="351">
    <w:name w:val="font21"/>
    <w:basedOn w:val="90"/>
    <w:qFormat/>
    <w:uiPriority w:val="0"/>
    <w:rPr>
      <w:rFonts w:hint="eastAsia" w:ascii="宋体" w:hAnsi="宋体" w:eastAsia="宋体" w:cs="宋体"/>
      <w:color w:val="000000"/>
      <w:sz w:val="22"/>
      <w:szCs w:val="22"/>
      <w:u w:val="none"/>
    </w:rPr>
  </w:style>
  <w:style w:type="character" w:customStyle="1" w:styleId="352">
    <w:name w:val="apple-converted-space"/>
    <w:basedOn w:val="90"/>
    <w:qFormat/>
    <w:uiPriority w:val="0"/>
  </w:style>
  <w:style w:type="paragraph" w:customStyle="1" w:styleId="353">
    <w:name w:val="文档正文首行缩进"/>
    <w:basedOn w:val="1"/>
    <w:qFormat/>
    <w:uiPriority w:val="0"/>
    <w:pPr>
      <w:spacing w:line="360" w:lineRule="auto"/>
      <w:ind w:firstLine="420"/>
    </w:pPr>
    <w:rPr>
      <w:rFonts w:cs="宋体"/>
      <w:sz w:val="24"/>
      <w:szCs w:val="20"/>
    </w:rPr>
  </w:style>
  <w:style w:type="character" w:customStyle="1" w:styleId="354">
    <w:name w:val="一般文字 字元 Char"/>
    <w:basedOn w:val="90"/>
    <w:qFormat/>
    <w:uiPriority w:val="0"/>
    <w:rPr>
      <w:rFonts w:ascii="宋体" w:hAnsi="Courier New" w:eastAsia="宋体" w:cs="Courier New"/>
      <w:kern w:val="2"/>
      <w:sz w:val="21"/>
      <w:szCs w:val="21"/>
      <w:lang w:val="en-US" w:eastAsia="zh-CN" w:bidi="ar-SA"/>
    </w:rPr>
  </w:style>
  <w:style w:type="character" w:customStyle="1" w:styleId="355">
    <w:name w:val="15"/>
    <w:qFormat/>
    <w:uiPriority w:val="0"/>
    <w:rPr>
      <w:rFonts w:hint="default" w:ascii="Times New Roman" w:hAnsi="Times New Roman" w:cs="Times New Roman"/>
      <w:color w:val="0000FF"/>
      <w:u w:val="single"/>
    </w:rPr>
  </w:style>
  <w:style w:type="character" w:customStyle="1" w:styleId="356">
    <w:name w:val="unnamed1"/>
    <w:basedOn w:val="90"/>
    <w:qFormat/>
    <w:uiPriority w:val="0"/>
  </w:style>
  <w:style w:type="character" w:customStyle="1" w:styleId="357">
    <w:name w:val="unnamed11"/>
    <w:basedOn w:val="90"/>
    <w:qFormat/>
    <w:uiPriority w:val="0"/>
  </w:style>
  <w:style w:type="character" w:customStyle="1" w:styleId="358">
    <w:name w:val="16"/>
    <w:qFormat/>
    <w:uiPriority w:val="0"/>
    <w:rPr>
      <w:rFonts w:hint="default" w:ascii="Times New Roman" w:hAnsi="Times New Roman" w:cs="Times New Roman"/>
      <w:color w:val="0000FF"/>
      <w:u w:val="single"/>
    </w:rPr>
  </w:style>
  <w:style w:type="character" w:customStyle="1" w:styleId="359">
    <w:name w:val="style4"/>
    <w:basedOn w:val="90"/>
    <w:qFormat/>
    <w:uiPriority w:val="0"/>
  </w:style>
  <w:style w:type="paragraph" w:customStyle="1" w:styleId="360">
    <w:name w:val="_Style 36"/>
    <w:basedOn w:val="1"/>
    <w:qFormat/>
    <w:uiPriority w:val="0"/>
    <w:pPr>
      <w:widowControl/>
      <w:spacing w:after="160" w:line="240" w:lineRule="exact"/>
      <w:jc w:val="left"/>
    </w:pPr>
  </w:style>
  <w:style w:type="paragraph" w:customStyle="1" w:styleId="361">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362">
    <w:name w:val="文"/>
    <w:basedOn w:val="45"/>
    <w:qFormat/>
    <w:uiPriority w:val="0"/>
    <w:pPr>
      <w:spacing w:line="360" w:lineRule="auto"/>
      <w:ind w:firstLine="480" w:firstLineChars="200"/>
    </w:pPr>
    <w:rPr>
      <w:rFonts w:hint="eastAsia" w:ascii="黑体" w:hAnsi="Times New Roman" w:eastAsia="黑体"/>
      <w:bCs/>
      <w:sz w:val="24"/>
      <w:szCs w:val="20"/>
    </w:rPr>
  </w:style>
  <w:style w:type="paragraph" w:customStyle="1" w:styleId="363">
    <w:name w:val="Char2"/>
    <w:basedOn w:val="1"/>
    <w:qFormat/>
    <w:uiPriority w:val="0"/>
    <w:pPr>
      <w:snapToGrid w:val="0"/>
      <w:spacing w:line="360" w:lineRule="auto"/>
      <w:ind w:firstLine="200" w:firstLineChars="200"/>
    </w:pPr>
  </w:style>
  <w:style w:type="paragraph" w:customStyle="1" w:styleId="364">
    <w:name w:val="Char Char Char Char Char Char Char Char Char Char"/>
    <w:basedOn w:val="1"/>
    <w:qFormat/>
    <w:uiPriority w:val="0"/>
    <w:pPr>
      <w:widowControl/>
      <w:spacing w:after="160" w:line="240" w:lineRule="exact"/>
      <w:jc w:val="left"/>
    </w:pPr>
  </w:style>
  <w:style w:type="paragraph" w:customStyle="1" w:styleId="365">
    <w:name w:val="_Style 24"/>
    <w:basedOn w:val="1"/>
    <w:next w:val="81"/>
    <w:qFormat/>
    <w:uiPriority w:val="0"/>
    <w:pPr>
      <w:widowControl/>
      <w:spacing w:before="100" w:beforeAutospacing="1" w:after="100" w:afterAutospacing="1"/>
      <w:jc w:val="left"/>
    </w:pPr>
    <w:rPr>
      <w:rFonts w:ascii="宋体" w:hAnsi="宋体"/>
      <w:kern w:val="0"/>
      <w:sz w:val="24"/>
    </w:rPr>
  </w:style>
  <w:style w:type="paragraph" w:customStyle="1" w:styleId="366">
    <w:name w:val="p16"/>
    <w:basedOn w:val="1"/>
    <w:qFormat/>
    <w:uiPriority w:val="0"/>
    <w:pPr>
      <w:widowControl/>
    </w:pPr>
    <w:rPr>
      <w:kern w:val="0"/>
      <w:szCs w:val="21"/>
    </w:rPr>
  </w:style>
  <w:style w:type="paragraph" w:customStyle="1" w:styleId="367">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368">
    <w:name w:val="Char Char1 Char Char Char Char"/>
    <w:basedOn w:val="1"/>
    <w:qFormat/>
    <w:uiPriority w:val="0"/>
    <w:pPr>
      <w:widowControl/>
      <w:spacing w:after="160" w:line="240" w:lineRule="exact"/>
      <w:jc w:val="left"/>
    </w:pPr>
  </w:style>
  <w:style w:type="paragraph" w:customStyle="1" w:styleId="369">
    <w:name w:val="p17"/>
    <w:basedOn w:val="1"/>
    <w:qFormat/>
    <w:uiPriority w:val="0"/>
    <w:pPr>
      <w:widowControl/>
      <w:ind w:firstLine="630"/>
    </w:pPr>
    <w:rPr>
      <w:rFonts w:ascii="宋体" w:hAnsi="宋体" w:cs="宋体"/>
      <w:kern w:val="0"/>
      <w:sz w:val="32"/>
      <w:szCs w:val="32"/>
    </w:rPr>
  </w:style>
  <w:style w:type="character" w:customStyle="1" w:styleId="370">
    <w:name w:val="超链接1"/>
    <w:qFormat/>
    <w:uiPriority w:val="0"/>
    <w:rPr>
      <w:rFonts w:ascii="Arial" w:hAnsi="Arial" w:eastAsia="黑体"/>
      <w:color w:val="0000FF"/>
      <w:kern w:val="2"/>
      <w:sz w:val="21"/>
      <w:szCs w:val="21"/>
      <w:u w:val="single"/>
      <w:lang w:val="en-US" w:eastAsia="zh-CN" w:bidi="ar-SA"/>
    </w:rPr>
  </w:style>
  <w:style w:type="paragraph" w:customStyle="1" w:styleId="371">
    <w:name w:val="样式 标题 3 + (中文) 黑体 小四 非加粗 段前: 7.8 磅 段后: 0 磅 行距: 固定值 20 磅"/>
    <w:basedOn w:val="5"/>
    <w:qFormat/>
    <w:uiPriority w:val="0"/>
    <w:pPr>
      <w:spacing w:before="0" w:after="0" w:line="400" w:lineRule="exact"/>
      <w:jc w:val="both"/>
    </w:pPr>
    <w:rPr>
      <w:rFonts w:eastAsia="黑体" w:cs="宋体"/>
      <w:b w:val="0"/>
      <w:sz w:val="24"/>
    </w:rPr>
  </w:style>
  <w:style w:type="character" w:customStyle="1" w:styleId="372">
    <w:name w:val="B 条款一 Char"/>
    <w:basedOn w:val="90"/>
    <w:link w:val="373"/>
    <w:qFormat/>
    <w:uiPriority w:val="0"/>
    <w:rPr>
      <w:rFonts w:ascii="Arial" w:hAnsi="Arial" w:cs="Arial"/>
      <w:b/>
      <w:kern w:val="2"/>
      <w:sz w:val="30"/>
      <w:szCs w:val="30"/>
    </w:rPr>
  </w:style>
  <w:style w:type="paragraph" w:customStyle="1" w:styleId="373">
    <w:name w:val="B 条款一"/>
    <w:basedOn w:val="4"/>
    <w:next w:val="1"/>
    <w:link w:val="372"/>
    <w:qFormat/>
    <w:uiPriority w:val="0"/>
    <w:pPr>
      <w:tabs>
        <w:tab w:val="left" w:pos="720"/>
      </w:tabs>
      <w:adjustRightInd w:val="0"/>
      <w:spacing w:beforeLines="50" w:afterLines="50" w:line="240" w:lineRule="atLeast"/>
      <w:jc w:val="center"/>
    </w:pPr>
    <w:rPr>
      <w:rFonts w:eastAsia="宋体" w:cs="Arial"/>
      <w:bCs w:val="0"/>
      <w:sz w:val="30"/>
      <w:szCs w:val="30"/>
    </w:rPr>
  </w:style>
  <w:style w:type="character" w:customStyle="1" w:styleId="374">
    <w:name w:val="批注文字 Char1"/>
    <w:basedOn w:val="90"/>
    <w:qFormat/>
    <w:uiPriority w:val="0"/>
    <w:rPr>
      <w:kern w:val="2"/>
      <w:sz w:val="21"/>
      <w:szCs w:val="24"/>
    </w:rPr>
  </w:style>
  <w:style w:type="character" w:customStyle="1" w:styleId="375">
    <w:name w:val="linkun1"/>
    <w:qFormat/>
    <w:uiPriority w:val="0"/>
    <w:rPr>
      <w:sz w:val="18"/>
      <w:szCs w:val="18"/>
    </w:rPr>
  </w:style>
  <w:style w:type="character" w:customStyle="1" w:styleId="376">
    <w:name w:val="unnamed31"/>
    <w:qFormat/>
    <w:uiPriority w:val="0"/>
    <w:rPr>
      <w:sz w:val="22"/>
      <w:szCs w:val="22"/>
    </w:rPr>
  </w:style>
  <w:style w:type="character" w:customStyle="1" w:styleId="377">
    <w:name w:val="HTML Markup"/>
    <w:qFormat/>
    <w:uiPriority w:val="0"/>
    <w:rPr>
      <w:vanish/>
      <w:color w:val="FF0000"/>
    </w:rPr>
  </w:style>
  <w:style w:type="paragraph" w:customStyle="1" w:styleId="378">
    <w:name w:val="论文正文(教授"/>
    <w:basedOn w:val="1"/>
    <w:qFormat/>
    <w:uiPriority w:val="0"/>
    <w:pPr>
      <w:snapToGrid w:val="0"/>
      <w:spacing w:line="320" w:lineRule="atLeast"/>
      <w:ind w:firstLine="200" w:firstLineChars="200"/>
    </w:pPr>
    <w:rPr>
      <w:rFonts w:ascii="仿宋_GB2312" w:hAnsi="仿宋_GB2312"/>
      <w:spacing w:val="12"/>
    </w:rPr>
  </w:style>
  <w:style w:type="character" w:customStyle="1" w:styleId="379">
    <w:name w:val="正文+首行缩进2 Char Char"/>
    <w:link w:val="380"/>
    <w:qFormat/>
    <w:uiPriority w:val="0"/>
    <w:rPr>
      <w:szCs w:val="24"/>
    </w:rPr>
  </w:style>
  <w:style w:type="paragraph" w:customStyle="1" w:styleId="380">
    <w:name w:val="正文+首行缩进2"/>
    <w:basedOn w:val="1"/>
    <w:link w:val="379"/>
    <w:qFormat/>
    <w:uiPriority w:val="0"/>
    <w:pPr>
      <w:spacing w:line="480" w:lineRule="exact"/>
      <w:ind w:firstLine="200" w:firstLineChars="200"/>
    </w:pPr>
    <w:rPr>
      <w:kern w:val="0"/>
      <w:sz w:val="20"/>
    </w:rPr>
  </w:style>
  <w:style w:type="paragraph" w:customStyle="1" w:styleId="381">
    <w:name w:val="纯文本3"/>
    <w:basedOn w:val="1"/>
    <w:qFormat/>
    <w:uiPriority w:val="0"/>
    <w:rPr>
      <w:rFonts w:ascii="宋体" w:hAnsi="Courier New"/>
      <w:szCs w:val="20"/>
    </w:rPr>
  </w:style>
  <w:style w:type="paragraph" w:customStyle="1" w:styleId="382">
    <w:name w:val="样式5"/>
    <w:basedOn w:val="1"/>
    <w:qFormat/>
    <w:uiPriority w:val="0"/>
    <w:pPr>
      <w:adjustRightInd w:val="0"/>
      <w:snapToGrid w:val="0"/>
      <w:spacing w:line="520" w:lineRule="exact"/>
      <w:ind w:firstLine="480" w:firstLineChars="200"/>
    </w:pPr>
    <w:rPr>
      <w:rFonts w:ascii="仿宋_GB2312" w:eastAsia="仿宋_GB2312"/>
      <w:sz w:val="24"/>
      <w:szCs w:val="20"/>
    </w:rPr>
  </w:style>
  <w:style w:type="character" w:customStyle="1" w:styleId="383">
    <w:name w:val="日期 Char1"/>
    <w:basedOn w:val="90"/>
    <w:semiHidden/>
    <w:qFormat/>
    <w:uiPriority w:val="99"/>
    <w:rPr>
      <w:rFonts w:ascii="Times New Roman" w:hAnsi="Times New Roman" w:eastAsia="宋体" w:cs="Times New Roman"/>
      <w:szCs w:val="24"/>
    </w:rPr>
  </w:style>
  <w:style w:type="paragraph" w:customStyle="1" w:styleId="384">
    <w:name w:val="正文11"/>
    <w:qFormat/>
    <w:uiPriority w:val="0"/>
    <w:pPr>
      <w:widowControl w:val="0"/>
      <w:adjustRightInd w:val="0"/>
      <w:spacing w:line="360" w:lineRule="atLeast"/>
    </w:pPr>
    <w:rPr>
      <w:rFonts w:hint="eastAsia" w:ascii="宋体" w:hAnsi="Times New Roman" w:eastAsia="宋体" w:cs="Times New Roman"/>
      <w:sz w:val="34"/>
      <w:lang w:val="en-US" w:eastAsia="zh-CN" w:bidi="ar-SA"/>
    </w:rPr>
  </w:style>
  <w:style w:type="paragraph" w:customStyle="1" w:styleId="385">
    <w:name w:val="Char Char Char1"/>
    <w:basedOn w:val="1"/>
    <w:qFormat/>
    <w:uiPriority w:val="0"/>
    <w:rPr>
      <w:rFonts w:ascii="Tahoma" w:hAnsi="Tahoma"/>
      <w:sz w:val="24"/>
      <w:szCs w:val="20"/>
    </w:rPr>
  </w:style>
  <w:style w:type="paragraph" w:customStyle="1" w:styleId="386">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387">
    <w:name w:val="正文缩进11"/>
    <w:basedOn w:val="1"/>
    <w:qFormat/>
    <w:uiPriority w:val="0"/>
    <w:pPr>
      <w:ind w:firstLine="420"/>
    </w:pPr>
    <w:rPr>
      <w:szCs w:val="20"/>
    </w:rPr>
  </w:style>
  <w:style w:type="paragraph" w:customStyle="1" w:styleId="388">
    <w:name w:val="Char1 Char Char Char1"/>
    <w:basedOn w:val="1"/>
    <w:qFormat/>
    <w:uiPriority w:val="0"/>
    <w:pPr>
      <w:adjustRightInd w:val="0"/>
      <w:spacing w:line="360" w:lineRule="auto"/>
    </w:pPr>
    <w:rPr>
      <w:kern w:val="0"/>
      <w:sz w:val="24"/>
      <w:szCs w:val="20"/>
    </w:rPr>
  </w:style>
  <w:style w:type="paragraph" w:customStyle="1" w:styleId="389">
    <w:name w:val="列出段落21"/>
    <w:basedOn w:val="1"/>
    <w:qFormat/>
    <w:uiPriority w:val="0"/>
    <w:pPr>
      <w:ind w:firstLine="420" w:firstLineChars="200"/>
    </w:pPr>
    <w:rPr>
      <w:szCs w:val="20"/>
    </w:rPr>
  </w:style>
  <w:style w:type="paragraph" w:customStyle="1" w:styleId="390">
    <w:name w:val="Char Char1 Char Char Char Char1"/>
    <w:basedOn w:val="1"/>
    <w:qFormat/>
    <w:uiPriority w:val="0"/>
    <w:pPr>
      <w:widowControl/>
      <w:spacing w:after="160" w:line="240" w:lineRule="exact"/>
      <w:jc w:val="left"/>
    </w:pPr>
  </w:style>
  <w:style w:type="character" w:customStyle="1" w:styleId="391">
    <w:name w:val="超链接11"/>
    <w:qFormat/>
    <w:uiPriority w:val="0"/>
    <w:rPr>
      <w:rFonts w:ascii="Arial" w:hAnsi="Arial" w:eastAsia="黑体"/>
      <w:color w:val="0000FF"/>
      <w:kern w:val="2"/>
      <w:sz w:val="21"/>
      <w:szCs w:val="21"/>
      <w:u w:val="single"/>
      <w:lang w:val="en-US" w:eastAsia="zh-CN" w:bidi="ar-SA"/>
    </w:rPr>
  </w:style>
  <w:style w:type="paragraph" w:customStyle="1" w:styleId="392">
    <w:name w:val="普通(网站)1"/>
    <w:basedOn w:val="1"/>
    <w:qFormat/>
    <w:uiPriority w:val="0"/>
    <w:pPr>
      <w:widowControl/>
      <w:spacing w:before="100" w:beforeAutospacing="1" w:after="100" w:afterAutospacing="1"/>
      <w:jc w:val="left"/>
    </w:pPr>
    <w:rPr>
      <w:rFonts w:ascii="宋体" w:hAnsi="宋体" w:cs="宋体"/>
      <w:kern w:val="0"/>
      <w:sz w:val="24"/>
    </w:rPr>
  </w:style>
  <w:style w:type="character" w:customStyle="1" w:styleId="393">
    <w:name w:val="正文文本 (2)_"/>
    <w:link w:val="394"/>
    <w:unhideWhenUsed/>
    <w:qFormat/>
    <w:locked/>
    <w:uiPriority w:val="99"/>
    <w:rPr>
      <w:rFonts w:ascii="MingLiU" w:eastAsia="MingLiU"/>
      <w:spacing w:val="20"/>
      <w:shd w:val="clear" w:color="auto" w:fill="FFFFFF"/>
    </w:rPr>
  </w:style>
  <w:style w:type="paragraph" w:customStyle="1" w:styleId="394">
    <w:name w:val="正文文本 (2)1"/>
    <w:basedOn w:val="1"/>
    <w:link w:val="393"/>
    <w:unhideWhenUsed/>
    <w:qFormat/>
    <w:uiPriority w:val="99"/>
    <w:pPr>
      <w:shd w:val="clear" w:color="auto" w:fill="FFFFFF"/>
      <w:spacing w:before="300" w:after="300" w:line="240" w:lineRule="atLeast"/>
      <w:jc w:val="distribute"/>
    </w:pPr>
    <w:rPr>
      <w:rFonts w:ascii="MingLiU" w:eastAsia="MingLiU"/>
      <w:spacing w:val="20"/>
      <w:kern w:val="0"/>
      <w:sz w:val="20"/>
      <w:szCs w:val="20"/>
    </w:rPr>
  </w:style>
  <w:style w:type="character" w:customStyle="1" w:styleId="395">
    <w:name w:val="msoins"/>
    <w:basedOn w:val="90"/>
    <w:qFormat/>
    <w:uiPriority w:val="0"/>
  </w:style>
  <w:style w:type="paragraph" w:customStyle="1" w:styleId="396">
    <w:name w:val="表格3"/>
    <w:basedOn w:val="1"/>
    <w:qFormat/>
    <w:uiPriority w:val="0"/>
    <w:pPr>
      <w:adjustRightInd w:val="0"/>
      <w:spacing w:line="360" w:lineRule="atLeast"/>
      <w:ind w:left="72" w:leftChars="30" w:right="72" w:rightChars="30"/>
      <w:textAlignment w:val="auto"/>
    </w:pPr>
    <w:rPr>
      <w:rFonts w:ascii="Calibri" w:hAnsi="Calibri"/>
      <w:kern w:val="0"/>
      <w:sz w:val="20"/>
      <w:szCs w:val="20"/>
    </w:rPr>
  </w:style>
  <w:style w:type="table" w:customStyle="1" w:styleId="397">
    <w:name w:val="Table Normal"/>
    <w:semiHidden/>
    <w:unhideWhenUsed/>
    <w:qFormat/>
    <w:uiPriority w:val="0"/>
    <w:tblPr>
      <w:tblCellMar>
        <w:top w:w="0" w:type="dxa"/>
        <w:left w:w="0" w:type="dxa"/>
        <w:bottom w:w="0" w:type="dxa"/>
        <w:right w:w="0" w:type="dxa"/>
      </w:tblCellMar>
    </w:tblPr>
  </w:style>
  <w:style w:type="paragraph" w:customStyle="1" w:styleId="398">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3E99B1-B2A9-4809-8616-C28C164456DD}">
  <ds:schemaRefs/>
</ds:datastoreItem>
</file>

<file path=docProps/app.xml><?xml version="1.0" encoding="utf-8"?>
<Properties xmlns="http://schemas.openxmlformats.org/officeDocument/2006/extended-properties" xmlns:vt="http://schemas.openxmlformats.org/officeDocument/2006/docPropsVTypes">
  <Template>Normal.dotm</Template>
  <Pages>7</Pages>
  <Words>4508</Words>
  <Characters>5971</Characters>
  <Lines>1039</Lines>
  <Paragraphs>988</Paragraphs>
  <TotalTime>28</TotalTime>
  <ScaleCrop>false</ScaleCrop>
  <LinksUpToDate>false</LinksUpToDate>
  <CharactersWithSpaces>6030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2019-10-29T13:58:00Z</dcterms:created>
  <dc:creator>吴天</dc:creator>
  <cp:lastModifiedBy>user</cp:lastModifiedBy>
  <cp:lastPrinted>2016-06-27T09:43:00Z</cp:lastPrinted>
  <dcterms:modified xsi:type="dcterms:W3CDTF">2025-10-31T14:29:30Z</dcterms:modified>
  <dc:title>招 标 文 件</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E3B6015091CEB8BFB0520469EC1F23D3_43</vt:lpwstr>
  </property>
  <property fmtid="{D5CDD505-2E9C-101B-9397-08002B2CF9AE}" pid="4" name="KSOTemplateDocerSaveRecord">
    <vt:lpwstr>eyJoZGlkIjoiNjY5MWI3OTQ0MDZjYTlmYWQ2MzA4Y2YzYWZiNTkwODgiLCJ1c2VySWQiOiI0OTgyMjAzODQifQ==</vt:lpwstr>
  </property>
</Properties>
</file>