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上海市工艺美术学校嘉定校区保安管理服务项目采购需求</w:t>
      </w:r>
    </w:p>
    <w:p>
      <w:pPr>
        <w:jc w:val="left"/>
        <w:rPr>
          <w:color w:val="000000" w:themeColor="text1"/>
          <w:sz w:val="24"/>
          <w:szCs w:val="24"/>
          <w14:textFill>
            <w14:solidFill>
              <w14:schemeClr w14:val="tx1"/>
            </w14:solidFill>
          </w14:textFill>
        </w:rPr>
      </w:pPr>
    </w:p>
    <w:p>
      <w:pPr>
        <w:widowControl/>
        <w:tabs>
          <w:tab w:val="left" w:pos="567"/>
        </w:tabs>
        <w:spacing w:before="312" w:beforeLines="100" w:after="156" w:afterLines="50" w:line="360" w:lineRule="auto"/>
        <w:ind w:left="426" w:leftChars="203"/>
        <w:jc w:val="left"/>
        <w:outlineLvl w:val="0"/>
        <w:rPr>
          <w:rFonts w:ascii="宋体" w:hAnsi="宋体" w:cs="宋体"/>
          <w:color w:val="000000" w:themeColor="text1"/>
          <w:kern w:val="0"/>
          <w:sz w:val="24"/>
          <w:szCs w:val="24"/>
          <w14:textFill>
            <w14:solidFill>
              <w14:schemeClr w14:val="tx1"/>
            </w14:solidFill>
          </w14:textFill>
        </w:rPr>
      </w:pPr>
      <w:r>
        <w:rPr>
          <w:rFonts w:hint="eastAsia" w:ascii="Times New Roman" w:hAnsi="Times New Roman"/>
          <w:b/>
          <w:color w:val="000000" w:themeColor="text1"/>
          <w:kern w:val="0"/>
          <w:sz w:val="24"/>
          <w:szCs w:val="24"/>
          <w14:textFill>
            <w14:solidFill>
              <w14:schemeClr w14:val="tx1"/>
            </w14:solidFill>
          </w14:textFill>
        </w:rPr>
        <w:t>一、项目概况</w:t>
      </w:r>
      <w:r>
        <w:rPr>
          <w:rFonts w:ascii="Times New Roman" w:hAnsi="Times New Roman"/>
          <w:b/>
          <w:color w:val="000000" w:themeColor="text1"/>
          <w:kern w:val="0"/>
          <w:sz w:val="24"/>
          <w:szCs w:val="24"/>
          <w14:textFill>
            <w14:solidFill>
              <w14:schemeClr w14:val="tx1"/>
            </w14:solidFill>
          </w14:textFill>
        </w:rPr>
        <w:t xml:space="preserve">  </w:t>
      </w:r>
    </w:p>
    <w:p>
      <w:pPr>
        <w:spacing w:line="360" w:lineRule="auto"/>
        <w:ind w:firstLine="422" w:firstLineChars="200"/>
        <w:jc w:val="left"/>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（一）基本情况</w:t>
      </w:r>
    </w:p>
    <w:p>
      <w:pPr>
        <w:spacing w:line="360" w:lineRule="auto"/>
        <w:ind w:firstLine="420" w:firstLineChars="200"/>
        <w:jc w:val="left"/>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项目名称：</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嘉定校区保安服务</w:t>
      </w:r>
      <w:r>
        <w:rPr>
          <w:rFonts w:ascii="宋体" w:hAnsi="宋体"/>
          <w:color w:val="000000" w:themeColor="text1"/>
          <w:u w:val="single"/>
          <w14:textFill>
            <w14:solidFill>
              <w14:schemeClr w14:val="tx1"/>
            </w14:solidFill>
          </w14:textFill>
        </w:rPr>
        <w:t xml:space="preserve">            </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坐落位置：</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上海</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市</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嘉定</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区</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树屏路</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路（街道）</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1050</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号</w:t>
      </w:r>
    </w:p>
    <w:p>
      <w:pPr>
        <w:spacing w:line="360" w:lineRule="auto"/>
        <w:ind w:firstLine="420" w:firstLineChars="200"/>
        <w:jc w:val="left"/>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四面边界至：东</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嘉行公路</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南</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树屏路</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西</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枊湖景庭居民小区</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北</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昌徐路</w:t>
      </w:r>
      <w:r>
        <w:rPr>
          <w:rFonts w:ascii="宋体" w:hAnsi="宋体"/>
          <w:color w:val="000000" w:themeColor="text1"/>
          <w:u w:val="single"/>
          <w14:textFill>
            <w14:solidFill>
              <w14:schemeClr w14:val="tx1"/>
            </w14:solidFill>
          </w14:textFill>
        </w:rPr>
        <w:t xml:space="preserve">      </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占地面积：</w:t>
      </w:r>
      <w:r>
        <w:rPr>
          <w:rFonts w:ascii="宋体" w:hAnsi="宋体"/>
          <w:color w:val="000000" w:themeColor="text1"/>
          <w:u w:val="single"/>
          <w14:textFill>
            <w14:solidFill>
              <w14:schemeClr w14:val="tx1"/>
            </w14:solidFill>
          </w14:textFill>
        </w:rPr>
        <w:t xml:space="preserve">    115163          </w:t>
      </w:r>
      <w:r>
        <w:rPr>
          <w:rFonts w:hint="eastAsia" w:ascii="宋体" w:hAnsi="宋体"/>
          <w:color w:val="000000" w:themeColor="text1"/>
          <w14:textFill>
            <w14:solidFill>
              <w14:schemeClr w14:val="tx1"/>
            </w14:solidFill>
          </w14:textFill>
        </w:rPr>
        <w:t>方米，其中绿地面积</w:t>
      </w:r>
      <w:r>
        <w:rPr>
          <w:rFonts w:ascii="宋体" w:hAnsi="宋体"/>
          <w:color w:val="000000" w:themeColor="text1"/>
          <w:u w:val="single"/>
          <w14:textFill>
            <w14:solidFill>
              <w14:schemeClr w14:val="tx1"/>
            </w14:solidFill>
          </w14:textFill>
        </w:rPr>
        <w:t xml:space="preserve">   12000  </w:t>
      </w:r>
      <w:r>
        <w:rPr>
          <w:rFonts w:hint="eastAsia" w:ascii="宋体" w:hAnsi="宋体"/>
          <w:color w:val="000000" w:themeColor="text1"/>
          <w14:textFill>
            <w14:solidFill>
              <w14:schemeClr w14:val="tx1"/>
            </w14:solidFill>
          </w14:textFill>
        </w:rPr>
        <w:t>平方米。</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建筑面积：</w:t>
      </w:r>
      <w:r>
        <w:rPr>
          <w:rFonts w:ascii="宋体" w:hAnsi="宋体"/>
          <w:color w:val="000000" w:themeColor="text1"/>
          <w:u w:val="single"/>
          <w14:textFill>
            <w14:solidFill>
              <w14:schemeClr w14:val="tx1"/>
            </w14:solidFill>
          </w14:textFill>
        </w:rPr>
        <w:t xml:space="preserve">     107827.74         </w:t>
      </w:r>
      <w:r>
        <w:rPr>
          <w:rFonts w:hint="eastAsia" w:ascii="宋体" w:hAnsi="宋体"/>
          <w:color w:val="000000" w:themeColor="text1"/>
          <w14:textFill>
            <w14:solidFill>
              <w14:schemeClr w14:val="tx1"/>
            </w14:solidFill>
          </w14:textFill>
        </w:rPr>
        <w:t>平方米，</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其中</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办公楼</w:t>
      </w:r>
      <w:r>
        <w:rPr>
          <w:rFonts w:ascii="宋体" w:hAnsi="宋体"/>
          <w:color w:val="000000" w:themeColor="text1"/>
          <w:u w:val="single"/>
          <w14:textFill>
            <w14:solidFill>
              <w14:schemeClr w14:val="tx1"/>
            </w14:solidFill>
          </w14:textFill>
        </w:rPr>
        <w:t xml:space="preserve">   104834.74   </w:t>
      </w:r>
      <w:r>
        <w:rPr>
          <w:rFonts w:hint="eastAsia" w:ascii="宋体" w:hAnsi="宋体"/>
          <w:color w:val="000000" w:themeColor="text1"/>
          <w14:textFill>
            <w14:solidFill>
              <w14:schemeClr w14:val="tx1"/>
            </w14:solidFill>
          </w14:textFill>
        </w:rPr>
        <w:t>平方米（多层</w:t>
      </w:r>
      <w:r>
        <w:rPr>
          <w:rFonts w:ascii="宋体" w:hAnsi="宋体"/>
          <w:color w:val="000000" w:themeColor="text1"/>
          <w:u w:val="single"/>
          <w14:textFill>
            <w14:solidFill>
              <w14:schemeClr w14:val="tx1"/>
            </w14:solidFill>
          </w14:textFill>
        </w:rPr>
        <w:t xml:space="preserve">  62843.74  </w:t>
      </w:r>
      <w:r>
        <w:rPr>
          <w:rFonts w:hint="eastAsia" w:ascii="宋体" w:hAnsi="宋体"/>
          <w:color w:val="000000" w:themeColor="text1"/>
          <w14:textFill>
            <w14:solidFill>
              <w14:schemeClr w14:val="tx1"/>
            </w14:solidFill>
          </w14:textFill>
        </w:rPr>
        <w:t>，高层</w:t>
      </w:r>
      <w:r>
        <w:rPr>
          <w:rFonts w:ascii="宋体" w:hAnsi="宋体"/>
          <w:color w:val="000000" w:themeColor="text1"/>
          <w:u w:val="single"/>
          <w14:textFill>
            <w14:solidFill>
              <w14:schemeClr w14:val="tx1"/>
            </w14:solidFill>
          </w14:textFill>
        </w:rPr>
        <w:t xml:space="preserve">  41991  </w:t>
      </w:r>
      <w:r>
        <w:rPr>
          <w:rFonts w:hint="eastAsia" w:ascii="宋体" w:hAnsi="宋体"/>
          <w:color w:val="000000" w:themeColor="text1"/>
          <w:u w:val="single"/>
          <w14:textFill>
            <w14:solidFill>
              <w14:schemeClr w14:val="tx1"/>
            </w14:solidFill>
          </w14:textFill>
        </w:rPr>
        <w:t>，其中地下</w:t>
      </w:r>
      <w:r>
        <w:rPr>
          <w:rFonts w:ascii="宋体" w:hAnsi="宋体"/>
          <w:color w:val="000000" w:themeColor="text1"/>
          <w:u w:val="single"/>
          <w14:textFill>
            <w14:solidFill>
              <w14:schemeClr w14:val="tx1"/>
            </w14:solidFill>
          </w14:textFill>
        </w:rPr>
        <w:t xml:space="preserve"> 5641 </w:t>
      </w:r>
      <w:r>
        <w:rPr>
          <w:rFonts w:hint="eastAsia" w:ascii="宋体" w:hAnsi="宋体"/>
          <w:color w:val="000000" w:themeColor="text1"/>
          <w14:textFill>
            <w14:solidFill>
              <w14:schemeClr w14:val="tx1"/>
            </w14:solidFill>
          </w14:textFill>
        </w:rPr>
        <w:t>）；</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礼</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堂</w:t>
      </w:r>
      <w:r>
        <w:rPr>
          <w:rFonts w:ascii="宋体" w:hAnsi="宋体"/>
          <w:color w:val="000000" w:themeColor="text1"/>
          <w:u w:val="single"/>
          <w14:textFill>
            <w14:solidFill>
              <w14:schemeClr w14:val="tx1"/>
            </w14:solidFill>
          </w14:textFill>
        </w:rPr>
        <w:t xml:space="preserve"> 2000 </w:t>
      </w:r>
      <w:r>
        <w:rPr>
          <w:rFonts w:hint="eastAsia" w:ascii="宋体" w:hAnsi="宋体"/>
          <w:color w:val="000000" w:themeColor="text1"/>
          <w14:textFill>
            <w14:solidFill>
              <w14:schemeClr w14:val="tx1"/>
            </w14:solidFill>
          </w14:textFill>
        </w:rPr>
        <w:t>平方米（多层</w:t>
      </w:r>
      <w:r>
        <w:rPr>
          <w:rFonts w:ascii="宋体" w:hAnsi="宋体"/>
          <w:color w:val="000000" w:themeColor="text1"/>
          <w:u w:val="single"/>
          <w14:textFill>
            <w14:solidFill>
              <w14:schemeClr w14:val="tx1"/>
            </w14:solidFill>
          </w14:textFill>
        </w:rPr>
        <w:t xml:space="preserve"> /   </w:t>
      </w:r>
      <w:r>
        <w:rPr>
          <w:rFonts w:hint="eastAsia" w:ascii="宋体" w:hAnsi="宋体"/>
          <w:color w:val="000000" w:themeColor="text1"/>
          <w14:textFill>
            <w14:solidFill>
              <w14:schemeClr w14:val="tx1"/>
            </w14:solidFill>
          </w14:textFill>
        </w:rPr>
        <w:t>，高层</w:t>
      </w:r>
      <w:r>
        <w:rPr>
          <w:rFonts w:ascii="宋体" w:hAnsi="宋体"/>
          <w:color w:val="000000" w:themeColor="text1"/>
          <w:u w:val="single"/>
          <w14:textFill>
            <w14:solidFill>
              <w14:schemeClr w14:val="tx1"/>
            </w14:solidFill>
          </w14:textFill>
        </w:rPr>
        <w:t xml:space="preserve"> 2000 </w:t>
      </w:r>
      <w:r>
        <w:rPr>
          <w:rFonts w:hint="eastAsia" w:ascii="宋体" w:hAnsi="宋体"/>
          <w:color w:val="000000" w:themeColor="text1"/>
          <w14:textFill>
            <w14:solidFill>
              <w14:schemeClr w14:val="tx1"/>
            </w14:solidFill>
          </w14:textFill>
        </w:rPr>
        <w:t>）；其他</w:t>
      </w:r>
      <w:r>
        <w:rPr>
          <w:rFonts w:ascii="宋体" w:hAnsi="宋体"/>
          <w:color w:val="000000" w:themeColor="text1"/>
          <w:u w:val="single"/>
          <w14:textFill>
            <w14:solidFill>
              <w14:schemeClr w14:val="tx1"/>
            </w14:solidFill>
          </w14:textFill>
        </w:rPr>
        <w:t xml:space="preserve">  600</w:t>
      </w:r>
      <w:r>
        <w:rPr>
          <w:rFonts w:hint="eastAsia" w:ascii="宋体" w:hAnsi="宋体"/>
          <w:color w:val="000000" w:themeColor="text1"/>
          <w14:textFill>
            <w14:solidFill>
              <w14:schemeClr w14:val="tx1"/>
            </w14:solidFill>
          </w14:textFill>
        </w:rPr>
        <w:t>平方米（多层</w:t>
      </w:r>
      <w:r>
        <w:rPr>
          <w:rFonts w:ascii="宋体" w:hAnsi="宋体"/>
          <w:color w:val="000000" w:themeColor="text1"/>
          <w:u w:val="single"/>
          <w14:textFill>
            <w14:solidFill>
              <w14:schemeClr w14:val="tx1"/>
            </w14:solidFill>
          </w14:textFill>
        </w:rPr>
        <w:t xml:space="preserve"> 600 </w:t>
      </w:r>
      <w:r>
        <w:rPr>
          <w:rFonts w:hint="eastAsia" w:ascii="宋体" w:hAnsi="宋体"/>
          <w:color w:val="000000" w:themeColor="text1"/>
          <w14:textFill>
            <w14:solidFill>
              <w14:schemeClr w14:val="tx1"/>
            </w14:solidFill>
          </w14:textFill>
        </w:rPr>
        <w:t>，高层</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p>
    <w:p>
      <w:pPr>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停</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车</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场</w:t>
      </w:r>
      <w:r>
        <w:rPr>
          <w:rFonts w:ascii="宋体" w:hAnsi="宋体"/>
          <w:color w:val="000000" w:themeColor="text1"/>
          <w:u w:val="single"/>
          <w14:textFill>
            <w14:solidFill>
              <w14:schemeClr w14:val="tx1"/>
            </w14:solidFill>
          </w14:textFill>
        </w:rPr>
        <w:t xml:space="preserve">  5000 </w:t>
      </w:r>
      <w:r>
        <w:rPr>
          <w:rFonts w:hint="eastAsia" w:ascii="宋体" w:hAnsi="宋体"/>
          <w:color w:val="000000" w:themeColor="text1"/>
          <w14:textFill>
            <w14:solidFill>
              <w14:schemeClr w14:val="tx1"/>
            </w14:solidFill>
          </w14:textFill>
        </w:rPr>
        <w:t>平方米；</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行政楼前、东楼北、F楼西、校内沿河道路南侧</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p>
    <w:p>
      <w:pPr>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餐厅</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3</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处，其中：小餐厅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 xml:space="preserve">  处，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 xml:space="preserve">  平方米；大餐厅  </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 xml:space="preserve">   处，  </w:t>
      </w:r>
      <w:r>
        <w:rPr>
          <w:rFonts w:ascii="宋体" w:hAnsi="宋体"/>
          <w:color w:val="000000" w:themeColor="text1"/>
          <w14:textFill>
            <w14:solidFill>
              <w14:schemeClr w14:val="tx1"/>
            </w14:solidFill>
          </w14:textFill>
        </w:rPr>
        <w:t>2993</w:t>
      </w:r>
      <w:r>
        <w:rPr>
          <w:rFonts w:hint="eastAsia" w:ascii="宋体" w:hAnsi="宋体"/>
          <w:color w:val="000000" w:themeColor="text1"/>
          <w14:textFill>
            <w14:solidFill>
              <w14:schemeClr w14:val="tx1"/>
            </w14:solidFill>
          </w14:textFill>
        </w:rPr>
        <w:t xml:space="preserve">  平方米；</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厨房</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3</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处，</w:t>
      </w:r>
      <w:r>
        <w:rPr>
          <w:rFonts w:ascii="宋体" w:hAnsi="宋体"/>
          <w:color w:val="000000" w:themeColor="text1"/>
          <w:u w:val="single"/>
          <w14:textFill>
            <w14:solidFill>
              <w14:schemeClr w14:val="tx1"/>
            </w14:solidFill>
          </w14:textFill>
        </w:rPr>
        <w:t xml:space="preserve">  600  </w:t>
      </w:r>
      <w:r>
        <w:rPr>
          <w:rFonts w:hint="eastAsia" w:ascii="宋体" w:hAnsi="宋体"/>
          <w:color w:val="000000" w:themeColor="text1"/>
          <w14:textFill>
            <w14:solidFill>
              <w14:schemeClr w14:val="tx1"/>
            </w14:solidFill>
          </w14:textFill>
        </w:rPr>
        <w:t>平方米；厨房设备情况：（简介）</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带电梯办公楼共</w:t>
      </w:r>
      <w:r>
        <w:rPr>
          <w:rFonts w:ascii="宋体" w:hAnsi="宋体"/>
          <w:color w:val="000000" w:themeColor="text1"/>
          <w:u w:val="single"/>
          <w14:textFill>
            <w14:solidFill>
              <w14:schemeClr w14:val="tx1"/>
            </w14:solidFill>
          </w14:textFill>
        </w:rPr>
        <w:t xml:space="preserve"> 8  </w:t>
      </w:r>
      <w:r>
        <w:rPr>
          <w:rFonts w:hint="eastAsia" w:ascii="宋体" w:hAnsi="宋体"/>
          <w:color w:val="000000" w:themeColor="text1"/>
          <w14:textFill>
            <w14:solidFill>
              <w14:schemeClr w14:val="tx1"/>
            </w14:solidFill>
          </w14:textFill>
        </w:rPr>
        <w:t>栋，办公楼单位</w:t>
      </w:r>
      <w:r>
        <w:rPr>
          <w:rFonts w:ascii="宋体" w:hAnsi="宋体"/>
          <w:color w:val="000000" w:themeColor="text1"/>
          <w:u w:val="single"/>
          <w14:textFill>
            <w14:solidFill>
              <w14:schemeClr w14:val="tx1"/>
            </w14:solidFill>
          </w14:textFill>
        </w:rPr>
        <w:t xml:space="preserve"> 1 </w:t>
      </w:r>
      <w:r>
        <w:rPr>
          <w:rFonts w:hint="eastAsia" w:ascii="宋体" w:hAnsi="宋体"/>
          <w:color w:val="000000" w:themeColor="text1"/>
          <w14:textFill>
            <w14:solidFill>
              <w14:schemeClr w14:val="tx1"/>
            </w14:solidFill>
          </w14:textFill>
        </w:rPr>
        <w:t>套，建筑面积共</w:t>
      </w:r>
      <w:r>
        <w:rPr>
          <w:rFonts w:ascii="宋体" w:hAnsi="宋体"/>
          <w:color w:val="000000" w:themeColor="text1"/>
          <w:u w:val="single"/>
          <w14:textFill>
            <w14:solidFill>
              <w14:schemeClr w14:val="tx1"/>
            </w14:solidFill>
          </w14:textFill>
        </w:rPr>
        <w:t xml:space="preserve">  76237 </w:t>
      </w:r>
      <w:r>
        <w:rPr>
          <w:rFonts w:hint="eastAsia" w:ascii="宋体" w:hAnsi="宋体"/>
          <w:color w:val="000000" w:themeColor="text1"/>
          <w14:textFill>
            <w14:solidFill>
              <w14:schemeClr w14:val="tx1"/>
            </w14:solidFill>
          </w14:textFill>
        </w:rPr>
        <w:t>平方米；不带电梯办公楼共</w:t>
      </w:r>
      <w:r>
        <w:rPr>
          <w:rFonts w:ascii="宋体" w:hAnsi="宋体"/>
          <w:color w:val="000000" w:themeColor="text1"/>
          <w:u w:val="single"/>
          <w14:textFill>
            <w14:solidFill>
              <w14:schemeClr w14:val="tx1"/>
            </w14:solidFill>
          </w14:textFill>
        </w:rPr>
        <w:t xml:space="preserve">  7  </w:t>
      </w:r>
      <w:r>
        <w:rPr>
          <w:rFonts w:hint="eastAsia" w:ascii="宋体" w:hAnsi="宋体"/>
          <w:color w:val="000000" w:themeColor="text1"/>
          <w14:textFill>
            <w14:solidFill>
              <w14:schemeClr w14:val="tx1"/>
            </w14:solidFill>
          </w14:textFill>
        </w:rPr>
        <w:t>栋，办公楼单元</w:t>
      </w:r>
      <w:r>
        <w:rPr>
          <w:rFonts w:ascii="宋体" w:hAnsi="宋体"/>
          <w:color w:val="000000" w:themeColor="text1"/>
          <w:u w:val="single"/>
          <w14:textFill>
            <w14:solidFill>
              <w14:schemeClr w14:val="tx1"/>
            </w14:solidFill>
          </w14:textFill>
        </w:rPr>
        <w:t xml:space="preserve"> /  </w:t>
      </w:r>
      <w:r>
        <w:rPr>
          <w:rFonts w:hint="eastAsia" w:ascii="宋体" w:hAnsi="宋体"/>
          <w:color w:val="000000" w:themeColor="text1"/>
          <w14:textFill>
            <w14:solidFill>
              <w14:schemeClr w14:val="tx1"/>
            </w14:solidFill>
          </w14:textFill>
        </w:rPr>
        <w:t>套，建筑面积共</w:t>
      </w:r>
      <w:r>
        <w:rPr>
          <w:rFonts w:ascii="宋体" w:hAnsi="宋体"/>
          <w:color w:val="000000" w:themeColor="text1"/>
          <w:u w:val="single"/>
          <w14:textFill>
            <w14:solidFill>
              <w14:schemeClr w14:val="tx1"/>
            </w14:solidFill>
          </w14:textFill>
        </w:rPr>
        <w:t xml:space="preserve">  31590.74 </w:t>
      </w:r>
      <w:r>
        <w:rPr>
          <w:rFonts w:hint="eastAsia" w:ascii="宋体" w:hAnsi="宋体"/>
          <w:color w:val="000000" w:themeColor="text1"/>
          <w14:textFill>
            <w14:solidFill>
              <w14:schemeClr w14:val="tx1"/>
            </w14:solidFill>
          </w14:textFill>
        </w:rPr>
        <w:t>平方米；其它</w:t>
      </w:r>
      <w:r>
        <w:rPr>
          <w:rFonts w:ascii="宋体" w:hAnsi="宋体"/>
          <w:color w:val="000000" w:themeColor="text1"/>
          <w:u w:val="single"/>
          <w14:textFill>
            <w14:solidFill>
              <w14:schemeClr w14:val="tx1"/>
            </w14:solidFill>
          </w14:textFill>
        </w:rPr>
        <w:t xml:space="preserve">        518.94 </w:t>
      </w:r>
      <w:r>
        <w:rPr>
          <w:rFonts w:hint="eastAsia" w:ascii="宋体" w:hAnsi="宋体"/>
          <w:color w:val="000000" w:themeColor="text1"/>
          <w:u w:val="single"/>
          <w14:textFill>
            <w14:solidFill>
              <w14:schemeClr w14:val="tx1"/>
            </w14:solidFill>
          </w14:textFill>
        </w:rPr>
        <w:t>平方米</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公用设施、设备及公共场所（地）情况：</w:t>
      </w:r>
    </w:p>
    <w:p>
      <w:pPr>
        <w:spacing w:line="360" w:lineRule="auto"/>
        <w:ind w:firstLine="420" w:firstLineChars="20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、院区车辆出入口</w:t>
      </w:r>
      <w:r>
        <w:rPr>
          <w:rFonts w:ascii="宋体" w:hAnsi="宋体"/>
          <w:color w:val="000000" w:themeColor="text1"/>
          <w:u w:val="single"/>
          <w14:textFill>
            <w14:solidFill>
              <w14:schemeClr w14:val="tx1"/>
            </w14:solidFill>
          </w14:textFill>
        </w:rPr>
        <w:t xml:space="preserve"> 3 </w:t>
      </w:r>
      <w:r>
        <w:rPr>
          <w:rFonts w:hint="eastAsia" w:ascii="宋体" w:hAnsi="宋体"/>
          <w:color w:val="000000" w:themeColor="text1"/>
          <w14:textFill>
            <w14:solidFill>
              <w14:schemeClr w14:val="tx1"/>
            </w14:solidFill>
          </w14:textFill>
        </w:rPr>
        <w:t>个，人行出入口</w:t>
      </w:r>
      <w:r>
        <w:rPr>
          <w:rFonts w:ascii="宋体" w:hAnsi="宋体"/>
          <w:color w:val="000000" w:themeColor="text1"/>
          <w:u w:val="single"/>
          <w14:textFill>
            <w14:solidFill>
              <w14:schemeClr w14:val="tx1"/>
            </w14:solidFill>
          </w14:textFill>
        </w:rPr>
        <w:t xml:space="preserve"> 3 </w:t>
      </w:r>
      <w:r>
        <w:rPr>
          <w:rFonts w:hint="eastAsia" w:ascii="宋体" w:hAnsi="宋体"/>
          <w:color w:val="000000" w:themeColor="text1"/>
          <w14:textFill>
            <w14:solidFill>
              <w14:schemeClr w14:val="tx1"/>
            </w14:solidFill>
          </w14:textFill>
        </w:rPr>
        <w:t>个；</w:t>
      </w:r>
    </w:p>
    <w:p>
      <w:pPr>
        <w:spacing w:line="360" w:lineRule="auto"/>
        <w:ind w:firstLine="420" w:firstLineChars="20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、道路、车行道</w:t>
      </w:r>
      <w:r>
        <w:rPr>
          <w:rFonts w:ascii="宋体" w:hAnsi="宋体"/>
          <w:color w:val="000000" w:themeColor="text1"/>
          <w:u w:val="single"/>
          <w14:textFill>
            <w14:solidFill>
              <w14:schemeClr w14:val="tx1"/>
            </w14:solidFill>
          </w14:textFill>
        </w:rPr>
        <w:t xml:space="preserve"> 8300 </w:t>
      </w:r>
      <w:r>
        <w:rPr>
          <w:rFonts w:hint="eastAsia" w:ascii="宋体" w:hAnsi="宋体"/>
          <w:color w:val="000000" w:themeColor="text1"/>
          <w14:textFill>
            <w14:solidFill>
              <w14:schemeClr w14:val="tx1"/>
            </w14:solidFill>
          </w14:textFill>
        </w:rPr>
        <w:t>平方米，人行道</w:t>
      </w:r>
      <w:r>
        <w:rPr>
          <w:rFonts w:ascii="宋体" w:hAnsi="宋体"/>
          <w:color w:val="000000" w:themeColor="text1"/>
          <w:u w:val="single"/>
          <w14:textFill>
            <w14:solidFill>
              <w14:schemeClr w14:val="tx1"/>
            </w14:solidFill>
          </w14:textFill>
        </w:rPr>
        <w:t xml:space="preserve"> 4000  </w:t>
      </w:r>
      <w:r>
        <w:rPr>
          <w:rFonts w:hint="eastAsia" w:ascii="宋体" w:hAnsi="宋体"/>
          <w:color w:val="000000" w:themeColor="text1"/>
          <w14:textFill>
            <w14:solidFill>
              <w14:schemeClr w14:val="tx1"/>
            </w14:solidFill>
          </w14:textFill>
        </w:rPr>
        <w:t>平方米；</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3、停车场：室内停车场</w:t>
      </w:r>
      <w:r>
        <w:rPr>
          <w:rFonts w:ascii="宋体" w:hAnsi="宋体"/>
          <w:color w:val="000000" w:themeColor="text1"/>
          <w:u w:val="single"/>
          <w14:textFill>
            <w14:solidFill>
              <w14:schemeClr w14:val="tx1"/>
            </w14:solidFill>
          </w14:textFill>
        </w:rPr>
        <w:t xml:space="preserve">  2  </w:t>
      </w:r>
      <w:r>
        <w:rPr>
          <w:rFonts w:hint="eastAsia" w:ascii="宋体" w:hAnsi="宋体"/>
          <w:color w:val="000000" w:themeColor="text1"/>
          <w14:textFill>
            <w14:solidFill>
              <w14:schemeClr w14:val="tx1"/>
            </w14:solidFill>
          </w14:textFill>
        </w:rPr>
        <w:t>个，面积共</w:t>
      </w:r>
      <w:r>
        <w:rPr>
          <w:rFonts w:ascii="宋体" w:hAnsi="宋体"/>
          <w:color w:val="000000" w:themeColor="text1"/>
          <w:u w:val="single"/>
          <w14:textFill>
            <w14:solidFill>
              <w14:schemeClr w14:val="tx1"/>
            </w14:solidFill>
          </w14:textFill>
        </w:rPr>
        <w:t xml:space="preserve"> 5000  </w:t>
      </w:r>
      <w:r>
        <w:rPr>
          <w:rFonts w:hint="eastAsia" w:ascii="宋体" w:hAnsi="宋体"/>
          <w:color w:val="000000" w:themeColor="text1"/>
          <w14:textFill>
            <w14:solidFill>
              <w14:schemeClr w14:val="tx1"/>
            </w14:solidFill>
          </w14:textFill>
        </w:rPr>
        <w:t>平方米，停车位</w:t>
      </w:r>
      <w:r>
        <w:rPr>
          <w:rFonts w:ascii="宋体" w:hAnsi="宋体"/>
          <w:color w:val="000000" w:themeColor="text1"/>
          <w:u w:val="single"/>
          <w14:textFill>
            <w14:solidFill>
              <w14:schemeClr w14:val="tx1"/>
            </w14:solidFill>
          </w14:textFill>
        </w:rPr>
        <w:t xml:space="preserve"> 95 </w:t>
      </w:r>
      <w:r>
        <w:rPr>
          <w:rFonts w:hint="eastAsia" w:ascii="宋体" w:hAnsi="宋体"/>
          <w:color w:val="000000" w:themeColor="text1"/>
          <w14:textFill>
            <w14:solidFill>
              <w14:schemeClr w14:val="tx1"/>
            </w14:solidFill>
          </w14:textFill>
        </w:rPr>
        <w:t>个；露天专用停车场</w:t>
      </w:r>
      <w:r>
        <w:rPr>
          <w:rFonts w:ascii="宋体" w:hAnsi="宋体"/>
          <w:color w:val="000000" w:themeColor="text1"/>
          <w:u w:val="single"/>
          <w14:textFill>
            <w14:solidFill>
              <w14:schemeClr w14:val="tx1"/>
            </w14:solidFill>
          </w14:textFill>
        </w:rPr>
        <w:t xml:space="preserve"> 6</w:t>
      </w:r>
      <w:r>
        <w:rPr>
          <w:rFonts w:hint="eastAsia" w:ascii="宋体" w:hAnsi="宋体"/>
          <w:color w:val="000000" w:themeColor="text1"/>
          <w14:textFill>
            <w14:solidFill>
              <w14:schemeClr w14:val="tx1"/>
            </w14:solidFill>
          </w14:textFill>
        </w:rPr>
        <w:t>个，占地面积共</w:t>
      </w:r>
      <w:r>
        <w:rPr>
          <w:rFonts w:ascii="宋体" w:hAnsi="宋体"/>
          <w:color w:val="000000" w:themeColor="text1"/>
          <w:u w:val="single"/>
          <w14:textFill>
            <w14:solidFill>
              <w14:schemeClr w14:val="tx1"/>
            </w14:solidFill>
          </w14:textFill>
        </w:rPr>
        <w:t xml:space="preserve"> 2000 </w:t>
      </w:r>
      <w:r>
        <w:rPr>
          <w:rFonts w:hint="eastAsia" w:ascii="宋体" w:hAnsi="宋体"/>
          <w:color w:val="000000" w:themeColor="text1"/>
          <w14:textFill>
            <w14:solidFill>
              <w14:schemeClr w14:val="tx1"/>
            </w14:solidFill>
          </w14:textFill>
        </w:rPr>
        <w:t>平方米，停车位</w:t>
      </w:r>
      <w:r>
        <w:rPr>
          <w:rFonts w:ascii="宋体" w:hAnsi="宋体"/>
          <w:color w:val="000000" w:themeColor="text1"/>
          <w:u w:val="single"/>
          <w14:textFill>
            <w14:solidFill>
              <w14:schemeClr w14:val="tx1"/>
            </w14:solidFill>
          </w14:textFill>
        </w:rPr>
        <w:t xml:space="preserve"> 100 </w:t>
      </w:r>
      <w:r>
        <w:rPr>
          <w:rFonts w:hint="eastAsia" w:ascii="宋体" w:hAnsi="宋体"/>
          <w:color w:val="000000" w:themeColor="text1"/>
          <w14:textFill>
            <w14:solidFill>
              <w14:schemeClr w14:val="tx1"/>
            </w14:solidFill>
          </w14:textFill>
        </w:rPr>
        <w:t>位，露天零散停车位</w:t>
      </w:r>
      <w:r>
        <w:rPr>
          <w:rFonts w:ascii="宋体" w:hAnsi="宋体"/>
          <w:color w:val="000000" w:themeColor="text1"/>
          <w:u w:val="single"/>
          <w14:textFill>
            <w14:solidFill>
              <w14:schemeClr w14:val="tx1"/>
            </w14:solidFill>
          </w14:textFill>
        </w:rPr>
        <w:t xml:space="preserve"> 20 </w:t>
      </w:r>
      <w:r>
        <w:rPr>
          <w:rFonts w:hint="eastAsia" w:ascii="宋体" w:hAnsi="宋体"/>
          <w:color w:val="000000" w:themeColor="text1"/>
          <w14:textFill>
            <w14:solidFill>
              <w14:schemeClr w14:val="tx1"/>
            </w14:solidFill>
          </w14:textFill>
        </w:rPr>
        <w:t>个；</w:t>
      </w:r>
      <w:r>
        <w:rPr>
          <w:rFonts w:hint="eastAsia" w:ascii="宋体"/>
          <w:color w:val="000000" w:themeColor="text1"/>
          <w14:textFill>
            <w14:solidFill>
              <w14:schemeClr w14:val="tx1"/>
            </w14:solidFill>
          </w14:textFill>
        </w:rPr>
        <w:t>自行车停车位5个：自行车停放设在：行政楼、图书馆、食堂、F楼、D楼、K楼附近地面区域</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w:t>
      </w:r>
    </w:p>
    <w:p>
      <w:pPr>
        <w:spacing w:line="360" w:lineRule="auto"/>
        <w:ind w:firstLine="420" w:firstLineChars="200"/>
        <w:jc w:val="left"/>
        <w:rPr>
          <w:rFonts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4、消防自动报警系统情况及消防灭火器配备情况</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：各类消防报警设施</w:t>
      </w:r>
      <w:r>
        <w:rPr>
          <w:rFonts w:ascii="宋体" w:hAnsi="宋体"/>
          <w:color w:val="000000" w:themeColor="text1"/>
          <w:u w:val="single"/>
          <w14:textFill>
            <w14:solidFill>
              <w14:schemeClr w14:val="tx1"/>
            </w14:solidFill>
          </w14:textFill>
        </w:rPr>
        <w:t xml:space="preserve"> 2648</w:t>
      </w:r>
      <w:r>
        <w:rPr>
          <w:rFonts w:hint="eastAsia" w:ascii="宋体" w:hAnsi="宋体"/>
          <w:color w:val="000000" w:themeColor="text1"/>
          <w:u w:val="single"/>
          <w14:textFill>
            <w14:solidFill>
              <w14:schemeClr w14:val="tx1"/>
            </w14:solidFill>
          </w14:textFill>
        </w:rPr>
        <w:t>个、灭火器1</w:t>
      </w:r>
      <w:r>
        <w:rPr>
          <w:rFonts w:ascii="宋体" w:hAnsi="宋体"/>
          <w:color w:val="000000" w:themeColor="text1"/>
          <w:u w:val="single"/>
          <w14:textFill>
            <w14:solidFill>
              <w14:schemeClr w14:val="tx1"/>
            </w14:solidFill>
          </w14:textFill>
        </w:rPr>
        <w:t>464</w:t>
      </w:r>
      <w:r>
        <w:rPr>
          <w:rFonts w:hint="eastAsia" w:ascii="宋体" w:hAnsi="宋体"/>
          <w:color w:val="000000" w:themeColor="text1"/>
          <w:u w:val="single"/>
          <w14:textFill>
            <w14:solidFill>
              <w14:schemeClr w14:val="tx1"/>
            </w14:solidFill>
          </w14:textFill>
        </w:rPr>
        <w:t>个</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p>
    <w:p>
      <w:pPr>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（1）F楼：烟感、温感、喷淋、手报等各类消防报警设备</w:t>
      </w:r>
      <w:r>
        <w:rPr>
          <w:rFonts w:ascii="宋体" w:hAnsi="宋体"/>
          <w:color w:val="000000" w:themeColor="text1"/>
          <w14:textFill>
            <w14:solidFill>
              <w14:schemeClr w14:val="tx1"/>
            </w14:solidFill>
          </w14:textFill>
        </w:rPr>
        <w:t>485</w:t>
      </w:r>
      <w:r>
        <w:rPr>
          <w:rFonts w:hint="eastAsia" w:ascii="宋体" w:hAnsi="宋体"/>
          <w:color w:val="000000" w:themeColor="text1"/>
          <w14:textFill>
            <w14:solidFill>
              <w14:schemeClr w14:val="tx1"/>
            </w14:solidFill>
          </w14:textFill>
        </w:rPr>
        <w:t>个，灭火器1</w:t>
      </w:r>
      <w:r>
        <w:rPr>
          <w:rFonts w:ascii="宋体" w:hAnsi="宋体"/>
          <w:color w:val="000000" w:themeColor="text1"/>
          <w14:textFill>
            <w14:solidFill>
              <w14:schemeClr w14:val="tx1"/>
            </w14:solidFill>
          </w14:textFill>
        </w:rPr>
        <w:t>20</w:t>
      </w:r>
      <w:r>
        <w:rPr>
          <w:rFonts w:hint="eastAsia" w:ascii="宋体" w:hAnsi="宋体"/>
          <w:color w:val="000000" w:themeColor="text1"/>
          <w14:textFill>
            <w14:solidFill>
              <w14:schemeClr w14:val="tx1"/>
            </w14:solidFill>
          </w14:textFill>
        </w:rPr>
        <w:t>个。</w:t>
      </w:r>
    </w:p>
    <w:p>
      <w:pPr>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（2）食堂：烟感、温感、喷淋、手报等各类消防报警设备</w:t>
      </w:r>
      <w:r>
        <w:rPr>
          <w:rFonts w:ascii="宋体" w:hAnsi="宋体"/>
          <w:color w:val="000000" w:themeColor="text1"/>
          <w14:textFill>
            <w14:solidFill>
              <w14:schemeClr w14:val="tx1"/>
            </w14:solidFill>
          </w14:textFill>
        </w:rPr>
        <w:t>312</w:t>
      </w:r>
      <w:r>
        <w:rPr>
          <w:rFonts w:hint="eastAsia" w:ascii="宋体" w:hAnsi="宋体"/>
          <w:color w:val="000000" w:themeColor="text1"/>
          <w14:textFill>
            <w14:solidFill>
              <w14:schemeClr w14:val="tx1"/>
            </w14:solidFill>
          </w14:textFill>
        </w:rPr>
        <w:t>个，灭火器4</w:t>
      </w:r>
      <w:r>
        <w:rPr>
          <w:rFonts w:ascii="宋体" w:hAnsi="宋体"/>
          <w:color w:val="000000" w:themeColor="text1"/>
          <w14:textFill>
            <w14:solidFill>
              <w14:schemeClr w14:val="tx1"/>
            </w14:solidFill>
          </w14:textFill>
        </w:rPr>
        <w:t>8</w:t>
      </w:r>
      <w:r>
        <w:rPr>
          <w:rFonts w:hint="eastAsia" w:ascii="宋体" w:hAnsi="宋体"/>
          <w:color w:val="000000" w:themeColor="text1"/>
          <w14:textFill>
            <w14:solidFill>
              <w14:schemeClr w14:val="tx1"/>
            </w14:solidFill>
          </w14:textFill>
        </w:rPr>
        <w:t>个。</w:t>
      </w:r>
    </w:p>
    <w:p>
      <w:pPr>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（3）东楼烟感、温感、喷淋、水炮、气体灭火装置、手报等各类消防报警设备1</w:t>
      </w:r>
      <w:r>
        <w:rPr>
          <w:rFonts w:ascii="宋体" w:hAnsi="宋体"/>
          <w:color w:val="000000" w:themeColor="text1"/>
          <w14:textFill>
            <w14:solidFill>
              <w14:schemeClr w14:val="tx1"/>
            </w14:solidFill>
          </w14:textFill>
        </w:rPr>
        <w:t>615</w:t>
      </w:r>
      <w:r>
        <w:rPr>
          <w:rFonts w:hint="eastAsia" w:ascii="宋体" w:hAnsi="宋体"/>
          <w:color w:val="000000" w:themeColor="text1"/>
          <w14:textFill>
            <w14:solidFill>
              <w14:schemeClr w14:val="tx1"/>
            </w14:solidFill>
          </w14:textFill>
        </w:rPr>
        <w:t>个，灭火器3</w:t>
      </w:r>
      <w:r>
        <w:rPr>
          <w:rFonts w:ascii="宋体" w:hAnsi="宋体"/>
          <w:color w:val="000000" w:themeColor="text1"/>
          <w14:textFill>
            <w14:solidFill>
              <w14:schemeClr w14:val="tx1"/>
            </w14:solidFill>
          </w14:textFill>
        </w:rPr>
        <w:t>35</w:t>
      </w:r>
      <w:r>
        <w:rPr>
          <w:rFonts w:hint="eastAsia" w:ascii="宋体" w:hAnsi="宋体"/>
          <w:color w:val="000000" w:themeColor="text1"/>
          <w14:textFill>
            <w14:solidFill>
              <w14:schemeClr w14:val="tx1"/>
            </w14:solidFill>
          </w14:textFill>
        </w:rPr>
        <w:t>个。</w:t>
      </w:r>
    </w:p>
    <w:p>
      <w:pPr>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（4）：宿舍B、宿舍C、宿舍D、宿舍K、宿舍J楼烟感报警设备5</w:t>
      </w:r>
      <w:r>
        <w:rPr>
          <w:rFonts w:ascii="宋体" w:hAnsi="宋体"/>
          <w:color w:val="000000" w:themeColor="text1"/>
          <w14:textFill>
            <w14:solidFill>
              <w14:schemeClr w14:val="tx1"/>
            </w14:solidFill>
          </w14:textFill>
        </w:rPr>
        <w:t>23</w:t>
      </w:r>
      <w:r>
        <w:rPr>
          <w:rFonts w:hint="eastAsia" w:ascii="宋体" w:hAnsi="宋体"/>
          <w:color w:val="000000" w:themeColor="text1"/>
          <w14:textFill>
            <w14:solidFill>
              <w14:schemeClr w14:val="tx1"/>
            </w14:solidFill>
          </w14:textFill>
        </w:rPr>
        <w:t>个，灭火器2</w:t>
      </w:r>
      <w:r>
        <w:rPr>
          <w:rFonts w:ascii="宋体" w:hAnsi="宋体"/>
          <w:color w:val="000000" w:themeColor="text1"/>
          <w14:textFill>
            <w14:solidFill>
              <w14:schemeClr w14:val="tx1"/>
            </w14:solidFill>
          </w14:textFill>
        </w:rPr>
        <w:t>36</w:t>
      </w:r>
      <w:r>
        <w:rPr>
          <w:rFonts w:hint="eastAsia" w:ascii="宋体" w:hAnsi="宋体"/>
          <w:color w:val="000000" w:themeColor="text1"/>
          <w14:textFill>
            <w14:solidFill>
              <w14:schemeClr w14:val="tx1"/>
            </w14:solidFill>
          </w14:textFill>
        </w:rPr>
        <w:t>个。</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（5）行政楼、教学楼、实训楼、体育馆等其它建筑楼灭火器7</w:t>
      </w:r>
      <w:r>
        <w:rPr>
          <w:rFonts w:ascii="宋体" w:hAnsi="宋体"/>
          <w:color w:val="000000" w:themeColor="text1"/>
          <w14:textFill>
            <w14:solidFill>
              <w14:schemeClr w14:val="tx1"/>
            </w14:solidFill>
          </w14:textFill>
        </w:rPr>
        <w:t>35</w:t>
      </w:r>
      <w:r>
        <w:rPr>
          <w:rFonts w:hint="eastAsia" w:ascii="宋体" w:hAnsi="宋体"/>
          <w:color w:val="000000" w:themeColor="text1"/>
          <w14:textFill>
            <w14:solidFill>
              <w14:schemeClr w14:val="tx1"/>
            </w14:solidFill>
          </w14:textFill>
        </w:rPr>
        <w:t>个。</w:t>
      </w:r>
    </w:p>
    <w:p>
      <w:pPr>
        <w:spacing w:line="360" w:lineRule="auto"/>
        <w:ind w:firstLine="420" w:firstLineChars="200"/>
        <w:jc w:val="left"/>
        <w:rPr>
          <w:rFonts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5、智能安防系统</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监控中心（消控中心）1个、视频摄像机1</w:t>
      </w:r>
      <w:r>
        <w:rPr>
          <w:rFonts w:ascii="宋体" w:hAnsi="宋体"/>
          <w:color w:val="000000" w:themeColor="text1"/>
          <w:u w:val="single"/>
          <w14:textFill>
            <w14:solidFill>
              <w14:schemeClr w14:val="tx1"/>
            </w14:solidFill>
          </w14:textFill>
        </w:rPr>
        <w:t>150</w:t>
      </w:r>
      <w:r>
        <w:rPr>
          <w:rFonts w:hint="eastAsia" w:ascii="宋体" w:hAnsi="宋体"/>
          <w:color w:val="000000" w:themeColor="text1"/>
          <w:u w:val="single"/>
          <w14:textFill>
            <w14:solidFill>
              <w14:schemeClr w14:val="tx1"/>
            </w14:solidFill>
          </w14:textFill>
        </w:rPr>
        <w:t>路</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r>
        <w:rPr>
          <w:rFonts w:ascii="宋体" w:hAnsi="宋体"/>
          <w:b/>
          <w:color w:val="000000" w:themeColor="text1"/>
          <w14:textFill>
            <w14:solidFill>
              <w14:schemeClr w14:val="tx1"/>
            </w14:solidFill>
          </w14:textFill>
        </w:rPr>
        <w:t xml:space="preserve"> </w:t>
      </w:r>
    </w:p>
    <w:p>
      <w:pPr>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（1）校内所有建筑楼（1</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幢）内通道与出入口、地下停车场、仓库内均安装有视频摄像机。</w:t>
      </w:r>
    </w:p>
    <w:p>
      <w:pPr>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（2）校园大门出入口安装有视频摄像机、车辆道闸、人行卡口闸机。</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（3）校内室外道路、操场、停车场、围墙安装有视频摄像机和人车分流设施。</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6、其他情况</w:t>
      </w:r>
      <w:r>
        <w:rPr>
          <w:rFonts w:ascii="宋体" w:hAnsi="宋体"/>
          <w:color w:val="000000" w:themeColor="text1"/>
          <w:u w:val="single"/>
          <w14:textFill>
            <w14:solidFill>
              <w14:schemeClr w14:val="tx1"/>
            </w14:solidFill>
          </w14:textFill>
        </w:rPr>
        <w:t xml:space="preserve">     /    </w:t>
      </w:r>
      <w:r>
        <w:rPr>
          <w:rFonts w:hint="eastAsia" w:ascii="宋体" w:hAnsi="宋体"/>
          <w:color w:val="000000" w:themeColor="text1"/>
          <w14:textFill>
            <w14:solidFill>
              <w14:schemeClr w14:val="tx1"/>
            </w14:solidFill>
          </w14:textFill>
        </w:rPr>
        <w:t>。</w:t>
      </w:r>
    </w:p>
    <w:p>
      <w:pPr>
        <w:spacing w:line="360" w:lineRule="auto"/>
        <w:ind w:firstLine="360"/>
        <w:jc w:val="left"/>
        <w:rPr>
          <w:rFonts w:ascii="宋体"/>
          <w:color w:val="000000" w:themeColor="text1"/>
          <w14:textFill>
            <w14:solidFill>
              <w14:schemeClr w14:val="tx1"/>
            </w14:solidFill>
          </w14:textFill>
        </w:rPr>
      </w:pPr>
    </w:p>
    <w:p>
      <w:pPr>
        <w:spacing w:line="360" w:lineRule="auto"/>
        <w:jc w:val="left"/>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（二）各楼宇各层功能分布情况</w:t>
      </w:r>
    </w:p>
    <w:p>
      <w:pPr>
        <w:spacing w:line="360" w:lineRule="auto"/>
        <w:ind w:firstLine="420" w:firstLineChars="200"/>
        <w:jc w:val="left"/>
        <w:rPr>
          <w:rFonts w:ascii="宋体"/>
          <w:bCs/>
          <w:color w:val="000000" w:themeColor="text1"/>
          <w14:textFill>
            <w14:solidFill>
              <w14:schemeClr w14:val="tx1"/>
            </w14:solidFill>
          </w14:textFill>
        </w:rPr>
      </w:pPr>
      <w:r>
        <w:rPr>
          <w:rFonts w:hint="eastAsia" w:ascii="宋体"/>
          <w:bCs/>
          <w:color w:val="000000" w:themeColor="text1"/>
          <w14:textFill>
            <w14:solidFill>
              <w14:schemeClr w14:val="tx1"/>
            </w14:solidFill>
          </w14:textFill>
        </w:rPr>
        <w:t>1、</w:t>
      </w:r>
      <w:r>
        <w:rPr>
          <w:rFonts w:ascii="宋体"/>
          <w:bCs/>
          <w:color w:val="000000" w:themeColor="text1"/>
          <w14:textFill>
            <w14:solidFill>
              <w14:schemeClr w14:val="tx1"/>
            </w14:solidFill>
          </w14:textFill>
        </w:rPr>
        <w:t>1</w:t>
      </w:r>
      <w:r>
        <w:rPr>
          <w:rFonts w:hint="eastAsia" w:ascii="宋体"/>
          <w:bCs/>
          <w:color w:val="000000" w:themeColor="text1"/>
          <w14:textFill>
            <w14:solidFill>
              <w14:schemeClr w14:val="tx1"/>
            </w14:solidFill>
          </w14:textFill>
        </w:rPr>
        <w:t>号楼（行政楼、会议中心）</w:t>
      </w:r>
    </w:p>
    <w:p>
      <w:pPr>
        <w:spacing w:line="360" w:lineRule="auto"/>
        <w:ind w:firstLine="420" w:firstLineChars="20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1F</w:t>
      </w:r>
      <w:r>
        <w:rPr>
          <w:rFonts w:hint="eastAsia" w:ascii="宋体"/>
          <w:color w:val="000000" w:themeColor="text1"/>
          <w14:textFill>
            <w14:solidFill>
              <w14:schemeClr w14:val="tx1"/>
            </w14:solidFill>
          </w14:textFill>
        </w:rPr>
        <w:t>：大厅、接待室、值班室、档案室、会议中心。</w:t>
      </w:r>
    </w:p>
    <w:p>
      <w:pPr>
        <w:spacing w:line="360" w:lineRule="auto"/>
        <w:ind w:firstLine="420" w:firstLineChars="20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2F</w:t>
      </w:r>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4F</w:t>
      </w:r>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6F</w:t>
      </w:r>
      <w:r>
        <w:rPr>
          <w:rFonts w:hint="eastAsia" w:ascii="宋体"/>
          <w:color w:val="000000" w:themeColor="text1"/>
          <w14:textFill>
            <w14:solidFill>
              <w14:schemeClr w14:val="tx1"/>
            </w14:solidFill>
          </w14:textFill>
        </w:rPr>
        <w:t>：办公室、会议室。</w:t>
      </w:r>
    </w:p>
    <w:p>
      <w:pPr>
        <w:spacing w:line="360" w:lineRule="auto"/>
        <w:ind w:firstLine="420" w:firstLineChars="20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3F</w:t>
      </w:r>
      <w:r>
        <w:rPr>
          <w:rFonts w:hint="eastAsia" w:ascii="宋体"/>
          <w:color w:val="000000" w:themeColor="text1"/>
          <w14:textFill>
            <w14:solidFill>
              <w14:schemeClr w14:val="tx1"/>
            </w14:solidFill>
          </w14:textFill>
        </w:rPr>
        <w:t>：计算机房。</w:t>
      </w:r>
    </w:p>
    <w:p>
      <w:pPr>
        <w:spacing w:line="360" w:lineRule="auto"/>
        <w:ind w:firstLine="420" w:firstLineChars="200"/>
        <w:jc w:val="left"/>
        <w:rPr>
          <w:rFonts w:ascii="宋体"/>
          <w:bCs/>
          <w:color w:val="000000" w:themeColor="text1"/>
          <w14:textFill>
            <w14:solidFill>
              <w14:schemeClr w14:val="tx1"/>
            </w14:solidFill>
          </w14:textFill>
        </w:rPr>
      </w:pPr>
      <w:r>
        <w:rPr>
          <w:rFonts w:hint="eastAsia" w:ascii="宋体"/>
          <w:color w:val="000000" w:themeColor="text1"/>
          <w14:textFill>
            <w14:solidFill>
              <w14:schemeClr w14:val="tx1"/>
            </w14:solidFill>
          </w14:textFill>
        </w:rPr>
        <w:t>2、2号楼</w:t>
      </w:r>
      <w:r>
        <w:rPr>
          <w:rFonts w:hint="eastAsia" w:ascii="宋体"/>
          <w:bCs/>
          <w:color w:val="000000" w:themeColor="text1"/>
          <w14:textFill>
            <w14:solidFill>
              <w14:schemeClr w14:val="tx1"/>
            </w14:solidFill>
          </w14:textFill>
        </w:rPr>
        <w:t>（图书馆）</w:t>
      </w:r>
    </w:p>
    <w:p>
      <w:pPr>
        <w:spacing w:line="360" w:lineRule="auto"/>
        <w:ind w:firstLine="420" w:firstLineChars="20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1F</w:t>
      </w:r>
      <w:r>
        <w:rPr>
          <w:rFonts w:hint="eastAsia" w:ascii="宋体"/>
          <w:color w:val="000000" w:themeColor="text1"/>
          <w14:textFill>
            <w14:solidFill>
              <w14:schemeClr w14:val="tx1"/>
            </w14:solidFill>
          </w14:textFill>
        </w:rPr>
        <w:t>：大厅、仓库、办公室。</w:t>
      </w:r>
    </w:p>
    <w:p>
      <w:pPr>
        <w:spacing w:line="360" w:lineRule="auto"/>
        <w:ind w:firstLine="420" w:firstLineChars="20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2F</w:t>
      </w:r>
      <w:r>
        <w:rPr>
          <w:rFonts w:hint="eastAsia" w:ascii="宋体"/>
          <w:color w:val="000000" w:themeColor="text1"/>
          <w14:textFill>
            <w14:solidFill>
              <w14:schemeClr w14:val="tx1"/>
            </w14:solidFill>
          </w14:textFill>
        </w:rPr>
        <w:t>：办公室。</w:t>
      </w:r>
    </w:p>
    <w:p>
      <w:pPr>
        <w:spacing w:line="360" w:lineRule="auto"/>
        <w:ind w:firstLine="420" w:firstLineChars="20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3F</w:t>
      </w:r>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6F</w:t>
      </w:r>
      <w:r>
        <w:rPr>
          <w:rFonts w:hint="eastAsia" w:ascii="宋体"/>
          <w:color w:val="000000" w:themeColor="text1"/>
          <w14:textFill>
            <w14:solidFill>
              <w14:schemeClr w14:val="tx1"/>
            </w14:solidFill>
          </w14:textFill>
        </w:rPr>
        <w:t>：阅览室、办公室。</w:t>
      </w:r>
    </w:p>
    <w:p>
      <w:pPr>
        <w:spacing w:line="360" w:lineRule="auto"/>
        <w:ind w:firstLine="420" w:firstLineChars="200"/>
        <w:jc w:val="left"/>
        <w:rPr>
          <w:rFonts w:ascii="宋体"/>
          <w:bCs/>
          <w:color w:val="000000" w:themeColor="text1"/>
          <w14:textFill>
            <w14:solidFill>
              <w14:schemeClr w14:val="tx1"/>
            </w14:solidFill>
          </w14:textFill>
        </w:rPr>
      </w:pPr>
      <w:r>
        <w:rPr>
          <w:rFonts w:ascii="宋体"/>
          <w:color w:val="000000" w:themeColor="text1"/>
          <w14:textFill>
            <w14:solidFill>
              <w14:schemeClr w14:val="tx1"/>
            </w14:solidFill>
          </w14:textFill>
        </w:rPr>
        <w:t>3</w:t>
      </w:r>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3</w:t>
      </w:r>
      <w:r>
        <w:rPr>
          <w:rFonts w:hint="eastAsia" w:ascii="宋体"/>
          <w:color w:val="000000" w:themeColor="text1"/>
          <w14:textFill>
            <w14:solidFill>
              <w14:schemeClr w14:val="tx1"/>
            </w14:solidFill>
          </w14:textFill>
        </w:rPr>
        <w:t>号楼</w:t>
      </w:r>
      <w:r>
        <w:rPr>
          <w:rFonts w:hint="eastAsia" w:ascii="宋体"/>
          <w:bCs/>
          <w:color w:val="000000" w:themeColor="text1"/>
          <w14:textFill>
            <w14:solidFill>
              <w14:schemeClr w14:val="tx1"/>
            </w14:solidFill>
          </w14:textFill>
        </w:rPr>
        <w:t>（东楼）</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1F</w:t>
      </w:r>
      <w:r>
        <w:rPr>
          <w:rFonts w:hint="eastAsia" w:ascii="宋体"/>
          <w:color w:val="000000" w:themeColor="text1"/>
          <w14:textFill>
            <w14:solidFill>
              <w14:schemeClr w14:val="tx1"/>
            </w14:solidFill>
          </w14:textFill>
        </w:rPr>
        <w:t>：地下停车库、水泵房。</w:t>
      </w:r>
    </w:p>
    <w:p>
      <w:pPr>
        <w:spacing w:line="360" w:lineRule="auto"/>
        <w:ind w:firstLine="420" w:firstLineChars="20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1F</w:t>
      </w:r>
      <w:r>
        <w:rPr>
          <w:rFonts w:hint="eastAsia" w:ascii="宋体"/>
          <w:color w:val="000000" w:themeColor="text1"/>
          <w14:textFill>
            <w14:solidFill>
              <w14:schemeClr w14:val="tx1"/>
            </w14:solidFill>
          </w14:textFill>
        </w:rPr>
        <w:t>：大厅、博物馆、校史馆、会议室、接待室、监控中心、配电房、摄影棚工作室、资产仓库。</w:t>
      </w:r>
    </w:p>
    <w:p>
      <w:pPr>
        <w:spacing w:line="360" w:lineRule="auto"/>
        <w:ind w:firstLine="420" w:firstLineChars="20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2F</w:t>
      </w:r>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4F</w:t>
      </w:r>
      <w:r>
        <w:rPr>
          <w:rFonts w:hint="eastAsia" w:ascii="宋体"/>
          <w:color w:val="000000" w:themeColor="text1"/>
          <w14:textFill>
            <w14:solidFill>
              <w14:schemeClr w14:val="tx1"/>
            </w14:solidFill>
          </w14:textFill>
        </w:rPr>
        <w:t>：大礼堂、实训室、中心机房、办公室。</w:t>
      </w:r>
    </w:p>
    <w:p>
      <w:pPr>
        <w:spacing w:line="360" w:lineRule="auto"/>
        <w:ind w:firstLine="420" w:firstLineChars="200"/>
        <w:jc w:val="left"/>
        <w:rPr>
          <w:rFonts w:ascii="宋体"/>
          <w:bCs/>
          <w:color w:val="000000" w:themeColor="text1"/>
          <w14:textFill>
            <w14:solidFill>
              <w14:schemeClr w14:val="tx1"/>
            </w14:solidFill>
          </w14:textFill>
        </w:rPr>
      </w:pPr>
      <w:r>
        <w:rPr>
          <w:rFonts w:ascii="宋体"/>
          <w:color w:val="000000" w:themeColor="text1"/>
          <w14:textFill>
            <w14:solidFill>
              <w14:schemeClr w14:val="tx1"/>
            </w14:solidFill>
          </w14:textFill>
        </w:rPr>
        <w:t>5F</w:t>
      </w:r>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10F</w:t>
      </w:r>
      <w:r>
        <w:rPr>
          <w:rFonts w:hint="eastAsia" w:ascii="宋体"/>
          <w:color w:val="000000" w:themeColor="text1"/>
          <w14:textFill>
            <w14:solidFill>
              <w14:schemeClr w14:val="tx1"/>
            </w14:solidFill>
          </w14:textFill>
        </w:rPr>
        <w:t>：教室、办公室。</w:t>
      </w:r>
    </w:p>
    <w:p>
      <w:pPr>
        <w:spacing w:line="360" w:lineRule="auto"/>
        <w:ind w:firstLine="420" w:firstLineChars="200"/>
        <w:jc w:val="left"/>
        <w:rPr>
          <w:rFonts w:ascii="宋体"/>
          <w:bCs/>
          <w:color w:val="000000" w:themeColor="text1"/>
          <w14:textFill>
            <w14:solidFill>
              <w14:schemeClr w14:val="tx1"/>
            </w14:solidFill>
          </w14:textFill>
        </w:rPr>
      </w:pPr>
      <w:r>
        <w:rPr>
          <w:rFonts w:ascii="宋体"/>
          <w:color w:val="000000" w:themeColor="text1"/>
          <w14:textFill>
            <w14:solidFill>
              <w14:schemeClr w14:val="tx1"/>
            </w14:solidFill>
          </w14:textFill>
        </w:rPr>
        <w:t>4</w:t>
      </w:r>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4</w:t>
      </w:r>
      <w:r>
        <w:rPr>
          <w:rFonts w:hint="eastAsia" w:ascii="宋体"/>
          <w:color w:val="000000" w:themeColor="text1"/>
          <w14:textFill>
            <w14:solidFill>
              <w14:schemeClr w14:val="tx1"/>
            </w14:solidFill>
          </w14:textFill>
        </w:rPr>
        <w:t>号楼</w:t>
      </w:r>
      <w:r>
        <w:rPr>
          <w:rFonts w:hint="eastAsia" w:ascii="宋体"/>
          <w:bCs/>
          <w:color w:val="000000" w:themeColor="text1"/>
          <w14:textFill>
            <w14:solidFill>
              <w14:schemeClr w14:val="tx1"/>
            </w14:solidFill>
          </w14:textFill>
        </w:rPr>
        <w:t>（教学A楼）</w:t>
      </w:r>
    </w:p>
    <w:p>
      <w:pPr>
        <w:spacing w:line="360" w:lineRule="auto"/>
        <w:ind w:firstLine="420" w:firstLineChars="20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1F</w:t>
      </w:r>
      <w:r>
        <w:rPr>
          <w:rFonts w:hint="eastAsia" w:ascii="宋体"/>
          <w:color w:val="000000" w:themeColor="text1"/>
          <w14:textFill>
            <w14:solidFill>
              <w14:schemeClr w14:val="tx1"/>
            </w14:solidFill>
          </w14:textFill>
        </w:rPr>
        <w:t>：大厅、手工艺术实训工作室。</w:t>
      </w:r>
    </w:p>
    <w:p>
      <w:pPr>
        <w:spacing w:line="360" w:lineRule="auto"/>
        <w:ind w:firstLine="420" w:firstLineChars="200"/>
        <w:jc w:val="left"/>
        <w:rPr>
          <w:rFonts w:ascii="宋体"/>
          <w:bCs/>
          <w:color w:val="000000" w:themeColor="text1"/>
          <w14:textFill>
            <w14:solidFill>
              <w14:schemeClr w14:val="tx1"/>
            </w14:solidFill>
          </w14:textFill>
        </w:rPr>
      </w:pPr>
      <w:r>
        <w:rPr>
          <w:rFonts w:ascii="宋体"/>
          <w:color w:val="000000" w:themeColor="text1"/>
          <w14:textFill>
            <w14:solidFill>
              <w14:schemeClr w14:val="tx1"/>
            </w14:solidFill>
          </w14:textFill>
        </w:rPr>
        <w:t>2F</w:t>
      </w:r>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5F</w:t>
      </w:r>
      <w:r>
        <w:rPr>
          <w:rFonts w:hint="eastAsia" w:ascii="宋体"/>
          <w:color w:val="000000" w:themeColor="text1"/>
          <w14:textFill>
            <w14:solidFill>
              <w14:schemeClr w14:val="tx1"/>
            </w14:solidFill>
          </w14:textFill>
        </w:rPr>
        <w:t>：实训室、教室、办公室。</w:t>
      </w:r>
    </w:p>
    <w:p>
      <w:pPr>
        <w:spacing w:line="360" w:lineRule="auto"/>
        <w:ind w:firstLine="420" w:firstLineChars="200"/>
        <w:jc w:val="left"/>
        <w:rPr>
          <w:rFonts w:ascii="宋体"/>
          <w:bCs/>
          <w:color w:val="000000" w:themeColor="text1"/>
          <w14:textFill>
            <w14:solidFill>
              <w14:schemeClr w14:val="tx1"/>
            </w14:solidFill>
          </w14:textFill>
        </w:rPr>
      </w:pPr>
      <w:r>
        <w:rPr>
          <w:rFonts w:ascii="宋体"/>
          <w:color w:val="000000" w:themeColor="text1"/>
          <w14:textFill>
            <w14:solidFill>
              <w14:schemeClr w14:val="tx1"/>
            </w14:solidFill>
          </w14:textFill>
        </w:rPr>
        <w:t>5</w:t>
      </w:r>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5</w:t>
      </w:r>
      <w:r>
        <w:rPr>
          <w:rFonts w:hint="eastAsia" w:ascii="宋体"/>
          <w:color w:val="000000" w:themeColor="text1"/>
          <w14:textFill>
            <w14:solidFill>
              <w14:schemeClr w14:val="tx1"/>
            </w14:solidFill>
          </w14:textFill>
        </w:rPr>
        <w:t>号楼</w:t>
      </w:r>
      <w:r>
        <w:rPr>
          <w:rFonts w:hint="eastAsia" w:ascii="宋体"/>
          <w:bCs/>
          <w:color w:val="000000" w:themeColor="text1"/>
          <w14:textFill>
            <w14:solidFill>
              <w14:schemeClr w14:val="tx1"/>
            </w14:solidFill>
          </w14:textFill>
        </w:rPr>
        <w:t>（原创楼、实训楼）</w:t>
      </w:r>
    </w:p>
    <w:p>
      <w:pPr>
        <w:spacing w:line="360" w:lineRule="auto"/>
        <w:ind w:firstLine="420" w:firstLineChars="20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1F</w:t>
      </w:r>
      <w:r>
        <w:rPr>
          <w:rFonts w:hint="eastAsia" w:ascii="宋体"/>
          <w:color w:val="000000" w:themeColor="text1"/>
          <w14:textFill>
            <w14:solidFill>
              <w14:schemeClr w14:val="tx1"/>
            </w14:solidFill>
          </w14:textFill>
        </w:rPr>
        <w:t>：大厅、实训工作室、水泵房、配电房。</w:t>
      </w:r>
    </w:p>
    <w:p>
      <w:pPr>
        <w:spacing w:line="360" w:lineRule="auto"/>
        <w:ind w:firstLine="420" w:firstLineChars="200"/>
        <w:jc w:val="left"/>
        <w:rPr>
          <w:rFonts w:ascii="宋体"/>
          <w:bCs/>
          <w:color w:val="000000" w:themeColor="text1"/>
          <w14:textFill>
            <w14:solidFill>
              <w14:schemeClr w14:val="tx1"/>
            </w14:solidFill>
          </w14:textFill>
        </w:rPr>
      </w:pPr>
      <w:r>
        <w:rPr>
          <w:rFonts w:ascii="宋体"/>
          <w:color w:val="000000" w:themeColor="text1"/>
          <w14:textFill>
            <w14:solidFill>
              <w14:schemeClr w14:val="tx1"/>
            </w14:solidFill>
          </w14:textFill>
        </w:rPr>
        <w:t>2F</w:t>
      </w:r>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6F</w:t>
      </w:r>
      <w:r>
        <w:rPr>
          <w:rFonts w:hint="eastAsia" w:ascii="宋体"/>
          <w:color w:val="000000" w:themeColor="text1"/>
          <w14:textFill>
            <w14:solidFill>
              <w14:schemeClr w14:val="tx1"/>
            </w14:solidFill>
          </w14:textFill>
        </w:rPr>
        <w:t>：实训室、仓库、办公室。</w:t>
      </w:r>
    </w:p>
    <w:p>
      <w:pPr>
        <w:spacing w:line="360" w:lineRule="auto"/>
        <w:ind w:firstLine="420" w:firstLineChars="200"/>
        <w:jc w:val="left"/>
        <w:rPr>
          <w:rFonts w:ascii="宋体"/>
          <w:bCs/>
          <w:color w:val="000000" w:themeColor="text1"/>
          <w14:textFill>
            <w14:solidFill>
              <w14:schemeClr w14:val="tx1"/>
            </w14:solidFill>
          </w14:textFill>
        </w:rPr>
      </w:pPr>
      <w:r>
        <w:rPr>
          <w:rFonts w:ascii="宋体"/>
          <w:color w:val="000000" w:themeColor="text1"/>
          <w14:textFill>
            <w14:solidFill>
              <w14:schemeClr w14:val="tx1"/>
            </w14:solidFill>
          </w14:textFill>
        </w:rPr>
        <w:t>6</w:t>
      </w:r>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6</w:t>
      </w:r>
      <w:r>
        <w:rPr>
          <w:rFonts w:hint="eastAsia" w:ascii="宋体"/>
          <w:color w:val="000000" w:themeColor="text1"/>
          <w14:textFill>
            <w14:solidFill>
              <w14:schemeClr w14:val="tx1"/>
            </w14:solidFill>
          </w14:textFill>
        </w:rPr>
        <w:t>号楼</w:t>
      </w:r>
      <w:r>
        <w:rPr>
          <w:rFonts w:hint="eastAsia" w:ascii="宋体"/>
          <w:bCs/>
          <w:color w:val="000000" w:themeColor="text1"/>
          <w14:textFill>
            <w14:solidFill>
              <w14:schemeClr w14:val="tx1"/>
            </w14:solidFill>
          </w14:textFill>
        </w:rPr>
        <w:t>（教学</w:t>
      </w:r>
      <w:r>
        <w:rPr>
          <w:rFonts w:ascii="宋体"/>
          <w:bCs/>
          <w:color w:val="000000" w:themeColor="text1"/>
          <w14:textFill>
            <w14:solidFill>
              <w14:schemeClr w14:val="tx1"/>
            </w14:solidFill>
          </w14:textFill>
        </w:rPr>
        <w:t>B</w:t>
      </w:r>
      <w:r>
        <w:rPr>
          <w:rFonts w:hint="eastAsia" w:ascii="宋体"/>
          <w:bCs/>
          <w:color w:val="000000" w:themeColor="text1"/>
          <w14:textFill>
            <w14:solidFill>
              <w14:schemeClr w14:val="tx1"/>
            </w14:solidFill>
          </w14:textFill>
        </w:rPr>
        <w:t>楼）</w:t>
      </w:r>
    </w:p>
    <w:p>
      <w:pPr>
        <w:spacing w:line="360" w:lineRule="auto"/>
        <w:ind w:firstLine="420" w:firstLineChars="20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1F</w:t>
      </w:r>
      <w:r>
        <w:rPr>
          <w:rFonts w:hint="eastAsia" w:ascii="宋体"/>
          <w:color w:val="000000" w:themeColor="text1"/>
          <w14:textFill>
            <w14:solidFill>
              <w14:schemeClr w14:val="tx1"/>
            </w14:solidFill>
          </w14:textFill>
        </w:rPr>
        <w:t>：大厅、教室、计算机房。</w:t>
      </w:r>
    </w:p>
    <w:p>
      <w:pPr>
        <w:spacing w:line="360" w:lineRule="auto"/>
        <w:ind w:firstLine="420" w:firstLineChars="200"/>
        <w:jc w:val="left"/>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2F</w:t>
      </w:r>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4F</w:t>
      </w:r>
      <w:r>
        <w:rPr>
          <w:rFonts w:hint="eastAsia" w:ascii="宋体"/>
          <w:color w:val="000000" w:themeColor="text1"/>
          <w14:textFill>
            <w14:solidFill>
              <w14:schemeClr w14:val="tx1"/>
            </w14:solidFill>
          </w14:textFill>
        </w:rPr>
        <w:t>：教室、计算机房、办公室。</w:t>
      </w:r>
    </w:p>
    <w:p>
      <w:pPr>
        <w:spacing w:line="360" w:lineRule="auto"/>
        <w:ind w:firstLine="420" w:firstLineChars="200"/>
        <w:jc w:val="left"/>
        <w:rPr>
          <w:rFonts w:ascii="宋体"/>
          <w:bCs/>
          <w:color w:val="000000" w:themeColor="text1"/>
          <w14:textFill>
            <w14:solidFill>
              <w14:schemeClr w14:val="tx1"/>
            </w14:solidFill>
          </w14:textFill>
        </w:rPr>
      </w:pPr>
      <w:r>
        <w:rPr>
          <w:rFonts w:ascii="宋体"/>
          <w:color w:val="000000" w:themeColor="text1"/>
          <w14:textFill>
            <w14:solidFill>
              <w14:schemeClr w14:val="tx1"/>
            </w14:solidFill>
          </w14:textFill>
        </w:rPr>
        <w:t>7</w:t>
      </w:r>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7</w:t>
      </w:r>
      <w:r>
        <w:rPr>
          <w:rFonts w:hint="eastAsia" w:ascii="宋体"/>
          <w:color w:val="000000" w:themeColor="text1"/>
          <w14:textFill>
            <w14:solidFill>
              <w14:schemeClr w14:val="tx1"/>
            </w14:solidFill>
          </w14:textFill>
        </w:rPr>
        <w:t>号楼</w:t>
      </w:r>
      <w:r>
        <w:rPr>
          <w:rFonts w:hint="eastAsia" w:ascii="宋体"/>
          <w:bCs/>
          <w:color w:val="000000" w:themeColor="text1"/>
          <w14:textFill>
            <w14:solidFill>
              <w14:schemeClr w14:val="tx1"/>
            </w14:solidFill>
          </w14:textFill>
        </w:rPr>
        <w:t>（食堂）</w:t>
      </w:r>
    </w:p>
    <w:p>
      <w:pPr>
        <w:spacing w:line="360" w:lineRule="auto"/>
        <w:ind w:firstLine="420" w:firstLineChars="200"/>
        <w:jc w:val="left"/>
        <w:rPr>
          <w:rFonts w:ascii="宋体"/>
          <w:bCs/>
          <w:color w:val="000000" w:themeColor="text1"/>
          <w14:textFill>
            <w14:solidFill>
              <w14:schemeClr w14:val="tx1"/>
            </w14:solidFill>
          </w14:textFill>
        </w:rPr>
      </w:pPr>
      <w:r>
        <w:rPr>
          <w:rFonts w:ascii="宋体"/>
          <w:color w:val="000000" w:themeColor="text1"/>
          <w14:textFill>
            <w14:solidFill>
              <w14:schemeClr w14:val="tx1"/>
            </w14:solidFill>
          </w14:textFill>
        </w:rPr>
        <w:t>1F</w:t>
      </w:r>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3F</w:t>
      </w:r>
      <w:r>
        <w:rPr>
          <w:rFonts w:hint="eastAsia" w:ascii="宋体"/>
          <w:color w:val="000000" w:themeColor="text1"/>
          <w14:textFill>
            <w14:solidFill>
              <w14:schemeClr w14:val="tx1"/>
            </w14:solidFill>
          </w14:textFill>
        </w:rPr>
        <w:t>：餐厅、厨房。</w:t>
      </w:r>
    </w:p>
    <w:p>
      <w:pPr>
        <w:spacing w:line="360" w:lineRule="auto"/>
        <w:ind w:firstLine="420" w:firstLineChars="200"/>
        <w:jc w:val="left"/>
        <w:rPr>
          <w:rFonts w:ascii="宋体"/>
          <w:bCs/>
          <w:color w:val="000000" w:themeColor="text1"/>
          <w14:textFill>
            <w14:solidFill>
              <w14:schemeClr w14:val="tx1"/>
            </w14:solidFill>
          </w14:textFill>
        </w:rPr>
      </w:pPr>
      <w:r>
        <w:rPr>
          <w:rFonts w:ascii="宋体"/>
          <w:color w:val="000000" w:themeColor="text1"/>
          <w14:textFill>
            <w14:solidFill>
              <w14:schemeClr w14:val="tx1"/>
            </w14:solidFill>
          </w14:textFill>
        </w:rPr>
        <w:t>8</w:t>
      </w:r>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8</w:t>
      </w:r>
      <w:r>
        <w:rPr>
          <w:rFonts w:hint="eastAsia" w:ascii="宋体"/>
          <w:color w:val="000000" w:themeColor="text1"/>
          <w14:textFill>
            <w14:solidFill>
              <w14:schemeClr w14:val="tx1"/>
            </w14:solidFill>
          </w14:textFill>
        </w:rPr>
        <w:t>号楼</w:t>
      </w:r>
      <w:r>
        <w:rPr>
          <w:rFonts w:hint="eastAsia" w:ascii="宋体"/>
          <w:bCs/>
          <w:color w:val="000000" w:themeColor="text1"/>
          <w14:textFill>
            <w14:solidFill>
              <w14:schemeClr w14:val="tx1"/>
            </w14:solidFill>
          </w14:textFill>
        </w:rPr>
        <w:t>（体育馆）</w:t>
      </w:r>
    </w:p>
    <w:p>
      <w:pPr>
        <w:spacing w:line="360" w:lineRule="auto"/>
        <w:ind w:firstLine="420" w:firstLineChars="200"/>
        <w:jc w:val="left"/>
        <w:rPr>
          <w:rFonts w:ascii="宋体"/>
          <w:bCs/>
          <w:color w:val="000000" w:themeColor="text1"/>
          <w14:textFill>
            <w14:solidFill>
              <w14:schemeClr w14:val="tx1"/>
            </w14:solidFill>
          </w14:textFill>
        </w:rPr>
      </w:pPr>
      <w:r>
        <w:rPr>
          <w:rFonts w:hint="eastAsia" w:ascii="宋体"/>
          <w:bCs/>
          <w:color w:val="000000" w:themeColor="text1"/>
          <w14:textFill>
            <w14:solidFill>
              <w14:schemeClr w14:val="tx1"/>
            </w14:solidFill>
          </w14:textFill>
        </w:rPr>
        <w:t>1</w:t>
      </w:r>
      <w:r>
        <w:rPr>
          <w:rFonts w:ascii="宋体"/>
          <w:bCs/>
          <w:color w:val="000000" w:themeColor="text1"/>
          <w14:textFill>
            <w14:solidFill>
              <w14:schemeClr w14:val="tx1"/>
            </w14:solidFill>
          </w14:textFill>
        </w:rPr>
        <w:t>F</w:t>
      </w:r>
      <w:r>
        <w:rPr>
          <w:rFonts w:hint="eastAsia" w:ascii="宋体"/>
          <w:bCs/>
          <w:color w:val="000000" w:themeColor="text1"/>
          <w14:textFill>
            <w14:solidFill>
              <w14:schemeClr w14:val="tx1"/>
            </w14:solidFill>
          </w14:textFill>
        </w:rPr>
        <w:t>：室内篮球馆、乒乓室、器材仓库、办公室。</w:t>
      </w:r>
    </w:p>
    <w:p>
      <w:pPr>
        <w:spacing w:line="360" w:lineRule="auto"/>
        <w:ind w:firstLine="420" w:firstLineChars="200"/>
        <w:jc w:val="left"/>
        <w:rPr>
          <w:rFonts w:ascii="宋体"/>
          <w:bCs/>
          <w:color w:val="000000" w:themeColor="text1"/>
          <w14:textFill>
            <w14:solidFill>
              <w14:schemeClr w14:val="tx1"/>
            </w14:solidFill>
          </w14:textFill>
        </w:rPr>
      </w:pPr>
      <w:r>
        <w:rPr>
          <w:rFonts w:ascii="宋体"/>
          <w:color w:val="000000" w:themeColor="text1"/>
          <w14:textFill>
            <w14:solidFill>
              <w14:schemeClr w14:val="tx1"/>
            </w14:solidFill>
          </w14:textFill>
        </w:rPr>
        <w:t>2F</w:t>
      </w:r>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3F</w:t>
      </w:r>
      <w:r>
        <w:rPr>
          <w:rFonts w:hint="eastAsia" w:ascii="宋体"/>
          <w:color w:val="000000" w:themeColor="text1"/>
          <w14:textFill>
            <w14:solidFill>
              <w14:schemeClr w14:val="tx1"/>
            </w14:solidFill>
          </w14:textFill>
        </w:rPr>
        <w:t>：健身房、器材房、看台。</w:t>
      </w:r>
    </w:p>
    <w:p>
      <w:pPr>
        <w:spacing w:line="360" w:lineRule="auto"/>
        <w:ind w:firstLine="420" w:firstLineChars="200"/>
        <w:jc w:val="left"/>
        <w:rPr>
          <w:rFonts w:ascii="宋体"/>
          <w:bCs/>
          <w:color w:val="000000" w:themeColor="text1"/>
          <w14:textFill>
            <w14:solidFill>
              <w14:schemeClr w14:val="tx1"/>
            </w14:solidFill>
          </w14:textFill>
        </w:rPr>
      </w:pPr>
      <w:r>
        <w:rPr>
          <w:rFonts w:hint="eastAsia" w:ascii="宋体"/>
          <w:bCs/>
          <w:color w:val="000000" w:themeColor="text1"/>
          <w14:textFill>
            <w14:solidFill>
              <w14:schemeClr w14:val="tx1"/>
            </w14:solidFill>
          </w14:textFill>
        </w:rPr>
        <w:t>9、</w:t>
      </w:r>
      <w:r>
        <w:rPr>
          <w:rFonts w:ascii="宋体"/>
          <w:color w:val="000000" w:themeColor="text1"/>
          <w14:textFill>
            <w14:solidFill>
              <w14:schemeClr w14:val="tx1"/>
            </w14:solidFill>
          </w14:textFill>
        </w:rPr>
        <w:t>9</w:t>
      </w:r>
      <w:r>
        <w:rPr>
          <w:rFonts w:hint="eastAsia" w:ascii="宋体"/>
          <w:color w:val="000000" w:themeColor="text1"/>
          <w14:textFill>
            <w14:solidFill>
              <w14:schemeClr w14:val="tx1"/>
            </w14:solidFill>
          </w14:textFill>
        </w:rPr>
        <w:t>号楼</w:t>
      </w:r>
      <w:r>
        <w:rPr>
          <w:rFonts w:hint="eastAsia" w:ascii="宋体"/>
          <w:bCs/>
          <w:color w:val="000000" w:themeColor="text1"/>
          <w14:textFill>
            <w14:solidFill>
              <w14:schemeClr w14:val="tx1"/>
            </w14:solidFill>
          </w14:textFill>
        </w:rPr>
        <w:t>（宿舍B楼）</w:t>
      </w:r>
    </w:p>
    <w:p>
      <w:pPr>
        <w:spacing w:line="360" w:lineRule="auto"/>
        <w:ind w:firstLine="420" w:firstLineChars="200"/>
        <w:jc w:val="left"/>
        <w:rPr>
          <w:rFonts w:ascii="宋体"/>
          <w:bCs/>
          <w:color w:val="000000" w:themeColor="text1"/>
          <w14:textFill>
            <w14:solidFill>
              <w14:schemeClr w14:val="tx1"/>
            </w14:solidFill>
          </w14:textFill>
        </w:rPr>
      </w:pPr>
      <w:r>
        <w:rPr>
          <w:rFonts w:hint="eastAsia" w:ascii="宋体"/>
          <w:bCs/>
          <w:color w:val="000000" w:themeColor="text1"/>
          <w14:textFill>
            <w14:solidFill>
              <w14:schemeClr w14:val="tx1"/>
            </w14:solidFill>
          </w14:textFill>
        </w:rPr>
        <w:t>1</w:t>
      </w:r>
      <w:r>
        <w:rPr>
          <w:rFonts w:ascii="宋体"/>
          <w:bCs/>
          <w:color w:val="000000" w:themeColor="text1"/>
          <w14:textFill>
            <w14:solidFill>
              <w14:schemeClr w14:val="tx1"/>
            </w14:solidFill>
          </w14:textFill>
        </w:rPr>
        <w:t>F</w:t>
      </w:r>
      <w:r>
        <w:rPr>
          <w:rFonts w:hint="eastAsia" w:ascii="宋体"/>
          <w:bCs/>
          <w:color w:val="000000" w:themeColor="text1"/>
          <w14:textFill>
            <w14:solidFill>
              <w14:schemeClr w14:val="tx1"/>
            </w14:solidFill>
          </w14:textFill>
        </w:rPr>
        <w:t>：大厅、宿管值班室、学生宿舍、盥洗室、卫生间。</w:t>
      </w:r>
    </w:p>
    <w:p>
      <w:pPr>
        <w:spacing w:line="360" w:lineRule="auto"/>
        <w:ind w:firstLine="420" w:firstLineChars="200"/>
        <w:jc w:val="left"/>
        <w:rPr>
          <w:rFonts w:ascii="宋体"/>
          <w:bCs/>
          <w:color w:val="000000" w:themeColor="text1"/>
          <w14:textFill>
            <w14:solidFill>
              <w14:schemeClr w14:val="tx1"/>
            </w14:solidFill>
          </w14:textFill>
        </w:rPr>
      </w:pPr>
      <w:r>
        <w:rPr>
          <w:rFonts w:ascii="宋体"/>
          <w:color w:val="000000" w:themeColor="text1"/>
          <w14:textFill>
            <w14:solidFill>
              <w14:schemeClr w14:val="tx1"/>
            </w14:solidFill>
          </w14:textFill>
        </w:rPr>
        <w:t>2F</w:t>
      </w:r>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6F</w:t>
      </w:r>
      <w:r>
        <w:rPr>
          <w:rFonts w:ascii="宋体"/>
          <w:bCs/>
          <w:color w:val="000000" w:themeColor="text1"/>
          <w14:textFill>
            <w14:solidFill>
              <w14:schemeClr w14:val="tx1"/>
            </w14:solidFill>
          </w14:textFill>
        </w:rPr>
        <w:t>:</w:t>
      </w:r>
      <w:r>
        <w:rPr>
          <w:rFonts w:hint="eastAsia" w:ascii="宋体"/>
          <w:bCs/>
          <w:color w:val="000000" w:themeColor="text1"/>
          <w14:textFill>
            <w14:solidFill>
              <w14:schemeClr w14:val="tx1"/>
            </w14:solidFill>
          </w14:textFill>
        </w:rPr>
        <w:t xml:space="preserve"> 学生宿舍、盥洗室、卫生间。</w:t>
      </w:r>
    </w:p>
    <w:p>
      <w:pPr>
        <w:spacing w:line="360" w:lineRule="auto"/>
        <w:ind w:firstLine="420" w:firstLineChars="200"/>
        <w:jc w:val="left"/>
        <w:rPr>
          <w:rFonts w:ascii="宋体"/>
          <w:bCs/>
          <w:color w:val="000000" w:themeColor="text1"/>
          <w14:textFill>
            <w14:solidFill>
              <w14:schemeClr w14:val="tx1"/>
            </w14:solidFill>
          </w14:textFill>
        </w:rPr>
      </w:pPr>
      <w:r>
        <w:rPr>
          <w:rFonts w:ascii="宋体"/>
          <w:bCs/>
          <w:color w:val="000000" w:themeColor="text1"/>
          <w14:textFill>
            <w14:solidFill>
              <w14:schemeClr w14:val="tx1"/>
            </w14:solidFill>
          </w14:textFill>
        </w:rPr>
        <w:t>10</w:t>
      </w:r>
      <w:r>
        <w:rPr>
          <w:rFonts w:hint="eastAsia" w:ascii="宋体"/>
          <w:bCs/>
          <w:color w:val="000000" w:themeColor="text1"/>
          <w14:textFill>
            <w14:solidFill>
              <w14:schemeClr w14:val="tx1"/>
            </w14:solidFill>
          </w14:textFill>
        </w:rPr>
        <w:t>、</w:t>
      </w:r>
      <w:r>
        <w:rPr>
          <w:rFonts w:ascii="宋体"/>
          <w:color w:val="000000" w:themeColor="text1"/>
          <w14:textFill>
            <w14:solidFill>
              <w14:schemeClr w14:val="tx1"/>
            </w14:solidFill>
          </w14:textFill>
        </w:rPr>
        <w:t>10</w:t>
      </w:r>
      <w:r>
        <w:rPr>
          <w:rFonts w:hint="eastAsia" w:ascii="宋体"/>
          <w:color w:val="000000" w:themeColor="text1"/>
          <w14:textFill>
            <w14:solidFill>
              <w14:schemeClr w14:val="tx1"/>
            </w14:solidFill>
          </w14:textFill>
        </w:rPr>
        <w:t>号楼</w:t>
      </w:r>
      <w:r>
        <w:rPr>
          <w:rFonts w:hint="eastAsia" w:ascii="宋体"/>
          <w:bCs/>
          <w:color w:val="000000" w:themeColor="text1"/>
          <w14:textFill>
            <w14:solidFill>
              <w14:schemeClr w14:val="tx1"/>
            </w14:solidFill>
          </w14:textFill>
        </w:rPr>
        <w:t>（宿舍</w:t>
      </w:r>
      <w:r>
        <w:rPr>
          <w:rFonts w:ascii="宋体"/>
          <w:bCs/>
          <w:color w:val="000000" w:themeColor="text1"/>
          <w14:textFill>
            <w14:solidFill>
              <w14:schemeClr w14:val="tx1"/>
            </w14:solidFill>
          </w14:textFill>
        </w:rPr>
        <w:t>C</w:t>
      </w:r>
      <w:r>
        <w:rPr>
          <w:rFonts w:hint="eastAsia" w:ascii="宋体"/>
          <w:bCs/>
          <w:color w:val="000000" w:themeColor="text1"/>
          <w14:textFill>
            <w14:solidFill>
              <w14:schemeClr w14:val="tx1"/>
            </w14:solidFill>
          </w14:textFill>
        </w:rPr>
        <w:t>楼）</w:t>
      </w:r>
    </w:p>
    <w:p>
      <w:pPr>
        <w:spacing w:line="360" w:lineRule="auto"/>
        <w:ind w:firstLine="420" w:firstLineChars="200"/>
        <w:jc w:val="left"/>
        <w:rPr>
          <w:rFonts w:ascii="宋体"/>
          <w:bCs/>
          <w:color w:val="000000" w:themeColor="text1"/>
          <w14:textFill>
            <w14:solidFill>
              <w14:schemeClr w14:val="tx1"/>
            </w14:solidFill>
          </w14:textFill>
        </w:rPr>
      </w:pPr>
      <w:r>
        <w:rPr>
          <w:rFonts w:hint="eastAsia" w:ascii="宋体"/>
          <w:bCs/>
          <w:color w:val="000000" w:themeColor="text1"/>
          <w14:textFill>
            <w14:solidFill>
              <w14:schemeClr w14:val="tx1"/>
            </w14:solidFill>
          </w14:textFill>
        </w:rPr>
        <w:t>1</w:t>
      </w:r>
      <w:r>
        <w:rPr>
          <w:rFonts w:ascii="宋体"/>
          <w:bCs/>
          <w:color w:val="000000" w:themeColor="text1"/>
          <w14:textFill>
            <w14:solidFill>
              <w14:schemeClr w14:val="tx1"/>
            </w14:solidFill>
          </w14:textFill>
        </w:rPr>
        <w:t>F</w:t>
      </w:r>
      <w:r>
        <w:rPr>
          <w:rFonts w:hint="eastAsia" w:ascii="宋体"/>
          <w:bCs/>
          <w:color w:val="000000" w:themeColor="text1"/>
          <w14:textFill>
            <w14:solidFill>
              <w14:schemeClr w14:val="tx1"/>
            </w14:solidFill>
          </w14:textFill>
        </w:rPr>
        <w:t>：大厅、宿管值班室、学生宿舍、盥洗室、卫生间。</w:t>
      </w:r>
    </w:p>
    <w:p>
      <w:pPr>
        <w:spacing w:line="360" w:lineRule="auto"/>
        <w:ind w:firstLine="420" w:firstLineChars="200"/>
        <w:jc w:val="left"/>
        <w:rPr>
          <w:rFonts w:ascii="宋体"/>
          <w:bCs/>
          <w:color w:val="000000" w:themeColor="text1"/>
          <w14:textFill>
            <w14:solidFill>
              <w14:schemeClr w14:val="tx1"/>
            </w14:solidFill>
          </w14:textFill>
        </w:rPr>
      </w:pPr>
      <w:r>
        <w:rPr>
          <w:rFonts w:ascii="宋体"/>
          <w:color w:val="000000" w:themeColor="text1"/>
          <w14:textFill>
            <w14:solidFill>
              <w14:schemeClr w14:val="tx1"/>
            </w14:solidFill>
          </w14:textFill>
        </w:rPr>
        <w:t>2F</w:t>
      </w:r>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6F</w:t>
      </w:r>
      <w:r>
        <w:rPr>
          <w:rFonts w:ascii="宋体"/>
          <w:bCs/>
          <w:color w:val="000000" w:themeColor="text1"/>
          <w14:textFill>
            <w14:solidFill>
              <w14:schemeClr w14:val="tx1"/>
            </w14:solidFill>
          </w14:textFill>
        </w:rPr>
        <w:t>:</w:t>
      </w:r>
      <w:r>
        <w:rPr>
          <w:rFonts w:hint="eastAsia" w:ascii="宋体"/>
          <w:bCs/>
          <w:color w:val="000000" w:themeColor="text1"/>
          <w14:textFill>
            <w14:solidFill>
              <w14:schemeClr w14:val="tx1"/>
            </w14:solidFill>
          </w14:textFill>
        </w:rPr>
        <w:t xml:space="preserve"> 学生宿舍、盥洗室、卫生间。</w:t>
      </w:r>
    </w:p>
    <w:p>
      <w:pPr>
        <w:spacing w:line="360" w:lineRule="auto"/>
        <w:ind w:firstLine="420" w:firstLineChars="200"/>
        <w:jc w:val="left"/>
        <w:rPr>
          <w:rFonts w:ascii="宋体"/>
          <w:bCs/>
          <w:color w:val="000000" w:themeColor="text1"/>
          <w14:textFill>
            <w14:solidFill>
              <w14:schemeClr w14:val="tx1"/>
            </w14:solidFill>
          </w14:textFill>
        </w:rPr>
      </w:pPr>
      <w:r>
        <w:rPr>
          <w:rFonts w:ascii="宋体"/>
          <w:bCs/>
          <w:color w:val="000000" w:themeColor="text1"/>
          <w14:textFill>
            <w14:solidFill>
              <w14:schemeClr w14:val="tx1"/>
            </w14:solidFill>
          </w14:textFill>
        </w:rPr>
        <w:t>11</w:t>
      </w:r>
      <w:r>
        <w:rPr>
          <w:rFonts w:hint="eastAsia" w:ascii="宋体"/>
          <w:bCs/>
          <w:color w:val="000000" w:themeColor="text1"/>
          <w14:textFill>
            <w14:solidFill>
              <w14:schemeClr w14:val="tx1"/>
            </w14:solidFill>
          </w14:textFill>
        </w:rPr>
        <w:t>、</w:t>
      </w:r>
      <w:r>
        <w:rPr>
          <w:rFonts w:ascii="宋体"/>
          <w:color w:val="000000" w:themeColor="text1"/>
          <w14:textFill>
            <w14:solidFill>
              <w14:schemeClr w14:val="tx1"/>
            </w14:solidFill>
          </w14:textFill>
        </w:rPr>
        <w:t>11</w:t>
      </w:r>
      <w:r>
        <w:rPr>
          <w:rFonts w:hint="eastAsia" w:ascii="宋体"/>
          <w:color w:val="000000" w:themeColor="text1"/>
          <w14:textFill>
            <w14:solidFill>
              <w14:schemeClr w14:val="tx1"/>
            </w14:solidFill>
          </w14:textFill>
        </w:rPr>
        <w:t>号楼</w:t>
      </w:r>
      <w:r>
        <w:rPr>
          <w:rFonts w:hint="eastAsia" w:ascii="宋体"/>
          <w:bCs/>
          <w:color w:val="000000" w:themeColor="text1"/>
          <w14:textFill>
            <w14:solidFill>
              <w14:schemeClr w14:val="tx1"/>
            </w14:solidFill>
          </w14:textFill>
        </w:rPr>
        <w:t>（宿舍</w:t>
      </w:r>
      <w:r>
        <w:rPr>
          <w:rFonts w:ascii="宋体"/>
          <w:bCs/>
          <w:color w:val="000000" w:themeColor="text1"/>
          <w14:textFill>
            <w14:solidFill>
              <w14:schemeClr w14:val="tx1"/>
            </w14:solidFill>
          </w14:textFill>
        </w:rPr>
        <w:t>D</w:t>
      </w:r>
      <w:r>
        <w:rPr>
          <w:rFonts w:hint="eastAsia" w:ascii="宋体"/>
          <w:bCs/>
          <w:color w:val="000000" w:themeColor="text1"/>
          <w14:textFill>
            <w14:solidFill>
              <w14:schemeClr w14:val="tx1"/>
            </w14:solidFill>
          </w14:textFill>
        </w:rPr>
        <w:t>楼）</w:t>
      </w:r>
    </w:p>
    <w:p>
      <w:pPr>
        <w:spacing w:line="360" w:lineRule="auto"/>
        <w:ind w:firstLine="420" w:firstLineChars="200"/>
        <w:jc w:val="left"/>
        <w:rPr>
          <w:rFonts w:ascii="宋体"/>
          <w:bCs/>
          <w:color w:val="000000" w:themeColor="text1"/>
          <w14:textFill>
            <w14:solidFill>
              <w14:schemeClr w14:val="tx1"/>
            </w14:solidFill>
          </w14:textFill>
        </w:rPr>
      </w:pPr>
      <w:r>
        <w:rPr>
          <w:rFonts w:hint="eastAsia" w:ascii="宋体"/>
          <w:bCs/>
          <w:color w:val="000000" w:themeColor="text1"/>
          <w14:textFill>
            <w14:solidFill>
              <w14:schemeClr w14:val="tx1"/>
            </w14:solidFill>
          </w14:textFill>
        </w:rPr>
        <w:t>1</w:t>
      </w:r>
      <w:r>
        <w:rPr>
          <w:rFonts w:ascii="宋体"/>
          <w:bCs/>
          <w:color w:val="000000" w:themeColor="text1"/>
          <w14:textFill>
            <w14:solidFill>
              <w14:schemeClr w14:val="tx1"/>
            </w14:solidFill>
          </w14:textFill>
        </w:rPr>
        <w:t>F</w:t>
      </w:r>
      <w:r>
        <w:rPr>
          <w:rFonts w:hint="eastAsia" w:ascii="宋体"/>
          <w:bCs/>
          <w:color w:val="000000" w:themeColor="text1"/>
          <w14:textFill>
            <w14:solidFill>
              <w14:schemeClr w14:val="tx1"/>
            </w14:solidFill>
          </w14:textFill>
        </w:rPr>
        <w:t>：大厅、宿管值班室、学生宿舍、盥洗室、卫生间。</w:t>
      </w:r>
    </w:p>
    <w:p>
      <w:pPr>
        <w:spacing w:line="360" w:lineRule="auto"/>
        <w:ind w:firstLine="420" w:firstLineChars="200"/>
        <w:jc w:val="left"/>
        <w:rPr>
          <w:rFonts w:ascii="宋体"/>
          <w:bCs/>
          <w:color w:val="000000" w:themeColor="text1"/>
          <w14:textFill>
            <w14:solidFill>
              <w14:schemeClr w14:val="tx1"/>
            </w14:solidFill>
          </w14:textFill>
        </w:rPr>
      </w:pPr>
      <w:r>
        <w:rPr>
          <w:rFonts w:ascii="宋体"/>
          <w:color w:val="000000" w:themeColor="text1"/>
          <w14:textFill>
            <w14:solidFill>
              <w14:schemeClr w14:val="tx1"/>
            </w14:solidFill>
          </w14:textFill>
        </w:rPr>
        <w:t>2F</w:t>
      </w:r>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6F</w:t>
      </w:r>
      <w:r>
        <w:rPr>
          <w:rFonts w:ascii="宋体"/>
          <w:bCs/>
          <w:color w:val="000000" w:themeColor="text1"/>
          <w14:textFill>
            <w14:solidFill>
              <w14:schemeClr w14:val="tx1"/>
            </w14:solidFill>
          </w14:textFill>
        </w:rPr>
        <w:t>:</w:t>
      </w:r>
      <w:r>
        <w:rPr>
          <w:rFonts w:hint="eastAsia" w:ascii="宋体"/>
          <w:bCs/>
          <w:color w:val="000000" w:themeColor="text1"/>
          <w14:textFill>
            <w14:solidFill>
              <w14:schemeClr w14:val="tx1"/>
            </w14:solidFill>
          </w14:textFill>
        </w:rPr>
        <w:t xml:space="preserve"> 学生宿舍、盥洗室、卫生间。</w:t>
      </w:r>
    </w:p>
    <w:p>
      <w:pPr>
        <w:spacing w:line="360" w:lineRule="auto"/>
        <w:ind w:firstLine="420" w:firstLineChars="200"/>
        <w:jc w:val="left"/>
        <w:rPr>
          <w:rFonts w:ascii="宋体"/>
          <w:bCs/>
          <w:color w:val="000000" w:themeColor="text1"/>
          <w14:textFill>
            <w14:solidFill>
              <w14:schemeClr w14:val="tx1"/>
            </w14:solidFill>
          </w14:textFill>
        </w:rPr>
      </w:pPr>
      <w:r>
        <w:rPr>
          <w:rFonts w:ascii="宋体"/>
          <w:bCs/>
          <w:color w:val="000000" w:themeColor="text1"/>
          <w14:textFill>
            <w14:solidFill>
              <w14:schemeClr w14:val="tx1"/>
            </w14:solidFill>
          </w14:textFill>
        </w:rPr>
        <w:t>12</w:t>
      </w:r>
      <w:r>
        <w:rPr>
          <w:rFonts w:hint="eastAsia" w:ascii="宋体"/>
          <w:bCs/>
          <w:color w:val="000000" w:themeColor="text1"/>
          <w14:textFill>
            <w14:solidFill>
              <w14:schemeClr w14:val="tx1"/>
            </w14:solidFill>
          </w14:textFill>
        </w:rPr>
        <w:t>、</w:t>
      </w:r>
      <w:r>
        <w:rPr>
          <w:rFonts w:ascii="宋体"/>
          <w:color w:val="000000" w:themeColor="text1"/>
          <w14:textFill>
            <w14:solidFill>
              <w14:schemeClr w14:val="tx1"/>
            </w14:solidFill>
          </w14:textFill>
        </w:rPr>
        <w:t>12</w:t>
      </w:r>
      <w:r>
        <w:rPr>
          <w:rFonts w:hint="eastAsia" w:ascii="宋体"/>
          <w:color w:val="000000" w:themeColor="text1"/>
          <w14:textFill>
            <w14:solidFill>
              <w14:schemeClr w14:val="tx1"/>
            </w14:solidFill>
          </w14:textFill>
        </w:rPr>
        <w:t>号楼</w:t>
      </w:r>
      <w:r>
        <w:rPr>
          <w:rFonts w:hint="eastAsia" w:ascii="宋体"/>
          <w:bCs/>
          <w:color w:val="000000" w:themeColor="text1"/>
          <w14:textFill>
            <w14:solidFill>
              <w14:schemeClr w14:val="tx1"/>
            </w14:solidFill>
          </w14:textFill>
        </w:rPr>
        <w:t>（宿舍</w:t>
      </w:r>
      <w:r>
        <w:rPr>
          <w:rFonts w:ascii="宋体"/>
          <w:bCs/>
          <w:color w:val="000000" w:themeColor="text1"/>
          <w14:textFill>
            <w14:solidFill>
              <w14:schemeClr w14:val="tx1"/>
            </w14:solidFill>
          </w14:textFill>
        </w:rPr>
        <w:t>F</w:t>
      </w:r>
      <w:r>
        <w:rPr>
          <w:rFonts w:hint="eastAsia" w:ascii="宋体"/>
          <w:bCs/>
          <w:color w:val="000000" w:themeColor="text1"/>
          <w14:textFill>
            <w14:solidFill>
              <w14:schemeClr w14:val="tx1"/>
            </w14:solidFill>
          </w14:textFill>
        </w:rPr>
        <w:t>楼）</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1F</w:t>
      </w:r>
      <w:r>
        <w:rPr>
          <w:rFonts w:hint="eastAsia" w:ascii="宋体"/>
          <w:color w:val="000000" w:themeColor="text1"/>
          <w14:textFill>
            <w14:solidFill>
              <w14:schemeClr w14:val="tx1"/>
            </w14:solidFill>
          </w14:textFill>
        </w:rPr>
        <w:t>：地下停车库、水泵房。</w:t>
      </w:r>
    </w:p>
    <w:p>
      <w:pPr>
        <w:spacing w:line="360" w:lineRule="auto"/>
        <w:ind w:firstLine="420" w:firstLineChars="200"/>
        <w:jc w:val="left"/>
        <w:rPr>
          <w:rFonts w:ascii="宋体"/>
          <w:bCs/>
          <w:color w:val="000000" w:themeColor="text1"/>
          <w14:textFill>
            <w14:solidFill>
              <w14:schemeClr w14:val="tx1"/>
            </w14:solidFill>
          </w14:textFill>
        </w:rPr>
      </w:pPr>
      <w:r>
        <w:rPr>
          <w:rFonts w:hint="eastAsia" w:ascii="宋体"/>
          <w:bCs/>
          <w:color w:val="000000" w:themeColor="text1"/>
          <w14:textFill>
            <w14:solidFill>
              <w14:schemeClr w14:val="tx1"/>
            </w14:solidFill>
          </w14:textFill>
        </w:rPr>
        <w:t>1</w:t>
      </w:r>
      <w:r>
        <w:rPr>
          <w:rFonts w:ascii="宋体"/>
          <w:bCs/>
          <w:color w:val="000000" w:themeColor="text1"/>
          <w14:textFill>
            <w14:solidFill>
              <w14:schemeClr w14:val="tx1"/>
            </w14:solidFill>
          </w14:textFill>
        </w:rPr>
        <w:t>F</w:t>
      </w:r>
      <w:r>
        <w:rPr>
          <w:rFonts w:hint="eastAsia" w:ascii="宋体"/>
          <w:bCs/>
          <w:color w:val="000000" w:themeColor="text1"/>
          <w14:textFill>
            <w14:solidFill>
              <w14:schemeClr w14:val="tx1"/>
            </w14:solidFill>
          </w14:textFill>
        </w:rPr>
        <w:t>：大厅、宿管值班室、健身房、仓库、盥洗室、卫生间。</w:t>
      </w:r>
    </w:p>
    <w:p>
      <w:pPr>
        <w:spacing w:line="360" w:lineRule="auto"/>
        <w:ind w:firstLine="420" w:firstLineChars="200"/>
        <w:jc w:val="left"/>
        <w:rPr>
          <w:rFonts w:ascii="宋体"/>
          <w:bCs/>
          <w:color w:val="000000" w:themeColor="text1"/>
          <w14:textFill>
            <w14:solidFill>
              <w14:schemeClr w14:val="tx1"/>
            </w14:solidFill>
          </w14:textFill>
        </w:rPr>
      </w:pPr>
      <w:r>
        <w:rPr>
          <w:rFonts w:ascii="宋体"/>
          <w:color w:val="000000" w:themeColor="text1"/>
          <w14:textFill>
            <w14:solidFill>
              <w14:schemeClr w14:val="tx1"/>
            </w14:solidFill>
          </w14:textFill>
        </w:rPr>
        <w:t>2F</w:t>
      </w:r>
      <w:r>
        <w:rPr>
          <w:rFonts w:ascii="宋体"/>
          <w:bCs/>
          <w:color w:val="000000" w:themeColor="text1"/>
          <w14:textFill>
            <w14:solidFill>
              <w14:schemeClr w14:val="tx1"/>
            </w14:solidFill>
          </w14:textFill>
        </w:rPr>
        <w:t>:</w:t>
      </w:r>
      <w:r>
        <w:rPr>
          <w:rFonts w:hint="eastAsia" w:ascii="宋体"/>
          <w:bCs/>
          <w:color w:val="000000" w:themeColor="text1"/>
          <w14:textFill>
            <w14:solidFill>
              <w14:schemeClr w14:val="tx1"/>
            </w14:solidFill>
          </w14:textFill>
        </w:rPr>
        <w:t xml:space="preserve"> 心理咨询室、学生活动室</w:t>
      </w:r>
    </w:p>
    <w:p>
      <w:pPr>
        <w:spacing w:line="360" w:lineRule="auto"/>
        <w:ind w:firstLine="420" w:firstLineChars="200"/>
        <w:jc w:val="left"/>
        <w:rPr>
          <w:rFonts w:ascii="宋体"/>
          <w:bCs/>
          <w:color w:val="000000" w:themeColor="text1"/>
          <w14:textFill>
            <w14:solidFill>
              <w14:schemeClr w14:val="tx1"/>
            </w14:solidFill>
          </w14:textFill>
        </w:rPr>
      </w:pPr>
      <w:r>
        <w:rPr>
          <w:rFonts w:hint="eastAsia" w:ascii="宋体"/>
          <w:color w:val="000000" w:themeColor="text1"/>
          <w14:textFill>
            <w14:solidFill>
              <w14:schemeClr w14:val="tx1"/>
            </w14:solidFill>
          </w14:textFill>
        </w:rPr>
        <w:t>3</w:t>
      </w:r>
      <w:r>
        <w:rPr>
          <w:rFonts w:ascii="宋体"/>
          <w:color w:val="000000" w:themeColor="text1"/>
          <w14:textFill>
            <w14:solidFill>
              <w14:schemeClr w14:val="tx1"/>
            </w14:solidFill>
          </w14:textFill>
        </w:rPr>
        <w:t>F</w:t>
      </w:r>
      <w:r>
        <w:rPr>
          <w:rFonts w:ascii="宋体"/>
          <w:bCs/>
          <w:color w:val="000000" w:themeColor="text1"/>
          <w14:textFill>
            <w14:solidFill>
              <w14:schemeClr w14:val="tx1"/>
            </w14:solidFill>
          </w14:textFill>
        </w:rPr>
        <w:t>:</w:t>
      </w:r>
      <w:r>
        <w:rPr>
          <w:rFonts w:hint="eastAsia" w:ascii="宋体"/>
          <w:bCs/>
          <w:color w:val="000000" w:themeColor="text1"/>
          <w14:textFill>
            <w14:solidFill>
              <w14:schemeClr w14:val="tx1"/>
            </w14:solidFill>
          </w14:textFill>
        </w:rPr>
        <w:t>：招待所。</w:t>
      </w:r>
    </w:p>
    <w:p>
      <w:pPr>
        <w:spacing w:line="360" w:lineRule="auto"/>
        <w:ind w:firstLine="420" w:firstLineChars="200"/>
        <w:jc w:val="left"/>
        <w:rPr>
          <w:rFonts w:ascii="宋体"/>
          <w:bCs/>
          <w:color w:val="000000" w:themeColor="text1"/>
          <w14:textFill>
            <w14:solidFill>
              <w14:schemeClr w14:val="tx1"/>
            </w14:solidFill>
          </w14:textFill>
        </w:rPr>
      </w:pPr>
      <w:r>
        <w:rPr>
          <w:rFonts w:hint="eastAsia" w:ascii="宋体"/>
          <w:color w:val="000000" w:themeColor="text1"/>
          <w14:textFill>
            <w14:solidFill>
              <w14:schemeClr w14:val="tx1"/>
            </w14:solidFill>
          </w14:textFill>
        </w:rPr>
        <w:t>4</w:t>
      </w:r>
      <w:r>
        <w:rPr>
          <w:rFonts w:ascii="宋体"/>
          <w:color w:val="000000" w:themeColor="text1"/>
          <w14:textFill>
            <w14:solidFill>
              <w14:schemeClr w14:val="tx1"/>
            </w14:solidFill>
          </w14:textFill>
        </w:rPr>
        <w:t>F</w:t>
      </w:r>
      <w:r>
        <w:rPr>
          <w:rFonts w:hint="eastAsia" w:ascii="宋体"/>
          <w:color w:val="000000" w:themeColor="text1"/>
          <w14:textFill>
            <w14:solidFill>
              <w14:schemeClr w14:val="tx1"/>
            </w14:solidFill>
          </w14:textFill>
        </w:rPr>
        <w:t>——1</w:t>
      </w:r>
      <w:r>
        <w:rPr>
          <w:rFonts w:ascii="宋体"/>
          <w:color w:val="000000" w:themeColor="text1"/>
          <w14:textFill>
            <w14:solidFill>
              <w14:schemeClr w14:val="tx1"/>
            </w14:solidFill>
          </w14:textFill>
        </w:rPr>
        <w:t>2F</w:t>
      </w:r>
      <w:r>
        <w:rPr>
          <w:rFonts w:ascii="宋体"/>
          <w:bCs/>
          <w:color w:val="000000" w:themeColor="text1"/>
          <w14:textFill>
            <w14:solidFill>
              <w14:schemeClr w14:val="tx1"/>
            </w14:solidFill>
          </w14:textFill>
        </w:rPr>
        <w:t>:</w:t>
      </w:r>
      <w:r>
        <w:rPr>
          <w:rFonts w:hint="eastAsia" w:ascii="宋体"/>
          <w:bCs/>
          <w:color w:val="000000" w:themeColor="text1"/>
          <w14:textFill>
            <w14:solidFill>
              <w14:schemeClr w14:val="tx1"/>
            </w14:solidFill>
          </w14:textFill>
        </w:rPr>
        <w:t xml:space="preserve"> 学生宿舍、盥洗室、卫生间。</w:t>
      </w:r>
    </w:p>
    <w:p>
      <w:pPr>
        <w:spacing w:line="360" w:lineRule="auto"/>
        <w:ind w:firstLine="420" w:firstLineChars="200"/>
        <w:jc w:val="left"/>
        <w:rPr>
          <w:rFonts w:ascii="宋体"/>
          <w:bCs/>
          <w:color w:val="000000" w:themeColor="text1"/>
          <w14:textFill>
            <w14:solidFill>
              <w14:schemeClr w14:val="tx1"/>
            </w14:solidFill>
          </w14:textFill>
        </w:rPr>
      </w:pPr>
      <w:r>
        <w:rPr>
          <w:rFonts w:ascii="宋体"/>
          <w:bCs/>
          <w:color w:val="000000" w:themeColor="text1"/>
          <w14:textFill>
            <w14:solidFill>
              <w14:schemeClr w14:val="tx1"/>
            </w14:solidFill>
          </w14:textFill>
        </w:rPr>
        <w:t>13</w:t>
      </w:r>
      <w:r>
        <w:rPr>
          <w:rFonts w:hint="eastAsia" w:ascii="宋体"/>
          <w:bCs/>
          <w:color w:val="000000" w:themeColor="text1"/>
          <w14:textFill>
            <w14:solidFill>
              <w14:schemeClr w14:val="tx1"/>
            </w14:solidFill>
          </w14:textFill>
        </w:rPr>
        <w:t>、</w:t>
      </w:r>
      <w:r>
        <w:rPr>
          <w:rFonts w:ascii="宋体"/>
          <w:color w:val="000000" w:themeColor="text1"/>
          <w14:textFill>
            <w14:solidFill>
              <w14:schemeClr w14:val="tx1"/>
            </w14:solidFill>
          </w14:textFill>
        </w:rPr>
        <w:t>13</w:t>
      </w:r>
      <w:r>
        <w:rPr>
          <w:rFonts w:hint="eastAsia" w:ascii="宋体"/>
          <w:color w:val="000000" w:themeColor="text1"/>
          <w14:textFill>
            <w14:solidFill>
              <w14:schemeClr w14:val="tx1"/>
            </w14:solidFill>
          </w14:textFill>
        </w:rPr>
        <w:t>号楼</w:t>
      </w:r>
      <w:r>
        <w:rPr>
          <w:rFonts w:hint="eastAsia" w:ascii="宋体"/>
          <w:bCs/>
          <w:color w:val="000000" w:themeColor="text1"/>
          <w14:textFill>
            <w14:solidFill>
              <w14:schemeClr w14:val="tx1"/>
            </w14:solidFill>
          </w14:textFill>
        </w:rPr>
        <w:t>（宿舍</w:t>
      </w:r>
      <w:r>
        <w:rPr>
          <w:rFonts w:ascii="宋体"/>
          <w:bCs/>
          <w:color w:val="000000" w:themeColor="text1"/>
          <w14:textFill>
            <w14:solidFill>
              <w14:schemeClr w14:val="tx1"/>
            </w14:solidFill>
          </w14:textFill>
        </w:rPr>
        <w:t>J</w:t>
      </w:r>
      <w:r>
        <w:rPr>
          <w:rFonts w:hint="eastAsia" w:ascii="宋体"/>
          <w:bCs/>
          <w:color w:val="000000" w:themeColor="text1"/>
          <w14:textFill>
            <w14:solidFill>
              <w14:schemeClr w14:val="tx1"/>
            </w14:solidFill>
          </w14:textFill>
        </w:rPr>
        <w:t>楼）</w:t>
      </w:r>
    </w:p>
    <w:p>
      <w:pPr>
        <w:spacing w:line="360" w:lineRule="auto"/>
        <w:ind w:firstLine="420" w:firstLineChars="200"/>
        <w:jc w:val="left"/>
        <w:rPr>
          <w:rFonts w:ascii="宋体"/>
          <w:bCs/>
          <w:color w:val="000000" w:themeColor="text1"/>
          <w14:textFill>
            <w14:solidFill>
              <w14:schemeClr w14:val="tx1"/>
            </w14:solidFill>
          </w14:textFill>
        </w:rPr>
      </w:pPr>
      <w:r>
        <w:rPr>
          <w:rFonts w:hint="eastAsia" w:ascii="宋体"/>
          <w:bCs/>
          <w:color w:val="000000" w:themeColor="text1"/>
          <w14:textFill>
            <w14:solidFill>
              <w14:schemeClr w14:val="tx1"/>
            </w14:solidFill>
          </w14:textFill>
        </w:rPr>
        <w:t>1</w:t>
      </w:r>
      <w:r>
        <w:rPr>
          <w:rFonts w:ascii="宋体"/>
          <w:bCs/>
          <w:color w:val="000000" w:themeColor="text1"/>
          <w14:textFill>
            <w14:solidFill>
              <w14:schemeClr w14:val="tx1"/>
            </w14:solidFill>
          </w14:textFill>
        </w:rPr>
        <w:t>F</w:t>
      </w:r>
      <w:r>
        <w:rPr>
          <w:rFonts w:hint="eastAsia" w:ascii="宋体"/>
          <w:bCs/>
          <w:color w:val="000000" w:themeColor="text1"/>
          <w14:textFill>
            <w14:solidFill>
              <w14:schemeClr w14:val="tx1"/>
            </w14:solidFill>
          </w14:textFill>
        </w:rPr>
        <w:t>：大厅、宿管值班室、医务室、超市。</w:t>
      </w:r>
    </w:p>
    <w:p>
      <w:pPr>
        <w:spacing w:line="360" w:lineRule="auto"/>
        <w:ind w:firstLine="420" w:firstLineChars="200"/>
        <w:jc w:val="left"/>
        <w:rPr>
          <w:rFonts w:ascii="宋体"/>
          <w:bCs/>
          <w:color w:val="000000" w:themeColor="text1"/>
          <w14:textFill>
            <w14:solidFill>
              <w14:schemeClr w14:val="tx1"/>
            </w14:solidFill>
          </w14:textFill>
        </w:rPr>
      </w:pPr>
      <w:r>
        <w:rPr>
          <w:rFonts w:ascii="宋体"/>
          <w:color w:val="000000" w:themeColor="text1"/>
          <w14:textFill>
            <w14:solidFill>
              <w14:schemeClr w14:val="tx1"/>
            </w14:solidFill>
          </w14:textFill>
        </w:rPr>
        <w:t>2F</w:t>
      </w:r>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6F</w:t>
      </w:r>
      <w:r>
        <w:rPr>
          <w:rFonts w:ascii="宋体"/>
          <w:bCs/>
          <w:color w:val="000000" w:themeColor="text1"/>
          <w14:textFill>
            <w14:solidFill>
              <w14:schemeClr w14:val="tx1"/>
            </w14:solidFill>
          </w14:textFill>
        </w:rPr>
        <w:t>:</w:t>
      </w:r>
      <w:r>
        <w:rPr>
          <w:rFonts w:hint="eastAsia" w:ascii="宋体"/>
          <w:bCs/>
          <w:color w:val="000000" w:themeColor="text1"/>
          <w14:textFill>
            <w14:solidFill>
              <w14:schemeClr w14:val="tx1"/>
            </w14:solidFill>
          </w14:textFill>
        </w:rPr>
        <w:t xml:space="preserve"> 学生宿舍、盥洗室、卫生间。</w:t>
      </w:r>
    </w:p>
    <w:p>
      <w:pPr>
        <w:spacing w:line="360" w:lineRule="auto"/>
        <w:ind w:firstLine="420" w:firstLineChars="200"/>
        <w:jc w:val="left"/>
        <w:rPr>
          <w:rFonts w:ascii="宋体"/>
          <w:bCs/>
          <w:color w:val="000000" w:themeColor="text1"/>
          <w14:textFill>
            <w14:solidFill>
              <w14:schemeClr w14:val="tx1"/>
            </w14:solidFill>
          </w14:textFill>
        </w:rPr>
      </w:pPr>
      <w:r>
        <w:rPr>
          <w:rFonts w:ascii="宋体"/>
          <w:bCs/>
          <w:color w:val="000000" w:themeColor="text1"/>
          <w14:textFill>
            <w14:solidFill>
              <w14:schemeClr w14:val="tx1"/>
            </w14:solidFill>
          </w14:textFill>
        </w:rPr>
        <w:t>14</w:t>
      </w:r>
      <w:r>
        <w:rPr>
          <w:rFonts w:hint="eastAsia" w:ascii="宋体"/>
          <w:bCs/>
          <w:color w:val="000000" w:themeColor="text1"/>
          <w14:textFill>
            <w14:solidFill>
              <w14:schemeClr w14:val="tx1"/>
            </w14:solidFill>
          </w14:textFill>
        </w:rPr>
        <w:t>、</w:t>
      </w:r>
      <w:r>
        <w:rPr>
          <w:rFonts w:ascii="宋体"/>
          <w:color w:val="000000" w:themeColor="text1"/>
          <w14:textFill>
            <w14:solidFill>
              <w14:schemeClr w14:val="tx1"/>
            </w14:solidFill>
          </w14:textFill>
        </w:rPr>
        <w:t>14</w:t>
      </w:r>
      <w:r>
        <w:rPr>
          <w:rFonts w:hint="eastAsia" w:ascii="宋体"/>
          <w:color w:val="000000" w:themeColor="text1"/>
          <w14:textFill>
            <w14:solidFill>
              <w14:schemeClr w14:val="tx1"/>
            </w14:solidFill>
          </w14:textFill>
        </w:rPr>
        <w:t>号楼</w:t>
      </w:r>
      <w:r>
        <w:rPr>
          <w:rFonts w:hint="eastAsia" w:ascii="宋体"/>
          <w:bCs/>
          <w:color w:val="000000" w:themeColor="text1"/>
          <w14:textFill>
            <w14:solidFill>
              <w14:schemeClr w14:val="tx1"/>
            </w14:solidFill>
          </w14:textFill>
        </w:rPr>
        <w:t>（宿舍</w:t>
      </w:r>
      <w:r>
        <w:rPr>
          <w:rFonts w:ascii="宋体"/>
          <w:bCs/>
          <w:color w:val="000000" w:themeColor="text1"/>
          <w14:textFill>
            <w14:solidFill>
              <w14:schemeClr w14:val="tx1"/>
            </w14:solidFill>
          </w14:textFill>
        </w:rPr>
        <w:t>K</w:t>
      </w:r>
      <w:r>
        <w:rPr>
          <w:rFonts w:hint="eastAsia" w:ascii="宋体"/>
          <w:bCs/>
          <w:color w:val="000000" w:themeColor="text1"/>
          <w14:textFill>
            <w14:solidFill>
              <w14:schemeClr w14:val="tx1"/>
            </w14:solidFill>
          </w14:textFill>
        </w:rPr>
        <w:t>楼）</w:t>
      </w:r>
    </w:p>
    <w:p>
      <w:pPr>
        <w:spacing w:line="360" w:lineRule="auto"/>
        <w:ind w:firstLine="420" w:firstLineChars="200"/>
        <w:jc w:val="left"/>
        <w:rPr>
          <w:rFonts w:ascii="宋体"/>
          <w:bCs/>
          <w:color w:val="000000" w:themeColor="text1"/>
          <w14:textFill>
            <w14:solidFill>
              <w14:schemeClr w14:val="tx1"/>
            </w14:solidFill>
          </w14:textFill>
        </w:rPr>
      </w:pPr>
      <w:r>
        <w:rPr>
          <w:rFonts w:hint="eastAsia" w:ascii="宋体"/>
          <w:bCs/>
          <w:color w:val="000000" w:themeColor="text1"/>
          <w14:textFill>
            <w14:solidFill>
              <w14:schemeClr w14:val="tx1"/>
            </w14:solidFill>
          </w14:textFill>
        </w:rPr>
        <w:t>1</w:t>
      </w:r>
      <w:r>
        <w:rPr>
          <w:rFonts w:ascii="宋体"/>
          <w:bCs/>
          <w:color w:val="000000" w:themeColor="text1"/>
          <w14:textFill>
            <w14:solidFill>
              <w14:schemeClr w14:val="tx1"/>
            </w14:solidFill>
          </w14:textFill>
        </w:rPr>
        <w:t>F</w:t>
      </w:r>
      <w:r>
        <w:rPr>
          <w:rFonts w:hint="eastAsia" w:ascii="宋体"/>
          <w:bCs/>
          <w:color w:val="000000" w:themeColor="text1"/>
          <w14:textFill>
            <w14:solidFill>
              <w14:schemeClr w14:val="tx1"/>
            </w14:solidFill>
          </w14:textFill>
        </w:rPr>
        <w:t>：大厅、宿管值班室、学生宿舍、盥洗室、卫生间。</w:t>
      </w:r>
    </w:p>
    <w:p>
      <w:pPr>
        <w:spacing w:line="360" w:lineRule="auto"/>
        <w:ind w:firstLine="420" w:firstLineChars="200"/>
        <w:jc w:val="left"/>
        <w:rPr>
          <w:rFonts w:ascii="宋体"/>
          <w:bCs/>
          <w:color w:val="000000" w:themeColor="text1"/>
          <w14:textFill>
            <w14:solidFill>
              <w14:schemeClr w14:val="tx1"/>
            </w14:solidFill>
          </w14:textFill>
        </w:rPr>
      </w:pPr>
      <w:r>
        <w:rPr>
          <w:rFonts w:ascii="宋体"/>
          <w:color w:val="000000" w:themeColor="text1"/>
          <w14:textFill>
            <w14:solidFill>
              <w14:schemeClr w14:val="tx1"/>
            </w14:solidFill>
          </w14:textFill>
        </w:rPr>
        <w:t>2F</w:t>
      </w:r>
      <w:r>
        <w:rPr>
          <w:rFonts w:hint="eastAsia" w:ascii="宋体"/>
          <w:color w:val="000000" w:themeColor="text1"/>
          <w14:textFill>
            <w14:solidFill>
              <w14:schemeClr w14:val="tx1"/>
            </w14:solidFill>
          </w14:textFill>
        </w:rPr>
        <w:t>——</w:t>
      </w:r>
      <w:r>
        <w:rPr>
          <w:rFonts w:ascii="宋体"/>
          <w:color w:val="000000" w:themeColor="text1"/>
          <w14:textFill>
            <w14:solidFill>
              <w14:schemeClr w14:val="tx1"/>
            </w14:solidFill>
          </w14:textFill>
        </w:rPr>
        <w:t>6F</w:t>
      </w:r>
      <w:r>
        <w:rPr>
          <w:rFonts w:ascii="宋体"/>
          <w:bCs/>
          <w:color w:val="000000" w:themeColor="text1"/>
          <w14:textFill>
            <w14:solidFill>
              <w14:schemeClr w14:val="tx1"/>
            </w14:solidFill>
          </w14:textFill>
        </w:rPr>
        <w:t>:</w:t>
      </w:r>
      <w:r>
        <w:rPr>
          <w:rFonts w:hint="eastAsia" w:ascii="宋体"/>
          <w:bCs/>
          <w:color w:val="000000" w:themeColor="text1"/>
          <w14:textFill>
            <w14:solidFill>
              <w14:schemeClr w14:val="tx1"/>
            </w14:solidFill>
          </w14:textFill>
        </w:rPr>
        <w:t xml:space="preserve"> 学生宿舍、盥洗室、卫生间。</w:t>
      </w:r>
    </w:p>
    <w:p>
      <w:pPr>
        <w:spacing w:line="360" w:lineRule="auto"/>
        <w:ind w:firstLine="420" w:firstLineChars="200"/>
        <w:jc w:val="left"/>
        <w:rPr>
          <w:rFonts w:ascii="宋体"/>
          <w:bCs/>
          <w:color w:val="000000" w:themeColor="text1"/>
          <w14:textFill>
            <w14:solidFill>
              <w14:schemeClr w14:val="tx1"/>
            </w14:solidFill>
          </w14:textFill>
        </w:rPr>
      </w:pPr>
      <w:r>
        <w:rPr>
          <w:rFonts w:ascii="宋体"/>
          <w:bCs/>
          <w:color w:val="000000" w:themeColor="text1"/>
          <w14:textFill>
            <w14:solidFill>
              <w14:schemeClr w14:val="tx1"/>
            </w14:solidFill>
          </w14:textFill>
        </w:rPr>
        <w:t>15</w:t>
      </w:r>
      <w:r>
        <w:rPr>
          <w:rFonts w:hint="eastAsia" w:ascii="宋体"/>
          <w:bCs/>
          <w:color w:val="000000" w:themeColor="text1"/>
          <w14:textFill>
            <w14:solidFill>
              <w14:schemeClr w14:val="tx1"/>
            </w14:solidFill>
          </w14:textFill>
        </w:rPr>
        <w:t>、</w:t>
      </w:r>
      <w:r>
        <w:rPr>
          <w:rFonts w:ascii="宋体"/>
          <w:color w:val="000000" w:themeColor="text1"/>
          <w14:textFill>
            <w14:solidFill>
              <w14:schemeClr w14:val="tx1"/>
            </w14:solidFill>
          </w14:textFill>
        </w:rPr>
        <w:t>15</w:t>
      </w:r>
      <w:r>
        <w:rPr>
          <w:rFonts w:hint="eastAsia" w:ascii="宋体"/>
          <w:color w:val="000000" w:themeColor="text1"/>
          <w14:textFill>
            <w14:solidFill>
              <w14:schemeClr w14:val="tx1"/>
            </w14:solidFill>
          </w14:textFill>
        </w:rPr>
        <w:t>号楼</w:t>
      </w:r>
      <w:r>
        <w:rPr>
          <w:rFonts w:hint="eastAsia" w:ascii="宋体"/>
          <w:bCs/>
          <w:color w:val="000000" w:themeColor="text1"/>
          <w14:textFill>
            <w14:solidFill>
              <w14:schemeClr w14:val="tx1"/>
            </w14:solidFill>
          </w14:textFill>
        </w:rPr>
        <w:t>（浴室）</w:t>
      </w:r>
    </w:p>
    <w:p>
      <w:pPr>
        <w:spacing w:line="360" w:lineRule="auto"/>
        <w:ind w:firstLine="420" w:firstLineChars="200"/>
        <w:jc w:val="left"/>
        <w:rPr>
          <w:rFonts w:ascii="宋体"/>
          <w:bCs/>
          <w:color w:val="000000" w:themeColor="text1"/>
          <w14:textFill>
            <w14:solidFill>
              <w14:schemeClr w14:val="tx1"/>
            </w14:solidFill>
          </w14:textFill>
        </w:rPr>
      </w:pPr>
      <w:r>
        <w:rPr>
          <w:rFonts w:hint="eastAsia" w:ascii="宋体"/>
          <w:bCs/>
          <w:color w:val="000000" w:themeColor="text1"/>
          <w14:textFill>
            <w14:solidFill>
              <w14:schemeClr w14:val="tx1"/>
            </w14:solidFill>
          </w14:textFill>
        </w:rPr>
        <w:t>1</w:t>
      </w:r>
      <w:r>
        <w:rPr>
          <w:rFonts w:ascii="宋体"/>
          <w:bCs/>
          <w:color w:val="000000" w:themeColor="text1"/>
          <w14:textFill>
            <w14:solidFill>
              <w14:schemeClr w14:val="tx1"/>
            </w14:solidFill>
          </w14:textFill>
        </w:rPr>
        <w:t>F</w:t>
      </w:r>
      <w:r>
        <w:rPr>
          <w:rFonts w:hint="eastAsia" w:ascii="宋体"/>
          <w:bCs/>
          <w:color w:val="000000" w:themeColor="text1"/>
          <w14:textFill>
            <w14:solidFill>
              <w14:schemeClr w14:val="tx1"/>
            </w14:solidFill>
          </w14:textFill>
        </w:rPr>
        <w:t>：男浴室。</w:t>
      </w:r>
    </w:p>
    <w:p>
      <w:pPr>
        <w:spacing w:line="360" w:lineRule="auto"/>
        <w:ind w:firstLine="420" w:firstLineChars="200"/>
        <w:jc w:val="left"/>
        <w:rPr>
          <w:rFonts w:ascii="宋体"/>
          <w:bCs/>
          <w:color w:val="000000" w:themeColor="text1"/>
          <w14:textFill>
            <w14:solidFill>
              <w14:schemeClr w14:val="tx1"/>
            </w14:solidFill>
          </w14:textFill>
        </w:rPr>
      </w:pPr>
      <w:r>
        <w:rPr>
          <w:rFonts w:ascii="宋体"/>
          <w:color w:val="000000" w:themeColor="text1"/>
          <w14:textFill>
            <w14:solidFill>
              <w14:schemeClr w14:val="tx1"/>
            </w14:solidFill>
          </w14:textFill>
        </w:rPr>
        <w:t>2FF</w:t>
      </w:r>
      <w:r>
        <w:rPr>
          <w:rFonts w:ascii="宋体"/>
          <w:bCs/>
          <w:color w:val="000000" w:themeColor="text1"/>
          <w14:textFill>
            <w14:solidFill>
              <w14:schemeClr w14:val="tx1"/>
            </w14:solidFill>
          </w14:textFill>
        </w:rPr>
        <w:t>:</w:t>
      </w:r>
      <w:r>
        <w:rPr>
          <w:rFonts w:hint="eastAsia" w:ascii="宋体"/>
          <w:bCs/>
          <w:color w:val="000000" w:themeColor="text1"/>
          <w14:textFill>
            <w14:solidFill>
              <w14:schemeClr w14:val="tx1"/>
            </w14:solidFill>
          </w14:textFill>
        </w:rPr>
        <w:t xml:space="preserve"> 女浴室。</w:t>
      </w:r>
    </w:p>
    <w:p>
      <w:pPr>
        <w:spacing w:line="360" w:lineRule="auto"/>
        <w:ind w:firstLine="413" w:firstLineChars="196"/>
        <w:jc w:val="left"/>
        <w:rPr>
          <w:rFonts w:ascii="宋体" w:hAnsi="宋体"/>
          <w:b/>
          <w:color w:val="000000" w:themeColor="text1"/>
          <w:szCs w:val="21"/>
          <w14:textFill>
            <w14:solidFill>
              <w14:schemeClr w14:val="tx1"/>
            </w14:solidFill>
          </w14:textFill>
        </w:rPr>
      </w:pPr>
      <w:r>
        <w:rPr>
          <w:rFonts w:hint="eastAsia" w:ascii="宋体"/>
          <w:b/>
          <w:color w:val="000000" w:themeColor="text1"/>
          <w14:textFill>
            <w14:solidFill>
              <w14:schemeClr w14:val="tx1"/>
            </w14:solidFill>
          </w14:textFill>
        </w:rPr>
        <w:t>（三）业主方</w:t>
      </w:r>
      <w:r>
        <w:rPr>
          <w:rFonts w:hint="eastAsia" w:ascii="宋体" w:hAnsi="宋体"/>
          <w:b/>
          <w:color w:val="000000" w:themeColor="text1"/>
          <w:szCs w:val="21"/>
          <w14:textFill>
            <w14:solidFill>
              <w14:schemeClr w14:val="tx1"/>
            </w14:solidFill>
          </w14:textFill>
        </w:rPr>
        <w:t>为保安服务企业提供的保安服务用房情况</w:t>
      </w:r>
    </w:p>
    <w:p>
      <w:pPr>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业主方提供保安服务管理用房面积</w:t>
      </w:r>
      <w:r>
        <w:rPr>
          <w:rFonts w:ascii="宋体" w:hAnsi="宋体"/>
          <w:color w:val="000000" w:themeColor="text1"/>
          <w:u w:val="single"/>
          <w14:textFill>
            <w14:solidFill>
              <w14:schemeClr w14:val="tx1"/>
            </w14:solidFill>
          </w14:textFill>
        </w:rPr>
        <w:t xml:space="preserve">  50 </w:t>
      </w:r>
      <w:r>
        <w:rPr>
          <w:rFonts w:hint="eastAsia" w:ascii="宋体" w:hAnsi="宋体"/>
          <w:color w:val="000000" w:themeColor="text1"/>
          <w14:textFill>
            <w14:solidFill>
              <w14:schemeClr w14:val="tx1"/>
            </w14:solidFill>
          </w14:textFill>
        </w:rPr>
        <w:t>平方米，其中办公房</w:t>
      </w:r>
      <w:r>
        <w:rPr>
          <w:rFonts w:ascii="宋体" w:hAnsi="宋体"/>
          <w:color w:val="000000" w:themeColor="text1"/>
          <w:u w:val="single"/>
          <w14:textFill>
            <w14:solidFill>
              <w14:schemeClr w14:val="tx1"/>
            </w14:solidFill>
          </w14:textFill>
        </w:rPr>
        <w:t xml:space="preserve">  1  </w:t>
      </w:r>
      <w:r>
        <w:rPr>
          <w:rFonts w:hint="eastAsia" w:ascii="宋体" w:hAnsi="宋体"/>
          <w:color w:val="000000" w:themeColor="text1"/>
          <w:u w:val="single"/>
          <w14:textFill>
            <w14:solidFill>
              <w14:schemeClr w14:val="tx1"/>
            </w14:solidFill>
          </w14:textFill>
        </w:rPr>
        <w:t>间</w:t>
      </w:r>
      <w:r>
        <w:rPr>
          <w:rFonts w:hint="eastAsia" w:ascii="宋体" w:hAnsi="宋体"/>
          <w:color w:val="000000" w:themeColor="text1"/>
          <w14:textFill>
            <w14:solidFill>
              <w14:schemeClr w14:val="tx1"/>
            </w14:solidFill>
          </w14:textFill>
        </w:rPr>
        <w:t>；工作间</w:t>
      </w:r>
      <w:r>
        <w:rPr>
          <w:rFonts w:ascii="宋体" w:hAnsi="宋体"/>
          <w:color w:val="000000" w:themeColor="text1"/>
          <w14:textFill>
            <w14:solidFill>
              <w14:schemeClr w14:val="tx1"/>
            </w14:solidFill>
          </w14:textFill>
        </w:rPr>
        <w:t xml:space="preserve"> 3 </w:t>
      </w:r>
      <w:r>
        <w:rPr>
          <w:rFonts w:hint="eastAsia" w:ascii="宋体" w:hAnsi="宋体"/>
          <w:color w:val="000000" w:themeColor="text1"/>
          <w14:textFill>
            <w14:solidFill>
              <w14:schemeClr w14:val="tx1"/>
            </w14:solidFill>
          </w14:textFill>
        </w:rPr>
        <w:t>间；仓库</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间。</w:t>
      </w:r>
    </w:p>
    <w:p>
      <w:pPr>
        <w:spacing w:line="360" w:lineRule="auto"/>
        <w:ind w:left="-2" w:leftChars="-1" w:firstLine="422" w:firstLineChars="200"/>
        <w:jc w:val="left"/>
        <w:rPr>
          <w:rFonts w:ascii="宋体"/>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（四）采购人的特殊要求</w:t>
      </w:r>
    </w:p>
    <w:p>
      <w:pPr>
        <w:pStyle w:val="6"/>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鉴于安</w:t>
      </w:r>
      <w:r>
        <w:rPr>
          <w:rFonts w:ascii="宋体" w:hAnsi="宋体" w:cs="宋体"/>
          <w:color w:val="000000" w:themeColor="text1"/>
          <w:szCs w:val="21"/>
          <w14:textFill>
            <w14:solidFill>
              <w14:schemeClr w14:val="tx1"/>
            </w14:solidFill>
          </w14:textFill>
        </w:rPr>
        <w:t>保</w:t>
      </w:r>
      <w:r>
        <w:rPr>
          <w:rFonts w:hint="eastAsia" w:ascii="宋体" w:hAnsi="宋体" w:cs="宋体"/>
          <w:color w:val="000000" w:themeColor="text1"/>
          <w:szCs w:val="21"/>
          <w14:textFill>
            <w14:solidFill>
              <w14:schemeClr w14:val="tx1"/>
            </w14:solidFill>
          </w14:textFill>
        </w:rPr>
        <w:t>行业目前消防设施操作证较为紧缺,为保持采购人消控(监控)岗位技术操作人员相对稳定,中标人应</w:t>
      </w:r>
      <w:r>
        <w:rPr>
          <w:rFonts w:ascii="宋体" w:hAnsi="宋体" w:cs="宋体"/>
          <w:color w:val="000000" w:themeColor="text1"/>
          <w:szCs w:val="21"/>
          <w14:textFill>
            <w14:solidFill>
              <w14:schemeClr w14:val="tx1"/>
            </w14:solidFill>
          </w14:textFill>
        </w:rPr>
        <w:t>优先</w:t>
      </w:r>
      <w:r>
        <w:rPr>
          <w:rFonts w:hint="eastAsia" w:ascii="宋体" w:hAnsi="宋体" w:cs="宋体"/>
          <w:color w:val="000000" w:themeColor="text1"/>
          <w:szCs w:val="21"/>
          <w14:textFill>
            <w14:solidFill>
              <w14:schemeClr w14:val="tx1"/>
            </w14:solidFill>
          </w14:textFill>
        </w:rPr>
        <w:t>接收聘用甲方原有意向留下的保</w:t>
      </w:r>
      <w:r>
        <w:rPr>
          <w:rFonts w:ascii="宋体" w:hAnsi="宋体" w:cs="宋体"/>
          <w:color w:val="000000" w:themeColor="text1"/>
          <w:szCs w:val="21"/>
          <w14:textFill>
            <w14:solidFill>
              <w14:schemeClr w14:val="tx1"/>
            </w14:solidFill>
          </w14:textFill>
        </w:rPr>
        <w:t>安</w:t>
      </w:r>
      <w:r>
        <w:rPr>
          <w:rFonts w:hint="eastAsia" w:ascii="宋体" w:hAnsi="宋体" w:cs="宋体"/>
          <w:color w:val="000000" w:themeColor="text1"/>
          <w:szCs w:val="21"/>
          <w14:textFill>
            <w14:solidFill>
              <w14:schemeClr w14:val="tx1"/>
            </w14:solidFill>
          </w14:textFill>
        </w:rPr>
        <w:t>队员，薪酬待遇原则上不得低于其</w:t>
      </w:r>
      <w:r>
        <w:rPr>
          <w:rFonts w:ascii="宋体" w:hAnsi="宋体" w:cs="宋体"/>
          <w:color w:val="000000" w:themeColor="text1"/>
          <w:szCs w:val="21"/>
          <w14:textFill>
            <w14:solidFill>
              <w14:schemeClr w14:val="tx1"/>
            </w14:solidFill>
          </w14:textFill>
        </w:rPr>
        <w:t>原有</w:t>
      </w:r>
      <w:r>
        <w:rPr>
          <w:rFonts w:hint="eastAsia" w:ascii="宋体" w:hAnsi="宋体" w:cs="宋体"/>
          <w:color w:val="000000" w:themeColor="text1"/>
          <w:szCs w:val="21"/>
          <w14:textFill>
            <w14:solidFill>
              <w14:schemeClr w14:val="tx1"/>
            </w14:solidFill>
          </w14:textFill>
        </w:rPr>
        <w:t>薪资水平。</w:t>
      </w:r>
    </w:p>
    <w:p>
      <w:pPr>
        <w:widowControl/>
        <w:numPr>
          <w:ilvl w:val="0"/>
          <w:numId w:val="1"/>
        </w:numPr>
        <w:tabs>
          <w:tab w:val="left" w:pos="567"/>
        </w:tabs>
        <w:spacing w:before="312" w:beforeLines="100" w:after="156" w:afterLines="50" w:line="360" w:lineRule="auto"/>
        <w:ind w:left="426" w:leftChars="203"/>
        <w:jc w:val="left"/>
        <w:outlineLvl w:val="0"/>
        <w:rPr>
          <w:rFonts w:ascii="宋体" w:hAnsi="宋体"/>
          <w:b/>
          <w:bCs/>
          <w:color w:val="000000" w:themeColor="text1"/>
          <w:sz w:val="24"/>
          <w:szCs w:val="24"/>
          <w14:textFill>
            <w14:solidFill>
              <w14:schemeClr w14:val="tx1"/>
            </w14:solidFill>
          </w14:textFill>
        </w:rPr>
      </w:pPr>
      <w:r>
        <w:rPr>
          <w:rFonts w:hint="eastAsia" w:ascii="Times New Roman" w:hAnsi="Times New Roman"/>
          <w:b/>
          <w:color w:val="000000" w:themeColor="text1"/>
          <w:kern w:val="0"/>
          <w:sz w:val="24"/>
          <w:szCs w:val="24"/>
          <w14:textFill>
            <w14:solidFill>
              <w14:schemeClr w14:val="tx1"/>
            </w14:solidFill>
          </w14:textFill>
        </w:rPr>
        <w:t>服务内容及要求</w:t>
      </w:r>
    </w:p>
    <w:p>
      <w:pPr>
        <w:numPr>
          <w:ilvl w:val="0"/>
          <w:numId w:val="2"/>
        </w:numPr>
        <w:snapToGrid w:val="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服务范围区域</w:t>
      </w:r>
    </w:p>
    <w:p>
      <w:pPr>
        <w:pStyle w:val="6"/>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嘉定校区，上海市嘉定区树屏路1050号</w:t>
      </w:r>
    </w:p>
    <w:p>
      <w:pPr>
        <w:pStyle w:val="6"/>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（1）消控（监控）中心；</w:t>
      </w:r>
    </w:p>
    <w:p>
      <w:pPr>
        <w:pStyle w:val="6"/>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（2）校园微型消防站；</w:t>
      </w:r>
    </w:p>
    <w:p>
      <w:pPr>
        <w:pStyle w:val="6"/>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（3）嘉行公路东大门出入口；</w:t>
      </w:r>
    </w:p>
    <w:p>
      <w:pPr>
        <w:pStyle w:val="6"/>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（4）嘉行公路东辅门出入口；</w:t>
      </w:r>
    </w:p>
    <w:p>
      <w:pPr>
        <w:pStyle w:val="6"/>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（5）树屏路南大门出入口；</w:t>
      </w:r>
    </w:p>
    <w:p>
      <w:pPr>
        <w:pStyle w:val="6"/>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（6）校园内安全巡查；</w:t>
      </w:r>
    </w:p>
    <w:p>
      <w:pPr>
        <w:pStyle w:val="6"/>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（7）收发信件报纸；</w:t>
      </w:r>
    </w:p>
    <w:p>
      <w:pPr>
        <w:pStyle w:val="6"/>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（8）教学区、生活区共15幢建筑楼，建筑面积约11万平方米，人员密度高。</w:t>
      </w:r>
    </w:p>
    <w:p>
      <w:pPr>
        <w:snapToGrid w:val="0"/>
        <w:jc w:val="left"/>
        <w:rPr>
          <w:rFonts w:ascii="宋体" w:hAnsi="宋体" w:cs="宋体"/>
          <w:color w:val="000000" w:themeColor="text1"/>
          <w:szCs w:val="21"/>
          <w14:textFill>
            <w14:solidFill>
              <w14:schemeClr w14:val="tx1"/>
            </w14:solidFill>
          </w14:textFill>
        </w:rPr>
      </w:pPr>
    </w:p>
    <w:p>
      <w:pPr>
        <w:numPr>
          <w:ilvl w:val="0"/>
          <w:numId w:val="2"/>
        </w:numPr>
        <w:snapToGrid w:val="0"/>
        <w:jc w:val="left"/>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服务内容</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全面负责学校消控（监控）中心值勤、微型消防站值勤、消防管理、贵重物品仓库、博物馆、危化品仓库、防恐防暴、交通管理、门卫管理、安全巡查、重大活动和重要场所管理等，协助学校做好防汛防台、安全生产、实训安全与突发事件处置等，维持校园的安全稳定，及时发现和消除各类安全隐患。</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（1）依照学校规定与管理要求，制订切实可行的安全保卫、消控（监控）中心、微型消防站、门卫值勤、重大活动等安全运行管理方案报学校保卫部门审批，开展和提供专业化安全保卫防范业务。</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（2）负责对外来的机动车辆、人员、进行检查、登记等门卫值勤工作。</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（3）对学校日常开放的校门实行24小时门卫管理，确保校门区域出入畅通。</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（4）配合保卫处执行学校相关管理制度，维护校园内教学、科研、生活秩序。</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（5）负责组织治安巡逻，及时发现各类安全隐患，制止校园内不文明举止，发现和制止校园内恐怖、暴力事件，随时准备为师生提供紧急救助。</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（6）配合保卫部门开展专项治理或采取专项措施等，强化校园的安全管理。</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（7）配合做好学校承办的各类重大活动、重要接待任务的安全保卫和秩序维护工作。</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（8）负责校内防火、防盗、防破坏、防事故等安全保卫工作。</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（9）配合相关部门打击校园内部与周边的违法犯罪活动。</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（10）日常消防管理服务和各类应急突发事件处置。</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（11）做好前期介入和档案管理。</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（12）保安考核办法。</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（13）完成其他属于保安服务范围内的工作以及交办的其他保安任务。</w:t>
      </w:r>
    </w:p>
    <w:p>
      <w:pPr>
        <w:spacing w:line="360" w:lineRule="auto"/>
        <w:jc w:val="left"/>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（三）服务标准及要求</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3.1日常管理：针对本项目管理日常运作要求，建立健全各项管理制度，分解细化日常工作流程。</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（1）人事管理：建立起合理、有效的人员招聘、培训、考核、激励机制，对外来施工人员进行登记。</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（2）财务管理：建立起符合国家规定和合同约定的财务制度，严控管理成本。</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（3）档案管理：建立严格的档案收集、分类、归档整理、使用、保存及销毁制度。</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（4）装备管理：建立备品备件领用制度，做到帐、物相符。</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（5）管理质量控制：参照保安管理ISO9001质量管理体系的要求，建立符合实际的、具有可操作性的服务管理作业标准体系。</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（6）投诉接待处理：建立投诉接待处理流程，及时处理投诉，并做好回访与记录。</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（7）对外统筹与协调：同所有外部接口实现无缝衔接，配合管理方及其他相关部门共同完成保障任务。</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3.2具体工作要求</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（1）消控中心（监控）</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（a）</w:t>
      </w:r>
      <w:bookmarkStart w:id="0" w:name="_Hlk175644919"/>
      <w:r>
        <w:rPr>
          <w:rFonts w:hint="eastAsia" w:ascii="宋体" w:hAnsi="宋体"/>
          <w:color w:val="000000" w:themeColor="text1"/>
          <w14:textFill>
            <w14:solidFill>
              <w14:schemeClr w14:val="tx1"/>
            </w14:solidFill>
          </w14:textFill>
        </w:rPr>
        <w:t>每班次不少于2人且持有符合消防应急管理部门规定的四级(含)以上中级消防设施操作员证，并消控中心总持证人数不得少于6人。</w:t>
      </w:r>
      <w:bookmarkEnd w:id="0"/>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（b）乙方派驻甲方地点的消控员应具备相应的岗位知识、操作规范等，熟悉消防控制系统及联动设备的功能，熟练掌握各类消防控制设备操作规程，做到出现故障判断准确，并能排除故障，保证系统正常运行。</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（c）上岗人员能够熟练掌握消控设备设施和消防器材的使用和配置方位，严守工作岗位，认真负责地对各种消防控制设备的运行情况进行监控，并做好日常检查、操作等工作。</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（d）熟悉消防报警处置程序并熟练操作有关消防设备，一旦出现报警信号，应严格按消防报警处置程序进行处置。</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（e）对消防控制室设备及通讯器材等要进行经常性的检查，定期做好各系统功能试验、维护等工作，确保消防设施运行状况良好。</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（f）熟悉学校的基本情况，掌握学校的楼宇、设施设备的位置，发现可疑情况要及时通知巡逻值班人员前去现场处理，同时进行跟踪监视，并及时向巡逻值班人员通报情况。</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（g） 时刻保持高度警惕，认真观察监控视屏，密切关注每个监控点及出入口，确保对重点要害部位的实时监控。</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（h）严格遵守操作规程，爱护设备，不得擅自拆装设备或改动程序，确保设备正常运行，遵守职业道德，不准对与安全无 关的目标进行跟踪监视。 </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（i）协助做好学校安全防范工作，发现险情及时通知巡逻队员到现场处理，确保学校安全。 </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（j）认真填写值班记录，保持录像资料的完整，并做好保密及重点监控录像的登记及保存工作，以备查验，并做好交接班 工作，严禁无关人员进入消防控制室。</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（k）认真做好监控室的环境卫生保洁工作，桌面应做到无杂物堆放、屏幕无灰尘污渍。 </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（l）无不良行为习惯及刑事和治安管理处罚等任何犯罪记录。 </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（m）同时具备日常安保人员任职条件。</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（2）门岗服务</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（a）负责对进入校门外来人员进行证件登记，根据学校要求填写外来人员信息登记表。</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（b）严禁闲杂人员、推销商品人员、不明身份人员进入学校。对拒不出示证件或不能证明其身份的外来人员，有权拒绝其进入学校。</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（c）对进出学校的外来人员携带的可疑物品要进行查验，严禁易燃易爆、剧毒、管制刀具等危险物品进入校园。</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（d）禁止装载有毒、易燃易爆物品和其他危险品的车辆进校。</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（e）做好进、出车辆的管理，对离开学校的货车进行检查。</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（3）巡逻巡查服务</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（a）巡逻时间及线路安排，满足学校保卫处要求，每小时至少到预设的重点部位巡逻，如发现可疑进行盘问，发现问题要及时汇报或报警。</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（b）为保证学校宁静和正常的教育教学秩序，巡逻时应规劝、教育有关不良行为的学生，杜绝喧哗、吵闹、打架和不安全的情况发生，杜绝损坏学校公共设施、破坏学校绿化的情况发生。</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（c）发现无关人员进校，要及时要求并护送其离开校园，若有紧急情况按有关规定进行处理。</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（d）如接到特殊情况报告时，应第一时间赶到现场，负责处理相关事件，并及时向监控中心、班长或保卫处报告。</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（e）劝阻进校的垂钓人员，提醒车主按规定停车。</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（f）在巡逻执勤中检查灯光、自来水状况，做到随手关灯，节约用水，随手关门锁门，为创建绿色低碳校园尽心尽责。</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（4）应急处理管理</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（a）按照《上海市突发公共事件总体应急预案》的要求，建立现场应急指挥中心，制订各类突发公共事件的预防、响应、处理的应急预案，包括人员、岗位、职责、通讯方式、信息传递等内容。</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（b）针对可能发生的各类突发事件，储备必需的应急物资及装备，并建立储备清单，制定并落实储备制度。</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（c）每季度对人员进行应急事项处理培训，每年组织1次以上应急预案综合演练，并保留演练记录，演练后进行总结评价。</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（d）对于某些由于不可抗力（如天气、犯罪等）因素造成的设备事故或发生的其它意外情况，最大限度地减少损失，迅速恢复正常工作。</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（e）根据不同案情，做好的现场封锁、保护或自救工作，在公安、消防到现场前，保证人身安全，减少财产损失，全力协助公安部门对案件处理。</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（f）对于学校突发任务以及举办大型活动应积极配合，制定专项预案，安排足够人员以确保活动的顺利开展。</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（5）微型消防站（机动岗）</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（a）熟练掌握微型消防站各类装备器材性能，会使用消防器材、会扑灭初起火灾、会组织疏散逃生、会检查发现火灾隐患。</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（b）校园内的消防设施管理，如消防器材巡查、布点优化、有效性检测及通知更换耗材。</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（c）消防器材登记归档，并进行妥善的档案管理。</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（d）消防巡视员应建立消防安全检查记录，每月应对消火栓、消防箱等设备进行一次全面的检查，并认真如实填写，消除消防安全隐患。</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（e）校内施工需要动火作业，应当督促施工单位至保卫处办理动火作业申请，并全程监督动火作业过程；未办理动火作业申请的，一律不准施工。</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（f）协助做好校园内消防安全管理，如消防安全宣传、消防巡检、危险物品管理等。</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（g）协助做好校园内设置禁火、禁烟标志。严禁在校园内存放易爆、易燃、剧毒物品；严禁使用明火，电炉等；严禁在校园内加油；严禁在校园内乱拉电线或使用不合格插头、插座等。</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（h）定期检查防火门、消防栓和灭火器等消防(或者防盗)设施,发现异常情况应做好详细记录并及时上报,立即处理。</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（i）劝阻用消防设施洗车、浇绿化，经劝阻不听者按有关规定处理。</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（j）阻止任何单位和个人损坏、挪用或者擅自拆除、停用消防设施、器材；阻止任何单位和个人遮挡、圈占消火栓。</w:t>
      </w:r>
    </w:p>
    <w:p>
      <w:pPr>
        <w:pStyle w:val="6"/>
        <w:spacing w:line="360" w:lineRule="auto"/>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3.3岗位专业技术要求：</w:t>
      </w:r>
    </w:p>
    <w:p>
      <w:pPr>
        <w:pStyle w:val="6"/>
        <w:spacing w:line="360" w:lineRule="auto"/>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（1）队长</w:t>
      </w:r>
    </w:p>
    <w:p>
      <w:pPr>
        <w:pStyle w:val="6"/>
        <w:spacing w:line="360" w:lineRule="auto"/>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保安项目队长的工作年限应不低于2年，应具有较高的政治思想素养和业务水平和较强的组织协调能力。退伍军人，或者具有四级或以上等级消防操作证书者，优先考虑。</w:t>
      </w:r>
    </w:p>
    <w:p>
      <w:pPr>
        <w:pStyle w:val="6"/>
        <w:spacing w:line="360" w:lineRule="auto"/>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（2）消控中心（监控）</w:t>
      </w:r>
    </w:p>
    <w:p>
      <w:pPr>
        <w:pStyle w:val="6"/>
        <w:spacing w:line="360" w:lineRule="auto"/>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从事人员应具有四级（中级）及以上消防操作证书和监控操作证书，退伍军人优先。</w:t>
      </w:r>
    </w:p>
    <w:p>
      <w:pPr>
        <w:pStyle w:val="6"/>
        <w:spacing w:line="360" w:lineRule="auto"/>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（3）安保队员（机动岗、门岗、校园巡查、收发信件报纸）</w:t>
      </w:r>
    </w:p>
    <w:p>
      <w:pPr>
        <w:pStyle w:val="6"/>
        <w:spacing w:line="360" w:lineRule="auto"/>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供应商团队的所有安保队员必须具有国家政府部门颁发的保安资格证书，退伍军人优先。</w:t>
      </w:r>
    </w:p>
    <w:p>
      <w:pPr>
        <w:pStyle w:val="6"/>
        <w:spacing w:line="360" w:lineRule="auto"/>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3.4团队人员结构及素质要求：</w:t>
      </w:r>
    </w:p>
    <w:p>
      <w:pPr>
        <w:pStyle w:val="6"/>
        <w:spacing w:line="360" w:lineRule="auto"/>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（1）年龄：50岁以下占90%；50岁以上不得超过10%。初中及以上学历，其中高中（同等学历）不低于30%，女性最多不能超过2人。男性身高原则上不低于1.70米，女性身高原则上不低于1.60米。</w:t>
      </w:r>
    </w:p>
    <w:p>
      <w:pPr>
        <w:pStyle w:val="6"/>
        <w:spacing w:line="360" w:lineRule="auto"/>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供应商服务团队须提供全体服务人员的无犯罪记录证明承诺函（由供应商自行开具承诺）。若成交后，成交供应商须提供所有人员户口所在地（或居住地）派出所出具或上海市“随申办”查询的无犯罪记录证明（进驻学校上岗时全部提供完毕）。</w:t>
      </w:r>
    </w:p>
    <w:p>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供应商承诺其服务团队全体人员身体健康，相貌端正，仪表大方，能用普通话正常交流，无传染疾病及精神病等不能控制自己行为能力的疾病史。成交供应商须提供所有人员《二级甲等以上公立医院入职体检报告》且结果健康，并提供报告证明。</w:t>
      </w:r>
    </w:p>
    <w:p>
      <w:pPr>
        <w:pStyle w:val="6"/>
        <w:spacing w:line="360" w:lineRule="auto"/>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（四）对供应商单位的要求</w:t>
      </w:r>
    </w:p>
    <w:p>
      <w:pPr>
        <w:pStyle w:val="6"/>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4.1队伍组建</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4.1.1根据上述岗位设置及人数提供保安人员，供应商在响应时不得变动遴选文件中提供的人员及各岗位数量，并制定具体的人员编制方案和服务方案。首批进驻安保人员持证上岗率在80%，三个月后整个安保队伍持证率须达到100%。</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4.1.2为了保持队伍的稳定，成交人可以通过双向选择，优先吸收原有为学校提供服务的优秀安保人员（业务熟悉、个人素质好），充实到新组建的队伍中。</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4.2劳动保障</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4.2.1供应商提供的服务均应符合我国《保安服务管理条例》要求，并按照《劳动法》等国家法律法规的规定及上海市的有关规定，为所聘员工足额缴纳公司注册地社会保险金，支付员工合理合法的薪金报酬等。</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4.2.2供应商应负责办理安保服务人员在沪务工的居住证等各种证件。所有服务人员必须与供应商直接签订劳动合同，供应商需向业主提交所有服务人员的劳动合同原件，验证后交公司保管，若不满足以上要求，甲方有权取消其成交资格。</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4.2.3供应商应遵守国家的相关法规，维护安保人员的正当权益；在工作中，发生致伤、致残、致死或者导致他人财产、人身损害的，学校不承担任何责任，由供应商承担相应责任，并负责妥善处理善后工作；因供应商原因造成的劳资纠纷，由供应商承担全部责任。</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4.3工作职责：</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（1）合同期内每日24小时依照合同要约为学校提供安保服务，履行安保职责。维护校内师生员工的人身安全、财产安全和维护校内正常的治安秩序。</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（2）服从学校保卫处对校内安全保卫工作的指导，配合学校保卫部门和公安部门处置闹访、群体性闹事等各种突发事件。</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（3）负责实施对学校所有监控点及消防预警的监控。</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（4）配合学校开展防盗、防火、防自然灾害事故的宣传。</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（5）维护校内正常的交通秩序和交通安全。</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（6）配合学校完成重大活动、重要事项、重点工作等相关工作及任务。</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（7）供应商管理服务人员应统一着装、佩戴标志，行为规范，服务主动、热情。</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4.4监督考核：</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4.4.1供应商有规范的安保服务标准和规章制度。</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4.4.2供应商业务工作受学校保卫部门监督和指导，日常工作向保卫处汇报，若在合同期间更换项目队长及监控岗位人员须征得甲方主管部门同意后方可进行。</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.4.3</w:t>
      </w:r>
      <w:r>
        <w:rPr>
          <w:rFonts w:hint="eastAsia" w:ascii="宋体" w:hAnsi="宋体" w:cs="宋体"/>
          <w:color w:val="000000" w:themeColor="text1"/>
          <w:szCs w:val="21"/>
          <w14:textFill>
            <w14:solidFill>
              <w14:schemeClr w14:val="tx1"/>
            </w14:solidFill>
          </w14:textFill>
        </w:rPr>
        <w:t>供应商须完善保安考核机制，鼓励和调动保安的工作积极性，建议设立考核奖励基金：对年度考核优秀或工作期间发现并排除重大隐患、师生满意度高的员工进行表彰奖励；同时也规定淘汰办法，如末位淘汰制、责任追究制。</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甲方根据《上海市工艺美术学校保安服务工作考核办法》对乙方的工作进行考核，考核合格与否作为支付合同服务费及续签依据。</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4.5装备、出勤</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4.5.1学校负责提供校内巡逻车、路锥、警戒带。</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4.5.2保安随身装备由供应商（成交人）负责提供，如：服装、对讲机、强光手电、雨衣、工作记录仪（巡逻队员）、肩警灯（巡逻队员）、警用防爆装备等，相关费用全部包含在本次报价中。</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4.5.3保安服务人员因离职、探亲假，应要提前向公司提出，由公司安排人员顶班，不得缺编。</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4.6其他</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4.6.</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如在实际服务过程中，校方举办的大型或临时活动需增加安保服务人员，不再支付额外费用（由成交供应商将合同金额的3%作为校内临时活动加班费支出)。如学校遇重大商业活动或在校外等需增加安保服务人员的，双方协商一致后按成交工时单价标准、服务时间计算并支付相应服务费用。</w:t>
      </w:r>
    </w:p>
    <w:p>
      <w:pPr>
        <w:pStyle w:val="6"/>
        <w:spacing w:line="360" w:lineRule="auto"/>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（五）对供应商的接管、验收要求</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5.1成交后一个周内，成交人应组织专门的团队进场了解情况。</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5.2合同签署后，成交人服务团队管理人员须在合同签署后三天内，先期进驻迅速熟悉管理区域情况，与业主做好前期沟通工作，团队全体人员入驻后以最短的适应期进入正常工作状态，确保学校安全。</w:t>
      </w:r>
      <w:bookmarkStart w:id="3" w:name="_GoBack"/>
      <w:bookmarkEnd w:id="3"/>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5.3鉴于安</w:t>
      </w:r>
      <w:r>
        <w:rPr>
          <w:rFonts w:ascii="宋体" w:hAnsi="宋体" w:cs="宋体"/>
          <w:color w:val="000000" w:themeColor="text1"/>
          <w:szCs w:val="21"/>
          <w14:textFill>
            <w14:solidFill>
              <w14:schemeClr w14:val="tx1"/>
            </w14:solidFill>
          </w14:textFill>
        </w:rPr>
        <w:t>保</w:t>
      </w:r>
      <w:r>
        <w:rPr>
          <w:rFonts w:hint="eastAsia" w:ascii="宋体" w:hAnsi="宋体" w:cs="宋体"/>
          <w:color w:val="000000" w:themeColor="text1"/>
          <w:szCs w:val="21"/>
          <w14:textFill>
            <w14:solidFill>
              <w14:schemeClr w14:val="tx1"/>
            </w14:solidFill>
          </w14:textFill>
        </w:rPr>
        <w:t>行业目前消防设施操作证较为紧缺,为保持采购人消控(监控)岗位技术操作人员相对稳定,中标人应</w:t>
      </w:r>
      <w:r>
        <w:rPr>
          <w:rFonts w:ascii="宋体" w:hAnsi="宋体" w:cs="宋体"/>
          <w:color w:val="000000" w:themeColor="text1"/>
          <w:szCs w:val="21"/>
          <w14:textFill>
            <w14:solidFill>
              <w14:schemeClr w14:val="tx1"/>
            </w14:solidFill>
          </w14:textFill>
        </w:rPr>
        <w:t>优先</w:t>
      </w:r>
      <w:r>
        <w:rPr>
          <w:rFonts w:hint="eastAsia" w:ascii="宋体" w:hAnsi="宋体" w:cs="宋体"/>
          <w:color w:val="000000" w:themeColor="text1"/>
          <w:szCs w:val="21"/>
          <w14:textFill>
            <w14:solidFill>
              <w14:schemeClr w14:val="tx1"/>
            </w14:solidFill>
          </w14:textFill>
        </w:rPr>
        <w:t>接收聘用甲方原有意向留下的保</w:t>
      </w:r>
      <w:r>
        <w:rPr>
          <w:rFonts w:ascii="宋体" w:hAnsi="宋体" w:cs="宋体"/>
          <w:color w:val="000000" w:themeColor="text1"/>
          <w:szCs w:val="21"/>
          <w14:textFill>
            <w14:solidFill>
              <w14:schemeClr w14:val="tx1"/>
            </w14:solidFill>
          </w14:textFill>
        </w:rPr>
        <w:t>安</w:t>
      </w:r>
      <w:r>
        <w:rPr>
          <w:rFonts w:hint="eastAsia" w:ascii="宋体" w:hAnsi="宋体" w:cs="宋体"/>
          <w:color w:val="000000" w:themeColor="text1"/>
          <w:szCs w:val="21"/>
          <w14:textFill>
            <w14:solidFill>
              <w14:schemeClr w14:val="tx1"/>
            </w14:solidFill>
          </w14:textFill>
        </w:rPr>
        <w:t>队员，薪酬待遇原则上不得低于其</w:t>
      </w:r>
      <w:r>
        <w:rPr>
          <w:rFonts w:ascii="宋体" w:hAnsi="宋体" w:cs="宋体"/>
          <w:color w:val="000000" w:themeColor="text1"/>
          <w:szCs w:val="21"/>
          <w14:textFill>
            <w14:solidFill>
              <w14:schemeClr w14:val="tx1"/>
            </w14:solidFill>
          </w14:textFill>
        </w:rPr>
        <w:t>原有</w:t>
      </w:r>
      <w:r>
        <w:rPr>
          <w:rFonts w:hint="eastAsia" w:ascii="宋体" w:hAnsi="宋体" w:cs="宋体"/>
          <w:color w:val="000000" w:themeColor="text1"/>
          <w:szCs w:val="21"/>
          <w14:textFill>
            <w14:solidFill>
              <w14:schemeClr w14:val="tx1"/>
            </w14:solidFill>
          </w14:textFill>
        </w:rPr>
        <w:t>薪资水平。</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5.4成交供应商需与学校原安保服务单位做好采购人安保服务事宜移交工作，确保交接平稳过渡。</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5.5成交供应商与派驻甲方的安保人员签订的劳动合同及缴纳的社会保险须符合上海地区劳动法及保险缴纳的规定，确保保安队伍质量与稳定性为原则，保证人员薪酬的合理性。</w:t>
      </w:r>
    </w:p>
    <w:p>
      <w:pPr>
        <w:pStyle w:val="6"/>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成交人应查验质量，共同清点设备和设施，各类附件、图纸、技术资料、产品说明等资料，经验收符合要求，由甲方递交接管验收报告。</w:t>
      </w:r>
    </w:p>
    <w:p>
      <w:pPr>
        <w:pStyle w:val="6"/>
        <w:spacing w:line="360" w:lineRule="auto"/>
        <w:jc w:val="left"/>
        <w:rPr>
          <w:rFonts w:ascii="宋体" w:hAnsi="宋体" w:cs="宋体"/>
          <w:color w:val="000000" w:themeColor="text1"/>
          <w:szCs w:val="21"/>
          <w14:textFill>
            <w14:solidFill>
              <w14:schemeClr w14:val="tx1"/>
            </w14:solidFill>
          </w14:textFill>
        </w:rPr>
      </w:pPr>
    </w:p>
    <w:p>
      <w:pPr>
        <w:pStyle w:val="11"/>
        <w:numPr>
          <w:ilvl w:val="0"/>
          <w:numId w:val="3"/>
        </w:numPr>
        <w:spacing w:line="360" w:lineRule="auto"/>
        <w:ind w:left="0" w:firstLine="241" w:firstLineChars="100"/>
        <w:jc w:val="left"/>
        <w:rPr>
          <w:rFonts w:cs="宋体"/>
          <w:b/>
          <w:color w:val="000000" w:themeColor="text1"/>
          <w:kern w:val="0"/>
          <w:sz w:val="24"/>
          <w14:textFill>
            <w14:solidFill>
              <w14:schemeClr w14:val="tx1"/>
            </w14:solidFill>
          </w14:textFill>
        </w:rPr>
      </w:pPr>
      <w:r>
        <w:rPr>
          <w:rFonts w:hint="eastAsia" w:cs="宋体"/>
          <w:b/>
          <w:color w:val="000000" w:themeColor="text1"/>
          <w:kern w:val="0"/>
          <w:sz w:val="24"/>
          <w14:textFill>
            <w14:solidFill>
              <w14:schemeClr w14:val="tx1"/>
            </w14:solidFill>
          </w14:textFill>
        </w:rPr>
        <w:t>保安服务人员设置需求建议</w:t>
      </w:r>
    </w:p>
    <w:tbl>
      <w:tblPr>
        <w:tblStyle w:val="13"/>
        <w:tblpPr w:leftFromText="180" w:rightFromText="180" w:vertAnchor="page" w:horzAnchor="margin" w:tblpX="137" w:tblpY="35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274"/>
        <w:gridCol w:w="1284"/>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6" w:type="dxa"/>
            <w:tcBorders>
              <w:tl2br w:val="nil"/>
              <w:tr2bl w:val="nil"/>
            </w:tcBorders>
            <w:noWrap/>
            <w:vAlign w:val="center"/>
          </w:tcPr>
          <w:p>
            <w:pPr>
              <w:widowControl/>
              <w:snapToGrid w:val="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岗位</w:t>
            </w:r>
          </w:p>
        </w:tc>
        <w:tc>
          <w:tcPr>
            <w:tcW w:w="1274" w:type="dxa"/>
            <w:tcBorders>
              <w:tl2br w:val="nil"/>
              <w:tr2bl w:val="nil"/>
            </w:tcBorders>
            <w:noWrap/>
            <w:vAlign w:val="center"/>
          </w:tcPr>
          <w:p>
            <w:pPr>
              <w:widowControl/>
              <w:snapToGrid w:val="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每</w:t>
            </w:r>
            <w:r>
              <w:rPr>
                <w:rFonts w:ascii="宋体" w:hAnsi="宋体" w:cs="宋体"/>
                <w:b/>
                <w:bCs/>
                <w:color w:val="000000" w:themeColor="text1"/>
                <w:szCs w:val="21"/>
                <w14:textFill>
                  <w14:solidFill>
                    <w14:schemeClr w14:val="tx1"/>
                  </w14:solidFill>
                </w14:textFill>
              </w:rPr>
              <w:t>班</w:t>
            </w:r>
            <w:r>
              <w:rPr>
                <w:rFonts w:hint="eastAsia" w:ascii="宋体" w:hAnsi="宋体" w:cs="宋体"/>
                <w:b/>
                <w:bCs/>
                <w:color w:val="000000" w:themeColor="text1"/>
                <w:szCs w:val="21"/>
                <w14:textFill>
                  <w14:solidFill>
                    <w14:schemeClr w14:val="tx1"/>
                  </w14:solidFill>
                </w14:textFill>
              </w:rPr>
              <w:t>最低</w:t>
            </w:r>
            <w:r>
              <w:rPr>
                <w:rFonts w:ascii="宋体" w:hAnsi="宋体" w:cs="宋体"/>
                <w:b/>
                <w:bCs/>
                <w:color w:val="000000" w:themeColor="text1"/>
                <w:szCs w:val="21"/>
                <w14:textFill>
                  <w14:solidFill>
                    <w14:schemeClr w14:val="tx1"/>
                  </w14:solidFill>
                </w14:textFill>
              </w:rPr>
              <w:t>人</w:t>
            </w:r>
            <w:r>
              <w:rPr>
                <w:rFonts w:hint="eastAsia" w:ascii="宋体" w:hAnsi="宋体" w:cs="宋体"/>
                <w:b/>
                <w:bCs/>
                <w:color w:val="000000" w:themeColor="text1"/>
                <w:szCs w:val="21"/>
                <w14:textFill>
                  <w14:solidFill>
                    <w14:schemeClr w14:val="tx1"/>
                  </w14:solidFill>
                </w14:textFill>
              </w:rPr>
              <w:t>数</w:t>
            </w:r>
          </w:p>
        </w:tc>
        <w:tc>
          <w:tcPr>
            <w:tcW w:w="1284" w:type="dxa"/>
            <w:tcBorders>
              <w:tl2br w:val="nil"/>
              <w:tr2bl w:val="nil"/>
            </w:tcBorders>
          </w:tcPr>
          <w:p>
            <w:pPr>
              <w:widowControl/>
              <w:snapToGrid w:val="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最低岗位人次</w:t>
            </w:r>
          </w:p>
        </w:tc>
        <w:tc>
          <w:tcPr>
            <w:tcW w:w="3765" w:type="dxa"/>
            <w:tcBorders>
              <w:tl2br w:val="nil"/>
              <w:tr2bl w:val="nil"/>
            </w:tcBorders>
            <w:noWrap/>
            <w:vAlign w:val="center"/>
          </w:tcPr>
          <w:p>
            <w:pPr>
              <w:widowControl/>
              <w:snapToGrid w:val="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备注（</w:t>
            </w:r>
            <w:r>
              <w:rPr>
                <w:rFonts w:hint="eastAsia" w:ascii="宋体" w:hAnsi="宋体" w:cs="宋体"/>
                <w:color w:val="000000" w:themeColor="text1"/>
                <w:szCs w:val="21"/>
                <w14:textFill>
                  <w14:solidFill>
                    <w14:schemeClr w14:val="tx1"/>
                  </w14:solidFill>
                </w14:textFill>
              </w:rPr>
              <w:t>24小安保服务）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l2br w:val="nil"/>
              <w:tr2bl w:val="nil"/>
            </w:tcBorders>
            <w:noWrap/>
            <w:vAlign w:val="center"/>
          </w:tcPr>
          <w:p>
            <w:pPr>
              <w:widowControl/>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队长</w:t>
            </w:r>
          </w:p>
        </w:tc>
        <w:tc>
          <w:tcPr>
            <w:tcW w:w="1274" w:type="dxa"/>
            <w:tcBorders>
              <w:tl2br w:val="nil"/>
              <w:tr2bl w:val="nil"/>
            </w:tcBorders>
            <w:noWrap/>
            <w:vAlign w:val="center"/>
          </w:tcPr>
          <w:p>
            <w:pPr>
              <w:widowControl/>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284" w:type="dxa"/>
            <w:tcBorders>
              <w:tl2br w:val="nil"/>
              <w:tr2bl w:val="nil"/>
            </w:tcBorders>
          </w:tcPr>
          <w:p>
            <w:pPr>
              <w:widowControl/>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3765" w:type="dxa"/>
            <w:tcBorders>
              <w:tl2br w:val="nil"/>
              <w:tr2bl w:val="nil"/>
            </w:tcBorders>
            <w:noWrap/>
            <w:vAlign w:val="center"/>
          </w:tcPr>
          <w:p>
            <w:pPr>
              <w:widowControl/>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w:t>
            </w:r>
            <w:r>
              <w:rPr>
                <w:rFonts w:ascii="宋体" w:hAnsi="宋体" w:cs="宋体"/>
                <w:color w:val="000000" w:themeColor="text1"/>
                <w:szCs w:val="21"/>
                <w14:textFill>
                  <w14:solidFill>
                    <w14:schemeClr w14:val="tx1"/>
                  </w14:solidFill>
                </w14:textFill>
              </w:rPr>
              <w:t>日</w:t>
            </w:r>
            <w:r>
              <w:rPr>
                <w:rFonts w:hint="eastAsia" w:ascii="宋体" w:hAnsi="宋体" w:cs="宋体"/>
                <w:color w:val="000000" w:themeColor="text1"/>
                <w:szCs w:val="21"/>
                <w14:textFill>
                  <w14:solidFill>
                    <w14:schemeClr w14:val="tx1"/>
                  </w14:solidFill>
                </w14:textFill>
              </w:rPr>
              <w:t>常</w:t>
            </w:r>
            <w:r>
              <w:rPr>
                <w:rFonts w:ascii="宋体" w:hAnsi="宋体" w:cs="宋体"/>
                <w:color w:val="000000" w:themeColor="text1"/>
                <w:szCs w:val="21"/>
                <w14:textFill>
                  <w14:solidFill>
                    <w14:schemeClr w14:val="tx1"/>
                  </w14:solidFill>
                </w14:textFill>
              </w:rPr>
              <w:t>日班</w:t>
            </w:r>
            <w:r>
              <w:rPr>
                <w:rFonts w:hint="eastAsia" w:ascii="宋体" w:hAnsi="宋体" w:cs="宋体"/>
                <w:color w:val="000000" w:themeColor="text1"/>
                <w:szCs w:val="21"/>
                <w14:textFill>
                  <w14:solidFill>
                    <w14:schemeClr w14:val="tx1"/>
                  </w14:solidFill>
                </w14:textFill>
              </w:rPr>
              <w:t>/具有消控、监控资格证书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l2br w:val="nil"/>
              <w:tr2bl w:val="nil"/>
            </w:tcBorders>
            <w:noWrap/>
            <w:vAlign w:val="center"/>
          </w:tcPr>
          <w:p>
            <w:pPr>
              <w:widowControl/>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消控中心（监控）</w:t>
            </w:r>
          </w:p>
        </w:tc>
        <w:tc>
          <w:tcPr>
            <w:tcW w:w="1274" w:type="dxa"/>
            <w:tcBorders>
              <w:tl2br w:val="nil"/>
              <w:tr2bl w:val="nil"/>
            </w:tcBorders>
            <w:noWrap/>
            <w:vAlign w:val="center"/>
          </w:tcPr>
          <w:p>
            <w:pPr>
              <w:widowControl/>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284" w:type="dxa"/>
            <w:tcBorders>
              <w:tl2br w:val="nil"/>
              <w:tr2bl w:val="nil"/>
            </w:tcBorders>
          </w:tcPr>
          <w:p>
            <w:pPr>
              <w:widowControl/>
              <w:snapToGrid w:val="0"/>
              <w:spacing w:line="48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3765" w:type="dxa"/>
            <w:tcBorders>
              <w:tl2br w:val="nil"/>
              <w:tr2bl w:val="nil"/>
            </w:tcBorders>
            <w:noWrap/>
            <w:vAlign w:val="center"/>
          </w:tcPr>
          <w:p>
            <w:pPr>
              <w:widowControl/>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12小时一班/做二休二，具有消控、监控资格证书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l2br w:val="nil"/>
              <w:tr2bl w:val="nil"/>
            </w:tcBorders>
            <w:noWrap/>
            <w:vAlign w:val="center"/>
          </w:tcPr>
          <w:p>
            <w:pPr>
              <w:widowControl/>
              <w:snapToGrid w:val="0"/>
              <w:jc w:val="left"/>
              <w:rPr>
                <w:rFonts w:ascii="宋体" w:hAnsi="宋体" w:cs="宋体"/>
                <w:color w:val="000000" w:themeColor="text1"/>
                <w:szCs w:val="21"/>
                <w14:textFill>
                  <w14:solidFill>
                    <w14:schemeClr w14:val="tx1"/>
                  </w14:solidFill>
                </w14:textFill>
              </w:rPr>
            </w:pPr>
            <w:bookmarkStart w:id="1" w:name="_Hlk175646957"/>
            <w:r>
              <w:rPr>
                <w:rFonts w:hint="eastAsia" w:ascii="宋体" w:hAnsi="宋体" w:cs="宋体"/>
                <w:color w:val="000000" w:themeColor="text1"/>
                <w:szCs w:val="21"/>
                <w14:textFill>
                  <w14:solidFill>
                    <w14:schemeClr w14:val="tx1"/>
                  </w14:solidFill>
                </w14:textFill>
              </w:rPr>
              <w:t>机动岗（微型消防站）</w:t>
            </w:r>
          </w:p>
        </w:tc>
        <w:tc>
          <w:tcPr>
            <w:tcW w:w="1274" w:type="dxa"/>
            <w:tcBorders>
              <w:tl2br w:val="nil"/>
              <w:tr2bl w:val="nil"/>
            </w:tcBorders>
            <w:noWrap/>
            <w:vAlign w:val="center"/>
          </w:tcPr>
          <w:p>
            <w:pPr>
              <w:widowControl/>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284" w:type="dxa"/>
            <w:tcBorders>
              <w:tl2br w:val="nil"/>
              <w:tr2bl w:val="nil"/>
            </w:tcBorders>
          </w:tcPr>
          <w:p>
            <w:pPr>
              <w:widowControl/>
              <w:snapToGrid w:val="0"/>
              <w:spacing w:line="48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3765" w:type="dxa"/>
            <w:tcBorders>
              <w:tl2br w:val="nil"/>
              <w:tr2bl w:val="nil"/>
            </w:tcBorders>
            <w:noWrap/>
            <w:vAlign w:val="center"/>
          </w:tcPr>
          <w:p>
            <w:pPr>
              <w:widowControl/>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12小时一班/做二休二/微型</w:t>
            </w:r>
            <w:r>
              <w:rPr>
                <w:rFonts w:ascii="宋体" w:hAnsi="宋体" w:cs="宋体"/>
                <w:color w:val="000000" w:themeColor="text1"/>
                <w:szCs w:val="21"/>
                <w14:textFill>
                  <w14:solidFill>
                    <w14:schemeClr w14:val="tx1"/>
                  </w14:solidFill>
                </w14:textFill>
              </w:rPr>
              <w:t>消防站</w:t>
            </w:r>
            <w:r>
              <w:rPr>
                <w:rFonts w:hint="eastAsia" w:ascii="宋体" w:hAnsi="宋体" w:cs="宋体"/>
                <w:color w:val="000000" w:themeColor="text1"/>
                <w:szCs w:val="21"/>
                <w14:textFill>
                  <w14:solidFill>
                    <w14:schemeClr w14:val="tx1"/>
                  </w14:solidFill>
                </w14:textFill>
              </w:rPr>
              <w:t>，兼学校各类活动加班等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bottom w:val="single" w:color="auto" w:sz="4" w:space="0"/>
              <w:tl2br w:val="nil"/>
              <w:tr2bl w:val="nil"/>
            </w:tcBorders>
            <w:noWrap/>
            <w:vAlign w:val="center"/>
          </w:tcPr>
          <w:p>
            <w:pPr>
              <w:widowControl/>
              <w:snapToGrid w:val="0"/>
              <w:jc w:val="left"/>
              <w:rPr>
                <w:rFonts w:ascii="宋体" w:hAnsi="宋体" w:cs="宋体"/>
                <w:color w:val="000000" w:themeColor="text1"/>
                <w:szCs w:val="21"/>
                <w14:textFill>
                  <w14:solidFill>
                    <w14:schemeClr w14:val="tx1"/>
                  </w14:solidFill>
                </w14:textFill>
              </w:rPr>
            </w:pPr>
            <w:bookmarkStart w:id="2" w:name="_Hlk175645107"/>
            <w:r>
              <w:rPr>
                <w:rFonts w:hint="eastAsia" w:ascii="宋体" w:hAnsi="宋体" w:cs="宋体"/>
                <w:color w:val="000000" w:themeColor="text1"/>
                <w:szCs w:val="21"/>
                <w14:textFill>
                  <w14:solidFill>
                    <w14:schemeClr w14:val="tx1"/>
                  </w14:solidFill>
                </w14:textFill>
              </w:rPr>
              <w:t>东门岗</w:t>
            </w:r>
          </w:p>
        </w:tc>
        <w:tc>
          <w:tcPr>
            <w:tcW w:w="1274" w:type="dxa"/>
            <w:tcBorders>
              <w:bottom w:val="single" w:color="auto" w:sz="4" w:space="0"/>
              <w:tl2br w:val="nil"/>
              <w:tr2bl w:val="nil"/>
            </w:tcBorders>
            <w:noWrap/>
            <w:vAlign w:val="center"/>
          </w:tcPr>
          <w:p>
            <w:pPr>
              <w:widowControl/>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284" w:type="dxa"/>
            <w:tcBorders>
              <w:bottom w:val="single" w:color="auto" w:sz="4" w:space="0"/>
              <w:tl2br w:val="nil"/>
              <w:tr2bl w:val="nil"/>
            </w:tcBorders>
          </w:tcPr>
          <w:p>
            <w:pPr>
              <w:widowControl/>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3765" w:type="dxa"/>
            <w:tcBorders>
              <w:bottom w:val="single" w:color="auto" w:sz="4" w:space="0"/>
              <w:tl2br w:val="nil"/>
              <w:tr2bl w:val="nil"/>
            </w:tcBorders>
            <w:noWrap/>
            <w:vAlign w:val="center"/>
          </w:tcPr>
          <w:p>
            <w:pPr>
              <w:widowControl/>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12小时一班/做二休二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l2br w:val="nil"/>
              <w:tr2bl w:val="nil"/>
            </w:tcBorders>
            <w:shd w:val="clear" w:color="000000" w:fill="auto"/>
            <w:noWrap/>
            <w:vAlign w:val="center"/>
          </w:tcPr>
          <w:p>
            <w:pPr>
              <w:widowControl/>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东门辅门岗</w:t>
            </w:r>
          </w:p>
        </w:tc>
        <w:tc>
          <w:tcPr>
            <w:tcW w:w="1274" w:type="dxa"/>
            <w:tcBorders>
              <w:tl2br w:val="nil"/>
              <w:tr2bl w:val="nil"/>
            </w:tcBorders>
            <w:shd w:val="clear" w:color="000000" w:fill="auto"/>
            <w:noWrap/>
            <w:vAlign w:val="center"/>
          </w:tcPr>
          <w:p>
            <w:pPr>
              <w:widowControl/>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284" w:type="dxa"/>
            <w:tcBorders>
              <w:tl2br w:val="nil"/>
              <w:tr2bl w:val="nil"/>
            </w:tcBorders>
            <w:shd w:val="clear" w:color="000000" w:fill="auto"/>
          </w:tcPr>
          <w:p>
            <w:pPr>
              <w:widowControl/>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3765" w:type="dxa"/>
            <w:tcBorders>
              <w:tl2br w:val="nil"/>
              <w:tr2bl w:val="nil"/>
            </w:tcBorders>
            <w:shd w:val="clear" w:color="000000" w:fill="auto"/>
            <w:noWrap/>
            <w:vAlign w:val="center"/>
          </w:tcPr>
          <w:p>
            <w:pPr>
              <w:widowControl/>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常日班/12小时一班/做二休二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6" w:type="dxa"/>
            <w:tcBorders>
              <w:tl2br w:val="nil"/>
              <w:tr2bl w:val="nil"/>
            </w:tcBorders>
            <w:noWrap/>
            <w:vAlign w:val="center"/>
          </w:tcPr>
          <w:p>
            <w:pPr>
              <w:widowControl/>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南门岗</w:t>
            </w:r>
          </w:p>
        </w:tc>
        <w:tc>
          <w:tcPr>
            <w:tcW w:w="1274" w:type="dxa"/>
            <w:tcBorders>
              <w:tl2br w:val="nil"/>
              <w:tr2bl w:val="nil"/>
            </w:tcBorders>
            <w:noWrap/>
            <w:vAlign w:val="center"/>
          </w:tcPr>
          <w:p>
            <w:pPr>
              <w:widowControl/>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284" w:type="dxa"/>
            <w:tcBorders>
              <w:tl2br w:val="nil"/>
              <w:tr2bl w:val="nil"/>
            </w:tcBorders>
          </w:tcPr>
          <w:p>
            <w:pPr>
              <w:widowControl/>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2</w:t>
            </w:r>
          </w:p>
        </w:tc>
        <w:tc>
          <w:tcPr>
            <w:tcW w:w="3765" w:type="dxa"/>
            <w:tcBorders>
              <w:tl2br w:val="nil"/>
              <w:tr2bl w:val="nil"/>
            </w:tcBorders>
            <w:noWrap/>
            <w:vAlign w:val="center"/>
          </w:tcPr>
          <w:p>
            <w:pPr>
              <w:widowControl/>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12小时一班/做二休二，兼校园巡查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l2br w:val="nil"/>
              <w:tr2bl w:val="nil"/>
            </w:tcBorders>
            <w:noWrap/>
            <w:vAlign w:val="center"/>
          </w:tcPr>
          <w:p>
            <w:pPr>
              <w:widowControl/>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校园巡查</w:t>
            </w:r>
          </w:p>
        </w:tc>
        <w:tc>
          <w:tcPr>
            <w:tcW w:w="1274" w:type="dxa"/>
            <w:tcBorders>
              <w:tl2br w:val="nil"/>
              <w:tr2bl w:val="nil"/>
            </w:tcBorders>
            <w:noWrap/>
            <w:vAlign w:val="center"/>
          </w:tcPr>
          <w:p>
            <w:pPr>
              <w:widowControl/>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284" w:type="dxa"/>
            <w:tcBorders>
              <w:tl2br w:val="nil"/>
              <w:tr2bl w:val="nil"/>
            </w:tcBorders>
          </w:tcPr>
          <w:p>
            <w:pPr>
              <w:widowControl/>
              <w:snapToGrid w:val="0"/>
              <w:spacing w:line="48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3765" w:type="dxa"/>
            <w:tcBorders>
              <w:tl2br w:val="nil"/>
              <w:tr2bl w:val="nil"/>
            </w:tcBorders>
            <w:noWrap/>
            <w:vAlign w:val="center"/>
          </w:tcPr>
          <w:p>
            <w:pPr>
              <w:widowControl/>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12小时一班/做二休二/校园巡查、兼东楼巡查，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bottom w:val="single" w:color="auto" w:sz="4" w:space="0"/>
              <w:tl2br w:val="nil"/>
              <w:tr2bl w:val="nil"/>
            </w:tcBorders>
            <w:noWrap/>
            <w:vAlign w:val="center"/>
          </w:tcPr>
          <w:p>
            <w:pPr>
              <w:widowControl/>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收发信件报纸</w:t>
            </w:r>
          </w:p>
        </w:tc>
        <w:tc>
          <w:tcPr>
            <w:tcW w:w="1274" w:type="dxa"/>
            <w:tcBorders>
              <w:bottom w:val="single" w:color="auto" w:sz="4" w:space="0"/>
              <w:tl2br w:val="nil"/>
              <w:tr2bl w:val="nil"/>
            </w:tcBorders>
            <w:noWrap/>
            <w:vAlign w:val="center"/>
          </w:tcPr>
          <w:p>
            <w:pPr>
              <w:widowControl/>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284" w:type="dxa"/>
            <w:tcBorders>
              <w:bottom w:val="single" w:color="auto" w:sz="4" w:space="0"/>
              <w:tl2br w:val="nil"/>
              <w:tr2bl w:val="nil"/>
            </w:tcBorders>
          </w:tcPr>
          <w:p>
            <w:pPr>
              <w:widowControl/>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3765" w:type="dxa"/>
            <w:tcBorders>
              <w:bottom w:val="single" w:color="auto" w:sz="4" w:space="0"/>
              <w:tl2br w:val="nil"/>
              <w:tr2bl w:val="nil"/>
            </w:tcBorders>
            <w:noWrap/>
            <w:vAlign w:val="center"/>
          </w:tcPr>
          <w:p>
            <w:pPr>
              <w:widowControl/>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w:t>
            </w:r>
            <w:r>
              <w:rPr>
                <w:rFonts w:ascii="宋体" w:hAnsi="宋体" w:cs="宋体"/>
                <w:color w:val="000000" w:themeColor="text1"/>
                <w:szCs w:val="21"/>
                <w14:textFill>
                  <w14:solidFill>
                    <w14:schemeClr w14:val="tx1"/>
                  </w14:solidFill>
                </w14:textFill>
              </w:rPr>
              <w:t>日</w:t>
            </w:r>
            <w:r>
              <w:rPr>
                <w:rFonts w:hint="eastAsia" w:ascii="宋体" w:hAnsi="宋体" w:cs="宋体"/>
                <w:color w:val="000000" w:themeColor="text1"/>
                <w:szCs w:val="21"/>
                <w14:textFill>
                  <w14:solidFill>
                    <w14:schemeClr w14:val="tx1"/>
                  </w14:solidFill>
                </w14:textFill>
              </w:rPr>
              <w:t>常</w:t>
            </w:r>
            <w:r>
              <w:rPr>
                <w:rFonts w:ascii="宋体" w:hAnsi="宋体" w:cs="宋体"/>
                <w:color w:val="000000" w:themeColor="text1"/>
                <w:szCs w:val="21"/>
                <w14:textFill>
                  <w14:solidFill>
                    <w14:schemeClr w14:val="tx1"/>
                  </w14:solidFill>
                </w14:textFill>
              </w:rPr>
              <w:t>日班</w:t>
            </w:r>
          </w:p>
        </w:tc>
      </w:tr>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l2br w:val="nil"/>
              <w:tr2bl w:val="nil"/>
            </w:tcBorders>
            <w:noWrap/>
            <w:vAlign w:val="center"/>
          </w:tcPr>
          <w:p>
            <w:pPr>
              <w:widowControl/>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总计</w:t>
            </w:r>
          </w:p>
        </w:tc>
        <w:tc>
          <w:tcPr>
            <w:tcW w:w="1274" w:type="dxa"/>
            <w:tcBorders>
              <w:tl2br w:val="nil"/>
              <w:tr2bl w:val="nil"/>
            </w:tcBorders>
            <w:noWrap/>
            <w:vAlign w:val="center"/>
          </w:tcPr>
          <w:p>
            <w:pPr>
              <w:widowControl/>
              <w:snapToGrid w:val="0"/>
              <w:jc w:val="left"/>
              <w:rPr>
                <w:rFonts w:ascii="宋体" w:hAnsi="宋体" w:cs="宋体"/>
                <w:color w:val="000000" w:themeColor="text1"/>
                <w:szCs w:val="21"/>
                <w14:textFill>
                  <w14:solidFill>
                    <w14:schemeClr w14:val="tx1"/>
                  </w14:solidFill>
                </w14:textFill>
              </w:rPr>
            </w:pPr>
          </w:p>
        </w:tc>
        <w:tc>
          <w:tcPr>
            <w:tcW w:w="1284" w:type="dxa"/>
            <w:tcBorders>
              <w:tl2br w:val="nil"/>
              <w:tr2bl w:val="nil"/>
            </w:tcBorders>
          </w:tcPr>
          <w:p>
            <w:pPr>
              <w:widowControl/>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0</w:t>
            </w:r>
          </w:p>
        </w:tc>
        <w:tc>
          <w:tcPr>
            <w:tcW w:w="3765" w:type="dxa"/>
            <w:tcBorders>
              <w:tl2br w:val="nil"/>
              <w:tr2bl w:val="nil"/>
            </w:tcBorders>
            <w:noWrap/>
            <w:vAlign w:val="center"/>
          </w:tcPr>
          <w:p>
            <w:pPr>
              <w:widowControl/>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岗位人员设置与工作量根据劳动法测算</w:t>
            </w:r>
          </w:p>
        </w:tc>
      </w:tr>
    </w:tbl>
    <w:p>
      <w:pPr>
        <w:pStyle w:val="11"/>
        <w:spacing w:line="360" w:lineRule="auto"/>
        <w:ind w:left="420" w:leftChars="200"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★本项目保安服务人员不得少于4</w:t>
      </w:r>
      <w:r>
        <w:rPr>
          <w:rFonts w:ascii="宋体" w:hAnsi="宋体" w:cs="宋体"/>
          <w:color w:val="000000" w:themeColor="text1"/>
          <w:szCs w:val="21"/>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人次，其中消控（监控）每班不少于2人且持有符合消防应急管理部门规定的四级(含)以上中级消防设施操作员证，并消控中心总持证人数不得少于6人；东门岗每班不少于2人；东门辅门岗每班不少于</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人；南门岗每班不少于</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人；校园巡查每班不少于</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人；收发信件报纸每班不少于</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人。</w:t>
      </w:r>
    </w:p>
    <w:p>
      <w:pPr>
        <w:pStyle w:val="11"/>
        <w:spacing w:line="360" w:lineRule="auto"/>
        <w:ind w:left="420" w:leftChars="200"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hint="eastAsia" w:ascii="宋体" w:hAnsi="宋体" w:cs="宋体"/>
          <w:color w:val="000000" w:themeColor="text1"/>
          <w:spacing w:val="8"/>
          <w:szCs w:val="21"/>
          <w:shd w:val="clear" w:color="auto" w:fill="FFFFFF"/>
          <w14:textFill>
            <w14:solidFill>
              <w14:schemeClr w14:val="tx1"/>
            </w14:solidFill>
          </w14:textFill>
        </w:rPr>
        <w:t>从事保安服务工作的服务人员均需持有保安员证。</w:t>
      </w:r>
      <w:r>
        <w:rPr>
          <w:rFonts w:hint="eastAsia" w:ascii="宋体" w:hAnsi="宋体" w:cs="宋体"/>
          <w:color w:val="000000" w:themeColor="text1"/>
          <w:szCs w:val="21"/>
          <w14:textFill>
            <w14:solidFill>
              <w14:schemeClr w14:val="tx1"/>
            </w14:solidFill>
          </w14:textFill>
        </w:rPr>
        <w:t>投标人应当根据保安服务岗位的风险程度为保安员投保意外伤害保险。</w:t>
      </w:r>
    </w:p>
    <w:p>
      <w:pPr>
        <w:jc w:val="left"/>
        <w:rPr>
          <w:color w:val="000000" w:themeColor="text1"/>
          <w:sz w:val="24"/>
          <w:szCs w:val="24"/>
          <w14:textFill>
            <w14:solidFill>
              <w14:schemeClr w14:val="tx1"/>
            </w14:solidFill>
          </w14:textFill>
        </w:rPr>
      </w:pPr>
    </w:p>
    <w:p>
      <w:pPr>
        <w:widowControl/>
        <w:spacing w:before="156" w:beforeLines="50" w:line="360" w:lineRule="auto"/>
        <w:ind w:left="426" w:leftChars="203"/>
        <w:jc w:val="left"/>
        <w:outlineLvl w:val="1"/>
        <w:rPr>
          <w:rFonts w:ascii="宋体" w:hAnsi="宋体" w:cs="宋体"/>
          <w:b/>
          <w:color w:val="000000" w:themeColor="text1"/>
          <w:kern w:val="0"/>
          <w:sz w:val="24"/>
          <w:szCs w:val="24"/>
          <w14:textFill>
            <w14:solidFill>
              <w14:schemeClr w14:val="tx1"/>
            </w14:solidFill>
          </w14:textFill>
        </w:rPr>
      </w:pPr>
      <w:r>
        <w:rPr>
          <w:rFonts w:hint="eastAsia" w:ascii="Times New Roman" w:hAnsi="Times New Roman" w:cs="宋体"/>
          <w:b/>
          <w:color w:val="000000" w:themeColor="text1"/>
          <w:kern w:val="0"/>
          <w:sz w:val="24"/>
          <w:szCs w:val="24"/>
          <w14:textFill>
            <w14:solidFill>
              <w14:schemeClr w14:val="tx1"/>
            </w14:solidFill>
          </w14:textFill>
        </w:rPr>
        <w:t>五、其他要求</w:t>
      </w:r>
    </w:p>
    <w:p>
      <w:pPr>
        <w:spacing w:line="360" w:lineRule="auto"/>
        <w:ind w:firstLine="525" w:firstLineChars="250"/>
        <w:jc w:val="left"/>
        <w:rPr>
          <w:rFonts w:ascii="宋体" w:hAns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（1）供应商具有质量管理体系认证（GB/T 19001认证）、职业健康安全管理体系认证（GB/T 45001认证），环境管理体系认证（GB/T 24001认证），并在认证有效期内的优先考虑。</w:t>
      </w:r>
    </w:p>
    <w:p>
      <w:pPr>
        <w:spacing w:line="360" w:lineRule="auto"/>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（2）供应商应提供有效期内的保安服务许可证。</w:t>
      </w:r>
    </w:p>
    <w:p>
      <w:pPr>
        <w:spacing w:line="360" w:lineRule="auto"/>
        <w:ind w:firstLine="527" w:firstLineChars="250"/>
        <w:jc w:val="left"/>
        <w:rPr>
          <w:rFonts w:ascii="宋体" w:hAnsi="宋体"/>
          <w:b/>
          <w:bCs/>
          <w:color w:val="000000" w:themeColor="text1"/>
          <w14:textFill>
            <w14:solidFill>
              <w14:schemeClr w14:val="tx1"/>
            </w14:solidFill>
          </w14:textFill>
        </w:rPr>
      </w:pPr>
    </w:p>
    <w:p>
      <w:pPr>
        <w:spacing w:line="360" w:lineRule="auto"/>
        <w:ind w:firstLine="527" w:firstLineChars="250"/>
        <w:jc w:val="left"/>
        <w:rPr>
          <w:rFonts w:ascii="宋体" w:hAnsi="宋体"/>
          <w:b/>
          <w:bCs/>
          <w:color w:val="000000" w:themeColor="text1"/>
          <w14:textFill>
            <w14:solidFill>
              <w14:schemeClr w14:val="tx1"/>
            </w14:solidFill>
          </w14:textFill>
        </w:rPr>
      </w:pPr>
    </w:p>
    <w:p>
      <w:pPr>
        <w:spacing w:line="360" w:lineRule="auto"/>
        <w:ind w:firstLine="527" w:firstLineChars="250"/>
        <w:jc w:val="left"/>
        <w:rPr>
          <w:rFonts w:ascii="宋体" w:hAnsi="宋体"/>
          <w:b/>
          <w:bCs/>
          <w:color w:val="000000" w:themeColor="text1"/>
          <w14:textFill>
            <w14:solidFill>
              <w14:schemeClr w14:val="tx1"/>
            </w14:solidFill>
          </w14:textFill>
        </w:rPr>
      </w:pPr>
    </w:p>
    <w:p>
      <w:pPr>
        <w:jc w:val="left"/>
        <w:rPr>
          <w:rStyle w:val="15"/>
          <w:rFonts w:ascii="仿宋" w:hAnsi="仿宋" w:eastAsia="仿宋"/>
          <w:color w:val="000000" w:themeColor="text1"/>
          <w:sz w:val="28"/>
          <w:szCs w:val="28"/>
          <w14:textFill>
            <w14:solidFill>
              <w14:schemeClr w14:val="tx1"/>
            </w14:solidFill>
          </w14:textFill>
        </w:rPr>
      </w:pPr>
      <w:r>
        <w:rPr>
          <w:rStyle w:val="15"/>
          <w:rFonts w:ascii="黑体" w:hAnsi="黑体" w:eastAsia="黑体"/>
          <w:color w:val="000000" w:themeColor="text1"/>
          <w:sz w:val="28"/>
          <w:szCs w:val="28"/>
          <w14:textFill>
            <w14:solidFill>
              <w14:schemeClr w14:val="tx1"/>
            </w14:solidFill>
          </w14:textFill>
        </w:rPr>
        <w:t>附：</w:t>
      </w:r>
      <w:r>
        <w:rPr>
          <w:rStyle w:val="15"/>
          <w:rFonts w:ascii="仿宋" w:hAnsi="仿宋" w:eastAsia="仿宋"/>
          <w:color w:val="000000" w:themeColor="text1"/>
          <w:sz w:val="28"/>
          <w:szCs w:val="28"/>
          <w14:textFill>
            <w14:solidFill>
              <w14:schemeClr w14:val="tx1"/>
            </w14:solidFill>
          </w14:textFill>
        </w:rPr>
        <w:t>上海市工艺美术学</w:t>
      </w:r>
      <w:r>
        <w:rPr>
          <w:rStyle w:val="15"/>
          <w:rFonts w:hint="eastAsia" w:ascii="仿宋" w:hAnsi="仿宋" w:eastAsia="仿宋"/>
          <w:color w:val="000000" w:themeColor="text1"/>
          <w:sz w:val="28"/>
          <w:szCs w:val="28"/>
          <w14:textFill>
            <w14:solidFill>
              <w14:schemeClr w14:val="tx1"/>
            </w14:solidFill>
          </w14:textFill>
        </w:rPr>
        <w:t>校保安服务工作考核办法</w:t>
      </w:r>
    </w:p>
    <w:p>
      <w:pPr>
        <w:jc w:val="center"/>
        <w:rPr>
          <w:rFonts w:ascii="黑体" w:hAnsi="黑体" w:eastAsia="黑体"/>
          <w:b/>
          <w:bCs/>
          <w:color w:val="000000" w:themeColor="text1"/>
          <w:sz w:val="32"/>
          <w:szCs w:val="32"/>
          <w14:textFill>
            <w14:solidFill>
              <w14:schemeClr w14:val="tx1"/>
            </w14:solidFill>
          </w14:textFill>
        </w:rPr>
      </w:pPr>
      <w:r>
        <w:rPr>
          <w:rStyle w:val="15"/>
          <w:rFonts w:ascii="黑体" w:hAnsi="黑体" w:eastAsia="黑体"/>
          <w:color w:val="000000" w:themeColor="text1"/>
          <w:sz w:val="32"/>
          <w:szCs w:val="32"/>
          <w14:textFill>
            <w14:solidFill>
              <w14:schemeClr w14:val="tx1"/>
            </w14:solidFill>
          </w14:textFill>
        </w:rPr>
        <w:t>上海市工艺美术学</w:t>
      </w:r>
      <w:r>
        <w:rPr>
          <w:rStyle w:val="15"/>
          <w:rFonts w:hint="eastAsia" w:ascii="黑体" w:hAnsi="黑体" w:eastAsia="黑体"/>
          <w:color w:val="000000" w:themeColor="text1"/>
          <w:sz w:val="32"/>
          <w:szCs w:val="32"/>
          <w14:textFill>
            <w14:solidFill>
              <w14:schemeClr w14:val="tx1"/>
            </w14:solidFill>
          </w14:textFill>
        </w:rPr>
        <w:t>校保安服务工作考核办法</w:t>
      </w:r>
    </w:p>
    <w:p>
      <w:pPr>
        <w:widowControl/>
        <w:spacing w:line="360" w:lineRule="auto"/>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为进一步促进学</w:t>
      </w:r>
      <w:r>
        <w:rPr>
          <w:rFonts w:ascii="仿宋" w:hAnsi="仿宋" w:eastAsia="仿宋" w:cs="宋体"/>
          <w:color w:val="000000" w:themeColor="text1"/>
          <w:kern w:val="0"/>
          <w:sz w:val="28"/>
          <w:szCs w:val="28"/>
          <w14:textFill>
            <w14:solidFill>
              <w14:schemeClr w14:val="tx1"/>
            </w14:solidFill>
          </w14:textFill>
        </w:rPr>
        <w:t>校</w:t>
      </w:r>
      <w:r>
        <w:rPr>
          <w:rFonts w:hint="eastAsia" w:ascii="仿宋" w:hAnsi="仿宋" w:eastAsia="仿宋" w:cs="宋体"/>
          <w:color w:val="000000" w:themeColor="text1"/>
          <w:kern w:val="0"/>
          <w:sz w:val="28"/>
          <w:szCs w:val="28"/>
          <w14:textFill>
            <w14:solidFill>
              <w14:schemeClr w14:val="tx1"/>
            </w14:solidFill>
          </w14:textFill>
        </w:rPr>
        <w:t>安保服务工作规范化、制度化、科学化，促进安保服务公司切实履行合同和职责，提升校园安</w:t>
      </w:r>
      <w:r>
        <w:rPr>
          <w:rFonts w:ascii="仿宋" w:hAnsi="仿宋" w:eastAsia="仿宋" w:cs="宋体"/>
          <w:color w:val="000000" w:themeColor="text1"/>
          <w:kern w:val="0"/>
          <w:sz w:val="28"/>
          <w:szCs w:val="28"/>
          <w14:textFill>
            <w14:solidFill>
              <w14:schemeClr w14:val="tx1"/>
            </w14:solidFill>
          </w14:textFill>
        </w:rPr>
        <w:t>保</w:t>
      </w:r>
      <w:r>
        <w:rPr>
          <w:rFonts w:hint="eastAsia" w:ascii="仿宋" w:hAnsi="仿宋" w:eastAsia="仿宋" w:cs="宋体"/>
          <w:color w:val="000000" w:themeColor="text1"/>
          <w:kern w:val="0"/>
          <w:sz w:val="28"/>
          <w:szCs w:val="28"/>
          <w14:textFill>
            <w14:solidFill>
              <w14:schemeClr w14:val="tx1"/>
            </w14:solidFill>
          </w14:textFill>
        </w:rPr>
        <w:t>工作服务质量和工作效率，为师生员工提供更优质和完善的服务，特制订学</w:t>
      </w:r>
      <w:r>
        <w:rPr>
          <w:rFonts w:ascii="仿宋" w:hAnsi="仿宋" w:eastAsia="仿宋" w:cs="宋体"/>
          <w:color w:val="000000" w:themeColor="text1"/>
          <w:kern w:val="0"/>
          <w:sz w:val="28"/>
          <w:szCs w:val="28"/>
          <w14:textFill>
            <w14:solidFill>
              <w14:schemeClr w14:val="tx1"/>
            </w14:solidFill>
          </w14:textFill>
        </w:rPr>
        <w:t>校</w:t>
      </w:r>
      <w:r>
        <w:rPr>
          <w:rFonts w:hint="eastAsia" w:ascii="仿宋" w:hAnsi="仿宋" w:eastAsia="仿宋" w:cs="宋体"/>
          <w:color w:val="000000" w:themeColor="text1"/>
          <w:kern w:val="0"/>
          <w:sz w:val="28"/>
          <w:szCs w:val="28"/>
          <w14:textFill>
            <w14:solidFill>
              <w14:schemeClr w14:val="tx1"/>
            </w14:solidFill>
          </w14:textFill>
        </w:rPr>
        <w:t>保安</w:t>
      </w:r>
      <w:r>
        <w:rPr>
          <w:rFonts w:ascii="仿宋" w:hAnsi="仿宋" w:eastAsia="仿宋" w:cs="宋体"/>
          <w:color w:val="000000" w:themeColor="text1"/>
          <w:kern w:val="0"/>
          <w:sz w:val="28"/>
          <w:szCs w:val="28"/>
          <w14:textFill>
            <w14:solidFill>
              <w14:schemeClr w14:val="tx1"/>
            </w14:solidFill>
          </w14:textFill>
        </w:rPr>
        <w:t>服务</w:t>
      </w:r>
      <w:r>
        <w:rPr>
          <w:rFonts w:hint="eastAsia" w:ascii="仿宋" w:hAnsi="仿宋" w:eastAsia="仿宋" w:cs="宋体"/>
          <w:color w:val="000000" w:themeColor="text1"/>
          <w:kern w:val="0"/>
          <w:sz w:val="28"/>
          <w:szCs w:val="28"/>
          <w14:textFill>
            <w14:solidFill>
              <w14:schemeClr w14:val="tx1"/>
            </w14:solidFill>
          </w14:textFill>
        </w:rPr>
        <w:t>管理考核办法。</w:t>
      </w:r>
    </w:p>
    <w:p>
      <w:pPr>
        <w:widowControl/>
        <w:spacing w:line="360" w:lineRule="auto"/>
        <w:ind w:firstLine="602"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b/>
          <w:color w:val="000000" w:themeColor="text1"/>
          <w:kern w:val="0"/>
          <w:sz w:val="30"/>
          <w:szCs w:val="30"/>
          <w14:textFill>
            <w14:solidFill>
              <w14:schemeClr w14:val="tx1"/>
            </w14:solidFill>
          </w14:textFill>
        </w:rPr>
        <w:t>一、考核内容：</w:t>
      </w:r>
    </w:p>
    <w:p>
      <w:pPr>
        <w:widowControl/>
        <w:spacing w:line="360" w:lineRule="auto"/>
        <w:ind w:firstLine="602"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b/>
          <w:bCs/>
          <w:color w:val="000000" w:themeColor="text1"/>
          <w:kern w:val="0"/>
          <w:sz w:val="30"/>
          <w:szCs w:val="30"/>
          <w14:textFill>
            <w14:solidFill>
              <w14:schemeClr w14:val="tx1"/>
            </w14:solidFill>
          </w14:textFill>
        </w:rPr>
        <w:t>（一）安全制度(</w:t>
      </w:r>
      <w:r>
        <w:rPr>
          <w:rFonts w:ascii="仿宋_GB2312" w:hAnsi="宋体" w:eastAsia="仿宋_GB2312" w:cs="宋体"/>
          <w:b/>
          <w:bCs/>
          <w:color w:val="000000" w:themeColor="text1"/>
          <w:kern w:val="0"/>
          <w:sz w:val="30"/>
          <w:szCs w:val="30"/>
          <w14:textFill>
            <w14:solidFill>
              <w14:schemeClr w14:val="tx1"/>
            </w14:solidFill>
          </w14:textFill>
        </w:rPr>
        <w:t>15</w:t>
      </w:r>
      <w:r>
        <w:rPr>
          <w:rFonts w:hint="eastAsia" w:ascii="仿宋_GB2312" w:hAnsi="宋体" w:eastAsia="仿宋_GB2312" w:cs="宋体"/>
          <w:b/>
          <w:bCs/>
          <w:color w:val="000000" w:themeColor="text1"/>
          <w:kern w:val="0"/>
          <w:sz w:val="30"/>
          <w:szCs w:val="30"/>
          <w14:textFill>
            <w14:solidFill>
              <w14:schemeClr w14:val="tx1"/>
            </w14:solidFill>
          </w14:textFill>
        </w:rPr>
        <w:t>分)</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1.严格执行学校</w:t>
      </w:r>
      <w:r>
        <w:rPr>
          <w:rFonts w:ascii="仿宋_GB2312" w:hAnsi="宋体" w:eastAsia="仿宋_GB2312" w:cs="宋体"/>
          <w:color w:val="000000" w:themeColor="text1"/>
          <w:kern w:val="0"/>
          <w:sz w:val="30"/>
          <w:szCs w:val="30"/>
          <w14:textFill>
            <w14:solidFill>
              <w14:schemeClr w14:val="tx1"/>
            </w14:solidFill>
          </w14:textFill>
        </w:rPr>
        <w:t>各项</w:t>
      </w:r>
      <w:r>
        <w:rPr>
          <w:rFonts w:hint="eastAsia" w:ascii="仿宋_GB2312" w:hAnsi="宋体" w:eastAsia="仿宋_GB2312" w:cs="宋体"/>
          <w:color w:val="000000" w:themeColor="text1"/>
          <w:kern w:val="0"/>
          <w:sz w:val="30"/>
          <w:szCs w:val="30"/>
          <w14:textFill>
            <w14:solidFill>
              <w14:schemeClr w14:val="tx1"/>
            </w14:solidFill>
          </w14:textFill>
        </w:rPr>
        <w:t>安全管理制度，保安人员熟悉工作流程，并严格按照工作流程进行操作。</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2.保安人员配备齐全，人</w:t>
      </w:r>
      <w:r>
        <w:rPr>
          <w:rFonts w:ascii="仿宋_GB2312" w:hAnsi="宋体" w:eastAsia="仿宋_GB2312" w:cs="宋体"/>
          <w:color w:val="000000" w:themeColor="text1"/>
          <w:kern w:val="0"/>
          <w:sz w:val="30"/>
          <w:szCs w:val="30"/>
          <w14:textFill>
            <w14:solidFill>
              <w14:schemeClr w14:val="tx1"/>
            </w14:solidFill>
          </w14:textFill>
        </w:rPr>
        <w:t>员</w:t>
      </w:r>
      <w:r>
        <w:rPr>
          <w:rFonts w:hint="eastAsia" w:ascii="仿宋_GB2312" w:hAnsi="宋体" w:eastAsia="仿宋_GB2312" w:cs="宋体"/>
          <w:color w:val="000000" w:themeColor="text1"/>
          <w:kern w:val="0"/>
          <w:sz w:val="30"/>
          <w:szCs w:val="30"/>
          <w14:textFill>
            <w14:solidFill>
              <w14:schemeClr w14:val="tx1"/>
            </w14:solidFill>
          </w14:textFill>
        </w:rPr>
        <w:t>按要求</w:t>
      </w:r>
      <w:r>
        <w:rPr>
          <w:rFonts w:ascii="仿宋_GB2312" w:hAnsi="宋体" w:eastAsia="仿宋_GB2312" w:cs="宋体"/>
          <w:color w:val="000000" w:themeColor="text1"/>
          <w:kern w:val="0"/>
          <w:sz w:val="30"/>
          <w:szCs w:val="30"/>
          <w14:textFill>
            <w14:solidFill>
              <w14:schemeClr w14:val="tx1"/>
            </w14:solidFill>
          </w14:textFill>
        </w:rPr>
        <w:t>持证上岗</w:t>
      </w:r>
      <w:r>
        <w:rPr>
          <w:rFonts w:hint="eastAsia" w:ascii="仿宋_GB2312" w:hAnsi="宋体" w:eastAsia="仿宋_GB2312" w:cs="宋体"/>
          <w:color w:val="000000" w:themeColor="text1"/>
          <w:kern w:val="0"/>
          <w:sz w:val="30"/>
          <w:szCs w:val="30"/>
          <w14:textFill>
            <w14:solidFill>
              <w14:schemeClr w14:val="tx1"/>
            </w14:solidFill>
          </w14:textFill>
        </w:rPr>
        <w:t>。</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ascii="仿宋_GB2312" w:hAnsi="宋体" w:eastAsia="仿宋_GB2312" w:cs="宋体"/>
          <w:color w:val="000000" w:themeColor="text1"/>
          <w:kern w:val="0"/>
          <w:sz w:val="30"/>
          <w:szCs w:val="30"/>
          <w14:textFill>
            <w14:solidFill>
              <w14:schemeClr w14:val="tx1"/>
            </w14:solidFill>
          </w14:textFill>
        </w:rPr>
        <w:t>3</w:t>
      </w:r>
      <w:r>
        <w:rPr>
          <w:rFonts w:hint="eastAsia" w:ascii="仿宋_GB2312" w:hAnsi="宋体" w:eastAsia="仿宋_GB2312" w:cs="宋体"/>
          <w:color w:val="000000" w:themeColor="text1"/>
          <w:kern w:val="0"/>
          <w:sz w:val="30"/>
          <w:szCs w:val="30"/>
          <w14:textFill>
            <w14:solidFill>
              <w14:schemeClr w14:val="tx1"/>
            </w14:solidFill>
          </w14:textFill>
        </w:rPr>
        <w:t>.保安工作人员熟悉各自岗位职责，有较强的专业知识和业务水平。</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ascii="仿宋_GB2312" w:hAnsi="宋体" w:eastAsia="仿宋_GB2312" w:cs="宋体"/>
          <w:color w:val="000000" w:themeColor="text1"/>
          <w:kern w:val="0"/>
          <w:sz w:val="30"/>
          <w:szCs w:val="30"/>
          <w14:textFill>
            <w14:solidFill>
              <w14:schemeClr w14:val="tx1"/>
            </w14:solidFill>
          </w14:textFill>
        </w:rPr>
        <w:t>4</w:t>
      </w:r>
      <w:r>
        <w:rPr>
          <w:rFonts w:hint="eastAsia" w:ascii="仿宋_GB2312" w:hAnsi="宋体" w:eastAsia="仿宋_GB2312" w:cs="宋体"/>
          <w:color w:val="000000" w:themeColor="text1"/>
          <w:kern w:val="0"/>
          <w:sz w:val="30"/>
          <w:szCs w:val="30"/>
          <w14:textFill>
            <w14:solidFill>
              <w14:schemeClr w14:val="tx1"/>
            </w14:solidFill>
          </w14:textFill>
        </w:rPr>
        <w:t>.有预防各类突发事件的工作预案，发生突发事件能及时响应</w:t>
      </w:r>
      <w:r>
        <w:rPr>
          <w:rFonts w:ascii="仿宋_GB2312" w:hAnsi="宋体" w:eastAsia="仿宋_GB2312" w:cs="宋体"/>
          <w:color w:val="000000" w:themeColor="text1"/>
          <w:kern w:val="0"/>
          <w:sz w:val="30"/>
          <w:szCs w:val="30"/>
          <w14:textFill>
            <w14:solidFill>
              <w14:schemeClr w14:val="tx1"/>
            </w14:solidFill>
          </w14:textFill>
        </w:rPr>
        <w:t>和处置</w:t>
      </w:r>
      <w:r>
        <w:rPr>
          <w:rFonts w:hint="eastAsia" w:ascii="仿宋_GB2312" w:hAnsi="宋体" w:eastAsia="仿宋_GB2312" w:cs="宋体"/>
          <w:color w:val="000000" w:themeColor="text1"/>
          <w:kern w:val="0"/>
          <w:sz w:val="30"/>
          <w:szCs w:val="30"/>
          <w14:textFill>
            <w14:solidFill>
              <w14:schemeClr w14:val="tx1"/>
            </w14:solidFill>
          </w14:textFill>
        </w:rPr>
        <w:t>。</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ascii="仿宋_GB2312" w:hAnsi="宋体" w:eastAsia="仿宋_GB2312" w:cs="宋体"/>
          <w:color w:val="000000" w:themeColor="text1"/>
          <w:kern w:val="0"/>
          <w:sz w:val="30"/>
          <w:szCs w:val="30"/>
          <w14:textFill>
            <w14:solidFill>
              <w14:schemeClr w14:val="tx1"/>
            </w14:solidFill>
          </w14:textFill>
        </w:rPr>
        <w:t>5</w:t>
      </w:r>
      <w:r>
        <w:rPr>
          <w:rFonts w:hint="eastAsia" w:ascii="仿宋_GB2312" w:hAnsi="宋体" w:eastAsia="仿宋_GB2312" w:cs="宋体"/>
          <w:color w:val="000000" w:themeColor="text1"/>
          <w:kern w:val="0"/>
          <w:sz w:val="30"/>
          <w:szCs w:val="30"/>
          <w14:textFill>
            <w14:solidFill>
              <w14:schemeClr w14:val="tx1"/>
            </w14:solidFill>
          </w14:textFill>
        </w:rPr>
        <w:t>.管理区域内无火灾</w:t>
      </w:r>
      <w:r>
        <w:rPr>
          <w:rFonts w:ascii="仿宋_GB2312" w:hAnsi="宋体" w:eastAsia="仿宋_GB2312" w:cs="宋体"/>
          <w:color w:val="000000" w:themeColor="text1"/>
          <w:kern w:val="0"/>
          <w:sz w:val="30"/>
          <w:szCs w:val="30"/>
          <w14:textFill>
            <w14:solidFill>
              <w14:schemeClr w14:val="tx1"/>
            </w14:solidFill>
          </w14:textFill>
        </w:rPr>
        <w:t>事故，</w:t>
      </w:r>
      <w:r>
        <w:rPr>
          <w:rFonts w:hint="eastAsia" w:ascii="仿宋_GB2312" w:hAnsi="宋体" w:eastAsia="仿宋_GB2312" w:cs="宋体"/>
          <w:color w:val="000000" w:themeColor="text1"/>
          <w:kern w:val="0"/>
          <w:sz w:val="30"/>
          <w:szCs w:val="30"/>
          <w14:textFill>
            <w14:solidFill>
              <w14:schemeClr w14:val="tx1"/>
            </w14:solidFill>
          </w14:textFill>
        </w:rPr>
        <w:t>全年保障安全，无责任事故。</w:t>
      </w:r>
    </w:p>
    <w:p>
      <w:pPr>
        <w:widowControl/>
        <w:spacing w:line="360" w:lineRule="auto"/>
        <w:ind w:firstLine="602"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b/>
          <w:bCs/>
          <w:color w:val="000000" w:themeColor="text1"/>
          <w:kern w:val="0"/>
          <w:sz w:val="30"/>
          <w:szCs w:val="30"/>
          <w14:textFill>
            <w14:solidFill>
              <w14:schemeClr w14:val="tx1"/>
            </w14:solidFill>
          </w14:textFill>
        </w:rPr>
        <w:t>（二）日常管理（15分）</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1.保安人员能自觉遵守学校各项规章制度，工作纪律严明。</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2.保安人员着装统一、整齐、</w:t>
      </w:r>
      <w:r>
        <w:rPr>
          <w:rFonts w:ascii="仿宋_GB2312" w:hAnsi="宋体" w:eastAsia="仿宋_GB2312" w:cs="宋体"/>
          <w:color w:val="000000" w:themeColor="text1"/>
          <w:kern w:val="0"/>
          <w:sz w:val="30"/>
          <w:szCs w:val="30"/>
          <w14:textFill>
            <w14:solidFill>
              <w14:schemeClr w14:val="tx1"/>
            </w14:solidFill>
          </w14:textFill>
        </w:rPr>
        <w:t>规范</w:t>
      </w:r>
      <w:r>
        <w:rPr>
          <w:rFonts w:hint="eastAsia" w:ascii="仿宋_GB2312" w:hAnsi="宋体" w:eastAsia="仿宋_GB2312" w:cs="宋体"/>
          <w:color w:val="000000" w:themeColor="text1"/>
          <w:kern w:val="0"/>
          <w:sz w:val="30"/>
          <w:szCs w:val="30"/>
          <w14:textFill>
            <w14:solidFill>
              <w14:schemeClr w14:val="tx1"/>
            </w14:solidFill>
          </w14:textFill>
        </w:rPr>
        <w:t>，文明</w:t>
      </w:r>
      <w:r>
        <w:rPr>
          <w:rFonts w:ascii="仿宋_GB2312" w:hAnsi="宋体" w:eastAsia="仿宋_GB2312" w:cs="宋体"/>
          <w:color w:val="000000" w:themeColor="text1"/>
          <w:kern w:val="0"/>
          <w:sz w:val="30"/>
          <w:szCs w:val="30"/>
          <w14:textFill>
            <w14:solidFill>
              <w14:schemeClr w14:val="tx1"/>
            </w14:solidFill>
          </w14:textFill>
        </w:rPr>
        <w:t>执勤</w:t>
      </w:r>
      <w:r>
        <w:rPr>
          <w:rFonts w:hint="eastAsia" w:ascii="仿宋_GB2312" w:hAnsi="宋体" w:eastAsia="仿宋_GB2312" w:cs="宋体"/>
          <w:color w:val="000000" w:themeColor="text1"/>
          <w:kern w:val="0"/>
          <w:sz w:val="30"/>
          <w:szCs w:val="30"/>
          <w14:textFill>
            <w14:solidFill>
              <w14:schemeClr w14:val="tx1"/>
            </w14:solidFill>
          </w14:textFill>
        </w:rPr>
        <w:t>。</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3.日常保安工作规范，每天有值班、巡查记录，各项工作记录完备详细。</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4.</w:t>
      </w:r>
      <w:r>
        <w:rPr>
          <w:rFonts w:ascii="仿宋_GB2312" w:hAnsi="宋体" w:eastAsia="仿宋_GB2312" w:cs="宋体"/>
          <w:color w:val="000000" w:themeColor="text1"/>
          <w:kern w:val="0"/>
          <w:sz w:val="30"/>
          <w:szCs w:val="30"/>
          <w14:textFill>
            <w14:solidFill>
              <w14:schemeClr w14:val="tx1"/>
            </w14:solidFill>
          </w14:textFill>
        </w:rPr>
        <w:t>及时发现安全隐患和问题</w:t>
      </w:r>
      <w:r>
        <w:rPr>
          <w:rFonts w:hint="eastAsia" w:ascii="仿宋_GB2312" w:hAnsi="宋体" w:eastAsia="仿宋_GB2312" w:cs="宋体"/>
          <w:color w:val="000000" w:themeColor="text1"/>
          <w:kern w:val="0"/>
          <w:sz w:val="30"/>
          <w:szCs w:val="30"/>
          <w14:textFill>
            <w14:solidFill>
              <w14:schemeClr w14:val="tx1"/>
            </w14:solidFill>
          </w14:textFill>
        </w:rPr>
        <w:t>并</w:t>
      </w:r>
      <w:r>
        <w:rPr>
          <w:rFonts w:ascii="仿宋_GB2312" w:hAnsi="宋体" w:eastAsia="仿宋_GB2312" w:cs="宋体"/>
          <w:color w:val="000000" w:themeColor="text1"/>
          <w:kern w:val="0"/>
          <w:sz w:val="30"/>
          <w:szCs w:val="30"/>
          <w14:textFill>
            <w14:solidFill>
              <w14:schemeClr w14:val="tx1"/>
            </w14:solidFill>
          </w14:textFill>
        </w:rPr>
        <w:t>及时报告和处置</w:t>
      </w:r>
      <w:r>
        <w:rPr>
          <w:rFonts w:hint="eastAsia" w:ascii="仿宋_GB2312" w:hAnsi="宋体" w:eastAsia="仿宋_GB2312" w:cs="宋体"/>
          <w:color w:val="000000" w:themeColor="text1"/>
          <w:kern w:val="0"/>
          <w:sz w:val="30"/>
          <w:szCs w:val="30"/>
          <w14:textFill>
            <w14:solidFill>
              <w14:schemeClr w14:val="tx1"/>
            </w14:solidFill>
          </w14:textFill>
        </w:rPr>
        <w:t>。</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5.人</w:t>
      </w:r>
      <w:r>
        <w:rPr>
          <w:rFonts w:ascii="仿宋_GB2312" w:hAnsi="宋体" w:eastAsia="仿宋_GB2312" w:cs="宋体"/>
          <w:color w:val="000000" w:themeColor="text1"/>
          <w:kern w:val="0"/>
          <w:sz w:val="30"/>
          <w:szCs w:val="30"/>
          <w14:textFill>
            <w14:solidFill>
              <w14:schemeClr w14:val="tx1"/>
            </w14:solidFill>
          </w14:textFill>
        </w:rPr>
        <w:t>员</w:t>
      </w:r>
      <w:r>
        <w:rPr>
          <w:rFonts w:hint="eastAsia" w:ascii="仿宋_GB2312" w:hAnsi="宋体" w:eastAsia="仿宋_GB2312" w:cs="宋体"/>
          <w:color w:val="000000" w:themeColor="text1"/>
          <w:kern w:val="0"/>
          <w:sz w:val="30"/>
          <w:szCs w:val="30"/>
          <w14:textFill>
            <w14:solidFill>
              <w14:schemeClr w14:val="tx1"/>
            </w14:solidFill>
          </w14:textFill>
        </w:rPr>
        <w:t>熟练值班</w:t>
      </w:r>
      <w:r>
        <w:rPr>
          <w:rFonts w:ascii="仿宋_GB2312" w:hAnsi="宋体" w:eastAsia="仿宋_GB2312" w:cs="宋体"/>
          <w:color w:val="000000" w:themeColor="text1"/>
          <w:kern w:val="0"/>
          <w:sz w:val="30"/>
          <w:szCs w:val="30"/>
          <w14:textFill>
            <w14:solidFill>
              <w14:schemeClr w14:val="tx1"/>
            </w14:solidFill>
          </w14:textFill>
        </w:rPr>
        <w:t>值勤要求</w:t>
      </w:r>
      <w:r>
        <w:rPr>
          <w:rFonts w:hint="eastAsia" w:ascii="仿宋_GB2312" w:hAnsi="宋体" w:eastAsia="仿宋_GB2312" w:cs="宋体"/>
          <w:color w:val="000000" w:themeColor="text1"/>
          <w:kern w:val="0"/>
          <w:sz w:val="30"/>
          <w:szCs w:val="30"/>
          <w14:textFill>
            <w14:solidFill>
              <w14:schemeClr w14:val="tx1"/>
            </w14:solidFill>
          </w14:textFill>
        </w:rPr>
        <w:t>，</w:t>
      </w:r>
      <w:r>
        <w:rPr>
          <w:rFonts w:ascii="仿宋_GB2312" w:hAnsi="宋体" w:eastAsia="仿宋_GB2312" w:cs="宋体"/>
          <w:color w:val="000000" w:themeColor="text1"/>
          <w:kern w:val="0"/>
          <w:sz w:val="30"/>
          <w:szCs w:val="30"/>
          <w14:textFill>
            <w14:solidFill>
              <w14:schemeClr w14:val="tx1"/>
            </w14:solidFill>
          </w14:textFill>
        </w:rPr>
        <w:t>并严格执行</w:t>
      </w:r>
      <w:r>
        <w:rPr>
          <w:rFonts w:hint="eastAsia" w:ascii="仿宋_GB2312" w:hAnsi="宋体" w:eastAsia="仿宋_GB2312" w:cs="宋体"/>
          <w:color w:val="000000" w:themeColor="text1"/>
          <w:kern w:val="0"/>
          <w:sz w:val="30"/>
          <w:szCs w:val="30"/>
          <w14:textFill>
            <w14:solidFill>
              <w14:schemeClr w14:val="tx1"/>
            </w14:solidFill>
          </w14:textFill>
        </w:rPr>
        <w:t>。</w:t>
      </w:r>
    </w:p>
    <w:p>
      <w:pPr>
        <w:widowControl/>
        <w:spacing w:line="360" w:lineRule="auto"/>
        <w:ind w:firstLine="602"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b/>
          <w:bCs/>
          <w:color w:val="000000" w:themeColor="text1"/>
          <w:kern w:val="0"/>
          <w:sz w:val="30"/>
          <w:szCs w:val="30"/>
          <w14:textFill>
            <w14:solidFill>
              <w14:schemeClr w14:val="tx1"/>
            </w14:solidFill>
          </w14:textFill>
        </w:rPr>
        <w:t>（三）服务意识、工作态度（</w:t>
      </w:r>
      <w:r>
        <w:rPr>
          <w:rFonts w:ascii="仿宋_GB2312" w:hAnsi="宋体" w:eastAsia="仿宋_GB2312" w:cs="宋体"/>
          <w:b/>
          <w:bCs/>
          <w:color w:val="000000" w:themeColor="text1"/>
          <w:kern w:val="0"/>
          <w:sz w:val="30"/>
          <w:szCs w:val="30"/>
          <w14:textFill>
            <w14:solidFill>
              <w14:schemeClr w14:val="tx1"/>
            </w14:solidFill>
          </w14:textFill>
        </w:rPr>
        <w:t>15</w:t>
      </w:r>
      <w:r>
        <w:rPr>
          <w:rFonts w:hint="eastAsia" w:ascii="仿宋_GB2312" w:hAnsi="宋体" w:eastAsia="仿宋_GB2312" w:cs="宋体"/>
          <w:b/>
          <w:bCs/>
          <w:color w:val="000000" w:themeColor="text1"/>
          <w:kern w:val="0"/>
          <w:sz w:val="30"/>
          <w:szCs w:val="30"/>
          <w14:textFill>
            <w14:solidFill>
              <w14:schemeClr w14:val="tx1"/>
            </w14:solidFill>
          </w14:textFill>
        </w:rPr>
        <w:t>分）</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1.执勤期间精神饱满，态度认真。</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2.执勤</w:t>
      </w:r>
      <w:r>
        <w:rPr>
          <w:rFonts w:ascii="仿宋_GB2312" w:hAnsi="宋体" w:eastAsia="仿宋_GB2312" w:cs="宋体"/>
          <w:color w:val="000000" w:themeColor="text1"/>
          <w:kern w:val="0"/>
          <w:sz w:val="30"/>
          <w:szCs w:val="30"/>
          <w14:textFill>
            <w14:solidFill>
              <w14:schemeClr w14:val="tx1"/>
            </w14:solidFill>
          </w14:textFill>
        </w:rPr>
        <w:t>期间</w:t>
      </w:r>
      <w:r>
        <w:rPr>
          <w:rFonts w:hint="eastAsia" w:ascii="仿宋_GB2312" w:hAnsi="宋体" w:eastAsia="仿宋_GB2312" w:cs="宋体"/>
          <w:color w:val="000000" w:themeColor="text1"/>
          <w:kern w:val="0"/>
          <w:sz w:val="30"/>
          <w:szCs w:val="30"/>
          <w14:textFill>
            <w14:solidFill>
              <w14:schemeClr w14:val="tx1"/>
            </w14:solidFill>
          </w14:textFill>
        </w:rPr>
        <w:t>积极</w:t>
      </w:r>
      <w:r>
        <w:rPr>
          <w:rFonts w:ascii="仿宋_GB2312" w:hAnsi="宋体" w:eastAsia="仿宋_GB2312" w:cs="宋体"/>
          <w:color w:val="000000" w:themeColor="text1"/>
          <w:kern w:val="0"/>
          <w:sz w:val="30"/>
          <w:szCs w:val="30"/>
          <w14:textFill>
            <w14:solidFill>
              <w14:schemeClr w14:val="tx1"/>
            </w14:solidFill>
          </w14:textFill>
        </w:rPr>
        <w:t>主动为师生</w:t>
      </w:r>
      <w:r>
        <w:rPr>
          <w:rFonts w:hint="eastAsia" w:ascii="仿宋_GB2312" w:hAnsi="宋体" w:eastAsia="仿宋_GB2312" w:cs="宋体"/>
          <w:color w:val="000000" w:themeColor="text1"/>
          <w:kern w:val="0"/>
          <w:sz w:val="30"/>
          <w:szCs w:val="30"/>
          <w14:textFill>
            <w14:solidFill>
              <w14:schemeClr w14:val="tx1"/>
            </w14:solidFill>
          </w14:textFill>
        </w:rPr>
        <w:t>服务，热情友好。</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3.执勤期间言行文明</w:t>
      </w:r>
      <w:r>
        <w:rPr>
          <w:rFonts w:ascii="仿宋_GB2312" w:hAnsi="宋体" w:eastAsia="仿宋_GB2312" w:cs="宋体"/>
          <w:color w:val="000000" w:themeColor="text1"/>
          <w:kern w:val="0"/>
          <w:sz w:val="30"/>
          <w:szCs w:val="30"/>
          <w14:textFill>
            <w14:solidFill>
              <w14:schemeClr w14:val="tx1"/>
            </w14:solidFill>
          </w14:textFill>
        </w:rPr>
        <w:t>，待人诚恳</w:t>
      </w:r>
      <w:r>
        <w:rPr>
          <w:rFonts w:hint="eastAsia" w:ascii="仿宋_GB2312" w:hAnsi="宋体" w:eastAsia="仿宋_GB2312" w:cs="宋体"/>
          <w:color w:val="000000" w:themeColor="text1"/>
          <w:kern w:val="0"/>
          <w:sz w:val="30"/>
          <w:szCs w:val="30"/>
          <w14:textFill>
            <w14:solidFill>
              <w14:schemeClr w14:val="tx1"/>
            </w14:solidFill>
          </w14:textFill>
        </w:rPr>
        <w:t>。</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4.执勤</w:t>
      </w:r>
      <w:r>
        <w:rPr>
          <w:rFonts w:ascii="仿宋_GB2312" w:hAnsi="宋体" w:eastAsia="仿宋_GB2312" w:cs="宋体"/>
          <w:color w:val="000000" w:themeColor="text1"/>
          <w:kern w:val="0"/>
          <w:sz w:val="30"/>
          <w:szCs w:val="30"/>
          <w14:textFill>
            <w14:solidFill>
              <w14:schemeClr w14:val="tx1"/>
            </w14:solidFill>
          </w14:textFill>
        </w:rPr>
        <w:t>期间</w:t>
      </w:r>
      <w:r>
        <w:rPr>
          <w:rFonts w:hint="eastAsia" w:ascii="仿宋_GB2312" w:hAnsi="宋体" w:eastAsia="仿宋_GB2312" w:cs="宋体"/>
          <w:color w:val="000000" w:themeColor="text1"/>
          <w:kern w:val="0"/>
          <w:sz w:val="30"/>
          <w:szCs w:val="30"/>
          <w14:textFill>
            <w14:solidFill>
              <w14:schemeClr w14:val="tx1"/>
            </w14:solidFill>
          </w14:textFill>
        </w:rPr>
        <w:t>不与</w:t>
      </w:r>
      <w:r>
        <w:rPr>
          <w:rFonts w:ascii="仿宋_GB2312" w:hAnsi="宋体" w:eastAsia="仿宋_GB2312" w:cs="宋体"/>
          <w:color w:val="000000" w:themeColor="text1"/>
          <w:kern w:val="0"/>
          <w:sz w:val="30"/>
          <w:szCs w:val="30"/>
          <w14:textFill>
            <w14:solidFill>
              <w14:schemeClr w14:val="tx1"/>
            </w14:solidFill>
          </w14:textFill>
        </w:rPr>
        <w:t>师生发生</w:t>
      </w:r>
      <w:r>
        <w:rPr>
          <w:rFonts w:hint="eastAsia" w:ascii="仿宋_GB2312" w:hAnsi="宋体" w:eastAsia="仿宋_GB2312" w:cs="宋体"/>
          <w:color w:val="000000" w:themeColor="text1"/>
          <w:kern w:val="0"/>
          <w:sz w:val="30"/>
          <w:szCs w:val="30"/>
          <w14:textFill>
            <w14:solidFill>
              <w14:schemeClr w14:val="tx1"/>
            </w14:solidFill>
          </w14:textFill>
        </w:rPr>
        <w:t>言语</w:t>
      </w:r>
      <w:r>
        <w:rPr>
          <w:rFonts w:ascii="仿宋_GB2312" w:hAnsi="宋体" w:eastAsia="仿宋_GB2312" w:cs="宋体"/>
          <w:color w:val="000000" w:themeColor="text1"/>
          <w:kern w:val="0"/>
          <w:sz w:val="30"/>
          <w:szCs w:val="30"/>
          <w14:textFill>
            <w14:solidFill>
              <w14:schemeClr w14:val="tx1"/>
            </w14:solidFill>
          </w14:textFill>
        </w:rPr>
        <w:t>冲突，</w:t>
      </w:r>
      <w:r>
        <w:rPr>
          <w:rFonts w:hint="eastAsia" w:ascii="仿宋_GB2312" w:hAnsi="宋体" w:eastAsia="仿宋_GB2312" w:cs="宋体"/>
          <w:color w:val="000000" w:themeColor="text1"/>
          <w:kern w:val="0"/>
          <w:sz w:val="30"/>
          <w:szCs w:val="30"/>
          <w14:textFill>
            <w14:solidFill>
              <w14:schemeClr w14:val="tx1"/>
            </w14:solidFill>
          </w14:textFill>
        </w:rPr>
        <w:t>无粗暴、蛮横行为。</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ascii="仿宋_GB2312" w:hAnsi="宋体" w:eastAsia="仿宋_GB2312" w:cs="宋体"/>
          <w:color w:val="000000" w:themeColor="text1"/>
          <w:kern w:val="0"/>
          <w:sz w:val="30"/>
          <w:szCs w:val="30"/>
          <w14:textFill>
            <w14:solidFill>
              <w14:schemeClr w14:val="tx1"/>
            </w14:solidFill>
          </w14:textFill>
        </w:rPr>
        <w:t>5</w:t>
      </w:r>
      <w:r>
        <w:rPr>
          <w:rFonts w:hint="eastAsia" w:ascii="仿宋_GB2312" w:hAnsi="宋体" w:eastAsia="仿宋_GB2312" w:cs="宋体"/>
          <w:color w:val="000000" w:themeColor="text1"/>
          <w:kern w:val="0"/>
          <w:sz w:val="30"/>
          <w:szCs w:val="30"/>
          <w14:textFill>
            <w14:solidFill>
              <w14:schemeClr w14:val="tx1"/>
            </w14:solidFill>
          </w14:textFill>
        </w:rPr>
        <w:t>.正确对待师生员工的投诉，及时做好意见的反馈和跟踪。</w:t>
      </w:r>
    </w:p>
    <w:p>
      <w:pPr>
        <w:widowControl/>
        <w:spacing w:line="360" w:lineRule="auto"/>
        <w:ind w:firstLine="602"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b/>
          <w:bCs/>
          <w:color w:val="000000" w:themeColor="text1"/>
          <w:kern w:val="0"/>
          <w:sz w:val="30"/>
          <w:szCs w:val="30"/>
          <w14:textFill>
            <w14:solidFill>
              <w14:schemeClr w14:val="tx1"/>
            </w14:solidFill>
          </w14:textFill>
        </w:rPr>
        <w:t>（四）工作责任心、主动性（10分）</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1.熟悉保</w:t>
      </w:r>
      <w:r>
        <w:rPr>
          <w:rFonts w:ascii="仿宋_GB2312" w:hAnsi="宋体" w:eastAsia="仿宋_GB2312" w:cs="宋体"/>
          <w:color w:val="000000" w:themeColor="text1"/>
          <w:kern w:val="0"/>
          <w:sz w:val="30"/>
          <w:szCs w:val="30"/>
          <w14:textFill>
            <w14:solidFill>
              <w14:schemeClr w14:val="tx1"/>
            </w14:solidFill>
          </w14:textFill>
        </w:rPr>
        <w:t>安</w:t>
      </w:r>
      <w:r>
        <w:rPr>
          <w:rFonts w:hint="eastAsia" w:ascii="仿宋_GB2312" w:hAnsi="宋体" w:eastAsia="仿宋_GB2312" w:cs="宋体"/>
          <w:color w:val="000000" w:themeColor="text1"/>
          <w:kern w:val="0"/>
          <w:sz w:val="30"/>
          <w:szCs w:val="30"/>
          <w14:textFill>
            <w14:solidFill>
              <w14:schemeClr w14:val="tx1"/>
            </w14:solidFill>
          </w14:textFill>
        </w:rPr>
        <w:t>工作职</w:t>
      </w:r>
      <w:r>
        <w:rPr>
          <w:rFonts w:ascii="仿宋_GB2312" w:hAnsi="宋体" w:eastAsia="仿宋_GB2312" w:cs="宋体"/>
          <w:color w:val="000000" w:themeColor="text1"/>
          <w:kern w:val="0"/>
          <w:sz w:val="30"/>
          <w:szCs w:val="30"/>
          <w14:textFill>
            <w14:solidFill>
              <w14:schemeClr w14:val="tx1"/>
            </w14:solidFill>
          </w14:textFill>
        </w:rPr>
        <w:t>责与</w:t>
      </w:r>
      <w:r>
        <w:rPr>
          <w:rFonts w:hint="eastAsia" w:ascii="仿宋_GB2312" w:hAnsi="宋体" w:eastAsia="仿宋_GB2312" w:cs="宋体"/>
          <w:color w:val="000000" w:themeColor="text1"/>
          <w:kern w:val="0"/>
          <w:sz w:val="30"/>
          <w:szCs w:val="30"/>
          <w14:textFill>
            <w14:solidFill>
              <w14:schemeClr w14:val="tx1"/>
            </w14:solidFill>
          </w14:textFill>
        </w:rPr>
        <w:t>岗位环境，工作认真</w:t>
      </w:r>
      <w:r>
        <w:rPr>
          <w:rFonts w:ascii="仿宋_GB2312" w:hAnsi="宋体" w:eastAsia="仿宋_GB2312" w:cs="宋体"/>
          <w:color w:val="000000" w:themeColor="text1"/>
          <w:kern w:val="0"/>
          <w:sz w:val="30"/>
          <w:szCs w:val="30"/>
          <w14:textFill>
            <w14:solidFill>
              <w14:schemeClr w14:val="tx1"/>
            </w14:solidFill>
          </w14:textFill>
        </w:rPr>
        <w:t>负责</w:t>
      </w:r>
      <w:r>
        <w:rPr>
          <w:rFonts w:hint="eastAsia" w:ascii="仿宋_GB2312" w:hAnsi="宋体" w:eastAsia="仿宋_GB2312" w:cs="宋体"/>
          <w:color w:val="000000" w:themeColor="text1"/>
          <w:kern w:val="0"/>
          <w:sz w:val="30"/>
          <w:szCs w:val="30"/>
          <w14:textFill>
            <w14:solidFill>
              <w14:schemeClr w14:val="tx1"/>
            </w14:solidFill>
          </w14:textFill>
        </w:rPr>
        <w:t>。</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2.及时</w:t>
      </w:r>
      <w:r>
        <w:rPr>
          <w:rFonts w:ascii="仿宋_GB2312" w:hAnsi="宋体" w:eastAsia="仿宋_GB2312" w:cs="宋体"/>
          <w:color w:val="000000" w:themeColor="text1"/>
          <w:kern w:val="0"/>
          <w:sz w:val="30"/>
          <w:szCs w:val="30"/>
          <w14:textFill>
            <w14:solidFill>
              <w14:schemeClr w14:val="tx1"/>
            </w14:solidFill>
          </w14:textFill>
        </w:rPr>
        <w:t>发现</w:t>
      </w:r>
      <w:r>
        <w:rPr>
          <w:rFonts w:hint="eastAsia" w:ascii="仿宋_GB2312" w:hAnsi="宋体" w:eastAsia="仿宋_GB2312" w:cs="宋体"/>
          <w:color w:val="000000" w:themeColor="text1"/>
          <w:kern w:val="0"/>
          <w:sz w:val="30"/>
          <w:szCs w:val="30"/>
          <w14:textFill>
            <w14:solidFill>
              <w14:schemeClr w14:val="tx1"/>
            </w14:solidFill>
          </w14:textFill>
        </w:rPr>
        <w:t>安全隐患及时处置</w:t>
      </w:r>
      <w:r>
        <w:rPr>
          <w:rFonts w:ascii="仿宋_GB2312" w:hAnsi="宋体" w:eastAsia="仿宋_GB2312" w:cs="宋体"/>
          <w:color w:val="000000" w:themeColor="text1"/>
          <w:kern w:val="0"/>
          <w:sz w:val="30"/>
          <w:szCs w:val="30"/>
          <w14:textFill>
            <w14:solidFill>
              <w14:schemeClr w14:val="tx1"/>
            </w14:solidFill>
          </w14:textFill>
        </w:rPr>
        <w:t>并</w:t>
      </w:r>
      <w:r>
        <w:rPr>
          <w:rFonts w:hint="eastAsia" w:ascii="仿宋_GB2312" w:hAnsi="宋体" w:eastAsia="仿宋_GB2312" w:cs="宋体"/>
          <w:color w:val="000000" w:themeColor="text1"/>
          <w:kern w:val="0"/>
          <w:sz w:val="30"/>
          <w:szCs w:val="30"/>
          <w14:textFill>
            <w14:solidFill>
              <w14:schemeClr w14:val="tx1"/>
            </w14:solidFill>
          </w14:textFill>
        </w:rPr>
        <w:t>向保卫</w:t>
      </w:r>
      <w:r>
        <w:rPr>
          <w:rFonts w:ascii="仿宋_GB2312" w:hAnsi="宋体" w:eastAsia="仿宋_GB2312" w:cs="宋体"/>
          <w:color w:val="000000" w:themeColor="text1"/>
          <w:kern w:val="0"/>
          <w:sz w:val="30"/>
          <w:szCs w:val="30"/>
          <w14:textFill>
            <w14:solidFill>
              <w14:schemeClr w14:val="tx1"/>
            </w14:solidFill>
          </w14:textFill>
        </w:rPr>
        <w:t>部门</w:t>
      </w:r>
      <w:r>
        <w:rPr>
          <w:rFonts w:hint="eastAsia" w:ascii="仿宋_GB2312" w:hAnsi="宋体" w:eastAsia="仿宋_GB2312" w:cs="宋体"/>
          <w:color w:val="000000" w:themeColor="text1"/>
          <w:kern w:val="0"/>
          <w:sz w:val="30"/>
          <w:szCs w:val="30"/>
          <w14:textFill>
            <w14:solidFill>
              <w14:schemeClr w14:val="tx1"/>
            </w14:solidFill>
          </w14:textFill>
        </w:rPr>
        <w:t>汇报反映。</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3.工作中坚守岗位，不无故迟到或早退，不做有损学校形象和声誉的事情。</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4.熟悉掌握保安工作器械的性能及使用方法。</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5.工作积极、主动，自觉接受上级和保</w:t>
      </w:r>
      <w:r>
        <w:rPr>
          <w:rFonts w:ascii="仿宋_GB2312" w:hAnsi="宋体" w:eastAsia="仿宋_GB2312" w:cs="宋体"/>
          <w:color w:val="000000" w:themeColor="text1"/>
          <w:kern w:val="0"/>
          <w:sz w:val="30"/>
          <w:szCs w:val="30"/>
          <w14:textFill>
            <w14:solidFill>
              <w14:schemeClr w14:val="tx1"/>
            </w14:solidFill>
          </w14:textFill>
        </w:rPr>
        <w:t>卫</w:t>
      </w:r>
      <w:r>
        <w:rPr>
          <w:rFonts w:hint="eastAsia" w:ascii="仿宋_GB2312" w:hAnsi="宋体" w:eastAsia="仿宋_GB2312" w:cs="宋体"/>
          <w:color w:val="000000" w:themeColor="text1"/>
          <w:kern w:val="0"/>
          <w:sz w:val="30"/>
          <w:szCs w:val="30"/>
          <w14:textFill>
            <w14:solidFill>
              <w14:schemeClr w14:val="tx1"/>
            </w14:solidFill>
          </w14:textFill>
        </w:rPr>
        <w:t>部门的工作检查、监督。</w:t>
      </w:r>
    </w:p>
    <w:p>
      <w:pPr>
        <w:widowControl/>
        <w:spacing w:line="360" w:lineRule="auto"/>
        <w:ind w:firstLine="602"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b/>
          <w:bCs/>
          <w:color w:val="000000" w:themeColor="text1"/>
          <w:kern w:val="0"/>
          <w:sz w:val="30"/>
          <w:szCs w:val="30"/>
          <w14:textFill>
            <w14:solidFill>
              <w14:schemeClr w14:val="tx1"/>
            </w14:solidFill>
          </w14:textFill>
        </w:rPr>
        <w:t>（五）特色服务(5分)</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1.做好服务区域的便民工作，使保安管理工作更具品牌化、人性化。</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2.门岗醒目位置设有安全提醒标志，门卫管理要求和相关规定要悬挂上墙。</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3.设立值班牌、值班电话。随时接受投诉，以监督服务工作，提高服务质量。</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4.有无方便师生的零星服务，为</w:t>
      </w:r>
      <w:r>
        <w:rPr>
          <w:rFonts w:ascii="仿宋_GB2312" w:hAnsi="宋体" w:eastAsia="仿宋_GB2312" w:cs="宋体"/>
          <w:color w:val="000000" w:themeColor="text1"/>
          <w:kern w:val="0"/>
          <w:sz w:val="30"/>
          <w:szCs w:val="30"/>
          <w14:textFill>
            <w14:solidFill>
              <w14:schemeClr w14:val="tx1"/>
            </w14:solidFill>
          </w14:textFill>
        </w:rPr>
        <w:t>师生排忧解难</w:t>
      </w:r>
      <w:r>
        <w:rPr>
          <w:rFonts w:hint="eastAsia" w:ascii="仿宋_GB2312" w:hAnsi="宋体" w:eastAsia="仿宋_GB2312" w:cs="宋体"/>
          <w:color w:val="000000" w:themeColor="text1"/>
          <w:kern w:val="0"/>
          <w:sz w:val="30"/>
          <w:szCs w:val="30"/>
          <w14:textFill>
            <w14:solidFill>
              <w14:schemeClr w14:val="tx1"/>
            </w14:solidFill>
          </w14:textFill>
        </w:rPr>
        <w:t>。</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5.做好学校重大活动安</w:t>
      </w:r>
      <w:r>
        <w:rPr>
          <w:rFonts w:ascii="仿宋_GB2312" w:hAnsi="宋体" w:eastAsia="仿宋_GB2312" w:cs="宋体"/>
          <w:color w:val="000000" w:themeColor="text1"/>
          <w:kern w:val="0"/>
          <w:sz w:val="30"/>
          <w:szCs w:val="30"/>
          <w14:textFill>
            <w14:solidFill>
              <w14:schemeClr w14:val="tx1"/>
            </w14:solidFill>
          </w14:textFill>
        </w:rPr>
        <w:t>保</w:t>
      </w:r>
      <w:r>
        <w:rPr>
          <w:rFonts w:hint="eastAsia" w:ascii="仿宋_GB2312" w:hAnsi="宋体" w:eastAsia="仿宋_GB2312" w:cs="宋体"/>
          <w:color w:val="000000" w:themeColor="text1"/>
          <w:kern w:val="0"/>
          <w:sz w:val="30"/>
          <w:szCs w:val="30"/>
          <w14:textFill>
            <w14:solidFill>
              <w14:schemeClr w14:val="tx1"/>
            </w14:solidFill>
          </w14:textFill>
        </w:rPr>
        <w:t>工作，完成上级安排的其它工作。</w:t>
      </w:r>
    </w:p>
    <w:p>
      <w:pPr>
        <w:widowControl/>
        <w:spacing w:line="360" w:lineRule="auto"/>
        <w:ind w:firstLine="602"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b/>
          <w:bCs/>
          <w:color w:val="000000" w:themeColor="text1"/>
          <w:kern w:val="0"/>
          <w:sz w:val="30"/>
          <w:szCs w:val="30"/>
          <w14:textFill>
            <w14:solidFill>
              <w14:schemeClr w14:val="tx1"/>
            </w14:solidFill>
          </w14:textFill>
        </w:rPr>
        <w:t>（六）师生的满意程度(</w:t>
      </w:r>
      <w:r>
        <w:rPr>
          <w:rFonts w:ascii="仿宋_GB2312" w:hAnsi="宋体" w:eastAsia="仿宋_GB2312" w:cs="宋体"/>
          <w:b/>
          <w:bCs/>
          <w:color w:val="000000" w:themeColor="text1"/>
          <w:kern w:val="0"/>
          <w:sz w:val="30"/>
          <w:szCs w:val="30"/>
          <w14:textFill>
            <w14:solidFill>
              <w14:schemeClr w14:val="tx1"/>
            </w14:solidFill>
          </w14:textFill>
        </w:rPr>
        <w:t>4</w:t>
      </w:r>
      <w:r>
        <w:rPr>
          <w:rFonts w:hint="eastAsia" w:ascii="仿宋_GB2312" w:hAnsi="宋体" w:eastAsia="仿宋_GB2312" w:cs="宋体"/>
          <w:b/>
          <w:bCs/>
          <w:color w:val="000000" w:themeColor="text1"/>
          <w:kern w:val="0"/>
          <w:sz w:val="30"/>
          <w:szCs w:val="30"/>
          <w14:textFill>
            <w14:solidFill>
              <w14:schemeClr w14:val="tx1"/>
            </w14:solidFill>
          </w14:textFill>
        </w:rPr>
        <w:t>0分)</w:t>
      </w:r>
      <w:r>
        <w:rPr>
          <w:rFonts w:hint="eastAsia" w:ascii="宋体" w:hAnsi="宋体" w:eastAsia="仿宋_GB2312" w:cs="宋体"/>
          <w:b/>
          <w:bCs/>
          <w:color w:val="000000" w:themeColor="text1"/>
          <w:kern w:val="0"/>
          <w:sz w:val="30"/>
          <w:szCs w:val="30"/>
          <w14:textFill>
            <w14:solidFill>
              <w14:schemeClr w14:val="tx1"/>
            </w14:solidFill>
          </w14:textFill>
        </w:rPr>
        <w:t> </w:t>
      </w:r>
      <w:r>
        <w:rPr>
          <w:rFonts w:hint="eastAsia" w:ascii="仿宋_GB2312" w:hAnsi="宋体" w:eastAsia="仿宋_GB2312" w:cs="宋体"/>
          <w:b/>
          <w:bCs/>
          <w:color w:val="000000" w:themeColor="text1"/>
          <w:kern w:val="0"/>
          <w:sz w:val="30"/>
          <w:szCs w:val="30"/>
          <w14:textFill>
            <w14:solidFill>
              <w14:schemeClr w14:val="tx1"/>
            </w14:solidFill>
          </w14:textFill>
        </w:rPr>
        <w:t xml:space="preserve"> </w:t>
      </w:r>
    </w:p>
    <w:p>
      <w:pPr>
        <w:widowControl/>
        <w:spacing w:line="360" w:lineRule="auto"/>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采用随机调查表的方式征求学校相</w:t>
      </w:r>
      <w:r>
        <w:rPr>
          <w:rFonts w:ascii="仿宋" w:hAnsi="仿宋" w:eastAsia="仿宋" w:cs="宋体"/>
          <w:color w:val="000000" w:themeColor="text1"/>
          <w:kern w:val="0"/>
          <w:sz w:val="28"/>
          <w:szCs w:val="28"/>
          <w14:textFill>
            <w14:solidFill>
              <w14:schemeClr w14:val="tx1"/>
            </w14:solidFill>
          </w14:textFill>
        </w:rPr>
        <w:t>关部门负责人与</w:t>
      </w:r>
      <w:r>
        <w:rPr>
          <w:rFonts w:hint="eastAsia" w:ascii="仿宋" w:hAnsi="仿宋" w:eastAsia="仿宋" w:cs="宋体"/>
          <w:color w:val="000000" w:themeColor="text1"/>
          <w:kern w:val="0"/>
          <w:sz w:val="28"/>
          <w:szCs w:val="28"/>
          <w14:textFill>
            <w14:solidFill>
              <w14:schemeClr w14:val="tx1"/>
            </w14:solidFill>
          </w14:textFill>
        </w:rPr>
        <w:t>师生意见（</w:t>
      </w:r>
      <w:r>
        <w:rPr>
          <w:rFonts w:ascii="仿宋" w:hAnsi="仿宋" w:eastAsia="仿宋" w:cs="宋体"/>
          <w:color w:val="000000" w:themeColor="text1"/>
          <w:kern w:val="0"/>
          <w:sz w:val="28"/>
          <w:szCs w:val="28"/>
          <w14:textFill>
            <w14:solidFill>
              <w14:schemeClr w14:val="tx1"/>
            </w14:solidFill>
          </w14:textFill>
        </w:rPr>
        <w:t>不少于5</w:t>
      </w:r>
      <w:r>
        <w:rPr>
          <w:rFonts w:hint="eastAsia" w:ascii="仿宋" w:hAnsi="仿宋" w:eastAsia="仿宋" w:cs="宋体"/>
          <w:color w:val="000000" w:themeColor="text1"/>
          <w:kern w:val="0"/>
          <w:sz w:val="28"/>
          <w:szCs w:val="28"/>
          <w14:textFill>
            <w14:solidFill>
              <w14:schemeClr w14:val="tx1"/>
            </w14:solidFill>
          </w14:textFill>
        </w:rPr>
        <w:t>0份调查</w:t>
      </w:r>
      <w:r>
        <w:rPr>
          <w:rFonts w:ascii="仿宋" w:hAnsi="仿宋" w:eastAsia="仿宋" w:cs="宋体"/>
          <w:color w:val="000000" w:themeColor="text1"/>
          <w:kern w:val="0"/>
          <w:sz w:val="28"/>
          <w:szCs w:val="28"/>
          <w14:textFill>
            <w14:solidFill>
              <w14:schemeClr w14:val="tx1"/>
            </w14:solidFill>
          </w14:textFill>
        </w:rPr>
        <w:t>表）</w:t>
      </w:r>
      <w:r>
        <w:rPr>
          <w:rFonts w:hint="eastAsia" w:ascii="仿宋" w:hAnsi="仿宋" w:eastAsia="仿宋" w:cs="宋体"/>
          <w:color w:val="000000" w:themeColor="text1"/>
          <w:kern w:val="0"/>
          <w:sz w:val="28"/>
          <w:szCs w:val="28"/>
          <w14:textFill>
            <w14:solidFill>
              <w14:schemeClr w14:val="tx1"/>
            </w14:solidFill>
          </w14:textFill>
        </w:rPr>
        <w:t>，师生对保安</w:t>
      </w:r>
      <w:r>
        <w:rPr>
          <w:rFonts w:ascii="仿宋" w:hAnsi="仿宋" w:eastAsia="仿宋" w:cs="宋体"/>
          <w:color w:val="000000" w:themeColor="text1"/>
          <w:kern w:val="0"/>
          <w:sz w:val="28"/>
          <w:szCs w:val="28"/>
          <w14:textFill>
            <w14:solidFill>
              <w14:schemeClr w14:val="tx1"/>
            </w14:solidFill>
          </w14:textFill>
        </w:rPr>
        <w:t>服务</w:t>
      </w:r>
      <w:r>
        <w:rPr>
          <w:rFonts w:hint="eastAsia" w:ascii="仿宋" w:hAnsi="仿宋" w:eastAsia="仿宋" w:cs="宋体"/>
          <w:color w:val="000000" w:themeColor="text1"/>
          <w:kern w:val="0"/>
          <w:sz w:val="28"/>
          <w:szCs w:val="28"/>
          <w14:textFill>
            <w14:solidFill>
              <w14:schemeClr w14:val="tx1"/>
            </w14:solidFill>
          </w14:textFill>
        </w:rPr>
        <w:t>的满意率≥8</w:t>
      </w:r>
      <w:r>
        <w:rPr>
          <w:rFonts w:ascii="仿宋" w:hAnsi="仿宋" w:eastAsia="仿宋" w:cs="宋体"/>
          <w:color w:val="000000" w:themeColor="text1"/>
          <w:kern w:val="0"/>
          <w:sz w:val="28"/>
          <w:szCs w:val="28"/>
          <w14:textFill>
            <w14:solidFill>
              <w14:schemeClr w14:val="tx1"/>
            </w14:solidFill>
          </w14:textFill>
        </w:rPr>
        <w:t>0</w:t>
      </w:r>
      <w:r>
        <w:rPr>
          <w:rFonts w:hint="eastAsia" w:ascii="仿宋" w:hAnsi="仿宋" w:eastAsia="仿宋" w:cs="宋体"/>
          <w:color w:val="000000" w:themeColor="text1"/>
          <w:kern w:val="0"/>
          <w:sz w:val="28"/>
          <w:szCs w:val="28"/>
          <w14:textFill>
            <w14:solidFill>
              <w14:schemeClr w14:val="tx1"/>
            </w14:solidFill>
          </w14:textFill>
        </w:rPr>
        <w:t>%以上为40分、满意</w:t>
      </w:r>
      <w:r>
        <w:rPr>
          <w:rFonts w:ascii="仿宋" w:hAnsi="仿宋" w:eastAsia="仿宋" w:cs="宋体"/>
          <w:color w:val="000000" w:themeColor="text1"/>
          <w:kern w:val="0"/>
          <w:sz w:val="28"/>
          <w:szCs w:val="28"/>
          <w14:textFill>
            <w14:solidFill>
              <w14:schemeClr w14:val="tx1"/>
            </w14:solidFill>
          </w14:textFill>
        </w:rPr>
        <w:t>率</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60</w:t>
      </w:r>
      <w:r>
        <w:rPr>
          <w:rFonts w:hint="eastAsia" w:ascii="仿宋" w:hAnsi="仿宋" w:eastAsia="仿宋" w:cs="宋体"/>
          <w:color w:val="000000" w:themeColor="text1"/>
          <w:kern w:val="0"/>
          <w:sz w:val="28"/>
          <w:szCs w:val="28"/>
          <w14:textFill>
            <w14:solidFill>
              <w14:schemeClr w14:val="tx1"/>
            </w14:solidFill>
          </w14:textFill>
        </w:rPr>
        <w:t>%以上为</w:t>
      </w:r>
      <w:r>
        <w:rPr>
          <w:rFonts w:ascii="仿宋" w:hAnsi="仿宋" w:eastAsia="仿宋" w:cs="宋体"/>
          <w:color w:val="000000" w:themeColor="text1"/>
          <w:kern w:val="0"/>
          <w:sz w:val="28"/>
          <w:szCs w:val="28"/>
          <w14:textFill>
            <w14:solidFill>
              <w14:schemeClr w14:val="tx1"/>
            </w14:solidFill>
          </w14:textFill>
        </w:rPr>
        <w:t>35</w:t>
      </w:r>
      <w:r>
        <w:rPr>
          <w:rFonts w:hint="eastAsia" w:ascii="仿宋" w:hAnsi="仿宋" w:eastAsia="仿宋" w:cs="宋体"/>
          <w:color w:val="000000" w:themeColor="text1"/>
          <w:kern w:val="0"/>
          <w:sz w:val="28"/>
          <w:szCs w:val="28"/>
          <w14:textFill>
            <w14:solidFill>
              <w14:schemeClr w14:val="tx1"/>
            </w14:solidFill>
          </w14:textFill>
        </w:rPr>
        <w:t>分、基本满意率≥</w:t>
      </w:r>
      <w:r>
        <w:rPr>
          <w:rFonts w:ascii="仿宋" w:hAnsi="仿宋" w:eastAsia="仿宋" w:cs="宋体"/>
          <w:color w:val="000000" w:themeColor="text1"/>
          <w:kern w:val="0"/>
          <w:sz w:val="28"/>
          <w:szCs w:val="28"/>
          <w14:textFill>
            <w14:solidFill>
              <w14:schemeClr w14:val="tx1"/>
            </w14:solidFill>
          </w14:textFill>
        </w:rPr>
        <w:t>80</w:t>
      </w:r>
      <w:r>
        <w:rPr>
          <w:rFonts w:hint="eastAsia" w:ascii="仿宋" w:hAnsi="仿宋" w:eastAsia="仿宋" w:cs="宋体"/>
          <w:color w:val="000000" w:themeColor="text1"/>
          <w:kern w:val="0"/>
          <w:sz w:val="28"/>
          <w:szCs w:val="28"/>
          <w14:textFill>
            <w14:solidFill>
              <w14:schemeClr w14:val="tx1"/>
            </w14:solidFill>
          </w14:textFill>
        </w:rPr>
        <w:t>%以</w:t>
      </w:r>
      <w:r>
        <w:rPr>
          <w:rFonts w:ascii="仿宋" w:hAnsi="仿宋" w:eastAsia="仿宋" w:cs="宋体"/>
          <w:color w:val="000000" w:themeColor="text1"/>
          <w:kern w:val="0"/>
          <w:sz w:val="28"/>
          <w:szCs w:val="28"/>
          <w14:textFill>
            <w14:solidFill>
              <w14:schemeClr w14:val="tx1"/>
            </w14:solidFill>
          </w14:textFill>
        </w:rPr>
        <w:t>上</w:t>
      </w:r>
      <w:r>
        <w:rPr>
          <w:rFonts w:hint="eastAsia" w:ascii="仿宋" w:hAnsi="仿宋" w:eastAsia="仿宋" w:cs="宋体"/>
          <w:color w:val="000000" w:themeColor="text1"/>
          <w:kern w:val="0"/>
          <w:sz w:val="28"/>
          <w:szCs w:val="28"/>
          <w14:textFill>
            <w14:solidFill>
              <w14:schemeClr w14:val="tx1"/>
            </w14:solidFill>
          </w14:textFill>
        </w:rPr>
        <w:t>为30分、基本满意率≥</w:t>
      </w:r>
      <w:r>
        <w:rPr>
          <w:rFonts w:ascii="仿宋" w:hAnsi="仿宋" w:eastAsia="仿宋" w:cs="宋体"/>
          <w:color w:val="000000" w:themeColor="text1"/>
          <w:kern w:val="0"/>
          <w:sz w:val="28"/>
          <w:szCs w:val="28"/>
          <w14:textFill>
            <w14:solidFill>
              <w14:schemeClr w14:val="tx1"/>
            </w14:solidFill>
          </w14:textFill>
        </w:rPr>
        <w:t>60</w:t>
      </w:r>
      <w:r>
        <w:rPr>
          <w:rFonts w:hint="eastAsia" w:ascii="仿宋" w:hAnsi="仿宋" w:eastAsia="仿宋" w:cs="宋体"/>
          <w:color w:val="000000" w:themeColor="text1"/>
          <w:kern w:val="0"/>
          <w:sz w:val="28"/>
          <w:szCs w:val="28"/>
          <w14:textFill>
            <w14:solidFill>
              <w14:schemeClr w14:val="tx1"/>
            </w14:solidFill>
          </w14:textFill>
        </w:rPr>
        <w:t>%以</w:t>
      </w:r>
      <w:r>
        <w:rPr>
          <w:rFonts w:ascii="仿宋" w:hAnsi="仿宋" w:eastAsia="仿宋" w:cs="宋体"/>
          <w:color w:val="000000" w:themeColor="text1"/>
          <w:kern w:val="0"/>
          <w:sz w:val="28"/>
          <w:szCs w:val="28"/>
          <w14:textFill>
            <w14:solidFill>
              <w14:schemeClr w14:val="tx1"/>
            </w14:solidFill>
          </w14:textFill>
        </w:rPr>
        <w:t>上</w:t>
      </w:r>
      <w:r>
        <w:rPr>
          <w:rFonts w:hint="eastAsia" w:ascii="仿宋" w:hAnsi="仿宋" w:eastAsia="仿宋" w:cs="宋体"/>
          <w:color w:val="000000" w:themeColor="text1"/>
          <w:kern w:val="0"/>
          <w:sz w:val="28"/>
          <w:szCs w:val="28"/>
          <w14:textFill>
            <w14:solidFill>
              <w14:schemeClr w14:val="tx1"/>
            </w14:solidFill>
          </w14:textFill>
        </w:rPr>
        <w:t>为</w:t>
      </w:r>
      <w:r>
        <w:rPr>
          <w:rFonts w:ascii="仿宋" w:hAnsi="仿宋" w:eastAsia="仿宋" w:cs="宋体"/>
          <w:color w:val="000000" w:themeColor="text1"/>
          <w:kern w:val="0"/>
          <w:sz w:val="28"/>
          <w:szCs w:val="28"/>
          <w14:textFill>
            <w14:solidFill>
              <w14:schemeClr w14:val="tx1"/>
            </w14:solidFill>
          </w14:textFill>
        </w:rPr>
        <w:t>25</w:t>
      </w:r>
      <w:r>
        <w:rPr>
          <w:rFonts w:hint="eastAsia" w:ascii="仿宋" w:hAnsi="仿宋" w:eastAsia="仿宋" w:cs="宋体"/>
          <w:color w:val="000000" w:themeColor="text1"/>
          <w:kern w:val="0"/>
          <w:sz w:val="28"/>
          <w:szCs w:val="28"/>
          <w14:textFill>
            <w14:solidFill>
              <w14:schemeClr w14:val="tx1"/>
            </w14:solidFill>
          </w14:textFill>
        </w:rPr>
        <w:t>分、基本满意率低</w:t>
      </w:r>
      <w:r>
        <w:rPr>
          <w:rFonts w:ascii="仿宋" w:hAnsi="仿宋" w:eastAsia="仿宋" w:cs="宋体"/>
          <w:color w:val="000000" w:themeColor="text1"/>
          <w:kern w:val="0"/>
          <w:sz w:val="28"/>
          <w:szCs w:val="28"/>
          <w14:textFill>
            <w14:solidFill>
              <w14:schemeClr w14:val="tx1"/>
            </w14:solidFill>
          </w14:textFill>
        </w:rPr>
        <w:t>于</w:t>
      </w:r>
      <w:r>
        <w:rPr>
          <w:rFonts w:hint="eastAsia" w:ascii="仿宋" w:hAnsi="仿宋" w:eastAsia="仿宋" w:cs="宋体"/>
          <w:color w:val="000000" w:themeColor="text1"/>
          <w:kern w:val="0"/>
          <w:sz w:val="28"/>
          <w:szCs w:val="28"/>
          <w14:textFill>
            <w14:solidFill>
              <w14:schemeClr w14:val="tx1"/>
            </w14:solidFill>
          </w14:textFill>
        </w:rPr>
        <w:t>60</w:t>
      </w:r>
      <w:r>
        <w:rPr>
          <w:rFonts w:ascii="仿宋" w:hAnsi="仿宋" w:eastAsia="仿宋" w:cs="宋体"/>
          <w:color w:val="000000" w:themeColor="text1"/>
          <w:kern w:val="0"/>
          <w:sz w:val="28"/>
          <w:szCs w:val="28"/>
          <w14:textFill>
            <w14:solidFill>
              <w14:schemeClr w14:val="tx1"/>
            </w14:solidFill>
          </w14:textFill>
        </w:rPr>
        <w:t>%为</w:t>
      </w:r>
      <w:r>
        <w:rPr>
          <w:rFonts w:hint="eastAsia" w:ascii="仿宋" w:hAnsi="仿宋" w:eastAsia="仿宋" w:cs="宋体"/>
          <w:color w:val="000000" w:themeColor="text1"/>
          <w:kern w:val="0"/>
          <w:sz w:val="28"/>
          <w:szCs w:val="28"/>
          <w14:textFill>
            <w14:solidFill>
              <w14:schemeClr w14:val="tx1"/>
            </w14:solidFill>
          </w14:textFill>
        </w:rPr>
        <w:t>20分</w:t>
      </w:r>
      <w:r>
        <w:rPr>
          <w:rFonts w:ascii="仿宋" w:hAnsi="仿宋" w:eastAsia="仿宋" w:cs="宋体"/>
          <w:color w:val="000000" w:themeColor="text1"/>
          <w:kern w:val="0"/>
          <w:sz w:val="28"/>
          <w:szCs w:val="28"/>
          <w14:textFill>
            <w14:solidFill>
              <w14:schemeClr w14:val="tx1"/>
            </w14:solidFill>
          </w14:textFill>
        </w:rPr>
        <w:t>。</w:t>
      </w:r>
    </w:p>
    <w:p>
      <w:pPr>
        <w:widowControl/>
        <w:spacing w:line="360" w:lineRule="auto"/>
        <w:ind w:firstLine="562" w:firstLineChars="20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b/>
          <w:bCs/>
          <w:color w:val="000000" w:themeColor="text1"/>
          <w:kern w:val="0"/>
          <w:sz w:val="28"/>
          <w:szCs w:val="28"/>
          <w14:textFill>
            <w14:solidFill>
              <w14:schemeClr w14:val="tx1"/>
            </w14:solidFill>
          </w14:textFill>
        </w:rPr>
        <w:t>二、考核程序</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1.编制保安服务工作年度考核表</w:t>
      </w:r>
      <w:r>
        <w:rPr>
          <w:rFonts w:hint="eastAsia" w:ascii="仿宋_GB2312" w:hAnsi="宋体" w:eastAsia="仿宋_GB2312" w:cs="宋体"/>
          <w:b/>
          <w:color w:val="000000" w:themeColor="text1"/>
          <w:kern w:val="0"/>
          <w:sz w:val="30"/>
          <w:szCs w:val="30"/>
          <w14:textFill>
            <w14:solidFill>
              <w14:schemeClr w14:val="tx1"/>
            </w14:solidFill>
          </w14:textFill>
        </w:rPr>
        <w:t>（</w:t>
      </w:r>
      <w:r>
        <w:rPr>
          <w:rFonts w:ascii="仿宋_GB2312" w:hAnsi="宋体" w:eastAsia="仿宋_GB2312" w:cs="宋体"/>
          <w:b/>
          <w:color w:val="000000" w:themeColor="text1"/>
          <w:kern w:val="0"/>
          <w:sz w:val="30"/>
          <w:szCs w:val="30"/>
          <w14:textFill>
            <w14:solidFill>
              <w14:schemeClr w14:val="tx1"/>
            </w14:solidFill>
          </w14:textFill>
        </w:rPr>
        <w:t>附件一）</w:t>
      </w:r>
      <w:r>
        <w:rPr>
          <w:rFonts w:hint="eastAsia" w:ascii="仿宋_GB2312" w:hAnsi="宋体" w:eastAsia="仿宋_GB2312" w:cs="宋体"/>
          <w:color w:val="000000" w:themeColor="text1"/>
          <w:kern w:val="0"/>
          <w:sz w:val="30"/>
          <w:szCs w:val="30"/>
          <w14:textFill>
            <w14:solidFill>
              <w14:schemeClr w14:val="tx1"/>
            </w14:solidFill>
          </w14:textFill>
        </w:rPr>
        <w:t>，由学校考核小组负责进行考核。考核</w:t>
      </w:r>
      <w:r>
        <w:rPr>
          <w:rFonts w:ascii="仿宋_GB2312" w:hAnsi="宋体" w:eastAsia="仿宋_GB2312" w:cs="宋体"/>
          <w:color w:val="000000" w:themeColor="text1"/>
          <w:kern w:val="0"/>
          <w:sz w:val="30"/>
          <w:szCs w:val="30"/>
          <w14:textFill>
            <w14:solidFill>
              <w14:schemeClr w14:val="tx1"/>
            </w14:solidFill>
          </w14:textFill>
        </w:rPr>
        <w:t>小组</w:t>
      </w:r>
      <w:r>
        <w:rPr>
          <w:rFonts w:hint="eastAsia" w:ascii="仿宋_GB2312" w:hAnsi="宋体" w:eastAsia="仿宋_GB2312" w:cs="宋体"/>
          <w:color w:val="000000" w:themeColor="text1"/>
          <w:kern w:val="0"/>
          <w:sz w:val="30"/>
          <w:szCs w:val="30"/>
          <w14:textFill>
            <w14:solidFill>
              <w14:schemeClr w14:val="tx1"/>
            </w14:solidFill>
          </w14:textFill>
        </w:rPr>
        <w:t>组长</w:t>
      </w:r>
      <w:r>
        <w:rPr>
          <w:rFonts w:ascii="仿宋_GB2312" w:hAnsi="宋体" w:eastAsia="仿宋_GB2312" w:cs="宋体"/>
          <w:color w:val="000000" w:themeColor="text1"/>
          <w:kern w:val="0"/>
          <w:sz w:val="30"/>
          <w:szCs w:val="30"/>
          <w14:textFill>
            <w14:solidFill>
              <w14:schemeClr w14:val="tx1"/>
            </w14:solidFill>
          </w14:textFill>
        </w:rPr>
        <w:t>由分管</w:t>
      </w:r>
      <w:r>
        <w:rPr>
          <w:rFonts w:hint="eastAsia" w:ascii="仿宋_GB2312" w:hAnsi="宋体" w:eastAsia="仿宋_GB2312" w:cs="宋体"/>
          <w:color w:val="000000" w:themeColor="text1"/>
          <w:kern w:val="0"/>
          <w:sz w:val="30"/>
          <w:szCs w:val="30"/>
          <w14:textFill>
            <w14:solidFill>
              <w14:schemeClr w14:val="tx1"/>
            </w14:solidFill>
          </w14:textFill>
        </w:rPr>
        <w:t>保</w:t>
      </w:r>
      <w:r>
        <w:rPr>
          <w:rFonts w:ascii="仿宋_GB2312" w:hAnsi="宋体" w:eastAsia="仿宋_GB2312" w:cs="宋体"/>
          <w:color w:val="000000" w:themeColor="text1"/>
          <w:kern w:val="0"/>
          <w:sz w:val="30"/>
          <w:szCs w:val="30"/>
          <w14:textFill>
            <w14:solidFill>
              <w14:schemeClr w14:val="tx1"/>
            </w14:solidFill>
          </w14:textFill>
        </w:rPr>
        <w:t>卫工作校领导担任，成员由学校</w:t>
      </w:r>
      <w:r>
        <w:rPr>
          <w:rFonts w:hint="eastAsia" w:ascii="仿宋_GB2312" w:hAnsi="宋体" w:eastAsia="仿宋_GB2312" w:cs="宋体"/>
          <w:color w:val="000000" w:themeColor="text1"/>
          <w:kern w:val="0"/>
          <w:sz w:val="30"/>
          <w:szCs w:val="30"/>
          <w14:textFill>
            <w14:solidFill>
              <w14:schemeClr w14:val="tx1"/>
            </w14:solidFill>
          </w14:textFill>
        </w:rPr>
        <w:t>职能</w:t>
      </w:r>
      <w:r>
        <w:rPr>
          <w:rFonts w:ascii="仿宋_GB2312" w:hAnsi="宋体" w:eastAsia="仿宋_GB2312" w:cs="宋体"/>
          <w:color w:val="000000" w:themeColor="text1"/>
          <w:kern w:val="0"/>
          <w:sz w:val="30"/>
          <w:szCs w:val="30"/>
          <w14:textFill>
            <w14:solidFill>
              <w14:schemeClr w14:val="tx1"/>
            </w14:solidFill>
          </w14:textFill>
        </w:rPr>
        <w:t>部门保卫处会同相关部门</w:t>
      </w:r>
      <w:r>
        <w:rPr>
          <w:rFonts w:hint="eastAsia" w:ascii="仿宋_GB2312" w:hAnsi="宋体" w:eastAsia="仿宋_GB2312" w:cs="宋体"/>
          <w:color w:val="000000" w:themeColor="text1"/>
          <w:kern w:val="0"/>
          <w:sz w:val="30"/>
          <w:szCs w:val="30"/>
          <w14:textFill>
            <w14:solidFill>
              <w14:schemeClr w14:val="tx1"/>
            </w14:solidFill>
          </w14:textFill>
        </w:rPr>
        <w:t>负责</w:t>
      </w:r>
      <w:r>
        <w:rPr>
          <w:rFonts w:ascii="仿宋_GB2312" w:hAnsi="宋体" w:eastAsia="仿宋_GB2312" w:cs="宋体"/>
          <w:color w:val="000000" w:themeColor="text1"/>
          <w:kern w:val="0"/>
          <w:sz w:val="30"/>
          <w:szCs w:val="30"/>
          <w14:textFill>
            <w14:solidFill>
              <w14:schemeClr w14:val="tx1"/>
            </w14:solidFill>
          </w14:textFill>
        </w:rPr>
        <w:t>人组成</w:t>
      </w:r>
      <w:r>
        <w:rPr>
          <w:rFonts w:hint="eastAsia" w:ascii="仿宋_GB2312" w:hAnsi="宋体" w:eastAsia="仿宋_GB2312" w:cs="宋体"/>
          <w:color w:val="000000" w:themeColor="text1"/>
          <w:kern w:val="0"/>
          <w:sz w:val="30"/>
          <w:szCs w:val="30"/>
          <w14:textFill>
            <w14:solidFill>
              <w14:schemeClr w14:val="tx1"/>
            </w14:solidFill>
          </w14:textFill>
        </w:rPr>
        <w:t>。结</w:t>
      </w:r>
      <w:r>
        <w:rPr>
          <w:rFonts w:ascii="仿宋_GB2312" w:hAnsi="宋体" w:eastAsia="仿宋_GB2312" w:cs="宋体"/>
          <w:color w:val="000000" w:themeColor="text1"/>
          <w:kern w:val="0"/>
          <w:sz w:val="30"/>
          <w:szCs w:val="30"/>
          <w14:textFill>
            <w14:solidFill>
              <w14:schemeClr w14:val="tx1"/>
            </w14:solidFill>
          </w14:textFill>
        </w:rPr>
        <w:t>合</w:t>
      </w:r>
      <w:r>
        <w:rPr>
          <w:rFonts w:hint="eastAsia" w:ascii="仿宋_GB2312" w:hAnsi="宋体" w:eastAsia="仿宋_GB2312" w:cs="宋体"/>
          <w:color w:val="000000" w:themeColor="text1"/>
          <w:kern w:val="0"/>
          <w:sz w:val="30"/>
          <w:szCs w:val="30"/>
          <w14:textFill>
            <w14:solidFill>
              <w14:schemeClr w14:val="tx1"/>
            </w14:solidFill>
          </w14:textFill>
        </w:rPr>
        <w:t>满意度工作测评表</w:t>
      </w:r>
      <w:r>
        <w:rPr>
          <w:rFonts w:ascii="仿宋_GB2312" w:hAnsi="宋体" w:eastAsia="仿宋_GB2312" w:cs="宋体"/>
          <w:b/>
          <w:color w:val="000000" w:themeColor="text1"/>
          <w:kern w:val="0"/>
          <w:sz w:val="30"/>
          <w:szCs w:val="30"/>
          <w14:textFill>
            <w14:solidFill>
              <w14:schemeClr w14:val="tx1"/>
            </w14:solidFill>
          </w14:textFill>
        </w:rPr>
        <w:t>和</w:t>
      </w:r>
      <w:r>
        <w:rPr>
          <w:rFonts w:hint="eastAsia" w:ascii="仿宋_GB2312" w:hAnsi="宋体" w:eastAsia="仿宋_GB2312" w:cs="宋体"/>
          <w:color w:val="000000" w:themeColor="text1"/>
          <w:kern w:val="0"/>
          <w:sz w:val="30"/>
          <w:szCs w:val="30"/>
          <w14:textFill>
            <w14:solidFill>
              <w14:schemeClr w14:val="tx1"/>
            </w14:solidFill>
          </w14:textFill>
        </w:rPr>
        <w:t>职</w:t>
      </w:r>
      <w:r>
        <w:rPr>
          <w:rFonts w:ascii="仿宋_GB2312" w:hAnsi="宋体" w:eastAsia="仿宋_GB2312" w:cs="宋体"/>
          <w:color w:val="000000" w:themeColor="text1"/>
          <w:kern w:val="0"/>
          <w:sz w:val="30"/>
          <w:szCs w:val="30"/>
          <w14:textFill>
            <w14:solidFill>
              <w14:schemeClr w14:val="tx1"/>
            </w14:solidFill>
          </w14:textFill>
        </w:rPr>
        <w:t>能部门日常</w:t>
      </w:r>
      <w:r>
        <w:rPr>
          <w:rFonts w:hint="eastAsia" w:ascii="仿宋_GB2312" w:hAnsi="宋体" w:eastAsia="仿宋_GB2312" w:cs="宋体"/>
          <w:color w:val="000000" w:themeColor="text1"/>
          <w:kern w:val="0"/>
          <w:sz w:val="30"/>
          <w:szCs w:val="30"/>
          <w14:textFill>
            <w14:solidFill>
              <w14:schemeClr w14:val="tx1"/>
            </w14:solidFill>
          </w14:textFill>
        </w:rPr>
        <w:t>监督</w:t>
      </w:r>
      <w:r>
        <w:rPr>
          <w:rFonts w:ascii="仿宋_GB2312" w:hAnsi="宋体" w:eastAsia="仿宋_GB2312" w:cs="宋体"/>
          <w:color w:val="000000" w:themeColor="text1"/>
          <w:kern w:val="0"/>
          <w:sz w:val="30"/>
          <w:szCs w:val="30"/>
          <w14:textFill>
            <w14:solidFill>
              <w14:schemeClr w14:val="tx1"/>
            </w14:solidFill>
          </w14:textFill>
        </w:rPr>
        <w:t>管理</w:t>
      </w:r>
      <w:r>
        <w:rPr>
          <w:rFonts w:hint="eastAsia" w:ascii="仿宋_GB2312" w:hAnsi="宋体" w:eastAsia="仿宋_GB2312" w:cs="宋体"/>
          <w:color w:val="000000" w:themeColor="text1"/>
          <w:kern w:val="0"/>
          <w:sz w:val="30"/>
          <w:szCs w:val="30"/>
          <w14:textFill>
            <w14:solidFill>
              <w14:schemeClr w14:val="tx1"/>
            </w14:solidFill>
          </w14:textFill>
        </w:rPr>
        <w:t>、不定期检查、相</w:t>
      </w:r>
      <w:r>
        <w:rPr>
          <w:rFonts w:ascii="仿宋_GB2312" w:hAnsi="宋体" w:eastAsia="仿宋_GB2312" w:cs="宋体"/>
          <w:color w:val="000000" w:themeColor="text1"/>
          <w:kern w:val="0"/>
          <w:sz w:val="30"/>
          <w:szCs w:val="30"/>
          <w14:textFill>
            <w14:solidFill>
              <w14:schemeClr w14:val="tx1"/>
            </w14:solidFill>
          </w14:textFill>
        </w:rPr>
        <w:t>关部门问题反馈</w:t>
      </w:r>
      <w:r>
        <w:rPr>
          <w:rFonts w:hint="eastAsia" w:ascii="仿宋_GB2312" w:hAnsi="宋体" w:eastAsia="仿宋_GB2312" w:cs="宋体"/>
          <w:color w:val="000000" w:themeColor="text1"/>
          <w:kern w:val="0"/>
          <w:sz w:val="30"/>
          <w:szCs w:val="30"/>
          <w14:textFill>
            <w14:solidFill>
              <w14:schemeClr w14:val="tx1"/>
            </w14:solidFill>
          </w14:textFill>
        </w:rPr>
        <w:t>情况</w:t>
      </w:r>
      <w:r>
        <w:rPr>
          <w:rFonts w:ascii="仿宋_GB2312" w:hAnsi="宋体" w:eastAsia="仿宋_GB2312" w:cs="宋体"/>
          <w:color w:val="000000" w:themeColor="text1"/>
          <w:kern w:val="0"/>
          <w:sz w:val="30"/>
          <w:szCs w:val="30"/>
          <w14:textFill>
            <w14:solidFill>
              <w14:schemeClr w14:val="tx1"/>
            </w14:solidFill>
          </w14:textFill>
        </w:rPr>
        <w:t>进行综合考评。</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2.采用师生座谈与随机问卷调查方式，调查师生对保安服务工作的满意情况。满意度工作测评表</w:t>
      </w:r>
      <w:r>
        <w:rPr>
          <w:rFonts w:hint="eastAsia" w:ascii="仿宋_GB2312" w:hAnsi="宋体" w:eastAsia="仿宋_GB2312" w:cs="宋体"/>
          <w:b/>
          <w:color w:val="000000" w:themeColor="text1"/>
          <w:kern w:val="0"/>
          <w:sz w:val="30"/>
          <w:szCs w:val="30"/>
          <w14:textFill>
            <w14:solidFill>
              <w14:schemeClr w14:val="tx1"/>
            </w14:solidFill>
          </w14:textFill>
        </w:rPr>
        <w:t>（</w:t>
      </w:r>
      <w:r>
        <w:rPr>
          <w:rFonts w:ascii="仿宋_GB2312" w:hAnsi="宋体" w:eastAsia="仿宋_GB2312" w:cs="宋体"/>
          <w:b/>
          <w:color w:val="000000" w:themeColor="text1"/>
          <w:kern w:val="0"/>
          <w:sz w:val="30"/>
          <w:szCs w:val="30"/>
          <w14:textFill>
            <w14:solidFill>
              <w14:schemeClr w14:val="tx1"/>
            </w14:solidFill>
          </w14:textFill>
        </w:rPr>
        <w:t>附</w:t>
      </w:r>
      <w:r>
        <w:rPr>
          <w:rFonts w:hint="eastAsia" w:ascii="仿宋_GB2312" w:hAnsi="宋体" w:eastAsia="仿宋_GB2312" w:cs="宋体"/>
          <w:b/>
          <w:color w:val="000000" w:themeColor="text1"/>
          <w:kern w:val="0"/>
          <w:sz w:val="30"/>
          <w:szCs w:val="30"/>
          <w14:textFill>
            <w14:solidFill>
              <w14:schemeClr w14:val="tx1"/>
            </w14:solidFill>
          </w14:textFill>
        </w:rPr>
        <w:t>件</w:t>
      </w:r>
      <w:r>
        <w:rPr>
          <w:rFonts w:ascii="仿宋_GB2312" w:hAnsi="宋体" w:eastAsia="仿宋_GB2312" w:cs="宋体"/>
          <w:b/>
          <w:color w:val="000000" w:themeColor="text1"/>
          <w:kern w:val="0"/>
          <w:sz w:val="30"/>
          <w:szCs w:val="30"/>
          <w14:textFill>
            <w14:solidFill>
              <w14:schemeClr w14:val="tx1"/>
            </w14:solidFill>
          </w14:textFill>
        </w:rPr>
        <w:t>二）</w:t>
      </w:r>
      <w:r>
        <w:rPr>
          <w:rFonts w:hint="eastAsia" w:ascii="仿宋_GB2312" w:hAnsi="宋体" w:eastAsia="仿宋_GB2312" w:cs="宋体"/>
          <w:color w:val="000000" w:themeColor="text1"/>
          <w:kern w:val="0"/>
          <w:sz w:val="30"/>
          <w:szCs w:val="30"/>
          <w14:textFill>
            <w14:solidFill>
              <w14:schemeClr w14:val="tx1"/>
            </w14:solidFill>
          </w14:textFill>
        </w:rPr>
        <w:t>反映师生对保安服务工作的综合满意程度，具有较</w:t>
      </w:r>
      <w:r>
        <w:rPr>
          <w:rFonts w:ascii="仿宋_GB2312" w:hAnsi="宋体" w:eastAsia="仿宋_GB2312" w:cs="宋体"/>
          <w:color w:val="000000" w:themeColor="text1"/>
          <w:kern w:val="0"/>
          <w:sz w:val="30"/>
          <w:szCs w:val="30"/>
          <w14:textFill>
            <w14:solidFill>
              <w14:schemeClr w14:val="tx1"/>
            </w14:solidFill>
          </w14:textFill>
        </w:rPr>
        <w:t>大</w:t>
      </w:r>
      <w:r>
        <w:rPr>
          <w:rFonts w:hint="eastAsia" w:ascii="仿宋_GB2312" w:hAnsi="宋体" w:eastAsia="仿宋_GB2312" w:cs="宋体"/>
          <w:color w:val="000000" w:themeColor="text1"/>
          <w:kern w:val="0"/>
          <w:sz w:val="30"/>
          <w:szCs w:val="30"/>
          <w14:textFill>
            <w14:solidFill>
              <w14:schemeClr w14:val="tx1"/>
            </w14:solidFill>
          </w14:textFill>
        </w:rPr>
        <w:t>的权重和参考价值。</w:t>
      </w:r>
    </w:p>
    <w:p>
      <w:pPr>
        <w:widowControl/>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3.合格标准：年</w:t>
      </w:r>
      <w:r>
        <w:rPr>
          <w:rFonts w:ascii="仿宋_GB2312" w:hAnsi="宋体" w:eastAsia="仿宋_GB2312" w:cs="宋体"/>
          <w:color w:val="000000" w:themeColor="text1"/>
          <w:kern w:val="0"/>
          <w:sz w:val="30"/>
          <w:szCs w:val="30"/>
          <w14:textFill>
            <w14:solidFill>
              <w14:schemeClr w14:val="tx1"/>
            </w14:solidFill>
          </w14:textFill>
        </w:rPr>
        <w:t>度</w:t>
      </w:r>
      <w:r>
        <w:rPr>
          <w:rFonts w:hint="eastAsia" w:ascii="仿宋_GB2312" w:hAnsi="宋体" w:eastAsia="仿宋_GB2312" w:cs="宋体"/>
          <w:color w:val="000000" w:themeColor="text1"/>
          <w:kern w:val="0"/>
          <w:sz w:val="30"/>
          <w:szCs w:val="30"/>
          <w14:textFill>
            <w14:solidFill>
              <w14:schemeClr w14:val="tx1"/>
            </w14:solidFill>
          </w14:textFill>
        </w:rPr>
        <w:t>保</w:t>
      </w:r>
      <w:r>
        <w:rPr>
          <w:rFonts w:ascii="仿宋_GB2312" w:hAnsi="宋体" w:eastAsia="仿宋_GB2312" w:cs="宋体"/>
          <w:color w:val="000000" w:themeColor="text1"/>
          <w:kern w:val="0"/>
          <w:sz w:val="30"/>
          <w:szCs w:val="30"/>
          <w14:textFill>
            <w14:solidFill>
              <w14:schemeClr w14:val="tx1"/>
            </w14:solidFill>
          </w14:textFill>
        </w:rPr>
        <w:t>安服务</w:t>
      </w:r>
      <w:r>
        <w:rPr>
          <w:rFonts w:hint="eastAsia" w:ascii="仿宋_GB2312" w:hAnsi="宋体" w:eastAsia="仿宋_GB2312" w:cs="宋体"/>
          <w:color w:val="000000" w:themeColor="text1"/>
          <w:kern w:val="0"/>
          <w:sz w:val="30"/>
          <w:szCs w:val="30"/>
          <w14:textFill>
            <w14:solidFill>
              <w14:schemeClr w14:val="tx1"/>
            </w14:solidFill>
          </w14:textFill>
        </w:rPr>
        <w:t>工作</w:t>
      </w:r>
      <w:r>
        <w:rPr>
          <w:rFonts w:ascii="仿宋_GB2312" w:hAnsi="宋体" w:eastAsia="仿宋_GB2312" w:cs="宋体"/>
          <w:color w:val="000000" w:themeColor="text1"/>
          <w:kern w:val="0"/>
          <w:sz w:val="30"/>
          <w:szCs w:val="30"/>
          <w14:textFill>
            <w14:solidFill>
              <w14:schemeClr w14:val="tx1"/>
            </w14:solidFill>
          </w14:textFill>
        </w:rPr>
        <w:t>考核</w:t>
      </w:r>
      <w:r>
        <w:rPr>
          <w:rFonts w:hint="eastAsia" w:ascii="仿宋_GB2312" w:hAnsi="宋体" w:eastAsia="仿宋_GB2312" w:cs="宋体"/>
          <w:color w:val="000000" w:themeColor="text1"/>
          <w:kern w:val="0"/>
          <w:sz w:val="30"/>
          <w:szCs w:val="30"/>
          <w14:textFill>
            <w14:solidFill>
              <w14:schemeClr w14:val="tx1"/>
            </w14:solidFill>
          </w14:textFill>
        </w:rPr>
        <w:t>综合得分90分以上为优秀；85至90分为良好；80至85分为合格；80分以下为不合格。</w:t>
      </w:r>
    </w:p>
    <w:p>
      <w:pPr>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ascii="仿宋_GB2312" w:hAnsi="宋体" w:eastAsia="仿宋_GB2312" w:cs="宋体"/>
          <w:color w:val="000000" w:themeColor="text1"/>
          <w:kern w:val="0"/>
          <w:sz w:val="30"/>
          <w:szCs w:val="30"/>
          <w14:textFill>
            <w14:solidFill>
              <w14:schemeClr w14:val="tx1"/>
            </w14:solidFill>
          </w14:textFill>
        </w:rPr>
        <w:t>4</w:t>
      </w:r>
      <w:r>
        <w:rPr>
          <w:rFonts w:hint="eastAsia" w:ascii="仿宋_GB2312" w:hAnsi="宋体" w:eastAsia="仿宋_GB2312" w:cs="宋体"/>
          <w:color w:val="000000" w:themeColor="text1"/>
          <w:kern w:val="0"/>
          <w:sz w:val="30"/>
          <w:szCs w:val="30"/>
          <w14:textFill>
            <w14:solidFill>
              <w14:schemeClr w14:val="tx1"/>
            </w14:solidFill>
          </w14:textFill>
        </w:rPr>
        <w:t>.考核办法解释权归学校保卫处。</w:t>
      </w:r>
    </w:p>
    <w:p>
      <w:pPr>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p>
    <w:p>
      <w:pPr>
        <w:spacing w:line="360" w:lineRule="auto"/>
        <w:ind w:firstLine="4500" w:firstLineChars="15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202</w:t>
      </w:r>
      <w:r>
        <w:rPr>
          <w:rFonts w:ascii="仿宋_GB2312" w:hAnsi="宋体" w:eastAsia="仿宋_GB2312" w:cs="宋体"/>
          <w:color w:val="000000" w:themeColor="text1"/>
          <w:kern w:val="0"/>
          <w:sz w:val="30"/>
          <w:szCs w:val="30"/>
          <w14:textFill>
            <w14:solidFill>
              <w14:schemeClr w14:val="tx1"/>
            </w14:solidFill>
          </w14:textFill>
        </w:rPr>
        <w:t>4</w:t>
      </w:r>
      <w:r>
        <w:rPr>
          <w:rFonts w:hint="eastAsia" w:ascii="仿宋_GB2312" w:hAnsi="宋体" w:eastAsia="仿宋_GB2312" w:cs="宋体"/>
          <w:color w:val="000000" w:themeColor="text1"/>
          <w:kern w:val="0"/>
          <w:sz w:val="30"/>
          <w:szCs w:val="30"/>
          <w14:textFill>
            <w14:solidFill>
              <w14:schemeClr w14:val="tx1"/>
            </w14:solidFill>
          </w14:textFill>
        </w:rPr>
        <w:t>年1月1日</w:t>
      </w:r>
    </w:p>
    <w:p>
      <w:pPr>
        <w:widowControl/>
        <w:spacing w:line="300" w:lineRule="auto"/>
        <w:jc w:val="left"/>
        <w:rPr>
          <w:rFonts w:ascii="仿宋_GB2312" w:hAnsi="宋体" w:eastAsia="仿宋_GB2312" w:cs="宋体"/>
          <w:b/>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br w:type="page"/>
      </w:r>
      <w:r>
        <w:rPr>
          <w:rFonts w:hint="eastAsia" w:ascii="仿宋_GB2312" w:hAnsi="宋体" w:eastAsia="仿宋_GB2312" w:cs="宋体"/>
          <w:b/>
          <w:color w:val="000000" w:themeColor="text1"/>
          <w:kern w:val="0"/>
          <w:sz w:val="30"/>
          <w:szCs w:val="30"/>
          <w14:textFill>
            <w14:solidFill>
              <w14:schemeClr w14:val="tx1"/>
            </w14:solidFill>
          </w14:textFill>
        </w:rPr>
        <w:t>附件</w:t>
      </w:r>
      <w:r>
        <w:rPr>
          <w:rFonts w:ascii="仿宋_GB2312" w:hAnsi="宋体" w:eastAsia="仿宋_GB2312" w:cs="宋体"/>
          <w:b/>
          <w:color w:val="000000" w:themeColor="text1"/>
          <w:kern w:val="0"/>
          <w:sz w:val="30"/>
          <w:szCs w:val="30"/>
          <w14:textFill>
            <w14:solidFill>
              <w14:schemeClr w14:val="tx1"/>
            </w14:solidFill>
          </w14:textFill>
        </w:rPr>
        <w:t>一</w:t>
      </w:r>
    </w:p>
    <w:p>
      <w:pPr>
        <w:widowControl/>
        <w:spacing w:line="300" w:lineRule="auto"/>
        <w:ind w:firstLine="602" w:firstLineChars="200"/>
        <w:jc w:val="left"/>
        <w:rPr>
          <w:rFonts w:ascii="仿宋_GB2312" w:hAnsi="宋体" w:eastAsia="仿宋_GB2312" w:cs="宋体"/>
          <w:b/>
          <w:bCs/>
          <w:color w:val="000000" w:themeColor="text1"/>
          <w:kern w:val="0"/>
          <w:sz w:val="30"/>
          <w:szCs w:val="30"/>
          <w14:textFill>
            <w14:solidFill>
              <w14:schemeClr w14:val="tx1"/>
            </w14:solidFill>
          </w14:textFill>
        </w:rPr>
      </w:pPr>
      <w:r>
        <w:rPr>
          <w:rFonts w:hint="eastAsia" w:ascii="仿宋_GB2312" w:hAnsi="宋体" w:eastAsia="仿宋_GB2312" w:cs="宋体"/>
          <w:b/>
          <w:color w:val="000000" w:themeColor="text1"/>
          <w:kern w:val="0"/>
          <w:sz w:val="30"/>
          <w:szCs w:val="30"/>
          <w14:textFill>
            <w14:solidFill>
              <w14:schemeClr w14:val="tx1"/>
            </w14:solidFill>
          </w14:textFill>
        </w:rPr>
        <w:t>上海市工艺美术学校</w:t>
      </w:r>
      <w:r>
        <w:rPr>
          <w:rFonts w:ascii="仿宋_GB2312" w:hAnsi="宋体" w:eastAsia="仿宋_GB2312" w:cs="宋体"/>
          <w:b/>
          <w:color w:val="000000" w:themeColor="text1"/>
          <w:kern w:val="0"/>
          <w:sz w:val="30"/>
          <w:szCs w:val="30"/>
          <w:u w:val="single"/>
          <w14:textFill>
            <w14:solidFill>
              <w14:schemeClr w14:val="tx1"/>
            </w14:solidFill>
          </w14:textFill>
        </w:rPr>
        <w:t xml:space="preserve">     </w:t>
      </w:r>
      <w:r>
        <w:rPr>
          <w:rFonts w:hint="eastAsia" w:ascii="仿宋_GB2312" w:hAnsi="宋体" w:eastAsia="仿宋_GB2312" w:cs="宋体"/>
          <w:b/>
          <w:bCs/>
          <w:color w:val="000000" w:themeColor="text1"/>
          <w:kern w:val="0"/>
          <w:sz w:val="30"/>
          <w:szCs w:val="30"/>
          <w14:textFill>
            <w14:solidFill>
              <w14:schemeClr w14:val="tx1"/>
            </w14:solidFill>
          </w14:textFill>
        </w:rPr>
        <w:t>年度保安服务工作考核表</w:t>
      </w:r>
    </w:p>
    <w:tbl>
      <w:tblPr>
        <w:tblStyle w:val="13"/>
        <w:tblW w:w="882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00"/>
        <w:gridCol w:w="1260"/>
        <w:gridCol w:w="4500"/>
        <w:gridCol w:w="1080"/>
        <w:gridCol w:w="10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6" w:hRule="atLeast"/>
          <w:tblCellSpacing w:w="0" w:type="dxa"/>
        </w:trPr>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序 号</w:t>
            </w:r>
          </w:p>
        </w:tc>
        <w:tc>
          <w:tcPr>
            <w:tcW w:w="126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考核项目</w:t>
            </w:r>
          </w:p>
        </w:tc>
        <w:tc>
          <w:tcPr>
            <w:tcW w:w="4500" w:type="dxa"/>
            <w:tcBorders>
              <w:top w:val="outset" w:color="auto" w:sz="6" w:space="0"/>
              <w:left w:val="outset" w:color="auto" w:sz="6" w:space="0"/>
              <w:bottom w:val="outset" w:color="auto" w:sz="6" w:space="0"/>
              <w:right w:val="outset" w:color="auto" w:sz="6" w:space="0"/>
            </w:tcBorders>
          </w:tcPr>
          <w:p>
            <w:pPr>
              <w:widowControl/>
              <w:spacing w:line="300" w:lineRule="auto"/>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考</w:t>
            </w:r>
            <w:r>
              <w:rPr>
                <w:rFonts w:hint="eastAsia" w:ascii="宋体" w:hAnsi="宋体" w:eastAsia="仿宋_GB2312" w:cs="宋体"/>
                <w:b/>
                <w:bCs/>
                <w:color w:val="000000" w:themeColor="text1"/>
                <w:kern w:val="0"/>
                <w:sz w:val="28"/>
                <w:szCs w:val="28"/>
                <w14:textFill>
                  <w14:solidFill>
                    <w14:schemeClr w14:val="tx1"/>
                  </w14:solidFill>
                </w14:textFill>
              </w:rPr>
              <w:t> </w:t>
            </w:r>
            <w:r>
              <w:rPr>
                <w:rFonts w:hint="eastAsia" w:ascii="仿宋_GB2312" w:hAnsi="宋体" w:eastAsia="仿宋_GB2312" w:cs="宋体"/>
                <w:b/>
                <w:bCs/>
                <w:color w:val="000000" w:themeColor="text1"/>
                <w:kern w:val="0"/>
                <w:sz w:val="28"/>
                <w:szCs w:val="28"/>
                <w14:textFill>
                  <w14:solidFill>
                    <w14:schemeClr w14:val="tx1"/>
                  </w14:solidFill>
                </w14:textFill>
              </w:rPr>
              <w:t xml:space="preserve"> 核</w:t>
            </w:r>
            <w:r>
              <w:rPr>
                <w:rFonts w:hint="eastAsia" w:ascii="宋体" w:hAnsi="宋体" w:eastAsia="仿宋_GB2312" w:cs="宋体"/>
                <w:b/>
                <w:bCs/>
                <w:color w:val="000000" w:themeColor="text1"/>
                <w:kern w:val="0"/>
                <w:sz w:val="28"/>
                <w:szCs w:val="28"/>
                <w14:textFill>
                  <w14:solidFill>
                    <w14:schemeClr w14:val="tx1"/>
                  </w14:solidFill>
                </w14:textFill>
              </w:rPr>
              <w:t> </w:t>
            </w:r>
            <w:r>
              <w:rPr>
                <w:rFonts w:hint="eastAsia" w:ascii="仿宋_GB2312" w:hAnsi="宋体" w:eastAsia="仿宋_GB2312" w:cs="宋体"/>
                <w:b/>
                <w:bCs/>
                <w:color w:val="000000" w:themeColor="text1"/>
                <w:kern w:val="0"/>
                <w:sz w:val="28"/>
                <w:szCs w:val="28"/>
                <w14:textFill>
                  <w14:solidFill>
                    <w14:schemeClr w14:val="tx1"/>
                  </w14:solidFill>
                </w14:textFill>
              </w:rPr>
              <w:t xml:space="preserve"> 内</w:t>
            </w:r>
            <w:r>
              <w:rPr>
                <w:rFonts w:hint="eastAsia" w:ascii="宋体" w:hAnsi="宋体" w:eastAsia="仿宋_GB2312" w:cs="宋体"/>
                <w:b/>
                <w:bCs/>
                <w:color w:val="000000" w:themeColor="text1"/>
                <w:kern w:val="0"/>
                <w:sz w:val="28"/>
                <w:szCs w:val="28"/>
                <w14:textFill>
                  <w14:solidFill>
                    <w14:schemeClr w14:val="tx1"/>
                  </w14:solidFill>
                </w14:textFill>
              </w:rPr>
              <w:t> </w:t>
            </w:r>
            <w:r>
              <w:rPr>
                <w:rFonts w:hint="eastAsia" w:ascii="仿宋_GB2312" w:hAnsi="宋体" w:eastAsia="仿宋_GB2312" w:cs="宋体"/>
                <w:b/>
                <w:bCs/>
                <w:color w:val="000000" w:themeColor="text1"/>
                <w:kern w:val="0"/>
                <w:sz w:val="28"/>
                <w:szCs w:val="28"/>
                <w14:textFill>
                  <w14:solidFill>
                    <w14:schemeClr w14:val="tx1"/>
                  </w14:solidFill>
                </w14:textFill>
              </w:rPr>
              <w:t xml:space="preserve"> 容</w:t>
            </w:r>
          </w:p>
        </w:tc>
        <w:tc>
          <w:tcPr>
            <w:tcW w:w="108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满分</w:t>
            </w:r>
          </w:p>
        </w:tc>
        <w:tc>
          <w:tcPr>
            <w:tcW w:w="1080" w:type="dxa"/>
            <w:tcBorders>
              <w:top w:val="outset" w:color="auto" w:sz="6" w:space="0"/>
              <w:left w:val="outset" w:color="auto" w:sz="6" w:space="0"/>
              <w:bottom w:val="outset" w:color="auto" w:sz="6" w:space="0"/>
              <w:right w:val="outset" w:color="auto" w:sz="6" w:space="0"/>
            </w:tcBorders>
          </w:tcPr>
          <w:p>
            <w:pPr>
              <w:widowControl/>
              <w:spacing w:line="300" w:lineRule="auto"/>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得</w:t>
            </w:r>
            <w:r>
              <w:rPr>
                <w:rFonts w:hint="eastAsia" w:ascii="宋体" w:hAnsi="宋体" w:eastAsia="仿宋_GB2312" w:cs="宋体"/>
                <w:b/>
                <w:bCs/>
                <w:color w:val="000000" w:themeColor="text1"/>
                <w:kern w:val="0"/>
                <w:sz w:val="28"/>
                <w:szCs w:val="28"/>
                <w14:textFill>
                  <w14:solidFill>
                    <w14:schemeClr w14:val="tx1"/>
                  </w14:solidFill>
                </w14:textFill>
              </w:rPr>
              <w:t> </w:t>
            </w:r>
            <w:r>
              <w:rPr>
                <w:rFonts w:hint="eastAsia" w:ascii="仿宋_GB2312" w:hAnsi="宋体" w:eastAsia="仿宋_GB2312" w:cs="宋体"/>
                <w:b/>
                <w:bCs/>
                <w:color w:val="000000" w:themeColor="text1"/>
                <w:kern w:val="0"/>
                <w:sz w:val="28"/>
                <w:szCs w:val="28"/>
                <w14:textFill>
                  <w14:solidFill>
                    <w14:schemeClr w14:val="tx1"/>
                  </w14:solidFill>
                </w14:textFill>
              </w:rPr>
              <w:t xml:space="preserve">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0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一</w:t>
            </w:r>
          </w:p>
        </w:tc>
        <w:tc>
          <w:tcPr>
            <w:tcW w:w="126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安全制度</w:t>
            </w:r>
          </w:p>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eastAsia="仿宋" w:cs="Calibri"/>
                <w:color w:val="000000" w:themeColor="text1"/>
                <w:kern w:val="0"/>
                <w:szCs w:val="21"/>
                <w14:textFill>
                  <w14:solidFill>
                    <w14:schemeClr w14:val="tx1"/>
                  </w14:solidFill>
                </w14:textFill>
              </w:rPr>
              <w:t> </w:t>
            </w: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保</w:t>
            </w:r>
            <w:r>
              <w:rPr>
                <w:rFonts w:ascii="仿宋" w:hAnsi="仿宋" w:eastAsia="仿宋" w:cs="宋体"/>
                <w:color w:val="000000" w:themeColor="text1"/>
                <w:kern w:val="0"/>
                <w:szCs w:val="21"/>
                <w14:textFill>
                  <w14:solidFill>
                    <w14:schemeClr w14:val="tx1"/>
                  </w14:solidFill>
                </w14:textFill>
              </w:rPr>
              <w:t>安</w:t>
            </w:r>
            <w:r>
              <w:rPr>
                <w:rFonts w:hint="eastAsia" w:ascii="仿宋" w:hAnsi="仿宋" w:eastAsia="仿宋" w:cs="宋体"/>
                <w:color w:val="000000" w:themeColor="text1"/>
                <w:kern w:val="0"/>
                <w:szCs w:val="21"/>
                <w14:textFill>
                  <w14:solidFill>
                    <w14:schemeClr w14:val="tx1"/>
                  </w14:solidFill>
                </w14:textFill>
              </w:rPr>
              <w:t>制度规范健全情况</w:t>
            </w:r>
          </w:p>
        </w:tc>
        <w:tc>
          <w:tcPr>
            <w:tcW w:w="108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r>
              <w:rPr>
                <w:rFonts w:ascii="仿宋" w:hAnsi="仿宋" w:eastAsia="仿宋" w:cs="宋体"/>
                <w:color w:val="000000" w:themeColor="text1"/>
                <w:kern w:val="0"/>
                <w:szCs w:val="21"/>
                <w14:textFill>
                  <w14:solidFill>
                    <w14:schemeClr w14:val="tx1"/>
                  </w14:solidFill>
                </w14:textFill>
              </w:rPr>
              <w:t>15</w:t>
            </w:r>
            <w:r>
              <w:rPr>
                <w:rFonts w:hint="eastAsia" w:ascii="仿宋" w:hAnsi="仿宋" w:eastAsia="仿宋" w:cs="宋体"/>
                <w:color w:val="000000" w:themeColor="text1"/>
                <w:kern w:val="0"/>
                <w:szCs w:val="21"/>
                <w14:textFill>
                  <w14:solidFill>
                    <w14:schemeClr w14:val="tx1"/>
                  </w14:solidFill>
                </w14:textFill>
              </w:rPr>
              <w:t>分)</w:t>
            </w:r>
          </w:p>
        </w:tc>
        <w:tc>
          <w:tcPr>
            <w:tcW w:w="1080" w:type="dxa"/>
            <w:vMerge w:val="restart"/>
            <w:tcBorders>
              <w:top w:val="outset" w:color="auto" w:sz="6" w:space="0"/>
              <w:left w:val="outset" w:color="auto" w:sz="6" w:space="0"/>
              <w:bottom w:val="outset" w:color="auto" w:sz="6" w:space="0"/>
              <w:right w:val="outset" w:color="auto" w:sz="6" w:space="0"/>
            </w:tcBorders>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eastAsia="仿宋" w:cs="Calibri"/>
                <w:color w:val="000000" w:themeColor="text1"/>
                <w:kern w:val="0"/>
                <w:szCs w:val="21"/>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人</w:t>
            </w:r>
            <w:r>
              <w:rPr>
                <w:rFonts w:ascii="仿宋" w:hAnsi="仿宋" w:eastAsia="仿宋" w:cs="宋体"/>
                <w:color w:val="000000" w:themeColor="text1"/>
                <w:kern w:val="0"/>
                <w:szCs w:val="21"/>
                <w14:textFill>
                  <w14:solidFill>
                    <w14:schemeClr w14:val="tx1"/>
                  </w14:solidFill>
                </w14:textFill>
              </w:rPr>
              <w:t>员</w:t>
            </w:r>
            <w:r>
              <w:rPr>
                <w:rFonts w:hint="eastAsia" w:ascii="仿宋" w:hAnsi="仿宋" w:eastAsia="仿宋" w:cs="宋体"/>
                <w:color w:val="000000" w:themeColor="text1"/>
                <w:kern w:val="0"/>
                <w:szCs w:val="21"/>
                <w14:textFill>
                  <w14:solidFill>
                    <w14:schemeClr w14:val="tx1"/>
                  </w14:solidFill>
                </w14:textFill>
              </w:rPr>
              <w:t>稳定、配备</w:t>
            </w:r>
            <w:r>
              <w:rPr>
                <w:rFonts w:ascii="仿宋" w:hAnsi="仿宋" w:eastAsia="仿宋" w:cs="宋体"/>
                <w:color w:val="000000" w:themeColor="text1"/>
                <w:kern w:val="0"/>
                <w:szCs w:val="21"/>
                <w14:textFill>
                  <w14:solidFill>
                    <w14:schemeClr w14:val="tx1"/>
                  </w14:solidFill>
                </w14:textFill>
              </w:rPr>
              <w:t>到位</w:t>
            </w:r>
            <w:r>
              <w:rPr>
                <w:rFonts w:hint="eastAsia" w:ascii="仿宋" w:hAnsi="仿宋" w:eastAsia="仿宋" w:cs="宋体"/>
                <w:color w:val="000000" w:themeColor="text1"/>
                <w:kern w:val="0"/>
                <w:szCs w:val="21"/>
                <w14:textFill>
                  <w14:solidFill>
                    <w14:schemeClr w14:val="tx1"/>
                  </w14:solidFill>
                </w14:textFill>
              </w:rPr>
              <w:t>情况</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人员按</w:t>
            </w:r>
            <w:r>
              <w:rPr>
                <w:rFonts w:ascii="仿宋" w:hAnsi="仿宋" w:eastAsia="仿宋" w:cs="宋体"/>
                <w:color w:val="000000" w:themeColor="text1"/>
                <w:kern w:val="0"/>
                <w:szCs w:val="21"/>
                <w14:textFill>
                  <w14:solidFill>
                    <w14:schemeClr w14:val="tx1"/>
                  </w14:solidFill>
                </w14:textFill>
              </w:rPr>
              <w:t>要求</w:t>
            </w:r>
            <w:r>
              <w:rPr>
                <w:rFonts w:hint="eastAsia" w:ascii="仿宋" w:hAnsi="仿宋" w:eastAsia="仿宋" w:cs="宋体"/>
                <w:color w:val="000000" w:themeColor="text1"/>
                <w:kern w:val="0"/>
                <w:szCs w:val="21"/>
                <w14:textFill>
                  <w14:solidFill>
                    <w14:schemeClr w14:val="tx1"/>
                  </w14:solidFill>
                </w14:textFill>
              </w:rPr>
              <w:t>持证上岗情况</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突发事件预案</w:t>
            </w:r>
            <w:r>
              <w:rPr>
                <w:rFonts w:hint="eastAsia" w:ascii="仿宋" w:hAnsi="仿宋" w:eastAsia="仿宋" w:cs="宋体"/>
                <w:color w:val="000000" w:themeColor="text1"/>
                <w:kern w:val="0"/>
                <w:szCs w:val="21"/>
                <w14:textFill>
                  <w14:solidFill>
                    <w14:schemeClr w14:val="tx1"/>
                  </w14:solidFill>
                </w14:textFill>
              </w:rPr>
              <w:t>与</w:t>
            </w:r>
            <w:r>
              <w:rPr>
                <w:rFonts w:ascii="仿宋" w:hAnsi="仿宋" w:eastAsia="仿宋" w:cs="宋体"/>
                <w:color w:val="000000" w:themeColor="text1"/>
                <w:kern w:val="0"/>
                <w:szCs w:val="21"/>
                <w14:textFill>
                  <w14:solidFill>
                    <w14:schemeClr w14:val="tx1"/>
                  </w14:solidFill>
                </w14:textFill>
              </w:rPr>
              <w:t>应急处置</w:t>
            </w:r>
            <w:r>
              <w:rPr>
                <w:rFonts w:hint="eastAsia" w:ascii="仿宋" w:hAnsi="仿宋" w:eastAsia="仿宋" w:cs="宋体"/>
                <w:color w:val="000000" w:themeColor="text1"/>
                <w:kern w:val="0"/>
                <w:szCs w:val="21"/>
                <w14:textFill>
                  <w14:solidFill>
                    <w14:schemeClr w14:val="tx1"/>
                  </w14:solidFill>
                </w14:textFill>
              </w:rPr>
              <w:t>情况</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全年无责任事故</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0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二</w:t>
            </w:r>
          </w:p>
        </w:tc>
        <w:tc>
          <w:tcPr>
            <w:tcW w:w="126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日常管理</w:t>
            </w:r>
          </w:p>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eastAsia="仿宋" w:cs="Calibri"/>
                <w:color w:val="000000" w:themeColor="text1"/>
                <w:kern w:val="0"/>
                <w:szCs w:val="21"/>
                <w14:textFill>
                  <w14:solidFill>
                    <w14:schemeClr w14:val="tx1"/>
                  </w14:solidFill>
                </w14:textFill>
              </w:rPr>
              <w:t> </w:t>
            </w: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执勤岗位卫</w:t>
            </w:r>
            <w:r>
              <w:rPr>
                <w:rFonts w:ascii="仿宋" w:hAnsi="仿宋" w:eastAsia="仿宋" w:cs="宋体"/>
                <w:color w:val="000000" w:themeColor="text1"/>
                <w:kern w:val="0"/>
                <w:szCs w:val="21"/>
                <w14:textFill>
                  <w14:solidFill>
                    <w14:schemeClr w14:val="tx1"/>
                  </w14:solidFill>
                </w14:textFill>
              </w:rPr>
              <w:t>生情况</w:t>
            </w:r>
          </w:p>
        </w:tc>
        <w:tc>
          <w:tcPr>
            <w:tcW w:w="108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(15分)</w:t>
            </w:r>
          </w:p>
        </w:tc>
        <w:tc>
          <w:tcPr>
            <w:tcW w:w="1080" w:type="dxa"/>
            <w:vMerge w:val="restart"/>
            <w:tcBorders>
              <w:top w:val="outset" w:color="auto" w:sz="6" w:space="0"/>
              <w:left w:val="outset" w:color="auto" w:sz="6" w:space="0"/>
              <w:bottom w:val="outset" w:color="auto" w:sz="6" w:space="0"/>
              <w:right w:val="outset" w:color="auto" w:sz="6" w:space="0"/>
            </w:tcBorders>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eastAsia="仿宋" w:cs="Calibri"/>
                <w:color w:val="000000" w:themeColor="text1"/>
                <w:kern w:val="0"/>
                <w:szCs w:val="21"/>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执勤穿着规范情况</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执勤</w:t>
            </w:r>
            <w:r>
              <w:rPr>
                <w:rFonts w:ascii="仿宋" w:hAnsi="仿宋" w:eastAsia="仿宋" w:cs="宋体"/>
                <w:color w:val="000000" w:themeColor="text1"/>
                <w:kern w:val="0"/>
                <w:szCs w:val="21"/>
                <w14:textFill>
                  <w14:solidFill>
                    <w14:schemeClr w14:val="tx1"/>
                  </w14:solidFill>
                </w14:textFill>
              </w:rPr>
              <w:t>巡查到位</w:t>
            </w:r>
            <w:r>
              <w:rPr>
                <w:rFonts w:hint="eastAsia" w:ascii="仿宋" w:hAnsi="仿宋" w:eastAsia="仿宋" w:cs="宋体"/>
                <w:color w:val="000000" w:themeColor="text1"/>
                <w:kern w:val="0"/>
                <w:szCs w:val="21"/>
                <w14:textFill>
                  <w14:solidFill>
                    <w14:schemeClr w14:val="tx1"/>
                  </w14:solidFill>
                </w14:textFill>
              </w:rPr>
              <w:t>、及</w:t>
            </w:r>
            <w:r>
              <w:rPr>
                <w:rFonts w:ascii="仿宋" w:hAnsi="仿宋" w:eastAsia="仿宋" w:cs="宋体"/>
                <w:color w:val="000000" w:themeColor="text1"/>
                <w:kern w:val="0"/>
                <w:szCs w:val="21"/>
                <w14:textFill>
                  <w14:solidFill>
                    <w14:schemeClr w14:val="tx1"/>
                  </w14:solidFill>
                </w14:textFill>
              </w:rPr>
              <w:t>时发现隐患</w:t>
            </w:r>
            <w:r>
              <w:rPr>
                <w:rFonts w:hint="eastAsia" w:ascii="仿宋" w:hAnsi="仿宋" w:eastAsia="仿宋" w:cs="宋体"/>
                <w:color w:val="000000" w:themeColor="text1"/>
                <w:kern w:val="0"/>
                <w:szCs w:val="21"/>
                <w14:textFill>
                  <w14:solidFill>
                    <w14:schemeClr w14:val="tx1"/>
                  </w14:solidFill>
                </w14:textFill>
              </w:rPr>
              <w:t>情况</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熟练保</w:t>
            </w:r>
            <w:r>
              <w:rPr>
                <w:rFonts w:ascii="仿宋" w:hAnsi="仿宋" w:eastAsia="仿宋" w:cs="宋体"/>
                <w:color w:val="000000" w:themeColor="text1"/>
                <w:kern w:val="0"/>
                <w:szCs w:val="21"/>
                <w14:textFill>
                  <w14:solidFill>
                    <w14:schemeClr w14:val="tx1"/>
                  </w14:solidFill>
                </w14:textFill>
              </w:rPr>
              <w:t>安器</w:t>
            </w:r>
            <w:r>
              <w:rPr>
                <w:rFonts w:hint="eastAsia" w:ascii="仿宋" w:hAnsi="仿宋" w:eastAsia="仿宋" w:cs="宋体"/>
                <w:color w:val="000000" w:themeColor="text1"/>
                <w:kern w:val="0"/>
                <w:szCs w:val="21"/>
                <w14:textFill>
                  <w14:solidFill>
                    <w14:schemeClr w14:val="tx1"/>
                  </w14:solidFill>
                </w14:textFill>
              </w:rPr>
              <w:t>械</w:t>
            </w:r>
            <w:r>
              <w:rPr>
                <w:rFonts w:ascii="仿宋" w:hAnsi="仿宋" w:eastAsia="仿宋" w:cs="宋体"/>
                <w:color w:val="000000" w:themeColor="text1"/>
                <w:kern w:val="0"/>
                <w:szCs w:val="21"/>
                <w14:textFill>
                  <w14:solidFill>
                    <w14:schemeClr w14:val="tx1"/>
                  </w14:solidFill>
                </w14:textFill>
              </w:rPr>
              <w:t>与消防</w:t>
            </w:r>
            <w:r>
              <w:rPr>
                <w:rFonts w:hint="eastAsia" w:ascii="仿宋" w:hAnsi="仿宋" w:eastAsia="仿宋" w:cs="宋体"/>
                <w:color w:val="000000" w:themeColor="text1"/>
                <w:kern w:val="0"/>
                <w:szCs w:val="21"/>
                <w14:textFill>
                  <w14:solidFill>
                    <w14:schemeClr w14:val="tx1"/>
                  </w14:solidFill>
                </w14:textFill>
              </w:rPr>
              <w:t>器材使用情况</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各</w:t>
            </w:r>
            <w:r>
              <w:rPr>
                <w:rFonts w:ascii="仿宋" w:hAnsi="仿宋" w:eastAsia="仿宋" w:cs="宋体"/>
                <w:color w:val="000000" w:themeColor="text1"/>
                <w:kern w:val="0"/>
                <w:szCs w:val="21"/>
                <w14:textFill>
                  <w14:solidFill>
                    <w14:schemeClr w14:val="tx1"/>
                  </w14:solidFill>
                </w14:textFill>
              </w:rPr>
              <w:t>类</w:t>
            </w:r>
            <w:r>
              <w:rPr>
                <w:rFonts w:hint="eastAsia" w:ascii="仿宋" w:hAnsi="仿宋" w:eastAsia="仿宋" w:cs="宋体"/>
                <w:color w:val="000000" w:themeColor="text1"/>
                <w:kern w:val="0"/>
                <w:szCs w:val="21"/>
                <w14:textFill>
                  <w14:solidFill>
                    <w14:schemeClr w14:val="tx1"/>
                  </w14:solidFill>
                </w14:textFill>
              </w:rPr>
              <w:t>台帐</w:t>
            </w:r>
            <w:r>
              <w:rPr>
                <w:rFonts w:ascii="仿宋" w:hAnsi="仿宋" w:eastAsia="仿宋" w:cs="宋体"/>
                <w:color w:val="000000" w:themeColor="text1"/>
                <w:kern w:val="0"/>
                <w:szCs w:val="21"/>
                <w14:textFill>
                  <w14:solidFill>
                    <w14:schemeClr w14:val="tx1"/>
                  </w14:solidFill>
                </w14:textFill>
              </w:rPr>
              <w:t>记录</w:t>
            </w:r>
            <w:r>
              <w:rPr>
                <w:rFonts w:hint="eastAsia" w:ascii="仿宋" w:hAnsi="仿宋" w:eastAsia="仿宋" w:cs="宋体"/>
                <w:color w:val="000000" w:themeColor="text1"/>
                <w:kern w:val="0"/>
                <w:szCs w:val="21"/>
                <w14:textFill>
                  <w14:solidFill>
                    <w14:schemeClr w14:val="tx1"/>
                  </w14:solidFill>
                </w14:textFill>
              </w:rPr>
              <w:t>规范情况</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0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三</w:t>
            </w:r>
          </w:p>
        </w:tc>
        <w:tc>
          <w:tcPr>
            <w:tcW w:w="126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服务意识</w:t>
            </w:r>
          </w:p>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服务态度</w:t>
            </w:r>
          </w:p>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eastAsia="仿宋" w:cs="Calibri"/>
                <w:color w:val="000000" w:themeColor="text1"/>
                <w:kern w:val="0"/>
                <w:szCs w:val="21"/>
                <w14:textFill>
                  <w14:solidFill>
                    <w14:schemeClr w14:val="tx1"/>
                  </w14:solidFill>
                </w14:textFill>
              </w:rPr>
              <w:t> </w:t>
            </w: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执勤期间精神状态</w:t>
            </w:r>
            <w:r>
              <w:rPr>
                <w:rFonts w:ascii="仿宋" w:hAnsi="仿宋" w:eastAsia="仿宋" w:cs="宋体"/>
                <w:color w:val="000000" w:themeColor="text1"/>
                <w:kern w:val="0"/>
                <w:szCs w:val="21"/>
                <w14:textFill>
                  <w14:solidFill>
                    <w14:schemeClr w14:val="tx1"/>
                  </w14:solidFill>
                </w14:textFill>
              </w:rPr>
              <w:t>情况</w:t>
            </w:r>
          </w:p>
        </w:tc>
        <w:tc>
          <w:tcPr>
            <w:tcW w:w="108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r>
              <w:rPr>
                <w:rFonts w:ascii="仿宋" w:hAnsi="仿宋" w:eastAsia="仿宋" w:cs="宋体"/>
                <w:color w:val="000000" w:themeColor="text1"/>
                <w:kern w:val="0"/>
                <w:szCs w:val="21"/>
                <w14:textFill>
                  <w14:solidFill>
                    <w14:schemeClr w14:val="tx1"/>
                  </w14:solidFill>
                </w14:textFill>
              </w:rPr>
              <w:t>15</w:t>
            </w:r>
            <w:r>
              <w:rPr>
                <w:rFonts w:hint="eastAsia" w:ascii="仿宋" w:hAnsi="仿宋" w:eastAsia="仿宋" w:cs="宋体"/>
                <w:color w:val="000000" w:themeColor="text1"/>
                <w:kern w:val="0"/>
                <w:szCs w:val="21"/>
                <w14:textFill>
                  <w14:solidFill>
                    <w14:schemeClr w14:val="tx1"/>
                  </w14:solidFill>
                </w14:textFill>
              </w:rPr>
              <w:t>分)</w:t>
            </w:r>
          </w:p>
        </w:tc>
        <w:tc>
          <w:tcPr>
            <w:tcW w:w="1080" w:type="dxa"/>
            <w:vMerge w:val="restart"/>
            <w:tcBorders>
              <w:top w:val="outset" w:color="auto" w:sz="6" w:space="0"/>
              <w:left w:val="outset" w:color="auto" w:sz="6" w:space="0"/>
              <w:bottom w:val="outset" w:color="auto" w:sz="6" w:space="0"/>
              <w:right w:val="outset" w:color="auto" w:sz="6" w:space="0"/>
            </w:tcBorders>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eastAsia="仿宋" w:cs="Calibri"/>
                <w:color w:val="000000" w:themeColor="text1"/>
                <w:kern w:val="0"/>
                <w:szCs w:val="21"/>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执勤</w:t>
            </w:r>
            <w:r>
              <w:rPr>
                <w:rFonts w:ascii="仿宋" w:hAnsi="仿宋" w:eastAsia="仿宋" w:cs="宋体"/>
                <w:color w:val="000000" w:themeColor="text1"/>
                <w:kern w:val="0"/>
                <w:szCs w:val="21"/>
                <w14:textFill>
                  <w14:solidFill>
                    <w14:schemeClr w14:val="tx1"/>
                  </w14:solidFill>
                </w14:textFill>
              </w:rPr>
              <w:t>期间</w:t>
            </w:r>
            <w:r>
              <w:rPr>
                <w:rFonts w:hint="eastAsia" w:ascii="仿宋" w:hAnsi="仿宋" w:eastAsia="仿宋" w:cs="宋体"/>
                <w:color w:val="000000" w:themeColor="text1"/>
                <w:kern w:val="0"/>
                <w:szCs w:val="21"/>
                <w14:textFill>
                  <w14:solidFill>
                    <w14:schemeClr w14:val="tx1"/>
                  </w14:solidFill>
                </w14:textFill>
              </w:rPr>
              <w:t>服务意识情况</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执勤期间服务</w:t>
            </w:r>
            <w:r>
              <w:rPr>
                <w:rFonts w:ascii="仿宋" w:hAnsi="仿宋" w:eastAsia="仿宋" w:cs="宋体"/>
                <w:color w:val="000000" w:themeColor="text1"/>
                <w:kern w:val="0"/>
                <w:szCs w:val="21"/>
                <w14:textFill>
                  <w14:solidFill>
                    <w14:schemeClr w14:val="tx1"/>
                  </w14:solidFill>
                </w14:textFill>
              </w:rPr>
              <w:t>态度情况</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执勤</w:t>
            </w:r>
            <w:r>
              <w:rPr>
                <w:rFonts w:ascii="仿宋" w:hAnsi="仿宋" w:eastAsia="仿宋" w:cs="宋体"/>
                <w:color w:val="000000" w:themeColor="text1"/>
                <w:kern w:val="0"/>
                <w:szCs w:val="21"/>
                <w14:textFill>
                  <w14:solidFill>
                    <w14:schemeClr w14:val="tx1"/>
                  </w14:solidFill>
                </w14:textFill>
              </w:rPr>
              <w:t>期间</w:t>
            </w:r>
            <w:r>
              <w:rPr>
                <w:rFonts w:hint="eastAsia" w:ascii="仿宋" w:hAnsi="仿宋" w:eastAsia="仿宋" w:cs="宋体"/>
                <w:color w:val="000000" w:themeColor="text1"/>
                <w:kern w:val="0"/>
                <w:szCs w:val="21"/>
                <w14:textFill>
                  <w14:solidFill>
                    <w14:schemeClr w14:val="tx1"/>
                  </w14:solidFill>
                </w14:textFill>
              </w:rPr>
              <w:t>言行</w:t>
            </w:r>
            <w:r>
              <w:rPr>
                <w:rFonts w:ascii="仿宋" w:hAnsi="仿宋" w:eastAsia="仿宋" w:cs="宋体"/>
                <w:color w:val="000000" w:themeColor="text1"/>
                <w:kern w:val="0"/>
                <w:szCs w:val="21"/>
                <w14:textFill>
                  <w14:solidFill>
                    <w14:schemeClr w14:val="tx1"/>
                  </w14:solidFill>
                </w14:textFill>
              </w:rPr>
              <w:t>文明</w:t>
            </w:r>
            <w:r>
              <w:rPr>
                <w:rFonts w:hint="eastAsia" w:ascii="仿宋" w:hAnsi="仿宋" w:eastAsia="仿宋" w:cs="宋体"/>
                <w:color w:val="000000" w:themeColor="text1"/>
                <w:kern w:val="0"/>
                <w:szCs w:val="21"/>
                <w14:textFill>
                  <w14:solidFill>
                    <w14:schemeClr w14:val="tx1"/>
                  </w14:solidFill>
                </w14:textFill>
              </w:rPr>
              <w:t>情况</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有无违纪情况</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0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四</w:t>
            </w:r>
          </w:p>
        </w:tc>
        <w:tc>
          <w:tcPr>
            <w:tcW w:w="126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工作责任心</w:t>
            </w:r>
          </w:p>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工作主动性</w:t>
            </w:r>
          </w:p>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eastAsia="仿宋" w:cs="Calibri"/>
                <w:color w:val="000000" w:themeColor="text1"/>
                <w:kern w:val="0"/>
                <w:szCs w:val="21"/>
                <w14:textFill>
                  <w14:solidFill>
                    <w14:schemeClr w14:val="tx1"/>
                  </w14:solidFill>
                </w14:textFill>
              </w:rPr>
              <w:t> </w:t>
            </w: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熟悉保安工作职责</w:t>
            </w:r>
            <w:r>
              <w:rPr>
                <w:rFonts w:ascii="仿宋" w:hAnsi="仿宋" w:eastAsia="仿宋" w:cs="宋体"/>
                <w:color w:val="000000" w:themeColor="text1"/>
                <w:kern w:val="0"/>
                <w:szCs w:val="21"/>
                <w14:textFill>
                  <w14:solidFill>
                    <w14:schemeClr w14:val="tx1"/>
                  </w14:solidFill>
                </w14:textFill>
              </w:rPr>
              <w:t>情况</w:t>
            </w:r>
          </w:p>
        </w:tc>
        <w:tc>
          <w:tcPr>
            <w:tcW w:w="108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w:t>
            </w:r>
            <w:r>
              <w:rPr>
                <w:rFonts w:ascii="仿宋" w:hAnsi="仿宋" w:eastAsia="仿宋" w:cs="宋体"/>
                <w:color w:val="000000" w:themeColor="text1"/>
                <w:kern w:val="0"/>
                <w:szCs w:val="21"/>
                <w14:textFill>
                  <w14:solidFill>
                    <w14:schemeClr w14:val="tx1"/>
                  </w14:solidFill>
                </w14:textFill>
              </w:rPr>
              <w:t>0</w:t>
            </w:r>
            <w:r>
              <w:rPr>
                <w:rFonts w:hint="eastAsia" w:ascii="仿宋" w:hAnsi="仿宋" w:eastAsia="仿宋" w:cs="宋体"/>
                <w:color w:val="000000" w:themeColor="text1"/>
                <w:kern w:val="0"/>
                <w:szCs w:val="21"/>
                <w14:textFill>
                  <w14:solidFill>
                    <w14:schemeClr w14:val="tx1"/>
                  </w14:solidFill>
                </w14:textFill>
              </w:rPr>
              <w:t>分)</w:t>
            </w:r>
          </w:p>
        </w:tc>
        <w:tc>
          <w:tcPr>
            <w:tcW w:w="1080" w:type="dxa"/>
            <w:vMerge w:val="restart"/>
            <w:tcBorders>
              <w:top w:val="outset" w:color="auto" w:sz="6" w:space="0"/>
              <w:left w:val="outset" w:color="auto" w:sz="6" w:space="0"/>
              <w:bottom w:val="outset" w:color="auto" w:sz="6" w:space="0"/>
              <w:right w:val="outset" w:color="auto" w:sz="6" w:space="0"/>
            </w:tcBorders>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eastAsia="仿宋" w:cs="Calibri"/>
                <w:color w:val="000000" w:themeColor="text1"/>
                <w:kern w:val="0"/>
                <w:szCs w:val="21"/>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及时汇报工作中发现的隐患和问题</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坚守岗位，不迟到、早退、擅离职</w:t>
            </w:r>
            <w:r>
              <w:rPr>
                <w:rFonts w:ascii="仿宋" w:hAnsi="仿宋" w:eastAsia="仿宋" w:cs="宋体"/>
                <w:color w:val="000000" w:themeColor="text1"/>
                <w:kern w:val="0"/>
                <w:szCs w:val="21"/>
                <w14:textFill>
                  <w14:solidFill>
                    <w14:schemeClr w14:val="tx1"/>
                  </w14:solidFill>
                </w14:textFill>
              </w:rPr>
              <w:t>守</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业务</w:t>
            </w:r>
            <w:r>
              <w:rPr>
                <w:rFonts w:ascii="仿宋" w:hAnsi="仿宋" w:eastAsia="仿宋" w:cs="宋体"/>
                <w:color w:val="000000" w:themeColor="text1"/>
                <w:kern w:val="0"/>
                <w:szCs w:val="21"/>
                <w14:textFill>
                  <w14:solidFill>
                    <w14:schemeClr w14:val="tx1"/>
                  </w14:solidFill>
                </w14:textFill>
              </w:rPr>
              <w:t>熟练情况</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工作积极主动情况</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0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五</w:t>
            </w:r>
          </w:p>
        </w:tc>
        <w:tc>
          <w:tcPr>
            <w:tcW w:w="126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特色服务</w:t>
            </w:r>
          </w:p>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eastAsia="仿宋" w:cs="Calibri"/>
                <w:color w:val="000000" w:themeColor="text1"/>
                <w:kern w:val="0"/>
                <w:szCs w:val="21"/>
                <w14:textFill>
                  <w14:solidFill>
                    <w14:schemeClr w14:val="tx1"/>
                  </w14:solidFill>
                </w14:textFill>
              </w:rPr>
              <w:t> </w:t>
            </w: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岗位区域的美化情况</w:t>
            </w:r>
          </w:p>
        </w:tc>
        <w:tc>
          <w:tcPr>
            <w:tcW w:w="108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(5分)</w:t>
            </w:r>
          </w:p>
        </w:tc>
        <w:tc>
          <w:tcPr>
            <w:tcW w:w="1080" w:type="dxa"/>
            <w:vMerge w:val="restart"/>
            <w:tcBorders>
              <w:top w:val="outset" w:color="auto" w:sz="6" w:space="0"/>
              <w:left w:val="outset" w:color="auto" w:sz="6" w:space="0"/>
              <w:bottom w:val="outset" w:color="auto" w:sz="6" w:space="0"/>
              <w:right w:val="outset" w:color="auto" w:sz="6" w:space="0"/>
            </w:tcBorders>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eastAsia="仿宋" w:cs="Calibri"/>
                <w:color w:val="000000" w:themeColor="text1"/>
                <w:kern w:val="0"/>
                <w:szCs w:val="21"/>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有否安全提醒标志、门卫管理制度告知牌</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设立值班牌、值班电话，及时</w:t>
            </w:r>
            <w:r>
              <w:rPr>
                <w:rFonts w:ascii="仿宋" w:hAnsi="仿宋" w:eastAsia="仿宋" w:cs="宋体"/>
                <w:color w:val="000000" w:themeColor="text1"/>
                <w:kern w:val="0"/>
                <w:szCs w:val="21"/>
                <w14:textFill>
                  <w14:solidFill>
                    <w14:schemeClr w14:val="tx1"/>
                  </w14:solidFill>
                </w14:textFill>
              </w:rPr>
              <w:t>响应</w:t>
            </w:r>
            <w:r>
              <w:rPr>
                <w:rFonts w:hint="eastAsia" w:ascii="仿宋" w:hAnsi="仿宋" w:eastAsia="仿宋" w:cs="宋体"/>
                <w:color w:val="000000" w:themeColor="text1"/>
                <w:kern w:val="0"/>
                <w:szCs w:val="21"/>
                <w14:textFill>
                  <w14:solidFill>
                    <w14:schemeClr w14:val="tx1"/>
                  </w14:solidFill>
                </w14:textFill>
              </w:rPr>
              <w:t>投诉</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有无方便师生的零星服务</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做好学校重大活动的配合工作</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77" w:hRule="atLeast"/>
          <w:tblCellSpacing w:w="0" w:type="dxa"/>
        </w:trPr>
        <w:tc>
          <w:tcPr>
            <w:tcW w:w="9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六</w:t>
            </w:r>
          </w:p>
        </w:tc>
        <w:tc>
          <w:tcPr>
            <w:tcW w:w="126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满意率</w:t>
            </w:r>
          </w:p>
        </w:tc>
        <w:tc>
          <w:tcPr>
            <w:tcW w:w="450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依据保安</w:t>
            </w:r>
            <w:r>
              <w:rPr>
                <w:rFonts w:ascii="仿宋" w:hAnsi="仿宋" w:eastAsia="仿宋" w:cs="宋体"/>
                <w:color w:val="000000" w:themeColor="text1"/>
                <w:kern w:val="0"/>
                <w:szCs w:val="21"/>
                <w14:textFill>
                  <w14:solidFill>
                    <w14:schemeClr w14:val="tx1"/>
                  </w14:solidFill>
                </w14:textFill>
              </w:rPr>
              <w:t>服务</w:t>
            </w:r>
            <w:r>
              <w:rPr>
                <w:rFonts w:hint="eastAsia" w:ascii="仿宋" w:hAnsi="仿宋" w:eastAsia="仿宋" w:cs="宋体"/>
                <w:color w:val="000000" w:themeColor="text1"/>
                <w:kern w:val="0"/>
                <w:szCs w:val="21"/>
                <w14:textFill>
                  <w14:solidFill>
                    <w14:schemeClr w14:val="tx1"/>
                  </w14:solidFill>
                </w14:textFill>
              </w:rPr>
              <w:t>满意度工作测评表（满意率</w:t>
            </w:r>
            <w:r>
              <w:rPr>
                <w:rFonts w:ascii="仿宋" w:hAnsi="仿宋" w:eastAsia="仿宋" w:cs="宋体"/>
                <w:color w:val="000000" w:themeColor="text1"/>
                <w:kern w:val="0"/>
                <w:szCs w:val="21"/>
                <w14:textFill>
                  <w14:solidFill>
                    <w14:schemeClr w14:val="tx1"/>
                  </w14:solidFill>
                </w14:textFill>
              </w:rPr>
              <w:t>≥</w:t>
            </w:r>
            <w:r>
              <w:rPr>
                <w:rFonts w:hint="eastAsia" w:ascii="仿宋" w:hAnsi="仿宋" w:eastAsia="仿宋" w:cs="宋体"/>
                <w:color w:val="000000" w:themeColor="text1"/>
                <w:kern w:val="0"/>
                <w:szCs w:val="21"/>
                <w14:textFill>
                  <w14:solidFill>
                    <w14:schemeClr w14:val="tx1"/>
                  </w14:solidFill>
                </w14:textFill>
              </w:rPr>
              <w:t>8</w:t>
            </w:r>
            <w:r>
              <w:rPr>
                <w:rFonts w:ascii="仿宋" w:hAnsi="仿宋" w:eastAsia="仿宋" w:cs="宋体"/>
                <w:color w:val="000000" w:themeColor="text1"/>
                <w:kern w:val="0"/>
                <w:szCs w:val="21"/>
                <w14:textFill>
                  <w14:solidFill>
                    <w14:schemeClr w14:val="tx1"/>
                  </w14:solidFill>
                </w14:textFill>
              </w:rPr>
              <w:t>0</w:t>
            </w:r>
            <w:r>
              <w:rPr>
                <w:rFonts w:hint="eastAsia" w:ascii="仿宋" w:hAnsi="仿宋" w:eastAsia="仿宋" w:cs="宋体"/>
                <w:color w:val="000000" w:themeColor="text1"/>
                <w:kern w:val="0"/>
                <w:szCs w:val="21"/>
                <w14:textFill>
                  <w14:solidFill>
                    <w14:schemeClr w14:val="tx1"/>
                  </w14:solidFill>
                </w14:textFill>
              </w:rPr>
              <w:t>%为40分、满意</w:t>
            </w:r>
            <w:r>
              <w:rPr>
                <w:rFonts w:ascii="仿宋" w:hAnsi="仿宋" w:eastAsia="仿宋" w:cs="宋体"/>
                <w:color w:val="000000" w:themeColor="text1"/>
                <w:kern w:val="0"/>
                <w:szCs w:val="21"/>
                <w14:textFill>
                  <w14:solidFill>
                    <w14:schemeClr w14:val="tx1"/>
                  </w14:solidFill>
                </w14:textFill>
              </w:rPr>
              <w:t>率</w:t>
            </w:r>
            <w:r>
              <w:rPr>
                <w:rFonts w:hint="eastAsia" w:ascii="仿宋" w:hAnsi="仿宋" w:eastAsia="仿宋" w:cs="宋体"/>
                <w:color w:val="000000" w:themeColor="text1"/>
                <w:kern w:val="0"/>
                <w:szCs w:val="21"/>
                <w14:textFill>
                  <w14:solidFill>
                    <w14:schemeClr w14:val="tx1"/>
                  </w14:solidFill>
                </w14:textFill>
              </w:rPr>
              <w:t>≥</w:t>
            </w:r>
            <w:r>
              <w:rPr>
                <w:rFonts w:ascii="仿宋" w:hAnsi="仿宋" w:eastAsia="仿宋" w:cs="宋体"/>
                <w:color w:val="000000" w:themeColor="text1"/>
                <w:kern w:val="0"/>
                <w:szCs w:val="21"/>
                <w14:textFill>
                  <w14:solidFill>
                    <w14:schemeClr w14:val="tx1"/>
                  </w14:solidFill>
                </w14:textFill>
              </w:rPr>
              <w:t>60</w:t>
            </w:r>
            <w:r>
              <w:rPr>
                <w:rFonts w:hint="eastAsia" w:ascii="仿宋" w:hAnsi="仿宋" w:eastAsia="仿宋" w:cs="宋体"/>
                <w:color w:val="000000" w:themeColor="text1"/>
                <w:kern w:val="0"/>
                <w:szCs w:val="21"/>
                <w14:textFill>
                  <w14:solidFill>
                    <w14:schemeClr w14:val="tx1"/>
                  </w14:solidFill>
                </w14:textFill>
              </w:rPr>
              <w:t>%以上为</w:t>
            </w:r>
            <w:r>
              <w:rPr>
                <w:rFonts w:ascii="仿宋" w:hAnsi="仿宋" w:eastAsia="仿宋" w:cs="宋体"/>
                <w:color w:val="000000" w:themeColor="text1"/>
                <w:kern w:val="0"/>
                <w:szCs w:val="21"/>
                <w14:textFill>
                  <w14:solidFill>
                    <w14:schemeClr w14:val="tx1"/>
                  </w14:solidFill>
                </w14:textFill>
              </w:rPr>
              <w:t>35</w:t>
            </w:r>
            <w:r>
              <w:rPr>
                <w:rFonts w:hint="eastAsia" w:ascii="仿宋" w:hAnsi="仿宋" w:eastAsia="仿宋" w:cs="宋体"/>
                <w:color w:val="000000" w:themeColor="text1"/>
                <w:kern w:val="0"/>
                <w:szCs w:val="21"/>
                <w14:textFill>
                  <w14:solidFill>
                    <w14:schemeClr w14:val="tx1"/>
                  </w14:solidFill>
                </w14:textFill>
              </w:rPr>
              <w:t>分、基本满意率≥</w:t>
            </w:r>
            <w:r>
              <w:rPr>
                <w:rFonts w:ascii="仿宋" w:hAnsi="仿宋" w:eastAsia="仿宋" w:cs="宋体"/>
                <w:color w:val="000000" w:themeColor="text1"/>
                <w:kern w:val="0"/>
                <w:szCs w:val="21"/>
                <w14:textFill>
                  <w14:solidFill>
                    <w14:schemeClr w14:val="tx1"/>
                  </w14:solidFill>
                </w14:textFill>
              </w:rPr>
              <w:t>80</w:t>
            </w:r>
            <w:r>
              <w:rPr>
                <w:rFonts w:hint="eastAsia" w:ascii="仿宋" w:hAnsi="仿宋" w:eastAsia="仿宋" w:cs="宋体"/>
                <w:color w:val="000000" w:themeColor="text1"/>
                <w:kern w:val="0"/>
                <w:szCs w:val="21"/>
                <w14:textFill>
                  <w14:solidFill>
                    <w14:schemeClr w14:val="tx1"/>
                  </w14:solidFill>
                </w14:textFill>
              </w:rPr>
              <w:t>%以</w:t>
            </w:r>
            <w:r>
              <w:rPr>
                <w:rFonts w:ascii="仿宋" w:hAnsi="仿宋" w:eastAsia="仿宋" w:cs="宋体"/>
                <w:color w:val="000000" w:themeColor="text1"/>
                <w:kern w:val="0"/>
                <w:szCs w:val="21"/>
                <w14:textFill>
                  <w14:solidFill>
                    <w14:schemeClr w14:val="tx1"/>
                  </w14:solidFill>
                </w14:textFill>
              </w:rPr>
              <w:t>上</w:t>
            </w:r>
            <w:r>
              <w:rPr>
                <w:rFonts w:hint="eastAsia" w:ascii="仿宋" w:hAnsi="仿宋" w:eastAsia="仿宋" w:cs="宋体"/>
                <w:color w:val="000000" w:themeColor="text1"/>
                <w:kern w:val="0"/>
                <w:szCs w:val="21"/>
                <w14:textFill>
                  <w14:solidFill>
                    <w14:schemeClr w14:val="tx1"/>
                  </w14:solidFill>
                </w14:textFill>
              </w:rPr>
              <w:t>为30分、基本满意率≥</w:t>
            </w:r>
            <w:r>
              <w:rPr>
                <w:rFonts w:ascii="仿宋" w:hAnsi="仿宋" w:eastAsia="仿宋" w:cs="宋体"/>
                <w:color w:val="000000" w:themeColor="text1"/>
                <w:kern w:val="0"/>
                <w:szCs w:val="21"/>
                <w14:textFill>
                  <w14:solidFill>
                    <w14:schemeClr w14:val="tx1"/>
                  </w14:solidFill>
                </w14:textFill>
              </w:rPr>
              <w:t>60</w:t>
            </w:r>
            <w:r>
              <w:rPr>
                <w:rFonts w:hint="eastAsia" w:ascii="仿宋" w:hAnsi="仿宋" w:eastAsia="仿宋" w:cs="宋体"/>
                <w:color w:val="000000" w:themeColor="text1"/>
                <w:kern w:val="0"/>
                <w:szCs w:val="21"/>
                <w14:textFill>
                  <w14:solidFill>
                    <w14:schemeClr w14:val="tx1"/>
                  </w14:solidFill>
                </w14:textFill>
              </w:rPr>
              <w:t>%以</w:t>
            </w:r>
            <w:r>
              <w:rPr>
                <w:rFonts w:ascii="仿宋" w:hAnsi="仿宋" w:eastAsia="仿宋" w:cs="宋体"/>
                <w:color w:val="000000" w:themeColor="text1"/>
                <w:kern w:val="0"/>
                <w:szCs w:val="21"/>
                <w14:textFill>
                  <w14:solidFill>
                    <w14:schemeClr w14:val="tx1"/>
                  </w14:solidFill>
                </w14:textFill>
              </w:rPr>
              <w:t>上</w:t>
            </w:r>
            <w:r>
              <w:rPr>
                <w:rFonts w:hint="eastAsia" w:ascii="仿宋" w:hAnsi="仿宋" w:eastAsia="仿宋" w:cs="宋体"/>
                <w:color w:val="000000" w:themeColor="text1"/>
                <w:kern w:val="0"/>
                <w:szCs w:val="21"/>
                <w14:textFill>
                  <w14:solidFill>
                    <w14:schemeClr w14:val="tx1"/>
                  </w14:solidFill>
                </w14:textFill>
              </w:rPr>
              <w:t>为</w:t>
            </w:r>
            <w:r>
              <w:rPr>
                <w:rFonts w:ascii="仿宋" w:hAnsi="仿宋" w:eastAsia="仿宋" w:cs="宋体"/>
                <w:color w:val="000000" w:themeColor="text1"/>
                <w:kern w:val="0"/>
                <w:szCs w:val="21"/>
                <w14:textFill>
                  <w14:solidFill>
                    <w14:schemeClr w14:val="tx1"/>
                  </w14:solidFill>
                </w14:textFill>
              </w:rPr>
              <w:t>25</w:t>
            </w:r>
            <w:r>
              <w:rPr>
                <w:rFonts w:hint="eastAsia" w:ascii="仿宋" w:hAnsi="仿宋" w:eastAsia="仿宋" w:cs="宋体"/>
                <w:color w:val="000000" w:themeColor="text1"/>
                <w:kern w:val="0"/>
                <w:szCs w:val="21"/>
                <w14:textFill>
                  <w14:solidFill>
                    <w14:schemeClr w14:val="tx1"/>
                  </w14:solidFill>
                </w14:textFill>
              </w:rPr>
              <w:t>分、基本满意率低</w:t>
            </w:r>
            <w:r>
              <w:rPr>
                <w:rFonts w:ascii="仿宋" w:hAnsi="仿宋" w:eastAsia="仿宋" w:cs="宋体"/>
                <w:color w:val="000000" w:themeColor="text1"/>
                <w:kern w:val="0"/>
                <w:szCs w:val="21"/>
                <w14:textFill>
                  <w14:solidFill>
                    <w14:schemeClr w14:val="tx1"/>
                  </w14:solidFill>
                </w14:textFill>
              </w:rPr>
              <w:t>于</w:t>
            </w:r>
            <w:r>
              <w:rPr>
                <w:rFonts w:hint="eastAsia" w:ascii="仿宋" w:hAnsi="仿宋" w:eastAsia="仿宋" w:cs="宋体"/>
                <w:color w:val="000000" w:themeColor="text1"/>
                <w:kern w:val="0"/>
                <w:szCs w:val="21"/>
                <w14:textFill>
                  <w14:solidFill>
                    <w14:schemeClr w14:val="tx1"/>
                  </w14:solidFill>
                </w14:textFill>
              </w:rPr>
              <w:t>60</w:t>
            </w:r>
            <w:r>
              <w:rPr>
                <w:rFonts w:ascii="仿宋" w:hAnsi="仿宋" w:eastAsia="仿宋" w:cs="宋体"/>
                <w:color w:val="000000" w:themeColor="text1"/>
                <w:kern w:val="0"/>
                <w:szCs w:val="21"/>
                <w14:textFill>
                  <w14:solidFill>
                    <w14:schemeClr w14:val="tx1"/>
                  </w14:solidFill>
                </w14:textFill>
              </w:rPr>
              <w:t>%为</w:t>
            </w:r>
            <w:r>
              <w:rPr>
                <w:rFonts w:hint="eastAsia" w:ascii="仿宋" w:hAnsi="仿宋" w:eastAsia="仿宋" w:cs="宋体"/>
                <w:color w:val="000000" w:themeColor="text1"/>
                <w:kern w:val="0"/>
                <w:szCs w:val="21"/>
                <w14:textFill>
                  <w14:solidFill>
                    <w14:schemeClr w14:val="tx1"/>
                  </w14:solidFill>
                </w14:textFill>
              </w:rPr>
              <w:t>20分）</w:t>
            </w:r>
          </w:p>
        </w:tc>
        <w:tc>
          <w:tcPr>
            <w:tcW w:w="108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r>
              <w:rPr>
                <w:rFonts w:ascii="仿宋" w:hAnsi="仿宋" w:eastAsia="仿宋" w:cs="宋体"/>
                <w:color w:val="000000" w:themeColor="text1"/>
                <w:kern w:val="0"/>
                <w:szCs w:val="21"/>
                <w14:textFill>
                  <w14:solidFill>
                    <w14:schemeClr w14:val="tx1"/>
                  </w14:solidFill>
                </w14:textFill>
              </w:rPr>
              <w:t>4</w:t>
            </w:r>
            <w:r>
              <w:rPr>
                <w:rFonts w:hint="eastAsia" w:ascii="仿宋" w:hAnsi="仿宋" w:eastAsia="仿宋" w:cs="宋体"/>
                <w:color w:val="000000" w:themeColor="text1"/>
                <w:kern w:val="0"/>
                <w:szCs w:val="21"/>
                <w14:textFill>
                  <w14:solidFill>
                    <w14:schemeClr w14:val="tx1"/>
                  </w14:solidFill>
                </w14:textFill>
              </w:rPr>
              <w:t>0分)</w:t>
            </w:r>
          </w:p>
        </w:tc>
        <w:tc>
          <w:tcPr>
            <w:tcW w:w="1080" w:type="dxa"/>
            <w:tcBorders>
              <w:top w:val="outset" w:color="auto" w:sz="6" w:space="0"/>
              <w:left w:val="outset" w:color="auto" w:sz="6" w:space="0"/>
              <w:bottom w:val="outset" w:color="auto" w:sz="6" w:space="0"/>
              <w:right w:val="outset" w:color="auto" w:sz="6" w:space="0"/>
            </w:tcBorders>
          </w:tcPr>
          <w:p>
            <w:pPr>
              <w:widowControl/>
              <w:spacing w:line="300" w:lineRule="auto"/>
              <w:jc w:val="left"/>
              <w:rPr>
                <w:rFonts w:ascii="仿宋" w:hAnsi="仿宋" w:eastAsia="仿宋" w:cs="宋体"/>
                <w:color w:val="000000" w:themeColor="text1"/>
                <w:kern w:val="0"/>
                <w:szCs w:val="21"/>
                <w14:textFill>
                  <w14:solidFill>
                    <w14:schemeClr w14:val="tx1"/>
                  </w14:solidFill>
                </w14:textFill>
              </w:rPr>
            </w:pPr>
            <w:r>
              <w:rPr>
                <w:rFonts w:eastAsia="仿宋" w:cs="Calibri"/>
                <w:color w:val="000000" w:themeColor="text1"/>
                <w:kern w:val="0"/>
                <w:szCs w:val="21"/>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660" w:type="dxa"/>
            <w:gridSpan w:val="3"/>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综</w:t>
            </w:r>
            <w:r>
              <w:rPr>
                <w:rFonts w:hint="eastAsia" w:ascii="宋体" w:hAnsi="宋体" w:eastAsia="仿宋_GB2312" w:cs="宋体"/>
                <w:color w:val="000000" w:themeColor="text1"/>
                <w:kern w:val="0"/>
                <w:sz w:val="24"/>
                <w14:textFill>
                  <w14:solidFill>
                    <w14:schemeClr w14:val="tx1"/>
                  </w14:solidFill>
                </w14:textFill>
              </w:rPr>
              <w:t>  </w:t>
            </w:r>
            <w:r>
              <w:rPr>
                <w:rFonts w:hint="eastAsia" w:ascii="仿宋_GB2312" w:hAnsi="宋体" w:eastAsia="仿宋_GB2312" w:cs="宋体"/>
                <w:color w:val="000000" w:themeColor="text1"/>
                <w:kern w:val="0"/>
                <w:sz w:val="24"/>
                <w14:textFill>
                  <w14:solidFill>
                    <w14:schemeClr w14:val="tx1"/>
                  </w14:solidFill>
                </w14:textFill>
              </w:rPr>
              <w:t xml:space="preserve"> 合</w:t>
            </w:r>
            <w:r>
              <w:rPr>
                <w:rFonts w:hint="eastAsia" w:ascii="宋体" w:hAnsi="宋体" w:eastAsia="仿宋_GB2312" w:cs="宋体"/>
                <w:color w:val="000000" w:themeColor="text1"/>
                <w:kern w:val="0"/>
                <w:sz w:val="24"/>
                <w14:textFill>
                  <w14:solidFill>
                    <w14:schemeClr w14:val="tx1"/>
                  </w14:solidFill>
                </w14:textFill>
              </w:rPr>
              <w:t>   </w:t>
            </w:r>
            <w:r>
              <w:rPr>
                <w:rFonts w:hint="eastAsia" w:ascii="仿宋_GB2312" w:hAnsi="宋体" w:eastAsia="仿宋_GB2312" w:cs="宋体"/>
                <w:color w:val="000000" w:themeColor="text1"/>
                <w:kern w:val="0"/>
                <w:sz w:val="24"/>
                <w14:textFill>
                  <w14:solidFill>
                    <w14:schemeClr w14:val="tx1"/>
                  </w14:solidFill>
                </w14:textFill>
              </w:rPr>
              <w:t xml:space="preserve"> 得</w:t>
            </w:r>
            <w:r>
              <w:rPr>
                <w:rFonts w:hint="eastAsia" w:ascii="宋体" w:hAnsi="宋体" w:eastAsia="仿宋_GB2312" w:cs="宋体"/>
                <w:color w:val="000000" w:themeColor="text1"/>
                <w:kern w:val="0"/>
                <w:sz w:val="24"/>
                <w14:textFill>
                  <w14:solidFill>
                    <w14:schemeClr w14:val="tx1"/>
                  </w14:solidFill>
                </w14:textFill>
              </w:rPr>
              <w:t>    </w:t>
            </w:r>
            <w:r>
              <w:rPr>
                <w:rFonts w:hint="eastAsia" w:ascii="仿宋_GB2312" w:hAnsi="宋体" w:eastAsia="仿宋_GB2312" w:cs="宋体"/>
                <w:color w:val="000000" w:themeColor="text1"/>
                <w:kern w:val="0"/>
                <w:sz w:val="24"/>
                <w14:textFill>
                  <w14:solidFill>
                    <w14:schemeClr w14:val="tx1"/>
                  </w14:solidFill>
                </w14:textFill>
              </w:rPr>
              <w:t xml:space="preserve"> 分</w:t>
            </w:r>
          </w:p>
        </w:tc>
        <w:tc>
          <w:tcPr>
            <w:tcW w:w="108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(100分)</w:t>
            </w:r>
          </w:p>
        </w:tc>
        <w:tc>
          <w:tcPr>
            <w:tcW w:w="1080" w:type="dxa"/>
            <w:tcBorders>
              <w:top w:val="outset" w:color="auto" w:sz="6" w:space="0"/>
              <w:left w:val="outset" w:color="auto" w:sz="6" w:space="0"/>
              <w:bottom w:val="outset" w:color="auto" w:sz="6" w:space="0"/>
              <w:right w:val="outset" w:color="auto" w:sz="6" w:space="0"/>
            </w:tcBorders>
            <w:vAlign w:val="center"/>
          </w:tcPr>
          <w:p>
            <w:pPr>
              <w:widowControl/>
              <w:spacing w:line="300" w:lineRule="auto"/>
              <w:jc w:val="left"/>
              <w:rPr>
                <w:rFonts w:ascii="仿宋_GB2312" w:hAnsi="宋体" w:eastAsia="仿宋_GB2312" w:cs="宋体"/>
                <w:color w:val="000000" w:themeColor="text1"/>
                <w:kern w:val="0"/>
                <w:sz w:val="24"/>
                <w14:textFill>
                  <w14:solidFill>
                    <w14:schemeClr w14:val="tx1"/>
                  </w14:solidFill>
                </w14:textFill>
              </w:rPr>
            </w:pPr>
            <w:r>
              <w:rPr>
                <w:rFonts w:hint="eastAsia" w:ascii="宋体" w:hAnsi="宋体" w:eastAsia="仿宋_GB2312" w:cs="宋体"/>
                <w:color w:val="000000" w:themeColor="text1"/>
                <w:kern w:val="0"/>
                <w:sz w:val="24"/>
                <w14:textFill>
                  <w14:solidFill>
                    <w14:schemeClr w14:val="tx1"/>
                  </w14:solidFill>
                </w14:textFill>
              </w:rPr>
              <w:t> </w:t>
            </w:r>
          </w:p>
        </w:tc>
      </w:tr>
    </w:tbl>
    <w:p>
      <w:pPr>
        <w:widowControl/>
        <w:spacing w:line="300" w:lineRule="auto"/>
        <w:jc w:val="left"/>
        <w:rPr>
          <w:rFonts w:ascii="仿宋_GB2312" w:hAnsi="宋体" w:eastAsia="仿宋_GB2312" w:cs="宋体"/>
          <w:b/>
          <w:color w:val="000000" w:themeColor="text1"/>
          <w:kern w:val="0"/>
          <w:sz w:val="30"/>
          <w:szCs w:val="30"/>
          <w14:textFill>
            <w14:solidFill>
              <w14:schemeClr w14:val="tx1"/>
            </w14:solidFill>
          </w14:textFill>
        </w:rPr>
      </w:pPr>
    </w:p>
    <w:p>
      <w:pPr>
        <w:widowControl/>
        <w:spacing w:line="300" w:lineRule="auto"/>
        <w:jc w:val="left"/>
        <w:rPr>
          <w:rFonts w:ascii="仿宋_GB2312" w:hAnsi="宋体" w:eastAsia="仿宋_GB2312" w:cs="宋体"/>
          <w:b/>
          <w:color w:val="000000" w:themeColor="text1"/>
          <w:kern w:val="0"/>
          <w:sz w:val="30"/>
          <w:szCs w:val="30"/>
          <w14:textFill>
            <w14:solidFill>
              <w14:schemeClr w14:val="tx1"/>
            </w14:solidFill>
          </w14:textFill>
        </w:rPr>
      </w:pPr>
    </w:p>
    <w:p>
      <w:pPr>
        <w:widowControl/>
        <w:spacing w:line="300" w:lineRule="auto"/>
        <w:jc w:val="left"/>
        <w:rPr>
          <w:rFonts w:ascii="仿宋_GB2312" w:hAnsi="宋体" w:eastAsia="仿宋_GB2312" w:cs="宋体"/>
          <w:b/>
          <w:color w:val="000000" w:themeColor="text1"/>
          <w:kern w:val="0"/>
          <w:sz w:val="30"/>
          <w:szCs w:val="30"/>
          <w14:textFill>
            <w14:solidFill>
              <w14:schemeClr w14:val="tx1"/>
            </w14:solidFill>
          </w14:textFill>
        </w:rPr>
      </w:pPr>
      <w:r>
        <w:rPr>
          <w:rFonts w:hint="eastAsia" w:ascii="仿宋_GB2312" w:hAnsi="宋体" w:eastAsia="仿宋_GB2312" w:cs="宋体"/>
          <w:b/>
          <w:color w:val="000000" w:themeColor="text1"/>
          <w:kern w:val="0"/>
          <w:sz w:val="30"/>
          <w:szCs w:val="30"/>
          <w14:textFill>
            <w14:solidFill>
              <w14:schemeClr w14:val="tx1"/>
            </w14:solidFill>
          </w14:textFill>
        </w:rPr>
        <w:t>附件二：</w:t>
      </w:r>
    </w:p>
    <w:p>
      <w:pPr>
        <w:widowControl/>
        <w:spacing w:line="360" w:lineRule="auto"/>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b/>
          <w:bCs/>
          <w:color w:val="000000" w:themeColor="text1"/>
          <w:kern w:val="0"/>
          <w:sz w:val="32"/>
          <w:szCs w:val="32"/>
          <w14:textFill>
            <w14:solidFill>
              <w14:schemeClr w14:val="tx1"/>
            </w14:solidFill>
          </w14:textFill>
        </w:rPr>
        <w:t>保安服务年度</w:t>
      </w:r>
      <w:r>
        <w:rPr>
          <w:rFonts w:ascii="黑体" w:hAnsi="黑体" w:eastAsia="黑体" w:cs="宋体"/>
          <w:b/>
          <w:bCs/>
          <w:color w:val="000000" w:themeColor="text1"/>
          <w:kern w:val="0"/>
          <w:sz w:val="32"/>
          <w:szCs w:val="32"/>
          <w14:textFill>
            <w14:solidFill>
              <w14:schemeClr w14:val="tx1"/>
            </w14:solidFill>
          </w14:textFill>
        </w:rPr>
        <w:t>满意度</w:t>
      </w:r>
      <w:r>
        <w:rPr>
          <w:rFonts w:hint="eastAsia" w:ascii="黑体" w:hAnsi="黑体" w:eastAsia="黑体" w:cs="宋体"/>
          <w:b/>
          <w:bCs/>
          <w:color w:val="000000" w:themeColor="text1"/>
          <w:kern w:val="0"/>
          <w:sz w:val="32"/>
          <w:szCs w:val="32"/>
          <w14:textFill>
            <w14:solidFill>
              <w14:schemeClr w14:val="tx1"/>
            </w14:solidFill>
          </w14:textFill>
        </w:rPr>
        <w:t>工作测评表</w:t>
      </w:r>
    </w:p>
    <w:p>
      <w:pPr>
        <w:widowControl/>
        <w:spacing w:line="360" w:lineRule="auto"/>
        <w:jc w:val="left"/>
        <w:rPr>
          <w:rFonts w:ascii="宋体" w:hAnsi="宋体" w:eastAsia="仿宋_GB2312" w:cs="宋体"/>
          <w:color w:val="000000" w:themeColor="text1"/>
          <w:kern w:val="0"/>
          <w:sz w:val="30"/>
          <w:szCs w:val="30"/>
          <w14:textFill>
            <w14:solidFill>
              <w14:schemeClr w14:val="tx1"/>
            </w14:solidFill>
          </w14:textFill>
        </w:rPr>
      </w:pPr>
      <w:r>
        <w:rPr>
          <w:rFonts w:hint="eastAsia" w:ascii="宋体" w:hAnsi="宋体" w:eastAsia="仿宋_GB2312" w:cs="宋体"/>
          <w:color w:val="000000" w:themeColor="text1"/>
          <w:kern w:val="0"/>
          <w:sz w:val="30"/>
          <w:szCs w:val="30"/>
          <w14:textFill>
            <w14:solidFill>
              <w14:schemeClr w14:val="tx1"/>
            </w14:solidFill>
          </w14:textFill>
        </w:rPr>
        <w:t>  </w:t>
      </w:r>
    </w:p>
    <w:p>
      <w:pPr>
        <w:widowControl/>
        <w:spacing w:line="360" w:lineRule="auto"/>
        <w:ind w:firstLine="600" w:firstLineChars="200"/>
        <w:jc w:val="left"/>
        <w:rPr>
          <w:rFonts w:ascii="仿宋" w:hAnsi="仿宋" w:eastAsia="仿宋"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为了进一步提高学</w:t>
      </w:r>
      <w:r>
        <w:rPr>
          <w:rFonts w:ascii="仿宋" w:hAnsi="仿宋" w:eastAsia="仿宋"/>
          <w:color w:val="000000" w:themeColor="text1"/>
          <w:sz w:val="28"/>
          <w:szCs w:val="28"/>
          <w14:textFill>
            <w14:solidFill>
              <w14:schemeClr w14:val="tx1"/>
            </w14:solidFill>
          </w14:textFill>
        </w:rPr>
        <w:t>校</w:t>
      </w:r>
      <w:r>
        <w:rPr>
          <w:rFonts w:hint="eastAsia" w:ascii="仿宋" w:hAnsi="仿宋" w:eastAsia="仿宋"/>
          <w:color w:val="000000" w:themeColor="text1"/>
          <w:sz w:val="28"/>
          <w:szCs w:val="28"/>
          <w14:textFill>
            <w14:solidFill>
              <w14:schemeClr w14:val="tx1"/>
            </w14:solidFill>
          </w14:textFill>
        </w:rPr>
        <w:t>安保工作服务质量和水平，</w:t>
      </w:r>
      <w:r>
        <w:rPr>
          <w:rFonts w:hint="eastAsia" w:ascii="仿宋" w:hAnsi="仿宋" w:eastAsia="仿宋" w:cs="宋体"/>
          <w:color w:val="000000" w:themeColor="text1"/>
          <w:kern w:val="0"/>
          <w:sz w:val="28"/>
          <w:szCs w:val="28"/>
          <w14:textFill>
            <w14:solidFill>
              <w14:schemeClr w14:val="tx1"/>
            </w14:solidFill>
          </w14:textFill>
        </w:rPr>
        <w:t>请您对</w:t>
      </w:r>
      <w:r>
        <w:rPr>
          <w:rFonts w:hint="eastAsia" w:ascii="仿宋" w:hAnsi="仿宋" w:eastAsia="仿宋" w:cs="宋体"/>
          <w:color w:val="000000" w:themeColor="text1"/>
          <w:kern w:val="0"/>
          <w:sz w:val="28"/>
          <w:szCs w:val="28"/>
          <w:u w:val="single"/>
          <w14:textFill>
            <w14:solidFill>
              <w14:schemeClr w14:val="tx1"/>
            </w14:solidFill>
          </w14:textFill>
        </w:rPr>
        <w:t xml:space="preserve"> </w:t>
      </w:r>
      <w:r>
        <w:rPr>
          <w:rFonts w:ascii="仿宋" w:hAnsi="仿宋" w:eastAsia="仿宋" w:cs="宋体"/>
          <w:color w:val="000000" w:themeColor="text1"/>
          <w:kern w:val="0"/>
          <w:sz w:val="28"/>
          <w:szCs w:val="28"/>
          <w:u w:val="single"/>
          <w14:textFill>
            <w14:solidFill>
              <w14:schemeClr w14:val="tx1"/>
            </w14:solidFill>
          </w14:textFill>
        </w:rPr>
        <w:t xml:space="preserve"> </w:t>
      </w:r>
      <w:r>
        <w:rPr>
          <w:rFonts w:hint="eastAsia" w:ascii="仿宋" w:hAnsi="仿宋" w:eastAsia="仿宋" w:cs="宋体"/>
          <w:color w:val="000000" w:themeColor="text1"/>
          <w:kern w:val="0"/>
          <w:sz w:val="28"/>
          <w:szCs w:val="28"/>
          <w:u w:val="single"/>
          <w14:textFill>
            <w14:solidFill>
              <w14:schemeClr w14:val="tx1"/>
            </w14:solidFill>
          </w14:textFill>
        </w:rPr>
        <w:t xml:space="preserve">   </w:t>
      </w:r>
      <w:r>
        <w:rPr>
          <w:rFonts w:hint="eastAsia" w:ascii="仿宋" w:hAnsi="仿宋" w:eastAsia="仿宋" w:cs="宋体"/>
          <w:color w:val="000000" w:themeColor="text1"/>
          <w:kern w:val="0"/>
          <w:sz w:val="28"/>
          <w:szCs w:val="28"/>
          <w14:textFill>
            <w14:solidFill>
              <w14:schemeClr w14:val="tx1"/>
            </w14:solidFill>
          </w14:textFill>
        </w:rPr>
        <w:t>校</w:t>
      </w:r>
      <w:r>
        <w:rPr>
          <w:rFonts w:ascii="仿宋" w:hAnsi="仿宋" w:eastAsia="仿宋" w:cs="宋体"/>
          <w:color w:val="000000" w:themeColor="text1"/>
          <w:kern w:val="0"/>
          <w:sz w:val="28"/>
          <w:szCs w:val="28"/>
          <w14:textFill>
            <w14:solidFill>
              <w14:schemeClr w14:val="tx1"/>
            </w14:solidFill>
          </w14:textFill>
        </w:rPr>
        <w:t>区</w:t>
      </w:r>
      <w:r>
        <w:rPr>
          <w:rFonts w:hint="eastAsia" w:ascii="仿宋" w:hAnsi="仿宋" w:eastAsia="仿宋" w:cs="宋体"/>
          <w:color w:val="000000" w:themeColor="text1"/>
          <w:kern w:val="0"/>
          <w:sz w:val="28"/>
          <w:szCs w:val="28"/>
          <w14:textFill>
            <w14:solidFill>
              <w14:schemeClr w14:val="tx1"/>
            </w14:solidFill>
          </w14:textFill>
        </w:rPr>
        <w:t>保安</w:t>
      </w:r>
      <w:r>
        <w:rPr>
          <w:rFonts w:ascii="仿宋" w:hAnsi="仿宋" w:eastAsia="仿宋" w:cs="宋体"/>
          <w:color w:val="000000" w:themeColor="text1"/>
          <w:kern w:val="0"/>
          <w:sz w:val="28"/>
          <w:szCs w:val="28"/>
          <w14:textFill>
            <w14:solidFill>
              <w14:schemeClr w14:val="tx1"/>
            </w14:solidFill>
          </w14:textFill>
        </w:rPr>
        <w:t>服务</w:t>
      </w:r>
      <w:r>
        <w:rPr>
          <w:rFonts w:hint="eastAsia" w:ascii="仿宋" w:hAnsi="仿宋" w:eastAsia="仿宋" w:cs="宋体"/>
          <w:color w:val="000000" w:themeColor="text1"/>
          <w:kern w:val="0"/>
          <w:sz w:val="28"/>
          <w:szCs w:val="28"/>
          <w14:textFill>
            <w14:solidFill>
              <w14:schemeClr w14:val="tx1"/>
            </w14:solidFill>
          </w14:textFill>
        </w:rPr>
        <w:t>有</w:t>
      </w:r>
      <w:r>
        <w:rPr>
          <w:rFonts w:ascii="仿宋" w:hAnsi="仿宋" w:eastAsia="仿宋" w:cs="宋体"/>
          <w:color w:val="000000" w:themeColor="text1"/>
          <w:kern w:val="0"/>
          <w:sz w:val="28"/>
          <w:szCs w:val="28"/>
          <w14:textFill>
            <w14:solidFill>
              <w14:schemeClr w14:val="tx1"/>
            </w14:solidFill>
          </w14:textFill>
        </w:rPr>
        <w:t>限</w:t>
      </w:r>
      <w:r>
        <w:rPr>
          <w:rFonts w:hint="eastAsia" w:ascii="仿宋" w:hAnsi="仿宋" w:eastAsia="仿宋" w:cs="宋体"/>
          <w:color w:val="000000" w:themeColor="text1"/>
          <w:kern w:val="0"/>
          <w:sz w:val="28"/>
          <w:szCs w:val="28"/>
          <w14:textFill>
            <w14:solidFill>
              <w14:schemeClr w14:val="tx1"/>
            </w14:solidFill>
          </w14:textFill>
        </w:rPr>
        <w:t>公司在</w:t>
      </w:r>
      <w:r>
        <w:rPr>
          <w:rFonts w:ascii="仿宋" w:hAnsi="仿宋" w:eastAsia="仿宋" w:cs="宋体"/>
          <w:color w:val="000000" w:themeColor="text1"/>
          <w:kern w:val="0"/>
          <w:sz w:val="28"/>
          <w:szCs w:val="28"/>
          <w:u w:val="single"/>
          <w14:textFill>
            <w14:solidFill>
              <w14:schemeClr w14:val="tx1"/>
            </w14:solidFill>
          </w14:textFill>
        </w:rPr>
        <w:t xml:space="preserve">    </w:t>
      </w:r>
      <w:r>
        <w:rPr>
          <w:rFonts w:hint="eastAsia" w:ascii="仿宋" w:hAnsi="仿宋" w:eastAsia="仿宋" w:cs="宋体"/>
          <w:color w:val="000000" w:themeColor="text1"/>
          <w:kern w:val="0"/>
          <w:sz w:val="28"/>
          <w:szCs w:val="28"/>
          <w14:textFill>
            <w14:solidFill>
              <w14:schemeClr w14:val="tx1"/>
            </w14:solidFill>
          </w14:textFill>
        </w:rPr>
        <w:t>年度的校园安保服务提出宝贵意见和建议。感谢您的参与和支持！</w:t>
      </w:r>
    </w:p>
    <w:p>
      <w:pPr>
        <w:widowControl/>
        <w:spacing w:line="360" w:lineRule="auto"/>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w:t>
      </w:r>
    </w:p>
    <w:tbl>
      <w:tblPr>
        <w:tblStyle w:val="13"/>
        <w:tblW w:w="928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25"/>
        <w:gridCol w:w="3420"/>
        <w:gridCol w:w="1440"/>
        <w:gridCol w:w="1980"/>
        <w:gridCol w:w="16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825" w:type="dxa"/>
            <w:tcBorders>
              <w:top w:val="outset" w:color="auto" w:sz="6" w:space="0"/>
              <w:left w:val="outset" w:color="auto" w:sz="6" w:space="0"/>
              <w:bottom w:val="outset" w:color="auto" w:sz="6" w:space="0"/>
              <w:right w:val="outset" w:color="auto" w:sz="6" w:space="0"/>
            </w:tcBorders>
          </w:tcPr>
          <w:p>
            <w:pPr>
              <w:widowControl/>
              <w:jc w:val="left"/>
              <w:rPr>
                <w:rFonts w:ascii="仿宋_GB2312" w:hAnsi="宋体" w:eastAsia="仿宋_GB2312" w:cs="宋体"/>
                <w:b/>
                <w:color w:val="000000" w:themeColor="text1"/>
                <w:kern w:val="0"/>
                <w:sz w:val="30"/>
                <w:szCs w:val="30"/>
                <w14:textFill>
                  <w14:solidFill>
                    <w14:schemeClr w14:val="tx1"/>
                  </w14:solidFill>
                </w14:textFill>
              </w:rPr>
            </w:pPr>
            <w:r>
              <w:rPr>
                <w:rFonts w:hint="eastAsia" w:ascii="仿宋_GB2312" w:hAnsi="宋体" w:eastAsia="仿宋_GB2312" w:cs="宋体"/>
                <w:b/>
                <w:color w:val="000000" w:themeColor="text1"/>
                <w:kern w:val="0"/>
                <w:sz w:val="30"/>
                <w:szCs w:val="30"/>
                <w14:textFill>
                  <w14:solidFill>
                    <w14:schemeClr w14:val="tx1"/>
                  </w14:solidFill>
                </w14:textFill>
              </w:rPr>
              <w:t>序号</w:t>
            </w:r>
          </w:p>
        </w:tc>
        <w:tc>
          <w:tcPr>
            <w:tcW w:w="3420" w:type="dxa"/>
            <w:tcBorders>
              <w:top w:val="outset" w:color="auto" w:sz="6" w:space="0"/>
              <w:left w:val="outset" w:color="auto" w:sz="6" w:space="0"/>
              <w:bottom w:val="outset" w:color="auto" w:sz="6" w:space="0"/>
              <w:right w:val="outset" w:color="auto" w:sz="6" w:space="0"/>
            </w:tcBorders>
          </w:tcPr>
          <w:p>
            <w:pPr>
              <w:widowControl/>
              <w:jc w:val="left"/>
              <w:rPr>
                <w:rFonts w:ascii="仿宋_GB2312" w:hAnsi="宋体" w:eastAsia="仿宋_GB2312" w:cs="宋体"/>
                <w:b/>
                <w:color w:val="000000" w:themeColor="text1"/>
                <w:kern w:val="0"/>
                <w:sz w:val="30"/>
                <w:szCs w:val="30"/>
                <w14:textFill>
                  <w14:solidFill>
                    <w14:schemeClr w14:val="tx1"/>
                  </w14:solidFill>
                </w14:textFill>
              </w:rPr>
            </w:pPr>
            <w:r>
              <w:rPr>
                <w:rFonts w:hint="eastAsia" w:ascii="仿宋_GB2312" w:hAnsi="宋体" w:eastAsia="仿宋_GB2312" w:cs="宋体"/>
                <w:b/>
                <w:color w:val="000000" w:themeColor="text1"/>
                <w:kern w:val="0"/>
                <w:sz w:val="30"/>
                <w:szCs w:val="30"/>
                <w14:textFill>
                  <w14:solidFill>
                    <w14:schemeClr w14:val="tx1"/>
                  </w14:solidFill>
                </w14:textFill>
              </w:rPr>
              <w:t>考评内容</w:t>
            </w:r>
          </w:p>
        </w:tc>
        <w:tc>
          <w:tcPr>
            <w:tcW w:w="5040" w:type="dxa"/>
            <w:gridSpan w:val="3"/>
            <w:tcBorders>
              <w:top w:val="outset" w:color="auto" w:sz="6" w:space="0"/>
              <w:left w:val="outset" w:color="auto" w:sz="6" w:space="0"/>
              <w:bottom w:val="outset" w:color="auto" w:sz="6" w:space="0"/>
              <w:right w:val="outset" w:color="auto" w:sz="6" w:space="0"/>
            </w:tcBorders>
          </w:tcPr>
          <w:p>
            <w:pPr>
              <w:widowControl/>
              <w:jc w:val="left"/>
              <w:rPr>
                <w:rFonts w:ascii="仿宋_GB2312" w:hAnsi="宋体" w:eastAsia="仿宋_GB2312" w:cs="宋体"/>
                <w:b/>
                <w:color w:val="000000" w:themeColor="text1"/>
                <w:kern w:val="0"/>
                <w:sz w:val="30"/>
                <w:szCs w:val="30"/>
                <w14:textFill>
                  <w14:solidFill>
                    <w14:schemeClr w14:val="tx1"/>
                  </w14:solidFill>
                </w14:textFill>
              </w:rPr>
            </w:pPr>
            <w:r>
              <w:rPr>
                <w:rFonts w:hint="eastAsia" w:ascii="仿宋_GB2312" w:hAnsi="宋体" w:eastAsia="仿宋_GB2312" w:cs="宋体"/>
                <w:b/>
                <w:color w:val="000000" w:themeColor="text1"/>
                <w:kern w:val="0"/>
                <w:sz w:val="30"/>
                <w:szCs w:val="30"/>
                <w14:textFill>
                  <w14:solidFill>
                    <w14:schemeClr w14:val="tx1"/>
                  </w14:solidFill>
                </w14:textFill>
              </w:rPr>
              <w:t>满意程度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1</w:t>
            </w:r>
          </w:p>
        </w:tc>
        <w:tc>
          <w:tcPr>
            <w:tcW w:w="342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保安服务态度</w:t>
            </w:r>
          </w:p>
        </w:tc>
        <w:tc>
          <w:tcPr>
            <w:tcW w:w="144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c>
          <w:tcPr>
            <w:tcW w:w="198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基本满意（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c>
          <w:tcPr>
            <w:tcW w:w="162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不满意</w:t>
            </w:r>
          </w:p>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2</w:t>
            </w:r>
          </w:p>
        </w:tc>
        <w:tc>
          <w:tcPr>
            <w:tcW w:w="342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保安仪容仪表</w:t>
            </w:r>
          </w:p>
        </w:tc>
        <w:tc>
          <w:tcPr>
            <w:tcW w:w="144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c>
          <w:tcPr>
            <w:tcW w:w="198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基本满意（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c>
          <w:tcPr>
            <w:tcW w:w="162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不满意（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3</w:t>
            </w:r>
          </w:p>
        </w:tc>
        <w:tc>
          <w:tcPr>
            <w:tcW w:w="342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保安服务规范性</w:t>
            </w:r>
          </w:p>
        </w:tc>
        <w:tc>
          <w:tcPr>
            <w:tcW w:w="144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c>
          <w:tcPr>
            <w:tcW w:w="198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基本满意（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c>
          <w:tcPr>
            <w:tcW w:w="162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不满意（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4</w:t>
            </w:r>
          </w:p>
        </w:tc>
        <w:tc>
          <w:tcPr>
            <w:tcW w:w="342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保安工作纪律</w:t>
            </w:r>
          </w:p>
        </w:tc>
        <w:tc>
          <w:tcPr>
            <w:tcW w:w="144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c>
          <w:tcPr>
            <w:tcW w:w="198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基本满意（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c>
          <w:tcPr>
            <w:tcW w:w="162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不满意（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5</w:t>
            </w:r>
          </w:p>
        </w:tc>
        <w:tc>
          <w:tcPr>
            <w:tcW w:w="342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保安服务质量</w:t>
            </w:r>
          </w:p>
        </w:tc>
        <w:tc>
          <w:tcPr>
            <w:tcW w:w="144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c>
          <w:tcPr>
            <w:tcW w:w="198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基本满意（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c>
          <w:tcPr>
            <w:tcW w:w="162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不满意（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6</w:t>
            </w:r>
          </w:p>
        </w:tc>
        <w:tc>
          <w:tcPr>
            <w:tcW w:w="342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突发事件应急处置</w:t>
            </w:r>
          </w:p>
        </w:tc>
        <w:tc>
          <w:tcPr>
            <w:tcW w:w="144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c>
          <w:tcPr>
            <w:tcW w:w="198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基本满意（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c>
          <w:tcPr>
            <w:tcW w:w="162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不满意（</w:t>
            </w:r>
            <w:r>
              <w:rPr>
                <w:rFonts w:hint="eastAsia" w:ascii="宋体" w:hAnsi="宋体" w:eastAsia="仿宋_GB2312" w:cs="宋体"/>
                <w:color w:val="000000" w:themeColor="text1"/>
                <w:kern w:val="0"/>
                <w:sz w:val="30"/>
                <w:szCs w:val="30"/>
                <w14:textFill>
                  <w14:solidFill>
                    <w14:schemeClr w14:val="tx1"/>
                  </w14:solidFill>
                </w14:textFill>
              </w:rPr>
              <w:t> </w:t>
            </w:r>
            <w:r>
              <w:rPr>
                <w:rFonts w:hint="eastAsia" w:ascii="仿宋_GB2312" w:hAnsi="宋体" w:eastAsia="仿宋_GB2312" w:cs="宋体"/>
                <w:color w:val="000000" w:themeColor="text1"/>
                <w:kern w:val="0"/>
                <w:sz w:val="30"/>
                <w:szCs w:val="30"/>
                <w14:textFill>
                  <w14:solidFill>
                    <w14:schemeClr w14:val="tx1"/>
                  </w14:solidFill>
                </w14:textFill>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4245" w:type="dxa"/>
            <w:gridSpan w:val="2"/>
            <w:tcBorders>
              <w:top w:val="outset" w:color="auto" w:sz="6" w:space="0"/>
              <w:left w:val="outset" w:color="auto" w:sz="6" w:space="0"/>
              <w:bottom w:val="outset" w:color="auto" w:sz="6" w:space="0"/>
              <w:right w:val="outset" w:color="auto" w:sz="6" w:space="0"/>
            </w:tcBorders>
          </w:tcPr>
          <w:p>
            <w:pPr>
              <w:widowControl/>
              <w:jc w:val="left"/>
              <w:rPr>
                <w:rFonts w:ascii="仿宋_GB2312" w:hAnsi="宋体" w:eastAsia="仿宋_GB2312" w:cs="宋体"/>
                <w:b/>
                <w:color w:val="000000" w:themeColor="text1"/>
                <w:kern w:val="0"/>
                <w:sz w:val="30"/>
                <w:szCs w:val="30"/>
                <w14:textFill>
                  <w14:solidFill>
                    <w14:schemeClr w14:val="tx1"/>
                  </w14:solidFill>
                </w14:textFill>
              </w:rPr>
            </w:pPr>
            <w:r>
              <w:rPr>
                <w:rFonts w:hint="eastAsia" w:ascii="仿宋_GB2312" w:hAnsi="宋体" w:eastAsia="仿宋_GB2312" w:cs="宋体"/>
                <w:b/>
                <w:color w:val="000000" w:themeColor="text1"/>
                <w:kern w:val="0"/>
                <w:sz w:val="30"/>
                <w:szCs w:val="30"/>
                <w14:textFill>
                  <w14:solidFill>
                    <w14:schemeClr w14:val="tx1"/>
                  </w14:solidFill>
                </w14:textFill>
              </w:rPr>
              <w:t>总</w:t>
            </w:r>
            <w:r>
              <w:rPr>
                <w:rFonts w:ascii="仿宋_GB2312" w:hAnsi="宋体" w:eastAsia="仿宋_GB2312" w:cs="宋体"/>
                <w:b/>
                <w:color w:val="000000" w:themeColor="text1"/>
                <w:kern w:val="0"/>
                <w:sz w:val="30"/>
                <w:szCs w:val="30"/>
                <w14:textFill>
                  <w14:solidFill>
                    <w14:schemeClr w14:val="tx1"/>
                  </w14:solidFill>
                </w14:textFill>
              </w:rPr>
              <w:t>体</w:t>
            </w:r>
            <w:r>
              <w:rPr>
                <w:rFonts w:hint="eastAsia" w:ascii="仿宋_GB2312" w:hAnsi="宋体" w:eastAsia="仿宋_GB2312" w:cs="宋体"/>
                <w:b/>
                <w:color w:val="000000" w:themeColor="text1"/>
                <w:kern w:val="0"/>
                <w:sz w:val="30"/>
                <w:szCs w:val="30"/>
                <w14:textFill>
                  <w14:solidFill>
                    <w14:schemeClr w14:val="tx1"/>
                  </w14:solidFill>
                </w14:textFill>
              </w:rPr>
              <w:t>评价</w:t>
            </w:r>
          </w:p>
        </w:tc>
        <w:tc>
          <w:tcPr>
            <w:tcW w:w="5040" w:type="dxa"/>
            <w:gridSpan w:val="3"/>
            <w:tcBorders>
              <w:top w:val="outset" w:color="auto" w:sz="6" w:space="0"/>
              <w:left w:val="outset" w:color="auto" w:sz="6" w:space="0"/>
              <w:bottom w:val="outset" w:color="auto" w:sz="6" w:space="0"/>
              <w:right w:val="outset" w:color="auto" w:sz="6" w:space="0"/>
            </w:tcBorders>
          </w:tcPr>
          <w:p>
            <w:pPr>
              <w:widowControl/>
              <w:jc w:val="left"/>
              <w:rPr>
                <w:rFonts w:ascii="仿宋_GB2312" w:hAnsi="宋体" w:eastAsia="仿宋_GB2312" w:cs="宋体"/>
                <w:b/>
                <w:color w:val="000000" w:themeColor="text1"/>
                <w:kern w:val="0"/>
                <w:sz w:val="30"/>
                <w:szCs w:val="30"/>
                <w14:textFill>
                  <w14:solidFill>
                    <w14:schemeClr w14:val="tx1"/>
                  </w14:solidFill>
                </w14:textFill>
              </w:rPr>
            </w:pPr>
            <w:r>
              <w:rPr>
                <w:rFonts w:hint="eastAsia" w:ascii="仿宋_GB2312" w:hAnsi="宋体" w:eastAsia="仿宋_GB2312" w:cs="宋体"/>
                <w:b/>
                <w:color w:val="000000" w:themeColor="text1"/>
                <w:kern w:val="0"/>
                <w:sz w:val="30"/>
                <w:szCs w:val="30"/>
                <w14:textFill>
                  <w14:solidFill>
                    <w14:schemeClr w14:val="tx1"/>
                  </w14:solidFill>
                </w14:textFill>
              </w:rPr>
              <w:t>满意（</w:t>
            </w:r>
            <w:r>
              <w:rPr>
                <w:rFonts w:hint="eastAsia" w:ascii="宋体" w:hAnsi="宋体" w:eastAsia="仿宋_GB2312" w:cs="宋体"/>
                <w:b/>
                <w:color w:val="000000" w:themeColor="text1"/>
                <w:kern w:val="0"/>
                <w:sz w:val="30"/>
                <w:szCs w:val="30"/>
                <w14:textFill>
                  <w14:solidFill>
                    <w14:schemeClr w14:val="tx1"/>
                  </w14:solidFill>
                </w14:textFill>
              </w:rPr>
              <w:t> </w:t>
            </w:r>
            <w:r>
              <w:rPr>
                <w:rFonts w:hint="eastAsia" w:ascii="仿宋_GB2312" w:hAnsi="宋体" w:eastAsia="仿宋_GB2312" w:cs="宋体"/>
                <w:b/>
                <w:color w:val="000000" w:themeColor="text1"/>
                <w:kern w:val="0"/>
                <w:sz w:val="30"/>
                <w:szCs w:val="30"/>
                <w14:textFill>
                  <w14:solidFill>
                    <w14:schemeClr w14:val="tx1"/>
                  </w14:solidFill>
                </w14:textFill>
              </w:rPr>
              <w:t xml:space="preserve"> ）基本满意（</w:t>
            </w:r>
            <w:r>
              <w:rPr>
                <w:rFonts w:hint="eastAsia" w:ascii="宋体" w:hAnsi="宋体" w:eastAsia="仿宋_GB2312" w:cs="宋体"/>
                <w:b/>
                <w:color w:val="000000" w:themeColor="text1"/>
                <w:kern w:val="0"/>
                <w:sz w:val="30"/>
                <w:szCs w:val="30"/>
                <w14:textFill>
                  <w14:solidFill>
                    <w14:schemeClr w14:val="tx1"/>
                  </w14:solidFill>
                </w14:textFill>
              </w:rPr>
              <w:t> </w:t>
            </w:r>
            <w:r>
              <w:rPr>
                <w:rFonts w:hint="eastAsia" w:ascii="仿宋_GB2312" w:hAnsi="宋体" w:eastAsia="仿宋_GB2312" w:cs="宋体"/>
                <w:b/>
                <w:color w:val="000000" w:themeColor="text1"/>
                <w:kern w:val="0"/>
                <w:sz w:val="30"/>
                <w:szCs w:val="30"/>
                <w14:textFill>
                  <w14:solidFill>
                    <w14:schemeClr w14:val="tx1"/>
                  </w14:solidFill>
                </w14:textFill>
              </w:rPr>
              <w:t xml:space="preserve"> ）不满意（</w:t>
            </w:r>
            <w:r>
              <w:rPr>
                <w:rFonts w:hint="eastAsia" w:ascii="宋体" w:hAnsi="宋体" w:eastAsia="仿宋_GB2312" w:cs="宋体"/>
                <w:b/>
                <w:color w:val="000000" w:themeColor="text1"/>
                <w:kern w:val="0"/>
                <w:sz w:val="30"/>
                <w:szCs w:val="30"/>
                <w14:textFill>
                  <w14:solidFill>
                    <w14:schemeClr w14:val="tx1"/>
                  </w14:solidFill>
                </w14:textFill>
              </w:rPr>
              <w:t> </w:t>
            </w:r>
            <w:r>
              <w:rPr>
                <w:rFonts w:hint="eastAsia" w:ascii="仿宋_GB2312" w:hAnsi="宋体" w:eastAsia="仿宋_GB2312" w:cs="宋体"/>
                <w:b/>
                <w:color w:val="000000" w:themeColor="text1"/>
                <w:kern w:val="0"/>
                <w:sz w:val="30"/>
                <w:szCs w:val="30"/>
                <w14:textFill>
                  <w14:solidFill>
                    <w14:schemeClr w14:val="tx1"/>
                  </w14:solidFill>
                </w14:textFill>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9285" w:type="dxa"/>
            <w:gridSpan w:val="5"/>
            <w:tcBorders>
              <w:top w:val="outset" w:color="auto" w:sz="6" w:space="0"/>
              <w:left w:val="outset" w:color="auto" w:sz="6" w:space="0"/>
              <w:bottom w:val="outset" w:color="auto" w:sz="6" w:space="0"/>
              <w:right w:val="outset" w:color="auto" w:sz="6" w:space="0"/>
            </w:tcBorders>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b/>
                <w:bCs/>
                <w:color w:val="000000" w:themeColor="text1"/>
                <w:kern w:val="0"/>
                <w:sz w:val="30"/>
                <w:szCs w:val="30"/>
                <w14:textFill>
                  <w14:solidFill>
                    <w14:schemeClr w14:val="tx1"/>
                  </w14:solidFill>
                </w14:textFill>
              </w:rPr>
              <w:t>说明：</w:t>
            </w:r>
            <w:r>
              <w:rPr>
                <w:rFonts w:hint="eastAsia" w:ascii="仿宋_GB2312" w:hAnsi="宋体" w:eastAsia="仿宋_GB2312" w:cs="宋体"/>
                <w:color w:val="000000" w:themeColor="text1"/>
                <w:kern w:val="0"/>
                <w:sz w:val="30"/>
                <w:szCs w:val="30"/>
                <w14:textFill>
                  <w14:solidFill>
                    <w14:schemeClr w14:val="tx1"/>
                  </w14:solidFill>
                </w14:textFill>
              </w:rPr>
              <w:t>您对校园安全管理有什么好的建议和意见，请写在下栏内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246" w:hRule="atLeast"/>
          <w:tblCellSpacing w:w="0" w:type="dxa"/>
        </w:trPr>
        <w:tc>
          <w:tcPr>
            <w:tcW w:w="9285" w:type="dxa"/>
            <w:gridSpan w:val="5"/>
            <w:tcBorders>
              <w:top w:val="outset" w:color="auto" w:sz="6" w:space="0"/>
              <w:left w:val="outset" w:color="auto" w:sz="6" w:space="0"/>
              <w:bottom w:val="outset" w:color="auto" w:sz="6" w:space="0"/>
              <w:right w:val="outset" w:color="auto" w:sz="6" w:space="0"/>
            </w:tcBorders>
          </w:tcPr>
          <w:p>
            <w:pPr>
              <w:widowControl/>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宋体" w:hAnsi="宋体" w:eastAsia="仿宋_GB2312" w:cs="宋体"/>
                <w:color w:val="000000" w:themeColor="text1"/>
                <w:kern w:val="0"/>
                <w:sz w:val="30"/>
                <w:szCs w:val="30"/>
                <w14:textFill>
                  <w14:solidFill>
                    <w14:schemeClr w14:val="tx1"/>
                  </w14:solidFill>
                </w14:textFill>
              </w:rPr>
              <w:t> </w:t>
            </w:r>
          </w:p>
        </w:tc>
      </w:tr>
    </w:tbl>
    <w:p>
      <w:pPr>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w:t>
      </w:r>
    </w:p>
    <w:p>
      <w:pPr>
        <w:jc w:val="left"/>
        <w:rPr>
          <w:color w:val="000000" w:themeColor="text1"/>
          <w:sz w:val="24"/>
          <w:szCs w:val="24"/>
          <w14:textFill>
            <w14:solidFill>
              <w14:schemeClr w14:val="tx1"/>
            </w14:solidFill>
          </w14:textFill>
        </w:rPr>
      </w:pPr>
    </w:p>
    <w:p>
      <w:pPr>
        <w:widowControl/>
        <w:tabs>
          <w:tab w:val="left" w:pos="567"/>
        </w:tabs>
        <w:spacing w:before="312" w:beforeLines="100" w:after="156" w:afterLines="50" w:line="360" w:lineRule="auto"/>
        <w:jc w:val="left"/>
        <w:outlineLvl w:val="0"/>
        <w:rPr>
          <w:rFonts w:ascii="Times New Roman" w:hAnsi="Times New Roman" w:cs="宋体"/>
          <w:b/>
          <w:color w:val="000000" w:themeColor="text1"/>
          <w:kern w:val="0"/>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Lucida Sans">
    <w:altName w:val="Noto Sans"/>
    <w:panose1 w:val="020B0602030504020204"/>
    <w:charset w:val="00"/>
    <w:family w:val="swiss"/>
    <w:pitch w:val="default"/>
    <w:sig w:usb0="00000000" w:usb1="00000000" w:usb2="00000000" w:usb3="00000000" w:csb0="00000001" w:csb1="00000000"/>
  </w:font>
  <w:font w:name="Noto Sans">
    <w:panose1 w:val="020B0502040504020204"/>
    <w:charset w:val="00"/>
    <w:family w:val="auto"/>
    <w:pitch w:val="default"/>
    <w:sig w:usb0="E00002FF" w:usb1="4000201F" w:usb2="08000029" w:usb3="00100000" w:csb0="0000019F" w:csb1="00000000"/>
  </w:font>
  <w:font w:name="方正兰亭黑_GBK">
    <w:altName w:val="方正黑体_GBK"/>
    <w:panose1 w:val="00000000000000000000"/>
    <w:charset w:val="86"/>
    <w:family w:val="script"/>
    <w:pitch w:val="default"/>
    <w:sig w:usb0="00000000" w:usb1="00000000" w:usb2="00080016" w:usb3="00000000" w:csb0="00040001" w:csb1="00000000"/>
  </w:font>
  <w:font w:name="方正黑体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Arial">
    <w:altName w:val="DejaVu Sans"/>
    <w:panose1 w:val="020B0604020202020204"/>
    <w:charset w:val="00"/>
    <w:family w:val="swiss"/>
    <w:pitch w:val="default"/>
    <w:sig w:usb0="00000000" w:usb1="00000000" w:usb2="00000009"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CB1A83"/>
    <w:multiLevelType w:val="singleLevel"/>
    <w:tmpl w:val="F4CB1A83"/>
    <w:lvl w:ilvl="0" w:tentative="0">
      <w:start w:val="4"/>
      <w:numFmt w:val="chineseCounting"/>
      <w:suff w:val="nothing"/>
      <w:lvlText w:val="%1、"/>
      <w:lvlJc w:val="left"/>
      <w:rPr>
        <w:rFonts w:hint="eastAsia"/>
      </w:rPr>
    </w:lvl>
  </w:abstractNum>
  <w:abstractNum w:abstractNumId="1">
    <w:nsid w:val="686E925D"/>
    <w:multiLevelType w:val="singleLevel"/>
    <w:tmpl w:val="686E925D"/>
    <w:lvl w:ilvl="0" w:tentative="0">
      <w:start w:val="2"/>
      <w:numFmt w:val="chineseCounting"/>
      <w:suff w:val="nothing"/>
      <w:lvlText w:val="%1、"/>
      <w:lvlJc w:val="left"/>
      <w:rPr>
        <w:rFonts w:hint="eastAsia"/>
      </w:rPr>
    </w:lvl>
  </w:abstractNum>
  <w:abstractNum w:abstractNumId="2">
    <w:nsid w:val="7DA5EF7F"/>
    <w:multiLevelType w:val="singleLevel"/>
    <w:tmpl w:val="7DA5EF7F"/>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jOTVmZThhNDExNGNkYjQxNTkxOTJlZjI0M2YzMDYifQ=="/>
  </w:docVars>
  <w:rsids>
    <w:rsidRoot w:val="0038620A"/>
    <w:rsid w:val="00012221"/>
    <w:rsid w:val="0001738E"/>
    <w:rsid w:val="000213D5"/>
    <w:rsid w:val="000305BB"/>
    <w:rsid w:val="0006109F"/>
    <w:rsid w:val="000E6796"/>
    <w:rsid w:val="000F41FC"/>
    <w:rsid w:val="00101A76"/>
    <w:rsid w:val="00107A91"/>
    <w:rsid w:val="00122DC1"/>
    <w:rsid w:val="0017281B"/>
    <w:rsid w:val="001F40FF"/>
    <w:rsid w:val="002204DC"/>
    <w:rsid w:val="002613EA"/>
    <w:rsid w:val="002E5B81"/>
    <w:rsid w:val="00340B78"/>
    <w:rsid w:val="0038620A"/>
    <w:rsid w:val="00425100"/>
    <w:rsid w:val="004806F8"/>
    <w:rsid w:val="00490007"/>
    <w:rsid w:val="004E5E89"/>
    <w:rsid w:val="00563B54"/>
    <w:rsid w:val="005745CD"/>
    <w:rsid w:val="00580CB0"/>
    <w:rsid w:val="00591143"/>
    <w:rsid w:val="00592899"/>
    <w:rsid w:val="005A24B8"/>
    <w:rsid w:val="006059D7"/>
    <w:rsid w:val="00633879"/>
    <w:rsid w:val="006E1FFE"/>
    <w:rsid w:val="006E7167"/>
    <w:rsid w:val="00732E43"/>
    <w:rsid w:val="007332B0"/>
    <w:rsid w:val="0076040E"/>
    <w:rsid w:val="00816132"/>
    <w:rsid w:val="00835015"/>
    <w:rsid w:val="00855CC1"/>
    <w:rsid w:val="008B1657"/>
    <w:rsid w:val="008D6FE9"/>
    <w:rsid w:val="009B5C76"/>
    <w:rsid w:val="00A11281"/>
    <w:rsid w:val="00A53BDD"/>
    <w:rsid w:val="00A57158"/>
    <w:rsid w:val="00A87604"/>
    <w:rsid w:val="00B07EE8"/>
    <w:rsid w:val="00B176AE"/>
    <w:rsid w:val="00B22A3C"/>
    <w:rsid w:val="00B5068E"/>
    <w:rsid w:val="00C05E68"/>
    <w:rsid w:val="00C62433"/>
    <w:rsid w:val="00C70AD4"/>
    <w:rsid w:val="00C84142"/>
    <w:rsid w:val="00CC21A9"/>
    <w:rsid w:val="00CF289F"/>
    <w:rsid w:val="00D20C1F"/>
    <w:rsid w:val="00D52574"/>
    <w:rsid w:val="00D554BA"/>
    <w:rsid w:val="00D61714"/>
    <w:rsid w:val="00DB3017"/>
    <w:rsid w:val="00DB5085"/>
    <w:rsid w:val="00DC0829"/>
    <w:rsid w:val="00E14E00"/>
    <w:rsid w:val="00E51677"/>
    <w:rsid w:val="00EA7B32"/>
    <w:rsid w:val="0FB54D97"/>
    <w:rsid w:val="1EA8262E"/>
    <w:rsid w:val="2BC07713"/>
    <w:rsid w:val="45E867A9"/>
    <w:rsid w:val="46E50C5D"/>
    <w:rsid w:val="4BEB17BE"/>
    <w:rsid w:val="4D72759D"/>
    <w:rsid w:val="4F053EF0"/>
    <w:rsid w:val="50970D9B"/>
    <w:rsid w:val="5E435858"/>
    <w:rsid w:val="5F903BD3"/>
    <w:rsid w:val="74845DD0"/>
    <w:rsid w:val="7E5F46E8"/>
    <w:rsid w:val="7E6A104B"/>
    <w:rsid w:val="7FFF5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semiHidden/>
    <w:unhideWhenUsed/>
    <w:qFormat/>
    <w:uiPriority w:val="9"/>
    <w:pPr>
      <w:keepNext/>
      <w:keepLines/>
      <w:spacing w:before="260" w:after="260" w:line="415" w:lineRule="auto"/>
      <w:outlineLvl w:val="1"/>
    </w:pPr>
    <w:rPr>
      <w:rFonts w:ascii="方正兰亭黑_GBK" w:hAnsi="方正兰亭黑_GBK" w:eastAsia="黑体"/>
      <w:b/>
      <w:bCs/>
      <w:sz w:val="32"/>
      <w:szCs w:val="32"/>
    </w:rPr>
  </w:style>
  <w:style w:type="paragraph" w:styleId="4">
    <w:name w:val="heading 3"/>
    <w:basedOn w:val="1"/>
    <w:next w:val="1"/>
    <w:autoRedefine/>
    <w:semiHidden/>
    <w:unhideWhenUsed/>
    <w:qFormat/>
    <w:uiPriority w:val="9"/>
    <w:pPr>
      <w:keepNext/>
      <w:keepLines/>
      <w:spacing w:before="260" w:after="260" w:line="415"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rPr>
      <w:rFonts w:ascii="等线" w:eastAsia="等线" w:cs="Arial"/>
    </w:rPr>
  </w:style>
  <w:style w:type="paragraph" w:styleId="6">
    <w:name w:val="Body Text"/>
    <w:basedOn w:val="1"/>
    <w:qFormat/>
    <w:uiPriority w:val="0"/>
    <w:pPr>
      <w:spacing w:after="120"/>
    </w:pPr>
    <w:rPr>
      <w:szCs w:val="24"/>
    </w:rPr>
  </w:style>
  <w:style w:type="paragraph" w:styleId="7">
    <w:name w:val="Plain Text"/>
    <w:basedOn w:val="1"/>
    <w:link w:val="20"/>
    <w:autoRedefine/>
    <w:qFormat/>
    <w:uiPriority w:val="0"/>
    <w:rPr>
      <w:rFonts w:ascii="宋体" w:hAnsi="Courier New"/>
      <w:szCs w:val="20"/>
    </w:rPr>
  </w:style>
  <w:style w:type="paragraph" w:styleId="8">
    <w:name w:val="Balloon Text"/>
    <w:basedOn w:val="1"/>
    <w:autoRedefine/>
    <w:qFormat/>
    <w:uiPriority w:val="0"/>
    <w:rPr>
      <w:rFonts w:ascii="等线" w:eastAsia="等线" w:cs="Arial"/>
      <w:sz w:val="18"/>
      <w:szCs w:val="18"/>
    </w:rPr>
  </w:style>
  <w:style w:type="paragraph" w:styleId="9">
    <w:name w:val="footer"/>
    <w:basedOn w:val="1"/>
    <w:autoRedefine/>
    <w:qFormat/>
    <w:uiPriority w:val="0"/>
    <w:pPr>
      <w:tabs>
        <w:tab w:val="center" w:pos="4153"/>
        <w:tab w:val="right" w:pos="8306"/>
      </w:tabs>
      <w:snapToGrid w:val="0"/>
      <w:jc w:val="left"/>
    </w:pPr>
    <w:rPr>
      <w:rFonts w:ascii="等线" w:eastAsia="等线" w:cs="Arial"/>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rFonts w:ascii="等线" w:eastAsia="等线" w:cs="Arial"/>
      <w:sz w:val="18"/>
      <w:szCs w:val="18"/>
    </w:rPr>
  </w:style>
  <w:style w:type="paragraph" w:styleId="11">
    <w:name w:val="List"/>
    <w:basedOn w:val="1"/>
    <w:autoRedefine/>
    <w:qFormat/>
    <w:uiPriority w:val="0"/>
    <w:pPr>
      <w:ind w:left="200" w:hanging="200" w:hangingChars="200"/>
    </w:pPr>
    <w:rPr>
      <w:rFonts w:ascii="Times New Roman" w:hAnsi="Times New Roman"/>
      <w:szCs w:val="24"/>
    </w:rPr>
  </w:style>
  <w:style w:type="paragraph" w:styleId="12">
    <w:name w:val="annotation subject"/>
    <w:basedOn w:val="5"/>
    <w:next w:val="5"/>
    <w:autoRedefine/>
    <w:qFormat/>
    <w:uiPriority w:val="0"/>
    <w:rPr>
      <w:b/>
      <w:bCs/>
    </w:rPr>
  </w:style>
  <w:style w:type="character" w:styleId="15">
    <w:name w:val="Strong"/>
    <w:qFormat/>
    <w:uiPriority w:val="0"/>
    <w:rPr>
      <w:b/>
      <w:bCs/>
    </w:rPr>
  </w:style>
  <w:style w:type="character" w:styleId="16">
    <w:name w:val="annotation reference"/>
    <w:basedOn w:val="14"/>
    <w:autoRedefine/>
    <w:qFormat/>
    <w:uiPriority w:val="0"/>
    <w:rPr>
      <w:sz w:val="21"/>
      <w:szCs w:val="21"/>
    </w:rPr>
  </w:style>
  <w:style w:type="paragraph" w:customStyle="1" w:styleId="17">
    <w:name w:val="修订1"/>
    <w:autoRedefine/>
    <w:qFormat/>
    <w:uiPriority w:val="0"/>
    <w:rPr>
      <w:rFonts w:ascii="等线" w:hAnsi="Times New Roman" w:eastAsia="等线" w:cs="Arial"/>
      <w:kern w:val="2"/>
      <w:sz w:val="21"/>
      <w:szCs w:val="22"/>
      <w:lang w:val="en-US" w:eastAsia="zh-CN" w:bidi="ar-SA"/>
    </w:rPr>
  </w:style>
  <w:style w:type="paragraph" w:styleId="18">
    <w:name w:val="No Spacing"/>
    <w:autoRedefine/>
    <w:qFormat/>
    <w:uiPriority w:val="0"/>
    <w:pPr>
      <w:widowControl w:val="0"/>
      <w:jc w:val="both"/>
    </w:pPr>
    <w:rPr>
      <w:rFonts w:ascii="等线" w:hAnsi="Times New Roman" w:eastAsia="等线" w:cs="Arial"/>
      <w:kern w:val="2"/>
      <w:sz w:val="21"/>
      <w:szCs w:val="22"/>
      <w:lang w:val="en-US" w:eastAsia="zh-CN" w:bidi="ar-SA"/>
    </w:rPr>
  </w:style>
  <w:style w:type="paragraph" w:styleId="19">
    <w:name w:val="List Paragraph"/>
    <w:basedOn w:val="1"/>
    <w:autoRedefine/>
    <w:qFormat/>
    <w:uiPriority w:val="34"/>
    <w:pPr>
      <w:ind w:firstLine="420" w:firstLineChars="200"/>
    </w:pPr>
  </w:style>
  <w:style w:type="character" w:customStyle="1" w:styleId="20">
    <w:name w:val="纯文本 字符"/>
    <w:basedOn w:val="14"/>
    <w:link w:val="7"/>
    <w:qFormat/>
    <w:uiPriority w:val="0"/>
    <w:rPr>
      <w:rFonts w:ascii="宋体" w:hAnsi="Courier New" w:cs="Times New Roman"/>
      <w:kern w:val="2"/>
      <w:sz w:val="21"/>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paragraph" w:customStyle="1" w:styleId="22">
    <w:name w:val="Table Text"/>
    <w:basedOn w:val="1"/>
    <w:autoRedefine/>
    <w:semiHidden/>
    <w:qFormat/>
    <w:uiPriority w:val="0"/>
    <w:rPr>
      <w:rFonts w:ascii="仿宋" w:hAnsi="仿宋" w:eastAsia="仿宋" w:cs="仿宋"/>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customProps>
</customData>
</file>

<file path=customXml/itemProps1.xml><?xml version="1.0" encoding="utf-8"?>
<ds:datastoreItem xmlns:ds="http://schemas.openxmlformats.org/officeDocument/2006/customXml" ds:itemID="{0F1BC289-D31E-4560-A411-934622C1EB94}">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1669</Words>
  <Characters>9516</Characters>
  <Lines>79</Lines>
  <Paragraphs>22</Paragraphs>
  <TotalTime>113</TotalTime>
  <ScaleCrop>false</ScaleCrop>
  <LinksUpToDate>false</LinksUpToDate>
  <CharactersWithSpaces>11163</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2024-03-18T08:52:00Z</dcterms:created>
  <dc:creator>张姝雅</dc:creator>
  <cp:lastModifiedBy>乐乐乐</cp:lastModifiedBy>
  <dcterms:modified xsi:type="dcterms:W3CDTF">2024-09-04T10:17:27Z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75F3D4ECBD5644B6B3508488D8C081A1_13</vt:lpwstr>
  </property>
</Properties>
</file>