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EB212">
      <w:pPr>
        <w:ind w:firstLine="0" w:firstLineChars="0"/>
        <w:jc w:val="center"/>
        <w:rPr>
          <w:rFonts w:hint="eastAsia" w:ascii="黑体" w:hAnsi="黑体" w:eastAsia="黑体"/>
          <w:sz w:val="48"/>
          <w:szCs w:val="48"/>
        </w:rPr>
      </w:pPr>
    </w:p>
    <w:p w14:paraId="63CD41E8">
      <w:pPr>
        <w:ind w:firstLine="0" w:firstLineChars="0"/>
        <w:jc w:val="center"/>
        <w:rPr>
          <w:rFonts w:hint="eastAsia" w:ascii="黑体" w:hAnsi="黑体" w:eastAsia="黑体"/>
          <w:sz w:val="48"/>
          <w:szCs w:val="48"/>
        </w:rPr>
      </w:pPr>
    </w:p>
    <w:p w14:paraId="23463B43">
      <w:pPr>
        <w:ind w:firstLine="0" w:firstLineChars="0"/>
        <w:jc w:val="center"/>
        <w:rPr>
          <w:rFonts w:hint="eastAsia" w:ascii="黑体" w:hAnsi="黑体" w:eastAsia="黑体"/>
          <w:sz w:val="48"/>
          <w:szCs w:val="48"/>
        </w:rPr>
      </w:pPr>
    </w:p>
    <w:p w14:paraId="7FDC3B29">
      <w:pPr>
        <w:ind w:firstLine="0" w:firstLineChars="0"/>
        <w:jc w:val="center"/>
        <w:rPr>
          <w:rFonts w:hint="eastAsia" w:ascii="黑体" w:hAnsi="黑体" w:eastAsia="黑体"/>
          <w:sz w:val="48"/>
          <w:szCs w:val="48"/>
        </w:rPr>
      </w:pPr>
      <w:r>
        <w:rPr>
          <w:rFonts w:hint="eastAsia" w:ascii="黑体" w:hAnsi="黑体" w:eastAsia="黑体"/>
          <w:sz w:val="48"/>
          <w:szCs w:val="48"/>
        </w:rPr>
        <w:t>道路设施管理项目（2025年升级改造）采购需求</w:t>
      </w:r>
    </w:p>
    <w:p w14:paraId="3661492B">
      <w:pPr>
        <w:ind w:firstLine="0" w:firstLineChars="0"/>
        <w:jc w:val="center"/>
        <w:rPr>
          <w:rFonts w:hint="eastAsia" w:ascii="黑体" w:hAnsi="黑体" w:eastAsia="黑体"/>
        </w:rPr>
      </w:pPr>
    </w:p>
    <w:p w14:paraId="2A36C090">
      <w:pPr>
        <w:ind w:firstLine="0" w:firstLineChars="0"/>
        <w:jc w:val="center"/>
        <w:rPr>
          <w:rFonts w:hint="eastAsia" w:ascii="黑体" w:hAnsi="黑体" w:eastAsia="黑体"/>
        </w:rPr>
      </w:pPr>
    </w:p>
    <w:p w14:paraId="14C0AD2E">
      <w:pPr>
        <w:ind w:firstLine="0" w:firstLineChars="0"/>
        <w:jc w:val="center"/>
        <w:rPr>
          <w:rFonts w:hint="eastAsia" w:ascii="黑体" w:hAnsi="黑体" w:eastAsia="黑体"/>
        </w:rPr>
      </w:pPr>
    </w:p>
    <w:p w14:paraId="4D20F514">
      <w:pPr>
        <w:rPr>
          <w:rFonts w:hint="eastAsia" w:ascii="黑体" w:hAnsi="黑体" w:eastAsia="黑体"/>
        </w:rPr>
      </w:pPr>
    </w:p>
    <w:p w14:paraId="4B730058">
      <w:pPr>
        <w:rPr>
          <w:rFonts w:hint="eastAsia"/>
        </w:rPr>
      </w:pPr>
    </w:p>
    <w:p w14:paraId="38887C0F">
      <w:pPr>
        <w:rPr>
          <w:rFonts w:hint="eastAsia"/>
        </w:rPr>
      </w:pPr>
    </w:p>
    <w:p w14:paraId="20A13A67">
      <w:pPr>
        <w:rPr>
          <w:rFonts w:hint="eastAsia"/>
        </w:rPr>
      </w:pPr>
    </w:p>
    <w:p w14:paraId="24C18574">
      <w:pPr>
        <w:rPr>
          <w:rFonts w:hint="eastAsia"/>
        </w:rPr>
      </w:pPr>
    </w:p>
    <w:p w14:paraId="0D3936D7">
      <w:pPr>
        <w:rPr>
          <w:rFonts w:hint="eastAsia"/>
        </w:rPr>
      </w:pPr>
    </w:p>
    <w:p w14:paraId="49092D95">
      <w:pPr>
        <w:rPr>
          <w:rFonts w:hint="eastAsia"/>
        </w:rPr>
      </w:pPr>
    </w:p>
    <w:p w14:paraId="1F28F06F">
      <w:pPr>
        <w:rPr>
          <w:rFonts w:hint="eastAsia"/>
        </w:rPr>
      </w:pPr>
    </w:p>
    <w:p w14:paraId="6523ACFD">
      <w:pPr>
        <w:ind w:firstLine="440"/>
        <w:jc w:val="center"/>
        <w:rPr>
          <w:rFonts w:hint="eastAsia"/>
          <w:sz w:val="22"/>
          <w:szCs w:val="22"/>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4FF4D3E9">
      <w:pPr>
        <w:pStyle w:val="2"/>
        <w:rPr>
          <w:rFonts w:hint="eastAsia"/>
        </w:rPr>
      </w:pPr>
      <w:bookmarkStart w:id="0" w:name="_Toc63785461"/>
      <w:r>
        <w:rPr>
          <w:rFonts w:hint="eastAsia"/>
        </w:rPr>
        <w:t>项目概况</w:t>
      </w:r>
      <w:bookmarkEnd w:id="0"/>
    </w:p>
    <w:p w14:paraId="7B3D4FB1">
      <w:pPr>
        <w:rPr>
          <w:rFonts w:hint="eastAsia"/>
        </w:rPr>
      </w:pPr>
      <w:r>
        <w:rPr>
          <w:rFonts w:hint="eastAsia"/>
        </w:rPr>
        <w:t>项目背景&amp;现状：</w:t>
      </w:r>
    </w:p>
    <w:p w14:paraId="1BB48883">
      <w:pPr>
        <w:pStyle w:val="134"/>
        <w:ind w:firstLine="480"/>
        <w:rPr>
          <w:rFonts w:hint="eastAsia" w:ascii="宋体" w:hAnsi="宋体" w:eastAsia="宋体" w:cs="Times New Roman"/>
          <w:sz w:val="24"/>
          <w:szCs w:val="24"/>
        </w:rPr>
      </w:pPr>
      <w:r>
        <w:rPr>
          <w:rFonts w:hint="eastAsia" w:ascii="宋体" w:hAnsi="宋体" w:eastAsia="宋体" w:cs="Times New Roman"/>
          <w:sz w:val="24"/>
          <w:szCs w:val="24"/>
        </w:rPr>
        <w:t>根据国务院 “十四五”现代综合交通运输体系发展规划的要求，需健全道路基础设施管理体系，坚持全生命周期管理理念，强化技术创新和制度创新，兼顾功能与效益，进一步推进交通基础设施管理转型升级。本项目是对原有“道路设施管理项目”业务中的相关子系统进行升级改造，主要包括4个部分：交通标志标杆管理、交通安全设施管理、道路设施赔补偿收费管理和上海市普通省道和农村公路“以奖代补”数据支撑子系统。</w:t>
      </w:r>
    </w:p>
    <w:p w14:paraId="256BE351">
      <w:pPr>
        <w:rPr>
          <w:rFonts w:hint="eastAsia"/>
        </w:rPr>
      </w:pPr>
      <w:r>
        <w:rPr>
          <w:rFonts w:hint="eastAsia"/>
        </w:rPr>
        <w:t>建设期限：自合同签订之日起至</w:t>
      </w:r>
      <w:r>
        <w:t>2025年12月31日</w:t>
      </w:r>
      <w:r>
        <w:rPr>
          <w:rFonts w:hint="eastAsia"/>
        </w:rPr>
        <w:t>前完成项目建设并通过验收</w:t>
      </w:r>
      <w:r>
        <w:t>，其中包括为期1个月的试运行。</w:t>
      </w:r>
      <w:r>
        <w:rPr>
          <w:rFonts w:hint="eastAsia"/>
        </w:rPr>
        <w:t xml:space="preserve"> </w:t>
      </w:r>
      <w:r>
        <w:rPr>
          <w:rFonts w:hint="eastAsia"/>
          <w:b/>
        </w:rPr>
        <w:t xml:space="preserve"> </w:t>
      </w:r>
    </w:p>
    <w:p w14:paraId="061828CD">
      <w:pPr>
        <w:rPr>
          <w:rFonts w:hint="eastAsia"/>
        </w:rPr>
      </w:pPr>
      <w:r>
        <w:rPr>
          <w:rFonts w:hint="eastAsia"/>
        </w:rPr>
        <w:t>是否接受联合体投标：否</w:t>
      </w:r>
    </w:p>
    <w:p w14:paraId="07C3D75B">
      <w:pPr>
        <w:rPr>
          <w:rFonts w:hint="eastAsia"/>
        </w:rPr>
      </w:pPr>
      <w:r>
        <w:t>是否按信创要求建设：是</w:t>
      </w:r>
    </w:p>
    <w:p w14:paraId="52BD5C12">
      <w:pPr>
        <w:pStyle w:val="2"/>
        <w:rPr>
          <w:rFonts w:hint="eastAsia"/>
        </w:rPr>
      </w:pPr>
      <w:bookmarkStart w:id="1" w:name="_Toc47532255"/>
      <w:bookmarkEnd w:id="1"/>
      <w:bookmarkStart w:id="2" w:name="_Toc47537134"/>
      <w:bookmarkEnd w:id="2"/>
      <w:bookmarkStart w:id="3" w:name="_Toc47533256"/>
      <w:bookmarkEnd w:id="3"/>
      <w:bookmarkStart w:id="4" w:name="_Toc47536272"/>
      <w:bookmarkEnd w:id="4"/>
      <w:bookmarkStart w:id="5" w:name="_Toc47531634"/>
      <w:bookmarkEnd w:id="5"/>
      <w:bookmarkStart w:id="6" w:name="_Toc47532891"/>
      <w:bookmarkEnd w:id="6"/>
      <w:bookmarkStart w:id="7" w:name="_Toc47536644"/>
      <w:bookmarkEnd w:id="7"/>
      <w:bookmarkStart w:id="8" w:name="_Toc47539070"/>
      <w:bookmarkEnd w:id="8"/>
      <w:bookmarkStart w:id="9" w:name="_Toc63785463"/>
      <w:bookmarkStart w:id="10" w:name="_Toc48223882"/>
      <w:r>
        <w:rPr>
          <w:rFonts w:hint="eastAsia"/>
        </w:rPr>
        <w:t>建设目标</w:t>
      </w:r>
      <w:bookmarkEnd w:id="9"/>
      <w:bookmarkEnd w:id="10"/>
    </w:p>
    <w:p w14:paraId="5AFD0B9A">
      <w:pPr>
        <w:spacing w:line="560" w:lineRule="exact"/>
        <w:rPr>
          <w:rFonts w:hint="eastAsia"/>
        </w:rPr>
      </w:pPr>
      <w:r>
        <w:rPr>
          <w:rFonts w:hint="eastAsia"/>
        </w:rPr>
        <w:t>本项目推进交通标志标杆系统管理，实现标杆的赋码及管理，实现养护单位现场巡查、检查、处置填报；强化交通安全设施管理，实现交通安全设施的分类、导入、台账管理等，并实现交通安全设施检查填报；推进道路设施损坏赔补偿管理，实现一般缴款、现金集中汇聚两种收费管理模式，对总体的开票情况、收费情况实现统计分析；推进普通省道和农村公路管理相关业务系统信息化建设，提升行业整体信息化水平，满足财政部和交通运输部“以奖代补”考核工作要求。</w:t>
      </w:r>
    </w:p>
    <w:p w14:paraId="447EB1F5">
      <w:pPr>
        <w:pStyle w:val="2"/>
        <w:rPr>
          <w:rFonts w:hint="eastAsia"/>
        </w:rPr>
      </w:pPr>
      <w:r>
        <w:rPr>
          <w:rFonts w:hint="eastAsia"/>
        </w:rPr>
        <w:t>项目建设内容</w:t>
      </w:r>
    </w:p>
    <w:p w14:paraId="13C982D9">
      <w:pPr>
        <w:widowControl/>
        <w:snapToGrid w:val="0"/>
        <w:spacing w:line="440" w:lineRule="exact"/>
        <w:jc w:val="left"/>
        <w:rPr>
          <w:rFonts w:hint="eastAsia"/>
        </w:rPr>
      </w:pPr>
      <w:r>
        <w:rPr>
          <w:rFonts w:hint="eastAsia"/>
        </w:rPr>
        <w:t>本项目的需要建设内容包括：</w:t>
      </w:r>
    </w:p>
    <w:p w14:paraId="7A900477">
      <w:pPr>
        <w:widowControl/>
        <w:snapToGrid w:val="0"/>
        <w:spacing w:line="440" w:lineRule="exact"/>
        <w:jc w:val="left"/>
        <w:rPr>
          <w:rFonts w:hint="eastAsia"/>
        </w:rPr>
      </w:pPr>
      <w:r>
        <w:rPr>
          <w:rFonts w:hint="eastAsia"/>
        </w:rPr>
        <w:t>（1）交通标志标杆系统管理，对现有的交通标志标杆管理子系统进行升级改造，需求如下：实现标杆的赋码及管理，实现养护单位现场巡查、检查、处置填报，同时升级查询统计。</w:t>
      </w:r>
    </w:p>
    <w:p w14:paraId="514F08EC">
      <w:pPr>
        <w:widowControl/>
        <w:snapToGrid w:val="0"/>
        <w:spacing w:line="440" w:lineRule="exact"/>
        <w:jc w:val="left"/>
        <w:rPr>
          <w:rFonts w:hint="eastAsia"/>
        </w:rPr>
      </w:pPr>
      <w:r>
        <w:rPr>
          <w:rFonts w:hint="eastAsia"/>
        </w:rPr>
        <w:t>（2）交通安全设施管理需求：实现交通安全设施的分类、导入、台账管理等，并实现交通安全设施检查填报。</w:t>
      </w:r>
    </w:p>
    <w:p w14:paraId="7AEF4B83">
      <w:pPr>
        <w:widowControl/>
        <w:snapToGrid w:val="0"/>
        <w:spacing w:line="440" w:lineRule="exact"/>
        <w:jc w:val="left"/>
        <w:rPr>
          <w:rFonts w:hint="eastAsia"/>
        </w:rPr>
      </w:pPr>
      <w:r>
        <w:rPr>
          <w:rFonts w:hint="eastAsia"/>
        </w:rPr>
        <w:t>（3）道路设施损坏赔补偿需求：建设站点收费管理、赔补偿基础信息管理、收缴费情况分析。通过相关功能的建设，实现一般缴款、现金集中汇聚两种收费管理模式，对总体的开票情况、收费情况实现统计分析。</w:t>
      </w:r>
    </w:p>
    <w:p w14:paraId="074BDE4C">
      <w:pPr>
        <w:widowControl/>
        <w:snapToGrid w:val="0"/>
        <w:spacing w:line="440" w:lineRule="exact"/>
        <w:jc w:val="left"/>
        <w:rPr>
          <w:rFonts w:hint="eastAsia"/>
        </w:rPr>
      </w:pPr>
      <w:r>
        <w:rPr>
          <w:rFonts w:hint="eastAsia"/>
        </w:rPr>
        <w:t>（4）上海市普通省道和农村公路“以奖代补”数据支撑子系统升级改造需求，根据《普通省道和农村公路“以奖代补”考核数据支撑系统建设指（2022年修订）》要求，对照系统定位和目标，系统升级改造的建设内容有建设管理、养护管理、政府采购管理、资金管理、数据报部等。</w:t>
      </w:r>
    </w:p>
    <w:p w14:paraId="0B4ED2D3">
      <w:pPr>
        <w:widowControl/>
        <w:snapToGrid w:val="0"/>
        <w:spacing w:line="440" w:lineRule="exact"/>
        <w:jc w:val="left"/>
        <w:rPr>
          <w:rFonts w:hint="eastAsia"/>
        </w:rPr>
      </w:pPr>
      <w:r>
        <w:rPr>
          <w:rFonts w:hint="eastAsia"/>
        </w:rPr>
        <w:t>（5）对道路设施管理项目整体统筹进行密码应用建设。</w:t>
      </w:r>
    </w:p>
    <w:p w14:paraId="3B620429">
      <w:pPr>
        <w:widowControl/>
        <w:snapToGrid w:val="0"/>
        <w:spacing w:line="440" w:lineRule="exact"/>
        <w:ind w:firstLine="482"/>
        <w:jc w:val="left"/>
        <w:rPr>
          <w:rFonts w:hint="eastAsia"/>
          <w:b/>
        </w:rPr>
      </w:pPr>
      <w:r>
        <w:rPr>
          <w:rFonts w:hint="eastAsia"/>
          <w:b/>
        </w:rPr>
        <w:t>具体建设需求如下：</w:t>
      </w:r>
    </w:p>
    <w:tbl>
      <w:tblPr>
        <w:tblStyle w:val="35"/>
        <w:tblW w:w="52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143"/>
        <w:gridCol w:w="3037"/>
        <w:gridCol w:w="4045"/>
      </w:tblGrid>
      <w:tr w14:paraId="23B0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trPr>
        <w:tc>
          <w:tcPr>
            <w:tcW w:w="437" w:type="pct"/>
          </w:tcPr>
          <w:p w14:paraId="0E2C255B">
            <w:pPr>
              <w:widowControl/>
              <w:spacing w:before="80" w:after="80" w:line="240" w:lineRule="auto"/>
              <w:ind w:firstLine="0" w:firstLineChars="0"/>
              <w:rPr>
                <w:rFonts w:hint="eastAsia" w:cs="宋体"/>
                <w:kern w:val="0"/>
                <w:sz w:val="22"/>
                <w:szCs w:val="22"/>
              </w:rPr>
            </w:pPr>
            <w:r>
              <w:rPr>
                <w:rFonts w:hint="eastAsia" w:cs="宋体"/>
                <w:kern w:val="0"/>
                <w:sz w:val="22"/>
                <w:szCs w:val="22"/>
              </w:rPr>
              <w:t>序号</w:t>
            </w:r>
          </w:p>
        </w:tc>
        <w:tc>
          <w:tcPr>
            <w:tcW w:w="634" w:type="pct"/>
            <w:vAlign w:val="center"/>
          </w:tcPr>
          <w:p w14:paraId="39DE35A1">
            <w:pPr>
              <w:widowControl/>
              <w:spacing w:before="80" w:after="80" w:line="240" w:lineRule="auto"/>
              <w:ind w:firstLine="0" w:firstLineChars="0"/>
              <w:rPr>
                <w:rFonts w:hint="eastAsia" w:cs="宋体"/>
                <w:kern w:val="0"/>
                <w:sz w:val="22"/>
                <w:szCs w:val="22"/>
              </w:rPr>
            </w:pPr>
            <w:r>
              <w:rPr>
                <w:rFonts w:hint="eastAsia" w:cs="宋体"/>
                <w:kern w:val="0"/>
                <w:sz w:val="22"/>
                <w:szCs w:val="22"/>
              </w:rPr>
              <w:t>应用系统名称</w:t>
            </w:r>
          </w:p>
        </w:tc>
        <w:tc>
          <w:tcPr>
            <w:tcW w:w="1685" w:type="pct"/>
            <w:vAlign w:val="center"/>
          </w:tcPr>
          <w:p w14:paraId="2382D178">
            <w:pPr>
              <w:widowControl/>
              <w:spacing w:before="80" w:after="80" w:line="240" w:lineRule="auto"/>
              <w:ind w:firstLine="0" w:firstLineChars="0"/>
              <w:rPr>
                <w:rFonts w:hint="eastAsia" w:cs="宋体"/>
                <w:kern w:val="0"/>
                <w:sz w:val="22"/>
                <w:szCs w:val="22"/>
              </w:rPr>
            </w:pPr>
            <w:r>
              <w:rPr>
                <w:rFonts w:hint="eastAsia" w:cs="宋体"/>
                <w:kern w:val="0"/>
                <w:sz w:val="22"/>
                <w:szCs w:val="22"/>
              </w:rPr>
              <w:t>模块名称</w:t>
            </w:r>
          </w:p>
        </w:tc>
        <w:tc>
          <w:tcPr>
            <w:tcW w:w="2244" w:type="pct"/>
            <w:vAlign w:val="center"/>
          </w:tcPr>
          <w:p w14:paraId="26BB18A8">
            <w:pPr>
              <w:widowControl/>
              <w:spacing w:before="80" w:after="80" w:line="240" w:lineRule="auto"/>
              <w:ind w:firstLine="0" w:firstLineChars="0"/>
              <w:rPr>
                <w:rFonts w:hint="eastAsia" w:cs="宋体"/>
                <w:kern w:val="0"/>
                <w:sz w:val="22"/>
                <w:szCs w:val="22"/>
              </w:rPr>
            </w:pPr>
            <w:r>
              <w:rPr>
                <w:rFonts w:hint="eastAsia" w:cs="宋体"/>
                <w:kern w:val="0"/>
                <w:sz w:val="22"/>
                <w:szCs w:val="22"/>
              </w:rPr>
              <w:t>模块描述</w:t>
            </w:r>
          </w:p>
        </w:tc>
      </w:tr>
      <w:tr w14:paraId="695F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restart"/>
            <w:vAlign w:val="center"/>
          </w:tcPr>
          <w:p w14:paraId="480ACAB8">
            <w:pPr>
              <w:widowControl/>
              <w:spacing w:before="80" w:after="80" w:line="240" w:lineRule="auto"/>
              <w:ind w:firstLine="0" w:firstLineChars="0"/>
              <w:rPr>
                <w:rFonts w:hint="eastAsia" w:cs="宋体"/>
                <w:kern w:val="0"/>
                <w:sz w:val="22"/>
                <w:szCs w:val="22"/>
              </w:rPr>
            </w:pPr>
            <w:r>
              <w:rPr>
                <w:rFonts w:hint="eastAsia" w:cs="宋体"/>
                <w:kern w:val="0"/>
                <w:sz w:val="22"/>
                <w:szCs w:val="22"/>
              </w:rPr>
              <w:t>1</w:t>
            </w:r>
          </w:p>
        </w:tc>
        <w:tc>
          <w:tcPr>
            <w:tcW w:w="634" w:type="pct"/>
            <w:vMerge w:val="restart"/>
            <w:vAlign w:val="center"/>
          </w:tcPr>
          <w:p w14:paraId="19D2CB10">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交通标志标杆管理（升级改造）</w:t>
            </w:r>
          </w:p>
        </w:tc>
        <w:tc>
          <w:tcPr>
            <w:tcW w:w="1685" w:type="pct"/>
            <w:vAlign w:val="center"/>
          </w:tcPr>
          <w:p w14:paraId="6CFEBF41">
            <w:pPr>
              <w:widowControl/>
              <w:spacing w:before="80" w:after="80" w:line="240" w:lineRule="auto"/>
              <w:ind w:firstLine="0" w:firstLineChars="0"/>
              <w:rPr>
                <w:rFonts w:hint="eastAsia" w:cs="宋体"/>
                <w:kern w:val="0"/>
                <w:sz w:val="22"/>
                <w:szCs w:val="22"/>
              </w:rPr>
            </w:pPr>
            <w:r>
              <w:rPr>
                <w:rFonts w:hint="eastAsia" w:cs="宋体"/>
                <w:kern w:val="0"/>
                <w:sz w:val="22"/>
                <w:szCs w:val="22"/>
              </w:rPr>
              <w:t>标杆赋码-市物码平台对接</w:t>
            </w:r>
          </w:p>
        </w:tc>
        <w:tc>
          <w:tcPr>
            <w:tcW w:w="2244" w:type="pct"/>
            <w:vAlign w:val="center"/>
          </w:tcPr>
          <w:p w14:paraId="2CB80483">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需要实现与市物码平台对接，将需要生成码的请求发送给物码平台等相关功能。</w:t>
            </w:r>
          </w:p>
        </w:tc>
      </w:tr>
      <w:tr w14:paraId="1D36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04E3605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09F89AE">
            <w:pPr>
              <w:widowControl/>
              <w:spacing w:before="80" w:after="80" w:line="240" w:lineRule="auto"/>
              <w:ind w:firstLine="0" w:firstLineChars="0"/>
              <w:rPr>
                <w:rFonts w:hint="eastAsia" w:cs="宋体"/>
                <w:kern w:val="0"/>
                <w:sz w:val="22"/>
                <w:szCs w:val="22"/>
              </w:rPr>
            </w:pPr>
          </w:p>
        </w:tc>
        <w:tc>
          <w:tcPr>
            <w:tcW w:w="1685" w:type="pct"/>
            <w:vAlign w:val="center"/>
          </w:tcPr>
          <w:p w14:paraId="3B1074FF">
            <w:pPr>
              <w:widowControl/>
              <w:spacing w:before="80" w:after="80" w:line="240" w:lineRule="auto"/>
              <w:ind w:firstLine="0" w:firstLineChars="0"/>
              <w:rPr>
                <w:rFonts w:hint="eastAsia" w:cs="宋体"/>
                <w:kern w:val="0"/>
                <w:sz w:val="22"/>
                <w:szCs w:val="22"/>
              </w:rPr>
            </w:pPr>
            <w:r>
              <w:rPr>
                <w:rFonts w:hint="eastAsia" w:cs="宋体"/>
                <w:kern w:val="0"/>
                <w:sz w:val="22"/>
                <w:szCs w:val="22"/>
              </w:rPr>
              <w:t>标杆赋码--批量标杆物码申请</w:t>
            </w:r>
          </w:p>
        </w:tc>
        <w:tc>
          <w:tcPr>
            <w:tcW w:w="2244" w:type="pct"/>
            <w:vAlign w:val="center"/>
          </w:tcPr>
          <w:p w14:paraId="115AE002">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需要实现批量标杆物码的申请相关功能。</w:t>
            </w:r>
          </w:p>
        </w:tc>
      </w:tr>
      <w:tr w14:paraId="53F01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52353E7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3F1E052">
            <w:pPr>
              <w:widowControl/>
              <w:spacing w:before="80" w:after="80" w:line="240" w:lineRule="auto"/>
              <w:ind w:firstLine="0" w:firstLineChars="0"/>
              <w:rPr>
                <w:rFonts w:hint="eastAsia" w:cs="宋体"/>
                <w:kern w:val="0"/>
                <w:sz w:val="22"/>
                <w:szCs w:val="22"/>
              </w:rPr>
            </w:pPr>
          </w:p>
        </w:tc>
        <w:tc>
          <w:tcPr>
            <w:tcW w:w="1685" w:type="pct"/>
            <w:vAlign w:val="center"/>
          </w:tcPr>
          <w:p w14:paraId="4360F92D">
            <w:pPr>
              <w:widowControl/>
              <w:spacing w:before="80" w:after="80" w:line="240" w:lineRule="auto"/>
              <w:ind w:firstLine="0" w:firstLineChars="0"/>
              <w:rPr>
                <w:rFonts w:hint="eastAsia" w:cs="宋体"/>
                <w:kern w:val="0"/>
                <w:sz w:val="22"/>
                <w:szCs w:val="22"/>
              </w:rPr>
            </w:pPr>
            <w:r>
              <w:rPr>
                <w:rFonts w:hint="eastAsia" w:cs="宋体"/>
                <w:kern w:val="0"/>
                <w:sz w:val="22"/>
                <w:szCs w:val="22"/>
              </w:rPr>
              <w:t>标杆赋码-标杆物码查看</w:t>
            </w:r>
          </w:p>
        </w:tc>
        <w:tc>
          <w:tcPr>
            <w:tcW w:w="2244" w:type="pct"/>
            <w:vAlign w:val="center"/>
          </w:tcPr>
          <w:p w14:paraId="325FF254">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需要根据交通运输部发布的《公路桥梁信息公示牌设置要求》，结合上海市交通标志标杆管理需求，通过申请的标杆二维码，实现标杆身份管理相关功能。</w:t>
            </w:r>
          </w:p>
        </w:tc>
      </w:tr>
      <w:tr w14:paraId="4803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3AAB11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51109FA">
            <w:pPr>
              <w:widowControl/>
              <w:spacing w:before="80" w:after="80" w:line="240" w:lineRule="auto"/>
              <w:ind w:firstLine="0" w:firstLineChars="0"/>
              <w:rPr>
                <w:rFonts w:hint="eastAsia" w:cs="宋体"/>
                <w:kern w:val="0"/>
                <w:sz w:val="22"/>
                <w:szCs w:val="22"/>
              </w:rPr>
            </w:pPr>
          </w:p>
        </w:tc>
        <w:tc>
          <w:tcPr>
            <w:tcW w:w="1685" w:type="pct"/>
            <w:vAlign w:val="center"/>
          </w:tcPr>
          <w:p w14:paraId="2D2A8A62">
            <w:pPr>
              <w:widowControl/>
              <w:spacing w:before="80" w:after="80" w:line="240" w:lineRule="auto"/>
              <w:ind w:firstLine="0" w:firstLineChars="0"/>
              <w:rPr>
                <w:rFonts w:hint="eastAsia" w:cs="宋体"/>
                <w:kern w:val="0"/>
                <w:sz w:val="22"/>
                <w:szCs w:val="22"/>
              </w:rPr>
            </w:pPr>
            <w:r>
              <w:rPr>
                <w:rFonts w:hint="eastAsia" w:cs="宋体"/>
                <w:kern w:val="0"/>
                <w:sz w:val="22"/>
                <w:szCs w:val="22"/>
              </w:rPr>
              <w:t>标杆赋码-标杆物码批量打印</w:t>
            </w:r>
          </w:p>
        </w:tc>
        <w:tc>
          <w:tcPr>
            <w:tcW w:w="2244" w:type="pct"/>
            <w:vAlign w:val="center"/>
          </w:tcPr>
          <w:p w14:paraId="0D80699E">
            <w:pPr>
              <w:widowControl/>
              <w:spacing w:before="80" w:after="80" w:line="240" w:lineRule="auto"/>
              <w:ind w:firstLine="0" w:firstLineChars="0"/>
              <w:rPr>
                <w:rFonts w:hint="eastAsia" w:cs="宋体"/>
                <w:kern w:val="0"/>
                <w:sz w:val="22"/>
                <w:szCs w:val="22"/>
              </w:rPr>
            </w:pPr>
            <w:r>
              <w:rPr>
                <w:rFonts w:hint="eastAsia" w:cs="宋体"/>
                <w:kern w:val="0"/>
                <w:sz w:val="22"/>
                <w:szCs w:val="22"/>
              </w:rPr>
              <w:t>需可对标杆物码实现批量的打印、导出相关功能。</w:t>
            </w:r>
          </w:p>
        </w:tc>
      </w:tr>
      <w:tr w14:paraId="5643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06F5D56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B39165E">
            <w:pPr>
              <w:widowControl/>
              <w:spacing w:before="80" w:after="80" w:line="240" w:lineRule="auto"/>
              <w:ind w:firstLine="0" w:firstLineChars="0"/>
              <w:rPr>
                <w:rFonts w:hint="eastAsia" w:cs="宋体"/>
                <w:kern w:val="0"/>
                <w:sz w:val="22"/>
                <w:szCs w:val="22"/>
              </w:rPr>
            </w:pPr>
          </w:p>
        </w:tc>
        <w:tc>
          <w:tcPr>
            <w:tcW w:w="1685" w:type="pct"/>
            <w:vAlign w:val="center"/>
          </w:tcPr>
          <w:p w14:paraId="4817C19F">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养护单位现场巡查处置-标杆二维码扫码</w:t>
            </w:r>
          </w:p>
        </w:tc>
        <w:tc>
          <w:tcPr>
            <w:tcW w:w="2244" w:type="pct"/>
            <w:vAlign w:val="center"/>
          </w:tcPr>
          <w:p w14:paraId="6CFE35FF">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需要提供扫一扫功能，可实现标杆信息的查询。</w:t>
            </w:r>
          </w:p>
        </w:tc>
      </w:tr>
      <w:tr w14:paraId="1C6F2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05702609">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0890FC6">
            <w:pPr>
              <w:widowControl/>
              <w:spacing w:before="80" w:after="80" w:line="240" w:lineRule="auto"/>
              <w:ind w:firstLine="0" w:firstLineChars="0"/>
              <w:rPr>
                <w:rFonts w:hint="eastAsia" w:cs="宋体"/>
                <w:kern w:val="0"/>
                <w:sz w:val="22"/>
                <w:szCs w:val="22"/>
              </w:rPr>
            </w:pPr>
          </w:p>
        </w:tc>
        <w:tc>
          <w:tcPr>
            <w:tcW w:w="1685" w:type="pct"/>
            <w:vAlign w:val="center"/>
          </w:tcPr>
          <w:p w14:paraId="77276331">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养护单位现场巡查处置-标杆码与信息关联</w:t>
            </w:r>
          </w:p>
        </w:tc>
        <w:tc>
          <w:tcPr>
            <w:tcW w:w="2244" w:type="pct"/>
            <w:vAlign w:val="center"/>
          </w:tcPr>
          <w:p w14:paraId="2D5BAEEF">
            <w:pPr>
              <w:widowControl/>
              <w:spacing w:before="80" w:after="80" w:line="240" w:lineRule="auto"/>
              <w:ind w:firstLine="0" w:firstLineChars="0"/>
              <w:rPr>
                <w:rFonts w:hint="eastAsia" w:cs="宋体"/>
                <w:kern w:val="0"/>
                <w:sz w:val="22"/>
                <w:szCs w:val="22"/>
              </w:rPr>
            </w:pPr>
            <w:r>
              <w:rPr>
                <w:rFonts w:hint="eastAsia" w:cs="宋体"/>
                <w:kern w:val="0"/>
                <w:sz w:val="22"/>
                <w:szCs w:val="22"/>
              </w:rPr>
              <w:t>需要扫码后，通过关联功能，可以关联选择标杆。</w:t>
            </w:r>
          </w:p>
        </w:tc>
      </w:tr>
      <w:tr w14:paraId="3E1B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27EC6D3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26EF7FC">
            <w:pPr>
              <w:widowControl/>
              <w:spacing w:before="80" w:after="80" w:line="240" w:lineRule="auto"/>
              <w:ind w:firstLine="0" w:firstLineChars="0"/>
              <w:rPr>
                <w:rFonts w:hint="eastAsia" w:cs="宋体"/>
                <w:kern w:val="0"/>
                <w:sz w:val="22"/>
                <w:szCs w:val="22"/>
              </w:rPr>
            </w:pPr>
          </w:p>
        </w:tc>
        <w:tc>
          <w:tcPr>
            <w:tcW w:w="1685" w:type="pct"/>
            <w:vAlign w:val="center"/>
          </w:tcPr>
          <w:p w14:paraId="24A2A706">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养护单位现场巡查处置-日常巡查信息填报</w:t>
            </w:r>
          </w:p>
        </w:tc>
        <w:tc>
          <w:tcPr>
            <w:tcW w:w="2244" w:type="pct"/>
            <w:vAlign w:val="center"/>
          </w:tcPr>
          <w:p w14:paraId="305C795D">
            <w:pPr>
              <w:widowControl/>
              <w:spacing w:before="80" w:after="80" w:line="240" w:lineRule="auto"/>
              <w:ind w:firstLine="0" w:firstLineChars="0"/>
              <w:rPr>
                <w:rFonts w:hint="eastAsia" w:cs="宋体"/>
                <w:kern w:val="0"/>
                <w:sz w:val="22"/>
                <w:szCs w:val="22"/>
              </w:rPr>
            </w:pPr>
            <w:r>
              <w:rPr>
                <w:rFonts w:hint="eastAsia" w:cs="宋体"/>
                <w:kern w:val="0"/>
                <w:sz w:val="22"/>
                <w:szCs w:val="22"/>
              </w:rPr>
              <w:t>需要标杆日常巡查录入相关功能。</w:t>
            </w:r>
          </w:p>
        </w:tc>
      </w:tr>
      <w:tr w14:paraId="7A30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45650FA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C8549AF">
            <w:pPr>
              <w:widowControl/>
              <w:spacing w:before="80" w:after="80" w:line="240" w:lineRule="auto"/>
              <w:ind w:firstLine="0" w:firstLineChars="0"/>
              <w:rPr>
                <w:rFonts w:hint="eastAsia" w:cs="宋体"/>
                <w:kern w:val="0"/>
                <w:sz w:val="22"/>
                <w:szCs w:val="22"/>
              </w:rPr>
            </w:pPr>
          </w:p>
        </w:tc>
        <w:tc>
          <w:tcPr>
            <w:tcW w:w="1685" w:type="pct"/>
            <w:vAlign w:val="center"/>
          </w:tcPr>
          <w:p w14:paraId="0BDBDD47">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养护单位现场巡查处置-定期检查信息填报</w:t>
            </w:r>
          </w:p>
        </w:tc>
        <w:tc>
          <w:tcPr>
            <w:tcW w:w="2244" w:type="pct"/>
            <w:vAlign w:val="center"/>
          </w:tcPr>
          <w:p w14:paraId="2CD15242">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需要实现定期检查信息填报相关功能。</w:t>
            </w:r>
          </w:p>
        </w:tc>
      </w:tr>
      <w:tr w14:paraId="75DD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1F17001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AE3191C">
            <w:pPr>
              <w:widowControl/>
              <w:spacing w:before="80" w:after="80" w:line="240" w:lineRule="auto"/>
              <w:ind w:firstLine="0" w:firstLineChars="0"/>
              <w:rPr>
                <w:rFonts w:hint="eastAsia" w:cs="宋体"/>
                <w:kern w:val="0"/>
                <w:sz w:val="22"/>
                <w:szCs w:val="22"/>
              </w:rPr>
            </w:pPr>
          </w:p>
        </w:tc>
        <w:tc>
          <w:tcPr>
            <w:tcW w:w="1685" w:type="pct"/>
            <w:vAlign w:val="center"/>
          </w:tcPr>
          <w:p w14:paraId="17F31A80">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养护单位现场巡查处置-特殊性检查信息填报</w:t>
            </w:r>
          </w:p>
        </w:tc>
        <w:tc>
          <w:tcPr>
            <w:tcW w:w="2244" w:type="pct"/>
            <w:vAlign w:val="center"/>
          </w:tcPr>
          <w:p w14:paraId="448C5272">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需要通过标杆里的“新增检查”，可新增特殊检查记录。</w:t>
            </w:r>
          </w:p>
        </w:tc>
      </w:tr>
      <w:tr w14:paraId="4110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3CF7879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563B69E">
            <w:pPr>
              <w:widowControl/>
              <w:spacing w:before="80" w:after="80" w:line="240" w:lineRule="auto"/>
              <w:ind w:firstLine="0" w:firstLineChars="0"/>
              <w:rPr>
                <w:rFonts w:hint="eastAsia" w:cs="宋体"/>
                <w:kern w:val="0"/>
                <w:sz w:val="22"/>
                <w:szCs w:val="22"/>
              </w:rPr>
            </w:pPr>
          </w:p>
        </w:tc>
        <w:tc>
          <w:tcPr>
            <w:tcW w:w="1685" w:type="pct"/>
            <w:vAlign w:val="center"/>
          </w:tcPr>
          <w:p w14:paraId="760A05F1">
            <w:pPr>
              <w:widowControl/>
              <w:spacing w:before="80" w:after="80" w:line="240" w:lineRule="auto"/>
              <w:ind w:firstLine="0" w:firstLineChars="0"/>
              <w:rPr>
                <w:rFonts w:hint="eastAsia" w:cs="宋体"/>
                <w:kern w:val="0"/>
                <w:sz w:val="22"/>
                <w:szCs w:val="22"/>
              </w:rPr>
            </w:pPr>
            <w:r>
              <w:rPr>
                <w:rFonts w:hint="eastAsia" w:cs="宋体"/>
                <w:kern w:val="0"/>
                <w:sz w:val="22"/>
                <w:szCs w:val="22"/>
              </w:rPr>
              <w:t>养护单位现场巡查处置-标杆养护处置</w:t>
            </w:r>
          </w:p>
        </w:tc>
        <w:tc>
          <w:tcPr>
            <w:tcW w:w="2244" w:type="pct"/>
            <w:vAlign w:val="center"/>
          </w:tcPr>
          <w:p w14:paraId="7BAD368B">
            <w:pPr>
              <w:widowControl/>
              <w:spacing w:before="80" w:after="80" w:line="240" w:lineRule="auto"/>
              <w:ind w:firstLine="0" w:firstLineChars="0"/>
              <w:rPr>
                <w:rFonts w:hint="eastAsia" w:cs="宋体"/>
                <w:kern w:val="0"/>
                <w:sz w:val="22"/>
                <w:szCs w:val="22"/>
              </w:rPr>
            </w:pPr>
            <w:r>
              <w:rPr>
                <w:rFonts w:hint="eastAsia" w:cs="宋体"/>
                <w:kern w:val="0"/>
                <w:sz w:val="22"/>
                <w:szCs w:val="22"/>
              </w:rPr>
              <w:t>需要标杆养护处置模块实现标杆养护功能。</w:t>
            </w:r>
          </w:p>
        </w:tc>
      </w:tr>
      <w:tr w14:paraId="6467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3BCD84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D1FCA00">
            <w:pPr>
              <w:widowControl/>
              <w:spacing w:before="80" w:after="80" w:line="240" w:lineRule="auto"/>
              <w:ind w:firstLine="0" w:firstLineChars="0"/>
              <w:rPr>
                <w:rFonts w:hint="eastAsia" w:cs="宋体"/>
                <w:kern w:val="0"/>
                <w:sz w:val="22"/>
                <w:szCs w:val="22"/>
              </w:rPr>
            </w:pPr>
          </w:p>
        </w:tc>
        <w:tc>
          <w:tcPr>
            <w:tcW w:w="1685" w:type="pct"/>
            <w:vAlign w:val="center"/>
          </w:tcPr>
          <w:p w14:paraId="3131DF98">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交通标志标杆查询统计-标杆码与信息关联情况查询统计</w:t>
            </w:r>
          </w:p>
        </w:tc>
        <w:tc>
          <w:tcPr>
            <w:tcW w:w="2244" w:type="pct"/>
            <w:vAlign w:val="center"/>
          </w:tcPr>
          <w:p w14:paraId="1BF61C25">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需要通过该功能，可以查看已关联标杆的码以及还未关联的码。</w:t>
            </w:r>
          </w:p>
        </w:tc>
      </w:tr>
      <w:tr w14:paraId="00EC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4120FAF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59439D9">
            <w:pPr>
              <w:widowControl/>
              <w:spacing w:before="80" w:after="80" w:line="240" w:lineRule="auto"/>
              <w:ind w:firstLine="0" w:firstLineChars="0"/>
              <w:rPr>
                <w:rFonts w:hint="eastAsia" w:cs="宋体"/>
                <w:kern w:val="0"/>
                <w:sz w:val="22"/>
                <w:szCs w:val="22"/>
              </w:rPr>
            </w:pPr>
          </w:p>
        </w:tc>
        <w:tc>
          <w:tcPr>
            <w:tcW w:w="1685" w:type="pct"/>
            <w:vAlign w:val="center"/>
          </w:tcPr>
          <w:p w14:paraId="566982D9">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交通标志标杆查询统计-标志标杆养护情况查询统计</w:t>
            </w:r>
          </w:p>
        </w:tc>
        <w:tc>
          <w:tcPr>
            <w:tcW w:w="2244" w:type="pct"/>
            <w:vAlign w:val="center"/>
          </w:tcPr>
          <w:p w14:paraId="2BC60B21">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需要实现标志标杆养护情况查询统计等功能。包括:管养单位、所在地等。</w:t>
            </w:r>
          </w:p>
        </w:tc>
      </w:tr>
      <w:tr w14:paraId="0BB5B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0E4863F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BB3D062">
            <w:pPr>
              <w:widowControl/>
              <w:spacing w:before="80" w:after="80" w:line="240" w:lineRule="auto"/>
              <w:ind w:firstLine="0" w:firstLineChars="0"/>
              <w:rPr>
                <w:rFonts w:hint="eastAsia" w:cs="宋体"/>
                <w:kern w:val="0"/>
                <w:sz w:val="22"/>
                <w:szCs w:val="22"/>
              </w:rPr>
            </w:pPr>
          </w:p>
        </w:tc>
        <w:tc>
          <w:tcPr>
            <w:tcW w:w="1685" w:type="pct"/>
            <w:vAlign w:val="center"/>
          </w:tcPr>
          <w:p w14:paraId="5342A62C">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交通标志标杆查询统计-养护考核评价</w:t>
            </w:r>
          </w:p>
        </w:tc>
        <w:tc>
          <w:tcPr>
            <w:tcW w:w="2244" w:type="pct"/>
            <w:vAlign w:val="center"/>
          </w:tcPr>
          <w:p w14:paraId="67630FC5">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需要按照上海市路政局市管范围交通标志标线养护考核办法实现养护考核评价相关功能。</w:t>
            </w:r>
          </w:p>
        </w:tc>
      </w:tr>
      <w:tr w14:paraId="6A0A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6AAB56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BE5CD11">
            <w:pPr>
              <w:widowControl/>
              <w:spacing w:before="80" w:after="80" w:line="240" w:lineRule="auto"/>
              <w:ind w:firstLine="0" w:firstLineChars="0"/>
              <w:rPr>
                <w:rFonts w:hint="eastAsia" w:cs="宋体"/>
                <w:kern w:val="0"/>
                <w:sz w:val="22"/>
                <w:szCs w:val="22"/>
              </w:rPr>
            </w:pPr>
          </w:p>
        </w:tc>
        <w:tc>
          <w:tcPr>
            <w:tcW w:w="1685" w:type="pct"/>
            <w:vAlign w:val="center"/>
          </w:tcPr>
          <w:p w14:paraId="3F5B572D">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交通标志标杆查询统计-检查计划制定</w:t>
            </w:r>
          </w:p>
        </w:tc>
        <w:tc>
          <w:tcPr>
            <w:tcW w:w="2244" w:type="pct"/>
            <w:vAlign w:val="center"/>
          </w:tcPr>
          <w:p w14:paraId="1D0FEDA4">
            <w:pPr>
              <w:widowControl/>
              <w:spacing w:before="80" w:after="80" w:line="240" w:lineRule="auto"/>
              <w:ind w:firstLine="0" w:firstLineChars="0"/>
              <w:rPr>
                <w:rFonts w:hint="eastAsia" w:cs="宋体"/>
                <w:kern w:val="0"/>
                <w:sz w:val="22"/>
                <w:szCs w:val="22"/>
              </w:rPr>
            </w:pPr>
            <w:r>
              <w:rPr>
                <w:rFonts w:hint="eastAsia" w:cs="宋体"/>
                <w:kern w:val="0"/>
                <w:sz w:val="22"/>
                <w:szCs w:val="22"/>
              </w:rPr>
              <w:t>需按照时间、养护单位制定检查计划，并下发检查任务。</w:t>
            </w:r>
          </w:p>
        </w:tc>
      </w:tr>
      <w:tr w14:paraId="5177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37" w:type="pct"/>
            <w:vMerge w:val="continue"/>
          </w:tcPr>
          <w:p w14:paraId="47619E3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F008790">
            <w:pPr>
              <w:widowControl/>
              <w:spacing w:before="80" w:after="80" w:line="240" w:lineRule="auto"/>
              <w:ind w:firstLine="0" w:firstLineChars="0"/>
              <w:rPr>
                <w:rFonts w:hint="eastAsia" w:cs="宋体"/>
                <w:kern w:val="0"/>
                <w:sz w:val="22"/>
                <w:szCs w:val="22"/>
              </w:rPr>
            </w:pPr>
          </w:p>
        </w:tc>
        <w:tc>
          <w:tcPr>
            <w:tcW w:w="1685" w:type="pct"/>
            <w:vAlign w:val="center"/>
          </w:tcPr>
          <w:p w14:paraId="511CEB95">
            <w:pPr>
              <w:widowControl/>
              <w:spacing w:before="80" w:after="80" w:line="240" w:lineRule="auto"/>
              <w:ind w:firstLine="0" w:firstLineChars="0"/>
              <w:rPr>
                <w:rFonts w:hint="eastAsia" w:cs="宋体"/>
                <w:kern w:val="0"/>
                <w:sz w:val="22"/>
                <w:szCs w:val="22"/>
              </w:rPr>
            </w:pPr>
            <w:r>
              <w:rPr>
                <w:rFonts w:hint="eastAsia" w:cs="宋体"/>
                <w:kern w:val="0"/>
                <w:sz w:val="22"/>
                <w:szCs w:val="22"/>
              </w:rPr>
              <w:t>交通标志标杆查询统计-设施信息关联</w:t>
            </w:r>
          </w:p>
        </w:tc>
        <w:tc>
          <w:tcPr>
            <w:tcW w:w="2244" w:type="pct"/>
            <w:vAlign w:val="center"/>
          </w:tcPr>
          <w:p w14:paraId="569B6970">
            <w:pPr>
              <w:widowControl/>
              <w:spacing w:before="80" w:after="80" w:line="240" w:lineRule="auto"/>
              <w:ind w:firstLine="0" w:firstLineChars="0"/>
              <w:rPr>
                <w:rFonts w:hint="eastAsia" w:cs="宋体"/>
                <w:kern w:val="0"/>
                <w:sz w:val="22"/>
                <w:szCs w:val="22"/>
              </w:rPr>
            </w:pPr>
            <w:r>
              <w:rPr>
                <w:rFonts w:hint="eastAsia" w:cs="宋体"/>
                <w:kern w:val="0"/>
                <w:sz w:val="22"/>
                <w:szCs w:val="22"/>
              </w:rPr>
              <w:t>需要在检查时关联选择所检查的设施，通过关键字查询，可获取到相关设施的基本信息。</w:t>
            </w:r>
          </w:p>
        </w:tc>
      </w:tr>
      <w:tr w14:paraId="272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437" w:type="pct"/>
            <w:vMerge w:val="restart"/>
            <w:vAlign w:val="center"/>
          </w:tcPr>
          <w:p w14:paraId="56F66715">
            <w:pPr>
              <w:widowControl/>
              <w:spacing w:before="80" w:after="80" w:line="240" w:lineRule="auto"/>
              <w:ind w:firstLine="0" w:firstLineChars="0"/>
              <w:rPr>
                <w:rFonts w:hint="eastAsia" w:cs="宋体"/>
                <w:kern w:val="0"/>
                <w:sz w:val="22"/>
                <w:szCs w:val="22"/>
              </w:rPr>
            </w:pPr>
            <w:r>
              <w:rPr>
                <w:rFonts w:hint="eastAsia" w:cs="宋体"/>
                <w:kern w:val="0"/>
                <w:sz w:val="22"/>
                <w:szCs w:val="22"/>
              </w:rPr>
              <w:t>2</w:t>
            </w:r>
          </w:p>
        </w:tc>
        <w:tc>
          <w:tcPr>
            <w:tcW w:w="634" w:type="pct"/>
            <w:vMerge w:val="restart"/>
            <w:vAlign w:val="center"/>
          </w:tcPr>
          <w:p w14:paraId="46B8E017">
            <w:pPr>
              <w:widowControl/>
              <w:spacing w:before="80" w:after="80" w:line="240" w:lineRule="auto"/>
              <w:ind w:firstLine="0" w:firstLineChars="0"/>
              <w:rPr>
                <w:rFonts w:hint="eastAsia" w:cs="宋体"/>
                <w:kern w:val="0"/>
                <w:sz w:val="22"/>
                <w:szCs w:val="22"/>
              </w:rPr>
            </w:pPr>
            <w:r>
              <w:rPr>
                <w:rFonts w:hint="eastAsia" w:cs="宋体"/>
                <w:kern w:val="0"/>
                <w:sz w:val="22"/>
                <w:szCs w:val="22"/>
              </w:rPr>
              <w:t>交通安全设施管理（新建）</w:t>
            </w:r>
          </w:p>
        </w:tc>
        <w:tc>
          <w:tcPr>
            <w:tcW w:w="1685" w:type="pct"/>
            <w:vAlign w:val="center"/>
          </w:tcPr>
          <w:p w14:paraId="78285C69">
            <w:pPr>
              <w:widowControl/>
              <w:spacing w:before="80" w:after="80" w:line="240" w:lineRule="auto"/>
              <w:ind w:firstLine="0" w:firstLineChars="0"/>
              <w:rPr>
                <w:rFonts w:hint="eastAsia" w:cs="宋体"/>
                <w:kern w:val="0"/>
                <w:sz w:val="22"/>
                <w:szCs w:val="22"/>
              </w:rPr>
            </w:pPr>
            <w:r>
              <w:rPr>
                <w:rFonts w:hint="eastAsia" w:cs="宋体"/>
                <w:kern w:val="0"/>
                <w:sz w:val="22"/>
                <w:szCs w:val="22"/>
              </w:rPr>
              <w:t>交通安全设施定期检查填报</w:t>
            </w:r>
          </w:p>
        </w:tc>
        <w:tc>
          <w:tcPr>
            <w:tcW w:w="2244" w:type="pct"/>
            <w:vAlign w:val="center"/>
          </w:tcPr>
          <w:p w14:paraId="4D567237">
            <w:pPr>
              <w:widowControl/>
              <w:spacing w:before="80" w:after="80" w:line="240" w:lineRule="auto"/>
              <w:ind w:firstLine="0" w:firstLineChars="0"/>
              <w:rPr>
                <w:rFonts w:hint="eastAsia" w:cs="宋体"/>
                <w:kern w:val="0"/>
                <w:sz w:val="22"/>
                <w:szCs w:val="22"/>
              </w:rPr>
            </w:pPr>
            <w:r>
              <w:rPr>
                <w:rFonts w:hint="eastAsia" w:cs="宋体"/>
                <w:kern w:val="0"/>
                <w:sz w:val="22"/>
                <w:szCs w:val="22"/>
              </w:rPr>
              <w:t>需实现交通安全设施定期检查填报相关功能。</w:t>
            </w:r>
          </w:p>
        </w:tc>
      </w:tr>
      <w:tr w14:paraId="2599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437" w:type="pct"/>
            <w:vMerge w:val="continue"/>
          </w:tcPr>
          <w:p w14:paraId="0D27DAF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53F3EA5">
            <w:pPr>
              <w:widowControl/>
              <w:spacing w:before="80" w:after="80" w:line="240" w:lineRule="auto"/>
              <w:ind w:firstLine="0" w:firstLineChars="0"/>
              <w:rPr>
                <w:rFonts w:hint="eastAsia" w:cs="宋体"/>
                <w:kern w:val="0"/>
                <w:sz w:val="22"/>
                <w:szCs w:val="22"/>
              </w:rPr>
            </w:pPr>
          </w:p>
        </w:tc>
        <w:tc>
          <w:tcPr>
            <w:tcW w:w="1685" w:type="pct"/>
            <w:vAlign w:val="center"/>
          </w:tcPr>
          <w:p w14:paraId="1CC4C50C">
            <w:pPr>
              <w:widowControl/>
              <w:spacing w:before="80" w:after="80" w:line="240" w:lineRule="auto"/>
              <w:ind w:firstLine="0" w:firstLineChars="0"/>
              <w:rPr>
                <w:rFonts w:hint="eastAsia" w:cs="宋体"/>
                <w:kern w:val="0"/>
                <w:sz w:val="22"/>
                <w:szCs w:val="22"/>
              </w:rPr>
            </w:pPr>
            <w:r>
              <w:rPr>
                <w:rFonts w:hint="eastAsia" w:cs="宋体"/>
                <w:kern w:val="0"/>
                <w:sz w:val="22"/>
                <w:szCs w:val="22"/>
              </w:rPr>
              <w:t>交通安全设施类别管理</w:t>
            </w:r>
          </w:p>
        </w:tc>
        <w:tc>
          <w:tcPr>
            <w:tcW w:w="2244" w:type="pct"/>
            <w:vAlign w:val="center"/>
          </w:tcPr>
          <w:p w14:paraId="619C853C">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需要实现交通安全设施类别管理相关功能。</w:t>
            </w:r>
          </w:p>
        </w:tc>
      </w:tr>
      <w:tr w14:paraId="3D6B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62923C9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41BE34F">
            <w:pPr>
              <w:widowControl/>
              <w:spacing w:before="80" w:after="80" w:line="240" w:lineRule="auto"/>
              <w:ind w:firstLine="0" w:firstLineChars="0"/>
              <w:rPr>
                <w:rFonts w:hint="eastAsia" w:cs="宋体"/>
                <w:kern w:val="0"/>
                <w:sz w:val="22"/>
                <w:szCs w:val="22"/>
              </w:rPr>
            </w:pPr>
          </w:p>
        </w:tc>
        <w:tc>
          <w:tcPr>
            <w:tcW w:w="1685" w:type="pct"/>
            <w:vAlign w:val="center"/>
          </w:tcPr>
          <w:p w14:paraId="142CFEFF">
            <w:pPr>
              <w:widowControl/>
              <w:spacing w:before="80" w:after="80" w:line="240" w:lineRule="auto"/>
              <w:ind w:firstLine="0" w:firstLineChars="0"/>
              <w:rPr>
                <w:rFonts w:hint="eastAsia" w:cs="宋体"/>
                <w:kern w:val="0"/>
                <w:sz w:val="22"/>
                <w:szCs w:val="22"/>
              </w:rPr>
            </w:pPr>
            <w:r>
              <w:rPr>
                <w:rFonts w:hint="eastAsia" w:cs="宋体"/>
                <w:kern w:val="0"/>
                <w:sz w:val="22"/>
                <w:szCs w:val="22"/>
              </w:rPr>
              <w:t>交通安全设施编号管理</w:t>
            </w:r>
          </w:p>
        </w:tc>
        <w:tc>
          <w:tcPr>
            <w:tcW w:w="2244" w:type="pct"/>
            <w:vAlign w:val="center"/>
          </w:tcPr>
          <w:p w14:paraId="275D3A4C">
            <w:pPr>
              <w:widowControl/>
              <w:spacing w:before="80" w:after="80" w:line="240" w:lineRule="auto"/>
              <w:ind w:firstLine="0" w:firstLineChars="0"/>
              <w:rPr>
                <w:rFonts w:hint="eastAsia" w:cs="宋体"/>
                <w:kern w:val="0"/>
                <w:sz w:val="22"/>
                <w:szCs w:val="22"/>
              </w:rPr>
            </w:pPr>
            <w:r>
              <w:rPr>
                <w:rFonts w:hint="eastAsia" w:cs="宋体"/>
                <w:kern w:val="0"/>
                <w:sz w:val="22"/>
                <w:szCs w:val="22"/>
              </w:rPr>
              <w:t>需对不同类型的安全设施按照一定的编号规则实现编号管理。</w:t>
            </w:r>
          </w:p>
        </w:tc>
      </w:tr>
      <w:tr w14:paraId="4DAD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7" w:type="pct"/>
            <w:vMerge w:val="continue"/>
          </w:tcPr>
          <w:p w14:paraId="0C64E3B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57E428C">
            <w:pPr>
              <w:widowControl/>
              <w:spacing w:before="80" w:after="80" w:line="240" w:lineRule="auto"/>
              <w:ind w:firstLine="0" w:firstLineChars="0"/>
              <w:rPr>
                <w:rFonts w:hint="eastAsia" w:cs="宋体"/>
                <w:kern w:val="0"/>
                <w:sz w:val="22"/>
                <w:szCs w:val="22"/>
              </w:rPr>
            </w:pPr>
          </w:p>
        </w:tc>
        <w:tc>
          <w:tcPr>
            <w:tcW w:w="1685" w:type="pct"/>
            <w:vAlign w:val="center"/>
          </w:tcPr>
          <w:p w14:paraId="4CDD862A">
            <w:pPr>
              <w:widowControl/>
              <w:spacing w:before="80" w:after="80" w:line="240" w:lineRule="auto"/>
              <w:ind w:firstLine="0" w:firstLineChars="0"/>
              <w:rPr>
                <w:rFonts w:hint="eastAsia" w:cs="宋体"/>
                <w:kern w:val="0"/>
                <w:sz w:val="22"/>
                <w:szCs w:val="22"/>
              </w:rPr>
            </w:pPr>
            <w:r>
              <w:rPr>
                <w:rFonts w:hint="eastAsia" w:cs="宋体"/>
                <w:kern w:val="0"/>
                <w:sz w:val="22"/>
                <w:szCs w:val="22"/>
              </w:rPr>
              <w:t>设施检查区间划分管理</w:t>
            </w:r>
          </w:p>
        </w:tc>
        <w:tc>
          <w:tcPr>
            <w:tcW w:w="2244" w:type="pct"/>
            <w:vAlign w:val="center"/>
          </w:tcPr>
          <w:p w14:paraId="06ECD66E">
            <w:pPr>
              <w:widowControl/>
              <w:spacing w:before="80" w:after="80" w:line="240" w:lineRule="auto"/>
              <w:ind w:firstLine="0" w:firstLineChars="0"/>
              <w:rPr>
                <w:rFonts w:hint="eastAsia" w:cs="宋体"/>
                <w:kern w:val="0"/>
                <w:sz w:val="22"/>
                <w:szCs w:val="22"/>
              </w:rPr>
            </w:pPr>
            <w:r>
              <w:rPr>
                <w:rFonts w:hint="eastAsia" w:cs="宋体"/>
                <w:kern w:val="0"/>
                <w:sz w:val="22"/>
                <w:szCs w:val="22"/>
              </w:rPr>
              <w:t>需对设施设置检查区间，便于检查计划的制定。</w:t>
            </w:r>
          </w:p>
        </w:tc>
      </w:tr>
      <w:tr w14:paraId="5EED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7" w:type="pct"/>
            <w:vMerge w:val="continue"/>
          </w:tcPr>
          <w:p w14:paraId="33A0680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888020F">
            <w:pPr>
              <w:widowControl/>
              <w:spacing w:before="80" w:after="80" w:line="240" w:lineRule="auto"/>
              <w:ind w:firstLine="0" w:firstLineChars="0"/>
              <w:rPr>
                <w:rFonts w:hint="eastAsia" w:cs="宋体"/>
                <w:kern w:val="0"/>
                <w:sz w:val="22"/>
                <w:szCs w:val="22"/>
              </w:rPr>
            </w:pPr>
          </w:p>
        </w:tc>
        <w:tc>
          <w:tcPr>
            <w:tcW w:w="1685" w:type="pct"/>
            <w:vAlign w:val="center"/>
          </w:tcPr>
          <w:p w14:paraId="67AB3451">
            <w:pPr>
              <w:widowControl/>
              <w:spacing w:before="80" w:after="80" w:line="240" w:lineRule="auto"/>
              <w:ind w:firstLine="0" w:firstLineChars="0"/>
              <w:rPr>
                <w:rFonts w:hint="eastAsia" w:cs="宋体"/>
                <w:kern w:val="0"/>
                <w:sz w:val="22"/>
                <w:szCs w:val="22"/>
              </w:rPr>
            </w:pPr>
            <w:r>
              <w:rPr>
                <w:rFonts w:hint="eastAsia" w:cs="宋体"/>
                <w:kern w:val="0"/>
                <w:sz w:val="22"/>
                <w:szCs w:val="22"/>
              </w:rPr>
              <w:t>交通安全设施批量导入</w:t>
            </w:r>
          </w:p>
        </w:tc>
        <w:tc>
          <w:tcPr>
            <w:tcW w:w="2244" w:type="pct"/>
            <w:vAlign w:val="center"/>
          </w:tcPr>
          <w:p w14:paraId="6CFA6F45">
            <w:pPr>
              <w:widowControl/>
              <w:spacing w:before="80" w:after="80" w:line="240" w:lineRule="auto"/>
              <w:ind w:firstLine="0" w:firstLineChars="0"/>
              <w:rPr>
                <w:rFonts w:hint="eastAsia" w:cs="宋体"/>
                <w:kern w:val="0"/>
                <w:sz w:val="22"/>
                <w:szCs w:val="22"/>
              </w:rPr>
            </w:pPr>
            <w:r>
              <w:rPr>
                <w:rFonts w:hint="eastAsia" w:cs="宋体"/>
                <w:kern w:val="0"/>
                <w:sz w:val="22"/>
                <w:szCs w:val="22"/>
              </w:rPr>
              <w:t>需要现有或者新增交通安全设施的批量导入。</w:t>
            </w:r>
          </w:p>
        </w:tc>
      </w:tr>
      <w:tr w14:paraId="606F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799447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BD84170">
            <w:pPr>
              <w:widowControl/>
              <w:spacing w:before="80" w:after="80" w:line="240" w:lineRule="auto"/>
              <w:ind w:firstLine="0" w:firstLineChars="0"/>
              <w:rPr>
                <w:rFonts w:hint="eastAsia" w:cs="宋体"/>
                <w:kern w:val="0"/>
                <w:sz w:val="22"/>
                <w:szCs w:val="22"/>
              </w:rPr>
            </w:pPr>
          </w:p>
        </w:tc>
        <w:tc>
          <w:tcPr>
            <w:tcW w:w="1685" w:type="pct"/>
            <w:vAlign w:val="center"/>
          </w:tcPr>
          <w:p w14:paraId="39946B28">
            <w:pPr>
              <w:widowControl/>
              <w:spacing w:before="80" w:after="80" w:line="240" w:lineRule="auto"/>
              <w:ind w:firstLine="0" w:firstLineChars="0"/>
              <w:rPr>
                <w:rFonts w:hint="eastAsia" w:cs="宋体"/>
                <w:kern w:val="0"/>
                <w:sz w:val="22"/>
                <w:szCs w:val="22"/>
              </w:rPr>
            </w:pPr>
            <w:r>
              <w:rPr>
                <w:rFonts w:hint="eastAsia" w:cs="宋体"/>
                <w:kern w:val="0"/>
                <w:sz w:val="22"/>
                <w:szCs w:val="22"/>
              </w:rPr>
              <w:t>交通设施养护单位管理</w:t>
            </w:r>
          </w:p>
        </w:tc>
        <w:tc>
          <w:tcPr>
            <w:tcW w:w="2244" w:type="pct"/>
            <w:vAlign w:val="center"/>
          </w:tcPr>
          <w:p w14:paraId="07876824">
            <w:pPr>
              <w:widowControl/>
              <w:spacing w:before="80" w:after="80" w:line="240" w:lineRule="auto"/>
              <w:ind w:firstLine="0" w:firstLineChars="0"/>
              <w:rPr>
                <w:rFonts w:hint="eastAsia" w:cs="宋体"/>
                <w:kern w:val="0"/>
                <w:sz w:val="22"/>
                <w:szCs w:val="22"/>
              </w:rPr>
            </w:pPr>
            <w:r>
              <w:rPr>
                <w:rFonts w:hint="eastAsia" w:cs="宋体"/>
                <w:kern w:val="0"/>
                <w:sz w:val="22"/>
                <w:szCs w:val="22"/>
              </w:rPr>
              <w:t>需交通设施养护单位的基本信息管理。</w:t>
            </w:r>
          </w:p>
        </w:tc>
      </w:tr>
      <w:tr w14:paraId="42CF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2CF09EE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F492FA7">
            <w:pPr>
              <w:widowControl/>
              <w:spacing w:before="80" w:after="80" w:line="240" w:lineRule="auto"/>
              <w:ind w:firstLine="0" w:firstLineChars="0"/>
              <w:rPr>
                <w:rFonts w:hint="eastAsia" w:cs="宋体"/>
                <w:kern w:val="0"/>
                <w:sz w:val="22"/>
                <w:szCs w:val="22"/>
              </w:rPr>
            </w:pPr>
          </w:p>
        </w:tc>
        <w:tc>
          <w:tcPr>
            <w:tcW w:w="1685" w:type="pct"/>
            <w:vAlign w:val="center"/>
          </w:tcPr>
          <w:p w14:paraId="78614EC1">
            <w:pPr>
              <w:widowControl/>
              <w:spacing w:before="80" w:after="80" w:line="240" w:lineRule="auto"/>
              <w:ind w:firstLine="0" w:firstLineChars="0"/>
              <w:rPr>
                <w:rFonts w:hint="eastAsia" w:cs="宋体"/>
                <w:kern w:val="0"/>
                <w:sz w:val="22"/>
                <w:szCs w:val="22"/>
              </w:rPr>
            </w:pPr>
            <w:r>
              <w:rPr>
                <w:rFonts w:hint="eastAsia" w:cs="宋体"/>
                <w:kern w:val="0"/>
                <w:sz w:val="22"/>
                <w:szCs w:val="22"/>
              </w:rPr>
              <w:t>设施台账管理</w:t>
            </w:r>
          </w:p>
        </w:tc>
        <w:tc>
          <w:tcPr>
            <w:tcW w:w="2244" w:type="pct"/>
            <w:vAlign w:val="center"/>
          </w:tcPr>
          <w:p w14:paraId="5809FFC4">
            <w:pPr>
              <w:widowControl/>
              <w:spacing w:before="80" w:after="80" w:line="240" w:lineRule="auto"/>
              <w:ind w:firstLine="0" w:firstLineChars="0"/>
              <w:rPr>
                <w:rFonts w:hint="eastAsia" w:cs="宋体"/>
                <w:kern w:val="0"/>
                <w:sz w:val="22"/>
                <w:szCs w:val="22"/>
              </w:rPr>
            </w:pPr>
            <w:r>
              <w:rPr>
                <w:rFonts w:hint="eastAsia" w:cs="宋体"/>
                <w:kern w:val="0"/>
                <w:sz w:val="22"/>
                <w:szCs w:val="22"/>
              </w:rPr>
              <w:t>需要汇聚各类的设施信息，形成设施台账，对台账可实现筛选查看。</w:t>
            </w:r>
          </w:p>
        </w:tc>
      </w:tr>
      <w:tr w14:paraId="714C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7" w:type="pct"/>
            <w:vMerge w:val="continue"/>
          </w:tcPr>
          <w:p w14:paraId="0B3A528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75C0497">
            <w:pPr>
              <w:widowControl/>
              <w:spacing w:before="80" w:after="80" w:line="240" w:lineRule="auto"/>
              <w:ind w:firstLine="0" w:firstLineChars="0"/>
              <w:rPr>
                <w:rFonts w:hint="eastAsia" w:cs="宋体"/>
                <w:kern w:val="0"/>
                <w:sz w:val="22"/>
                <w:szCs w:val="22"/>
              </w:rPr>
            </w:pPr>
          </w:p>
        </w:tc>
        <w:tc>
          <w:tcPr>
            <w:tcW w:w="1685" w:type="pct"/>
            <w:vAlign w:val="center"/>
          </w:tcPr>
          <w:p w14:paraId="2660035C">
            <w:pPr>
              <w:widowControl/>
              <w:spacing w:before="80" w:after="80" w:line="240" w:lineRule="auto"/>
              <w:ind w:firstLine="0" w:firstLineChars="0"/>
              <w:rPr>
                <w:rFonts w:hint="eastAsia" w:cs="宋体"/>
                <w:kern w:val="0"/>
                <w:sz w:val="22"/>
                <w:szCs w:val="22"/>
              </w:rPr>
            </w:pPr>
            <w:r>
              <w:rPr>
                <w:rFonts w:hint="eastAsia" w:cs="宋体"/>
                <w:kern w:val="0"/>
                <w:sz w:val="22"/>
                <w:szCs w:val="22"/>
              </w:rPr>
              <w:t>设施检查计划管理</w:t>
            </w:r>
          </w:p>
        </w:tc>
        <w:tc>
          <w:tcPr>
            <w:tcW w:w="2244" w:type="pct"/>
            <w:vAlign w:val="center"/>
          </w:tcPr>
          <w:p w14:paraId="270A1030">
            <w:pPr>
              <w:widowControl/>
              <w:spacing w:before="80" w:after="80" w:line="240" w:lineRule="auto"/>
              <w:ind w:firstLine="0" w:firstLineChars="0"/>
              <w:rPr>
                <w:rFonts w:hint="eastAsia" w:cs="宋体"/>
                <w:kern w:val="0"/>
                <w:sz w:val="22"/>
                <w:szCs w:val="22"/>
              </w:rPr>
            </w:pPr>
            <w:r>
              <w:rPr>
                <w:rFonts w:hint="eastAsia" w:cs="宋体"/>
                <w:kern w:val="0"/>
                <w:sz w:val="22"/>
                <w:szCs w:val="22"/>
              </w:rPr>
              <w:t>设置设施检查管理计划，便于安排设施检查。</w:t>
            </w:r>
          </w:p>
        </w:tc>
      </w:tr>
      <w:tr w14:paraId="3B33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2DC89DB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5CE86FD">
            <w:pPr>
              <w:widowControl/>
              <w:spacing w:before="80" w:after="80" w:line="240" w:lineRule="auto"/>
              <w:ind w:firstLine="0" w:firstLineChars="0"/>
              <w:rPr>
                <w:rFonts w:hint="eastAsia" w:cs="宋体"/>
                <w:kern w:val="0"/>
                <w:sz w:val="22"/>
                <w:szCs w:val="22"/>
              </w:rPr>
            </w:pPr>
          </w:p>
        </w:tc>
        <w:tc>
          <w:tcPr>
            <w:tcW w:w="1685" w:type="pct"/>
            <w:vAlign w:val="center"/>
          </w:tcPr>
          <w:p w14:paraId="366B86D5">
            <w:pPr>
              <w:widowControl/>
              <w:spacing w:before="80" w:after="80" w:line="240" w:lineRule="auto"/>
              <w:ind w:firstLine="0" w:firstLineChars="0"/>
              <w:rPr>
                <w:rFonts w:hint="eastAsia" w:cs="宋体"/>
                <w:kern w:val="0"/>
                <w:sz w:val="22"/>
                <w:szCs w:val="22"/>
              </w:rPr>
            </w:pPr>
            <w:r>
              <w:rPr>
                <w:rFonts w:hint="eastAsia" w:cs="宋体"/>
                <w:kern w:val="0"/>
                <w:sz w:val="22"/>
                <w:szCs w:val="22"/>
              </w:rPr>
              <w:t>设施检查信息查询统计</w:t>
            </w:r>
          </w:p>
        </w:tc>
        <w:tc>
          <w:tcPr>
            <w:tcW w:w="2244" w:type="pct"/>
            <w:vAlign w:val="center"/>
          </w:tcPr>
          <w:p w14:paraId="3D38C3B0">
            <w:pPr>
              <w:widowControl/>
              <w:spacing w:before="80" w:after="80" w:line="240" w:lineRule="auto"/>
              <w:ind w:firstLine="0" w:firstLineChars="0"/>
              <w:rPr>
                <w:rFonts w:hint="eastAsia" w:cs="宋体"/>
                <w:kern w:val="0"/>
                <w:sz w:val="22"/>
                <w:szCs w:val="22"/>
              </w:rPr>
            </w:pPr>
            <w:r>
              <w:rPr>
                <w:rFonts w:hint="eastAsia" w:cs="宋体"/>
                <w:kern w:val="0"/>
                <w:sz w:val="22"/>
                <w:szCs w:val="22"/>
              </w:rPr>
              <w:t>需要对设施检查的记录实现查询和分时间、区间进行统计，便于了解检查情况。</w:t>
            </w:r>
          </w:p>
        </w:tc>
      </w:tr>
      <w:tr w14:paraId="7932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restart"/>
            <w:vAlign w:val="center"/>
          </w:tcPr>
          <w:p w14:paraId="228F9226">
            <w:pPr>
              <w:widowControl/>
              <w:spacing w:before="80" w:after="80" w:line="240" w:lineRule="auto"/>
              <w:ind w:firstLine="0" w:firstLineChars="0"/>
              <w:rPr>
                <w:rFonts w:hint="eastAsia" w:cs="宋体"/>
                <w:kern w:val="0"/>
                <w:sz w:val="22"/>
                <w:szCs w:val="22"/>
              </w:rPr>
            </w:pPr>
            <w:r>
              <w:rPr>
                <w:rFonts w:hint="eastAsia" w:cs="宋体"/>
                <w:kern w:val="0"/>
                <w:sz w:val="22"/>
                <w:szCs w:val="22"/>
              </w:rPr>
              <w:t>3</w:t>
            </w:r>
          </w:p>
        </w:tc>
        <w:tc>
          <w:tcPr>
            <w:tcW w:w="634" w:type="pct"/>
            <w:vMerge w:val="restart"/>
            <w:vAlign w:val="center"/>
          </w:tcPr>
          <w:p w14:paraId="15E7EC62">
            <w:pPr>
              <w:widowControl/>
              <w:spacing w:before="80" w:after="80" w:line="240" w:lineRule="auto"/>
              <w:ind w:firstLine="0" w:firstLineChars="0"/>
              <w:rPr>
                <w:rFonts w:hint="eastAsia" w:cs="宋体"/>
                <w:kern w:val="0"/>
                <w:sz w:val="22"/>
                <w:szCs w:val="22"/>
              </w:rPr>
            </w:pPr>
            <w:r>
              <w:rPr>
                <w:rFonts w:hint="eastAsia" w:cs="宋体"/>
                <w:kern w:val="0"/>
                <w:sz w:val="22"/>
                <w:szCs w:val="22"/>
              </w:rPr>
              <w:t>道路设施赔补偿收费管理（新建）</w:t>
            </w:r>
          </w:p>
        </w:tc>
        <w:tc>
          <w:tcPr>
            <w:tcW w:w="1685" w:type="pct"/>
            <w:vAlign w:val="center"/>
          </w:tcPr>
          <w:p w14:paraId="57D1844E">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站点收费管理-站点单位登录</w:t>
            </w:r>
          </w:p>
        </w:tc>
        <w:tc>
          <w:tcPr>
            <w:tcW w:w="2244" w:type="pct"/>
            <w:vAlign w:val="center"/>
          </w:tcPr>
          <w:p w14:paraId="1A84C7F3">
            <w:pPr>
              <w:widowControl/>
              <w:spacing w:before="80" w:after="80" w:line="240" w:lineRule="auto"/>
              <w:ind w:firstLine="0" w:firstLineChars="0"/>
              <w:rPr>
                <w:rFonts w:hint="eastAsia" w:cs="宋体"/>
                <w:kern w:val="0"/>
                <w:sz w:val="22"/>
                <w:szCs w:val="22"/>
              </w:rPr>
            </w:pPr>
            <w:r>
              <w:rPr>
                <w:rFonts w:hint="eastAsia" w:cs="宋体"/>
                <w:kern w:val="0"/>
                <w:sz w:val="22"/>
                <w:szCs w:val="22"/>
              </w:rPr>
              <w:t>需要展示当前登录站点的基本信息，包括站点名称、登录账号、联系人等。</w:t>
            </w:r>
          </w:p>
        </w:tc>
      </w:tr>
      <w:tr w14:paraId="7C32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811AF9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E26DB64">
            <w:pPr>
              <w:widowControl/>
              <w:spacing w:before="80" w:after="80" w:line="240" w:lineRule="auto"/>
              <w:ind w:firstLine="0" w:firstLineChars="0"/>
              <w:rPr>
                <w:rFonts w:hint="eastAsia" w:cs="宋体"/>
                <w:kern w:val="0"/>
                <w:sz w:val="22"/>
                <w:szCs w:val="22"/>
              </w:rPr>
            </w:pPr>
          </w:p>
        </w:tc>
        <w:tc>
          <w:tcPr>
            <w:tcW w:w="1685" w:type="pct"/>
            <w:vAlign w:val="center"/>
          </w:tcPr>
          <w:p w14:paraId="5C338AFF">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站点收费管理-一般缴款-赔偿金额确认签字图片上传</w:t>
            </w:r>
          </w:p>
        </w:tc>
        <w:tc>
          <w:tcPr>
            <w:tcW w:w="2244" w:type="pct"/>
            <w:vAlign w:val="center"/>
          </w:tcPr>
          <w:p w14:paraId="2CFBCB1F">
            <w:pPr>
              <w:widowControl/>
              <w:spacing w:before="80" w:after="80" w:line="240" w:lineRule="auto"/>
              <w:ind w:firstLine="0" w:firstLineChars="0"/>
              <w:rPr>
                <w:rFonts w:hint="eastAsia" w:cs="宋体"/>
                <w:kern w:val="0"/>
                <w:sz w:val="22"/>
                <w:szCs w:val="22"/>
              </w:rPr>
            </w:pPr>
            <w:r>
              <w:rPr>
                <w:rFonts w:hint="eastAsia" w:cs="宋体"/>
                <w:kern w:val="0"/>
                <w:sz w:val="22"/>
                <w:szCs w:val="22"/>
              </w:rPr>
              <w:t>需要支持将现场缴款人签署的赔偿金额确认书的照片以文件形式上传，作为缴款凭证。</w:t>
            </w:r>
          </w:p>
        </w:tc>
      </w:tr>
      <w:tr w14:paraId="52C6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37" w:type="pct"/>
            <w:vMerge w:val="continue"/>
          </w:tcPr>
          <w:p w14:paraId="53ABBD2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C9D1DF0">
            <w:pPr>
              <w:widowControl/>
              <w:spacing w:before="80" w:after="80" w:line="240" w:lineRule="auto"/>
              <w:ind w:firstLine="0" w:firstLineChars="0"/>
              <w:rPr>
                <w:rFonts w:hint="eastAsia" w:cs="宋体"/>
                <w:kern w:val="0"/>
                <w:sz w:val="22"/>
                <w:szCs w:val="22"/>
              </w:rPr>
            </w:pPr>
          </w:p>
        </w:tc>
        <w:tc>
          <w:tcPr>
            <w:tcW w:w="1685" w:type="pct"/>
            <w:vAlign w:val="center"/>
          </w:tcPr>
          <w:p w14:paraId="233BCAB8">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站点收费管理-一般缴款-缴款信息展示</w:t>
            </w:r>
          </w:p>
        </w:tc>
        <w:tc>
          <w:tcPr>
            <w:tcW w:w="2244" w:type="pct"/>
            <w:vAlign w:val="center"/>
          </w:tcPr>
          <w:p w14:paraId="2313EDE4">
            <w:pPr>
              <w:widowControl/>
              <w:spacing w:before="80" w:after="80" w:line="240" w:lineRule="auto"/>
              <w:ind w:firstLine="0" w:firstLineChars="0"/>
              <w:rPr>
                <w:rFonts w:hint="eastAsia" w:cs="宋体"/>
                <w:kern w:val="0"/>
                <w:sz w:val="22"/>
                <w:szCs w:val="22"/>
              </w:rPr>
            </w:pPr>
            <w:r>
              <w:rPr>
                <w:rFonts w:hint="eastAsia" w:cs="宋体"/>
                <w:kern w:val="0"/>
                <w:sz w:val="22"/>
                <w:szCs w:val="22"/>
              </w:rPr>
              <w:t>需要以列表形式展示站点截止目前各类型的缴款信息，并统计缴款总金额。</w:t>
            </w:r>
          </w:p>
        </w:tc>
      </w:tr>
      <w:tr w14:paraId="5035D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437" w:type="pct"/>
            <w:vMerge w:val="continue"/>
          </w:tcPr>
          <w:p w14:paraId="678DBF6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DB2836E">
            <w:pPr>
              <w:widowControl/>
              <w:spacing w:before="80" w:after="80" w:line="240" w:lineRule="auto"/>
              <w:ind w:firstLine="0" w:firstLineChars="0"/>
              <w:rPr>
                <w:rFonts w:hint="eastAsia" w:cs="宋体"/>
                <w:kern w:val="0"/>
                <w:sz w:val="22"/>
                <w:szCs w:val="22"/>
              </w:rPr>
            </w:pPr>
          </w:p>
        </w:tc>
        <w:tc>
          <w:tcPr>
            <w:tcW w:w="1685" w:type="pct"/>
            <w:vAlign w:val="center"/>
          </w:tcPr>
          <w:p w14:paraId="111F050B">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站点收费管理-一般缴款-缴款信息查询</w:t>
            </w:r>
          </w:p>
        </w:tc>
        <w:tc>
          <w:tcPr>
            <w:tcW w:w="2244" w:type="pct"/>
            <w:vAlign w:val="center"/>
          </w:tcPr>
          <w:p w14:paraId="2B57657D">
            <w:pPr>
              <w:widowControl/>
              <w:spacing w:before="80" w:after="80" w:line="240" w:lineRule="auto"/>
              <w:ind w:firstLine="0" w:firstLineChars="0"/>
              <w:rPr>
                <w:rFonts w:hint="eastAsia" w:cs="宋体"/>
                <w:kern w:val="0"/>
                <w:sz w:val="22"/>
                <w:szCs w:val="22"/>
              </w:rPr>
            </w:pPr>
            <w:r>
              <w:rPr>
                <w:rFonts w:hint="eastAsia" w:cs="宋体"/>
                <w:kern w:val="0"/>
                <w:sz w:val="22"/>
                <w:szCs w:val="22"/>
              </w:rPr>
              <w:t>需实现一般缴款-缴款信息查询相关功能。</w:t>
            </w:r>
          </w:p>
        </w:tc>
      </w:tr>
      <w:tr w14:paraId="6BE3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889631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4DF1860">
            <w:pPr>
              <w:widowControl/>
              <w:spacing w:before="80" w:after="80" w:line="240" w:lineRule="auto"/>
              <w:ind w:firstLine="0" w:firstLineChars="0"/>
              <w:rPr>
                <w:rFonts w:hint="eastAsia" w:cs="宋体"/>
                <w:kern w:val="0"/>
                <w:sz w:val="22"/>
                <w:szCs w:val="22"/>
              </w:rPr>
            </w:pPr>
          </w:p>
        </w:tc>
        <w:tc>
          <w:tcPr>
            <w:tcW w:w="1685" w:type="pct"/>
            <w:vAlign w:val="center"/>
          </w:tcPr>
          <w:p w14:paraId="2440D79C">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站点收费管理-一般缴款-信息导出</w:t>
            </w:r>
          </w:p>
        </w:tc>
        <w:tc>
          <w:tcPr>
            <w:tcW w:w="2244" w:type="pct"/>
            <w:vAlign w:val="center"/>
          </w:tcPr>
          <w:p w14:paraId="303E6BC7">
            <w:pPr>
              <w:widowControl/>
              <w:spacing w:before="80" w:after="80" w:line="240" w:lineRule="auto"/>
              <w:ind w:firstLine="0" w:firstLineChars="0"/>
              <w:rPr>
                <w:rFonts w:hint="eastAsia" w:cs="宋体"/>
                <w:kern w:val="0"/>
                <w:sz w:val="22"/>
                <w:szCs w:val="22"/>
              </w:rPr>
            </w:pPr>
            <w:r>
              <w:rPr>
                <w:rFonts w:hint="eastAsia" w:cs="宋体"/>
                <w:kern w:val="0"/>
                <w:sz w:val="22"/>
                <w:szCs w:val="22"/>
              </w:rPr>
              <w:t>需要系统支持将一般缴款统计信息进行Excel的一键导出相关功能。</w:t>
            </w:r>
          </w:p>
        </w:tc>
      </w:tr>
      <w:tr w14:paraId="3650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437" w:type="pct"/>
            <w:vMerge w:val="continue"/>
          </w:tcPr>
          <w:p w14:paraId="1595C0C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75AB099">
            <w:pPr>
              <w:widowControl/>
              <w:spacing w:before="80" w:after="80" w:line="240" w:lineRule="auto"/>
              <w:ind w:firstLine="0" w:firstLineChars="0"/>
              <w:rPr>
                <w:rFonts w:hint="eastAsia" w:cs="宋体"/>
                <w:kern w:val="0"/>
                <w:sz w:val="22"/>
                <w:szCs w:val="22"/>
              </w:rPr>
            </w:pPr>
          </w:p>
        </w:tc>
        <w:tc>
          <w:tcPr>
            <w:tcW w:w="1685" w:type="pct"/>
            <w:vAlign w:val="center"/>
          </w:tcPr>
          <w:p w14:paraId="631B4E87">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站点收费管理-一般缴款-新增缴款</w:t>
            </w:r>
          </w:p>
        </w:tc>
        <w:tc>
          <w:tcPr>
            <w:tcW w:w="2244" w:type="pct"/>
            <w:vAlign w:val="center"/>
          </w:tcPr>
          <w:p w14:paraId="252D30DE">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需要实现一般缴款-新增缴款相关功能。</w:t>
            </w:r>
          </w:p>
        </w:tc>
      </w:tr>
      <w:tr w14:paraId="6FC1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37" w:type="pct"/>
            <w:vMerge w:val="continue"/>
          </w:tcPr>
          <w:p w14:paraId="21A08B8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9C3BA45">
            <w:pPr>
              <w:widowControl/>
              <w:spacing w:before="80" w:after="80" w:line="240" w:lineRule="auto"/>
              <w:ind w:firstLine="0" w:firstLineChars="0"/>
              <w:rPr>
                <w:rFonts w:hint="eastAsia" w:cs="宋体"/>
                <w:kern w:val="0"/>
                <w:sz w:val="22"/>
                <w:szCs w:val="22"/>
              </w:rPr>
            </w:pPr>
          </w:p>
        </w:tc>
        <w:tc>
          <w:tcPr>
            <w:tcW w:w="1685" w:type="pct"/>
            <w:vAlign w:val="center"/>
          </w:tcPr>
          <w:p w14:paraId="694BB3BF">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站点收费管理-一般缴款-现金支付</w:t>
            </w:r>
          </w:p>
        </w:tc>
        <w:tc>
          <w:tcPr>
            <w:tcW w:w="2244" w:type="pct"/>
            <w:vAlign w:val="center"/>
          </w:tcPr>
          <w:p w14:paraId="755A2832">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需要实现一般缴款-现金支付相关功能。</w:t>
            </w:r>
          </w:p>
        </w:tc>
      </w:tr>
      <w:tr w14:paraId="18DE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7D8129E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0DB7FBC">
            <w:pPr>
              <w:widowControl/>
              <w:spacing w:before="80" w:after="80" w:line="240" w:lineRule="auto"/>
              <w:ind w:firstLine="0" w:firstLineChars="0"/>
              <w:rPr>
                <w:rFonts w:hint="eastAsia" w:cs="宋体"/>
                <w:kern w:val="0"/>
                <w:sz w:val="22"/>
                <w:szCs w:val="22"/>
              </w:rPr>
            </w:pPr>
          </w:p>
        </w:tc>
        <w:tc>
          <w:tcPr>
            <w:tcW w:w="1685" w:type="pct"/>
            <w:vAlign w:val="center"/>
          </w:tcPr>
          <w:p w14:paraId="6C4566B4">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站点收费管理-一般缴款-预开具电子缴款书</w:t>
            </w:r>
          </w:p>
        </w:tc>
        <w:tc>
          <w:tcPr>
            <w:tcW w:w="2244" w:type="pct"/>
            <w:vAlign w:val="center"/>
          </w:tcPr>
          <w:p w14:paraId="1D972D92">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需要实现一般缴款-预开具电子缴款书相关功能。</w:t>
            </w:r>
          </w:p>
        </w:tc>
      </w:tr>
      <w:tr w14:paraId="336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437" w:type="pct"/>
            <w:vMerge w:val="continue"/>
          </w:tcPr>
          <w:p w14:paraId="1AF293D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D5E2780">
            <w:pPr>
              <w:widowControl/>
              <w:spacing w:before="80" w:after="80" w:line="240" w:lineRule="auto"/>
              <w:ind w:firstLine="0" w:firstLineChars="0"/>
              <w:rPr>
                <w:rFonts w:hint="eastAsia" w:cs="宋体"/>
                <w:kern w:val="0"/>
                <w:sz w:val="22"/>
                <w:szCs w:val="22"/>
              </w:rPr>
            </w:pPr>
          </w:p>
        </w:tc>
        <w:tc>
          <w:tcPr>
            <w:tcW w:w="1685" w:type="pct"/>
            <w:vAlign w:val="center"/>
          </w:tcPr>
          <w:p w14:paraId="4D6404BA">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站点收费管理-一般缴款-扫码支付</w:t>
            </w:r>
          </w:p>
        </w:tc>
        <w:tc>
          <w:tcPr>
            <w:tcW w:w="2244" w:type="pct"/>
            <w:vAlign w:val="center"/>
          </w:tcPr>
          <w:p w14:paraId="4A810291">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需要实现一般缴款-扫码支付相关功能。</w:t>
            </w:r>
          </w:p>
        </w:tc>
      </w:tr>
      <w:tr w14:paraId="526D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37" w:type="pct"/>
            <w:vMerge w:val="continue"/>
          </w:tcPr>
          <w:p w14:paraId="776F161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B0DF038">
            <w:pPr>
              <w:widowControl/>
              <w:spacing w:before="80" w:after="80" w:line="240" w:lineRule="auto"/>
              <w:ind w:firstLine="0" w:firstLineChars="0"/>
              <w:rPr>
                <w:rFonts w:hint="eastAsia" w:cs="宋体"/>
                <w:kern w:val="0"/>
                <w:sz w:val="22"/>
                <w:szCs w:val="22"/>
              </w:rPr>
            </w:pPr>
          </w:p>
        </w:tc>
        <w:tc>
          <w:tcPr>
            <w:tcW w:w="1685" w:type="pct"/>
            <w:vAlign w:val="center"/>
          </w:tcPr>
          <w:p w14:paraId="47644A29">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站点收费管理-一般缴款-事件取消</w:t>
            </w:r>
          </w:p>
        </w:tc>
        <w:tc>
          <w:tcPr>
            <w:tcW w:w="2244" w:type="pct"/>
            <w:vAlign w:val="center"/>
          </w:tcPr>
          <w:p w14:paraId="5E368797">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需要实现一般缴款-事件取消相关功能。</w:t>
            </w:r>
          </w:p>
        </w:tc>
      </w:tr>
      <w:tr w14:paraId="228E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07A10E1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4700CD1">
            <w:pPr>
              <w:widowControl/>
              <w:spacing w:before="80" w:after="80" w:line="240" w:lineRule="auto"/>
              <w:ind w:firstLine="0" w:firstLineChars="0"/>
              <w:rPr>
                <w:rFonts w:hint="eastAsia" w:cs="宋体"/>
                <w:kern w:val="0"/>
                <w:sz w:val="22"/>
                <w:szCs w:val="22"/>
              </w:rPr>
            </w:pPr>
          </w:p>
        </w:tc>
        <w:tc>
          <w:tcPr>
            <w:tcW w:w="1685" w:type="pct"/>
            <w:vAlign w:val="center"/>
          </w:tcPr>
          <w:p w14:paraId="07EDB165">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站点收费管理-一般缴款-开票通知邮件</w:t>
            </w:r>
          </w:p>
        </w:tc>
        <w:tc>
          <w:tcPr>
            <w:tcW w:w="2244" w:type="pct"/>
            <w:vAlign w:val="center"/>
          </w:tcPr>
          <w:p w14:paraId="273AED36">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需要实现一般缴款-开票通知邮件相关功能。</w:t>
            </w:r>
          </w:p>
        </w:tc>
      </w:tr>
      <w:tr w14:paraId="5AFE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45823A5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E189B8A">
            <w:pPr>
              <w:widowControl/>
              <w:spacing w:before="80" w:after="80" w:line="240" w:lineRule="auto"/>
              <w:ind w:firstLine="0" w:firstLineChars="0"/>
              <w:rPr>
                <w:rFonts w:hint="eastAsia" w:cs="宋体"/>
                <w:kern w:val="0"/>
                <w:sz w:val="22"/>
                <w:szCs w:val="22"/>
              </w:rPr>
            </w:pPr>
          </w:p>
        </w:tc>
        <w:tc>
          <w:tcPr>
            <w:tcW w:w="1685" w:type="pct"/>
            <w:vAlign w:val="center"/>
          </w:tcPr>
          <w:p w14:paraId="746048F7">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站点收费管理-现金集中汇缴-汇聚清单</w:t>
            </w:r>
          </w:p>
        </w:tc>
        <w:tc>
          <w:tcPr>
            <w:tcW w:w="2244" w:type="pct"/>
            <w:vAlign w:val="center"/>
          </w:tcPr>
          <w:p w14:paraId="4EBCEAC0">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需要实现现金集中汇缴-汇聚清单相关功能。</w:t>
            </w:r>
          </w:p>
        </w:tc>
      </w:tr>
      <w:tr w14:paraId="3026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1B6E074">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623B9EA">
            <w:pPr>
              <w:widowControl/>
              <w:spacing w:before="80" w:after="80" w:line="240" w:lineRule="auto"/>
              <w:ind w:firstLine="0" w:firstLineChars="0"/>
              <w:rPr>
                <w:rFonts w:hint="eastAsia" w:cs="宋体"/>
                <w:kern w:val="0"/>
                <w:sz w:val="22"/>
                <w:szCs w:val="22"/>
              </w:rPr>
            </w:pPr>
          </w:p>
        </w:tc>
        <w:tc>
          <w:tcPr>
            <w:tcW w:w="1685" w:type="pct"/>
            <w:vAlign w:val="center"/>
          </w:tcPr>
          <w:p w14:paraId="471BF8EE">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站点收费管理-现金集中汇缴-条件筛选</w:t>
            </w:r>
          </w:p>
        </w:tc>
        <w:tc>
          <w:tcPr>
            <w:tcW w:w="2244" w:type="pct"/>
            <w:vAlign w:val="center"/>
          </w:tcPr>
          <w:p w14:paraId="49D9DBD3">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需要提供事件状态、金额大于等于等多种条件组合筛选方式，进行对象查找。</w:t>
            </w:r>
          </w:p>
        </w:tc>
      </w:tr>
      <w:tr w14:paraId="07A7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37" w:type="pct"/>
            <w:vMerge w:val="continue"/>
          </w:tcPr>
          <w:p w14:paraId="4A34789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901B546">
            <w:pPr>
              <w:widowControl/>
              <w:spacing w:before="80" w:after="80" w:line="240" w:lineRule="auto"/>
              <w:ind w:firstLine="0" w:firstLineChars="0"/>
              <w:rPr>
                <w:rFonts w:hint="eastAsia" w:cs="宋体"/>
                <w:kern w:val="0"/>
                <w:sz w:val="22"/>
                <w:szCs w:val="22"/>
              </w:rPr>
            </w:pPr>
          </w:p>
        </w:tc>
        <w:tc>
          <w:tcPr>
            <w:tcW w:w="1685" w:type="pct"/>
            <w:vAlign w:val="center"/>
          </w:tcPr>
          <w:p w14:paraId="09808929">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站点收费管理-现金集中汇缴-汇聚新增</w:t>
            </w:r>
          </w:p>
        </w:tc>
        <w:tc>
          <w:tcPr>
            <w:tcW w:w="2244" w:type="pct"/>
            <w:vAlign w:val="center"/>
          </w:tcPr>
          <w:p w14:paraId="73A74AAE">
            <w:pPr>
              <w:widowControl/>
              <w:spacing w:before="80" w:after="80" w:line="240" w:lineRule="auto"/>
              <w:ind w:firstLine="0" w:firstLineChars="0"/>
              <w:rPr>
                <w:rFonts w:hint="eastAsia" w:cs="宋体"/>
                <w:kern w:val="0"/>
                <w:sz w:val="22"/>
                <w:szCs w:val="22"/>
              </w:rPr>
            </w:pPr>
            <w:r>
              <w:rPr>
                <w:rFonts w:hint="eastAsia" w:cs="宋体"/>
                <w:kern w:val="0"/>
                <w:sz w:val="22"/>
                <w:szCs w:val="22"/>
              </w:rPr>
              <w:t>需要每日结束以后，站点通过汇聚新增功能进行现金的集中汇缴。需实现现金集中汇缴-汇聚新增相关功能。</w:t>
            </w:r>
          </w:p>
        </w:tc>
      </w:tr>
      <w:tr w14:paraId="38FC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F141C2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7121B39">
            <w:pPr>
              <w:widowControl/>
              <w:spacing w:before="80" w:after="80" w:line="240" w:lineRule="auto"/>
              <w:ind w:firstLine="0" w:firstLineChars="0"/>
              <w:rPr>
                <w:rFonts w:hint="eastAsia" w:cs="宋体"/>
                <w:kern w:val="0"/>
                <w:sz w:val="22"/>
                <w:szCs w:val="22"/>
              </w:rPr>
            </w:pPr>
          </w:p>
        </w:tc>
        <w:tc>
          <w:tcPr>
            <w:tcW w:w="1685" w:type="pct"/>
            <w:vAlign w:val="center"/>
          </w:tcPr>
          <w:p w14:paraId="372F05C0">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站点收费管理-现金集中汇缴-详情查看</w:t>
            </w:r>
          </w:p>
        </w:tc>
        <w:tc>
          <w:tcPr>
            <w:tcW w:w="2244" w:type="pct"/>
            <w:vAlign w:val="center"/>
          </w:tcPr>
          <w:p w14:paraId="217B49AD">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需要实现现金集中汇缴-详情查看相关功能。</w:t>
            </w:r>
          </w:p>
        </w:tc>
      </w:tr>
      <w:tr w14:paraId="5405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6C1F3EE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6643D66">
            <w:pPr>
              <w:widowControl/>
              <w:spacing w:before="80" w:after="80" w:line="240" w:lineRule="auto"/>
              <w:ind w:firstLine="0" w:firstLineChars="0"/>
              <w:rPr>
                <w:rFonts w:hint="eastAsia" w:cs="宋体"/>
                <w:kern w:val="0"/>
                <w:sz w:val="22"/>
                <w:szCs w:val="22"/>
              </w:rPr>
            </w:pPr>
          </w:p>
        </w:tc>
        <w:tc>
          <w:tcPr>
            <w:tcW w:w="1685" w:type="pct"/>
            <w:vAlign w:val="center"/>
          </w:tcPr>
          <w:p w14:paraId="131953FD">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站点收费管理-现金集中汇缴-预开具电子缴款书</w:t>
            </w:r>
          </w:p>
        </w:tc>
        <w:tc>
          <w:tcPr>
            <w:tcW w:w="2244" w:type="pct"/>
            <w:vAlign w:val="center"/>
          </w:tcPr>
          <w:p w14:paraId="0309B33F">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需要实现现金集中汇缴-预开具电子缴款书相关功能。</w:t>
            </w:r>
          </w:p>
        </w:tc>
      </w:tr>
      <w:tr w14:paraId="24DC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2CD980C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C925647">
            <w:pPr>
              <w:widowControl/>
              <w:spacing w:before="80" w:after="80" w:line="240" w:lineRule="auto"/>
              <w:ind w:firstLine="0" w:firstLineChars="0"/>
              <w:rPr>
                <w:rFonts w:hint="eastAsia" w:cs="宋体"/>
                <w:kern w:val="0"/>
                <w:sz w:val="22"/>
                <w:szCs w:val="22"/>
              </w:rPr>
            </w:pPr>
          </w:p>
        </w:tc>
        <w:tc>
          <w:tcPr>
            <w:tcW w:w="1685" w:type="pct"/>
            <w:vAlign w:val="center"/>
          </w:tcPr>
          <w:p w14:paraId="2B9A7B84">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站点收费管理-现金集中汇缴-查看支付状态</w:t>
            </w:r>
          </w:p>
        </w:tc>
        <w:tc>
          <w:tcPr>
            <w:tcW w:w="2244" w:type="pct"/>
            <w:vAlign w:val="center"/>
          </w:tcPr>
          <w:p w14:paraId="1D1F73E0">
            <w:pPr>
              <w:widowControl/>
              <w:spacing w:before="80" w:after="80" w:line="240" w:lineRule="auto"/>
              <w:ind w:firstLine="0" w:firstLineChars="0"/>
              <w:rPr>
                <w:rFonts w:hint="eastAsia" w:cs="宋体"/>
                <w:kern w:val="0"/>
                <w:sz w:val="22"/>
                <w:szCs w:val="22"/>
              </w:rPr>
            </w:pPr>
            <w:r>
              <w:rPr>
                <w:rFonts w:hint="eastAsia" w:cs="宋体"/>
                <w:kern w:val="0"/>
                <w:sz w:val="22"/>
                <w:szCs w:val="22"/>
              </w:rPr>
              <w:t>需要能够查看集中汇缴的支付状态，包括已支付、未支付、已完结、已取消等状态。</w:t>
            </w:r>
          </w:p>
        </w:tc>
      </w:tr>
      <w:tr w14:paraId="4CDE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719B00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3C491B8">
            <w:pPr>
              <w:widowControl/>
              <w:spacing w:before="80" w:after="80" w:line="240" w:lineRule="auto"/>
              <w:ind w:firstLine="0" w:firstLineChars="0"/>
              <w:rPr>
                <w:rFonts w:hint="eastAsia" w:cs="宋体"/>
                <w:kern w:val="0"/>
                <w:sz w:val="22"/>
                <w:szCs w:val="22"/>
              </w:rPr>
            </w:pPr>
          </w:p>
        </w:tc>
        <w:tc>
          <w:tcPr>
            <w:tcW w:w="1685" w:type="pct"/>
            <w:vAlign w:val="center"/>
          </w:tcPr>
          <w:p w14:paraId="7AC5CB32">
            <w:pPr>
              <w:widowControl/>
              <w:spacing w:before="80" w:after="80" w:line="240" w:lineRule="auto"/>
              <w:ind w:firstLine="0" w:firstLineChars="0"/>
              <w:rPr>
                <w:rFonts w:hint="eastAsia" w:cs="宋体"/>
                <w:kern w:val="0"/>
                <w:sz w:val="22"/>
                <w:szCs w:val="22"/>
              </w:rPr>
            </w:pPr>
            <w:r>
              <w:rPr>
                <w:rFonts w:hint="eastAsia" w:cs="宋体"/>
                <w:kern w:val="0"/>
                <w:sz w:val="22"/>
                <w:szCs w:val="22"/>
              </w:rPr>
              <w:t>站点收费管理-现金集中汇缴-预开具电子缴款书取消</w:t>
            </w:r>
          </w:p>
        </w:tc>
        <w:tc>
          <w:tcPr>
            <w:tcW w:w="2244" w:type="pct"/>
            <w:vAlign w:val="center"/>
          </w:tcPr>
          <w:p w14:paraId="58F0F335">
            <w:pPr>
              <w:widowControl/>
              <w:spacing w:before="80" w:after="80" w:line="240" w:lineRule="auto"/>
              <w:ind w:firstLine="0" w:firstLineChars="0"/>
              <w:rPr>
                <w:rFonts w:hint="eastAsia" w:cs="宋体"/>
                <w:kern w:val="0"/>
                <w:sz w:val="22"/>
                <w:szCs w:val="22"/>
              </w:rPr>
            </w:pPr>
            <w:r>
              <w:rPr>
                <w:rFonts w:hint="eastAsia" w:cs="宋体"/>
                <w:kern w:val="0"/>
                <w:sz w:val="22"/>
                <w:szCs w:val="22"/>
              </w:rPr>
              <w:t>需要对于存在问题的集中汇缴能够进行取消操作，取消时需要站点人员填写取消理由。</w:t>
            </w:r>
          </w:p>
        </w:tc>
      </w:tr>
      <w:tr w14:paraId="4373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B4498B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F26B781">
            <w:pPr>
              <w:widowControl/>
              <w:spacing w:before="80" w:after="80" w:line="240" w:lineRule="auto"/>
              <w:ind w:firstLine="0" w:firstLineChars="0"/>
              <w:rPr>
                <w:rFonts w:hint="eastAsia" w:cs="宋体"/>
                <w:kern w:val="0"/>
                <w:sz w:val="22"/>
                <w:szCs w:val="22"/>
              </w:rPr>
            </w:pPr>
          </w:p>
        </w:tc>
        <w:tc>
          <w:tcPr>
            <w:tcW w:w="1685" w:type="pct"/>
            <w:vAlign w:val="center"/>
          </w:tcPr>
          <w:p w14:paraId="35B3FAF6">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赔补偿基础信息管理-票据库存信息查询</w:t>
            </w:r>
          </w:p>
        </w:tc>
        <w:tc>
          <w:tcPr>
            <w:tcW w:w="2244" w:type="pct"/>
            <w:vAlign w:val="center"/>
          </w:tcPr>
          <w:p w14:paraId="45EB3AD0">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需要通过对接上海电子票据管理器，展示目前各票据种类的库存情况，包括票据种类名称、票据代码、起始号等。</w:t>
            </w:r>
          </w:p>
        </w:tc>
      </w:tr>
      <w:tr w14:paraId="43CD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C17177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8C5094A">
            <w:pPr>
              <w:widowControl/>
              <w:spacing w:before="80" w:after="80" w:line="240" w:lineRule="auto"/>
              <w:ind w:firstLine="0" w:firstLineChars="0"/>
              <w:rPr>
                <w:rFonts w:hint="eastAsia" w:cs="宋体"/>
                <w:kern w:val="0"/>
                <w:sz w:val="22"/>
                <w:szCs w:val="22"/>
              </w:rPr>
            </w:pPr>
          </w:p>
        </w:tc>
        <w:tc>
          <w:tcPr>
            <w:tcW w:w="1685" w:type="pct"/>
            <w:vAlign w:val="center"/>
          </w:tcPr>
          <w:p w14:paraId="4420EB62">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赔补偿基础信息管理-收费项目管理-项目展示</w:t>
            </w:r>
          </w:p>
        </w:tc>
        <w:tc>
          <w:tcPr>
            <w:tcW w:w="2244" w:type="pct"/>
            <w:vAlign w:val="center"/>
          </w:tcPr>
          <w:p w14:paraId="627D56EC">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需要通过对接非税系统，获取项目信息，并以列表形式展示目前收费的所有项目，包括项目编码、项目名称、资产管理模式等。</w:t>
            </w:r>
          </w:p>
        </w:tc>
      </w:tr>
      <w:tr w14:paraId="6654E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A26757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829AB64">
            <w:pPr>
              <w:widowControl/>
              <w:spacing w:before="80" w:after="80" w:line="240" w:lineRule="auto"/>
              <w:ind w:firstLine="0" w:firstLineChars="0"/>
              <w:rPr>
                <w:rFonts w:hint="eastAsia" w:cs="宋体"/>
                <w:kern w:val="0"/>
                <w:sz w:val="22"/>
                <w:szCs w:val="22"/>
              </w:rPr>
            </w:pPr>
          </w:p>
        </w:tc>
        <w:tc>
          <w:tcPr>
            <w:tcW w:w="1685" w:type="pct"/>
            <w:vAlign w:val="center"/>
          </w:tcPr>
          <w:p w14:paraId="63E29475">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赔补偿基础信息管理-收费项目管理-项目详情</w:t>
            </w:r>
          </w:p>
        </w:tc>
        <w:tc>
          <w:tcPr>
            <w:tcW w:w="2244" w:type="pct"/>
            <w:vAlign w:val="center"/>
          </w:tcPr>
          <w:p w14:paraId="784A8695">
            <w:pPr>
              <w:widowControl/>
              <w:spacing w:before="80" w:after="80" w:line="240" w:lineRule="auto"/>
              <w:ind w:firstLine="0" w:firstLineChars="0"/>
              <w:rPr>
                <w:rFonts w:hint="eastAsia" w:cs="宋体"/>
                <w:kern w:val="0"/>
                <w:sz w:val="22"/>
                <w:szCs w:val="22"/>
              </w:rPr>
            </w:pPr>
            <w:r>
              <w:rPr>
                <w:rFonts w:hint="eastAsia" w:cs="宋体"/>
                <w:kern w:val="0"/>
                <w:sz w:val="22"/>
                <w:szCs w:val="22"/>
              </w:rPr>
              <w:t>需要支持选择某一收费项目进行详情查看，包括收费项目标准档编码、项目标准档名称等。</w:t>
            </w:r>
          </w:p>
        </w:tc>
      </w:tr>
      <w:tr w14:paraId="7F0A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C373D9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19FE16C">
            <w:pPr>
              <w:widowControl/>
              <w:spacing w:before="80" w:after="80" w:line="240" w:lineRule="auto"/>
              <w:ind w:firstLine="0" w:firstLineChars="0"/>
              <w:rPr>
                <w:rFonts w:hint="eastAsia" w:cs="宋体"/>
                <w:kern w:val="0"/>
                <w:sz w:val="22"/>
                <w:szCs w:val="22"/>
              </w:rPr>
            </w:pPr>
          </w:p>
        </w:tc>
        <w:tc>
          <w:tcPr>
            <w:tcW w:w="1685" w:type="pct"/>
            <w:vAlign w:val="center"/>
          </w:tcPr>
          <w:p w14:paraId="1946F205">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赔补偿基础信息管理-收费项目管理-项目查询</w:t>
            </w:r>
          </w:p>
        </w:tc>
        <w:tc>
          <w:tcPr>
            <w:tcW w:w="2244" w:type="pct"/>
            <w:vAlign w:val="center"/>
          </w:tcPr>
          <w:p w14:paraId="0D57548E">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需要提供项目标准档编码、项目名称、收费标准多种条件进行组合查询。</w:t>
            </w:r>
          </w:p>
        </w:tc>
      </w:tr>
      <w:tr w14:paraId="7AE5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5D9ED9D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5BF04DE">
            <w:pPr>
              <w:widowControl/>
              <w:spacing w:before="80" w:after="80" w:line="240" w:lineRule="auto"/>
              <w:ind w:firstLine="0" w:firstLineChars="0"/>
              <w:rPr>
                <w:rFonts w:hint="eastAsia" w:cs="宋体"/>
                <w:kern w:val="0"/>
                <w:sz w:val="22"/>
                <w:szCs w:val="22"/>
              </w:rPr>
            </w:pPr>
          </w:p>
        </w:tc>
        <w:tc>
          <w:tcPr>
            <w:tcW w:w="1685" w:type="pct"/>
            <w:vAlign w:val="center"/>
          </w:tcPr>
          <w:p w14:paraId="759EEA99">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赔补偿基础信息管理-收费项目管理-项目更新</w:t>
            </w:r>
          </w:p>
        </w:tc>
        <w:tc>
          <w:tcPr>
            <w:tcW w:w="2244" w:type="pct"/>
            <w:vAlign w:val="center"/>
          </w:tcPr>
          <w:p w14:paraId="2D209344">
            <w:pPr>
              <w:widowControl/>
              <w:spacing w:before="80" w:after="80" w:line="240" w:lineRule="auto"/>
              <w:ind w:firstLine="0" w:firstLineChars="0"/>
              <w:rPr>
                <w:rFonts w:hint="eastAsia" w:cs="宋体"/>
                <w:kern w:val="0"/>
                <w:sz w:val="22"/>
                <w:szCs w:val="22"/>
              </w:rPr>
            </w:pPr>
            <w:r>
              <w:rPr>
                <w:rFonts w:hint="eastAsia" w:cs="宋体"/>
                <w:kern w:val="0"/>
                <w:sz w:val="22"/>
                <w:szCs w:val="22"/>
              </w:rPr>
              <w:t>需要当非税系统的收费项目更新后，平台提供手动更新的功能实时获取最新收费项目信息进行展示。</w:t>
            </w:r>
          </w:p>
        </w:tc>
      </w:tr>
      <w:tr w14:paraId="148F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525C54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9FF353E">
            <w:pPr>
              <w:widowControl/>
              <w:spacing w:before="80" w:after="80" w:line="240" w:lineRule="auto"/>
              <w:ind w:firstLine="0" w:firstLineChars="0"/>
              <w:rPr>
                <w:rFonts w:hint="eastAsia" w:cs="宋体"/>
                <w:kern w:val="0"/>
                <w:sz w:val="22"/>
                <w:szCs w:val="22"/>
              </w:rPr>
            </w:pPr>
          </w:p>
        </w:tc>
        <w:tc>
          <w:tcPr>
            <w:tcW w:w="1685" w:type="pct"/>
            <w:vAlign w:val="center"/>
          </w:tcPr>
          <w:p w14:paraId="10302B43">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赔补偿基础信息管理-收费项目管理-项目导出</w:t>
            </w:r>
          </w:p>
        </w:tc>
        <w:tc>
          <w:tcPr>
            <w:tcW w:w="2244" w:type="pct"/>
            <w:vAlign w:val="center"/>
          </w:tcPr>
          <w:p w14:paraId="271971FF">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需要通过导出功能，将项目收费列表进行一键导出成Excel文档。</w:t>
            </w:r>
          </w:p>
        </w:tc>
      </w:tr>
      <w:tr w14:paraId="723E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5ABCC3C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54A808B">
            <w:pPr>
              <w:widowControl/>
              <w:spacing w:before="80" w:after="80" w:line="240" w:lineRule="auto"/>
              <w:ind w:firstLine="0" w:firstLineChars="0"/>
              <w:rPr>
                <w:rFonts w:hint="eastAsia" w:cs="宋体"/>
                <w:kern w:val="0"/>
                <w:sz w:val="22"/>
                <w:szCs w:val="22"/>
              </w:rPr>
            </w:pPr>
          </w:p>
        </w:tc>
        <w:tc>
          <w:tcPr>
            <w:tcW w:w="1685" w:type="pct"/>
            <w:vAlign w:val="center"/>
          </w:tcPr>
          <w:p w14:paraId="5A5F1ABE">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赔补偿基础信息管理-收费项目管理-项目启停</w:t>
            </w:r>
          </w:p>
        </w:tc>
        <w:tc>
          <w:tcPr>
            <w:tcW w:w="2244" w:type="pct"/>
            <w:vAlign w:val="center"/>
          </w:tcPr>
          <w:p w14:paraId="1C4771E0">
            <w:pPr>
              <w:widowControl/>
              <w:spacing w:before="80" w:after="80" w:line="240" w:lineRule="auto"/>
              <w:ind w:firstLine="0" w:firstLineChars="0"/>
              <w:rPr>
                <w:rFonts w:hint="eastAsia" w:cs="宋体"/>
                <w:kern w:val="0"/>
                <w:sz w:val="22"/>
                <w:szCs w:val="22"/>
              </w:rPr>
            </w:pPr>
            <w:r>
              <w:rPr>
                <w:rFonts w:hint="eastAsia" w:cs="宋体"/>
                <w:kern w:val="0"/>
                <w:sz w:val="22"/>
                <w:szCs w:val="22"/>
              </w:rPr>
              <w:t>需要针对所有的收费项目支持启用、停用操作，将不再需要的项目进行停用，需要再次使用的项目进行启用。</w:t>
            </w:r>
          </w:p>
        </w:tc>
      </w:tr>
      <w:tr w14:paraId="2CFA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37" w:type="pct"/>
            <w:vMerge w:val="continue"/>
          </w:tcPr>
          <w:p w14:paraId="7E3659D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770D8A9">
            <w:pPr>
              <w:widowControl/>
              <w:spacing w:before="80" w:after="80" w:line="240" w:lineRule="auto"/>
              <w:ind w:firstLine="0" w:firstLineChars="0"/>
              <w:rPr>
                <w:rFonts w:hint="eastAsia" w:cs="宋体"/>
                <w:kern w:val="0"/>
                <w:sz w:val="22"/>
                <w:szCs w:val="22"/>
              </w:rPr>
            </w:pPr>
          </w:p>
        </w:tc>
        <w:tc>
          <w:tcPr>
            <w:tcW w:w="1685" w:type="pct"/>
            <w:vAlign w:val="center"/>
          </w:tcPr>
          <w:p w14:paraId="7B3271FD">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赔补偿基础信息管理-路段名称管理-路段展示</w:t>
            </w:r>
          </w:p>
        </w:tc>
        <w:tc>
          <w:tcPr>
            <w:tcW w:w="2244" w:type="pct"/>
            <w:vAlign w:val="center"/>
          </w:tcPr>
          <w:p w14:paraId="6551888F">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需要实现路段名称管理-路段展示相关功能。</w:t>
            </w:r>
          </w:p>
        </w:tc>
      </w:tr>
      <w:tr w14:paraId="1DBA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5257D5F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B8F345A">
            <w:pPr>
              <w:widowControl/>
              <w:spacing w:before="80" w:after="80" w:line="240" w:lineRule="auto"/>
              <w:ind w:firstLine="0" w:firstLineChars="0"/>
              <w:rPr>
                <w:rFonts w:hint="eastAsia" w:cs="宋体"/>
                <w:kern w:val="0"/>
                <w:sz w:val="22"/>
                <w:szCs w:val="22"/>
              </w:rPr>
            </w:pPr>
          </w:p>
        </w:tc>
        <w:tc>
          <w:tcPr>
            <w:tcW w:w="1685" w:type="pct"/>
            <w:vAlign w:val="center"/>
          </w:tcPr>
          <w:p w14:paraId="1E0B7FBB">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赔补偿基础信息管理-路段名称管理-路段导出</w:t>
            </w:r>
          </w:p>
        </w:tc>
        <w:tc>
          <w:tcPr>
            <w:tcW w:w="2244" w:type="pct"/>
            <w:vAlign w:val="center"/>
          </w:tcPr>
          <w:p w14:paraId="416E713A">
            <w:pPr>
              <w:widowControl/>
              <w:spacing w:before="80" w:after="80" w:line="240" w:lineRule="auto"/>
              <w:ind w:firstLine="0" w:firstLineChars="0"/>
              <w:rPr>
                <w:rFonts w:hint="eastAsia" w:cs="宋体"/>
                <w:kern w:val="0"/>
                <w:sz w:val="22"/>
                <w:szCs w:val="22"/>
              </w:rPr>
            </w:pPr>
            <w:r>
              <w:rPr>
                <w:rFonts w:hint="eastAsia" w:cs="宋体"/>
                <w:kern w:val="0"/>
                <w:sz w:val="22"/>
                <w:szCs w:val="22"/>
              </w:rPr>
              <w:t>需支持新增赔补偿路段信息，填写路段名、选择路段类型、选择收费项目完成新增。</w:t>
            </w:r>
          </w:p>
        </w:tc>
      </w:tr>
      <w:tr w14:paraId="75B55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0F3E248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DBEB32A">
            <w:pPr>
              <w:widowControl/>
              <w:spacing w:before="80" w:after="80" w:line="240" w:lineRule="auto"/>
              <w:ind w:firstLine="0" w:firstLineChars="0"/>
              <w:rPr>
                <w:rFonts w:hint="eastAsia" w:cs="宋体"/>
                <w:kern w:val="0"/>
                <w:sz w:val="22"/>
                <w:szCs w:val="22"/>
              </w:rPr>
            </w:pPr>
          </w:p>
        </w:tc>
        <w:tc>
          <w:tcPr>
            <w:tcW w:w="1685" w:type="pct"/>
            <w:vAlign w:val="center"/>
          </w:tcPr>
          <w:p w14:paraId="20029E89">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赔补偿基础信息管理-养护单位管理-养护单位信息展示</w:t>
            </w:r>
          </w:p>
        </w:tc>
        <w:tc>
          <w:tcPr>
            <w:tcW w:w="2244" w:type="pct"/>
            <w:vAlign w:val="center"/>
          </w:tcPr>
          <w:p w14:paraId="06C12D24">
            <w:pPr>
              <w:widowControl/>
              <w:spacing w:before="80" w:after="80" w:line="240" w:lineRule="auto"/>
              <w:ind w:firstLine="0" w:firstLineChars="0"/>
              <w:rPr>
                <w:rFonts w:hint="eastAsia" w:cs="宋体"/>
                <w:kern w:val="0"/>
                <w:sz w:val="22"/>
                <w:szCs w:val="22"/>
              </w:rPr>
            </w:pPr>
            <w:r>
              <w:rPr>
                <w:rFonts w:hint="eastAsia" w:cs="宋体"/>
                <w:kern w:val="0"/>
                <w:sz w:val="22"/>
                <w:szCs w:val="22"/>
              </w:rPr>
              <w:t>需提供导出功能，用户能够将赔补偿路段信息一键导出为Excle清单。</w:t>
            </w:r>
          </w:p>
        </w:tc>
      </w:tr>
      <w:tr w14:paraId="5841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37" w:type="pct"/>
            <w:vMerge w:val="continue"/>
          </w:tcPr>
          <w:p w14:paraId="5B9B1A0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C2EFD21">
            <w:pPr>
              <w:widowControl/>
              <w:spacing w:before="80" w:after="80" w:line="240" w:lineRule="auto"/>
              <w:ind w:firstLine="0" w:firstLineChars="0"/>
              <w:rPr>
                <w:rFonts w:hint="eastAsia" w:cs="宋体"/>
                <w:kern w:val="0"/>
                <w:sz w:val="22"/>
                <w:szCs w:val="22"/>
              </w:rPr>
            </w:pPr>
          </w:p>
        </w:tc>
        <w:tc>
          <w:tcPr>
            <w:tcW w:w="1685" w:type="pct"/>
            <w:vAlign w:val="center"/>
          </w:tcPr>
          <w:p w14:paraId="7ED408D8">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赔补偿基础信息管理-养护单位管理-养护单位新增</w:t>
            </w:r>
          </w:p>
        </w:tc>
        <w:tc>
          <w:tcPr>
            <w:tcW w:w="2244" w:type="pct"/>
            <w:vAlign w:val="center"/>
          </w:tcPr>
          <w:p w14:paraId="7D836019">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需要实现养护单位管理-养护单位新增相关功能。</w:t>
            </w:r>
          </w:p>
        </w:tc>
      </w:tr>
      <w:tr w14:paraId="26CD8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6EBF137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4D534AB">
            <w:pPr>
              <w:widowControl/>
              <w:spacing w:before="80" w:after="80" w:line="240" w:lineRule="auto"/>
              <w:ind w:firstLine="0" w:firstLineChars="0"/>
              <w:rPr>
                <w:rFonts w:hint="eastAsia" w:cs="宋体"/>
                <w:kern w:val="0"/>
                <w:sz w:val="22"/>
                <w:szCs w:val="22"/>
              </w:rPr>
            </w:pPr>
          </w:p>
        </w:tc>
        <w:tc>
          <w:tcPr>
            <w:tcW w:w="1685" w:type="pct"/>
            <w:vAlign w:val="center"/>
          </w:tcPr>
          <w:p w14:paraId="0C670A86">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赔补偿基础信息管理-养护单位管理-养护单位导出</w:t>
            </w:r>
          </w:p>
        </w:tc>
        <w:tc>
          <w:tcPr>
            <w:tcW w:w="2244" w:type="pct"/>
            <w:vAlign w:val="center"/>
          </w:tcPr>
          <w:p w14:paraId="48825899">
            <w:pPr>
              <w:widowControl/>
              <w:spacing w:before="80" w:after="80" w:line="240" w:lineRule="auto"/>
              <w:ind w:firstLine="0" w:firstLineChars="0"/>
              <w:rPr>
                <w:rFonts w:hint="eastAsia" w:cs="宋体"/>
                <w:kern w:val="0"/>
                <w:sz w:val="22"/>
                <w:szCs w:val="22"/>
              </w:rPr>
            </w:pPr>
            <w:r>
              <w:rPr>
                <w:rFonts w:hint="eastAsia" w:cs="宋体"/>
                <w:kern w:val="0"/>
                <w:sz w:val="22"/>
                <w:szCs w:val="22"/>
              </w:rPr>
              <w:t>需支持养护单位新增功能。</w:t>
            </w:r>
          </w:p>
        </w:tc>
      </w:tr>
      <w:tr w14:paraId="0FE9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FF5A3C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A228BAE">
            <w:pPr>
              <w:widowControl/>
              <w:spacing w:before="80" w:after="80" w:line="240" w:lineRule="auto"/>
              <w:ind w:firstLine="0" w:firstLineChars="0"/>
              <w:rPr>
                <w:rFonts w:hint="eastAsia" w:cs="宋体"/>
                <w:kern w:val="0"/>
                <w:sz w:val="22"/>
                <w:szCs w:val="22"/>
              </w:rPr>
            </w:pPr>
          </w:p>
        </w:tc>
        <w:tc>
          <w:tcPr>
            <w:tcW w:w="1685" w:type="pct"/>
            <w:vAlign w:val="center"/>
          </w:tcPr>
          <w:p w14:paraId="1497E767">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赔补偿基础信息管理-站点账号管理-账号列表</w:t>
            </w:r>
          </w:p>
        </w:tc>
        <w:tc>
          <w:tcPr>
            <w:tcW w:w="2244" w:type="pct"/>
            <w:vAlign w:val="center"/>
          </w:tcPr>
          <w:p w14:paraId="7BA01178">
            <w:pPr>
              <w:widowControl/>
              <w:spacing w:before="80" w:after="80" w:line="240" w:lineRule="auto"/>
              <w:ind w:firstLine="0" w:firstLineChars="0"/>
              <w:rPr>
                <w:rFonts w:hint="eastAsia" w:cs="宋体"/>
                <w:kern w:val="0"/>
                <w:sz w:val="22"/>
                <w:szCs w:val="22"/>
              </w:rPr>
            </w:pPr>
            <w:r>
              <w:rPr>
                <w:rFonts w:hint="eastAsia" w:cs="宋体"/>
                <w:kern w:val="0"/>
                <w:sz w:val="22"/>
                <w:szCs w:val="22"/>
              </w:rPr>
              <w:t>需提供一键导出功能，将所有养护单位信息导出为Excel表格。</w:t>
            </w:r>
          </w:p>
        </w:tc>
      </w:tr>
      <w:tr w14:paraId="78F3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1E32C50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41CF196">
            <w:pPr>
              <w:widowControl/>
              <w:spacing w:before="80" w:after="80" w:line="240" w:lineRule="auto"/>
              <w:ind w:firstLine="0" w:firstLineChars="0"/>
              <w:rPr>
                <w:rFonts w:hint="eastAsia" w:cs="宋体"/>
                <w:kern w:val="0"/>
                <w:sz w:val="22"/>
                <w:szCs w:val="22"/>
              </w:rPr>
            </w:pPr>
          </w:p>
        </w:tc>
        <w:tc>
          <w:tcPr>
            <w:tcW w:w="1685" w:type="pct"/>
            <w:vAlign w:val="center"/>
          </w:tcPr>
          <w:p w14:paraId="62957A60">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赔补偿基础信息管理-站点账号管理-新增账号</w:t>
            </w:r>
          </w:p>
        </w:tc>
        <w:tc>
          <w:tcPr>
            <w:tcW w:w="2244" w:type="pct"/>
            <w:vAlign w:val="center"/>
          </w:tcPr>
          <w:p w14:paraId="044E45BB">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需要实现站点账号管理-新增账号相关功能。</w:t>
            </w:r>
          </w:p>
        </w:tc>
      </w:tr>
      <w:tr w14:paraId="32A9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675B12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6998346">
            <w:pPr>
              <w:widowControl/>
              <w:spacing w:before="80" w:after="80" w:line="240" w:lineRule="auto"/>
              <w:ind w:firstLine="0" w:firstLineChars="0"/>
              <w:rPr>
                <w:rFonts w:hint="eastAsia" w:cs="宋体"/>
                <w:kern w:val="0"/>
                <w:sz w:val="22"/>
                <w:szCs w:val="22"/>
              </w:rPr>
            </w:pPr>
          </w:p>
        </w:tc>
        <w:tc>
          <w:tcPr>
            <w:tcW w:w="1685" w:type="pct"/>
            <w:vAlign w:val="center"/>
          </w:tcPr>
          <w:p w14:paraId="5E12B587">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赔补偿基础信息管理-站点账号管理-导出账号</w:t>
            </w:r>
          </w:p>
        </w:tc>
        <w:tc>
          <w:tcPr>
            <w:tcW w:w="2244" w:type="pct"/>
            <w:vAlign w:val="center"/>
          </w:tcPr>
          <w:p w14:paraId="42994B47">
            <w:pPr>
              <w:widowControl/>
              <w:spacing w:before="80" w:after="80" w:line="240" w:lineRule="auto"/>
              <w:ind w:firstLine="0" w:firstLineChars="0"/>
              <w:rPr>
                <w:rFonts w:hint="eastAsia" w:cs="宋体"/>
                <w:kern w:val="0"/>
                <w:sz w:val="22"/>
                <w:szCs w:val="22"/>
              </w:rPr>
            </w:pPr>
            <w:r>
              <w:rPr>
                <w:rFonts w:hint="eastAsia" w:cs="宋体"/>
                <w:kern w:val="0"/>
                <w:sz w:val="22"/>
                <w:szCs w:val="22"/>
              </w:rPr>
              <w:t>需提供站点账号新增功能，新增时输入站点名称、登录账号、联系人、联系电话等。</w:t>
            </w:r>
          </w:p>
        </w:tc>
      </w:tr>
      <w:tr w14:paraId="7DCD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2544331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88AA140">
            <w:pPr>
              <w:widowControl/>
              <w:spacing w:before="80" w:after="80" w:line="240" w:lineRule="auto"/>
              <w:ind w:firstLine="0" w:firstLineChars="0"/>
              <w:rPr>
                <w:rFonts w:hint="eastAsia" w:cs="宋体"/>
                <w:kern w:val="0"/>
                <w:sz w:val="22"/>
                <w:szCs w:val="22"/>
              </w:rPr>
            </w:pPr>
          </w:p>
        </w:tc>
        <w:tc>
          <w:tcPr>
            <w:tcW w:w="1685" w:type="pct"/>
            <w:vAlign w:val="center"/>
          </w:tcPr>
          <w:p w14:paraId="01FEFC32">
            <w:pPr>
              <w:widowControl/>
              <w:spacing w:before="80" w:after="80" w:line="240" w:lineRule="auto"/>
              <w:ind w:firstLine="0" w:firstLineChars="0"/>
              <w:rPr>
                <w:rFonts w:hint="eastAsia" w:cs="宋体"/>
                <w:kern w:val="0"/>
                <w:sz w:val="22"/>
                <w:szCs w:val="22"/>
              </w:rPr>
            </w:pPr>
            <w:r>
              <w:rPr>
                <w:rFonts w:hint="eastAsia" w:cs="宋体"/>
                <w:kern w:val="0"/>
                <w:sz w:val="22"/>
                <w:szCs w:val="22"/>
              </w:rPr>
              <w:t>赔补偿基础信息管理-监控管理-定时任务设置</w:t>
            </w:r>
          </w:p>
        </w:tc>
        <w:tc>
          <w:tcPr>
            <w:tcW w:w="2244" w:type="pct"/>
            <w:vAlign w:val="center"/>
          </w:tcPr>
          <w:p w14:paraId="243D1A92">
            <w:pPr>
              <w:widowControl/>
              <w:spacing w:before="80" w:after="80" w:line="240" w:lineRule="auto"/>
              <w:ind w:firstLine="0" w:firstLineChars="0"/>
              <w:rPr>
                <w:rFonts w:hint="eastAsia" w:cs="宋体"/>
                <w:kern w:val="0"/>
                <w:sz w:val="22"/>
                <w:szCs w:val="22"/>
              </w:rPr>
            </w:pPr>
            <w:r>
              <w:rPr>
                <w:rFonts w:hint="eastAsia" w:cs="宋体"/>
                <w:kern w:val="0"/>
                <w:sz w:val="22"/>
                <w:szCs w:val="22"/>
              </w:rPr>
              <w:t>需支持将所有站点账号信息进行一键导出为Excel。</w:t>
            </w:r>
          </w:p>
        </w:tc>
      </w:tr>
      <w:tr w14:paraId="2A85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37" w:type="pct"/>
            <w:vMerge w:val="continue"/>
          </w:tcPr>
          <w:p w14:paraId="70DCDD9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FA7437A">
            <w:pPr>
              <w:widowControl/>
              <w:spacing w:before="80" w:after="80" w:line="240" w:lineRule="auto"/>
              <w:ind w:firstLine="0" w:firstLineChars="0"/>
              <w:rPr>
                <w:rFonts w:hint="eastAsia" w:cs="宋体"/>
                <w:kern w:val="0"/>
                <w:sz w:val="22"/>
                <w:szCs w:val="22"/>
              </w:rPr>
            </w:pPr>
          </w:p>
        </w:tc>
        <w:tc>
          <w:tcPr>
            <w:tcW w:w="1685" w:type="pct"/>
            <w:vAlign w:val="center"/>
          </w:tcPr>
          <w:p w14:paraId="18879361">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收缴费情况分析-公共支付平台对账-对账列表</w:t>
            </w:r>
          </w:p>
        </w:tc>
        <w:tc>
          <w:tcPr>
            <w:tcW w:w="2244" w:type="pct"/>
            <w:vAlign w:val="center"/>
          </w:tcPr>
          <w:p w14:paraId="20D03875">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需要实现公共支付平台对账-对账列表相关功能。</w:t>
            </w:r>
          </w:p>
        </w:tc>
      </w:tr>
      <w:tr w14:paraId="37C7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437" w:type="pct"/>
            <w:vMerge w:val="continue"/>
          </w:tcPr>
          <w:p w14:paraId="174364E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8AAF179">
            <w:pPr>
              <w:widowControl/>
              <w:spacing w:before="80" w:after="80" w:line="240" w:lineRule="auto"/>
              <w:ind w:firstLine="0" w:firstLineChars="0"/>
              <w:rPr>
                <w:rFonts w:hint="eastAsia" w:cs="宋体"/>
                <w:kern w:val="0"/>
                <w:sz w:val="22"/>
                <w:szCs w:val="22"/>
              </w:rPr>
            </w:pPr>
          </w:p>
        </w:tc>
        <w:tc>
          <w:tcPr>
            <w:tcW w:w="1685" w:type="pct"/>
            <w:vAlign w:val="center"/>
          </w:tcPr>
          <w:p w14:paraId="47B11600">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收缴费情况分析-公共支付平台对账-新增对账</w:t>
            </w:r>
          </w:p>
        </w:tc>
        <w:tc>
          <w:tcPr>
            <w:tcW w:w="2244" w:type="pct"/>
            <w:vAlign w:val="center"/>
          </w:tcPr>
          <w:p w14:paraId="09598F82">
            <w:pPr>
              <w:widowControl/>
              <w:spacing w:before="80" w:after="80" w:line="240" w:lineRule="auto"/>
              <w:ind w:firstLine="0" w:firstLineChars="0"/>
              <w:rPr>
                <w:rFonts w:hint="eastAsia" w:cs="宋体"/>
                <w:kern w:val="0"/>
                <w:sz w:val="22"/>
                <w:szCs w:val="22"/>
              </w:rPr>
            </w:pPr>
            <w:r>
              <w:rPr>
                <w:rFonts w:hint="eastAsia" w:cs="宋体"/>
                <w:kern w:val="0"/>
                <w:sz w:val="22"/>
                <w:szCs w:val="22"/>
              </w:rPr>
              <w:t>需实现公共支付平台对账-新增对账相关功能。</w:t>
            </w:r>
          </w:p>
        </w:tc>
      </w:tr>
      <w:tr w14:paraId="2DA4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437" w:type="pct"/>
            <w:vMerge w:val="continue"/>
          </w:tcPr>
          <w:p w14:paraId="7E612B49">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1EC39F1">
            <w:pPr>
              <w:widowControl/>
              <w:spacing w:before="80" w:after="80" w:line="240" w:lineRule="auto"/>
              <w:ind w:firstLine="0" w:firstLineChars="0"/>
              <w:rPr>
                <w:rFonts w:hint="eastAsia" w:cs="宋体"/>
                <w:kern w:val="0"/>
                <w:sz w:val="22"/>
                <w:szCs w:val="22"/>
              </w:rPr>
            </w:pPr>
          </w:p>
        </w:tc>
        <w:tc>
          <w:tcPr>
            <w:tcW w:w="1685" w:type="pct"/>
            <w:vAlign w:val="center"/>
          </w:tcPr>
          <w:p w14:paraId="052BB819">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收缴费情况分析-公共支付平台对账-对账列表</w:t>
            </w:r>
          </w:p>
        </w:tc>
        <w:tc>
          <w:tcPr>
            <w:tcW w:w="2244" w:type="pct"/>
            <w:vAlign w:val="center"/>
          </w:tcPr>
          <w:p w14:paraId="7C624AA0">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需要实现公共支付平台对账-对账列表相关功能。</w:t>
            </w:r>
          </w:p>
        </w:tc>
      </w:tr>
      <w:tr w14:paraId="0180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73DC78E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8184849">
            <w:pPr>
              <w:widowControl/>
              <w:spacing w:before="80" w:after="80" w:line="240" w:lineRule="auto"/>
              <w:ind w:firstLine="0" w:firstLineChars="0"/>
              <w:rPr>
                <w:rFonts w:hint="eastAsia" w:cs="宋体"/>
                <w:kern w:val="0"/>
                <w:sz w:val="22"/>
                <w:szCs w:val="22"/>
              </w:rPr>
            </w:pPr>
          </w:p>
        </w:tc>
        <w:tc>
          <w:tcPr>
            <w:tcW w:w="1685" w:type="pct"/>
            <w:vAlign w:val="center"/>
          </w:tcPr>
          <w:p w14:paraId="3FA052B5">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收缴费情况分析-公共支付平台对账-对账导出</w:t>
            </w:r>
          </w:p>
        </w:tc>
        <w:tc>
          <w:tcPr>
            <w:tcW w:w="2244" w:type="pct"/>
            <w:vAlign w:val="center"/>
          </w:tcPr>
          <w:p w14:paraId="1E23249A">
            <w:pPr>
              <w:widowControl/>
              <w:spacing w:before="80" w:after="80" w:line="240" w:lineRule="auto"/>
              <w:ind w:firstLine="0" w:firstLineChars="0"/>
              <w:rPr>
                <w:rFonts w:hint="eastAsia" w:cs="宋体"/>
                <w:kern w:val="0"/>
                <w:sz w:val="22"/>
                <w:szCs w:val="22"/>
              </w:rPr>
            </w:pPr>
            <w:r>
              <w:rPr>
                <w:rFonts w:hint="eastAsia" w:cs="宋体"/>
                <w:kern w:val="0"/>
                <w:sz w:val="22"/>
                <w:szCs w:val="22"/>
              </w:rPr>
              <w:t>需要支持将对账信息进行一键导出为Excel操作。</w:t>
            </w:r>
          </w:p>
        </w:tc>
      </w:tr>
      <w:tr w14:paraId="0003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437" w:type="pct"/>
            <w:vMerge w:val="continue"/>
          </w:tcPr>
          <w:p w14:paraId="402066D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39A2E56">
            <w:pPr>
              <w:widowControl/>
              <w:spacing w:before="80" w:after="80" w:line="240" w:lineRule="auto"/>
              <w:ind w:firstLine="0" w:firstLineChars="0"/>
              <w:rPr>
                <w:rFonts w:hint="eastAsia" w:cs="宋体"/>
                <w:kern w:val="0"/>
                <w:sz w:val="22"/>
                <w:szCs w:val="22"/>
              </w:rPr>
            </w:pPr>
          </w:p>
        </w:tc>
        <w:tc>
          <w:tcPr>
            <w:tcW w:w="1685" w:type="pct"/>
            <w:vAlign w:val="center"/>
          </w:tcPr>
          <w:p w14:paraId="032C1A49">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收缴费情况分析-一般缴款统计</w:t>
            </w:r>
          </w:p>
        </w:tc>
        <w:tc>
          <w:tcPr>
            <w:tcW w:w="2244" w:type="pct"/>
            <w:vAlign w:val="center"/>
          </w:tcPr>
          <w:p w14:paraId="74F5CCA3">
            <w:pPr>
              <w:widowControl/>
              <w:spacing w:before="80" w:after="80" w:line="240" w:lineRule="auto"/>
              <w:ind w:firstLine="0" w:firstLineChars="0"/>
              <w:rPr>
                <w:rFonts w:hint="eastAsia" w:cs="宋体"/>
                <w:kern w:val="0"/>
                <w:sz w:val="22"/>
                <w:szCs w:val="22"/>
              </w:rPr>
            </w:pPr>
            <w:r>
              <w:rPr>
                <w:rFonts w:hint="eastAsia" w:cs="宋体"/>
                <w:kern w:val="0"/>
                <w:sz w:val="22"/>
                <w:szCs w:val="22"/>
              </w:rPr>
              <w:t>需要列表展示一般缴款的所有信相关功能。</w:t>
            </w:r>
          </w:p>
        </w:tc>
      </w:tr>
      <w:tr w14:paraId="2E96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7" w:type="pct"/>
            <w:vMerge w:val="continue"/>
          </w:tcPr>
          <w:p w14:paraId="59732E2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C1AA259">
            <w:pPr>
              <w:widowControl/>
              <w:spacing w:before="80" w:after="80" w:line="240" w:lineRule="auto"/>
              <w:ind w:firstLine="0" w:firstLineChars="0"/>
              <w:rPr>
                <w:rFonts w:hint="eastAsia" w:cs="宋体"/>
                <w:kern w:val="0"/>
                <w:sz w:val="22"/>
                <w:szCs w:val="22"/>
              </w:rPr>
            </w:pPr>
          </w:p>
        </w:tc>
        <w:tc>
          <w:tcPr>
            <w:tcW w:w="1685" w:type="pct"/>
            <w:vAlign w:val="center"/>
          </w:tcPr>
          <w:p w14:paraId="475A5E28">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收缴费情况分析-现金集中汇缴统计</w:t>
            </w:r>
          </w:p>
        </w:tc>
        <w:tc>
          <w:tcPr>
            <w:tcW w:w="2244" w:type="pct"/>
            <w:vAlign w:val="center"/>
          </w:tcPr>
          <w:p w14:paraId="43892168">
            <w:pPr>
              <w:widowControl/>
              <w:spacing w:before="80" w:after="80" w:line="240" w:lineRule="auto"/>
              <w:ind w:firstLine="0" w:firstLineChars="0"/>
              <w:rPr>
                <w:rFonts w:hint="eastAsia" w:cs="宋体"/>
                <w:kern w:val="0"/>
                <w:sz w:val="22"/>
                <w:szCs w:val="22"/>
              </w:rPr>
            </w:pPr>
            <w:r>
              <w:rPr>
                <w:rFonts w:hint="eastAsia" w:cs="宋体"/>
                <w:kern w:val="0"/>
                <w:sz w:val="22"/>
                <w:szCs w:val="22"/>
              </w:rPr>
              <w:t>需要以列表形式展示所有现金集中汇缴的详情信息相关功能。</w:t>
            </w:r>
          </w:p>
        </w:tc>
      </w:tr>
      <w:tr w14:paraId="6C07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37" w:type="pct"/>
            <w:vMerge w:val="continue"/>
          </w:tcPr>
          <w:p w14:paraId="2E6154E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BC73CC8">
            <w:pPr>
              <w:widowControl/>
              <w:spacing w:before="80" w:after="80" w:line="240" w:lineRule="auto"/>
              <w:ind w:firstLine="0" w:firstLineChars="0"/>
              <w:rPr>
                <w:rFonts w:hint="eastAsia" w:cs="宋体"/>
                <w:kern w:val="0"/>
                <w:sz w:val="22"/>
                <w:szCs w:val="22"/>
              </w:rPr>
            </w:pPr>
          </w:p>
        </w:tc>
        <w:tc>
          <w:tcPr>
            <w:tcW w:w="1685" w:type="pct"/>
            <w:vAlign w:val="center"/>
          </w:tcPr>
          <w:p w14:paraId="30A1D23F">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收缴费情况分析-退款信息-退款列表</w:t>
            </w:r>
          </w:p>
        </w:tc>
        <w:tc>
          <w:tcPr>
            <w:tcW w:w="2244" w:type="pct"/>
            <w:vAlign w:val="center"/>
          </w:tcPr>
          <w:p w14:paraId="73C5FE6D">
            <w:pPr>
              <w:widowControl/>
              <w:spacing w:before="80" w:after="80" w:line="240" w:lineRule="auto"/>
              <w:ind w:firstLine="0" w:firstLineChars="0"/>
              <w:rPr>
                <w:rFonts w:hint="eastAsia" w:cs="宋体"/>
                <w:kern w:val="0"/>
                <w:sz w:val="22"/>
                <w:szCs w:val="22"/>
              </w:rPr>
            </w:pPr>
            <w:r>
              <w:rPr>
                <w:rFonts w:hint="eastAsia" w:cs="宋体"/>
                <w:kern w:val="0"/>
                <w:sz w:val="22"/>
                <w:szCs w:val="22"/>
              </w:rPr>
              <w:t>需要列表展示所有的退款事项信息。</w:t>
            </w:r>
          </w:p>
        </w:tc>
      </w:tr>
      <w:tr w14:paraId="0F3B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37" w:type="pct"/>
            <w:vMerge w:val="continue"/>
          </w:tcPr>
          <w:p w14:paraId="216F569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39A4789">
            <w:pPr>
              <w:widowControl/>
              <w:spacing w:before="80" w:after="80" w:line="240" w:lineRule="auto"/>
              <w:ind w:firstLine="0" w:firstLineChars="0"/>
              <w:rPr>
                <w:rFonts w:hint="eastAsia" w:cs="宋体"/>
                <w:kern w:val="0"/>
                <w:sz w:val="22"/>
                <w:szCs w:val="22"/>
              </w:rPr>
            </w:pPr>
          </w:p>
        </w:tc>
        <w:tc>
          <w:tcPr>
            <w:tcW w:w="1685" w:type="pct"/>
            <w:vAlign w:val="center"/>
          </w:tcPr>
          <w:p w14:paraId="627AD697">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收缴费情况分析-退款信息-退付待冲红</w:t>
            </w:r>
          </w:p>
        </w:tc>
        <w:tc>
          <w:tcPr>
            <w:tcW w:w="2244" w:type="pct"/>
            <w:vAlign w:val="center"/>
          </w:tcPr>
          <w:p w14:paraId="5C8ED341">
            <w:pPr>
              <w:widowControl/>
              <w:spacing w:before="80" w:after="80" w:line="240" w:lineRule="auto"/>
              <w:ind w:firstLine="0" w:firstLineChars="0"/>
              <w:rPr>
                <w:rFonts w:hint="eastAsia" w:cs="宋体"/>
                <w:kern w:val="0"/>
                <w:sz w:val="22"/>
                <w:szCs w:val="22"/>
              </w:rPr>
            </w:pPr>
            <w:r>
              <w:rPr>
                <w:rFonts w:hint="eastAsia" w:cs="宋体"/>
                <w:kern w:val="0"/>
                <w:sz w:val="22"/>
                <w:szCs w:val="22"/>
              </w:rPr>
              <w:t>需支持查询非税已退款但未冲红的所有事项信息。</w:t>
            </w:r>
          </w:p>
        </w:tc>
      </w:tr>
      <w:tr w14:paraId="63D9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1DA2C8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F6553CC">
            <w:pPr>
              <w:widowControl/>
              <w:spacing w:before="80" w:after="80" w:line="240" w:lineRule="auto"/>
              <w:ind w:firstLine="0" w:firstLineChars="0"/>
              <w:rPr>
                <w:rFonts w:hint="eastAsia" w:cs="宋体"/>
                <w:kern w:val="0"/>
                <w:sz w:val="22"/>
                <w:szCs w:val="22"/>
              </w:rPr>
            </w:pPr>
          </w:p>
        </w:tc>
        <w:tc>
          <w:tcPr>
            <w:tcW w:w="1685" w:type="pct"/>
            <w:vAlign w:val="center"/>
          </w:tcPr>
          <w:p w14:paraId="7337985F">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收缴费情况分析-退款信息-票据信息获取</w:t>
            </w:r>
          </w:p>
        </w:tc>
        <w:tc>
          <w:tcPr>
            <w:tcW w:w="2244" w:type="pct"/>
            <w:vAlign w:val="center"/>
          </w:tcPr>
          <w:p w14:paraId="6AAD773E">
            <w:pPr>
              <w:widowControl/>
              <w:spacing w:before="80" w:after="80" w:line="240" w:lineRule="auto"/>
              <w:ind w:firstLine="0" w:firstLineChars="0"/>
              <w:rPr>
                <w:rFonts w:hint="eastAsia" w:cs="宋体"/>
                <w:kern w:val="0"/>
                <w:sz w:val="22"/>
                <w:szCs w:val="22"/>
              </w:rPr>
            </w:pPr>
            <w:r>
              <w:rPr>
                <w:rFonts w:hint="eastAsia" w:cs="宋体"/>
                <w:kern w:val="0"/>
                <w:sz w:val="22"/>
                <w:szCs w:val="22"/>
              </w:rPr>
              <w:t>需退付冲红完成后，能够获取查看某一退款事项的新票图片、原票图片、红票图片。</w:t>
            </w:r>
          </w:p>
        </w:tc>
      </w:tr>
      <w:tr w14:paraId="1A6A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7CA925F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5D40C8F">
            <w:pPr>
              <w:widowControl/>
              <w:spacing w:before="80" w:after="80" w:line="240" w:lineRule="auto"/>
              <w:ind w:firstLine="0" w:firstLineChars="0"/>
              <w:rPr>
                <w:rFonts w:hint="eastAsia" w:cs="宋体"/>
                <w:kern w:val="0"/>
                <w:sz w:val="22"/>
                <w:szCs w:val="22"/>
              </w:rPr>
            </w:pPr>
          </w:p>
        </w:tc>
        <w:tc>
          <w:tcPr>
            <w:tcW w:w="1685" w:type="pct"/>
            <w:vAlign w:val="center"/>
          </w:tcPr>
          <w:p w14:paraId="574E5BF1">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收缴费情况分析-缴款总量统计</w:t>
            </w:r>
          </w:p>
        </w:tc>
        <w:tc>
          <w:tcPr>
            <w:tcW w:w="2244" w:type="pct"/>
            <w:vAlign w:val="center"/>
          </w:tcPr>
          <w:p w14:paraId="716B1569">
            <w:pPr>
              <w:widowControl/>
              <w:spacing w:before="80" w:after="80" w:line="240" w:lineRule="auto"/>
              <w:ind w:firstLine="0" w:firstLineChars="0"/>
              <w:rPr>
                <w:rFonts w:hint="eastAsia" w:cs="宋体"/>
                <w:kern w:val="0"/>
                <w:sz w:val="22"/>
                <w:szCs w:val="22"/>
              </w:rPr>
            </w:pPr>
            <w:r>
              <w:rPr>
                <w:rFonts w:hint="eastAsia" w:cs="宋体"/>
                <w:kern w:val="0"/>
                <w:sz w:val="22"/>
                <w:szCs w:val="22"/>
              </w:rPr>
              <w:t>需要通过可视化方式展示缴款总量的统计信息。</w:t>
            </w:r>
          </w:p>
        </w:tc>
      </w:tr>
      <w:tr w14:paraId="6AEB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598137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93C2974">
            <w:pPr>
              <w:widowControl/>
              <w:spacing w:before="80" w:after="80" w:line="240" w:lineRule="auto"/>
              <w:ind w:firstLine="0" w:firstLineChars="0"/>
              <w:rPr>
                <w:rFonts w:hint="eastAsia" w:cs="宋体"/>
                <w:kern w:val="0"/>
                <w:sz w:val="22"/>
                <w:szCs w:val="22"/>
              </w:rPr>
            </w:pPr>
          </w:p>
        </w:tc>
        <w:tc>
          <w:tcPr>
            <w:tcW w:w="1685" w:type="pct"/>
            <w:vAlign w:val="center"/>
          </w:tcPr>
          <w:p w14:paraId="65065C2D">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收缴费情况分析-缴款方式分类分析</w:t>
            </w:r>
          </w:p>
        </w:tc>
        <w:tc>
          <w:tcPr>
            <w:tcW w:w="2244" w:type="pct"/>
            <w:vAlign w:val="center"/>
          </w:tcPr>
          <w:p w14:paraId="40F86AF9">
            <w:pPr>
              <w:widowControl/>
              <w:spacing w:before="80" w:after="80" w:line="240" w:lineRule="auto"/>
              <w:ind w:firstLine="0" w:firstLineChars="0"/>
              <w:rPr>
                <w:rFonts w:hint="eastAsia" w:cs="宋体"/>
                <w:kern w:val="0"/>
                <w:sz w:val="22"/>
                <w:szCs w:val="22"/>
              </w:rPr>
            </w:pPr>
            <w:r>
              <w:rPr>
                <w:rFonts w:hint="eastAsia" w:cs="宋体"/>
                <w:kern w:val="0"/>
                <w:sz w:val="22"/>
                <w:szCs w:val="22"/>
              </w:rPr>
              <w:t>需对缴款方式进行分类和分析。</w:t>
            </w:r>
          </w:p>
        </w:tc>
      </w:tr>
      <w:tr w14:paraId="2384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1B8C08A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30D0C1B">
            <w:pPr>
              <w:widowControl/>
              <w:spacing w:before="80" w:after="80" w:line="240" w:lineRule="auto"/>
              <w:ind w:firstLine="0" w:firstLineChars="0"/>
              <w:rPr>
                <w:rFonts w:hint="eastAsia" w:cs="宋体"/>
                <w:kern w:val="0"/>
                <w:sz w:val="22"/>
                <w:szCs w:val="22"/>
              </w:rPr>
            </w:pPr>
          </w:p>
        </w:tc>
        <w:tc>
          <w:tcPr>
            <w:tcW w:w="1685" w:type="pct"/>
            <w:vAlign w:val="center"/>
          </w:tcPr>
          <w:p w14:paraId="3E15133A">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收缴费情况分析-缴款趋势分析</w:t>
            </w:r>
          </w:p>
        </w:tc>
        <w:tc>
          <w:tcPr>
            <w:tcW w:w="2244" w:type="pct"/>
            <w:vAlign w:val="center"/>
          </w:tcPr>
          <w:p w14:paraId="6DFA2F3C">
            <w:pPr>
              <w:widowControl/>
              <w:spacing w:before="80" w:after="80" w:line="240" w:lineRule="auto"/>
              <w:ind w:firstLine="0" w:firstLineChars="0"/>
              <w:rPr>
                <w:rFonts w:hint="eastAsia" w:cs="宋体"/>
                <w:kern w:val="0"/>
                <w:sz w:val="22"/>
                <w:szCs w:val="22"/>
              </w:rPr>
            </w:pPr>
            <w:r>
              <w:rPr>
                <w:rFonts w:hint="eastAsia" w:cs="宋体"/>
                <w:kern w:val="0"/>
                <w:sz w:val="22"/>
                <w:szCs w:val="22"/>
              </w:rPr>
              <w:t>需要系统可以根据时间序列数据，绘制折线图或趋势图，展示不同时间段内的缴款趋势。</w:t>
            </w:r>
          </w:p>
        </w:tc>
      </w:tr>
      <w:tr w14:paraId="6E69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0A9D373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B885AED">
            <w:pPr>
              <w:widowControl/>
              <w:spacing w:before="80" w:after="80" w:line="240" w:lineRule="auto"/>
              <w:ind w:firstLine="0" w:firstLineChars="0"/>
              <w:rPr>
                <w:rFonts w:hint="eastAsia" w:cs="宋体"/>
                <w:kern w:val="0"/>
                <w:sz w:val="22"/>
                <w:szCs w:val="22"/>
              </w:rPr>
            </w:pPr>
          </w:p>
        </w:tc>
        <w:tc>
          <w:tcPr>
            <w:tcW w:w="1685" w:type="pct"/>
            <w:vAlign w:val="center"/>
          </w:tcPr>
          <w:p w14:paraId="458F508F">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收缴费情况分析-缴款路段费用排行</w:t>
            </w:r>
          </w:p>
        </w:tc>
        <w:tc>
          <w:tcPr>
            <w:tcW w:w="2244" w:type="pct"/>
            <w:vAlign w:val="center"/>
          </w:tcPr>
          <w:p w14:paraId="6AA787A1">
            <w:pPr>
              <w:widowControl/>
              <w:spacing w:before="80" w:after="80" w:line="240" w:lineRule="auto"/>
              <w:ind w:firstLine="0" w:firstLineChars="0"/>
              <w:rPr>
                <w:rFonts w:hint="eastAsia" w:cs="宋体"/>
                <w:kern w:val="0"/>
                <w:sz w:val="22"/>
                <w:szCs w:val="22"/>
              </w:rPr>
            </w:pPr>
            <w:r>
              <w:rPr>
                <w:rFonts w:hint="eastAsia" w:cs="宋体"/>
                <w:kern w:val="0"/>
                <w:sz w:val="22"/>
                <w:szCs w:val="22"/>
              </w:rPr>
              <w:t>需用于排名并展示缴款路段费用的高低顺序。</w:t>
            </w:r>
          </w:p>
        </w:tc>
      </w:tr>
      <w:tr w14:paraId="2DA4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0C67780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B6120BF">
            <w:pPr>
              <w:widowControl/>
              <w:spacing w:before="80" w:after="80" w:line="240" w:lineRule="auto"/>
              <w:ind w:firstLine="0" w:firstLineChars="0"/>
              <w:rPr>
                <w:rFonts w:hint="eastAsia" w:cs="宋体"/>
                <w:kern w:val="0"/>
                <w:sz w:val="22"/>
                <w:szCs w:val="22"/>
              </w:rPr>
            </w:pPr>
          </w:p>
        </w:tc>
        <w:tc>
          <w:tcPr>
            <w:tcW w:w="1685" w:type="pct"/>
            <w:vAlign w:val="center"/>
          </w:tcPr>
          <w:p w14:paraId="2D2B0095">
            <w:pPr>
              <w:widowControl/>
              <w:spacing w:before="80" w:after="80" w:line="240" w:lineRule="auto"/>
              <w:ind w:firstLine="0" w:firstLineChars="0"/>
              <w:rPr>
                <w:rFonts w:hint="eastAsia" w:cs="宋体"/>
                <w:kern w:val="0"/>
                <w:sz w:val="22"/>
                <w:szCs w:val="22"/>
              </w:rPr>
            </w:pPr>
            <w:r>
              <w:rPr>
                <w:rFonts w:hint="eastAsia" w:cs="宋体"/>
                <w:kern w:val="0"/>
                <w:sz w:val="22"/>
                <w:szCs w:val="22"/>
              </w:rPr>
              <w:t>收缴费情况分析-缴款路段次数排行</w:t>
            </w:r>
          </w:p>
        </w:tc>
        <w:tc>
          <w:tcPr>
            <w:tcW w:w="2244" w:type="pct"/>
            <w:vAlign w:val="center"/>
          </w:tcPr>
          <w:p w14:paraId="558E2734">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需要实现根据缴款路段的缴款次数进行排序。</w:t>
            </w:r>
          </w:p>
        </w:tc>
      </w:tr>
      <w:tr w14:paraId="15D6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437" w:type="pct"/>
            <w:vMerge w:val="continue"/>
          </w:tcPr>
          <w:p w14:paraId="6F1980D4">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5FB5249">
            <w:pPr>
              <w:widowControl/>
              <w:spacing w:before="80" w:after="80" w:line="240" w:lineRule="auto"/>
              <w:ind w:firstLine="0" w:firstLineChars="0"/>
              <w:rPr>
                <w:rFonts w:hint="eastAsia" w:cs="宋体"/>
                <w:kern w:val="0"/>
                <w:sz w:val="22"/>
                <w:szCs w:val="22"/>
              </w:rPr>
            </w:pPr>
          </w:p>
        </w:tc>
        <w:tc>
          <w:tcPr>
            <w:tcW w:w="1685" w:type="pct"/>
            <w:vAlign w:val="center"/>
          </w:tcPr>
          <w:p w14:paraId="1BB89F2E">
            <w:pPr>
              <w:widowControl/>
              <w:spacing w:before="80" w:after="80" w:line="240" w:lineRule="auto"/>
              <w:ind w:firstLine="0" w:firstLineChars="0"/>
              <w:rPr>
                <w:rFonts w:hint="eastAsia" w:cs="宋体"/>
                <w:kern w:val="0"/>
                <w:sz w:val="22"/>
                <w:szCs w:val="22"/>
              </w:rPr>
            </w:pPr>
            <w:r>
              <w:rPr>
                <w:rFonts w:hint="eastAsia" w:cs="宋体"/>
                <w:kern w:val="0"/>
                <w:sz w:val="22"/>
                <w:szCs w:val="22"/>
              </w:rPr>
              <w:t>系统接口开发-非税执收单位线下业务对接非税系统接口</w:t>
            </w:r>
          </w:p>
        </w:tc>
        <w:tc>
          <w:tcPr>
            <w:tcW w:w="2244" w:type="pct"/>
            <w:vAlign w:val="center"/>
          </w:tcPr>
          <w:p w14:paraId="7543995E">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需要实现非税执收单位线下业务对接非税系统接口的功能开发。</w:t>
            </w:r>
          </w:p>
        </w:tc>
      </w:tr>
      <w:tr w14:paraId="0597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0727F0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DA51BF4">
            <w:pPr>
              <w:widowControl/>
              <w:spacing w:before="80" w:after="80" w:line="240" w:lineRule="auto"/>
              <w:ind w:firstLine="0" w:firstLineChars="0"/>
              <w:rPr>
                <w:rFonts w:hint="eastAsia" w:cs="宋体"/>
                <w:kern w:val="0"/>
                <w:sz w:val="22"/>
                <w:szCs w:val="22"/>
              </w:rPr>
            </w:pPr>
          </w:p>
        </w:tc>
        <w:tc>
          <w:tcPr>
            <w:tcW w:w="1685" w:type="pct"/>
            <w:vAlign w:val="center"/>
          </w:tcPr>
          <w:p w14:paraId="798AACF9">
            <w:pPr>
              <w:widowControl/>
              <w:spacing w:before="80" w:after="80" w:line="240" w:lineRule="auto"/>
              <w:ind w:firstLine="0" w:firstLineChars="0"/>
              <w:rPr>
                <w:rFonts w:hint="eastAsia" w:cs="宋体"/>
                <w:kern w:val="0"/>
                <w:sz w:val="22"/>
                <w:szCs w:val="22"/>
              </w:rPr>
            </w:pPr>
            <w:r>
              <w:rPr>
                <w:rFonts w:hint="eastAsia" w:cs="宋体"/>
                <w:kern w:val="0"/>
                <w:sz w:val="22"/>
                <w:szCs w:val="22"/>
              </w:rPr>
              <w:t>系统接口开发-电子票据管理器接口</w:t>
            </w:r>
          </w:p>
        </w:tc>
        <w:tc>
          <w:tcPr>
            <w:tcW w:w="2244" w:type="pct"/>
            <w:vAlign w:val="center"/>
          </w:tcPr>
          <w:p w14:paraId="127A81CA">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需要实现电子票据管理器接口的功能开发。</w:t>
            </w:r>
          </w:p>
        </w:tc>
      </w:tr>
      <w:tr w14:paraId="3D38F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restart"/>
            <w:vAlign w:val="center"/>
          </w:tcPr>
          <w:p w14:paraId="03830C99">
            <w:pPr>
              <w:widowControl/>
              <w:spacing w:before="80" w:after="80" w:line="240" w:lineRule="auto"/>
              <w:ind w:firstLine="0" w:firstLineChars="0"/>
              <w:rPr>
                <w:rFonts w:hint="eastAsia" w:cs="宋体"/>
                <w:kern w:val="0"/>
                <w:sz w:val="22"/>
                <w:szCs w:val="22"/>
              </w:rPr>
            </w:pPr>
            <w:r>
              <w:rPr>
                <w:rFonts w:hint="eastAsia" w:cs="宋体"/>
                <w:kern w:val="0"/>
                <w:sz w:val="22"/>
                <w:szCs w:val="22"/>
              </w:rPr>
              <w:t>4</w:t>
            </w:r>
          </w:p>
        </w:tc>
        <w:tc>
          <w:tcPr>
            <w:tcW w:w="634" w:type="pct"/>
            <w:vMerge w:val="restart"/>
            <w:vAlign w:val="center"/>
          </w:tcPr>
          <w:p w14:paraId="663B29EC">
            <w:pPr>
              <w:widowControl/>
              <w:spacing w:before="80" w:after="80" w:line="240" w:lineRule="auto"/>
              <w:ind w:firstLine="0" w:firstLineChars="0"/>
              <w:rPr>
                <w:rFonts w:hint="eastAsia" w:cs="宋体"/>
                <w:kern w:val="0"/>
                <w:sz w:val="22"/>
                <w:szCs w:val="22"/>
              </w:rPr>
            </w:pPr>
            <w:r>
              <w:rPr>
                <w:rFonts w:hint="eastAsia" w:cs="宋体"/>
                <w:kern w:val="0"/>
                <w:sz w:val="22"/>
                <w:szCs w:val="22"/>
              </w:rPr>
              <w:t>上海市普通省道和农村公路“以奖代补”数据支撑子系统（升级改造）</w:t>
            </w:r>
          </w:p>
        </w:tc>
        <w:tc>
          <w:tcPr>
            <w:tcW w:w="1685" w:type="pct"/>
            <w:vAlign w:val="center"/>
          </w:tcPr>
          <w:p w14:paraId="53CDA572">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建设管理-项目库管理(升级完善)-规划项目浏览查询</w:t>
            </w:r>
          </w:p>
        </w:tc>
        <w:tc>
          <w:tcPr>
            <w:tcW w:w="2244" w:type="pct"/>
            <w:vAlign w:val="center"/>
          </w:tcPr>
          <w:p w14:paraId="56EA1D61">
            <w:pPr>
              <w:widowControl/>
              <w:spacing w:before="80" w:after="80" w:line="240" w:lineRule="auto"/>
              <w:ind w:firstLine="0" w:firstLineChars="0"/>
              <w:rPr>
                <w:rFonts w:hint="eastAsia" w:cs="宋体"/>
                <w:kern w:val="0"/>
                <w:sz w:val="22"/>
                <w:szCs w:val="22"/>
              </w:rPr>
            </w:pPr>
            <w:r>
              <w:rPr>
                <w:rFonts w:hint="eastAsia" w:cs="宋体"/>
                <w:kern w:val="0"/>
                <w:sz w:val="22"/>
                <w:szCs w:val="22"/>
              </w:rPr>
              <w:t>需要建设项目列表查询展示，项目详情页面查询展示，条件过滤查询汇总。</w:t>
            </w:r>
          </w:p>
        </w:tc>
      </w:tr>
      <w:tr w14:paraId="229D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74D90A9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A620327">
            <w:pPr>
              <w:widowControl/>
              <w:spacing w:before="80" w:after="80" w:line="240" w:lineRule="auto"/>
              <w:ind w:firstLine="0" w:firstLineChars="0"/>
              <w:rPr>
                <w:rFonts w:hint="eastAsia" w:cs="宋体"/>
                <w:kern w:val="0"/>
                <w:sz w:val="22"/>
                <w:szCs w:val="22"/>
              </w:rPr>
            </w:pPr>
          </w:p>
        </w:tc>
        <w:tc>
          <w:tcPr>
            <w:tcW w:w="1685" w:type="pct"/>
            <w:vAlign w:val="center"/>
          </w:tcPr>
          <w:p w14:paraId="69B1D0BB">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建设管理-项目库管理(升级完善)-规划项目填报</w:t>
            </w:r>
          </w:p>
        </w:tc>
        <w:tc>
          <w:tcPr>
            <w:tcW w:w="2244" w:type="pct"/>
            <w:vAlign w:val="center"/>
          </w:tcPr>
          <w:p w14:paraId="1A7B23F4">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需要项目基本信息、建设规模信息、投资构成信息、文件信息等业务指标分表单录入、表单校验、修改和保存入库。</w:t>
            </w:r>
          </w:p>
        </w:tc>
      </w:tr>
      <w:tr w14:paraId="307E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1C2677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D454913">
            <w:pPr>
              <w:widowControl/>
              <w:spacing w:before="80" w:after="80" w:line="240" w:lineRule="auto"/>
              <w:ind w:firstLine="0" w:firstLineChars="0"/>
              <w:rPr>
                <w:rFonts w:hint="eastAsia" w:cs="宋体"/>
                <w:kern w:val="0"/>
                <w:sz w:val="22"/>
                <w:szCs w:val="22"/>
              </w:rPr>
            </w:pPr>
          </w:p>
        </w:tc>
        <w:tc>
          <w:tcPr>
            <w:tcW w:w="1685" w:type="pct"/>
            <w:vAlign w:val="center"/>
          </w:tcPr>
          <w:p w14:paraId="47B0D480">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建设管理-项目库管理(升级完善)-规划项目处理</w:t>
            </w:r>
          </w:p>
        </w:tc>
        <w:tc>
          <w:tcPr>
            <w:tcW w:w="2244" w:type="pct"/>
            <w:vAlign w:val="center"/>
          </w:tcPr>
          <w:p w14:paraId="5CBA750F">
            <w:pPr>
              <w:widowControl/>
              <w:spacing w:before="80" w:after="80" w:line="240" w:lineRule="auto"/>
              <w:ind w:firstLine="0" w:firstLineChars="0"/>
              <w:rPr>
                <w:rFonts w:hint="eastAsia" w:cs="宋体"/>
                <w:kern w:val="0"/>
                <w:sz w:val="22"/>
                <w:szCs w:val="22"/>
              </w:rPr>
            </w:pPr>
            <w:r>
              <w:rPr>
                <w:rFonts w:hint="eastAsia" w:cs="宋体"/>
                <w:kern w:val="0"/>
                <w:sz w:val="22"/>
                <w:szCs w:val="22"/>
              </w:rPr>
              <w:t>需根据市、区、乡镇各级权限职责，对项目进行业务操作流转，包括上报、审核、退回、下达、调库等业务流实现。</w:t>
            </w:r>
          </w:p>
        </w:tc>
      </w:tr>
      <w:tr w14:paraId="5EFB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47859FC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1153F84">
            <w:pPr>
              <w:widowControl/>
              <w:spacing w:before="80" w:after="80" w:line="240" w:lineRule="auto"/>
              <w:ind w:firstLine="0" w:firstLineChars="0"/>
              <w:rPr>
                <w:rFonts w:hint="eastAsia" w:cs="宋体"/>
                <w:kern w:val="0"/>
                <w:sz w:val="22"/>
                <w:szCs w:val="22"/>
              </w:rPr>
            </w:pPr>
          </w:p>
        </w:tc>
        <w:tc>
          <w:tcPr>
            <w:tcW w:w="1685" w:type="pct"/>
            <w:vAlign w:val="center"/>
          </w:tcPr>
          <w:p w14:paraId="61072FA0">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建设管理-项目库管理(升级完善)-规划项目Excel导入导出</w:t>
            </w:r>
          </w:p>
        </w:tc>
        <w:tc>
          <w:tcPr>
            <w:tcW w:w="2244" w:type="pct"/>
            <w:vAlign w:val="center"/>
          </w:tcPr>
          <w:p w14:paraId="444D1EDD">
            <w:pPr>
              <w:widowControl/>
              <w:spacing w:before="80" w:after="80" w:line="240" w:lineRule="auto"/>
              <w:ind w:firstLine="0" w:firstLineChars="0"/>
              <w:rPr>
                <w:rFonts w:hint="eastAsia" w:cs="宋体"/>
                <w:kern w:val="0"/>
                <w:sz w:val="22"/>
                <w:szCs w:val="22"/>
              </w:rPr>
            </w:pPr>
            <w:r>
              <w:rPr>
                <w:rFonts w:hint="eastAsia" w:cs="宋体"/>
                <w:kern w:val="0"/>
                <w:sz w:val="22"/>
                <w:szCs w:val="22"/>
              </w:rPr>
              <w:t>需按照特定的项目模板格式，对规划项目Excel文件数据导入数据库，实现项目库管理(升级完善)-规划项目Excel导入导出相关功能。</w:t>
            </w:r>
          </w:p>
        </w:tc>
      </w:tr>
      <w:tr w14:paraId="0413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46B24A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3C2354A">
            <w:pPr>
              <w:widowControl/>
              <w:spacing w:before="80" w:after="80" w:line="240" w:lineRule="auto"/>
              <w:ind w:firstLine="0" w:firstLineChars="0"/>
              <w:rPr>
                <w:rFonts w:hint="eastAsia" w:cs="宋体"/>
                <w:kern w:val="0"/>
                <w:sz w:val="22"/>
                <w:szCs w:val="22"/>
              </w:rPr>
            </w:pPr>
          </w:p>
        </w:tc>
        <w:tc>
          <w:tcPr>
            <w:tcW w:w="1685" w:type="pct"/>
            <w:vAlign w:val="center"/>
          </w:tcPr>
          <w:p w14:paraId="25D26DE9">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建设管理-计划管理(升级完善)-计划项目浏览查询</w:t>
            </w:r>
          </w:p>
        </w:tc>
        <w:tc>
          <w:tcPr>
            <w:tcW w:w="2244" w:type="pct"/>
            <w:vAlign w:val="center"/>
          </w:tcPr>
          <w:p w14:paraId="76995627">
            <w:pPr>
              <w:widowControl/>
              <w:spacing w:before="80" w:after="80" w:line="240" w:lineRule="auto"/>
              <w:ind w:firstLine="0" w:firstLineChars="0"/>
              <w:rPr>
                <w:rFonts w:hint="eastAsia" w:cs="宋体"/>
                <w:kern w:val="0"/>
                <w:sz w:val="22"/>
                <w:szCs w:val="22"/>
              </w:rPr>
            </w:pPr>
            <w:r>
              <w:rPr>
                <w:rFonts w:hint="eastAsia" w:cs="宋体"/>
                <w:kern w:val="0"/>
                <w:sz w:val="22"/>
                <w:szCs w:val="22"/>
              </w:rPr>
              <w:t>需建设项目列表查询展示，项目详情页面查询展示，条件过滤查询汇总。</w:t>
            </w:r>
          </w:p>
        </w:tc>
      </w:tr>
      <w:tr w14:paraId="5352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12F72B4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6A93F1C">
            <w:pPr>
              <w:widowControl/>
              <w:spacing w:before="80" w:after="80" w:line="240" w:lineRule="auto"/>
              <w:ind w:firstLine="0" w:firstLineChars="0"/>
              <w:rPr>
                <w:rFonts w:hint="eastAsia" w:cs="宋体"/>
                <w:kern w:val="0"/>
                <w:sz w:val="22"/>
                <w:szCs w:val="22"/>
              </w:rPr>
            </w:pPr>
          </w:p>
        </w:tc>
        <w:tc>
          <w:tcPr>
            <w:tcW w:w="1685" w:type="pct"/>
            <w:vAlign w:val="center"/>
          </w:tcPr>
          <w:p w14:paraId="6FE31528">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建设管理-计划管理(升级完善)-计划项目填报</w:t>
            </w:r>
          </w:p>
        </w:tc>
        <w:tc>
          <w:tcPr>
            <w:tcW w:w="2244" w:type="pct"/>
            <w:vAlign w:val="center"/>
          </w:tcPr>
          <w:p w14:paraId="41528BEC">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需要提供项目基本信息、建设规模信息、年度资金信息、文件信息等业务指标分表单录入、表单校验、修改和保存入库。</w:t>
            </w:r>
          </w:p>
        </w:tc>
      </w:tr>
      <w:tr w14:paraId="6E24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4344861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4FCA794">
            <w:pPr>
              <w:widowControl/>
              <w:spacing w:before="80" w:after="80" w:line="240" w:lineRule="auto"/>
              <w:ind w:firstLine="0" w:firstLineChars="0"/>
              <w:rPr>
                <w:rFonts w:hint="eastAsia" w:cs="宋体"/>
                <w:kern w:val="0"/>
                <w:sz w:val="22"/>
                <w:szCs w:val="22"/>
              </w:rPr>
            </w:pPr>
          </w:p>
        </w:tc>
        <w:tc>
          <w:tcPr>
            <w:tcW w:w="1685" w:type="pct"/>
            <w:vAlign w:val="center"/>
          </w:tcPr>
          <w:p w14:paraId="7BDE0339">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建设管理-计划管理(升级完善)-计划项目处理</w:t>
            </w:r>
          </w:p>
        </w:tc>
        <w:tc>
          <w:tcPr>
            <w:tcW w:w="2244" w:type="pct"/>
            <w:vAlign w:val="center"/>
          </w:tcPr>
          <w:p w14:paraId="71FD9D10">
            <w:pPr>
              <w:widowControl/>
              <w:spacing w:before="80" w:after="80" w:line="240" w:lineRule="auto"/>
              <w:ind w:firstLine="0" w:firstLineChars="0"/>
              <w:rPr>
                <w:rFonts w:hint="eastAsia" w:cs="宋体"/>
                <w:kern w:val="0"/>
                <w:sz w:val="22"/>
                <w:szCs w:val="22"/>
              </w:rPr>
            </w:pPr>
            <w:r>
              <w:rPr>
                <w:rFonts w:hint="eastAsia" w:cs="宋体"/>
                <w:kern w:val="0"/>
                <w:sz w:val="22"/>
                <w:szCs w:val="22"/>
              </w:rPr>
              <w:t>根据市、区、乡镇各级权限职责，对计划项目进行业务操作流转，包括上报、审核、退回、下达、批次调整等业务流实现。</w:t>
            </w:r>
          </w:p>
        </w:tc>
      </w:tr>
      <w:tr w14:paraId="5715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364A6F8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9FEF76B">
            <w:pPr>
              <w:widowControl/>
              <w:spacing w:before="80" w:after="80" w:line="240" w:lineRule="auto"/>
              <w:ind w:firstLine="0" w:firstLineChars="0"/>
              <w:rPr>
                <w:rFonts w:hint="eastAsia" w:cs="宋体"/>
                <w:kern w:val="0"/>
                <w:sz w:val="22"/>
                <w:szCs w:val="22"/>
              </w:rPr>
            </w:pPr>
          </w:p>
        </w:tc>
        <w:tc>
          <w:tcPr>
            <w:tcW w:w="1685" w:type="pct"/>
            <w:vAlign w:val="center"/>
          </w:tcPr>
          <w:p w14:paraId="7188984D">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建设管理-计划管理(升级完善)-计划项目Excel导入导出</w:t>
            </w:r>
          </w:p>
        </w:tc>
        <w:tc>
          <w:tcPr>
            <w:tcW w:w="2244" w:type="pct"/>
            <w:vAlign w:val="center"/>
          </w:tcPr>
          <w:p w14:paraId="1EF216A1">
            <w:pPr>
              <w:widowControl/>
              <w:spacing w:before="80" w:after="80" w:line="240" w:lineRule="auto"/>
              <w:ind w:firstLine="0" w:firstLineChars="0"/>
              <w:rPr>
                <w:rFonts w:hint="eastAsia" w:cs="宋体"/>
                <w:kern w:val="0"/>
                <w:sz w:val="22"/>
                <w:szCs w:val="22"/>
              </w:rPr>
            </w:pPr>
            <w:r>
              <w:rPr>
                <w:rFonts w:hint="eastAsia" w:cs="宋体"/>
                <w:kern w:val="0"/>
                <w:sz w:val="22"/>
                <w:szCs w:val="22"/>
              </w:rPr>
              <w:t>需按照特定的项目模板格式，对计划项目Excel文件数据导入数据库，实现计划管理(升级完善)-计划项目Excel导入导出相关功能。</w:t>
            </w:r>
          </w:p>
        </w:tc>
      </w:tr>
      <w:tr w14:paraId="2147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719364E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D9E03CE">
            <w:pPr>
              <w:widowControl/>
              <w:spacing w:before="80" w:after="80" w:line="240" w:lineRule="auto"/>
              <w:ind w:firstLine="0" w:firstLineChars="0"/>
              <w:rPr>
                <w:rFonts w:hint="eastAsia" w:cs="宋体"/>
                <w:kern w:val="0"/>
                <w:sz w:val="22"/>
                <w:szCs w:val="22"/>
              </w:rPr>
            </w:pPr>
          </w:p>
        </w:tc>
        <w:tc>
          <w:tcPr>
            <w:tcW w:w="1685" w:type="pct"/>
            <w:vAlign w:val="center"/>
          </w:tcPr>
          <w:p w14:paraId="67403525">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建设管理-进度管理(升级完善)-进度项目查询浏览</w:t>
            </w:r>
          </w:p>
        </w:tc>
        <w:tc>
          <w:tcPr>
            <w:tcW w:w="2244" w:type="pct"/>
            <w:vAlign w:val="center"/>
          </w:tcPr>
          <w:p w14:paraId="43D75C46">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需要项目进度列表查询展示，进度详情页面查询展示，条件过滤查询汇总。</w:t>
            </w:r>
          </w:p>
        </w:tc>
      </w:tr>
      <w:tr w14:paraId="343E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6046503C">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8DFB36A">
            <w:pPr>
              <w:widowControl/>
              <w:spacing w:before="80" w:after="80" w:line="240" w:lineRule="auto"/>
              <w:ind w:firstLine="0" w:firstLineChars="0"/>
              <w:rPr>
                <w:rFonts w:hint="eastAsia" w:cs="宋体"/>
                <w:kern w:val="0"/>
                <w:sz w:val="22"/>
                <w:szCs w:val="22"/>
              </w:rPr>
            </w:pPr>
          </w:p>
        </w:tc>
        <w:tc>
          <w:tcPr>
            <w:tcW w:w="1685" w:type="pct"/>
            <w:vAlign w:val="center"/>
          </w:tcPr>
          <w:p w14:paraId="46289E1F">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建设管理-进度管理(升级完善)-路线建设进度填报</w:t>
            </w:r>
          </w:p>
        </w:tc>
        <w:tc>
          <w:tcPr>
            <w:tcW w:w="2244" w:type="pct"/>
            <w:vAlign w:val="center"/>
          </w:tcPr>
          <w:p w14:paraId="06AAEF47">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需要提供进度管理(升级完善)-路线建设进度填报相关功能。</w:t>
            </w:r>
          </w:p>
        </w:tc>
      </w:tr>
      <w:tr w14:paraId="6CCA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71363FF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A69FA94">
            <w:pPr>
              <w:widowControl/>
              <w:spacing w:before="80" w:after="80" w:line="240" w:lineRule="auto"/>
              <w:ind w:firstLine="0" w:firstLineChars="0"/>
              <w:rPr>
                <w:rFonts w:hint="eastAsia" w:cs="宋体"/>
                <w:kern w:val="0"/>
                <w:sz w:val="22"/>
                <w:szCs w:val="22"/>
              </w:rPr>
            </w:pPr>
          </w:p>
        </w:tc>
        <w:tc>
          <w:tcPr>
            <w:tcW w:w="1685" w:type="pct"/>
            <w:vAlign w:val="center"/>
          </w:tcPr>
          <w:p w14:paraId="2B83082A">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建设管理-进度管理(升级完善)-桥梁建设进度填报</w:t>
            </w:r>
          </w:p>
        </w:tc>
        <w:tc>
          <w:tcPr>
            <w:tcW w:w="2244" w:type="pct"/>
            <w:vAlign w:val="center"/>
          </w:tcPr>
          <w:p w14:paraId="77F8BD9B">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需要提供进度管理(升级完善)-桥梁建设进度填报相关功能。</w:t>
            </w:r>
          </w:p>
        </w:tc>
      </w:tr>
      <w:tr w14:paraId="2D65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474AD51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77C4317">
            <w:pPr>
              <w:widowControl/>
              <w:spacing w:before="80" w:after="80" w:line="240" w:lineRule="auto"/>
              <w:ind w:firstLine="0" w:firstLineChars="0"/>
              <w:rPr>
                <w:rFonts w:hint="eastAsia" w:cs="宋体"/>
                <w:kern w:val="0"/>
                <w:sz w:val="22"/>
                <w:szCs w:val="22"/>
              </w:rPr>
            </w:pPr>
          </w:p>
        </w:tc>
        <w:tc>
          <w:tcPr>
            <w:tcW w:w="1685" w:type="pct"/>
            <w:vAlign w:val="center"/>
          </w:tcPr>
          <w:p w14:paraId="788ADAA7">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建设管理-进度管理(升级完善)-隧道建设进度填报</w:t>
            </w:r>
          </w:p>
        </w:tc>
        <w:tc>
          <w:tcPr>
            <w:tcW w:w="2244" w:type="pct"/>
            <w:vAlign w:val="center"/>
          </w:tcPr>
          <w:p w14:paraId="58189011">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需要提供进度管理(升级完善)-隧道建设进度填报相关功能。</w:t>
            </w:r>
          </w:p>
        </w:tc>
      </w:tr>
      <w:tr w14:paraId="0413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4A9D3D0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92C973C">
            <w:pPr>
              <w:widowControl/>
              <w:spacing w:before="80" w:after="80" w:line="240" w:lineRule="auto"/>
              <w:ind w:firstLine="0" w:firstLineChars="0"/>
              <w:rPr>
                <w:rFonts w:hint="eastAsia" w:cs="宋体"/>
                <w:kern w:val="0"/>
                <w:sz w:val="22"/>
                <w:szCs w:val="22"/>
              </w:rPr>
            </w:pPr>
          </w:p>
        </w:tc>
        <w:tc>
          <w:tcPr>
            <w:tcW w:w="1685" w:type="pct"/>
            <w:vAlign w:val="center"/>
          </w:tcPr>
          <w:p w14:paraId="71AB42D8">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建设管理-进度管理(升级完善)-进度信息处理</w:t>
            </w:r>
          </w:p>
        </w:tc>
        <w:tc>
          <w:tcPr>
            <w:tcW w:w="2244" w:type="pct"/>
            <w:vAlign w:val="center"/>
          </w:tcPr>
          <w:p w14:paraId="5DCA7D18">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需要根据市、区、乡镇各级权限职责，对进度进行业务操作流转。</w:t>
            </w:r>
          </w:p>
        </w:tc>
      </w:tr>
      <w:tr w14:paraId="32DE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53AFCF7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9B064B2">
            <w:pPr>
              <w:widowControl/>
              <w:spacing w:before="80" w:after="80" w:line="240" w:lineRule="auto"/>
              <w:ind w:firstLine="0" w:firstLineChars="0"/>
              <w:rPr>
                <w:rFonts w:hint="eastAsia" w:cs="宋体"/>
                <w:kern w:val="0"/>
                <w:sz w:val="22"/>
                <w:szCs w:val="22"/>
              </w:rPr>
            </w:pPr>
          </w:p>
        </w:tc>
        <w:tc>
          <w:tcPr>
            <w:tcW w:w="1685" w:type="pct"/>
            <w:vAlign w:val="center"/>
          </w:tcPr>
          <w:p w14:paraId="7149F613">
            <w:pPr>
              <w:widowControl/>
              <w:spacing w:before="80" w:after="80" w:line="240" w:lineRule="auto"/>
              <w:ind w:firstLine="0" w:firstLineChars="0"/>
              <w:rPr>
                <w:rFonts w:hint="eastAsia" w:cs="宋体"/>
                <w:kern w:val="0"/>
                <w:sz w:val="22"/>
                <w:szCs w:val="22"/>
              </w:rPr>
            </w:pPr>
            <w:r>
              <w:rPr>
                <w:rFonts w:hint="eastAsia" w:cs="宋体"/>
                <w:kern w:val="0"/>
                <w:sz w:val="22"/>
                <w:szCs w:val="22"/>
              </w:rPr>
              <w:t>建设管理-进度管理(升级完善)-规划项目Excel导入导出</w:t>
            </w:r>
          </w:p>
        </w:tc>
        <w:tc>
          <w:tcPr>
            <w:tcW w:w="2244" w:type="pct"/>
            <w:vAlign w:val="center"/>
          </w:tcPr>
          <w:p w14:paraId="555BA40D">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需要按照特定的项目模板格式，对项目进度Excel文件数据导入数据库，对系统内的结构化主子表项目数据按特定的Excel模板格式导出项目Excel文件。</w:t>
            </w:r>
          </w:p>
        </w:tc>
      </w:tr>
      <w:tr w14:paraId="5DCF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BED210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3205B73">
            <w:pPr>
              <w:widowControl/>
              <w:spacing w:before="80" w:after="80" w:line="240" w:lineRule="auto"/>
              <w:ind w:firstLine="0" w:firstLineChars="0"/>
              <w:rPr>
                <w:rFonts w:hint="eastAsia" w:cs="宋体"/>
                <w:kern w:val="0"/>
                <w:sz w:val="22"/>
                <w:szCs w:val="22"/>
              </w:rPr>
            </w:pPr>
          </w:p>
        </w:tc>
        <w:tc>
          <w:tcPr>
            <w:tcW w:w="1685" w:type="pct"/>
            <w:vAlign w:val="center"/>
          </w:tcPr>
          <w:p w14:paraId="2A10D663">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养护管理-项目库管理(升级完善)-规划项目浏览查询</w:t>
            </w:r>
          </w:p>
        </w:tc>
        <w:tc>
          <w:tcPr>
            <w:tcW w:w="2244" w:type="pct"/>
            <w:vAlign w:val="center"/>
          </w:tcPr>
          <w:p w14:paraId="22C86EDA">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需要提供养护工程项目列表查询展示，项目详情页面查询展示，条件过滤查询汇总。</w:t>
            </w:r>
          </w:p>
        </w:tc>
      </w:tr>
      <w:tr w14:paraId="5061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4B45ACF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EDCFC7C">
            <w:pPr>
              <w:widowControl/>
              <w:spacing w:before="80" w:after="80" w:line="240" w:lineRule="auto"/>
              <w:ind w:firstLine="0" w:firstLineChars="0"/>
              <w:rPr>
                <w:rFonts w:hint="eastAsia" w:cs="宋体"/>
                <w:kern w:val="0"/>
                <w:sz w:val="22"/>
                <w:szCs w:val="22"/>
              </w:rPr>
            </w:pPr>
          </w:p>
        </w:tc>
        <w:tc>
          <w:tcPr>
            <w:tcW w:w="1685" w:type="pct"/>
            <w:vAlign w:val="center"/>
          </w:tcPr>
          <w:p w14:paraId="60CF204F">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养护管理-项目库管理(升级完善)-规划项目填报</w:t>
            </w:r>
          </w:p>
        </w:tc>
        <w:tc>
          <w:tcPr>
            <w:tcW w:w="2244" w:type="pct"/>
            <w:vAlign w:val="center"/>
          </w:tcPr>
          <w:p w14:paraId="5C8CAFC3">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需要提供项目库管理(升级完善)-规划项目填报相关功能。</w:t>
            </w:r>
          </w:p>
        </w:tc>
      </w:tr>
      <w:tr w14:paraId="5DC2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66D50FB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E408571">
            <w:pPr>
              <w:widowControl/>
              <w:spacing w:before="80" w:after="80" w:line="240" w:lineRule="auto"/>
              <w:ind w:firstLine="0" w:firstLineChars="0"/>
              <w:rPr>
                <w:rFonts w:hint="eastAsia" w:cs="宋体"/>
                <w:kern w:val="0"/>
                <w:sz w:val="22"/>
                <w:szCs w:val="22"/>
              </w:rPr>
            </w:pPr>
          </w:p>
        </w:tc>
        <w:tc>
          <w:tcPr>
            <w:tcW w:w="1685" w:type="pct"/>
            <w:vAlign w:val="center"/>
          </w:tcPr>
          <w:p w14:paraId="01FB9F36">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养护管理-项目库管理(升级完善)-规划项目处理</w:t>
            </w:r>
          </w:p>
        </w:tc>
        <w:tc>
          <w:tcPr>
            <w:tcW w:w="2244" w:type="pct"/>
            <w:vAlign w:val="center"/>
          </w:tcPr>
          <w:p w14:paraId="754BC421">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需要根据市、区、乡镇各级权限职责，实现项目库管理(升级完善)-规划项目处理相关功能。</w:t>
            </w:r>
          </w:p>
        </w:tc>
      </w:tr>
      <w:tr w14:paraId="6F77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2F66CF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5578748">
            <w:pPr>
              <w:widowControl/>
              <w:spacing w:before="80" w:after="80" w:line="240" w:lineRule="auto"/>
              <w:ind w:firstLine="0" w:firstLineChars="0"/>
              <w:rPr>
                <w:rFonts w:hint="eastAsia" w:cs="宋体"/>
                <w:kern w:val="0"/>
                <w:sz w:val="22"/>
                <w:szCs w:val="22"/>
              </w:rPr>
            </w:pPr>
          </w:p>
        </w:tc>
        <w:tc>
          <w:tcPr>
            <w:tcW w:w="1685" w:type="pct"/>
            <w:vAlign w:val="center"/>
          </w:tcPr>
          <w:p w14:paraId="30F926F6">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养护管理-计划管理(升级完善)-计划项目浏览查询</w:t>
            </w:r>
          </w:p>
        </w:tc>
        <w:tc>
          <w:tcPr>
            <w:tcW w:w="2244" w:type="pct"/>
            <w:vAlign w:val="center"/>
          </w:tcPr>
          <w:p w14:paraId="6FF3F508">
            <w:pPr>
              <w:widowControl/>
              <w:spacing w:before="80" w:after="80" w:line="240" w:lineRule="auto"/>
              <w:ind w:firstLine="0" w:firstLineChars="0"/>
              <w:rPr>
                <w:rFonts w:hint="eastAsia" w:cs="宋体"/>
                <w:kern w:val="0"/>
                <w:sz w:val="22"/>
                <w:szCs w:val="22"/>
              </w:rPr>
            </w:pPr>
            <w:r>
              <w:rPr>
                <w:rFonts w:hint="eastAsia" w:cs="宋体"/>
                <w:kern w:val="0"/>
                <w:sz w:val="22"/>
                <w:szCs w:val="22"/>
              </w:rPr>
              <w:t>需要养护工程项目列表查询展示，项目详情页面查询展示，条件过滤查询汇总。</w:t>
            </w:r>
          </w:p>
        </w:tc>
      </w:tr>
      <w:tr w14:paraId="7E1D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BF1D6C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75FE803">
            <w:pPr>
              <w:widowControl/>
              <w:spacing w:before="80" w:after="80" w:line="240" w:lineRule="auto"/>
              <w:ind w:firstLine="0" w:firstLineChars="0"/>
              <w:rPr>
                <w:rFonts w:hint="eastAsia" w:cs="宋体"/>
                <w:kern w:val="0"/>
                <w:sz w:val="22"/>
                <w:szCs w:val="22"/>
              </w:rPr>
            </w:pPr>
          </w:p>
        </w:tc>
        <w:tc>
          <w:tcPr>
            <w:tcW w:w="1685" w:type="pct"/>
            <w:vAlign w:val="center"/>
          </w:tcPr>
          <w:p w14:paraId="4F3083C5">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养护管理-计划管理(升级完善)-计划项目填报</w:t>
            </w:r>
          </w:p>
        </w:tc>
        <w:tc>
          <w:tcPr>
            <w:tcW w:w="2244" w:type="pct"/>
            <w:vAlign w:val="center"/>
          </w:tcPr>
          <w:p w14:paraId="63452CC3">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需要项目基本信息、建设规模信息、年度资金信息、文件信息等业务指标分表单录入、表单校验、修改和保存入库。</w:t>
            </w:r>
          </w:p>
        </w:tc>
      </w:tr>
      <w:tr w14:paraId="1777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40427D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F5782C1">
            <w:pPr>
              <w:widowControl/>
              <w:spacing w:before="80" w:after="80" w:line="240" w:lineRule="auto"/>
              <w:ind w:firstLine="0" w:firstLineChars="0"/>
              <w:rPr>
                <w:rFonts w:hint="eastAsia" w:cs="宋体"/>
                <w:kern w:val="0"/>
                <w:sz w:val="22"/>
                <w:szCs w:val="22"/>
              </w:rPr>
            </w:pPr>
          </w:p>
        </w:tc>
        <w:tc>
          <w:tcPr>
            <w:tcW w:w="1685" w:type="pct"/>
            <w:vAlign w:val="center"/>
          </w:tcPr>
          <w:p w14:paraId="20B3D7E5">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养护管理-计划管理(升级完善)-计划项目处理</w:t>
            </w:r>
          </w:p>
        </w:tc>
        <w:tc>
          <w:tcPr>
            <w:tcW w:w="2244" w:type="pct"/>
            <w:vAlign w:val="center"/>
          </w:tcPr>
          <w:p w14:paraId="3B8CC591">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需要根据市、区、乡镇各级权限职责，计划管理(升级完善)-计划项目处理相关功能。</w:t>
            </w:r>
          </w:p>
        </w:tc>
      </w:tr>
      <w:tr w14:paraId="7B30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45D2B7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27DCD9C">
            <w:pPr>
              <w:widowControl/>
              <w:spacing w:before="80" w:after="80" w:line="240" w:lineRule="auto"/>
              <w:ind w:firstLine="0" w:firstLineChars="0"/>
              <w:rPr>
                <w:rFonts w:hint="eastAsia" w:cs="宋体"/>
                <w:kern w:val="0"/>
                <w:sz w:val="22"/>
                <w:szCs w:val="22"/>
              </w:rPr>
            </w:pPr>
          </w:p>
        </w:tc>
        <w:tc>
          <w:tcPr>
            <w:tcW w:w="1685" w:type="pct"/>
            <w:vAlign w:val="center"/>
          </w:tcPr>
          <w:p w14:paraId="472FCB4F">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养护管理-进度管理(升级完善)-进度项目查询浏览</w:t>
            </w:r>
          </w:p>
        </w:tc>
        <w:tc>
          <w:tcPr>
            <w:tcW w:w="2244" w:type="pct"/>
            <w:vAlign w:val="center"/>
          </w:tcPr>
          <w:p w14:paraId="4717305E">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需要提供项目进度列表查询展示，进度详情页面查询展示，条件过滤查询汇总。</w:t>
            </w:r>
          </w:p>
        </w:tc>
      </w:tr>
      <w:tr w14:paraId="5166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152D3D7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96B9F21">
            <w:pPr>
              <w:widowControl/>
              <w:spacing w:before="80" w:after="80" w:line="240" w:lineRule="auto"/>
              <w:ind w:firstLine="0" w:firstLineChars="0"/>
              <w:rPr>
                <w:rFonts w:hint="eastAsia" w:cs="宋体"/>
                <w:kern w:val="0"/>
                <w:sz w:val="22"/>
                <w:szCs w:val="22"/>
              </w:rPr>
            </w:pPr>
          </w:p>
        </w:tc>
        <w:tc>
          <w:tcPr>
            <w:tcW w:w="1685" w:type="pct"/>
            <w:vAlign w:val="center"/>
          </w:tcPr>
          <w:p w14:paraId="611E290E">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养护管理-进度管理(升级完善)-路线建设进度填报</w:t>
            </w:r>
          </w:p>
        </w:tc>
        <w:tc>
          <w:tcPr>
            <w:tcW w:w="2244" w:type="pct"/>
            <w:vAlign w:val="center"/>
          </w:tcPr>
          <w:p w14:paraId="28793AA8">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需要实现进度管理(升级完善)-路线建设进度填报相关功能。</w:t>
            </w:r>
          </w:p>
        </w:tc>
      </w:tr>
      <w:tr w14:paraId="4E13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62BF15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E3B6AAD">
            <w:pPr>
              <w:widowControl/>
              <w:spacing w:before="80" w:after="80" w:line="240" w:lineRule="auto"/>
              <w:ind w:firstLine="0" w:firstLineChars="0"/>
              <w:rPr>
                <w:rFonts w:hint="eastAsia" w:cs="宋体"/>
                <w:kern w:val="0"/>
                <w:sz w:val="22"/>
                <w:szCs w:val="22"/>
              </w:rPr>
            </w:pPr>
          </w:p>
        </w:tc>
        <w:tc>
          <w:tcPr>
            <w:tcW w:w="1685" w:type="pct"/>
            <w:vAlign w:val="center"/>
          </w:tcPr>
          <w:p w14:paraId="530898A0">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养护管理-进度管理(升级完善)-桥梁建设进度填报</w:t>
            </w:r>
          </w:p>
        </w:tc>
        <w:tc>
          <w:tcPr>
            <w:tcW w:w="2244" w:type="pct"/>
            <w:vAlign w:val="center"/>
          </w:tcPr>
          <w:p w14:paraId="395DA68C">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需要实现进度管理(升级完善)-桥梁建设进度填报相关功能。</w:t>
            </w:r>
          </w:p>
        </w:tc>
      </w:tr>
      <w:tr w14:paraId="6A7E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54968E4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2DF6C71">
            <w:pPr>
              <w:widowControl/>
              <w:spacing w:before="80" w:after="80" w:line="240" w:lineRule="auto"/>
              <w:ind w:firstLine="0" w:firstLineChars="0"/>
              <w:rPr>
                <w:rFonts w:hint="eastAsia" w:cs="宋体"/>
                <w:kern w:val="0"/>
                <w:sz w:val="22"/>
                <w:szCs w:val="22"/>
              </w:rPr>
            </w:pPr>
          </w:p>
        </w:tc>
        <w:tc>
          <w:tcPr>
            <w:tcW w:w="1685" w:type="pct"/>
            <w:vAlign w:val="center"/>
          </w:tcPr>
          <w:p w14:paraId="67383D73">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养护管理-进度管理(升级完善)-隧道建设进度填报</w:t>
            </w:r>
          </w:p>
        </w:tc>
        <w:tc>
          <w:tcPr>
            <w:tcW w:w="2244" w:type="pct"/>
            <w:vAlign w:val="center"/>
          </w:tcPr>
          <w:p w14:paraId="14813EB1">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需要提供进度管理(升级完善)-隧道建设进度填报相关功能。</w:t>
            </w:r>
          </w:p>
        </w:tc>
      </w:tr>
      <w:tr w14:paraId="7639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3C3397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49628B4">
            <w:pPr>
              <w:widowControl/>
              <w:spacing w:before="80" w:after="80" w:line="240" w:lineRule="auto"/>
              <w:ind w:firstLine="0" w:firstLineChars="0"/>
              <w:rPr>
                <w:rFonts w:hint="eastAsia" w:cs="宋体"/>
                <w:kern w:val="0"/>
                <w:sz w:val="22"/>
                <w:szCs w:val="22"/>
              </w:rPr>
            </w:pPr>
          </w:p>
        </w:tc>
        <w:tc>
          <w:tcPr>
            <w:tcW w:w="1685" w:type="pct"/>
            <w:vAlign w:val="center"/>
          </w:tcPr>
          <w:p w14:paraId="0660B5E6">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养护管理-进度管理(升级完善)-进度信息处理</w:t>
            </w:r>
          </w:p>
        </w:tc>
        <w:tc>
          <w:tcPr>
            <w:tcW w:w="2244" w:type="pct"/>
            <w:vAlign w:val="center"/>
          </w:tcPr>
          <w:p w14:paraId="6536558B">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需要根据市、区、乡镇各级权限职责，对进度进行业务操作流转。</w:t>
            </w:r>
          </w:p>
        </w:tc>
      </w:tr>
      <w:tr w14:paraId="5067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3BDFD9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76DDCB6">
            <w:pPr>
              <w:widowControl/>
              <w:spacing w:before="80" w:after="80" w:line="240" w:lineRule="auto"/>
              <w:ind w:firstLine="0" w:firstLineChars="0"/>
              <w:rPr>
                <w:rFonts w:hint="eastAsia" w:cs="宋体"/>
                <w:kern w:val="0"/>
                <w:sz w:val="22"/>
                <w:szCs w:val="22"/>
              </w:rPr>
            </w:pPr>
          </w:p>
        </w:tc>
        <w:tc>
          <w:tcPr>
            <w:tcW w:w="1685" w:type="pct"/>
            <w:vAlign w:val="center"/>
          </w:tcPr>
          <w:p w14:paraId="3241E65F">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养护管理-日常养护进度管理(升级完善)-进度项目查询浏览</w:t>
            </w:r>
          </w:p>
        </w:tc>
        <w:tc>
          <w:tcPr>
            <w:tcW w:w="2244" w:type="pct"/>
            <w:vAlign w:val="center"/>
          </w:tcPr>
          <w:p w14:paraId="6391A591">
            <w:pPr>
              <w:widowControl/>
              <w:spacing w:before="80" w:after="80" w:line="240" w:lineRule="auto"/>
              <w:ind w:firstLine="0" w:firstLineChars="0"/>
              <w:rPr>
                <w:rFonts w:hint="eastAsia" w:cs="宋体"/>
                <w:kern w:val="0"/>
                <w:sz w:val="22"/>
                <w:szCs w:val="22"/>
              </w:rPr>
            </w:pPr>
            <w:r>
              <w:rPr>
                <w:rFonts w:hint="eastAsia" w:cs="宋体"/>
                <w:kern w:val="0"/>
                <w:sz w:val="22"/>
                <w:szCs w:val="22"/>
              </w:rPr>
              <w:t>需要提供日常养护进度列表查询展示，进度详情页面查询展示，条件过滤查询汇总。</w:t>
            </w:r>
          </w:p>
        </w:tc>
      </w:tr>
      <w:tr w14:paraId="2A4D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7EEFF90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186DBFB">
            <w:pPr>
              <w:widowControl/>
              <w:spacing w:before="80" w:after="80" w:line="240" w:lineRule="auto"/>
              <w:ind w:firstLine="0" w:firstLineChars="0"/>
              <w:rPr>
                <w:rFonts w:hint="eastAsia" w:cs="宋体"/>
                <w:kern w:val="0"/>
                <w:sz w:val="22"/>
                <w:szCs w:val="22"/>
              </w:rPr>
            </w:pPr>
          </w:p>
        </w:tc>
        <w:tc>
          <w:tcPr>
            <w:tcW w:w="1685" w:type="pct"/>
            <w:vAlign w:val="center"/>
          </w:tcPr>
          <w:p w14:paraId="66C89048">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养护管理-日常养护进度管理(升级完善)-进度填报</w:t>
            </w:r>
          </w:p>
        </w:tc>
        <w:tc>
          <w:tcPr>
            <w:tcW w:w="2244" w:type="pct"/>
            <w:vAlign w:val="center"/>
          </w:tcPr>
          <w:p w14:paraId="19A93B3C">
            <w:pPr>
              <w:widowControl/>
              <w:spacing w:before="80" w:after="80" w:line="240" w:lineRule="auto"/>
              <w:ind w:firstLine="0" w:firstLineChars="0"/>
              <w:rPr>
                <w:rFonts w:hint="eastAsia" w:cs="宋体"/>
                <w:kern w:val="0"/>
                <w:sz w:val="22"/>
                <w:szCs w:val="22"/>
              </w:rPr>
            </w:pPr>
            <w:r>
              <w:rPr>
                <w:rFonts w:hint="eastAsia" w:cs="宋体"/>
                <w:kern w:val="0"/>
                <w:sz w:val="22"/>
                <w:szCs w:val="22"/>
              </w:rPr>
              <w:t>需要日常养护进度信息业务指标表单录入、表单校验、修改和保存入库。</w:t>
            </w:r>
          </w:p>
        </w:tc>
      </w:tr>
      <w:tr w14:paraId="1C99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17A388E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4151097">
            <w:pPr>
              <w:widowControl/>
              <w:spacing w:before="80" w:after="80" w:line="240" w:lineRule="auto"/>
              <w:ind w:firstLine="0" w:firstLineChars="0"/>
              <w:rPr>
                <w:rFonts w:hint="eastAsia" w:cs="宋体"/>
                <w:kern w:val="0"/>
                <w:sz w:val="22"/>
                <w:szCs w:val="22"/>
              </w:rPr>
            </w:pPr>
          </w:p>
        </w:tc>
        <w:tc>
          <w:tcPr>
            <w:tcW w:w="1685" w:type="pct"/>
            <w:vAlign w:val="center"/>
          </w:tcPr>
          <w:p w14:paraId="387E7C85">
            <w:pPr>
              <w:widowControl/>
              <w:spacing w:before="80" w:after="80" w:line="240" w:lineRule="auto"/>
              <w:ind w:firstLine="0" w:firstLineChars="0"/>
              <w:rPr>
                <w:rFonts w:hint="eastAsia" w:cs="宋体"/>
                <w:kern w:val="0"/>
                <w:sz w:val="22"/>
                <w:szCs w:val="22"/>
              </w:rPr>
            </w:pPr>
            <w:r>
              <w:rPr>
                <w:rFonts w:hint="eastAsia" w:cs="宋体"/>
                <w:kern w:val="0"/>
                <w:sz w:val="22"/>
                <w:szCs w:val="22"/>
              </w:rPr>
              <w:t>养护管理-日常养护进度管理(升级完善)-进度信息处理</w:t>
            </w:r>
          </w:p>
        </w:tc>
        <w:tc>
          <w:tcPr>
            <w:tcW w:w="2244" w:type="pct"/>
            <w:vAlign w:val="center"/>
          </w:tcPr>
          <w:p w14:paraId="55A6E1E4">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需要根据市、区、乡镇各级权限职责，对进度信息进行业务操作流转。</w:t>
            </w:r>
          </w:p>
        </w:tc>
      </w:tr>
      <w:tr w14:paraId="38A8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0BCC42C9">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9831B33">
            <w:pPr>
              <w:widowControl/>
              <w:spacing w:before="80" w:after="80" w:line="240" w:lineRule="auto"/>
              <w:ind w:firstLine="0" w:firstLineChars="0"/>
              <w:rPr>
                <w:rFonts w:hint="eastAsia" w:cs="宋体"/>
                <w:kern w:val="0"/>
                <w:sz w:val="22"/>
                <w:szCs w:val="22"/>
              </w:rPr>
            </w:pPr>
          </w:p>
        </w:tc>
        <w:tc>
          <w:tcPr>
            <w:tcW w:w="1685" w:type="pct"/>
            <w:vAlign w:val="center"/>
          </w:tcPr>
          <w:p w14:paraId="7686D9B1">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政府采购管理(新增模块)-政府采购信息查询浏览</w:t>
            </w:r>
          </w:p>
        </w:tc>
        <w:tc>
          <w:tcPr>
            <w:tcW w:w="2244" w:type="pct"/>
            <w:vAlign w:val="center"/>
          </w:tcPr>
          <w:p w14:paraId="51C55407">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需要项目政府采购信息列表查询展示，详情页面查询展示，条件过滤查询汇总。</w:t>
            </w:r>
          </w:p>
        </w:tc>
      </w:tr>
      <w:tr w14:paraId="133C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549668D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B3D5313">
            <w:pPr>
              <w:widowControl/>
              <w:spacing w:before="80" w:after="80" w:line="240" w:lineRule="auto"/>
              <w:ind w:firstLine="0" w:firstLineChars="0"/>
              <w:rPr>
                <w:rFonts w:hint="eastAsia" w:cs="宋体"/>
                <w:kern w:val="0"/>
                <w:sz w:val="22"/>
                <w:szCs w:val="22"/>
              </w:rPr>
            </w:pPr>
          </w:p>
        </w:tc>
        <w:tc>
          <w:tcPr>
            <w:tcW w:w="1685" w:type="pct"/>
            <w:vAlign w:val="center"/>
          </w:tcPr>
          <w:p w14:paraId="68BEF7E8">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政府采购管理(新增模块)-政府采购信息填报</w:t>
            </w:r>
          </w:p>
        </w:tc>
        <w:tc>
          <w:tcPr>
            <w:tcW w:w="2244" w:type="pct"/>
            <w:vAlign w:val="center"/>
          </w:tcPr>
          <w:p w14:paraId="6038532D">
            <w:pPr>
              <w:widowControl/>
              <w:spacing w:before="80" w:after="80" w:line="240" w:lineRule="auto"/>
              <w:ind w:firstLine="0" w:firstLineChars="0"/>
              <w:rPr>
                <w:rFonts w:hint="eastAsia" w:cs="宋体"/>
                <w:kern w:val="0"/>
                <w:sz w:val="22"/>
                <w:szCs w:val="22"/>
              </w:rPr>
            </w:pPr>
            <w:r>
              <w:rPr>
                <w:rFonts w:hint="eastAsia" w:cs="宋体"/>
                <w:kern w:val="0"/>
                <w:sz w:val="22"/>
                <w:szCs w:val="22"/>
              </w:rPr>
              <w:t>需要政府采购基本信息、项目招投标合同信息业务指标多表单录入、表单校验、修改和保存入库。</w:t>
            </w:r>
          </w:p>
        </w:tc>
      </w:tr>
      <w:tr w14:paraId="60ED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7F37F9DB">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3E413CC">
            <w:pPr>
              <w:widowControl/>
              <w:spacing w:before="80" w:after="80" w:line="240" w:lineRule="auto"/>
              <w:ind w:firstLine="0" w:firstLineChars="0"/>
              <w:rPr>
                <w:rFonts w:hint="eastAsia" w:cs="宋体"/>
                <w:kern w:val="0"/>
                <w:sz w:val="22"/>
                <w:szCs w:val="22"/>
              </w:rPr>
            </w:pPr>
          </w:p>
        </w:tc>
        <w:tc>
          <w:tcPr>
            <w:tcW w:w="1685" w:type="pct"/>
            <w:vAlign w:val="center"/>
          </w:tcPr>
          <w:p w14:paraId="659953BC">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政府采购管理(新增模块)-政府采购信息审核</w:t>
            </w:r>
          </w:p>
        </w:tc>
        <w:tc>
          <w:tcPr>
            <w:tcW w:w="2244" w:type="pct"/>
            <w:vAlign w:val="center"/>
          </w:tcPr>
          <w:p w14:paraId="6BA47FF0">
            <w:pPr>
              <w:widowControl/>
              <w:spacing w:before="80" w:after="80" w:line="240" w:lineRule="auto"/>
              <w:ind w:firstLine="0" w:firstLineChars="0"/>
              <w:rPr>
                <w:rFonts w:hint="eastAsia" w:cs="宋体"/>
                <w:kern w:val="0"/>
                <w:sz w:val="22"/>
                <w:szCs w:val="22"/>
              </w:rPr>
            </w:pPr>
            <w:r>
              <w:rPr>
                <w:rFonts w:hint="eastAsia" w:cs="宋体"/>
                <w:kern w:val="0"/>
                <w:sz w:val="22"/>
                <w:szCs w:val="22"/>
              </w:rPr>
              <w:t>需要对政府采购信息进行逻辑性和合理性审核。</w:t>
            </w:r>
          </w:p>
        </w:tc>
      </w:tr>
      <w:tr w14:paraId="44C7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52213DF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4DA7687">
            <w:pPr>
              <w:widowControl/>
              <w:spacing w:before="80" w:after="80" w:line="240" w:lineRule="auto"/>
              <w:ind w:firstLine="0" w:firstLineChars="0"/>
              <w:rPr>
                <w:rFonts w:hint="eastAsia" w:cs="宋体"/>
                <w:kern w:val="0"/>
                <w:sz w:val="22"/>
                <w:szCs w:val="22"/>
              </w:rPr>
            </w:pPr>
          </w:p>
        </w:tc>
        <w:tc>
          <w:tcPr>
            <w:tcW w:w="1685" w:type="pct"/>
            <w:vAlign w:val="center"/>
          </w:tcPr>
          <w:p w14:paraId="053CA97E">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政府采购管理(新增模块)-政府采购信息处理</w:t>
            </w:r>
          </w:p>
        </w:tc>
        <w:tc>
          <w:tcPr>
            <w:tcW w:w="2244" w:type="pct"/>
            <w:vAlign w:val="center"/>
          </w:tcPr>
          <w:p w14:paraId="5EB0A50F">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需要根据市、区、乡镇各级权限职责，对政府采购信息进行业务操作流转。</w:t>
            </w:r>
          </w:p>
        </w:tc>
      </w:tr>
      <w:tr w14:paraId="452F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62D3F6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6AD1E4C">
            <w:pPr>
              <w:widowControl/>
              <w:spacing w:before="80" w:after="80" w:line="240" w:lineRule="auto"/>
              <w:ind w:firstLine="0" w:firstLineChars="0"/>
              <w:rPr>
                <w:rFonts w:hint="eastAsia" w:cs="宋体"/>
                <w:kern w:val="0"/>
                <w:sz w:val="22"/>
                <w:szCs w:val="22"/>
              </w:rPr>
            </w:pPr>
          </w:p>
        </w:tc>
        <w:tc>
          <w:tcPr>
            <w:tcW w:w="1685" w:type="pct"/>
            <w:vAlign w:val="center"/>
          </w:tcPr>
          <w:p w14:paraId="41FE84BD">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政府采购管理(新增模块)-政府采购信息调整</w:t>
            </w:r>
          </w:p>
        </w:tc>
        <w:tc>
          <w:tcPr>
            <w:tcW w:w="2244" w:type="pct"/>
            <w:vAlign w:val="center"/>
          </w:tcPr>
          <w:p w14:paraId="3E0846FB">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需要实现单个或批量对政府采购信息业务状态，实现审核状态调整，流程状态调整等。</w:t>
            </w:r>
          </w:p>
        </w:tc>
      </w:tr>
      <w:tr w14:paraId="37BE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72C7539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5F78A41">
            <w:pPr>
              <w:widowControl/>
              <w:spacing w:before="80" w:after="80" w:line="240" w:lineRule="auto"/>
              <w:ind w:firstLine="0" w:firstLineChars="0"/>
              <w:rPr>
                <w:rFonts w:hint="eastAsia" w:cs="宋体"/>
                <w:kern w:val="0"/>
                <w:sz w:val="22"/>
                <w:szCs w:val="22"/>
              </w:rPr>
            </w:pPr>
          </w:p>
        </w:tc>
        <w:tc>
          <w:tcPr>
            <w:tcW w:w="1685" w:type="pct"/>
            <w:vAlign w:val="center"/>
          </w:tcPr>
          <w:p w14:paraId="474D9A67">
            <w:pPr>
              <w:widowControl/>
              <w:spacing w:before="80" w:after="80" w:line="240" w:lineRule="auto"/>
              <w:ind w:firstLine="0" w:firstLineChars="0"/>
              <w:rPr>
                <w:rFonts w:hint="eastAsia" w:cs="宋体"/>
                <w:kern w:val="0"/>
                <w:sz w:val="22"/>
                <w:szCs w:val="22"/>
              </w:rPr>
            </w:pPr>
            <w:r>
              <w:rPr>
                <w:rFonts w:hint="eastAsia" w:cs="宋体"/>
                <w:kern w:val="0"/>
                <w:sz w:val="22"/>
                <w:szCs w:val="22"/>
              </w:rPr>
              <w:t>政府采购管理(新增模块)-政府采购信息Excel导入导出</w:t>
            </w:r>
          </w:p>
        </w:tc>
        <w:tc>
          <w:tcPr>
            <w:tcW w:w="2244" w:type="pct"/>
            <w:vAlign w:val="center"/>
          </w:tcPr>
          <w:p w14:paraId="5EBF0716">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需要按照特定的项目模板格式，实现政府采购信息Excel导入导出相关功能。</w:t>
            </w:r>
          </w:p>
        </w:tc>
      </w:tr>
      <w:tr w14:paraId="2AA2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2479CAF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20D8761">
            <w:pPr>
              <w:widowControl/>
              <w:spacing w:before="80" w:after="80" w:line="240" w:lineRule="auto"/>
              <w:ind w:firstLine="0" w:firstLineChars="0"/>
              <w:rPr>
                <w:rFonts w:hint="eastAsia" w:cs="宋体"/>
                <w:kern w:val="0"/>
                <w:sz w:val="22"/>
                <w:szCs w:val="22"/>
              </w:rPr>
            </w:pPr>
          </w:p>
        </w:tc>
        <w:tc>
          <w:tcPr>
            <w:tcW w:w="1685" w:type="pct"/>
            <w:vAlign w:val="center"/>
          </w:tcPr>
          <w:p w14:paraId="7C41A3ED">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资金管理-非财政投入(新增模块)-非财政投入信息查询浏览</w:t>
            </w:r>
          </w:p>
        </w:tc>
        <w:tc>
          <w:tcPr>
            <w:tcW w:w="2244" w:type="pct"/>
            <w:vAlign w:val="center"/>
          </w:tcPr>
          <w:p w14:paraId="6754DD3C">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需要项目非财政投入信息列表查询展示，详情页面查询展示，条件过滤查询汇总。</w:t>
            </w:r>
          </w:p>
        </w:tc>
      </w:tr>
      <w:tr w14:paraId="5775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028E2C3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CF29B21">
            <w:pPr>
              <w:widowControl/>
              <w:spacing w:before="80" w:after="80" w:line="240" w:lineRule="auto"/>
              <w:ind w:firstLine="0" w:firstLineChars="0"/>
              <w:rPr>
                <w:rFonts w:hint="eastAsia" w:cs="宋体"/>
                <w:kern w:val="0"/>
                <w:sz w:val="22"/>
                <w:szCs w:val="22"/>
              </w:rPr>
            </w:pPr>
          </w:p>
        </w:tc>
        <w:tc>
          <w:tcPr>
            <w:tcW w:w="1685" w:type="pct"/>
            <w:vAlign w:val="center"/>
          </w:tcPr>
          <w:p w14:paraId="72FF1C29">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资金管理-非财政投入(新增模块)-非财政投入信息填报</w:t>
            </w:r>
          </w:p>
        </w:tc>
        <w:tc>
          <w:tcPr>
            <w:tcW w:w="2244" w:type="pct"/>
            <w:vAlign w:val="center"/>
          </w:tcPr>
          <w:p w14:paraId="0C21F717">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需要项目非财政投入信息业务指标表单录入、表单校验、修改和保存入库。</w:t>
            </w:r>
          </w:p>
        </w:tc>
      </w:tr>
      <w:tr w14:paraId="6EF7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280B6D4D">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6EA95C8">
            <w:pPr>
              <w:widowControl/>
              <w:spacing w:before="80" w:after="80" w:line="240" w:lineRule="auto"/>
              <w:ind w:firstLine="0" w:firstLineChars="0"/>
              <w:rPr>
                <w:rFonts w:hint="eastAsia" w:cs="宋体"/>
                <w:kern w:val="0"/>
                <w:sz w:val="22"/>
                <w:szCs w:val="22"/>
              </w:rPr>
            </w:pPr>
          </w:p>
        </w:tc>
        <w:tc>
          <w:tcPr>
            <w:tcW w:w="1685" w:type="pct"/>
            <w:vAlign w:val="center"/>
          </w:tcPr>
          <w:p w14:paraId="25A22B7A">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资金管理-非财政投入(新增模块)-非财政投入信息审核</w:t>
            </w:r>
          </w:p>
        </w:tc>
        <w:tc>
          <w:tcPr>
            <w:tcW w:w="2244" w:type="pct"/>
            <w:vAlign w:val="center"/>
          </w:tcPr>
          <w:p w14:paraId="14BEC3CB">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需要项目非财政投入信息进行逻辑性和合理性审核。</w:t>
            </w:r>
          </w:p>
        </w:tc>
      </w:tr>
      <w:tr w14:paraId="0E4A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0E3D1C2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994A524">
            <w:pPr>
              <w:widowControl/>
              <w:spacing w:before="80" w:after="80" w:line="240" w:lineRule="auto"/>
              <w:ind w:firstLine="0" w:firstLineChars="0"/>
              <w:rPr>
                <w:rFonts w:hint="eastAsia" w:cs="宋体"/>
                <w:kern w:val="0"/>
                <w:sz w:val="22"/>
                <w:szCs w:val="22"/>
              </w:rPr>
            </w:pPr>
          </w:p>
        </w:tc>
        <w:tc>
          <w:tcPr>
            <w:tcW w:w="1685" w:type="pct"/>
            <w:vAlign w:val="center"/>
          </w:tcPr>
          <w:p w14:paraId="50906484">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资金管理-非财政投入(新增模块)-非财政投入信息处理</w:t>
            </w:r>
          </w:p>
        </w:tc>
        <w:tc>
          <w:tcPr>
            <w:tcW w:w="2244" w:type="pct"/>
            <w:vAlign w:val="center"/>
          </w:tcPr>
          <w:p w14:paraId="26A3C95D">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需要根据市、区、乡镇各级权限职责，对项目非财政投入信息进行业务操作流转。</w:t>
            </w:r>
          </w:p>
        </w:tc>
      </w:tr>
      <w:tr w14:paraId="73AB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27814A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67A04E45">
            <w:pPr>
              <w:widowControl/>
              <w:spacing w:before="80" w:after="80" w:line="240" w:lineRule="auto"/>
              <w:ind w:firstLine="0" w:firstLineChars="0"/>
              <w:rPr>
                <w:rFonts w:hint="eastAsia" w:cs="宋体"/>
                <w:kern w:val="0"/>
                <w:sz w:val="22"/>
                <w:szCs w:val="22"/>
              </w:rPr>
            </w:pPr>
          </w:p>
        </w:tc>
        <w:tc>
          <w:tcPr>
            <w:tcW w:w="1685" w:type="pct"/>
            <w:vAlign w:val="center"/>
          </w:tcPr>
          <w:p w14:paraId="310EFC73">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资金管理-非财政投入(新增模块)-非财政投入信息调整</w:t>
            </w:r>
          </w:p>
        </w:tc>
        <w:tc>
          <w:tcPr>
            <w:tcW w:w="2244" w:type="pct"/>
            <w:vAlign w:val="center"/>
          </w:tcPr>
          <w:p w14:paraId="43C19E44">
            <w:pPr>
              <w:widowControl/>
              <w:spacing w:before="80" w:after="80" w:line="240" w:lineRule="auto"/>
              <w:ind w:firstLine="0" w:firstLineChars="0"/>
              <w:rPr>
                <w:rFonts w:hint="eastAsia" w:cs="宋体"/>
                <w:kern w:val="0"/>
                <w:sz w:val="22"/>
                <w:szCs w:val="22"/>
              </w:rPr>
            </w:pPr>
            <w:r>
              <w:rPr>
                <w:rFonts w:hint="eastAsia" w:cs="宋体"/>
                <w:kern w:val="0"/>
                <w:sz w:val="22"/>
                <w:szCs w:val="22"/>
              </w:rPr>
              <w:t>需要单个或批量对项目非财政投入信息业务状态，实现审核状态调整，流程状态调整等。</w:t>
            </w:r>
          </w:p>
        </w:tc>
      </w:tr>
      <w:tr w14:paraId="1850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6C6CCD94">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B92CBC3">
            <w:pPr>
              <w:widowControl/>
              <w:spacing w:before="80" w:after="80" w:line="240" w:lineRule="auto"/>
              <w:ind w:firstLine="0" w:firstLineChars="0"/>
              <w:rPr>
                <w:rFonts w:hint="eastAsia" w:cs="宋体"/>
                <w:kern w:val="0"/>
                <w:sz w:val="22"/>
                <w:szCs w:val="22"/>
              </w:rPr>
            </w:pPr>
          </w:p>
        </w:tc>
        <w:tc>
          <w:tcPr>
            <w:tcW w:w="1685" w:type="pct"/>
            <w:vAlign w:val="center"/>
          </w:tcPr>
          <w:p w14:paraId="40FFD9E5">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资金管理-非财政投入(新增模块)-非财政投入信息Excel导入导出</w:t>
            </w:r>
          </w:p>
        </w:tc>
        <w:tc>
          <w:tcPr>
            <w:tcW w:w="2244" w:type="pct"/>
            <w:vAlign w:val="center"/>
          </w:tcPr>
          <w:p w14:paraId="3917D828">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需要按照特定的项目模板格式，实现非财政投入(新增模块)-非财政投入信息Excel导入导出相关功能。</w:t>
            </w:r>
          </w:p>
        </w:tc>
      </w:tr>
      <w:tr w14:paraId="568A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390855E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E55AA79">
            <w:pPr>
              <w:widowControl/>
              <w:spacing w:before="80" w:after="80" w:line="240" w:lineRule="auto"/>
              <w:ind w:firstLine="0" w:firstLineChars="0"/>
              <w:rPr>
                <w:rFonts w:hint="eastAsia" w:cs="宋体"/>
                <w:kern w:val="0"/>
                <w:sz w:val="22"/>
                <w:szCs w:val="22"/>
              </w:rPr>
            </w:pPr>
          </w:p>
        </w:tc>
        <w:tc>
          <w:tcPr>
            <w:tcW w:w="1685" w:type="pct"/>
            <w:vAlign w:val="center"/>
          </w:tcPr>
          <w:p w14:paraId="20DBF7E1">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资金管理-资金预算(新增模块)-项目资金预算查询浏览</w:t>
            </w:r>
          </w:p>
        </w:tc>
        <w:tc>
          <w:tcPr>
            <w:tcW w:w="2244" w:type="pct"/>
            <w:vAlign w:val="center"/>
          </w:tcPr>
          <w:p w14:paraId="1BFC89D4">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需要项目资金预算列表查询展示，详情页面查询展示，条件过滤查询汇总。</w:t>
            </w:r>
          </w:p>
        </w:tc>
      </w:tr>
      <w:tr w14:paraId="2DBEB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5448BCA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5EA1273">
            <w:pPr>
              <w:widowControl/>
              <w:spacing w:before="80" w:after="80" w:line="240" w:lineRule="auto"/>
              <w:ind w:firstLine="0" w:firstLineChars="0"/>
              <w:rPr>
                <w:rFonts w:hint="eastAsia" w:cs="宋体"/>
                <w:kern w:val="0"/>
                <w:sz w:val="22"/>
                <w:szCs w:val="22"/>
              </w:rPr>
            </w:pPr>
          </w:p>
        </w:tc>
        <w:tc>
          <w:tcPr>
            <w:tcW w:w="1685" w:type="pct"/>
            <w:vAlign w:val="center"/>
          </w:tcPr>
          <w:p w14:paraId="1929C83C">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资金管理-资金预算(新增模块)-项目资金预算填报</w:t>
            </w:r>
          </w:p>
        </w:tc>
        <w:tc>
          <w:tcPr>
            <w:tcW w:w="2244" w:type="pct"/>
            <w:vAlign w:val="center"/>
          </w:tcPr>
          <w:p w14:paraId="57B15218">
            <w:pPr>
              <w:widowControl/>
              <w:spacing w:before="80" w:after="80" w:line="240" w:lineRule="auto"/>
              <w:ind w:firstLine="0" w:firstLineChars="0"/>
              <w:rPr>
                <w:rFonts w:hint="eastAsia" w:cs="宋体"/>
                <w:kern w:val="0"/>
                <w:sz w:val="22"/>
                <w:szCs w:val="22"/>
              </w:rPr>
            </w:pPr>
            <w:r>
              <w:rPr>
                <w:rFonts w:hint="eastAsia" w:cs="宋体"/>
                <w:kern w:val="0"/>
                <w:sz w:val="22"/>
                <w:szCs w:val="22"/>
              </w:rPr>
              <w:t>需要项目资金预算信息业务指标表单录入、表单校验、修改和保存入库。</w:t>
            </w:r>
          </w:p>
        </w:tc>
      </w:tr>
      <w:tr w14:paraId="1B7C0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5B17FF2">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25556E0">
            <w:pPr>
              <w:widowControl/>
              <w:spacing w:before="80" w:after="80" w:line="240" w:lineRule="auto"/>
              <w:ind w:firstLine="0" w:firstLineChars="0"/>
              <w:rPr>
                <w:rFonts w:hint="eastAsia" w:cs="宋体"/>
                <w:kern w:val="0"/>
                <w:sz w:val="22"/>
                <w:szCs w:val="22"/>
              </w:rPr>
            </w:pPr>
          </w:p>
        </w:tc>
        <w:tc>
          <w:tcPr>
            <w:tcW w:w="1685" w:type="pct"/>
            <w:vAlign w:val="center"/>
          </w:tcPr>
          <w:p w14:paraId="19911680">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资金管理-资金预算(新增模块)-项目资金预算审核</w:t>
            </w:r>
          </w:p>
        </w:tc>
        <w:tc>
          <w:tcPr>
            <w:tcW w:w="2244" w:type="pct"/>
            <w:vAlign w:val="center"/>
          </w:tcPr>
          <w:p w14:paraId="2135D278">
            <w:pPr>
              <w:widowControl/>
              <w:spacing w:before="80" w:after="80" w:line="240" w:lineRule="auto"/>
              <w:ind w:firstLine="0" w:firstLineChars="0"/>
              <w:rPr>
                <w:rFonts w:hint="eastAsia" w:cs="宋体"/>
                <w:kern w:val="0"/>
                <w:sz w:val="22"/>
                <w:szCs w:val="22"/>
              </w:rPr>
            </w:pPr>
            <w:r>
              <w:rPr>
                <w:rFonts w:hint="eastAsia" w:cs="宋体"/>
                <w:kern w:val="0"/>
                <w:sz w:val="22"/>
                <w:szCs w:val="22"/>
              </w:rPr>
              <w:t>需要对项目资金预算进行逻辑性和合理性审核。</w:t>
            </w:r>
          </w:p>
        </w:tc>
      </w:tr>
      <w:tr w14:paraId="01F2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DB24F73">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74AB396">
            <w:pPr>
              <w:widowControl/>
              <w:spacing w:before="80" w:after="80" w:line="240" w:lineRule="auto"/>
              <w:ind w:firstLine="0" w:firstLineChars="0"/>
              <w:rPr>
                <w:rFonts w:hint="eastAsia" w:cs="宋体"/>
                <w:kern w:val="0"/>
                <w:sz w:val="22"/>
                <w:szCs w:val="22"/>
              </w:rPr>
            </w:pPr>
          </w:p>
        </w:tc>
        <w:tc>
          <w:tcPr>
            <w:tcW w:w="1685" w:type="pct"/>
            <w:vAlign w:val="center"/>
          </w:tcPr>
          <w:p w14:paraId="78DAC4B5">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资金管理-资金预算(新增模块)-项目资金预算处理</w:t>
            </w:r>
          </w:p>
        </w:tc>
        <w:tc>
          <w:tcPr>
            <w:tcW w:w="2244" w:type="pct"/>
            <w:vAlign w:val="center"/>
          </w:tcPr>
          <w:p w14:paraId="11551E55">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需要根据市、区、乡镇各级权限职责，实现对项目资金预算进行业务操作流转。</w:t>
            </w:r>
          </w:p>
        </w:tc>
      </w:tr>
      <w:tr w14:paraId="6097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E15F937">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9D985D4">
            <w:pPr>
              <w:widowControl/>
              <w:spacing w:before="80" w:after="80" w:line="240" w:lineRule="auto"/>
              <w:ind w:firstLine="0" w:firstLineChars="0"/>
              <w:rPr>
                <w:rFonts w:hint="eastAsia" w:cs="宋体"/>
                <w:kern w:val="0"/>
                <w:sz w:val="22"/>
                <w:szCs w:val="22"/>
              </w:rPr>
            </w:pPr>
          </w:p>
        </w:tc>
        <w:tc>
          <w:tcPr>
            <w:tcW w:w="1685" w:type="pct"/>
            <w:vAlign w:val="center"/>
          </w:tcPr>
          <w:p w14:paraId="0587F1F4">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资金管理-资金预算(新增模块)-项目资金预算调整</w:t>
            </w:r>
          </w:p>
        </w:tc>
        <w:tc>
          <w:tcPr>
            <w:tcW w:w="2244" w:type="pct"/>
            <w:vAlign w:val="center"/>
          </w:tcPr>
          <w:p w14:paraId="4FFF6CAF">
            <w:pPr>
              <w:widowControl/>
              <w:spacing w:before="80" w:after="80" w:line="240" w:lineRule="auto"/>
              <w:ind w:firstLine="0" w:firstLineChars="0"/>
              <w:rPr>
                <w:rFonts w:hint="eastAsia" w:cs="宋体"/>
                <w:kern w:val="0"/>
                <w:sz w:val="22"/>
                <w:szCs w:val="22"/>
              </w:rPr>
            </w:pPr>
            <w:r>
              <w:rPr>
                <w:rFonts w:hint="eastAsia" w:cs="宋体"/>
                <w:kern w:val="0"/>
                <w:sz w:val="22"/>
                <w:szCs w:val="22"/>
              </w:rPr>
              <w:t>需要单个或批量对项目资金预算业务状态，实现审核状态调整，流程状态调整等。</w:t>
            </w:r>
          </w:p>
        </w:tc>
      </w:tr>
      <w:tr w14:paraId="4585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437" w:type="pct"/>
            <w:vMerge w:val="continue"/>
          </w:tcPr>
          <w:p w14:paraId="1E430FE8">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252FD9B">
            <w:pPr>
              <w:widowControl/>
              <w:spacing w:before="80" w:after="80" w:line="240" w:lineRule="auto"/>
              <w:ind w:firstLine="0" w:firstLineChars="0"/>
              <w:rPr>
                <w:rFonts w:hint="eastAsia" w:cs="宋体"/>
                <w:kern w:val="0"/>
                <w:sz w:val="22"/>
                <w:szCs w:val="22"/>
              </w:rPr>
            </w:pPr>
          </w:p>
        </w:tc>
        <w:tc>
          <w:tcPr>
            <w:tcW w:w="1685" w:type="pct"/>
            <w:vAlign w:val="center"/>
          </w:tcPr>
          <w:p w14:paraId="5CBE7426">
            <w:pPr>
              <w:widowControl/>
              <w:spacing w:before="80" w:after="80" w:line="240" w:lineRule="auto"/>
              <w:ind w:firstLine="0" w:firstLineChars="0"/>
              <w:rPr>
                <w:rFonts w:hint="eastAsia" w:cs="宋体"/>
                <w:kern w:val="0"/>
                <w:sz w:val="22"/>
                <w:szCs w:val="22"/>
              </w:rPr>
            </w:pPr>
            <w:r>
              <w:rPr>
                <w:rFonts w:hint="eastAsia" w:cs="宋体"/>
                <w:kern w:val="0"/>
                <w:sz w:val="22"/>
                <w:szCs w:val="22"/>
              </w:rPr>
              <w:t>资金管理-资金预算(新增模块)-项目资金预算Excel导入导出</w:t>
            </w:r>
          </w:p>
        </w:tc>
        <w:tc>
          <w:tcPr>
            <w:tcW w:w="2244" w:type="pct"/>
            <w:vAlign w:val="center"/>
          </w:tcPr>
          <w:p w14:paraId="33C9B351">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需要按照特定的项目模板格式，实现资金预算(新增模块)-项目资金预算Excel导入导出相关功能。</w:t>
            </w:r>
          </w:p>
        </w:tc>
      </w:tr>
      <w:tr w14:paraId="06A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F18F436">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A4B64BC">
            <w:pPr>
              <w:widowControl/>
              <w:spacing w:before="80" w:after="80" w:line="240" w:lineRule="auto"/>
              <w:ind w:firstLine="0" w:firstLineChars="0"/>
              <w:rPr>
                <w:rFonts w:hint="eastAsia" w:cs="宋体"/>
                <w:kern w:val="0"/>
                <w:sz w:val="22"/>
                <w:szCs w:val="22"/>
              </w:rPr>
            </w:pPr>
          </w:p>
        </w:tc>
        <w:tc>
          <w:tcPr>
            <w:tcW w:w="1685" w:type="pct"/>
            <w:vAlign w:val="center"/>
          </w:tcPr>
          <w:p w14:paraId="16D5E81F">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数据管理-数据报部(新增模块)-考核数据查询浏览</w:t>
            </w:r>
          </w:p>
        </w:tc>
        <w:tc>
          <w:tcPr>
            <w:tcW w:w="2244" w:type="pct"/>
            <w:vAlign w:val="center"/>
          </w:tcPr>
          <w:p w14:paraId="16407B13">
            <w:pPr>
              <w:widowControl/>
              <w:spacing w:before="80" w:after="80" w:line="240" w:lineRule="auto"/>
              <w:ind w:firstLine="0" w:firstLineChars="0"/>
              <w:rPr>
                <w:rFonts w:hint="eastAsia" w:cs="宋体"/>
                <w:kern w:val="0"/>
                <w:sz w:val="22"/>
                <w:szCs w:val="22"/>
              </w:rPr>
            </w:pPr>
            <w:r>
              <w:rPr>
                <w:rFonts w:hint="eastAsia" w:cs="宋体"/>
                <w:kern w:val="0"/>
                <w:sz w:val="22"/>
                <w:szCs w:val="22"/>
              </w:rPr>
              <w:t>需要考核数据分类列表查询展示，详情页面查询展示，条件过滤查询汇总。</w:t>
            </w:r>
          </w:p>
        </w:tc>
      </w:tr>
      <w:tr w14:paraId="68F6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11A48B2A">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65B3DD1">
            <w:pPr>
              <w:widowControl/>
              <w:spacing w:before="80" w:after="80" w:line="240" w:lineRule="auto"/>
              <w:ind w:firstLine="0" w:firstLineChars="0"/>
              <w:rPr>
                <w:rFonts w:hint="eastAsia" w:cs="宋体"/>
                <w:kern w:val="0"/>
                <w:sz w:val="22"/>
                <w:szCs w:val="22"/>
              </w:rPr>
            </w:pPr>
          </w:p>
        </w:tc>
        <w:tc>
          <w:tcPr>
            <w:tcW w:w="1685" w:type="pct"/>
            <w:vAlign w:val="center"/>
          </w:tcPr>
          <w:p w14:paraId="223B60E5">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数据管理-数据报部(新增模块)-以推送数据查询浏览</w:t>
            </w:r>
          </w:p>
        </w:tc>
        <w:tc>
          <w:tcPr>
            <w:tcW w:w="2244" w:type="pct"/>
            <w:vAlign w:val="center"/>
          </w:tcPr>
          <w:p w14:paraId="502C3710">
            <w:pPr>
              <w:widowControl/>
              <w:spacing w:before="80" w:after="80" w:line="240" w:lineRule="auto"/>
              <w:ind w:firstLine="0" w:firstLineChars="0"/>
              <w:rPr>
                <w:rFonts w:hint="eastAsia" w:cs="宋体"/>
                <w:kern w:val="0"/>
                <w:sz w:val="22"/>
                <w:szCs w:val="22"/>
              </w:rPr>
            </w:pPr>
            <w:r>
              <w:rPr>
                <w:rFonts w:hint="eastAsia" w:cs="宋体"/>
                <w:kern w:val="0"/>
                <w:sz w:val="22"/>
                <w:szCs w:val="22"/>
              </w:rPr>
              <w:t>需要对历年历批次已经推送的考核数据进行分类型、分行政区划、分年份、季度、月份等条件进行查询浏览。</w:t>
            </w:r>
          </w:p>
        </w:tc>
      </w:tr>
      <w:tr w14:paraId="7CF1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25B2674">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E2D079C">
            <w:pPr>
              <w:widowControl/>
              <w:spacing w:before="80" w:after="80" w:line="240" w:lineRule="auto"/>
              <w:ind w:firstLine="0" w:firstLineChars="0"/>
              <w:rPr>
                <w:rFonts w:hint="eastAsia" w:cs="宋体"/>
                <w:kern w:val="0"/>
                <w:sz w:val="22"/>
                <w:szCs w:val="22"/>
              </w:rPr>
            </w:pPr>
          </w:p>
        </w:tc>
        <w:tc>
          <w:tcPr>
            <w:tcW w:w="1685" w:type="pct"/>
            <w:vAlign w:val="center"/>
          </w:tcPr>
          <w:p w14:paraId="5B067395">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数据管理-数据报部(新增模块)-考核数据验证</w:t>
            </w:r>
          </w:p>
        </w:tc>
        <w:tc>
          <w:tcPr>
            <w:tcW w:w="2244" w:type="pct"/>
            <w:vAlign w:val="center"/>
          </w:tcPr>
          <w:p w14:paraId="1A814F42">
            <w:pPr>
              <w:widowControl/>
              <w:spacing w:before="80" w:after="80" w:line="240" w:lineRule="auto"/>
              <w:ind w:firstLine="0" w:firstLineChars="0"/>
              <w:rPr>
                <w:rFonts w:hint="eastAsia" w:cs="宋体"/>
                <w:kern w:val="0"/>
                <w:sz w:val="22"/>
                <w:szCs w:val="22"/>
              </w:rPr>
            </w:pPr>
            <w:r>
              <w:rPr>
                <w:rFonts w:hint="eastAsia" w:cs="宋体"/>
                <w:kern w:val="0"/>
                <w:sz w:val="22"/>
                <w:szCs w:val="22"/>
              </w:rPr>
              <w:t>需要建设、养护、财政、基础数据的41张考核数据表的指标间逻辑验证、数据完整性验证、数据格式验证等，提供验证结果显示和下载。</w:t>
            </w:r>
          </w:p>
        </w:tc>
      </w:tr>
      <w:tr w14:paraId="753B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344BD50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17E133D3">
            <w:pPr>
              <w:widowControl/>
              <w:spacing w:before="80" w:after="80" w:line="240" w:lineRule="auto"/>
              <w:ind w:firstLine="0" w:firstLineChars="0"/>
              <w:rPr>
                <w:rFonts w:hint="eastAsia" w:cs="宋体"/>
                <w:kern w:val="0"/>
                <w:sz w:val="22"/>
                <w:szCs w:val="22"/>
              </w:rPr>
            </w:pPr>
          </w:p>
        </w:tc>
        <w:tc>
          <w:tcPr>
            <w:tcW w:w="1685" w:type="pct"/>
            <w:vAlign w:val="center"/>
          </w:tcPr>
          <w:p w14:paraId="7704EF73">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数据管理-数据报部(新增模块)-考核数据汇总</w:t>
            </w:r>
          </w:p>
        </w:tc>
        <w:tc>
          <w:tcPr>
            <w:tcW w:w="2244" w:type="pct"/>
            <w:vAlign w:val="center"/>
          </w:tcPr>
          <w:p w14:paraId="45AB14F1">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需要根据指南要求，实现数据报部(新增模块)-考核数据汇总相关功能。</w:t>
            </w:r>
          </w:p>
        </w:tc>
      </w:tr>
      <w:tr w14:paraId="353C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437" w:type="pct"/>
            <w:vMerge w:val="continue"/>
          </w:tcPr>
          <w:p w14:paraId="51F61B10">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29D7667">
            <w:pPr>
              <w:widowControl/>
              <w:spacing w:before="80" w:after="80" w:line="240" w:lineRule="auto"/>
              <w:ind w:firstLine="0" w:firstLineChars="0"/>
              <w:rPr>
                <w:rFonts w:hint="eastAsia" w:cs="宋体"/>
                <w:kern w:val="0"/>
                <w:sz w:val="22"/>
                <w:szCs w:val="22"/>
              </w:rPr>
            </w:pPr>
          </w:p>
        </w:tc>
        <w:tc>
          <w:tcPr>
            <w:tcW w:w="1685" w:type="pct"/>
            <w:vAlign w:val="center"/>
          </w:tcPr>
          <w:p w14:paraId="00A9213C">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数据管理-数据报部(新增模块)-考核汇总表数据报送</w:t>
            </w:r>
          </w:p>
        </w:tc>
        <w:tc>
          <w:tcPr>
            <w:tcW w:w="2244" w:type="pct"/>
            <w:vAlign w:val="center"/>
          </w:tcPr>
          <w:p w14:paraId="70F1DC3E">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需要实现数据报部(新增模块)-考核汇总表数据报送相关功能。</w:t>
            </w:r>
          </w:p>
        </w:tc>
      </w:tr>
      <w:tr w14:paraId="406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37" w:type="pct"/>
            <w:vMerge w:val="continue"/>
          </w:tcPr>
          <w:p w14:paraId="0191BF7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7B26646D">
            <w:pPr>
              <w:widowControl/>
              <w:spacing w:before="80" w:after="80" w:line="240" w:lineRule="auto"/>
              <w:ind w:firstLine="0" w:firstLineChars="0"/>
              <w:rPr>
                <w:rFonts w:hint="eastAsia" w:cs="宋体"/>
                <w:kern w:val="0"/>
                <w:sz w:val="22"/>
                <w:szCs w:val="22"/>
              </w:rPr>
            </w:pPr>
          </w:p>
        </w:tc>
        <w:tc>
          <w:tcPr>
            <w:tcW w:w="1685" w:type="pct"/>
            <w:vAlign w:val="center"/>
          </w:tcPr>
          <w:p w14:paraId="541FDEA6">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数据管理-数据报部(新增模块)-考核明细表穿透</w:t>
            </w:r>
          </w:p>
        </w:tc>
        <w:tc>
          <w:tcPr>
            <w:tcW w:w="2244" w:type="pct"/>
            <w:vAlign w:val="center"/>
          </w:tcPr>
          <w:p w14:paraId="273210B6">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需要实现数据报部(新增模块)-考核明细表穿透相关功能。</w:t>
            </w:r>
          </w:p>
        </w:tc>
      </w:tr>
      <w:tr w14:paraId="66E3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05843B5F">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23B9FCA">
            <w:pPr>
              <w:widowControl/>
              <w:spacing w:before="80" w:after="80" w:line="240" w:lineRule="auto"/>
              <w:ind w:firstLine="0" w:firstLineChars="0"/>
              <w:rPr>
                <w:rFonts w:hint="eastAsia" w:cs="宋体"/>
                <w:kern w:val="0"/>
                <w:sz w:val="22"/>
                <w:szCs w:val="22"/>
              </w:rPr>
            </w:pPr>
          </w:p>
        </w:tc>
        <w:tc>
          <w:tcPr>
            <w:tcW w:w="1685" w:type="pct"/>
            <w:vAlign w:val="center"/>
          </w:tcPr>
          <w:p w14:paraId="766534D5">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数据管理-数据报部(新增模块)-计划项目电子地图文件报送</w:t>
            </w:r>
          </w:p>
        </w:tc>
        <w:tc>
          <w:tcPr>
            <w:tcW w:w="2244" w:type="pct"/>
            <w:vAlign w:val="center"/>
          </w:tcPr>
          <w:p w14:paraId="323326CF">
            <w:pPr>
              <w:widowControl/>
              <w:spacing w:before="80" w:after="80" w:line="240" w:lineRule="auto"/>
              <w:ind w:firstLine="0" w:firstLineChars="0"/>
              <w:rPr>
                <w:rFonts w:hint="eastAsia" w:cs="宋体"/>
                <w:kern w:val="0"/>
                <w:sz w:val="22"/>
                <w:szCs w:val="22"/>
              </w:rPr>
            </w:pPr>
            <w:r>
              <w:rPr>
                <w:rFonts w:hint="eastAsia" w:cs="宋体"/>
                <w:kern w:val="0"/>
                <w:sz w:val="22"/>
                <w:szCs w:val="22"/>
              </w:rPr>
              <w:t>需要开发SFTP文件服务接口，报送计划项目电子地图文件到部级交换共享平台供部级考核。</w:t>
            </w:r>
          </w:p>
        </w:tc>
      </w:tr>
      <w:tr w14:paraId="3F6D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73046BB1">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42E780E5">
            <w:pPr>
              <w:widowControl/>
              <w:spacing w:before="80" w:after="80" w:line="240" w:lineRule="auto"/>
              <w:ind w:firstLine="0" w:firstLineChars="0"/>
              <w:rPr>
                <w:rFonts w:hint="eastAsia" w:cs="宋体"/>
                <w:kern w:val="0"/>
                <w:sz w:val="22"/>
                <w:szCs w:val="22"/>
              </w:rPr>
            </w:pPr>
          </w:p>
        </w:tc>
        <w:tc>
          <w:tcPr>
            <w:tcW w:w="1685" w:type="pct"/>
            <w:vAlign w:val="center"/>
          </w:tcPr>
          <w:p w14:paraId="7CB56320">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数据管理-数据报部(新增模块)-项目进度照片文件报送</w:t>
            </w:r>
          </w:p>
        </w:tc>
        <w:tc>
          <w:tcPr>
            <w:tcW w:w="2244" w:type="pct"/>
            <w:vAlign w:val="center"/>
          </w:tcPr>
          <w:p w14:paraId="2AC00888">
            <w:pPr>
              <w:widowControl/>
              <w:spacing w:before="80" w:after="80" w:line="240" w:lineRule="auto"/>
              <w:ind w:firstLine="0" w:firstLineChars="0"/>
              <w:rPr>
                <w:rFonts w:hint="eastAsia" w:cs="宋体"/>
                <w:kern w:val="0"/>
                <w:sz w:val="22"/>
                <w:szCs w:val="22"/>
              </w:rPr>
            </w:pPr>
            <w:r>
              <w:rPr>
                <w:rFonts w:hint="eastAsia" w:cs="宋体"/>
                <w:kern w:val="0"/>
                <w:sz w:val="22"/>
                <w:szCs w:val="22"/>
              </w:rPr>
              <w:t>需要开发SFTP文件服务接口，报送项目进度照片文件到部级交换共享平台供部级考核。</w:t>
            </w:r>
          </w:p>
        </w:tc>
      </w:tr>
      <w:tr w14:paraId="56C1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4531A6E">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2FC16D2F">
            <w:pPr>
              <w:widowControl/>
              <w:spacing w:before="80" w:after="80" w:line="240" w:lineRule="auto"/>
              <w:ind w:firstLine="0" w:firstLineChars="0"/>
              <w:rPr>
                <w:rFonts w:hint="eastAsia" w:cs="宋体"/>
                <w:kern w:val="0"/>
                <w:sz w:val="22"/>
                <w:szCs w:val="22"/>
              </w:rPr>
            </w:pPr>
          </w:p>
        </w:tc>
        <w:tc>
          <w:tcPr>
            <w:tcW w:w="1685" w:type="pct"/>
            <w:vAlign w:val="center"/>
          </w:tcPr>
          <w:p w14:paraId="437282F3">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数据管理-考核评分(新增模块)-考核评分查询浏览</w:t>
            </w:r>
          </w:p>
        </w:tc>
        <w:tc>
          <w:tcPr>
            <w:tcW w:w="2244" w:type="pct"/>
            <w:vAlign w:val="center"/>
          </w:tcPr>
          <w:p w14:paraId="252E8DE2">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需要实现考核评分列表查询展示，详情页面查询展示，条件过滤查询汇总。</w:t>
            </w:r>
          </w:p>
        </w:tc>
      </w:tr>
      <w:tr w14:paraId="6723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4B99F51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0B09FE60">
            <w:pPr>
              <w:widowControl/>
              <w:spacing w:before="80" w:after="80" w:line="240" w:lineRule="auto"/>
              <w:ind w:firstLine="0" w:firstLineChars="0"/>
              <w:rPr>
                <w:rFonts w:hint="eastAsia" w:cs="宋体"/>
                <w:kern w:val="0"/>
                <w:sz w:val="22"/>
                <w:szCs w:val="22"/>
              </w:rPr>
            </w:pPr>
          </w:p>
        </w:tc>
        <w:tc>
          <w:tcPr>
            <w:tcW w:w="1685" w:type="pct"/>
            <w:vAlign w:val="center"/>
          </w:tcPr>
          <w:p w14:paraId="233544F4">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数据管理-考核评分(新增模块)-考核评分参数配置</w:t>
            </w:r>
          </w:p>
        </w:tc>
        <w:tc>
          <w:tcPr>
            <w:tcW w:w="2244" w:type="pct"/>
            <w:vAlign w:val="center"/>
          </w:tcPr>
          <w:p w14:paraId="2F1893CF">
            <w:pPr>
              <w:widowControl/>
              <w:spacing w:before="80" w:after="80" w:line="240" w:lineRule="auto"/>
              <w:ind w:firstLine="0" w:firstLineChars="0"/>
              <w:rPr>
                <w:rFonts w:hint="eastAsia" w:cs="宋体"/>
                <w:kern w:val="0"/>
                <w:sz w:val="22"/>
                <w:szCs w:val="22"/>
              </w:rPr>
            </w:pPr>
            <w:r>
              <w:rPr>
                <w:rFonts w:hint="eastAsia" w:cs="宋体"/>
                <w:kern w:val="0"/>
                <w:sz w:val="22"/>
                <w:szCs w:val="22"/>
              </w:rPr>
              <w:t>需要根据部级考核评分规则设置建设、养护、财政、基础数据的评分参数和算法公式。</w:t>
            </w:r>
          </w:p>
        </w:tc>
      </w:tr>
      <w:tr w14:paraId="10DE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37" w:type="pct"/>
            <w:vMerge w:val="continue"/>
          </w:tcPr>
          <w:p w14:paraId="522E40D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3216A0C6">
            <w:pPr>
              <w:widowControl/>
              <w:spacing w:before="80" w:after="80" w:line="240" w:lineRule="auto"/>
              <w:ind w:firstLine="0" w:firstLineChars="0"/>
              <w:rPr>
                <w:rFonts w:hint="eastAsia" w:cs="宋体"/>
                <w:kern w:val="0"/>
                <w:sz w:val="22"/>
                <w:szCs w:val="22"/>
              </w:rPr>
            </w:pPr>
          </w:p>
        </w:tc>
        <w:tc>
          <w:tcPr>
            <w:tcW w:w="1685" w:type="pct"/>
            <w:vAlign w:val="center"/>
          </w:tcPr>
          <w:p w14:paraId="0F53F36A">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数据管理-考核评分(新增模块)-考核评分测算</w:t>
            </w:r>
          </w:p>
        </w:tc>
        <w:tc>
          <w:tcPr>
            <w:tcW w:w="2244" w:type="pct"/>
            <w:vAlign w:val="center"/>
          </w:tcPr>
          <w:p w14:paraId="3AED084B">
            <w:pPr>
              <w:widowControl/>
              <w:spacing w:before="80" w:after="80" w:line="240" w:lineRule="auto"/>
              <w:ind w:firstLine="0" w:firstLineChars="0"/>
              <w:rPr>
                <w:rFonts w:hint="eastAsia" w:cs="宋体"/>
                <w:kern w:val="0"/>
                <w:sz w:val="22"/>
                <w:szCs w:val="22"/>
              </w:rPr>
            </w:pPr>
            <w:r>
              <w:rPr>
                <w:rFonts w:hint="eastAsia" w:cs="宋体"/>
                <w:kern w:val="0"/>
                <w:sz w:val="22"/>
                <w:szCs w:val="22"/>
              </w:rPr>
              <w:t>需要实现汇聚建设、养护、财政、基础数据等各个板块业务数据，结合评分规则算法，计算市、区的以奖代补考核评分值。</w:t>
            </w:r>
          </w:p>
        </w:tc>
      </w:tr>
      <w:tr w14:paraId="1D10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Merge w:val="continue"/>
          </w:tcPr>
          <w:p w14:paraId="1229E6C5">
            <w:pPr>
              <w:widowControl/>
              <w:spacing w:before="80" w:after="80" w:line="240" w:lineRule="auto"/>
              <w:ind w:firstLine="0" w:firstLineChars="0"/>
              <w:rPr>
                <w:rFonts w:hint="eastAsia" w:cs="宋体"/>
                <w:kern w:val="0"/>
                <w:sz w:val="22"/>
                <w:szCs w:val="22"/>
              </w:rPr>
            </w:pPr>
          </w:p>
        </w:tc>
        <w:tc>
          <w:tcPr>
            <w:tcW w:w="634" w:type="pct"/>
            <w:vMerge w:val="continue"/>
            <w:vAlign w:val="center"/>
          </w:tcPr>
          <w:p w14:paraId="59999DA1">
            <w:pPr>
              <w:widowControl/>
              <w:spacing w:before="80" w:after="80" w:line="240" w:lineRule="auto"/>
              <w:ind w:firstLine="0" w:firstLineChars="0"/>
              <w:rPr>
                <w:rFonts w:hint="eastAsia" w:cs="宋体"/>
                <w:kern w:val="0"/>
                <w:sz w:val="22"/>
                <w:szCs w:val="22"/>
              </w:rPr>
            </w:pPr>
          </w:p>
        </w:tc>
        <w:tc>
          <w:tcPr>
            <w:tcW w:w="1685" w:type="pct"/>
            <w:vAlign w:val="center"/>
          </w:tcPr>
          <w:p w14:paraId="0A234404">
            <w:pPr>
              <w:widowControl/>
              <w:spacing w:before="80" w:after="80" w:line="240" w:lineRule="auto"/>
              <w:ind w:firstLine="0" w:firstLineChars="0"/>
              <w:rPr>
                <w:rFonts w:hint="eastAsia" w:cs="宋体"/>
                <w:kern w:val="0"/>
                <w:sz w:val="22"/>
                <w:szCs w:val="22"/>
              </w:rPr>
            </w:pPr>
            <w:r>
              <w:rPr>
                <w:rFonts w:hint="eastAsia" w:cs="宋体"/>
                <w:kern w:val="0"/>
                <w:sz w:val="22"/>
                <w:szCs w:val="22"/>
              </w:rPr>
              <w:t>数据管理-考核评分(新增模块)-考核评分Excel导出</w:t>
            </w:r>
          </w:p>
        </w:tc>
        <w:tc>
          <w:tcPr>
            <w:tcW w:w="2244" w:type="pct"/>
            <w:vAlign w:val="center"/>
          </w:tcPr>
          <w:p w14:paraId="38219C28">
            <w:pPr>
              <w:widowControl/>
              <w:spacing w:before="80" w:after="80" w:line="240" w:lineRule="auto"/>
              <w:ind w:firstLine="0" w:firstLineChars="0"/>
              <w:rPr>
                <w:rFonts w:hint="eastAsia" w:cs="宋体"/>
                <w:kern w:val="0"/>
                <w:sz w:val="22"/>
                <w:szCs w:val="22"/>
              </w:rPr>
            </w:pPr>
            <w:r>
              <w:rPr>
                <w:rFonts w:hint="eastAsia" w:cs="宋体"/>
                <w:kern w:val="0"/>
                <w:sz w:val="22"/>
                <w:szCs w:val="22"/>
              </w:rPr>
              <w:t>需要按照特定的项目模板格式，对考核评分的结果数据导出到Excel文件。</w:t>
            </w:r>
          </w:p>
        </w:tc>
      </w:tr>
      <w:tr w14:paraId="447C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Align w:val="center"/>
          </w:tcPr>
          <w:p w14:paraId="7FC903BB">
            <w:pPr>
              <w:widowControl/>
              <w:spacing w:before="80" w:after="80" w:line="240" w:lineRule="auto"/>
              <w:ind w:firstLine="0" w:firstLineChars="0"/>
              <w:rPr>
                <w:rFonts w:hint="eastAsia" w:cs="宋体"/>
                <w:kern w:val="0"/>
                <w:sz w:val="22"/>
                <w:szCs w:val="22"/>
              </w:rPr>
            </w:pPr>
            <w:r>
              <w:rPr>
                <w:rFonts w:hint="eastAsia" w:cs="宋体"/>
                <w:kern w:val="0"/>
                <w:sz w:val="22"/>
                <w:szCs w:val="22"/>
              </w:rPr>
              <w:t>5</w:t>
            </w:r>
          </w:p>
        </w:tc>
        <w:tc>
          <w:tcPr>
            <w:tcW w:w="634" w:type="pct"/>
            <w:vAlign w:val="center"/>
          </w:tcPr>
          <w:p w14:paraId="2EA4483D">
            <w:pPr>
              <w:widowControl/>
              <w:spacing w:before="80" w:after="80" w:line="240" w:lineRule="auto"/>
              <w:ind w:firstLine="0" w:firstLineChars="0"/>
              <w:rPr>
                <w:rFonts w:hint="eastAsia" w:cs="宋体"/>
                <w:kern w:val="0"/>
                <w:sz w:val="22"/>
                <w:szCs w:val="22"/>
              </w:rPr>
            </w:pPr>
            <w:r>
              <w:rPr>
                <w:rFonts w:hint="eastAsia" w:cs="宋体"/>
                <w:kern w:val="0"/>
                <w:sz w:val="22"/>
                <w:szCs w:val="22"/>
              </w:rPr>
              <w:t>密码应用建设</w:t>
            </w:r>
          </w:p>
        </w:tc>
        <w:tc>
          <w:tcPr>
            <w:tcW w:w="1685" w:type="pct"/>
            <w:vAlign w:val="center"/>
          </w:tcPr>
          <w:p w14:paraId="1C48A9E3">
            <w:pPr>
              <w:widowControl/>
              <w:spacing w:before="80" w:after="80" w:line="240" w:lineRule="auto"/>
              <w:ind w:firstLine="0" w:firstLineChars="0"/>
              <w:rPr>
                <w:rFonts w:hint="eastAsia" w:cs="宋体"/>
                <w:kern w:val="0"/>
                <w:sz w:val="22"/>
                <w:szCs w:val="22"/>
              </w:rPr>
            </w:pPr>
            <w:r>
              <w:rPr>
                <w:rFonts w:hint="eastAsia" w:cs="宋体"/>
                <w:kern w:val="0"/>
                <w:sz w:val="22"/>
                <w:szCs w:val="22"/>
              </w:rPr>
              <w:t>密码应用功能</w:t>
            </w:r>
          </w:p>
        </w:tc>
        <w:tc>
          <w:tcPr>
            <w:tcW w:w="2244" w:type="pct"/>
            <w:vAlign w:val="center"/>
          </w:tcPr>
          <w:p w14:paraId="38D3A251">
            <w:pPr>
              <w:widowControl/>
              <w:spacing w:before="80" w:after="80" w:line="240" w:lineRule="auto"/>
              <w:ind w:firstLine="0" w:firstLineChars="0"/>
              <w:rPr>
                <w:rFonts w:hint="eastAsia" w:cs="宋体"/>
                <w:kern w:val="0"/>
                <w:sz w:val="22"/>
                <w:szCs w:val="22"/>
              </w:rPr>
            </w:pPr>
            <w:r>
              <w:rPr>
                <w:rFonts w:hint="eastAsia" w:cs="宋体"/>
                <w:kern w:val="0"/>
                <w:sz w:val="22"/>
                <w:szCs w:val="22"/>
              </w:rPr>
              <w:t>需对道路设施管理项目整体统筹进行密码应用建设，基于安全认证网关、签名验签、数据库加密等密码服务以及系统的应用功能，需开发适配若干密码应用功能模块，以实现网络和通信、设备和计算、应用和数据等层面的各密码应用功能。</w:t>
            </w:r>
          </w:p>
        </w:tc>
      </w:tr>
      <w:tr w14:paraId="1D44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437" w:type="pct"/>
            <w:vAlign w:val="center"/>
          </w:tcPr>
          <w:p w14:paraId="3DFE15AC">
            <w:pPr>
              <w:widowControl/>
              <w:spacing w:before="80" w:after="80" w:line="240" w:lineRule="auto"/>
              <w:ind w:firstLine="0" w:firstLineChars="0"/>
              <w:rPr>
                <w:rFonts w:hint="eastAsia" w:cs="宋体"/>
                <w:kern w:val="0"/>
                <w:sz w:val="22"/>
                <w:szCs w:val="22"/>
              </w:rPr>
            </w:pPr>
            <w:r>
              <w:rPr>
                <w:rFonts w:hint="eastAsia" w:cs="宋体"/>
                <w:kern w:val="0"/>
                <w:sz w:val="22"/>
                <w:szCs w:val="22"/>
              </w:rPr>
              <w:t>6</w:t>
            </w:r>
          </w:p>
        </w:tc>
        <w:tc>
          <w:tcPr>
            <w:tcW w:w="634" w:type="pct"/>
            <w:vAlign w:val="center"/>
          </w:tcPr>
          <w:p w14:paraId="2EB1F346">
            <w:pPr>
              <w:widowControl/>
              <w:spacing w:before="80" w:after="80" w:line="240" w:lineRule="auto"/>
              <w:ind w:firstLine="0" w:firstLineChars="0"/>
              <w:rPr>
                <w:rFonts w:hint="eastAsia" w:cs="宋体"/>
                <w:kern w:val="0"/>
                <w:sz w:val="22"/>
                <w:szCs w:val="22"/>
              </w:rPr>
            </w:pPr>
            <w:r>
              <w:rPr>
                <w:rFonts w:hint="eastAsia" w:cs="宋体"/>
                <w:kern w:val="0"/>
                <w:sz w:val="22"/>
                <w:szCs w:val="22"/>
              </w:rPr>
              <w:t>系统集成</w:t>
            </w:r>
          </w:p>
        </w:tc>
        <w:tc>
          <w:tcPr>
            <w:tcW w:w="1685" w:type="pct"/>
            <w:vAlign w:val="center"/>
          </w:tcPr>
          <w:p w14:paraId="3F4C3CED">
            <w:pPr>
              <w:widowControl/>
              <w:spacing w:before="80" w:after="80" w:line="240" w:lineRule="auto"/>
              <w:ind w:firstLine="0" w:firstLineChars="0"/>
              <w:rPr>
                <w:rFonts w:hint="eastAsia" w:cs="宋体"/>
                <w:kern w:val="0"/>
                <w:sz w:val="22"/>
                <w:szCs w:val="22"/>
              </w:rPr>
            </w:pPr>
            <w:r>
              <w:rPr>
                <w:rFonts w:hint="eastAsia" w:cs="宋体"/>
                <w:kern w:val="0"/>
                <w:sz w:val="22"/>
                <w:szCs w:val="22"/>
              </w:rPr>
              <w:t>系统集成</w:t>
            </w:r>
          </w:p>
        </w:tc>
        <w:tc>
          <w:tcPr>
            <w:tcW w:w="2244" w:type="pct"/>
            <w:vAlign w:val="center"/>
          </w:tcPr>
          <w:p w14:paraId="4E0705FB">
            <w:pPr>
              <w:widowControl/>
              <w:spacing w:before="80" w:after="80" w:line="240" w:lineRule="auto"/>
              <w:ind w:firstLine="0" w:firstLineChars="0"/>
              <w:rPr>
                <w:rFonts w:hint="eastAsia" w:cs="宋体"/>
                <w:kern w:val="0"/>
                <w:sz w:val="22"/>
                <w:szCs w:val="22"/>
              </w:rPr>
            </w:pPr>
            <w:r>
              <w:rPr>
                <w:rFonts w:hint="eastAsia" w:cs="宋体"/>
                <w:kern w:val="0"/>
                <w:sz w:val="22"/>
                <w:szCs w:val="22"/>
              </w:rPr>
              <w:t>完成项目中软件与硬件的系统集成工作。</w:t>
            </w:r>
          </w:p>
        </w:tc>
      </w:tr>
    </w:tbl>
    <w:p w14:paraId="7C659E55">
      <w:pPr>
        <w:ind w:firstLine="482"/>
        <w:rPr>
          <w:rFonts w:hint="eastAsia"/>
          <w:b/>
        </w:rPr>
      </w:pPr>
      <w:r>
        <w:rPr>
          <w:rFonts w:hint="eastAsia"/>
          <w:b/>
        </w:rPr>
        <w:t>硬件购置清单：</w:t>
      </w:r>
    </w:p>
    <w:tbl>
      <w:tblPr>
        <w:tblStyle w:val="35"/>
        <w:tblW w:w="5000" w:type="pct"/>
        <w:jc w:val="center"/>
        <w:tblLayout w:type="autofit"/>
        <w:tblCellMar>
          <w:top w:w="0" w:type="dxa"/>
          <w:left w:w="108" w:type="dxa"/>
          <w:bottom w:w="0" w:type="dxa"/>
          <w:right w:w="108" w:type="dxa"/>
        </w:tblCellMar>
      </w:tblPr>
      <w:tblGrid>
        <w:gridCol w:w="658"/>
        <w:gridCol w:w="868"/>
        <w:gridCol w:w="820"/>
        <w:gridCol w:w="4427"/>
        <w:gridCol w:w="932"/>
        <w:gridCol w:w="823"/>
      </w:tblGrid>
      <w:tr w14:paraId="241F9749">
        <w:tblPrEx>
          <w:tblCellMar>
            <w:top w:w="0" w:type="dxa"/>
            <w:left w:w="108" w:type="dxa"/>
            <w:bottom w:w="0" w:type="dxa"/>
            <w:right w:w="108" w:type="dxa"/>
          </w:tblCellMar>
        </w:tblPrEx>
        <w:trPr>
          <w:trHeight w:val="387" w:hRule="atLeast"/>
          <w:jc w:val="center"/>
        </w:trPr>
        <w:tc>
          <w:tcPr>
            <w:tcW w:w="375"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5D4B8E4F">
            <w:pPr>
              <w:widowControl/>
              <w:spacing w:line="240" w:lineRule="auto"/>
              <w:ind w:firstLine="0" w:firstLineChars="0"/>
              <w:jc w:val="center"/>
              <w:rPr>
                <w:rFonts w:hint="eastAsia" w:cs="宋体"/>
                <w:b/>
                <w:kern w:val="0"/>
                <w:sz w:val="22"/>
                <w:szCs w:val="22"/>
              </w:rPr>
            </w:pPr>
            <w:r>
              <w:rPr>
                <w:rFonts w:hint="eastAsia" w:cs="宋体"/>
                <w:b/>
                <w:kern w:val="0"/>
                <w:sz w:val="22"/>
                <w:szCs w:val="22"/>
              </w:rPr>
              <w:t>序号</w:t>
            </w:r>
          </w:p>
        </w:tc>
        <w:tc>
          <w:tcPr>
            <w:tcW w:w="511" w:type="pct"/>
            <w:tcBorders>
              <w:top w:val="single" w:color="auto" w:sz="4" w:space="0"/>
              <w:left w:val="nil"/>
              <w:bottom w:val="single" w:color="auto" w:sz="4" w:space="0"/>
              <w:right w:val="single" w:color="auto" w:sz="4" w:space="0"/>
            </w:tcBorders>
            <w:shd w:val="clear" w:color="000000" w:fill="F3F8FC"/>
            <w:noWrap/>
            <w:vAlign w:val="center"/>
          </w:tcPr>
          <w:p w14:paraId="40FA549A">
            <w:pPr>
              <w:widowControl/>
              <w:spacing w:line="240" w:lineRule="auto"/>
              <w:ind w:firstLine="0" w:firstLineChars="0"/>
              <w:jc w:val="center"/>
              <w:rPr>
                <w:rFonts w:hint="eastAsia" w:cs="宋体"/>
                <w:b/>
                <w:kern w:val="0"/>
                <w:sz w:val="22"/>
                <w:szCs w:val="22"/>
              </w:rPr>
            </w:pPr>
            <w:r>
              <w:rPr>
                <w:rFonts w:hint="eastAsia" w:cs="宋体"/>
                <w:b/>
                <w:kern w:val="0"/>
                <w:sz w:val="22"/>
                <w:szCs w:val="22"/>
              </w:rPr>
              <w:t>名称</w:t>
            </w:r>
          </w:p>
        </w:tc>
        <w:tc>
          <w:tcPr>
            <w:tcW w:w="483" w:type="pct"/>
            <w:tcBorders>
              <w:top w:val="single" w:color="auto" w:sz="4" w:space="0"/>
              <w:left w:val="nil"/>
              <w:bottom w:val="single" w:color="auto" w:sz="4" w:space="0"/>
              <w:right w:val="single" w:color="auto" w:sz="4" w:space="0"/>
            </w:tcBorders>
            <w:shd w:val="clear" w:color="000000" w:fill="F3F8FC"/>
            <w:noWrap/>
            <w:vAlign w:val="center"/>
          </w:tcPr>
          <w:p w14:paraId="502F647E">
            <w:pPr>
              <w:widowControl/>
              <w:spacing w:line="240" w:lineRule="auto"/>
              <w:ind w:firstLine="0" w:firstLineChars="0"/>
              <w:jc w:val="center"/>
              <w:rPr>
                <w:rFonts w:hint="eastAsia" w:cs="宋体"/>
                <w:b/>
                <w:kern w:val="0"/>
                <w:sz w:val="22"/>
                <w:szCs w:val="22"/>
              </w:rPr>
            </w:pPr>
            <w:r>
              <w:rPr>
                <w:rFonts w:cs="宋体"/>
                <w:b/>
                <w:kern w:val="0"/>
                <w:sz w:val="22"/>
                <w:szCs w:val="22"/>
              </w:rPr>
              <w:t>类别</w:t>
            </w:r>
          </w:p>
        </w:tc>
        <w:tc>
          <w:tcPr>
            <w:tcW w:w="2598" w:type="pct"/>
            <w:tcBorders>
              <w:top w:val="single" w:color="auto" w:sz="4" w:space="0"/>
              <w:left w:val="nil"/>
              <w:bottom w:val="single" w:color="auto" w:sz="4" w:space="0"/>
              <w:right w:val="single" w:color="auto" w:sz="4" w:space="0"/>
            </w:tcBorders>
            <w:shd w:val="clear" w:color="000000" w:fill="F3F8FC"/>
            <w:vAlign w:val="center"/>
          </w:tcPr>
          <w:p w14:paraId="192E63EC">
            <w:pPr>
              <w:widowControl/>
              <w:spacing w:line="240" w:lineRule="auto"/>
              <w:ind w:firstLine="0" w:firstLineChars="0"/>
              <w:jc w:val="center"/>
              <w:rPr>
                <w:rFonts w:hint="eastAsia" w:cs="宋体"/>
                <w:b/>
                <w:kern w:val="0"/>
                <w:sz w:val="22"/>
                <w:szCs w:val="22"/>
              </w:rPr>
            </w:pPr>
            <w:r>
              <w:rPr>
                <w:rFonts w:cs="宋体"/>
                <w:b/>
                <w:kern w:val="0"/>
                <w:sz w:val="22"/>
                <w:szCs w:val="22"/>
              </w:rPr>
              <w:t>配置要求</w:t>
            </w:r>
          </w:p>
        </w:tc>
        <w:tc>
          <w:tcPr>
            <w:tcW w:w="549" w:type="pct"/>
            <w:tcBorders>
              <w:top w:val="single" w:color="auto" w:sz="4" w:space="0"/>
              <w:left w:val="nil"/>
              <w:bottom w:val="single" w:color="auto" w:sz="4" w:space="0"/>
              <w:right w:val="single" w:color="auto" w:sz="4" w:space="0"/>
            </w:tcBorders>
            <w:shd w:val="clear" w:color="000000" w:fill="F3F8FC"/>
            <w:vAlign w:val="center"/>
          </w:tcPr>
          <w:p w14:paraId="45E765BA">
            <w:pPr>
              <w:widowControl/>
              <w:spacing w:line="240" w:lineRule="auto"/>
              <w:ind w:firstLine="0" w:firstLineChars="0"/>
              <w:jc w:val="center"/>
              <w:rPr>
                <w:rFonts w:hint="eastAsia" w:cs="宋体"/>
                <w:b/>
                <w:kern w:val="0"/>
                <w:sz w:val="22"/>
                <w:szCs w:val="22"/>
              </w:rPr>
            </w:pPr>
            <w:r>
              <w:rPr>
                <w:rFonts w:cs="宋体"/>
                <w:b/>
                <w:kern w:val="0"/>
                <w:sz w:val="22"/>
                <w:szCs w:val="22"/>
              </w:rPr>
              <w:t>数量</w:t>
            </w:r>
          </w:p>
        </w:tc>
        <w:tc>
          <w:tcPr>
            <w:tcW w:w="484" w:type="pct"/>
            <w:tcBorders>
              <w:top w:val="single" w:color="auto" w:sz="4" w:space="0"/>
              <w:left w:val="nil"/>
              <w:bottom w:val="single" w:color="auto" w:sz="4" w:space="0"/>
              <w:right w:val="single" w:color="auto" w:sz="4" w:space="0"/>
            </w:tcBorders>
            <w:shd w:val="clear" w:color="000000" w:fill="F3F8FC"/>
            <w:vAlign w:val="center"/>
          </w:tcPr>
          <w:p w14:paraId="70BD4256">
            <w:pPr>
              <w:widowControl/>
              <w:spacing w:line="240" w:lineRule="auto"/>
              <w:ind w:firstLine="0" w:firstLineChars="0"/>
              <w:jc w:val="center"/>
              <w:rPr>
                <w:rFonts w:hint="eastAsia" w:cs="宋体"/>
                <w:b/>
                <w:kern w:val="0"/>
                <w:sz w:val="22"/>
                <w:szCs w:val="22"/>
              </w:rPr>
            </w:pPr>
            <w:r>
              <w:rPr>
                <w:rFonts w:cs="宋体"/>
                <w:b/>
                <w:kern w:val="0"/>
                <w:sz w:val="22"/>
                <w:szCs w:val="22"/>
              </w:rPr>
              <w:t>单位</w:t>
            </w:r>
          </w:p>
        </w:tc>
      </w:tr>
      <w:tr w14:paraId="61FA07F1">
        <w:tblPrEx>
          <w:tblCellMar>
            <w:top w:w="0" w:type="dxa"/>
            <w:left w:w="108" w:type="dxa"/>
            <w:bottom w:w="0" w:type="dxa"/>
            <w:right w:w="108" w:type="dxa"/>
          </w:tblCellMar>
        </w:tblPrEx>
        <w:trPr>
          <w:trHeight w:val="1140" w:hRule="atLeast"/>
          <w:jc w:val="center"/>
        </w:trPr>
        <w:tc>
          <w:tcPr>
            <w:tcW w:w="375" w:type="pct"/>
            <w:tcBorders>
              <w:top w:val="single" w:color="auto" w:sz="4" w:space="0"/>
              <w:left w:val="single" w:color="auto" w:sz="4" w:space="0"/>
              <w:bottom w:val="single" w:color="auto" w:sz="4" w:space="0"/>
              <w:right w:val="single" w:color="auto" w:sz="4" w:space="0"/>
            </w:tcBorders>
            <w:shd w:val="clear" w:color="auto" w:fill="FFFFFF"/>
            <w:vAlign w:val="center"/>
          </w:tcPr>
          <w:p w14:paraId="1578E460">
            <w:pPr>
              <w:widowControl/>
              <w:spacing w:line="240" w:lineRule="auto"/>
              <w:ind w:firstLine="0" w:firstLineChars="0"/>
              <w:jc w:val="center"/>
              <w:rPr>
                <w:rFonts w:hint="eastAsia" w:cs="Tahoma"/>
                <w:kern w:val="0"/>
                <w:sz w:val="22"/>
                <w:szCs w:val="22"/>
              </w:rPr>
            </w:pPr>
            <w:r>
              <w:rPr>
                <w:rFonts w:cs="Tahoma"/>
                <w:kern w:val="0"/>
                <w:sz w:val="22"/>
                <w:szCs w:val="22"/>
              </w:rPr>
              <w:t>1</w:t>
            </w:r>
          </w:p>
        </w:tc>
        <w:tc>
          <w:tcPr>
            <w:tcW w:w="511" w:type="pct"/>
            <w:tcBorders>
              <w:top w:val="single" w:color="auto" w:sz="4" w:space="0"/>
              <w:left w:val="nil"/>
              <w:bottom w:val="single" w:color="auto" w:sz="4" w:space="0"/>
              <w:right w:val="single" w:color="auto" w:sz="4" w:space="0"/>
            </w:tcBorders>
            <w:shd w:val="clear" w:color="auto" w:fill="FFFFFF"/>
            <w:vAlign w:val="center"/>
          </w:tcPr>
          <w:p w14:paraId="54918CC8">
            <w:pPr>
              <w:widowControl/>
              <w:spacing w:line="240" w:lineRule="auto"/>
              <w:ind w:firstLine="0" w:firstLineChars="0"/>
              <w:jc w:val="center"/>
              <w:rPr>
                <w:rFonts w:hint="eastAsia" w:cs="Tahoma"/>
                <w:kern w:val="0"/>
                <w:sz w:val="22"/>
                <w:szCs w:val="22"/>
              </w:rPr>
            </w:pPr>
            <w:r>
              <w:rPr>
                <w:rFonts w:hint="eastAsia" w:cs="Tahoma"/>
                <w:kern w:val="0"/>
                <w:sz w:val="22"/>
                <w:szCs w:val="22"/>
              </w:rPr>
              <w:t>CA服务器</w:t>
            </w:r>
          </w:p>
        </w:tc>
        <w:tc>
          <w:tcPr>
            <w:tcW w:w="483" w:type="pct"/>
            <w:tcBorders>
              <w:top w:val="single" w:color="auto" w:sz="4" w:space="0"/>
              <w:left w:val="nil"/>
              <w:bottom w:val="single" w:color="auto" w:sz="4" w:space="0"/>
              <w:right w:val="single" w:color="auto" w:sz="4" w:space="0"/>
            </w:tcBorders>
            <w:shd w:val="clear" w:color="auto" w:fill="FFFFFF"/>
            <w:vAlign w:val="center"/>
          </w:tcPr>
          <w:p w14:paraId="1486255D">
            <w:pPr>
              <w:widowControl/>
              <w:spacing w:line="240" w:lineRule="auto"/>
              <w:ind w:firstLine="0" w:firstLineChars="0"/>
              <w:jc w:val="center"/>
              <w:rPr>
                <w:rFonts w:hint="eastAsia" w:cs="Tahoma"/>
                <w:kern w:val="0"/>
                <w:sz w:val="22"/>
                <w:szCs w:val="22"/>
              </w:rPr>
            </w:pPr>
            <w:r>
              <w:rPr>
                <w:rFonts w:hint="eastAsia" w:cs="Tahoma"/>
                <w:kern w:val="0"/>
                <w:sz w:val="22"/>
                <w:szCs w:val="22"/>
              </w:rPr>
              <w:t>主机</w:t>
            </w:r>
          </w:p>
        </w:tc>
        <w:tc>
          <w:tcPr>
            <w:tcW w:w="2598" w:type="pct"/>
            <w:tcBorders>
              <w:top w:val="single" w:color="auto" w:sz="4" w:space="0"/>
              <w:left w:val="nil"/>
              <w:bottom w:val="single" w:color="auto" w:sz="4" w:space="0"/>
              <w:right w:val="single" w:color="auto" w:sz="4" w:space="0"/>
            </w:tcBorders>
            <w:shd w:val="clear" w:color="auto" w:fill="FFFFFF"/>
            <w:vAlign w:val="center"/>
          </w:tcPr>
          <w:p w14:paraId="7FD04CCB">
            <w:pPr>
              <w:widowControl/>
              <w:spacing w:line="240" w:lineRule="auto"/>
              <w:ind w:firstLine="0" w:firstLineChars="0"/>
              <w:jc w:val="center"/>
              <w:rPr>
                <w:rFonts w:hint="eastAsia" w:cs="Tahoma"/>
                <w:kern w:val="0"/>
                <w:sz w:val="22"/>
                <w:szCs w:val="22"/>
              </w:rPr>
            </w:pPr>
            <w:r>
              <w:rPr>
                <w:rFonts w:hint="eastAsia" w:cs="Tahoma"/>
                <w:kern w:val="0"/>
                <w:sz w:val="22"/>
                <w:szCs w:val="22"/>
              </w:rPr>
              <w:t>CA服务器为电子票据管理器提供身份认证功能、数据签名与签名验证、证书有效性验证功能。并提供webservice签名接口服务，签名值支持财政票据验签。电子票据管理器为平台提供开票服务。</w:t>
            </w:r>
          </w:p>
        </w:tc>
        <w:tc>
          <w:tcPr>
            <w:tcW w:w="549" w:type="pct"/>
            <w:tcBorders>
              <w:top w:val="single" w:color="auto" w:sz="4" w:space="0"/>
              <w:left w:val="nil"/>
              <w:bottom w:val="single" w:color="auto" w:sz="4" w:space="0"/>
              <w:right w:val="single" w:color="auto" w:sz="4" w:space="0"/>
            </w:tcBorders>
            <w:shd w:val="clear" w:color="auto" w:fill="FFFFFF"/>
            <w:vAlign w:val="center"/>
          </w:tcPr>
          <w:p w14:paraId="4BB3C793">
            <w:pPr>
              <w:widowControl/>
              <w:spacing w:line="240" w:lineRule="auto"/>
              <w:ind w:firstLine="0" w:firstLineChars="0"/>
              <w:jc w:val="center"/>
              <w:rPr>
                <w:rFonts w:hint="eastAsia" w:cs="Tahoma"/>
                <w:kern w:val="0"/>
                <w:sz w:val="22"/>
                <w:szCs w:val="22"/>
              </w:rPr>
            </w:pPr>
            <w:r>
              <w:rPr>
                <w:rFonts w:hint="eastAsia" w:cs="Tahoma"/>
                <w:kern w:val="0"/>
                <w:sz w:val="22"/>
                <w:szCs w:val="22"/>
              </w:rPr>
              <w:t>1</w:t>
            </w:r>
          </w:p>
        </w:tc>
        <w:tc>
          <w:tcPr>
            <w:tcW w:w="484" w:type="pct"/>
            <w:tcBorders>
              <w:top w:val="single" w:color="auto" w:sz="4" w:space="0"/>
              <w:left w:val="nil"/>
              <w:bottom w:val="single" w:color="auto" w:sz="4" w:space="0"/>
              <w:right w:val="single" w:color="auto" w:sz="4" w:space="0"/>
            </w:tcBorders>
            <w:shd w:val="clear" w:color="auto" w:fill="FFFFFF"/>
            <w:vAlign w:val="center"/>
          </w:tcPr>
          <w:p w14:paraId="1E117361">
            <w:pPr>
              <w:widowControl/>
              <w:spacing w:line="240" w:lineRule="auto"/>
              <w:ind w:firstLine="0" w:firstLineChars="0"/>
              <w:jc w:val="center"/>
              <w:rPr>
                <w:rFonts w:hint="eastAsia" w:cs="Tahoma"/>
                <w:kern w:val="0"/>
                <w:sz w:val="22"/>
                <w:szCs w:val="22"/>
              </w:rPr>
            </w:pPr>
            <w:r>
              <w:rPr>
                <w:rFonts w:cs="Tahoma"/>
                <w:kern w:val="0"/>
                <w:sz w:val="22"/>
                <w:szCs w:val="22"/>
              </w:rPr>
              <w:t>台</w:t>
            </w:r>
          </w:p>
        </w:tc>
      </w:tr>
    </w:tbl>
    <w:p w14:paraId="439894F6">
      <w:pPr>
        <w:widowControl/>
        <w:snapToGrid w:val="0"/>
        <w:spacing w:line="440" w:lineRule="exact"/>
        <w:ind w:firstLine="482"/>
        <w:jc w:val="left"/>
        <w:rPr>
          <w:rFonts w:hint="eastAsia"/>
          <w:b/>
        </w:rPr>
      </w:pPr>
    </w:p>
    <w:p w14:paraId="33365431">
      <w:pPr>
        <w:pStyle w:val="2"/>
        <w:rPr>
          <w:rFonts w:hint="eastAsia"/>
        </w:rPr>
      </w:pPr>
      <w:bookmarkStart w:id="11" w:name="_Toc63785502"/>
      <w:r>
        <w:rPr>
          <w:rFonts w:hint="eastAsia"/>
        </w:rPr>
        <w:t>电子政务云资源需求</w:t>
      </w:r>
      <w:bookmarkEnd w:id="11"/>
    </w:p>
    <w:p w14:paraId="37F3EE18">
      <w:pPr>
        <w:rPr>
          <w:rFonts w:hint="eastAsia"/>
        </w:rPr>
      </w:pPr>
      <w:r>
        <w:rPr>
          <w:rFonts w:hint="eastAsia"/>
        </w:rPr>
        <w:t>根据项目前期资源现状，本次建设根据估算拟向电子政务云申请7台服务器资源（虚拟机），配置需求为CPU76核、内存200GB、存储9000GB。</w:t>
      </w:r>
    </w:p>
    <w:p w14:paraId="601EBFA7">
      <w:pPr>
        <w:rPr>
          <w:rFonts w:hint="eastAsia"/>
        </w:rPr>
      </w:pPr>
      <w:r>
        <w:rPr>
          <w:rFonts w:hint="eastAsia"/>
        </w:rPr>
        <w:t>向电子政务云申请PaaS服务资源：</w:t>
      </w:r>
    </w:p>
    <w:p w14:paraId="6ED5E24D">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中间件（符合XC要求）4套*年；</w:t>
      </w:r>
    </w:p>
    <w:p w14:paraId="74267C39">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操作系统服务（符合XC要求）7套*年；</w:t>
      </w:r>
    </w:p>
    <w:p w14:paraId="46C148B0">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数据库服务（符合XC要求）3套*年；</w:t>
      </w:r>
    </w:p>
    <w:p w14:paraId="3730825B">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安全防病毒(服务器端)7套*年；</w:t>
      </w:r>
    </w:p>
    <w:p w14:paraId="7F97D7DD">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安全认证网关服务4套*年；</w:t>
      </w:r>
    </w:p>
    <w:p w14:paraId="219324F2">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签名验签服务4套*年；</w:t>
      </w:r>
    </w:p>
    <w:p w14:paraId="30E820D7">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数字证书服务-SSL证书-通配符4张*年；</w:t>
      </w:r>
    </w:p>
    <w:p w14:paraId="48CFB886">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可信密码服务2应用*年；</w:t>
      </w:r>
    </w:p>
    <w:p w14:paraId="1018E3CA">
      <w:pPr>
        <w:pStyle w:val="61"/>
        <w:numPr>
          <w:ilvl w:val="0"/>
          <w:numId w:val="3"/>
        </w:numPr>
        <w:ind w:firstLineChars="0"/>
        <w:rPr>
          <w:rFonts w:hint="eastAsia" w:asciiTheme="minorEastAsia" w:hAnsiTheme="minorEastAsia" w:eastAsiaTheme="minorEastAsia"/>
          <w:sz w:val="24"/>
          <w:szCs w:val="32"/>
        </w:rPr>
      </w:pPr>
      <w:r>
        <w:rPr>
          <w:rFonts w:hint="eastAsia" w:asciiTheme="minorEastAsia" w:hAnsiTheme="minorEastAsia" w:eastAsiaTheme="minorEastAsia"/>
          <w:sz w:val="24"/>
          <w:szCs w:val="32"/>
        </w:rPr>
        <w:t>时间戳服务4套*年。</w:t>
      </w:r>
    </w:p>
    <w:p w14:paraId="59C6B74B">
      <w:pPr>
        <w:pStyle w:val="2"/>
        <w:rPr>
          <w:rFonts w:hint="eastAsia"/>
        </w:rPr>
      </w:pPr>
      <w:bookmarkStart w:id="12" w:name="_Toc63785503"/>
      <w:r>
        <w:rPr>
          <w:rFonts w:hint="eastAsia"/>
        </w:rPr>
        <w:t>其他工作要求</w:t>
      </w:r>
      <w:bookmarkEnd w:id="12"/>
      <w:bookmarkStart w:id="13" w:name="_Toc63762370"/>
      <w:bookmarkEnd w:id="13"/>
      <w:bookmarkStart w:id="14" w:name="_Toc63785439"/>
      <w:bookmarkEnd w:id="14"/>
      <w:bookmarkStart w:id="15" w:name="_Toc62219358"/>
      <w:bookmarkEnd w:id="15"/>
      <w:bookmarkStart w:id="16" w:name="_Toc63585480"/>
      <w:bookmarkEnd w:id="16"/>
      <w:bookmarkStart w:id="17" w:name="_Toc62209488"/>
      <w:bookmarkEnd w:id="17"/>
      <w:bookmarkStart w:id="18" w:name="_Toc63151871"/>
      <w:bookmarkEnd w:id="18"/>
      <w:bookmarkStart w:id="19" w:name="_Toc61968111"/>
      <w:bookmarkEnd w:id="19"/>
      <w:bookmarkStart w:id="20" w:name="_Toc63785504"/>
      <w:bookmarkEnd w:id="20"/>
    </w:p>
    <w:p w14:paraId="59425964">
      <w:pPr>
        <w:pStyle w:val="3"/>
        <w:ind w:left="0"/>
        <w:rPr>
          <w:rFonts w:hint="eastAsia"/>
        </w:rPr>
      </w:pPr>
      <w:bookmarkStart w:id="21" w:name="_Toc63785505"/>
      <w:r>
        <w:rPr>
          <w:rFonts w:hint="eastAsia"/>
        </w:rPr>
        <w:t>售后服务要求</w:t>
      </w:r>
      <w:bookmarkEnd w:id="21"/>
    </w:p>
    <w:p w14:paraId="752116EA">
      <w:pPr>
        <w:pStyle w:val="106"/>
        <w:snapToGrid w:val="0"/>
        <w:spacing w:line="360" w:lineRule="auto"/>
        <w:ind w:firstLine="480"/>
        <w:rPr>
          <w:rFonts w:hint="eastAsia"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23174582">
      <w:pPr>
        <w:pStyle w:val="106"/>
        <w:snapToGrid w:val="0"/>
        <w:spacing w:line="360" w:lineRule="auto"/>
        <w:ind w:firstLine="480"/>
        <w:rPr>
          <w:rFonts w:hint="eastAsia" w:ascii="宋体" w:hAnsi="宋体"/>
          <w:sz w:val="24"/>
          <w:szCs w:val="24"/>
        </w:rPr>
      </w:pPr>
      <w:r>
        <w:rPr>
          <w:rFonts w:hint="eastAsia" w:ascii="宋体" w:hAnsi="宋体"/>
          <w:sz w:val="24"/>
          <w:szCs w:val="24"/>
        </w:rPr>
        <w:t>质保期为</w:t>
      </w:r>
      <w:r>
        <w:rPr>
          <w:rFonts w:ascii="宋体" w:hAnsi="宋体"/>
          <w:sz w:val="24"/>
          <w:szCs w:val="24"/>
        </w:rPr>
        <w:t>1</w:t>
      </w:r>
      <w:r>
        <w:rPr>
          <w:rFonts w:hint="eastAsia" w:ascii="宋体" w:hAnsi="宋体"/>
          <w:sz w:val="24"/>
          <w:szCs w:val="24"/>
        </w:rPr>
        <w:t>年，在质量保证期内，供应商将按照售后服务的承诺提供保修和运行维护服务，如果厂商对信息系统中软、硬件设备等产品中的部分保修期超过上述期限的，则按照厂商的规定进行免费保修。</w:t>
      </w:r>
    </w:p>
    <w:p w14:paraId="32E4A88A">
      <w:pPr>
        <w:pStyle w:val="106"/>
        <w:snapToGrid w:val="0"/>
        <w:spacing w:line="360" w:lineRule="auto"/>
        <w:ind w:firstLine="480"/>
        <w:rPr>
          <w:rFonts w:hint="eastAsia"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在质量保证期内，供应商负责信息系统的运行维护工作，确保信息系统安全、稳定、可靠地运行。本项目涉及的运行维护工作范围为：道路设施管理项目（2025年升级改造）。</w:t>
      </w:r>
    </w:p>
    <w:p w14:paraId="10407C18">
      <w:pPr>
        <w:pStyle w:val="3"/>
        <w:ind w:left="0"/>
        <w:rPr>
          <w:rFonts w:hint="eastAsia"/>
        </w:rPr>
      </w:pPr>
      <w:bookmarkStart w:id="22" w:name="_Toc63785506"/>
      <w:r>
        <w:rPr>
          <w:rFonts w:hint="eastAsia"/>
        </w:rPr>
        <w:t>应急响应要求</w:t>
      </w:r>
      <w:bookmarkEnd w:id="22"/>
    </w:p>
    <w:p w14:paraId="23D18CBF">
      <w:pPr>
        <w:pStyle w:val="106"/>
        <w:snapToGrid w:val="0"/>
        <w:spacing w:line="360" w:lineRule="auto"/>
        <w:ind w:firstLine="480"/>
        <w:rPr>
          <w:rFonts w:hint="eastAsia"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28F29569">
      <w:pPr>
        <w:pStyle w:val="106"/>
        <w:snapToGrid w:val="0"/>
        <w:spacing w:line="360" w:lineRule="auto"/>
        <w:ind w:firstLine="480"/>
        <w:rPr>
          <w:rFonts w:hint="eastAsia" w:ascii="宋体" w:hAnsi="宋体"/>
          <w:sz w:val="24"/>
          <w:szCs w:val="24"/>
        </w:rPr>
      </w:pPr>
      <w:r>
        <w:rPr>
          <w:rFonts w:hint="eastAsia" w:ascii="宋体" w:hAnsi="宋体"/>
          <w:sz w:val="24"/>
          <w:szCs w:val="24"/>
        </w:rPr>
        <w:t>具体故障级别及对应的应急响应要求如下：</w:t>
      </w:r>
    </w:p>
    <w:p w14:paraId="535B910D">
      <w:pPr>
        <w:pStyle w:val="106"/>
        <w:snapToGrid w:val="0"/>
        <w:spacing w:line="360" w:lineRule="auto"/>
        <w:ind w:firstLine="480"/>
        <w:rPr>
          <w:rFonts w:hint="eastAsia"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717516D2">
      <w:pPr>
        <w:pStyle w:val="106"/>
        <w:snapToGrid w:val="0"/>
        <w:spacing w:line="360" w:lineRule="auto"/>
        <w:ind w:firstLine="480"/>
        <w:rPr>
          <w:rFonts w:hint="eastAsia"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5C2AA8D9">
      <w:pPr>
        <w:pStyle w:val="106"/>
        <w:numPr>
          <w:ilvl w:val="0"/>
          <w:numId w:val="4"/>
        </w:numPr>
        <w:snapToGrid w:val="0"/>
        <w:spacing w:line="360" w:lineRule="auto"/>
        <w:ind w:firstLine="480"/>
        <w:rPr>
          <w:rFonts w:ascii="宋体" w:hAnsi="宋体"/>
          <w:sz w:val="24"/>
          <w:szCs w:val="24"/>
        </w:rPr>
      </w:pPr>
      <w:r>
        <w:rPr>
          <w:rFonts w:hint="eastAsia" w:ascii="宋体" w:hAnsi="宋体"/>
          <w:sz w:val="24"/>
          <w:szCs w:val="24"/>
        </w:rPr>
        <w:t>四级故障：在</w:t>
      </w:r>
      <w:r>
        <w:rPr>
          <w:rFonts w:ascii="宋体" w:hAnsi="宋体"/>
          <w:sz w:val="24"/>
          <w:szCs w:val="24"/>
        </w:rPr>
        <w:t>4小时内确诊故障，总故障解决时间不超过16小时。</w:t>
      </w:r>
    </w:p>
    <w:p w14:paraId="35F0AC3F">
      <w:pPr>
        <w:pStyle w:val="3"/>
        <w:ind w:left="0"/>
        <w:rPr>
          <w:rFonts w:hint="eastAsia"/>
        </w:rPr>
      </w:pPr>
      <w:r>
        <w:rPr>
          <w:rFonts w:hint="eastAsia"/>
          <w:lang w:val="en-US" w:eastAsia="zh-CN"/>
        </w:rPr>
        <w:t>性能要求</w:t>
      </w:r>
    </w:p>
    <w:p w14:paraId="77E7B2CE">
      <w:pPr>
        <w:pStyle w:val="134"/>
        <w:ind w:firstLine="480"/>
        <w:rPr>
          <w:rFonts w:hint="eastAsia" w:ascii="宋体" w:hAnsi="宋体" w:eastAsia="宋体"/>
          <w:sz w:val="24"/>
          <w:szCs w:val="24"/>
        </w:rPr>
      </w:pPr>
      <w:r>
        <w:rPr>
          <w:rFonts w:hint="eastAsia" w:ascii="宋体" w:hAnsi="宋体" w:eastAsia="宋体"/>
          <w:sz w:val="24"/>
          <w:szCs w:val="24"/>
        </w:rPr>
        <w:t>本项目系统性能需求如下：</w:t>
      </w:r>
    </w:p>
    <w:p w14:paraId="5DCE8529">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同时在线用户数≥</w:t>
      </w:r>
      <w:r>
        <w:rPr>
          <w:rFonts w:ascii="宋体" w:hAnsi="宋体" w:eastAsia="宋体"/>
          <w:sz w:val="24"/>
          <w:szCs w:val="24"/>
        </w:rPr>
        <w:t>500</w:t>
      </w:r>
      <w:r>
        <w:rPr>
          <w:rFonts w:hint="eastAsia" w:ascii="宋体" w:hAnsi="宋体" w:eastAsia="宋体"/>
          <w:sz w:val="24"/>
          <w:szCs w:val="24"/>
        </w:rPr>
        <w:t>；</w:t>
      </w:r>
    </w:p>
    <w:p w14:paraId="3026CDBB">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并发用户数≥</w:t>
      </w:r>
      <w:r>
        <w:rPr>
          <w:rFonts w:ascii="宋体" w:hAnsi="宋体" w:eastAsia="宋体"/>
          <w:sz w:val="24"/>
          <w:szCs w:val="24"/>
        </w:rPr>
        <w:t>100</w:t>
      </w:r>
      <w:r>
        <w:rPr>
          <w:rFonts w:hint="eastAsia" w:ascii="宋体" w:hAnsi="宋体" w:eastAsia="宋体"/>
          <w:sz w:val="24"/>
          <w:szCs w:val="24"/>
        </w:rPr>
        <w:t>；</w:t>
      </w:r>
    </w:p>
    <w:p w14:paraId="6C7A3510">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系统登录时间≤</w:t>
      </w:r>
      <w:r>
        <w:rPr>
          <w:rFonts w:ascii="宋体" w:hAnsi="宋体" w:eastAsia="宋体"/>
          <w:sz w:val="24"/>
          <w:szCs w:val="24"/>
        </w:rPr>
        <w:t>3</w:t>
      </w:r>
      <w:r>
        <w:rPr>
          <w:rFonts w:hint="eastAsia" w:ascii="宋体" w:hAnsi="宋体" w:eastAsia="宋体"/>
          <w:sz w:val="24"/>
          <w:szCs w:val="24"/>
        </w:rPr>
        <w:t>秒；</w:t>
      </w:r>
    </w:p>
    <w:p w14:paraId="58EAD340">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一般查询和写入操作响应时间（</w:t>
      </w:r>
      <w:r>
        <w:rPr>
          <w:rFonts w:ascii="宋体" w:hAnsi="宋体" w:eastAsia="宋体"/>
          <w:sz w:val="24"/>
          <w:szCs w:val="24"/>
        </w:rPr>
        <w:t>90%</w:t>
      </w:r>
      <w:r>
        <w:rPr>
          <w:rFonts w:hint="eastAsia" w:ascii="宋体" w:hAnsi="宋体" w:eastAsia="宋体"/>
          <w:sz w:val="24"/>
          <w:szCs w:val="24"/>
        </w:rPr>
        <w:t>的操作页面）≤</w:t>
      </w:r>
      <w:r>
        <w:rPr>
          <w:rFonts w:ascii="宋体" w:hAnsi="宋体" w:eastAsia="宋体"/>
          <w:sz w:val="24"/>
          <w:szCs w:val="24"/>
        </w:rPr>
        <w:t>3</w:t>
      </w:r>
      <w:r>
        <w:rPr>
          <w:rFonts w:hint="eastAsia" w:ascii="宋体" w:hAnsi="宋体" w:eastAsia="宋体"/>
          <w:sz w:val="24"/>
          <w:szCs w:val="24"/>
        </w:rPr>
        <w:t>秒；</w:t>
      </w:r>
    </w:p>
    <w:p w14:paraId="07129EA9">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搜索类操作响应时间≤</w:t>
      </w:r>
      <w:r>
        <w:rPr>
          <w:rFonts w:ascii="宋体" w:hAnsi="宋体" w:eastAsia="宋体"/>
          <w:sz w:val="24"/>
          <w:szCs w:val="24"/>
        </w:rPr>
        <w:t>5</w:t>
      </w:r>
      <w:r>
        <w:rPr>
          <w:rFonts w:hint="eastAsia" w:ascii="宋体" w:hAnsi="宋体" w:eastAsia="宋体"/>
          <w:sz w:val="24"/>
          <w:szCs w:val="24"/>
        </w:rPr>
        <w:t>秒；</w:t>
      </w:r>
    </w:p>
    <w:p w14:paraId="592F4CB8">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报表统计类操作响应时间≤</w:t>
      </w:r>
      <w:r>
        <w:rPr>
          <w:rFonts w:ascii="宋体" w:hAnsi="宋体" w:eastAsia="宋体"/>
          <w:sz w:val="24"/>
          <w:szCs w:val="24"/>
        </w:rPr>
        <w:t>5</w:t>
      </w:r>
      <w:r>
        <w:rPr>
          <w:rFonts w:hint="eastAsia" w:ascii="宋体" w:hAnsi="宋体" w:eastAsia="宋体"/>
          <w:sz w:val="24"/>
          <w:szCs w:val="24"/>
        </w:rPr>
        <w:t>秒；</w:t>
      </w:r>
    </w:p>
    <w:p w14:paraId="3ADD2A4F">
      <w:pPr>
        <w:pStyle w:val="134"/>
        <w:numPr>
          <w:ilvl w:val="0"/>
          <w:numId w:val="5"/>
        </w:numPr>
        <w:ind w:firstLineChars="0"/>
        <w:rPr>
          <w:rFonts w:hint="eastAsia" w:ascii="宋体" w:hAnsi="宋体" w:eastAsia="宋体"/>
          <w:sz w:val="24"/>
          <w:szCs w:val="24"/>
        </w:rPr>
      </w:pPr>
      <w:r>
        <w:rPr>
          <w:rFonts w:hint="eastAsia" w:ascii="宋体" w:hAnsi="宋体" w:eastAsia="宋体"/>
          <w:sz w:val="24"/>
          <w:szCs w:val="24"/>
        </w:rPr>
        <w:t>响应时间较长的操作页面应显示进度条。</w:t>
      </w:r>
    </w:p>
    <w:p w14:paraId="68D22C8C">
      <w:pPr>
        <w:pStyle w:val="106"/>
        <w:numPr>
          <w:numId w:val="0"/>
        </w:numPr>
        <w:snapToGrid w:val="0"/>
        <w:spacing w:line="360" w:lineRule="auto"/>
        <w:rPr>
          <w:rFonts w:hint="eastAsia" w:ascii="宋体" w:hAnsi="宋体"/>
          <w:sz w:val="24"/>
          <w:szCs w:val="24"/>
        </w:rPr>
      </w:pPr>
    </w:p>
    <w:p w14:paraId="00CB590F">
      <w:pPr>
        <w:pStyle w:val="3"/>
        <w:ind w:left="0"/>
        <w:rPr>
          <w:rFonts w:hint="eastAsia"/>
        </w:rPr>
      </w:pPr>
      <w:bookmarkStart w:id="23" w:name="_Toc63785507"/>
      <w:r>
        <w:rPr>
          <w:rFonts w:hint="eastAsia"/>
        </w:rPr>
        <w:t>培训要求</w:t>
      </w:r>
      <w:bookmarkEnd w:id="23"/>
    </w:p>
    <w:p w14:paraId="2F9FF55C">
      <w:pPr>
        <w:rPr>
          <w:rFonts w:hint="eastAsia"/>
        </w:rPr>
      </w:pPr>
      <w:r>
        <w:rPr>
          <w:rFonts w:hint="eastAsia"/>
        </w:rPr>
        <w:t>对系统使用单位提供业务操作培训，应提供详细培训方案。</w:t>
      </w:r>
    </w:p>
    <w:p w14:paraId="5065982B">
      <w:pPr>
        <w:rPr>
          <w:rFonts w:hint="eastAsia"/>
        </w:rPr>
      </w:pPr>
      <w:r>
        <w:rPr>
          <w:rFonts w:hint="eastAsia"/>
        </w:rPr>
        <w:t>(1)在12个月的质量保证期内，提供2次与项目相关的必要培训。</w:t>
      </w:r>
    </w:p>
    <w:p w14:paraId="59CFB01A">
      <w:pPr>
        <w:rPr>
          <w:rFonts w:hint="eastAsia"/>
        </w:rPr>
      </w:pPr>
      <w:r>
        <w:rPr>
          <w:rFonts w:hint="eastAsia"/>
        </w:rPr>
        <w:t>(2)供应商需要开展分层次的人员培训工作，每次培训后应对参加培训人员进行测试，评估培训成果。培训应具有培训教材、培训环境和高水平的培训讲师。</w:t>
      </w:r>
    </w:p>
    <w:p w14:paraId="3367F74A">
      <w:pPr>
        <w:rPr>
          <w:rFonts w:hint="eastAsia"/>
        </w:rPr>
      </w:pPr>
      <w:r>
        <w:rPr>
          <w:rFonts w:hint="eastAsia"/>
        </w:rPr>
        <w:t>(3)供应商应提供一般用户的基础操作培训和部门信息管理员的日常应用维护的培训，确保用户对象能够掌握对应的操作技能。</w:t>
      </w:r>
    </w:p>
    <w:p w14:paraId="77EBE8B7">
      <w:pPr>
        <w:pStyle w:val="3"/>
        <w:ind w:left="0"/>
        <w:rPr>
          <w:rFonts w:hint="eastAsia"/>
        </w:rPr>
      </w:pPr>
      <w:bookmarkStart w:id="24" w:name="_Toc63785509"/>
      <w:r>
        <w:rPr>
          <w:rFonts w:hint="eastAsia"/>
        </w:rPr>
        <w:t>进度要求</w:t>
      </w:r>
      <w:bookmarkEnd w:id="24"/>
    </w:p>
    <w:p w14:paraId="68885FD2">
      <w:pPr>
        <w:rPr>
          <w:rFonts w:hint="eastAsia"/>
        </w:rPr>
      </w:pPr>
      <w:r>
        <w:rPr>
          <w:rFonts w:hint="eastAsia"/>
        </w:rPr>
        <w:t>投标人应根据建设内容，分阶段制定合理的时间进度，并且应根据招标方要求进行调整和细化。</w:t>
      </w:r>
    </w:p>
    <w:p w14:paraId="71F4970C">
      <w:pPr>
        <w:rPr>
          <w:rFonts w:hint="eastAsia"/>
        </w:rPr>
      </w:pPr>
      <w:r>
        <w:rPr>
          <w:rFonts w:hint="eastAsia"/>
          <w:bCs/>
        </w:rPr>
        <w:t>本项目</w:t>
      </w:r>
      <w:r>
        <w:rPr>
          <w:rFonts w:hint="eastAsia"/>
          <w:bCs/>
          <w:szCs w:val="21"/>
        </w:rPr>
        <w:t>总建设周期为自合同签订之日起至</w:t>
      </w:r>
      <w:r>
        <w:rPr>
          <w:bCs/>
          <w:szCs w:val="21"/>
        </w:rPr>
        <w:t>2025年12月31日</w:t>
      </w:r>
      <w:r>
        <w:rPr>
          <w:rFonts w:hint="eastAsia"/>
          <w:szCs w:val="21"/>
        </w:rPr>
        <w:t>，分为2个阶段。</w:t>
      </w:r>
      <w:r>
        <w:rPr>
          <w:rFonts w:hint="eastAsia"/>
        </w:rPr>
        <w:t>要求在2</w:t>
      </w:r>
      <w:r>
        <w:t>02</w:t>
      </w:r>
      <w:r>
        <w:rPr>
          <w:rFonts w:hint="eastAsia"/>
        </w:rPr>
        <w:t>5年完成项目验收。分阶段时间进度要求如下（具体可根据实际情况调整）：</w:t>
      </w:r>
    </w:p>
    <w:p w14:paraId="14427094">
      <w:pPr>
        <w:rPr>
          <w:rFonts w:hint="eastAsia"/>
        </w:rPr>
      </w:pPr>
      <w:r>
        <w:rPr>
          <w:rFonts w:hint="eastAsia"/>
        </w:rPr>
        <w:t>（1）系统建设：合同签订之日后约5个月，完成需求调研、系统设计、系统开发等。要求开发完成后进行系统的配置、部署、系统接口实现、系统测试等工作。</w:t>
      </w:r>
    </w:p>
    <w:p w14:paraId="76A01609">
      <w:pPr>
        <w:rPr>
          <w:rFonts w:hint="eastAsia"/>
        </w:rPr>
      </w:pPr>
      <w:r>
        <w:rPr>
          <w:rFonts w:hint="eastAsia"/>
        </w:rPr>
        <w:t xml:space="preserve">（2）系统试运行：系统开发完成后提供至少1个月试运行，完成系统试运行和系统培训，发现并解决系统问题。试运行完成之后，开展项目专家验收工作。 </w:t>
      </w:r>
    </w:p>
    <w:p w14:paraId="737F5026">
      <w:pPr>
        <w:pStyle w:val="3"/>
        <w:ind w:left="0"/>
        <w:rPr>
          <w:rFonts w:hint="eastAsia"/>
        </w:rPr>
      </w:pPr>
      <w:bookmarkStart w:id="25" w:name="_Toc63785510"/>
      <w:r>
        <w:rPr>
          <w:rFonts w:hint="eastAsia"/>
        </w:rPr>
        <w:t>项目团队及驻场人员要求</w:t>
      </w:r>
      <w:bookmarkEnd w:id="25"/>
    </w:p>
    <w:p w14:paraId="0540B54C">
      <w:pPr>
        <w:rPr>
          <w:rFonts w:hint="eastAsia"/>
        </w:rPr>
      </w:pPr>
      <w:r>
        <w:t>1）投标人须具有稳定的在职技术保障力量，能够提供及时的技术支援或服务，应针对本项目提供不少于</w:t>
      </w:r>
      <w:r>
        <w:rPr>
          <w:rFonts w:hint="eastAsia"/>
        </w:rPr>
        <w:t>12</w:t>
      </w:r>
      <w:r>
        <w:t>人的项目服务团队（包括项目经理、产品经理、研发</w:t>
      </w:r>
      <w:r>
        <w:rPr>
          <w:rFonts w:hint="eastAsia"/>
        </w:rPr>
        <w:t>、实施</w:t>
      </w:r>
      <w:r>
        <w:t>等），投标单位的相关服务人员需具备相应的服务能力。</w:t>
      </w:r>
    </w:p>
    <w:tbl>
      <w:tblPr>
        <w:tblStyle w:val="35"/>
        <w:tblW w:w="5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3448"/>
        <w:gridCol w:w="1594"/>
        <w:gridCol w:w="1842"/>
        <w:gridCol w:w="1693"/>
      </w:tblGrid>
      <w:tr w14:paraId="19C6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54" w:type="pct"/>
            <w:shd w:val="clear" w:color="auto" w:fill="auto"/>
            <w:noWrap/>
            <w:vAlign w:val="center"/>
          </w:tcPr>
          <w:p w14:paraId="04197BF0">
            <w:pPr>
              <w:widowControl/>
              <w:spacing w:line="240" w:lineRule="auto"/>
              <w:ind w:firstLine="0" w:firstLineChars="0"/>
              <w:jc w:val="center"/>
              <w:rPr>
                <w:rFonts w:hint="eastAsia"/>
                <w:b/>
              </w:rPr>
            </w:pPr>
            <w:r>
              <w:rPr>
                <w:rFonts w:hint="eastAsia"/>
                <w:b/>
              </w:rPr>
              <w:t>角色</w:t>
            </w:r>
          </w:p>
        </w:tc>
        <w:tc>
          <w:tcPr>
            <w:tcW w:w="1707" w:type="pct"/>
            <w:shd w:val="clear" w:color="auto" w:fill="auto"/>
            <w:noWrap/>
            <w:vAlign w:val="center"/>
          </w:tcPr>
          <w:p w14:paraId="72502F8C">
            <w:pPr>
              <w:widowControl/>
              <w:spacing w:line="240" w:lineRule="auto"/>
              <w:ind w:firstLine="0" w:firstLineChars="0"/>
              <w:jc w:val="center"/>
              <w:rPr>
                <w:rFonts w:hint="eastAsia"/>
                <w:b/>
              </w:rPr>
            </w:pPr>
            <w:r>
              <w:rPr>
                <w:rFonts w:hint="eastAsia"/>
                <w:b/>
              </w:rPr>
              <w:t>主要职责</w:t>
            </w:r>
          </w:p>
        </w:tc>
        <w:tc>
          <w:tcPr>
            <w:tcW w:w="789" w:type="pct"/>
            <w:shd w:val="clear" w:color="auto" w:fill="auto"/>
            <w:noWrap/>
            <w:vAlign w:val="center"/>
          </w:tcPr>
          <w:p w14:paraId="5F9ECA87">
            <w:pPr>
              <w:widowControl/>
              <w:spacing w:line="240" w:lineRule="auto"/>
              <w:ind w:firstLine="0" w:firstLineChars="0"/>
              <w:jc w:val="center"/>
              <w:rPr>
                <w:rFonts w:hint="eastAsia"/>
                <w:b/>
              </w:rPr>
            </w:pPr>
            <w:r>
              <w:rPr>
                <w:rFonts w:hint="eastAsia"/>
                <w:b/>
              </w:rPr>
              <w:t>人员数量</w:t>
            </w:r>
          </w:p>
        </w:tc>
        <w:tc>
          <w:tcPr>
            <w:tcW w:w="912" w:type="pct"/>
            <w:shd w:val="clear" w:color="auto" w:fill="auto"/>
            <w:noWrap/>
            <w:vAlign w:val="center"/>
          </w:tcPr>
          <w:p w14:paraId="32BF2BDE">
            <w:pPr>
              <w:widowControl/>
              <w:spacing w:line="240" w:lineRule="auto"/>
              <w:ind w:firstLine="0" w:firstLineChars="0"/>
              <w:jc w:val="center"/>
              <w:rPr>
                <w:rFonts w:hint="eastAsia"/>
                <w:b/>
              </w:rPr>
            </w:pPr>
            <w:r>
              <w:rPr>
                <w:rFonts w:hint="eastAsia"/>
                <w:b/>
              </w:rPr>
              <w:t>人员要求</w:t>
            </w:r>
          </w:p>
        </w:tc>
        <w:tc>
          <w:tcPr>
            <w:tcW w:w="838" w:type="pct"/>
            <w:shd w:val="clear" w:color="auto" w:fill="auto"/>
            <w:noWrap/>
            <w:vAlign w:val="center"/>
          </w:tcPr>
          <w:p w14:paraId="4938BC91">
            <w:pPr>
              <w:widowControl/>
              <w:spacing w:line="240" w:lineRule="auto"/>
              <w:ind w:firstLine="0" w:firstLineChars="0"/>
              <w:jc w:val="center"/>
              <w:rPr>
                <w:rFonts w:hint="eastAsia"/>
                <w:b/>
              </w:rPr>
            </w:pPr>
            <w:r>
              <w:rPr>
                <w:rFonts w:hint="eastAsia"/>
                <w:b/>
              </w:rPr>
              <w:t>驻场要求</w:t>
            </w:r>
          </w:p>
        </w:tc>
      </w:tr>
      <w:tr w14:paraId="1A40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shd w:val="clear" w:color="auto" w:fill="auto"/>
            <w:noWrap/>
            <w:vAlign w:val="center"/>
          </w:tcPr>
          <w:p w14:paraId="19270E62">
            <w:pPr>
              <w:widowControl/>
              <w:spacing w:line="240" w:lineRule="auto"/>
              <w:ind w:firstLine="0" w:firstLineChars="0"/>
              <w:jc w:val="center"/>
              <w:rPr>
                <w:rFonts w:hint="eastAsia"/>
              </w:rPr>
            </w:pPr>
            <w:r>
              <w:rPr>
                <w:rFonts w:hint="eastAsia"/>
              </w:rPr>
              <w:t>项目经理</w:t>
            </w:r>
          </w:p>
        </w:tc>
        <w:tc>
          <w:tcPr>
            <w:tcW w:w="1707" w:type="pct"/>
            <w:shd w:val="clear" w:color="auto" w:fill="auto"/>
            <w:vAlign w:val="center"/>
          </w:tcPr>
          <w:p w14:paraId="2A4C2A70">
            <w:pPr>
              <w:widowControl/>
              <w:spacing w:line="240" w:lineRule="auto"/>
              <w:ind w:firstLine="0" w:firstLineChars="0"/>
              <w:jc w:val="center"/>
              <w:rPr>
                <w:rFonts w:hint="eastAsia"/>
              </w:rPr>
            </w:pPr>
            <w:r>
              <w:rPr>
                <w:rFonts w:hint="eastAsia"/>
              </w:rPr>
              <w:t>负责项目质量和进度控制</w:t>
            </w:r>
          </w:p>
        </w:tc>
        <w:tc>
          <w:tcPr>
            <w:tcW w:w="789" w:type="pct"/>
            <w:shd w:val="clear" w:color="auto" w:fill="auto"/>
            <w:noWrap/>
            <w:vAlign w:val="center"/>
          </w:tcPr>
          <w:p w14:paraId="017E3B57">
            <w:pPr>
              <w:widowControl/>
              <w:spacing w:line="240" w:lineRule="auto"/>
              <w:ind w:firstLine="0" w:firstLineChars="0"/>
              <w:jc w:val="center"/>
              <w:rPr>
                <w:rFonts w:hint="eastAsia"/>
              </w:rPr>
            </w:pPr>
            <w:r>
              <w:rPr>
                <w:rFonts w:hint="eastAsia"/>
              </w:rPr>
              <w:t>1人</w:t>
            </w:r>
          </w:p>
        </w:tc>
        <w:tc>
          <w:tcPr>
            <w:tcW w:w="912" w:type="pct"/>
            <w:shd w:val="clear" w:color="auto" w:fill="auto"/>
            <w:noWrap/>
            <w:vAlign w:val="center"/>
          </w:tcPr>
          <w:p w14:paraId="559E4DD6">
            <w:pPr>
              <w:widowControl/>
              <w:spacing w:line="240" w:lineRule="auto"/>
              <w:ind w:firstLine="0" w:firstLineChars="0"/>
              <w:jc w:val="center"/>
              <w:rPr>
                <w:rFonts w:hint="eastAsia"/>
              </w:rPr>
            </w:pPr>
            <w:r>
              <w:rPr>
                <w:rFonts w:hint="eastAsia"/>
              </w:rPr>
              <w:t>信息系统项目管理师（高级）、数据库系统工程师（中级），十年以上政务类信息化项目实施经验的优先考虑</w:t>
            </w:r>
          </w:p>
        </w:tc>
        <w:tc>
          <w:tcPr>
            <w:tcW w:w="838" w:type="pct"/>
            <w:shd w:val="clear" w:color="auto" w:fill="auto"/>
            <w:noWrap/>
            <w:vAlign w:val="center"/>
          </w:tcPr>
          <w:p w14:paraId="380352E6">
            <w:pPr>
              <w:widowControl/>
              <w:spacing w:line="240" w:lineRule="auto"/>
              <w:ind w:firstLine="0" w:firstLineChars="0"/>
              <w:jc w:val="center"/>
              <w:rPr>
                <w:rFonts w:hint="eastAsia"/>
              </w:rPr>
            </w:pPr>
            <w:r>
              <w:rPr>
                <w:rFonts w:hint="eastAsia"/>
              </w:rPr>
              <w:t>驻场</w:t>
            </w:r>
          </w:p>
        </w:tc>
      </w:tr>
      <w:tr w14:paraId="7559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shd w:val="clear" w:color="auto" w:fill="auto"/>
            <w:noWrap/>
            <w:vAlign w:val="center"/>
          </w:tcPr>
          <w:p w14:paraId="49E8DBD9">
            <w:pPr>
              <w:widowControl/>
              <w:spacing w:line="240" w:lineRule="auto"/>
              <w:ind w:firstLine="0" w:firstLineChars="0"/>
              <w:jc w:val="center"/>
              <w:rPr>
                <w:rFonts w:hint="eastAsia"/>
              </w:rPr>
            </w:pPr>
            <w:r>
              <w:rPr>
                <w:rFonts w:hint="eastAsia"/>
              </w:rPr>
              <w:t>技术经理</w:t>
            </w:r>
          </w:p>
        </w:tc>
        <w:tc>
          <w:tcPr>
            <w:tcW w:w="1707" w:type="pct"/>
            <w:shd w:val="clear" w:color="auto" w:fill="auto"/>
            <w:vAlign w:val="center"/>
          </w:tcPr>
          <w:p w14:paraId="1618890F">
            <w:pPr>
              <w:widowControl/>
              <w:spacing w:line="240" w:lineRule="auto"/>
              <w:ind w:firstLine="0" w:firstLineChars="0"/>
              <w:jc w:val="center"/>
              <w:rPr>
                <w:rFonts w:hint="eastAsia"/>
              </w:rPr>
            </w:pPr>
            <w:r>
              <w:rPr>
                <w:rFonts w:hint="eastAsia"/>
              </w:rPr>
              <w:t>负责项目需求评估与产品设计</w:t>
            </w:r>
          </w:p>
        </w:tc>
        <w:tc>
          <w:tcPr>
            <w:tcW w:w="789" w:type="pct"/>
            <w:shd w:val="clear" w:color="auto" w:fill="auto"/>
            <w:noWrap/>
            <w:vAlign w:val="center"/>
          </w:tcPr>
          <w:p w14:paraId="710BC02B">
            <w:pPr>
              <w:widowControl/>
              <w:spacing w:line="240" w:lineRule="auto"/>
              <w:ind w:firstLine="0" w:firstLineChars="0"/>
              <w:jc w:val="center"/>
              <w:rPr>
                <w:rFonts w:hint="eastAsia"/>
              </w:rPr>
            </w:pPr>
            <w:r>
              <w:rPr>
                <w:rFonts w:hint="eastAsia"/>
              </w:rPr>
              <w:t>1人</w:t>
            </w:r>
          </w:p>
        </w:tc>
        <w:tc>
          <w:tcPr>
            <w:tcW w:w="912" w:type="pct"/>
            <w:shd w:val="clear" w:color="auto" w:fill="auto"/>
            <w:noWrap/>
            <w:vAlign w:val="center"/>
          </w:tcPr>
          <w:p w14:paraId="02AC33F6">
            <w:pPr>
              <w:widowControl/>
              <w:spacing w:line="240" w:lineRule="auto"/>
              <w:ind w:firstLine="0" w:firstLineChars="0"/>
              <w:jc w:val="center"/>
              <w:rPr>
                <w:rFonts w:hint="eastAsia"/>
              </w:rPr>
            </w:pPr>
            <w:r>
              <w:rPr>
                <w:rFonts w:hint="eastAsia"/>
              </w:rPr>
              <w:t>具有系统集成项目管理工程师(中级)、数据库系统工程师(中级)的优先考虑。</w:t>
            </w:r>
          </w:p>
        </w:tc>
        <w:tc>
          <w:tcPr>
            <w:tcW w:w="838" w:type="pct"/>
            <w:shd w:val="clear" w:color="auto" w:fill="auto"/>
            <w:noWrap/>
            <w:vAlign w:val="center"/>
          </w:tcPr>
          <w:p w14:paraId="2A7359ED">
            <w:pPr>
              <w:widowControl/>
              <w:spacing w:line="240" w:lineRule="auto"/>
              <w:ind w:firstLine="0" w:firstLineChars="0"/>
              <w:jc w:val="center"/>
              <w:rPr>
                <w:rFonts w:hint="eastAsia"/>
              </w:rPr>
            </w:pPr>
            <w:r>
              <w:rPr>
                <w:rFonts w:hint="eastAsia"/>
              </w:rPr>
              <w:t>至少1人驻场</w:t>
            </w:r>
          </w:p>
        </w:tc>
      </w:tr>
      <w:tr w14:paraId="4F53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4" w:type="pct"/>
            <w:shd w:val="clear" w:color="auto" w:fill="auto"/>
            <w:noWrap/>
            <w:vAlign w:val="center"/>
          </w:tcPr>
          <w:p w14:paraId="3EEDB109">
            <w:pPr>
              <w:widowControl/>
              <w:spacing w:line="240" w:lineRule="auto"/>
              <w:ind w:firstLine="0" w:firstLineChars="0"/>
              <w:jc w:val="center"/>
              <w:rPr>
                <w:rFonts w:hint="eastAsia"/>
              </w:rPr>
            </w:pPr>
            <w:r>
              <w:rPr>
                <w:rFonts w:hint="eastAsia"/>
              </w:rPr>
              <w:t>研发</w:t>
            </w:r>
          </w:p>
        </w:tc>
        <w:tc>
          <w:tcPr>
            <w:tcW w:w="1707" w:type="pct"/>
            <w:shd w:val="clear" w:color="auto" w:fill="auto"/>
            <w:noWrap/>
            <w:vAlign w:val="center"/>
          </w:tcPr>
          <w:p w14:paraId="4A4EDF8D">
            <w:pPr>
              <w:widowControl/>
              <w:spacing w:line="240" w:lineRule="auto"/>
              <w:ind w:firstLine="0" w:firstLineChars="0"/>
              <w:jc w:val="center"/>
              <w:rPr>
                <w:rFonts w:hint="eastAsia"/>
              </w:rPr>
            </w:pPr>
            <w:r>
              <w:rPr>
                <w:rFonts w:hint="eastAsia"/>
              </w:rPr>
              <w:t>负责项目具体开发</w:t>
            </w:r>
          </w:p>
        </w:tc>
        <w:tc>
          <w:tcPr>
            <w:tcW w:w="789" w:type="pct"/>
            <w:shd w:val="clear" w:color="auto" w:fill="auto"/>
            <w:noWrap/>
            <w:vAlign w:val="center"/>
          </w:tcPr>
          <w:p w14:paraId="6286C723">
            <w:pPr>
              <w:widowControl/>
              <w:spacing w:line="240" w:lineRule="auto"/>
              <w:ind w:firstLine="0" w:firstLineChars="0"/>
              <w:jc w:val="center"/>
              <w:rPr>
                <w:rFonts w:hint="eastAsia"/>
              </w:rPr>
            </w:pPr>
            <w:r>
              <w:rPr>
                <w:rFonts w:hint="eastAsia"/>
              </w:rPr>
              <w:t>不少于7人</w:t>
            </w:r>
          </w:p>
        </w:tc>
        <w:tc>
          <w:tcPr>
            <w:tcW w:w="912" w:type="pct"/>
            <w:shd w:val="clear" w:color="auto" w:fill="auto"/>
            <w:noWrap/>
            <w:vAlign w:val="center"/>
          </w:tcPr>
          <w:p w14:paraId="130A38DE">
            <w:pPr>
              <w:widowControl/>
              <w:spacing w:line="240" w:lineRule="auto"/>
              <w:ind w:firstLine="0" w:firstLineChars="0"/>
              <w:jc w:val="center"/>
              <w:rPr>
                <w:rFonts w:hint="eastAsia"/>
              </w:rPr>
            </w:pPr>
          </w:p>
        </w:tc>
        <w:tc>
          <w:tcPr>
            <w:tcW w:w="838" w:type="pct"/>
            <w:shd w:val="clear" w:color="auto" w:fill="auto"/>
            <w:noWrap/>
            <w:vAlign w:val="center"/>
          </w:tcPr>
          <w:p w14:paraId="10B5EBB9">
            <w:pPr>
              <w:widowControl/>
              <w:spacing w:line="240" w:lineRule="auto"/>
              <w:ind w:firstLine="0" w:firstLineChars="0"/>
              <w:jc w:val="center"/>
              <w:rPr>
                <w:rFonts w:hint="eastAsia"/>
              </w:rPr>
            </w:pPr>
            <w:r>
              <w:rPr>
                <w:rFonts w:hint="eastAsia"/>
              </w:rPr>
              <w:t>至少2人驻场</w:t>
            </w:r>
          </w:p>
        </w:tc>
      </w:tr>
      <w:tr w14:paraId="3EBB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754" w:type="pct"/>
            <w:shd w:val="clear" w:color="auto" w:fill="auto"/>
            <w:noWrap/>
            <w:vAlign w:val="center"/>
          </w:tcPr>
          <w:p w14:paraId="4E5483D2">
            <w:pPr>
              <w:widowControl/>
              <w:spacing w:line="240" w:lineRule="auto"/>
              <w:ind w:firstLine="0" w:firstLineChars="0"/>
              <w:jc w:val="center"/>
              <w:rPr>
                <w:rFonts w:hint="eastAsia"/>
              </w:rPr>
            </w:pPr>
            <w:r>
              <w:rPr>
                <w:rFonts w:hint="eastAsia"/>
              </w:rPr>
              <w:t>实施</w:t>
            </w:r>
          </w:p>
        </w:tc>
        <w:tc>
          <w:tcPr>
            <w:tcW w:w="1707" w:type="pct"/>
            <w:shd w:val="clear" w:color="auto" w:fill="auto"/>
            <w:noWrap/>
            <w:vAlign w:val="center"/>
          </w:tcPr>
          <w:p w14:paraId="32D5C5B5">
            <w:pPr>
              <w:widowControl/>
              <w:spacing w:line="240" w:lineRule="auto"/>
              <w:ind w:firstLine="0" w:firstLineChars="0"/>
              <w:jc w:val="center"/>
              <w:rPr>
                <w:rFonts w:hint="eastAsia"/>
              </w:rPr>
            </w:pPr>
            <w:r>
              <w:rPr>
                <w:rFonts w:hint="eastAsia"/>
              </w:rPr>
              <w:t>负责项目实施服务</w:t>
            </w:r>
          </w:p>
        </w:tc>
        <w:tc>
          <w:tcPr>
            <w:tcW w:w="789" w:type="pct"/>
            <w:shd w:val="clear" w:color="auto" w:fill="auto"/>
            <w:noWrap/>
            <w:vAlign w:val="center"/>
          </w:tcPr>
          <w:p w14:paraId="421CEDA3">
            <w:pPr>
              <w:widowControl/>
              <w:spacing w:line="240" w:lineRule="auto"/>
              <w:ind w:firstLine="0" w:firstLineChars="0"/>
              <w:jc w:val="center"/>
              <w:rPr>
                <w:rFonts w:hint="eastAsia"/>
              </w:rPr>
            </w:pPr>
            <w:r>
              <w:rPr>
                <w:rFonts w:hint="eastAsia"/>
              </w:rPr>
              <w:t>不少于3人</w:t>
            </w:r>
          </w:p>
        </w:tc>
        <w:tc>
          <w:tcPr>
            <w:tcW w:w="912" w:type="pct"/>
            <w:shd w:val="clear" w:color="auto" w:fill="auto"/>
            <w:noWrap/>
            <w:vAlign w:val="center"/>
          </w:tcPr>
          <w:p w14:paraId="419AB11A">
            <w:pPr>
              <w:widowControl/>
              <w:spacing w:line="240" w:lineRule="auto"/>
              <w:ind w:firstLine="0" w:firstLineChars="0"/>
              <w:jc w:val="center"/>
              <w:rPr>
                <w:rFonts w:hint="eastAsia"/>
              </w:rPr>
            </w:pPr>
          </w:p>
        </w:tc>
        <w:tc>
          <w:tcPr>
            <w:tcW w:w="838" w:type="pct"/>
            <w:shd w:val="clear" w:color="auto" w:fill="auto"/>
            <w:noWrap/>
            <w:vAlign w:val="center"/>
          </w:tcPr>
          <w:p w14:paraId="5B718AF6">
            <w:pPr>
              <w:widowControl/>
              <w:spacing w:line="240" w:lineRule="auto"/>
              <w:ind w:firstLine="0" w:firstLineChars="0"/>
              <w:jc w:val="center"/>
              <w:rPr>
                <w:rFonts w:hint="eastAsia"/>
              </w:rPr>
            </w:pPr>
            <w:r>
              <w:rPr>
                <w:rFonts w:hint="eastAsia"/>
              </w:rPr>
              <w:t>至少1人驻场</w:t>
            </w:r>
          </w:p>
        </w:tc>
      </w:tr>
    </w:tbl>
    <w:p w14:paraId="21DFA346">
      <w:pPr>
        <w:rPr>
          <w:rFonts w:hint="eastAsia"/>
        </w:rPr>
      </w:pPr>
      <w:r>
        <w:t>2）投标人应针对本项目提供</w:t>
      </w:r>
      <w:r>
        <w:rPr>
          <w:rFonts w:hint="eastAsia"/>
        </w:rPr>
        <w:t>不少于1</w:t>
      </w:r>
      <w:r>
        <w:t>人的质保期间支撑团队</w:t>
      </w:r>
      <w:r>
        <w:rPr>
          <w:rFonts w:hint="eastAsia"/>
        </w:rPr>
        <w:t>，</w:t>
      </w:r>
      <w:r>
        <w:t>投标人的相关服务人员需具备相应的服务能力</w:t>
      </w:r>
      <w:r>
        <w:rPr>
          <w:rFonts w:hint="eastAsia"/>
        </w:rPr>
        <w:t>。</w:t>
      </w:r>
    </w:p>
    <w:tbl>
      <w:tblPr>
        <w:tblStyle w:val="35"/>
        <w:tblW w:w="59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8"/>
        <w:gridCol w:w="3445"/>
        <w:gridCol w:w="1988"/>
        <w:gridCol w:w="1569"/>
        <w:gridCol w:w="1569"/>
      </w:tblGrid>
      <w:tr w14:paraId="05ED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756" w:type="pct"/>
            <w:shd w:val="clear" w:color="auto" w:fill="auto"/>
            <w:noWrap/>
            <w:vAlign w:val="center"/>
          </w:tcPr>
          <w:p w14:paraId="7FCF9A11">
            <w:pPr>
              <w:widowControl/>
              <w:spacing w:line="240" w:lineRule="auto"/>
              <w:ind w:firstLine="0" w:firstLineChars="0"/>
              <w:jc w:val="center"/>
              <w:rPr>
                <w:rFonts w:hint="eastAsia"/>
                <w:b/>
              </w:rPr>
            </w:pPr>
            <w:r>
              <w:rPr>
                <w:rFonts w:hint="eastAsia"/>
                <w:b/>
              </w:rPr>
              <w:t>角色</w:t>
            </w:r>
          </w:p>
        </w:tc>
        <w:tc>
          <w:tcPr>
            <w:tcW w:w="1705" w:type="pct"/>
            <w:shd w:val="clear" w:color="auto" w:fill="auto"/>
            <w:noWrap/>
            <w:vAlign w:val="center"/>
          </w:tcPr>
          <w:p w14:paraId="6CAAE6DC">
            <w:pPr>
              <w:widowControl/>
              <w:spacing w:line="240" w:lineRule="auto"/>
              <w:ind w:firstLine="0" w:firstLineChars="0"/>
              <w:jc w:val="center"/>
              <w:rPr>
                <w:rFonts w:hint="eastAsia"/>
                <w:b/>
              </w:rPr>
            </w:pPr>
            <w:r>
              <w:rPr>
                <w:rFonts w:hint="eastAsia"/>
                <w:b/>
              </w:rPr>
              <w:t>主要职责</w:t>
            </w:r>
          </w:p>
        </w:tc>
        <w:tc>
          <w:tcPr>
            <w:tcW w:w="984" w:type="pct"/>
            <w:shd w:val="clear" w:color="auto" w:fill="auto"/>
            <w:noWrap/>
            <w:vAlign w:val="center"/>
          </w:tcPr>
          <w:p w14:paraId="56E1FAF0">
            <w:pPr>
              <w:widowControl/>
              <w:spacing w:line="240" w:lineRule="auto"/>
              <w:ind w:firstLine="0" w:firstLineChars="0"/>
              <w:jc w:val="center"/>
              <w:rPr>
                <w:rFonts w:hint="eastAsia"/>
                <w:b/>
              </w:rPr>
            </w:pPr>
            <w:r>
              <w:rPr>
                <w:rFonts w:hint="eastAsia"/>
                <w:b/>
              </w:rPr>
              <w:t>人员数量</w:t>
            </w:r>
          </w:p>
        </w:tc>
        <w:tc>
          <w:tcPr>
            <w:tcW w:w="777" w:type="pct"/>
            <w:shd w:val="clear" w:color="auto" w:fill="auto"/>
            <w:noWrap/>
            <w:vAlign w:val="center"/>
          </w:tcPr>
          <w:p w14:paraId="4E55BC14">
            <w:pPr>
              <w:widowControl/>
              <w:spacing w:line="240" w:lineRule="auto"/>
              <w:ind w:firstLine="0" w:firstLineChars="0"/>
              <w:jc w:val="center"/>
              <w:rPr>
                <w:rFonts w:hint="eastAsia"/>
                <w:b/>
              </w:rPr>
            </w:pPr>
            <w:r>
              <w:rPr>
                <w:rFonts w:hint="eastAsia"/>
                <w:b/>
              </w:rPr>
              <w:t>人员要求</w:t>
            </w:r>
          </w:p>
        </w:tc>
        <w:tc>
          <w:tcPr>
            <w:tcW w:w="777" w:type="pct"/>
            <w:shd w:val="clear" w:color="auto" w:fill="auto"/>
            <w:noWrap/>
            <w:vAlign w:val="center"/>
          </w:tcPr>
          <w:p w14:paraId="3222B0EF">
            <w:pPr>
              <w:widowControl/>
              <w:spacing w:line="240" w:lineRule="auto"/>
              <w:ind w:firstLine="0" w:firstLineChars="0"/>
              <w:jc w:val="center"/>
              <w:rPr>
                <w:rFonts w:hint="eastAsia"/>
                <w:b/>
              </w:rPr>
            </w:pPr>
            <w:r>
              <w:rPr>
                <w:rFonts w:hint="eastAsia"/>
                <w:b/>
              </w:rPr>
              <w:t>驻场要求</w:t>
            </w:r>
          </w:p>
        </w:tc>
      </w:tr>
      <w:tr w14:paraId="7389E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6" w:type="pct"/>
            <w:shd w:val="clear" w:color="auto" w:fill="auto"/>
            <w:noWrap/>
            <w:vAlign w:val="center"/>
          </w:tcPr>
          <w:p w14:paraId="4AE47D40">
            <w:pPr>
              <w:widowControl/>
              <w:spacing w:line="240" w:lineRule="auto"/>
              <w:ind w:firstLine="0" w:firstLineChars="0"/>
              <w:jc w:val="center"/>
              <w:rPr>
                <w:rFonts w:hint="eastAsia"/>
              </w:rPr>
            </w:pPr>
            <w:bookmarkStart w:id="26" w:name="_Toc63785511"/>
            <w:r>
              <w:rPr>
                <w:rFonts w:hint="eastAsia"/>
              </w:rPr>
              <w:t>技术工程师</w:t>
            </w:r>
          </w:p>
        </w:tc>
        <w:tc>
          <w:tcPr>
            <w:tcW w:w="1705" w:type="pct"/>
            <w:shd w:val="clear" w:color="auto" w:fill="auto"/>
            <w:noWrap/>
            <w:vAlign w:val="center"/>
          </w:tcPr>
          <w:p w14:paraId="47F8D09A">
            <w:pPr>
              <w:widowControl/>
              <w:spacing w:line="240" w:lineRule="auto"/>
              <w:ind w:firstLine="0" w:firstLineChars="0"/>
              <w:jc w:val="center"/>
              <w:rPr>
                <w:rFonts w:hint="eastAsia"/>
              </w:rPr>
            </w:pPr>
            <w:r>
              <w:rPr>
                <w:rFonts w:hint="eastAsia"/>
              </w:rPr>
              <w:t>负责项目运行维护</w:t>
            </w:r>
          </w:p>
        </w:tc>
        <w:tc>
          <w:tcPr>
            <w:tcW w:w="984" w:type="pct"/>
            <w:shd w:val="clear" w:color="auto" w:fill="auto"/>
            <w:noWrap/>
            <w:vAlign w:val="center"/>
          </w:tcPr>
          <w:p w14:paraId="44A59EC7">
            <w:pPr>
              <w:widowControl/>
              <w:spacing w:line="240" w:lineRule="auto"/>
              <w:ind w:firstLine="0" w:firstLineChars="0"/>
              <w:jc w:val="center"/>
              <w:rPr>
                <w:rFonts w:hint="eastAsia"/>
              </w:rPr>
            </w:pPr>
            <w:r>
              <w:rPr>
                <w:rFonts w:hint="eastAsia"/>
              </w:rPr>
              <w:t>1人</w:t>
            </w:r>
          </w:p>
        </w:tc>
        <w:tc>
          <w:tcPr>
            <w:tcW w:w="777" w:type="pct"/>
            <w:shd w:val="clear" w:color="auto" w:fill="auto"/>
            <w:noWrap/>
            <w:vAlign w:val="center"/>
          </w:tcPr>
          <w:p w14:paraId="595F5F51">
            <w:pPr>
              <w:widowControl/>
              <w:spacing w:line="240" w:lineRule="auto"/>
              <w:ind w:firstLine="0" w:firstLineChars="0"/>
              <w:jc w:val="center"/>
              <w:rPr>
                <w:rFonts w:hint="eastAsia"/>
              </w:rPr>
            </w:pPr>
          </w:p>
        </w:tc>
        <w:tc>
          <w:tcPr>
            <w:tcW w:w="777" w:type="pct"/>
            <w:shd w:val="clear" w:color="auto" w:fill="auto"/>
            <w:noWrap/>
            <w:vAlign w:val="center"/>
          </w:tcPr>
          <w:p w14:paraId="13FD536D">
            <w:pPr>
              <w:widowControl/>
              <w:spacing w:line="240" w:lineRule="auto"/>
              <w:ind w:firstLine="0" w:firstLineChars="0"/>
              <w:jc w:val="center"/>
              <w:rPr>
                <w:rFonts w:hint="eastAsia"/>
              </w:rPr>
            </w:pPr>
            <w:r>
              <w:rPr>
                <w:rFonts w:hint="eastAsia"/>
              </w:rPr>
              <w:t>不驻场</w:t>
            </w:r>
          </w:p>
        </w:tc>
      </w:tr>
    </w:tbl>
    <w:p w14:paraId="6566B5C7">
      <w:pPr>
        <w:pStyle w:val="3"/>
        <w:ind w:left="0"/>
        <w:rPr>
          <w:rFonts w:hint="eastAsia"/>
        </w:rPr>
      </w:pPr>
      <w:r>
        <w:t>等级保护要求</w:t>
      </w:r>
      <w:bookmarkEnd w:id="26"/>
    </w:p>
    <w:p w14:paraId="7182FB43">
      <w:pPr>
        <w:rPr>
          <w:rFonts w:hint="eastAsia"/>
        </w:rPr>
      </w:pPr>
      <w:r>
        <w:t>本项目等级保护要求</w:t>
      </w:r>
      <w:r>
        <w:rPr>
          <w:rFonts w:hint="eastAsia"/>
        </w:rPr>
        <w:t>为二级。</w:t>
      </w:r>
    </w:p>
    <w:p w14:paraId="51730E33">
      <w:pPr>
        <w:pStyle w:val="3"/>
        <w:ind w:left="0"/>
        <w:rPr>
          <w:rFonts w:hint="eastAsia"/>
        </w:rPr>
      </w:pPr>
      <w:r>
        <w:rPr>
          <w:rFonts w:hint="eastAsia"/>
        </w:rPr>
        <w:t>商业密码应用需求</w:t>
      </w:r>
    </w:p>
    <w:p w14:paraId="18152E42">
      <w:pPr>
        <w:rPr>
          <w:rFonts w:hint="eastAsia"/>
        </w:rPr>
      </w:pPr>
      <w:r>
        <w:rPr>
          <w:rFonts w:hint="eastAsia"/>
        </w:rPr>
        <w:t>根据安全风险分析，并对照《密码应用基本要求》中三级指标要求，梳理出本系统密码应用需求清单，如表</w:t>
      </w:r>
      <w:r>
        <w:t>所示。</w:t>
      </w:r>
    </w:p>
    <w:tbl>
      <w:tblPr>
        <w:tblStyle w:val="35"/>
        <w:tblW w:w="5653"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97"/>
        <w:gridCol w:w="1649"/>
        <w:gridCol w:w="5203"/>
      </w:tblGrid>
      <w:tr w14:paraId="08A1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15" w:type="pct"/>
            <w:shd w:val="clear" w:color="auto" w:fill="auto"/>
            <w:vAlign w:val="center"/>
          </w:tcPr>
          <w:p w14:paraId="3472C01D">
            <w:pPr>
              <w:pStyle w:val="80"/>
              <w:spacing w:after="163"/>
              <w:ind w:firstLine="0" w:firstLineChars="0"/>
              <w:rPr>
                <w:rFonts w:hint="eastAsia"/>
                <w:sz w:val="24"/>
                <w:szCs w:val="24"/>
              </w:rPr>
            </w:pPr>
            <w:r>
              <w:rPr>
                <w:rFonts w:hint="eastAsia"/>
                <w:sz w:val="24"/>
                <w:szCs w:val="24"/>
              </w:rPr>
              <w:t>序号</w:t>
            </w:r>
          </w:p>
        </w:tc>
        <w:tc>
          <w:tcPr>
            <w:tcW w:w="932" w:type="pct"/>
            <w:vAlign w:val="center"/>
          </w:tcPr>
          <w:p w14:paraId="38840BC6">
            <w:pPr>
              <w:pStyle w:val="80"/>
              <w:spacing w:after="163"/>
              <w:ind w:firstLine="0" w:firstLineChars="0"/>
              <w:rPr>
                <w:rFonts w:hint="eastAsia"/>
                <w:sz w:val="24"/>
                <w:szCs w:val="24"/>
              </w:rPr>
            </w:pPr>
            <w:r>
              <w:rPr>
                <w:rFonts w:hint="eastAsia"/>
                <w:sz w:val="24"/>
                <w:szCs w:val="24"/>
              </w:rPr>
              <w:t>应用系统名称</w:t>
            </w:r>
          </w:p>
        </w:tc>
        <w:tc>
          <w:tcPr>
            <w:tcW w:w="855" w:type="pct"/>
            <w:shd w:val="clear" w:color="auto" w:fill="auto"/>
            <w:vAlign w:val="center"/>
          </w:tcPr>
          <w:p w14:paraId="259052CC">
            <w:pPr>
              <w:pStyle w:val="80"/>
              <w:spacing w:after="163"/>
              <w:ind w:firstLine="0" w:firstLineChars="0"/>
              <w:rPr>
                <w:rFonts w:hint="eastAsia"/>
                <w:sz w:val="24"/>
                <w:szCs w:val="24"/>
              </w:rPr>
            </w:pPr>
            <w:r>
              <w:rPr>
                <w:rFonts w:hint="eastAsia"/>
                <w:sz w:val="24"/>
                <w:szCs w:val="24"/>
              </w:rPr>
              <w:t>模块名称</w:t>
            </w:r>
          </w:p>
        </w:tc>
        <w:tc>
          <w:tcPr>
            <w:tcW w:w="2698" w:type="pct"/>
            <w:shd w:val="clear" w:color="auto" w:fill="auto"/>
            <w:vAlign w:val="center"/>
          </w:tcPr>
          <w:p w14:paraId="596F764F">
            <w:pPr>
              <w:pStyle w:val="80"/>
              <w:spacing w:after="163"/>
              <w:ind w:firstLine="0" w:firstLineChars="0"/>
              <w:rPr>
                <w:rFonts w:hint="eastAsia"/>
                <w:sz w:val="24"/>
                <w:szCs w:val="24"/>
              </w:rPr>
            </w:pPr>
            <w:r>
              <w:rPr>
                <w:rFonts w:hint="eastAsia"/>
                <w:sz w:val="24"/>
                <w:szCs w:val="24"/>
              </w:rPr>
              <w:t>模块描述</w:t>
            </w:r>
          </w:p>
        </w:tc>
      </w:tr>
      <w:tr w14:paraId="6832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515" w:type="pct"/>
            <w:shd w:val="clear" w:color="auto" w:fill="auto"/>
            <w:vAlign w:val="center"/>
          </w:tcPr>
          <w:p w14:paraId="320E442B">
            <w:pPr>
              <w:pStyle w:val="80"/>
              <w:spacing w:after="163"/>
              <w:ind w:firstLine="0" w:firstLineChars="0"/>
              <w:rPr>
                <w:rFonts w:hint="eastAsia"/>
                <w:sz w:val="24"/>
                <w:szCs w:val="24"/>
              </w:rPr>
            </w:pPr>
            <w:r>
              <w:rPr>
                <w:rFonts w:hint="eastAsia"/>
                <w:sz w:val="24"/>
                <w:szCs w:val="24"/>
              </w:rPr>
              <w:t>1</w:t>
            </w:r>
          </w:p>
        </w:tc>
        <w:tc>
          <w:tcPr>
            <w:tcW w:w="932" w:type="pct"/>
            <w:vAlign w:val="center"/>
          </w:tcPr>
          <w:p w14:paraId="6D45326D">
            <w:pPr>
              <w:pStyle w:val="80"/>
              <w:spacing w:after="163"/>
              <w:ind w:firstLine="0" w:firstLineChars="0"/>
              <w:rPr>
                <w:rFonts w:hint="eastAsia"/>
                <w:sz w:val="24"/>
                <w:szCs w:val="24"/>
              </w:rPr>
            </w:pPr>
            <w:r>
              <w:rPr>
                <w:rFonts w:hint="eastAsia" w:cs="宋体"/>
                <w:kern w:val="0"/>
                <w:sz w:val="24"/>
                <w:szCs w:val="24"/>
              </w:rPr>
              <w:t>密码应用建设</w:t>
            </w:r>
          </w:p>
        </w:tc>
        <w:tc>
          <w:tcPr>
            <w:tcW w:w="855" w:type="pct"/>
            <w:shd w:val="clear" w:color="auto" w:fill="auto"/>
            <w:vAlign w:val="center"/>
          </w:tcPr>
          <w:p w14:paraId="344B22A7">
            <w:pPr>
              <w:pStyle w:val="80"/>
              <w:spacing w:after="163"/>
              <w:ind w:firstLine="0" w:firstLineChars="0"/>
              <w:rPr>
                <w:rFonts w:hint="eastAsia"/>
                <w:sz w:val="24"/>
                <w:szCs w:val="24"/>
              </w:rPr>
            </w:pPr>
            <w:r>
              <w:rPr>
                <w:rFonts w:hint="eastAsia" w:cs="宋体"/>
                <w:kern w:val="0"/>
                <w:sz w:val="24"/>
                <w:szCs w:val="24"/>
              </w:rPr>
              <w:t>密码应用功能</w:t>
            </w:r>
          </w:p>
        </w:tc>
        <w:tc>
          <w:tcPr>
            <w:tcW w:w="2698" w:type="pct"/>
            <w:shd w:val="clear" w:color="auto" w:fill="auto"/>
            <w:vAlign w:val="center"/>
          </w:tcPr>
          <w:p w14:paraId="2F19D973">
            <w:pPr>
              <w:pStyle w:val="80"/>
              <w:spacing w:after="163"/>
              <w:ind w:firstLine="0" w:firstLineChars="0"/>
              <w:rPr>
                <w:rFonts w:hint="eastAsia"/>
                <w:sz w:val="24"/>
                <w:szCs w:val="24"/>
              </w:rPr>
            </w:pPr>
            <w:r>
              <w:rPr>
                <w:rFonts w:hint="eastAsia" w:cs="宋体"/>
                <w:kern w:val="0"/>
                <w:sz w:val="24"/>
                <w:szCs w:val="24"/>
              </w:rPr>
              <w:t>需对道路设施管理项目整体统筹进行密码应用建设，基于安全认证网关、签名验签、数据库加密等密码服务以及系统的应用功能，需开发适配若干密码应用功能模块，以实现网络和通信、设备和计算、应用和数据等层面的各密码应用功能。</w:t>
            </w:r>
          </w:p>
        </w:tc>
      </w:tr>
    </w:tbl>
    <w:p w14:paraId="51BC577D">
      <w:pPr>
        <w:pStyle w:val="3"/>
        <w:ind w:left="0"/>
        <w:rPr>
          <w:rFonts w:hint="eastAsia"/>
        </w:rPr>
      </w:pPr>
      <w:bookmarkStart w:id="27" w:name="_Toc63785512"/>
      <w:r>
        <w:rPr>
          <w:rFonts w:hint="eastAsia"/>
        </w:rPr>
        <w:t>技术文件要求</w:t>
      </w:r>
    </w:p>
    <w:p w14:paraId="35E1554B">
      <w:pPr>
        <w:rPr>
          <w:rFonts w:hint="eastAsia"/>
        </w:rPr>
      </w:pPr>
      <w:r>
        <w:rPr>
          <w:rFonts w:hint="eastAsia"/>
        </w:rPr>
        <w:t>投标人提供的书面技术资料应能确保系统正常运行所需的管理、运营及维护有关的全套文件。技术文件应该全面、完整、详细。投标人提供的技术文件至少应包括：</w:t>
      </w:r>
    </w:p>
    <w:p w14:paraId="7921A888">
      <w:pPr>
        <w:rPr>
          <w:rFonts w:hint="eastAsia"/>
        </w:rPr>
      </w:pPr>
      <w:r>
        <w:rPr>
          <w:rFonts w:hint="eastAsia"/>
        </w:rPr>
        <w:t>－</w:t>
      </w:r>
      <w:r>
        <w:t xml:space="preserve"> 系统说明文件； </w:t>
      </w:r>
    </w:p>
    <w:p w14:paraId="12F131F0">
      <w:pPr>
        <w:rPr>
          <w:rFonts w:hint="eastAsia"/>
        </w:rPr>
      </w:pPr>
      <w:r>
        <w:rPr>
          <w:rFonts w:hint="eastAsia"/>
        </w:rPr>
        <w:t>－</w:t>
      </w:r>
      <w:r>
        <w:t xml:space="preserve"> 技术手册(安装、测试、操作、维护、故障排除等)； </w:t>
      </w:r>
    </w:p>
    <w:p w14:paraId="4AC79B8B">
      <w:pPr>
        <w:rPr>
          <w:rFonts w:hint="eastAsia"/>
        </w:rPr>
      </w:pPr>
      <w:r>
        <w:rPr>
          <w:rFonts w:hint="eastAsia"/>
        </w:rPr>
        <w:t>－</w:t>
      </w:r>
      <w:r>
        <w:t xml:space="preserve"> 项目文档，应该包括：</w:t>
      </w:r>
    </w:p>
    <w:p w14:paraId="329DFA8C">
      <w:pPr>
        <w:ind w:left="360"/>
        <w:rPr>
          <w:rFonts w:hint="eastAsia"/>
        </w:rPr>
      </w:pPr>
      <w:r>
        <w:t>(1)软件需求说明书</w:t>
      </w:r>
    </w:p>
    <w:p w14:paraId="6CDC424A">
      <w:pPr>
        <w:ind w:left="360"/>
        <w:rPr>
          <w:rFonts w:hint="eastAsia"/>
        </w:rPr>
      </w:pPr>
      <w:r>
        <w:t>(2)</w:t>
      </w:r>
      <w:r>
        <w:tab/>
      </w:r>
      <w:r>
        <w:t>系统总体设计说明书</w:t>
      </w:r>
    </w:p>
    <w:p w14:paraId="76D56F8A">
      <w:pPr>
        <w:ind w:left="360"/>
        <w:rPr>
          <w:rFonts w:hint="eastAsia"/>
        </w:rPr>
      </w:pPr>
      <w:r>
        <w:t>(3)</w:t>
      </w:r>
      <w:r>
        <w:tab/>
      </w:r>
      <w:r>
        <w:t>应用软件功能清单</w:t>
      </w:r>
      <w:bookmarkStart w:id="30" w:name="_GoBack"/>
      <w:bookmarkEnd w:id="30"/>
    </w:p>
    <w:p w14:paraId="5DB638BC">
      <w:pPr>
        <w:rPr>
          <w:rFonts w:hint="eastAsia"/>
        </w:rPr>
      </w:pPr>
      <w:r>
        <w:rPr>
          <w:rFonts w:hint="eastAsia"/>
        </w:rPr>
        <w:t>提供全套技术文件纸介质</w:t>
      </w:r>
      <w:r>
        <w:t>3套以及电子文件1套。</w:t>
      </w:r>
      <w:bookmarkEnd w:id="27"/>
      <w:bookmarkStart w:id="28" w:name="OLE_LINK6"/>
      <w:bookmarkStart w:id="29" w:name="OLE_LINK5"/>
    </w:p>
    <w:p w14:paraId="1E9A30D1">
      <w:pPr>
        <w:pStyle w:val="3"/>
        <w:ind w:left="0"/>
        <w:rPr>
          <w:rFonts w:hint="eastAsia"/>
        </w:rPr>
      </w:pPr>
      <w:r>
        <w:rPr>
          <w:rFonts w:hint="eastAsia"/>
        </w:rPr>
        <w:t>对接要求</w:t>
      </w:r>
    </w:p>
    <w:p w14:paraId="5F90932C">
      <w:pPr>
        <w:pStyle w:val="32"/>
        <w:ind w:left="480" w:leftChars="200"/>
        <w:rPr>
          <w:rFonts w:ascii="宋体" w:hAnsi="宋体" w:eastAsia="宋体"/>
          <w:bCs/>
          <w:kern w:val="2"/>
        </w:rPr>
      </w:pPr>
      <w:r>
        <w:rPr>
          <w:rFonts w:ascii="宋体" w:hAnsi="宋体" w:eastAsia="宋体"/>
          <w:bCs/>
          <w:kern w:val="2"/>
        </w:rPr>
        <w:t>数据接口按照“六个统一”要求与委统一门户对接，接口对接方案满足项目要求且具有针对性，交换数据结构定义详细且贴合业务，数据流向描述清晰且符合现状，保证业务稳定开展的数据交换策略合理。</w:t>
      </w:r>
      <w:bookmarkEnd w:id="28"/>
      <w:bookmarkEnd w:id="29"/>
    </w:p>
    <w:p w14:paraId="3ADDAC8B">
      <w:pPr>
        <w:rPr>
          <w:rFonts w:hint="eastAsia"/>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DejaVu Sans">
    <w:altName w:val="Segoe Print"/>
    <w:panose1 w:val="020B0603030804020204"/>
    <w:charset w:val="00"/>
    <w:family w:val="auto"/>
    <w:pitch w:val="default"/>
    <w:sig w:usb0="00000000" w:usb1="00000000" w:usb2="0A246029" w:usb3="0400200C" w:csb0="600001FF" w:csb1="DFFF0000"/>
  </w:font>
  <w:font w:name="等线 Light">
    <w:panose1 w:val="02010600030101010101"/>
    <w:charset w:val="86"/>
    <w:family w:val="auto"/>
    <w:pitch w:val="default"/>
    <w:sig w:usb0="A00002BF" w:usb1="38CF7CFA" w:usb2="00000016" w:usb3="00000000" w:csb0="0004000F" w:csb1="00000000"/>
  </w:font>
  <w:font w:name="time">
    <w:altName w:val="微软雅黑"/>
    <w:panose1 w:val="00000000000000000000"/>
    <w:charset w:val="00"/>
    <w:family w:val="roman"/>
    <w:pitch w:val="default"/>
    <w:sig w:usb0="00000000" w:usb1="00000000" w:usb2="00000000" w:usb3="00000000" w:csb0="00040001" w:csb1="00000000"/>
  </w:font>
  <w:font w:name="思源宋体">
    <w:altName w:val="宋体"/>
    <w:panose1 w:val="02020400000000000000"/>
    <w:charset w:val="86"/>
    <w:family w:val="auto"/>
    <w:pitch w:val="default"/>
    <w:sig w:usb0="00000000" w:usb1="00000000" w:usb2="00000016" w:usb3="00000000" w:csb0="602E0107" w:csb1="00000000"/>
  </w:font>
  <w:font w:name="Microsoft YaHei UI">
    <w:panose1 w:val="020B0503020204020204"/>
    <w:charset w:val="86"/>
    <w:family w:val="swiss"/>
    <w:pitch w:val="default"/>
    <w:sig w:usb0="80000287" w:usb1="2ACF3C50" w:usb2="00000016" w:usb3="00000000" w:csb0="0004001F" w:csb1="0000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FD566">
    <w:pPr>
      <w:ind w:firstLine="0" w:firstLineChars="0"/>
      <w:jc w:val="center"/>
      <w:rPr>
        <w:rFonts w:hint="eastAsia"/>
      </w:rPr>
    </w:pPr>
    <w:r>
      <w:fldChar w:fldCharType="begin"/>
    </w:r>
    <w:r>
      <w:instrText xml:space="preserve">PAGE   \* MERGEFORMAT</w:instrText>
    </w:r>
    <w:r>
      <w:fldChar w:fldCharType="separate"/>
    </w:r>
    <w:r>
      <w:rPr>
        <w:lang w:val="zh-CN"/>
      </w:rPr>
      <w:t>3</w:t>
    </w:r>
    <w:r>
      <w:rPr>
        <w:lang w:val="zh-CN"/>
      </w:rPr>
      <w:fldChar w:fldCharType="end"/>
    </w:r>
  </w:p>
  <w:p w14:paraId="4CADD38C">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CE17">
    <w:pPr>
      <w:rPr>
        <w:rFonts w:hint="eastAsia"/>
      </w:rPr>
    </w:pPr>
  </w:p>
  <w:p w14:paraId="4E21982E">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543B">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8570">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3987A476">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E85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8A19">
    <w:pPr>
      <w:rPr>
        <w:rFonts w:hint="eastAsia"/>
      </w:rPr>
    </w:pPr>
  </w:p>
  <w:p w14:paraId="138B6767">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2A192">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92704"/>
    <w:multiLevelType w:val="singleLevel"/>
    <w:tmpl w:val="DC192704"/>
    <w:lvl w:ilvl="0" w:tentative="0">
      <w:start w:val="3"/>
      <w:numFmt w:val="chineseCounting"/>
      <w:suff w:val="nothing"/>
      <w:lvlText w:val="%1、"/>
      <w:lvlJc w:val="left"/>
      <w:rPr>
        <w:rFonts w:hint="eastAsia"/>
      </w:rPr>
    </w:lvl>
  </w:abstractNum>
  <w:abstractNum w:abstractNumId="1">
    <w:nsid w:val="17350F34"/>
    <w:multiLevelType w:val="multilevel"/>
    <w:tmpl w:val="17350F34"/>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2D3C044F"/>
    <w:multiLevelType w:val="multilevel"/>
    <w:tmpl w:val="2D3C044F"/>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3">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7"/>
      <w:isLgl/>
      <w:suff w:val="nothing"/>
      <w:lvlText w:val="%1.%2.%3.%4.%5、"/>
      <w:lvlJc w:val="left"/>
      <w:pPr>
        <w:ind w:left="3544" w:hanging="992"/>
      </w:pPr>
      <w:rPr>
        <w:rFonts w:hint="eastAsia"/>
      </w:rPr>
    </w:lvl>
    <w:lvl w:ilvl="5" w:tentative="0">
      <w:start w:val="1"/>
      <w:numFmt w:val="decimal"/>
      <w:pStyle w:val="8"/>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hZmI4MDVmMTQ2MjVkZjFlZGQ5NmFkYTRlMjc0MmEifQ=="/>
  </w:docVars>
  <w:rsids>
    <w:rsidRoot w:val="006910C0"/>
    <w:rsid w:val="0000005A"/>
    <w:rsid w:val="00000AED"/>
    <w:rsid w:val="000024C0"/>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5CB3"/>
    <w:rsid w:val="00026997"/>
    <w:rsid w:val="00027A64"/>
    <w:rsid w:val="0003297D"/>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49E6"/>
    <w:rsid w:val="00065BFF"/>
    <w:rsid w:val="0006794B"/>
    <w:rsid w:val="00067DCA"/>
    <w:rsid w:val="00070063"/>
    <w:rsid w:val="0007087A"/>
    <w:rsid w:val="000710EC"/>
    <w:rsid w:val="00072237"/>
    <w:rsid w:val="00072ABE"/>
    <w:rsid w:val="00080B39"/>
    <w:rsid w:val="00081E73"/>
    <w:rsid w:val="00083950"/>
    <w:rsid w:val="0008452F"/>
    <w:rsid w:val="00084E8E"/>
    <w:rsid w:val="00085A68"/>
    <w:rsid w:val="00090625"/>
    <w:rsid w:val="00090948"/>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8AB"/>
    <w:rsid w:val="000B1959"/>
    <w:rsid w:val="000B2E1C"/>
    <w:rsid w:val="000B4459"/>
    <w:rsid w:val="000B4B46"/>
    <w:rsid w:val="000B5010"/>
    <w:rsid w:val="000B5363"/>
    <w:rsid w:val="000B53BA"/>
    <w:rsid w:val="000B642F"/>
    <w:rsid w:val="000B6C99"/>
    <w:rsid w:val="000B7A33"/>
    <w:rsid w:val="000C3C3C"/>
    <w:rsid w:val="000C3F3C"/>
    <w:rsid w:val="000C5A75"/>
    <w:rsid w:val="000C75F7"/>
    <w:rsid w:val="000D0AB2"/>
    <w:rsid w:val="000D225C"/>
    <w:rsid w:val="000D36F2"/>
    <w:rsid w:val="000D4B26"/>
    <w:rsid w:val="000D74DB"/>
    <w:rsid w:val="000E1656"/>
    <w:rsid w:val="000E24D6"/>
    <w:rsid w:val="000E5D5A"/>
    <w:rsid w:val="000E6072"/>
    <w:rsid w:val="000E6D61"/>
    <w:rsid w:val="000E7A23"/>
    <w:rsid w:val="000F1C29"/>
    <w:rsid w:val="000F1E9E"/>
    <w:rsid w:val="000F2B10"/>
    <w:rsid w:val="000F3F72"/>
    <w:rsid w:val="00104D7A"/>
    <w:rsid w:val="001055B2"/>
    <w:rsid w:val="001068F0"/>
    <w:rsid w:val="00106AB8"/>
    <w:rsid w:val="00106C9E"/>
    <w:rsid w:val="00106E16"/>
    <w:rsid w:val="00106E5D"/>
    <w:rsid w:val="0010768B"/>
    <w:rsid w:val="00111701"/>
    <w:rsid w:val="00112A29"/>
    <w:rsid w:val="001167F6"/>
    <w:rsid w:val="00116C86"/>
    <w:rsid w:val="00121ACF"/>
    <w:rsid w:val="00121D8F"/>
    <w:rsid w:val="00122037"/>
    <w:rsid w:val="0012210C"/>
    <w:rsid w:val="00122A7F"/>
    <w:rsid w:val="00123F98"/>
    <w:rsid w:val="0012406F"/>
    <w:rsid w:val="001242A5"/>
    <w:rsid w:val="00124531"/>
    <w:rsid w:val="001255BD"/>
    <w:rsid w:val="00126EDF"/>
    <w:rsid w:val="00127BBE"/>
    <w:rsid w:val="00131D52"/>
    <w:rsid w:val="001329C1"/>
    <w:rsid w:val="00132C16"/>
    <w:rsid w:val="001342ED"/>
    <w:rsid w:val="00136320"/>
    <w:rsid w:val="00136FFA"/>
    <w:rsid w:val="00137AC6"/>
    <w:rsid w:val="00145512"/>
    <w:rsid w:val="001465BD"/>
    <w:rsid w:val="0014720D"/>
    <w:rsid w:val="00147B45"/>
    <w:rsid w:val="00150803"/>
    <w:rsid w:val="00151D83"/>
    <w:rsid w:val="001546C9"/>
    <w:rsid w:val="00154919"/>
    <w:rsid w:val="00154FAE"/>
    <w:rsid w:val="00155E77"/>
    <w:rsid w:val="00156A70"/>
    <w:rsid w:val="00160A61"/>
    <w:rsid w:val="00160FC0"/>
    <w:rsid w:val="0016429B"/>
    <w:rsid w:val="00164525"/>
    <w:rsid w:val="00164C50"/>
    <w:rsid w:val="00165CB2"/>
    <w:rsid w:val="00166203"/>
    <w:rsid w:val="00166767"/>
    <w:rsid w:val="00167378"/>
    <w:rsid w:val="001707CB"/>
    <w:rsid w:val="00171477"/>
    <w:rsid w:val="00172A1A"/>
    <w:rsid w:val="0017311A"/>
    <w:rsid w:val="00173251"/>
    <w:rsid w:val="00176BED"/>
    <w:rsid w:val="0017759D"/>
    <w:rsid w:val="001804A5"/>
    <w:rsid w:val="00181C94"/>
    <w:rsid w:val="00182C84"/>
    <w:rsid w:val="001864E3"/>
    <w:rsid w:val="00187031"/>
    <w:rsid w:val="0018744E"/>
    <w:rsid w:val="00190282"/>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A4D90"/>
    <w:rsid w:val="001B0230"/>
    <w:rsid w:val="001B105A"/>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5AAD"/>
    <w:rsid w:val="001D6049"/>
    <w:rsid w:val="001D7267"/>
    <w:rsid w:val="001D7339"/>
    <w:rsid w:val="001E1FFB"/>
    <w:rsid w:val="001E2750"/>
    <w:rsid w:val="001E4343"/>
    <w:rsid w:val="001E52BB"/>
    <w:rsid w:val="001E660A"/>
    <w:rsid w:val="001F05D6"/>
    <w:rsid w:val="001F1A35"/>
    <w:rsid w:val="001F5B0A"/>
    <w:rsid w:val="001F640F"/>
    <w:rsid w:val="001F6794"/>
    <w:rsid w:val="001F6F65"/>
    <w:rsid w:val="002002DF"/>
    <w:rsid w:val="00203841"/>
    <w:rsid w:val="00203A6F"/>
    <w:rsid w:val="00205646"/>
    <w:rsid w:val="00205F34"/>
    <w:rsid w:val="002063F7"/>
    <w:rsid w:val="002115DB"/>
    <w:rsid w:val="00211938"/>
    <w:rsid w:val="002129E5"/>
    <w:rsid w:val="00212AA4"/>
    <w:rsid w:val="00212E13"/>
    <w:rsid w:val="00213AED"/>
    <w:rsid w:val="00215475"/>
    <w:rsid w:val="002163C8"/>
    <w:rsid w:val="002179FE"/>
    <w:rsid w:val="00220CC0"/>
    <w:rsid w:val="00221A36"/>
    <w:rsid w:val="00222525"/>
    <w:rsid w:val="00223296"/>
    <w:rsid w:val="0022329B"/>
    <w:rsid w:val="002240F7"/>
    <w:rsid w:val="0022486F"/>
    <w:rsid w:val="00225314"/>
    <w:rsid w:val="00225DF4"/>
    <w:rsid w:val="00226C70"/>
    <w:rsid w:val="00230C8A"/>
    <w:rsid w:val="00231F98"/>
    <w:rsid w:val="00232321"/>
    <w:rsid w:val="002324F8"/>
    <w:rsid w:val="002348B0"/>
    <w:rsid w:val="00235CDC"/>
    <w:rsid w:val="002375A6"/>
    <w:rsid w:val="00237E76"/>
    <w:rsid w:val="00240BBE"/>
    <w:rsid w:val="00241525"/>
    <w:rsid w:val="00241D87"/>
    <w:rsid w:val="00243C55"/>
    <w:rsid w:val="00243D5E"/>
    <w:rsid w:val="002451EC"/>
    <w:rsid w:val="00245ED4"/>
    <w:rsid w:val="00246B41"/>
    <w:rsid w:val="0025002B"/>
    <w:rsid w:val="002500DE"/>
    <w:rsid w:val="00252457"/>
    <w:rsid w:val="00252581"/>
    <w:rsid w:val="002535B5"/>
    <w:rsid w:val="002538CB"/>
    <w:rsid w:val="002542BD"/>
    <w:rsid w:val="0025774E"/>
    <w:rsid w:val="00257D64"/>
    <w:rsid w:val="0026340A"/>
    <w:rsid w:val="00263447"/>
    <w:rsid w:val="002654EA"/>
    <w:rsid w:val="002704EA"/>
    <w:rsid w:val="0027061A"/>
    <w:rsid w:val="002719CC"/>
    <w:rsid w:val="002730C5"/>
    <w:rsid w:val="0027337C"/>
    <w:rsid w:val="0027577D"/>
    <w:rsid w:val="0027602B"/>
    <w:rsid w:val="00277F5E"/>
    <w:rsid w:val="00280084"/>
    <w:rsid w:val="00280490"/>
    <w:rsid w:val="00285DC5"/>
    <w:rsid w:val="002860B8"/>
    <w:rsid w:val="00287089"/>
    <w:rsid w:val="0029206E"/>
    <w:rsid w:val="00293382"/>
    <w:rsid w:val="00294F51"/>
    <w:rsid w:val="002A2342"/>
    <w:rsid w:val="002A2612"/>
    <w:rsid w:val="002A279E"/>
    <w:rsid w:val="002A2F83"/>
    <w:rsid w:val="002A4FA3"/>
    <w:rsid w:val="002B0787"/>
    <w:rsid w:val="002B3606"/>
    <w:rsid w:val="002B3D80"/>
    <w:rsid w:val="002B4402"/>
    <w:rsid w:val="002B4946"/>
    <w:rsid w:val="002B4C41"/>
    <w:rsid w:val="002B588D"/>
    <w:rsid w:val="002C1839"/>
    <w:rsid w:val="002C214A"/>
    <w:rsid w:val="002C28E8"/>
    <w:rsid w:val="002C3027"/>
    <w:rsid w:val="002C674D"/>
    <w:rsid w:val="002C7648"/>
    <w:rsid w:val="002C7DC4"/>
    <w:rsid w:val="002C7F36"/>
    <w:rsid w:val="002D0821"/>
    <w:rsid w:val="002D1929"/>
    <w:rsid w:val="002D1B73"/>
    <w:rsid w:val="002D3CB0"/>
    <w:rsid w:val="002D4800"/>
    <w:rsid w:val="002D5B21"/>
    <w:rsid w:val="002D6F6D"/>
    <w:rsid w:val="002E1FE6"/>
    <w:rsid w:val="002E2EA7"/>
    <w:rsid w:val="002E36D2"/>
    <w:rsid w:val="002E748B"/>
    <w:rsid w:val="002F2002"/>
    <w:rsid w:val="002F332B"/>
    <w:rsid w:val="002F335D"/>
    <w:rsid w:val="002F4E32"/>
    <w:rsid w:val="002F503F"/>
    <w:rsid w:val="002F51DD"/>
    <w:rsid w:val="002F5826"/>
    <w:rsid w:val="002F5D08"/>
    <w:rsid w:val="002F6895"/>
    <w:rsid w:val="002F6D13"/>
    <w:rsid w:val="003038D3"/>
    <w:rsid w:val="00304438"/>
    <w:rsid w:val="003049C7"/>
    <w:rsid w:val="00305F0E"/>
    <w:rsid w:val="0030667A"/>
    <w:rsid w:val="003106DE"/>
    <w:rsid w:val="00311530"/>
    <w:rsid w:val="00312BFA"/>
    <w:rsid w:val="00312D31"/>
    <w:rsid w:val="00315216"/>
    <w:rsid w:val="0031691C"/>
    <w:rsid w:val="00317AEF"/>
    <w:rsid w:val="00317F49"/>
    <w:rsid w:val="0032089B"/>
    <w:rsid w:val="00321BFF"/>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575E"/>
    <w:rsid w:val="003565B4"/>
    <w:rsid w:val="00362B99"/>
    <w:rsid w:val="00362E75"/>
    <w:rsid w:val="003631AA"/>
    <w:rsid w:val="003632D5"/>
    <w:rsid w:val="00363575"/>
    <w:rsid w:val="00364EF9"/>
    <w:rsid w:val="00367579"/>
    <w:rsid w:val="0036795B"/>
    <w:rsid w:val="00370A29"/>
    <w:rsid w:val="003722F9"/>
    <w:rsid w:val="00372349"/>
    <w:rsid w:val="00372CBC"/>
    <w:rsid w:val="00373A61"/>
    <w:rsid w:val="00374A24"/>
    <w:rsid w:val="00374BDE"/>
    <w:rsid w:val="00376B39"/>
    <w:rsid w:val="003772C0"/>
    <w:rsid w:val="00377BAC"/>
    <w:rsid w:val="00380142"/>
    <w:rsid w:val="00380558"/>
    <w:rsid w:val="00381D3C"/>
    <w:rsid w:val="0038223E"/>
    <w:rsid w:val="00382D92"/>
    <w:rsid w:val="00383363"/>
    <w:rsid w:val="00385AEF"/>
    <w:rsid w:val="003860EA"/>
    <w:rsid w:val="0038781A"/>
    <w:rsid w:val="0039080B"/>
    <w:rsid w:val="0039326E"/>
    <w:rsid w:val="00394E22"/>
    <w:rsid w:val="003967A4"/>
    <w:rsid w:val="00397A2C"/>
    <w:rsid w:val="00397FA3"/>
    <w:rsid w:val="003A1596"/>
    <w:rsid w:val="003A1EF7"/>
    <w:rsid w:val="003A22EE"/>
    <w:rsid w:val="003A317E"/>
    <w:rsid w:val="003A345B"/>
    <w:rsid w:val="003A49EE"/>
    <w:rsid w:val="003A674D"/>
    <w:rsid w:val="003A7123"/>
    <w:rsid w:val="003B102E"/>
    <w:rsid w:val="003B2167"/>
    <w:rsid w:val="003B5F5D"/>
    <w:rsid w:val="003B62C8"/>
    <w:rsid w:val="003C0C62"/>
    <w:rsid w:val="003C12DC"/>
    <w:rsid w:val="003C2CDA"/>
    <w:rsid w:val="003D000A"/>
    <w:rsid w:val="003D31E9"/>
    <w:rsid w:val="003D3EB3"/>
    <w:rsid w:val="003D544E"/>
    <w:rsid w:val="003D5980"/>
    <w:rsid w:val="003D7368"/>
    <w:rsid w:val="003D77B6"/>
    <w:rsid w:val="003E0842"/>
    <w:rsid w:val="003E13B0"/>
    <w:rsid w:val="003E2061"/>
    <w:rsid w:val="003E2580"/>
    <w:rsid w:val="003E2E33"/>
    <w:rsid w:val="003E3DEE"/>
    <w:rsid w:val="003E3EBB"/>
    <w:rsid w:val="003E4A4C"/>
    <w:rsid w:val="003E4CBA"/>
    <w:rsid w:val="003E4D2F"/>
    <w:rsid w:val="003E4EDC"/>
    <w:rsid w:val="003E599D"/>
    <w:rsid w:val="003E5C81"/>
    <w:rsid w:val="003E6965"/>
    <w:rsid w:val="003F00E8"/>
    <w:rsid w:val="003F03BF"/>
    <w:rsid w:val="003F1936"/>
    <w:rsid w:val="003F1BDD"/>
    <w:rsid w:val="003F2C4A"/>
    <w:rsid w:val="003F3BA3"/>
    <w:rsid w:val="003F3BD5"/>
    <w:rsid w:val="003F400E"/>
    <w:rsid w:val="003F417C"/>
    <w:rsid w:val="003F6F35"/>
    <w:rsid w:val="003F7768"/>
    <w:rsid w:val="00400E8C"/>
    <w:rsid w:val="004017DC"/>
    <w:rsid w:val="00401B53"/>
    <w:rsid w:val="00402668"/>
    <w:rsid w:val="00404FEC"/>
    <w:rsid w:val="0040534D"/>
    <w:rsid w:val="00405FAD"/>
    <w:rsid w:val="004117AB"/>
    <w:rsid w:val="00412B2F"/>
    <w:rsid w:val="00412F34"/>
    <w:rsid w:val="00415281"/>
    <w:rsid w:val="00415716"/>
    <w:rsid w:val="0041604D"/>
    <w:rsid w:val="00417842"/>
    <w:rsid w:val="00417A6E"/>
    <w:rsid w:val="0042285D"/>
    <w:rsid w:val="00427D2B"/>
    <w:rsid w:val="00430B13"/>
    <w:rsid w:val="00430CE5"/>
    <w:rsid w:val="0043153C"/>
    <w:rsid w:val="00431D0F"/>
    <w:rsid w:val="0043394D"/>
    <w:rsid w:val="0043481C"/>
    <w:rsid w:val="00444307"/>
    <w:rsid w:val="0044436F"/>
    <w:rsid w:val="004443EB"/>
    <w:rsid w:val="00444432"/>
    <w:rsid w:val="00444673"/>
    <w:rsid w:val="0044621E"/>
    <w:rsid w:val="00447BF1"/>
    <w:rsid w:val="00450BA4"/>
    <w:rsid w:val="004511FC"/>
    <w:rsid w:val="004540A9"/>
    <w:rsid w:val="00456784"/>
    <w:rsid w:val="00456DCA"/>
    <w:rsid w:val="00461140"/>
    <w:rsid w:val="004611DB"/>
    <w:rsid w:val="004658B0"/>
    <w:rsid w:val="0046614B"/>
    <w:rsid w:val="00467FD7"/>
    <w:rsid w:val="00470073"/>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699"/>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86B"/>
    <w:rsid w:val="004F0B7F"/>
    <w:rsid w:val="004F1193"/>
    <w:rsid w:val="004F11DC"/>
    <w:rsid w:val="004F19A8"/>
    <w:rsid w:val="004F2124"/>
    <w:rsid w:val="004F271B"/>
    <w:rsid w:val="004F3A52"/>
    <w:rsid w:val="004F449F"/>
    <w:rsid w:val="004F4E7E"/>
    <w:rsid w:val="004F63AB"/>
    <w:rsid w:val="004F6B76"/>
    <w:rsid w:val="004F6C7C"/>
    <w:rsid w:val="004F7F1A"/>
    <w:rsid w:val="004F7FBB"/>
    <w:rsid w:val="005042B3"/>
    <w:rsid w:val="005045AB"/>
    <w:rsid w:val="00507D43"/>
    <w:rsid w:val="005103F2"/>
    <w:rsid w:val="00510E2C"/>
    <w:rsid w:val="00511FDC"/>
    <w:rsid w:val="005124C6"/>
    <w:rsid w:val="00513EBC"/>
    <w:rsid w:val="00514CE1"/>
    <w:rsid w:val="005158C6"/>
    <w:rsid w:val="00517155"/>
    <w:rsid w:val="00517DB3"/>
    <w:rsid w:val="005200DC"/>
    <w:rsid w:val="005200F2"/>
    <w:rsid w:val="0052369D"/>
    <w:rsid w:val="005271DB"/>
    <w:rsid w:val="005271DD"/>
    <w:rsid w:val="00530D2F"/>
    <w:rsid w:val="0053487C"/>
    <w:rsid w:val="005356E1"/>
    <w:rsid w:val="00536A8B"/>
    <w:rsid w:val="00540418"/>
    <w:rsid w:val="00541A96"/>
    <w:rsid w:val="00541C6A"/>
    <w:rsid w:val="00542C54"/>
    <w:rsid w:val="00546A43"/>
    <w:rsid w:val="00546C70"/>
    <w:rsid w:val="00547258"/>
    <w:rsid w:val="00547923"/>
    <w:rsid w:val="00550CF0"/>
    <w:rsid w:val="005524B0"/>
    <w:rsid w:val="005559FE"/>
    <w:rsid w:val="005560D6"/>
    <w:rsid w:val="00556D07"/>
    <w:rsid w:val="005611F2"/>
    <w:rsid w:val="00561734"/>
    <w:rsid w:val="00561952"/>
    <w:rsid w:val="00564B9A"/>
    <w:rsid w:val="00565694"/>
    <w:rsid w:val="00566DD6"/>
    <w:rsid w:val="005714EF"/>
    <w:rsid w:val="00571CEC"/>
    <w:rsid w:val="00572FCE"/>
    <w:rsid w:val="005750DB"/>
    <w:rsid w:val="005759FC"/>
    <w:rsid w:val="00575B85"/>
    <w:rsid w:val="00576DB9"/>
    <w:rsid w:val="0057738F"/>
    <w:rsid w:val="00577CEA"/>
    <w:rsid w:val="005805E4"/>
    <w:rsid w:val="0058202F"/>
    <w:rsid w:val="00583904"/>
    <w:rsid w:val="00584221"/>
    <w:rsid w:val="00584EB6"/>
    <w:rsid w:val="00586B68"/>
    <w:rsid w:val="0058774E"/>
    <w:rsid w:val="005878CF"/>
    <w:rsid w:val="00590CA0"/>
    <w:rsid w:val="00593D7C"/>
    <w:rsid w:val="00595B01"/>
    <w:rsid w:val="00596D98"/>
    <w:rsid w:val="005979A5"/>
    <w:rsid w:val="005A0021"/>
    <w:rsid w:val="005A017B"/>
    <w:rsid w:val="005A2AEC"/>
    <w:rsid w:val="005A412D"/>
    <w:rsid w:val="005A4DEA"/>
    <w:rsid w:val="005A5212"/>
    <w:rsid w:val="005B002D"/>
    <w:rsid w:val="005B0FFF"/>
    <w:rsid w:val="005B15C8"/>
    <w:rsid w:val="005B19AF"/>
    <w:rsid w:val="005B258C"/>
    <w:rsid w:val="005B61DD"/>
    <w:rsid w:val="005B61E4"/>
    <w:rsid w:val="005B6735"/>
    <w:rsid w:val="005B7831"/>
    <w:rsid w:val="005C0CD6"/>
    <w:rsid w:val="005C12D9"/>
    <w:rsid w:val="005C2146"/>
    <w:rsid w:val="005C309D"/>
    <w:rsid w:val="005C544B"/>
    <w:rsid w:val="005C5916"/>
    <w:rsid w:val="005C5AEE"/>
    <w:rsid w:val="005C774A"/>
    <w:rsid w:val="005D2325"/>
    <w:rsid w:val="005D3734"/>
    <w:rsid w:val="005D4F16"/>
    <w:rsid w:val="005D5A53"/>
    <w:rsid w:val="005D5DA0"/>
    <w:rsid w:val="005D7FBD"/>
    <w:rsid w:val="005E00FB"/>
    <w:rsid w:val="005E19B4"/>
    <w:rsid w:val="005E1D6B"/>
    <w:rsid w:val="005E227A"/>
    <w:rsid w:val="005E2CF8"/>
    <w:rsid w:val="005E2F52"/>
    <w:rsid w:val="005E3126"/>
    <w:rsid w:val="005E5AA6"/>
    <w:rsid w:val="005E7075"/>
    <w:rsid w:val="005E75A7"/>
    <w:rsid w:val="005F38E2"/>
    <w:rsid w:val="005F3EE6"/>
    <w:rsid w:val="005F5BE6"/>
    <w:rsid w:val="005F6736"/>
    <w:rsid w:val="005F7891"/>
    <w:rsid w:val="00602C10"/>
    <w:rsid w:val="00602EBD"/>
    <w:rsid w:val="00604CF2"/>
    <w:rsid w:val="006066CD"/>
    <w:rsid w:val="00606DFF"/>
    <w:rsid w:val="00606FB7"/>
    <w:rsid w:val="00610533"/>
    <w:rsid w:val="006110F6"/>
    <w:rsid w:val="00611FA1"/>
    <w:rsid w:val="00612522"/>
    <w:rsid w:val="00612770"/>
    <w:rsid w:val="00612DA6"/>
    <w:rsid w:val="0061365B"/>
    <w:rsid w:val="006138B6"/>
    <w:rsid w:val="00614BC6"/>
    <w:rsid w:val="00614E33"/>
    <w:rsid w:val="00615629"/>
    <w:rsid w:val="006158B8"/>
    <w:rsid w:val="0061706D"/>
    <w:rsid w:val="006173DA"/>
    <w:rsid w:val="00617EF9"/>
    <w:rsid w:val="00620295"/>
    <w:rsid w:val="0062058E"/>
    <w:rsid w:val="00622F8E"/>
    <w:rsid w:val="00626AC8"/>
    <w:rsid w:val="00627912"/>
    <w:rsid w:val="0063195F"/>
    <w:rsid w:val="0063209B"/>
    <w:rsid w:val="00632CEA"/>
    <w:rsid w:val="006343AF"/>
    <w:rsid w:val="00636C0A"/>
    <w:rsid w:val="00637EC6"/>
    <w:rsid w:val="0064240C"/>
    <w:rsid w:val="00642FF5"/>
    <w:rsid w:val="006430FB"/>
    <w:rsid w:val="00643992"/>
    <w:rsid w:val="00644DBC"/>
    <w:rsid w:val="00646FE6"/>
    <w:rsid w:val="006474CD"/>
    <w:rsid w:val="00647744"/>
    <w:rsid w:val="006479A0"/>
    <w:rsid w:val="006500D9"/>
    <w:rsid w:val="00652EEB"/>
    <w:rsid w:val="00653B54"/>
    <w:rsid w:val="006541A3"/>
    <w:rsid w:val="00654FAD"/>
    <w:rsid w:val="00655C9F"/>
    <w:rsid w:val="006567FF"/>
    <w:rsid w:val="00656867"/>
    <w:rsid w:val="00656B35"/>
    <w:rsid w:val="0066109F"/>
    <w:rsid w:val="00661E8F"/>
    <w:rsid w:val="00661FC5"/>
    <w:rsid w:val="00664B26"/>
    <w:rsid w:val="0066596B"/>
    <w:rsid w:val="00670295"/>
    <w:rsid w:val="0067049A"/>
    <w:rsid w:val="006704F5"/>
    <w:rsid w:val="00672894"/>
    <w:rsid w:val="00674B47"/>
    <w:rsid w:val="0067609E"/>
    <w:rsid w:val="00677749"/>
    <w:rsid w:val="00680E07"/>
    <w:rsid w:val="00682B9D"/>
    <w:rsid w:val="00683806"/>
    <w:rsid w:val="00686AF9"/>
    <w:rsid w:val="006910C0"/>
    <w:rsid w:val="00691954"/>
    <w:rsid w:val="0069320E"/>
    <w:rsid w:val="00693D13"/>
    <w:rsid w:val="00694F58"/>
    <w:rsid w:val="006955BC"/>
    <w:rsid w:val="006959E2"/>
    <w:rsid w:val="00696920"/>
    <w:rsid w:val="00697EB9"/>
    <w:rsid w:val="006A20D4"/>
    <w:rsid w:val="006A22EF"/>
    <w:rsid w:val="006A268D"/>
    <w:rsid w:val="006A350F"/>
    <w:rsid w:val="006A3957"/>
    <w:rsid w:val="006A39A4"/>
    <w:rsid w:val="006A41D6"/>
    <w:rsid w:val="006A669D"/>
    <w:rsid w:val="006A6E41"/>
    <w:rsid w:val="006B012F"/>
    <w:rsid w:val="006B27CF"/>
    <w:rsid w:val="006B41BD"/>
    <w:rsid w:val="006B5623"/>
    <w:rsid w:val="006B5678"/>
    <w:rsid w:val="006B62B2"/>
    <w:rsid w:val="006C1C57"/>
    <w:rsid w:val="006C5760"/>
    <w:rsid w:val="006C6D6F"/>
    <w:rsid w:val="006D0D78"/>
    <w:rsid w:val="006D1128"/>
    <w:rsid w:val="006D2848"/>
    <w:rsid w:val="006D30E0"/>
    <w:rsid w:val="006D3370"/>
    <w:rsid w:val="006D5521"/>
    <w:rsid w:val="006D5FE9"/>
    <w:rsid w:val="006D6CBB"/>
    <w:rsid w:val="006D76A9"/>
    <w:rsid w:val="006D77F4"/>
    <w:rsid w:val="006E0898"/>
    <w:rsid w:val="006E23C5"/>
    <w:rsid w:val="006E41CD"/>
    <w:rsid w:val="006F0630"/>
    <w:rsid w:val="006F3BEC"/>
    <w:rsid w:val="00701AD4"/>
    <w:rsid w:val="00703C00"/>
    <w:rsid w:val="007057CC"/>
    <w:rsid w:val="007066F2"/>
    <w:rsid w:val="00706AE5"/>
    <w:rsid w:val="0070740A"/>
    <w:rsid w:val="00711F93"/>
    <w:rsid w:val="00712940"/>
    <w:rsid w:val="0071428C"/>
    <w:rsid w:val="00715A16"/>
    <w:rsid w:val="007164B0"/>
    <w:rsid w:val="007166FF"/>
    <w:rsid w:val="007260CC"/>
    <w:rsid w:val="00726543"/>
    <w:rsid w:val="00730A8E"/>
    <w:rsid w:val="0073353E"/>
    <w:rsid w:val="00736633"/>
    <w:rsid w:val="00741EE7"/>
    <w:rsid w:val="00742AF7"/>
    <w:rsid w:val="00743A79"/>
    <w:rsid w:val="007444D4"/>
    <w:rsid w:val="007452EE"/>
    <w:rsid w:val="0074594D"/>
    <w:rsid w:val="007459F3"/>
    <w:rsid w:val="00746E35"/>
    <w:rsid w:val="007470E2"/>
    <w:rsid w:val="0075232F"/>
    <w:rsid w:val="00753132"/>
    <w:rsid w:val="007550B3"/>
    <w:rsid w:val="00760451"/>
    <w:rsid w:val="0077182A"/>
    <w:rsid w:val="00771913"/>
    <w:rsid w:val="00772718"/>
    <w:rsid w:val="00775BCF"/>
    <w:rsid w:val="007818AA"/>
    <w:rsid w:val="0078209F"/>
    <w:rsid w:val="00783140"/>
    <w:rsid w:val="007838B6"/>
    <w:rsid w:val="00783E77"/>
    <w:rsid w:val="007864BA"/>
    <w:rsid w:val="007906F1"/>
    <w:rsid w:val="0079243D"/>
    <w:rsid w:val="00794A9B"/>
    <w:rsid w:val="00795316"/>
    <w:rsid w:val="0079583B"/>
    <w:rsid w:val="00796602"/>
    <w:rsid w:val="00797185"/>
    <w:rsid w:val="007976B7"/>
    <w:rsid w:val="00797A7E"/>
    <w:rsid w:val="00797D6F"/>
    <w:rsid w:val="007A3276"/>
    <w:rsid w:val="007A68BA"/>
    <w:rsid w:val="007B014B"/>
    <w:rsid w:val="007B0D88"/>
    <w:rsid w:val="007B2121"/>
    <w:rsid w:val="007B306F"/>
    <w:rsid w:val="007B4714"/>
    <w:rsid w:val="007B4E82"/>
    <w:rsid w:val="007C1996"/>
    <w:rsid w:val="007C3773"/>
    <w:rsid w:val="007C3F1F"/>
    <w:rsid w:val="007C4B99"/>
    <w:rsid w:val="007C5357"/>
    <w:rsid w:val="007D1223"/>
    <w:rsid w:val="007D22F4"/>
    <w:rsid w:val="007D2D0D"/>
    <w:rsid w:val="007D3325"/>
    <w:rsid w:val="007D3818"/>
    <w:rsid w:val="007D6DC5"/>
    <w:rsid w:val="007D7425"/>
    <w:rsid w:val="007E219B"/>
    <w:rsid w:val="007E320E"/>
    <w:rsid w:val="007E3280"/>
    <w:rsid w:val="007E3576"/>
    <w:rsid w:val="007E4A02"/>
    <w:rsid w:val="007E595C"/>
    <w:rsid w:val="007E59A5"/>
    <w:rsid w:val="007F2DAC"/>
    <w:rsid w:val="007F3B8C"/>
    <w:rsid w:val="007F41D0"/>
    <w:rsid w:val="007F4B8B"/>
    <w:rsid w:val="007F5957"/>
    <w:rsid w:val="007F70B6"/>
    <w:rsid w:val="007F74CA"/>
    <w:rsid w:val="00800F1E"/>
    <w:rsid w:val="0080195A"/>
    <w:rsid w:val="0080239C"/>
    <w:rsid w:val="00802841"/>
    <w:rsid w:val="008037D5"/>
    <w:rsid w:val="00805447"/>
    <w:rsid w:val="008054FA"/>
    <w:rsid w:val="00806D5E"/>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16E"/>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558B"/>
    <w:rsid w:val="0084654A"/>
    <w:rsid w:val="00846C87"/>
    <w:rsid w:val="00847654"/>
    <w:rsid w:val="00851064"/>
    <w:rsid w:val="00855543"/>
    <w:rsid w:val="008566B3"/>
    <w:rsid w:val="008576B7"/>
    <w:rsid w:val="00857F7B"/>
    <w:rsid w:val="00862280"/>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955"/>
    <w:rsid w:val="00893628"/>
    <w:rsid w:val="008941EB"/>
    <w:rsid w:val="0089545A"/>
    <w:rsid w:val="00895A02"/>
    <w:rsid w:val="008A01EE"/>
    <w:rsid w:val="008A0DAC"/>
    <w:rsid w:val="008A3B78"/>
    <w:rsid w:val="008A4166"/>
    <w:rsid w:val="008A7DBF"/>
    <w:rsid w:val="008B0302"/>
    <w:rsid w:val="008B136C"/>
    <w:rsid w:val="008B55EF"/>
    <w:rsid w:val="008B6910"/>
    <w:rsid w:val="008C0B5C"/>
    <w:rsid w:val="008C1343"/>
    <w:rsid w:val="008C3912"/>
    <w:rsid w:val="008C5598"/>
    <w:rsid w:val="008C5BB3"/>
    <w:rsid w:val="008C69EA"/>
    <w:rsid w:val="008C6F8B"/>
    <w:rsid w:val="008C7AB7"/>
    <w:rsid w:val="008C7FB4"/>
    <w:rsid w:val="008D288D"/>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339BF"/>
    <w:rsid w:val="00934461"/>
    <w:rsid w:val="00934F7E"/>
    <w:rsid w:val="00936A1C"/>
    <w:rsid w:val="00943E35"/>
    <w:rsid w:val="00945278"/>
    <w:rsid w:val="0094658D"/>
    <w:rsid w:val="00947678"/>
    <w:rsid w:val="00947878"/>
    <w:rsid w:val="009504C2"/>
    <w:rsid w:val="0095254A"/>
    <w:rsid w:val="0095273B"/>
    <w:rsid w:val="009559E1"/>
    <w:rsid w:val="009568D5"/>
    <w:rsid w:val="00957975"/>
    <w:rsid w:val="00957CD3"/>
    <w:rsid w:val="0096269B"/>
    <w:rsid w:val="009626DD"/>
    <w:rsid w:val="00963FB0"/>
    <w:rsid w:val="00964061"/>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2977"/>
    <w:rsid w:val="009937D4"/>
    <w:rsid w:val="00993C78"/>
    <w:rsid w:val="009948C7"/>
    <w:rsid w:val="00995850"/>
    <w:rsid w:val="0099796C"/>
    <w:rsid w:val="009A194E"/>
    <w:rsid w:val="009A1EA2"/>
    <w:rsid w:val="009A209E"/>
    <w:rsid w:val="009A2F1B"/>
    <w:rsid w:val="009A3FD7"/>
    <w:rsid w:val="009A52FB"/>
    <w:rsid w:val="009A6652"/>
    <w:rsid w:val="009A74FD"/>
    <w:rsid w:val="009B0F51"/>
    <w:rsid w:val="009B25D8"/>
    <w:rsid w:val="009B42E3"/>
    <w:rsid w:val="009B5859"/>
    <w:rsid w:val="009C6D07"/>
    <w:rsid w:val="009C7CEC"/>
    <w:rsid w:val="009D0025"/>
    <w:rsid w:val="009D154D"/>
    <w:rsid w:val="009D18EF"/>
    <w:rsid w:val="009D3BE8"/>
    <w:rsid w:val="009D44E0"/>
    <w:rsid w:val="009D47F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3BAA"/>
    <w:rsid w:val="00A35DCB"/>
    <w:rsid w:val="00A3690E"/>
    <w:rsid w:val="00A37751"/>
    <w:rsid w:val="00A406B1"/>
    <w:rsid w:val="00A4113E"/>
    <w:rsid w:val="00A42435"/>
    <w:rsid w:val="00A438BA"/>
    <w:rsid w:val="00A446FD"/>
    <w:rsid w:val="00A46F46"/>
    <w:rsid w:val="00A47EC8"/>
    <w:rsid w:val="00A52CB6"/>
    <w:rsid w:val="00A52F99"/>
    <w:rsid w:val="00A538BB"/>
    <w:rsid w:val="00A54164"/>
    <w:rsid w:val="00A56737"/>
    <w:rsid w:val="00A60002"/>
    <w:rsid w:val="00A600FE"/>
    <w:rsid w:val="00A603D8"/>
    <w:rsid w:val="00A60AE2"/>
    <w:rsid w:val="00A61834"/>
    <w:rsid w:val="00A618B0"/>
    <w:rsid w:val="00A62790"/>
    <w:rsid w:val="00A6291F"/>
    <w:rsid w:val="00A63F53"/>
    <w:rsid w:val="00A7111E"/>
    <w:rsid w:val="00A7281C"/>
    <w:rsid w:val="00A742F0"/>
    <w:rsid w:val="00A755B6"/>
    <w:rsid w:val="00A75B1A"/>
    <w:rsid w:val="00A80ED4"/>
    <w:rsid w:val="00A816C4"/>
    <w:rsid w:val="00A82981"/>
    <w:rsid w:val="00A86F10"/>
    <w:rsid w:val="00A87AF2"/>
    <w:rsid w:val="00A90B23"/>
    <w:rsid w:val="00A93193"/>
    <w:rsid w:val="00A93C2B"/>
    <w:rsid w:val="00A94556"/>
    <w:rsid w:val="00A946EC"/>
    <w:rsid w:val="00A95FB9"/>
    <w:rsid w:val="00A974CB"/>
    <w:rsid w:val="00A97F88"/>
    <w:rsid w:val="00AA1EAC"/>
    <w:rsid w:val="00AA45E2"/>
    <w:rsid w:val="00AA46BA"/>
    <w:rsid w:val="00AA7AC1"/>
    <w:rsid w:val="00AB22AA"/>
    <w:rsid w:val="00AB6327"/>
    <w:rsid w:val="00AB6B8F"/>
    <w:rsid w:val="00AB7460"/>
    <w:rsid w:val="00AC0C65"/>
    <w:rsid w:val="00AC0FB2"/>
    <w:rsid w:val="00AC3721"/>
    <w:rsid w:val="00AC41C6"/>
    <w:rsid w:val="00AC50F0"/>
    <w:rsid w:val="00AC6548"/>
    <w:rsid w:val="00AC70C7"/>
    <w:rsid w:val="00AC7561"/>
    <w:rsid w:val="00AC76B7"/>
    <w:rsid w:val="00AD0223"/>
    <w:rsid w:val="00AD123A"/>
    <w:rsid w:val="00AD15FF"/>
    <w:rsid w:val="00AD1AA5"/>
    <w:rsid w:val="00AD2920"/>
    <w:rsid w:val="00AD2C08"/>
    <w:rsid w:val="00AD2CD5"/>
    <w:rsid w:val="00AD2DFC"/>
    <w:rsid w:val="00AD38C4"/>
    <w:rsid w:val="00AD495D"/>
    <w:rsid w:val="00AD5A4A"/>
    <w:rsid w:val="00AD60EE"/>
    <w:rsid w:val="00AD6A2B"/>
    <w:rsid w:val="00AD73D4"/>
    <w:rsid w:val="00AE1EA2"/>
    <w:rsid w:val="00AE2874"/>
    <w:rsid w:val="00AE2BA2"/>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17274"/>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7E8B"/>
    <w:rsid w:val="00B5140F"/>
    <w:rsid w:val="00B51C67"/>
    <w:rsid w:val="00B51FF6"/>
    <w:rsid w:val="00B53F86"/>
    <w:rsid w:val="00B53FDC"/>
    <w:rsid w:val="00B55431"/>
    <w:rsid w:val="00B55CAE"/>
    <w:rsid w:val="00B570E3"/>
    <w:rsid w:val="00B576C6"/>
    <w:rsid w:val="00B60A1D"/>
    <w:rsid w:val="00B615F2"/>
    <w:rsid w:val="00B61A28"/>
    <w:rsid w:val="00B63902"/>
    <w:rsid w:val="00B65C6D"/>
    <w:rsid w:val="00B66B06"/>
    <w:rsid w:val="00B67862"/>
    <w:rsid w:val="00B70634"/>
    <w:rsid w:val="00B70BE4"/>
    <w:rsid w:val="00B73880"/>
    <w:rsid w:val="00B73CF1"/>
    <w:rsid w:val="00B745B3"/>
    <w:rsid w:val="00B7599D"/>
    <w:rsid w:val="00B75E64"/>
    <w:rsid w:val="00B7648F"/>
    <w:rsid w:val="00B76E13"/>
    <w:rsid w:val="00B771EE"/>
    <w:rsid w:val="00B7765B"/>
    <w:rsid w:val="00B77B4B"/>
    <w:rsid w:val="00B80ABC"/>
    <w:rsid w:val="00B814C2"/>
    <w:rsid w:val="00B900FE"/>
    <w:rsid w:val="00B9064C"/>
    <w:rsid w:val="00B97E2F"/>
    <w:rsid w:val="00BA058E"/>
    <w:rsid w:val="00BA0A14"/>
    <w:rsid w:val="00BA228D"/>
    <w:rsid w:val="00BA398D"/>
    <w:rsid w:val="00BA39D3"/>
    <w:rsid w:val="00BA39EC"/>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1F83"/>
    <w:rsid w:val="00BE24B9"/>
    <w:rsid w:val="00BE2AE8"/>
    <w:rsid w:val="00BE2D55"/>
    <w:rsid w:val="00BE38DD"/>
    <w:rsid w:val="00BE4AB1"/>
    <w:rsid w:val="00BF16C3"/>
    <w:rsid w:val="00BF38E0"/>
    <w:rsid w:val="00BF44FA"/>
    <w:rsid w:val="00BF57E1"/>
    <w:rsid w:val="00C003B4"/>
    <w:rsid w:val="00C00A5F"/>
    <w:rsid w:val="00C042E0"/>
    <w:rsid w:val="00C051D9"/>
    <w:rsid w:val="00C05BDA"/>
    <w:rsid w:val="00C06333"/>
    <w:rsid w:val="00C06F68"/>
    <w:rsid w:val="00C075BA"/>
    <w:rsid w:val="00C10A3A"/>
    <w:rsid w:val="00C11E20"/>
    <w:rsid w:val="00C15D16"/>
    <w:rsid w:val="00C20015"/>
    <w:rsid w:val="00C247DD"/>
    <w:rsid w:val="00C253DA"/>
    <w:rsid w:val="00C25A3D"/>
    <w:rsid w:val="00C25B43"/>
    <w:rsid w:val="00C26A54"/>
    <w:rsid w:val="00C3261C"/>
    <w:rsid w:val="00C3318B"/>
    <w:rsid w:val="00C33C20"/>
    <w:rsid w:val="00C35362"/>
    <w:rsid w:val="00C357EA"/>
    <w:rsid w:val="00C379F8"/>
    <w:rsid w:val="00C37A1C"/>
    <w:rsid w:val="00C42323"/>
    <w:rsid w:val="00C42EBF"/>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622"/>
    <w:rsid w:val="00C64964"/>
    <w:rsid w:val="00C6631E"/>
    <w:rsid w:val="00C67473"/>
    <w:rsid w:val="00C678CF"/>
    <w:rsid w:val="00C67AA4"/>
    <w:rsid w:val="00C7148C"/>
    <w:rsid w:val="00C72192"/>
    <w:rsid w:val="00C732E5"/>
    <w:rsid w:val="00C73D0B"/>
    <w:rsid w:val="00C75017"/>
    <w:rsid w:val="00C765B4"/>
    <w:rsid w:val="00C813EA"/>
    <w:rsid w:val="00C81496"/>
    <w:rsid w:val="00C82CE6"/>
    <w:rsid w:val="00C82E22"/>
    <w:rsid w:val="00C83D71"/>
    <w:rsid w:val="00C85144"/>
    <w:rsid w:val="00C86738"/>
    <w:rsid w:val="00C86A27"/>
    <w:rsid w:val="00C91517"/>
    <w:rsid w:val="00C929BD"/>
    <w:rsid w:val="00C931A2"/>
    <w:rsid w:val="00C952BE"/>
    <w:rsid w:val="00CA02E1"/>
    <w:rsid w:val="00CA15DA"/>
    <w:rsid w:val="00CA224E"/>
    <w:rsid w:val="00CA41C5"/>
    <w:rsid w:val="00CA42B7"/>
    <w:rsid w:val="00CA4A53"/>
    <w:rsid w:val="00CA51F5"/>
    <w:rsid w:val="00CB218A"/>
    <w:rsid w:val="00CB225A"/>
    <w:rsid w:val="00CB33AF"/>
    <w:rsid w:val="00CB69E6"/>
    <w:rsid w:val="00CB761B"/>
    <w:rsid w:val="00CB7E33"/>
    <w:rsid w:val="00CC13DF"/>
    <w:rsid w:val="00CC1EEE"/>
    <w:rsid w:val="00CC562B"/>
    <w:rsid w:val="00CC6C15"/>
    <w:rsid w:val="00CC7FCF"/>
    <w:rsid w:val="00CD1017"/>
    <w:rsid w:val="00CD2749"/>
    <w:rsid w:val="00CD2A60"/>
    <w:rsid w:val="00CD306F"/>
    <w:rsid w:val="00CD3971"/>
    <w:rsid w:val="00CD3DAB"/>
    <w:rsid w:val="00CE0DF1"/>
    <w:rsid w:val="00CE192C"/>
    <w:rsid w:val="00CE3786"/>
    <w:rsid w:val="00CE4027"/>
    <w:rsid w:val="00CE47CC"/>
    <w:rsid w:val="00CE68F6"/>
    <w:rsid w:val="00CE7E27"/>
    <w:rsid w:val="00CF22AC"/>
    <w:rsid w:val="00CF2F0A"/>
    <w:rsid w:val="00CF79E8"/>
    <w:rsid w:val="00D015AA"/>
    <w:rsid w:val="00D021B8"/>
    <w:rsid w:val="00D0318E"/>
    <w:rsid w:val="00D03D90"/>
    <w:rsid w:val="00D04024"/>
    <w:rsid w:val="00D043EB"/>
    <w:rsid w:val="00D06705"/>
    <w:rsid w:val="00D06A9B"/>
    <w:rsid w:val="00D06C10"/>
    <w:rsid w:val="00D0750D"/>
    <w:rsid w:val="00D07DD8"/>
    <w:rsid w:val="00D1038F"/>
    <w:rsid w:val="00D10BF7"/>
    <w:rsid w:val="00D10FEB"/>
    <w:rsid w:val="00D140A0"/>
    <w:rsid w:val="00D203D1"/>
    <w:rsid w:val="00D2057A"/>
    <w:rsid w:val="00D21D98"/>
    <w:rsid w:val="00D22D80"/>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6014"/>
    <w:rsid w:val="00D47BEB"/>
    <w:rsid w:val="00D50487"/>
    <w:rsid w:val="00D50563"/>
    <w:rsid w:val="00D50F50"/>
    <w:rsid w:val="00D5235F"/>
    <w:rsid w:val="00D52F50"/>
    <w:rsid w:val="00D55A98"/>
    <w:rsid w:val="00D56B49"/>
    <w:rsid w:val="00D6020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32F5"/>
    <w:rsid w:val="00DB4124"/>
    <w:rsid w:val="00DB4511"/>
    <w:rsid w:val="00DB4F0C"/>
    <w:rsid w:val="00DB5A8E"/>
    <w:rsid w:val="00DB64A7"/>
    <w:rsid w:val="00DC0176"/>
    <w:rsid w:val="00DC043F"/>
    <w:rsid w:val="00DC093E"/>
    <w:rsid w:val="00DC0E29"/>
    <w:rsid w:val="00DC0E7A"/>
    <w:rsid w:val="00DC0F2C"/>
    <w:rsid w:val="00DC18D6"/>
    <w:rsid w:val="00DC2512"/>
    <w:rsid w:val="00DC2A65"/>
    <w:rsid w:val="00DC2A86"/>
    <w:rsid w:val="00DC3631"/>
    <w:rsid w:val="00DC37F7"/>
    <w:rsid w:val="00DC6F54"/>
    <w:rsid w:val="00DD0C00"/>
    <w:rsid w:val="00DD0F8C"/>
    <w:rsid w:val="00DD116C"/>
    <w:rsid w:val="00DD1C24"/>
    <w:rsid w:val="00DD23D5"/>
    <w:rsid w:val="00DD2AF1"/>
    <w:rsid w:val="00DD46DA"/>
    <w:rsid w:val="00DD5A70"/>
    <w:rsid w:val="00DD6072"/>
    <w:rsid w:val="00DD62BE"/>
    <w:rsid w:val="00DD77D9"/>
    <w:rsid w:val="00DD7CA4"/>
    <w:rsid w:val="00DE167C"/>
    <w:rsid w:val="00DE3B70"/>
    <w:rsid w:val="00DE5813"/>
    <w:rsid w:val="00DE5927"/>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994"/>
    <w:rsid w:val="00E23DCE"/>
    <w:rsid w:val="00E257F8"/>
    <w:rsid w:val="00E26363"/>
    <w:rsid w:val="00E272A4"/>
    <w:rsid w:val="00E305F9"/>
    <w:rsid w:val="00E306AC"/>
    <w:rsid w:val="00E34446"/>
    <w:rsid w:val="00E3633B"/>
    <w:rsid w:val="00E36870"/>
    <w:rsid w:val="00E374E1"/>
    <w:rsid w:val="00E417AB"/>
    <w:rsid w:val="00E42D3B"/>
    <w:rsid w:val="00E43D48"/>
    <w:rsid w:val="00E4542D"/>
    <w:rsid w:val="00E45BE0"/>
    <w:rsid w:val="00E46CAD"/>
    <w:rsid w:val="00E47521"/>
    <w:rsid w:val="00E4760C"/>
    <w:rsid w:val="00E500D3"/>
    <w:rsid w:val="00E507A6"/>
    <w:rsid w:val="00E5099A"/>
    <w:rsid w:val="00E5375C"/>
    <w:rsid w:val="00E561AD"/>
    <w:rsid w:val="00E57FAF"/>
    <w:rsid w:val="00E604FB"/>
    <w:rsid w:val="00E60BA9"/>
    <w:rsid w:val="00E63510"/>
    <w:rsid w:val="00E635EA"/>
    <w:rsid w:val="00E655E5"/>
    <w:rsid w:val="00E65F4E"/>
    <w:rsid w:val="00E662E0"/>
    <w:rsid w:val="00E67D5D"/>
    <w:rsid w:val="00E71C7A"/>
    <w:rsid w:val="00E73119"/>
    <w:rsid w:val="00E73E1E"/>
    <w:rsid w:val="00E767FF"/>
    <w:rsid w:val="00E83484"/>
    <w:rsid w:val="00E84A9B"/>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B0DC9"/>
    <w:rsid w:val="00EB1383"/>
    <w:rsid w:val="00EB252D"/>
    <w:rsid w:val="00EB29FA"/>
    <w:rsid w:val="00EB2CCE"/>
    <w:rsid w:val="00EB2D40"/>
    <w:rsid w:val="00EB385F"/>
    <w:rsid w:val="00EB3E49"/>
    <w:rsid w:val="00EB5FC3"/>
    <w:rsid w:val="00EB6DA9"/>
    <w:rsid w:val="00EC1561"/>
    <w:rsid w:val="00EC462E"/>
    <w:rsid w:val="00EC4EB5"/>
    <w:rsid w:val="00EC58F4"/>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24A"/>
    <w:rsid w:val="00F24EA4"/>
    <w:rsid w:val="00F26726"/>
    <w:rsid w:val="00F27087"/>
    <w:rsid w:val="00F2773C"/>
    <w:rsid w:val="00F300B3"/>
    <w:rsid w:val="00F30DB9"/>
    <w:rsid w:val="00F30DBE"/>
    <w:rsid w:val="00F30FB8"/>
    <w:rsid w:val="00F31D68"/>
    <w:rsid w:val="00F33152"/>
    <w:rsid w:val="00F338F2"/>
    <w:rsid w:val="00F33DCE"/>
    <w:rsid w:val="00F349D3"/>
    <w:rsid w:val="00F3533E"/>
    <w:rsid w:val="00F35B84"/>
    <w:rsid w:val="00F402B5"/>
    <w:rsid w:val="00F4072F"/>
    <w:rsid w:val="00F42839"/>
    <w:rsid w:val="00F44CC0"/>
    <w:rsid w:val="00F450BA"/>
    <w:rsid w:val="00F4515C"/>
    <w:rsid w:val="00F4684B"/>
    <w:rsid w:val="00F46BE9"/>
    <w:rsid w:val="00F47C3B"/>
    <w:rsid w:val="00F506CA"/>
    <w:rsid w:val="00F53A7A"/>
    <w:rsid w:val="00F54FCD"/>
    <w:rsid w:val="00F5785C"/>
    <w:rsid w:val="00F61B08"/>
    <w:rsid w:val="00F65E3C"/>
    <w:rsid w:val="00F67076"/>
    <w:rsid w:val="00F677FA"/>
    <w:rsid w:val="00F7115A"/>
    <w:rsid w:val="00F717AA"/>
    <w:rsid w:val="00F72714"/>
    <w:rsid w:val="00F737D3"/>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2C0"/>
    <w:rsid w:val="00FE2452"/>
    <w:rsid w:val="00FE4168"/>
    <w:rsid w:val="00FE519C"/>
    <w:rsid w:val="00FE5469"/>
    <w:rsid w:val="00FE66C2"/>
    <w:rsid w:val="00FE684A"/>
    <w:rsid w:val="00FE6F23"/>
    <w:rsid w:val="00FF0F8C"/>
    <w:rsid w:val="00FF408B"/>
    <w:rsid w:val="00FF43E1"/>
    <w:rsid w:val="00FF7067"/>
    <w:rsid w:val="01545461"/>
    <w:rsid w:val="01A249C3"/>
    <w:rsid w:val="021C21DE"/>
    <w:rsid w:val="03265180"/>
    <w:rsid w:val="03430854"/>
    <w:rsid w:val="035D1890"/>
    <w:rsid w:val="039F5FA6"/>
    <w:rsid w:val="03E76624"/>
    <w:rsid w:val="04473600"/>
    <w:rsid w:val="048D5398"/>
    <w:rsid w:val="049D6ACC"/>
    <w:rsid w:val="05616943"/>
    <w:rsid w:val="05A84572"/>
    <w:rsid w:val="05B2167A"/>
    <w:rsid w:val="071579E5"/>
    <w:rsid w:val="07291716"/>
    <w:rsid w:val="07612A84"/>
    <w:rsid w:val="07F82844"/>
    <w:rsid w:val="091D739F"/>
    <w:rsid w:val="09305ADA"/>
    <w:rsid w:val="09A6526C"/>
    <w:rsid w:val="09AD4EE5"/>
    <w:rsid w:val="09C773C2"/>
    <w:rsid w:val="09E576CD"/>
    <w:rsid w:val="09E65669"/>
    <w:rsid w:val="0A3463D4"/>
    <w:rsid w:val="0AC41E4E"/>
    <w:rsid w:val="0B4E6DAF"/>
    <w:rsid w:val="0C184BF9"/>
    <w:rsid w:val="0CCE1629"/>
    <w:rsid w:val="0CDB347F"/>
    <w:rsid w:val="0CDD0FA5"/>
    <w:rsid w:val="0D501777"/>
    <w:rsid w:val="0E1409F6"/>
    <w:rsid w:val="0E285252"/>
    <w:rsid w:val="0E8013B7"/>
    <w:rsid w:val="0EBB5316"/>
    <w:rsid w:val="0F182F7D"/>
    <w:rsid w:val="0F4C2412"/>
    <w:rsid w:val="102A4C15"/>
    <w:rsid w:val="10466E61"/>
    <w:rsid w:val="10D17073"/>
    <w:rsid w:val="10D604C6"/>
    <w:rsid w:val="10FE773C"/>
    <w:rsid w:val="11B515E0"/>
    <w:rsid w:val="127A1044"/>
    <w:rsid w:val="12E93160"/>
    <w:rsid w:val="131F0570"/>
    <w:rsid w:val="136917E4"/>
    <w:rsid w:val="13A53267"/>
    <w:rsid w:val="13F970D2"/>
    <w:rsid w:val="14180B15"/>
    <w:rsid w:val="148937C0"/>
    <w:rsid w:val="14AA4136"/>
    <w:rsid w:val="15082937"/>
    <w:rsid w:val="163A420B"/>
    <w:rsid w:val="167F30CD"/>
    <w:rsid w:val="169E17A5"/>
    <w:rsid w:val="17504CDA"/>
    <w:rsid w:val="17A60B24"/>
    <w:rsid w:val="17D86F39"/>
    <w:rsid w:val="17FB3975"/>
    <w:rsid w:val="19397563"/>
    <w:rsid w:val="19413B26"/>
    <w:rsid w:val="1A6745A4"/>
    <w:rsid w:val="1B0D514B"/>
    <w:rsid w:val="1C6D3688"/>
    <w:rsid w:val="1CC63D0A"/>
    <w:rsid w:val="1D464944"/>
    <w:rsid w:val="1D8B2357"/>
    <w:rsid w:val="1DB63878"/>
    <w:rsid w:val="1DC2081A"/>
    <w:rsid w:val="1DD94266"/>
    <w:rsid w:val="1EB10306"/>
    <w:rsid w:val="1EC91389"/>
    <w:rsid w:val="1F464788"/>
    <w:rsid w:val="1F7074E6"/>
    <w:rsid w:val="1F9D0947"/>
    <w:rsid w:val="1FAE057F"/>
    <w:rsid w:val="1FFB29C6"/>
    <w:rsid w:val="201D2D1F"/>
    <w:rsid w:val="213F5933"/>
    <w:rsid w:val="21B474EE"/>
    <w:rsid w:val="22511DC1"/>
    <w:rsid w:val="225524D8"/>
    <w:rsid w:val="226323ED"/>
    <w:rsid w:val="22AF3620"/>
    <w:rsid w:val="22E70AD4"/>
    <w:rsid w:val="237B0CD6"/>
    <w:rsid w:val="24482D50"/>
    <w:rsid w:val="24F1508D"/>
    <w:rsid w:val="266F634F"/>
    <w:rsid w:val="26A115D6"/>
    <w:rsid w:val="2761351D"/>
    <w:rsid w:val="27CC3C98"/>
    <w:rsid w:val="28210337"/>
    <w:rsid w:val="291059EA"/>
    <w:rsid w:val="29525FA0"/>
    <w:rsid w:val="296F2DDD"/>
    <w:rsid w:val="2A4B17EC"/>
    <w:rsid w:val="2AE15CAC"/>
    <w:rsid w:val="2AF4778E"/>
    <w:rsid w:val="2B202B91"/>
    <w:rsid w:val="2BBF12EC"/>
    <w:rsid w:val="2BC649D9"/>
    <w:rsid w:val="2BE304F8"/>
    <w:rsid w:val="2C91021D"/>
    <w:rsid w:val="2C9A25B7"/>
    <w:rsid w:val="2CA43435"/>
    <w:rsid w:val="2E310CF9"/>
    <w:rsid w:val="2E652751"/>
    <w:rsid w:val="2E7756A8"/>
    <w:rsid w:val="2F1523C9"/>
    <w:rsid w:val="2F6173BC"/>
    <w:rsid w:val="2F6A4FD7"/>
    <w:rsid w:val="2FC25B50"/>
    <w:rsid w:val="30790135"/>
    <w:rsid w:val="30C2798C"/>
    <w:rsid w:val="311C359A"/>
    <w:rsid w:val="31592A40"/>
    <w:rsid w:val="31F77B64"/>
    <w:rsid w:val="320E382B"/>
    <w:rsid w:val="32AB107A"/>
    <w:rsid w:val="33D47DAE"/>
    <w:rsid w:val="34951FE2"/>
    <w:rsid w:val="34EC597A"/>
    <w:rsid w:val="34F07218"/>
    <w:rsid w:val="3515160D"/>
    <w:rsid w:val="35E97B9E"/>
    <w:rsid w:val="36D641EB"/>
    <w:rsid w:val="374659C4"/>
    <w:rsid w:val="377A101B"/>
    <w:rsid w:val="377C3ECB"/>
    <w:rsid w:val="37A97B52"/>
    <w:rsid w:val="38F24410"/>
    <w:rsid w:val="395C1320"/>
    <w:rsid w:val="39693A3D"/>
    <w:rsid w:val="39FF1EC0"/>
    <w:rsid w:val="3AB05274"/>
    <w:rsid w:val="3BB840E2"/>
    <w:rsid w:val="3C7D00D8"/>
    <w:rsid w:val="3CA06C0C"/>
    <w:rsid w:val="3D37175C"/>
    <w:rsid w:val="3DB42DAD"/>
    <w:rsid w:val="3DD57B16"/>
    <w:rsid w:val="3E497999"/>
    <w:rsid w:val="3E4F5F4D"/>
    <w:rsid w:val="3EA25851"/>
    <w:rsid w:val="3EB73DBC"/>
    <w:rsid w:val="3F6C3757"/>
    <w:rsid w:val="405D6A10"/>
    <w:rsid w:val="41673FEE"/>
    <w:rsid w:val="41760AA5"/>
    <w:rsid w:val="419929E5"/>
    <w:rsid w:val="41B96BE3"/>
    <w:rsid w:val="41DA6594"/>
    <w:rsid w:val="42B314E1"/>
    <w:rsid w:val="430F7403"/>
    <w:rsid w:val="43C401ED"/>
    <w:rsid w:val="444412C1"/>
    <w:rsid w:val="444C1A75"/>
    <w:rsid w:val="44A3526F"/>
    <w:rsid w:val="44A771C7"/>
    <w:rsid w:val="44B032F4"/>
    <w:rsid w:val="44C23FED"/>
    <w:rsid w:val="44F20D8A"/>
    <w:rsid w:val="457D25F7"/>
    <w:rsid w:val="461B1DC9"/>
    <w:rsid w:val="464078D3"/>
    <w:rsid w:val="468341CD"/>
    <w:rsid w:val="46EE10DD"/>
    <w:rsid w:val="46FE2974"/>
    <w:rsid w:val="47264D1B"/>
    <w:rsid w:val="472C2589"/>
    <w:rsid w:val="47A10846"/>
    <w:rsid w:val="47C54D69"/>
    <w:rsid w:val="483671E0"/>
    <w:rsid w:val="48912668"/>
    <w:rsid w:val="48C86DFC"/>
    <w:rsid w:val="48FD385A"/>
    <w:rsid w:val="49DE368B"/>
    <w:rsid w:val="4A404346"/>
    <w:rsid w:val="4A760AEB"/>
    <w:rsid w:val="4AA77F21"/>
    <w:rsid w:val="4B3519D1"/>
    <w:rsid w:val="4BBE19C6"/>
    <w:rsid w:val="4C3D6D8F"/>
    <w:rsid w:val="4D7C7413"/>
    <w:rsid w:val="4DF521E1"/>
    <w:rsid w:val="4E2B2C17"/>
    <w:rsid w:val="4E30647F"/>
    <w:rsid w:val="4E69181D"/>
    <w:rsid w:val="4E750330"/>
    <w:rsid w:val="4EDE412D"/>
    <w:rsid w:val="4F286F1D"/>
    <w:rsid w:val="4F3162CA"/>
    <w:rsid w:val="4F6D6A9E"/>
    <w:rsid w:val="4FE70DC0"/>
    <w:rsid w:val="506C27EE"/>
    <w:rsid w:val="507D4F01"/>
    <w:rsid w:val="50D95873"/>
    <w:rsid w:val="5192065D"/>
    <w:rsid w:val="5221680B"/>
    <w:rsid w:val="526102AF"/>
    <w:rsid w:val="528444DA"/>
    <w:rsid w:val="537745D5"/>
    <w:rsid w:val="53A53E42"/>
    <w:rsid w:val="5402441A"/>
    <w:rsid w:val="549E2395"/>
    <w:rsid w:val="552306F6"/>
    <w:rsid w:val="5579695E"/>
    <w:rsid w:val="55B654BC"/>
    <w:rsid w:val="563F54B2"/>
    <w:rsid w:val="56E352D5"/>
    <w:rsid w:val="571406EC"/>
    <w:rsid w:val="57272B15"/>
    <w:rsid w:val="57454D4A"/>
    <w:rsid w:val="575D27C8"/>
    <w:rsid w:val="57E435FE"/>
    <w:rsid w:val="582D0655"/>
    <w:rsid w:val="58C93758"/>
    <w:rsid w:val="5951205C"/>
    <w:rsid w:val="597C6A1D"/>
    <w:rsid w:val="59D079E8"/>
    <w:rsid w:val="59D40607"/>
    <w:rsid w:val="59D40847"/>
    <w:rsid w:val="59F705C5"/>
    <w:rsid w:val="5A0D2EBC"/>
    <w:rsid w:val="5A2A6479"/>
    <w:rsid w:val="5AD54636"/>
    <w:rsid w:val="5AE37F25"/>
    <w:rsid w:val="5AFA5E4B"/>
    <w:rsid w:val="5B1F7BDD"/>
    <w:rsid w:val="5B266767"/>
    <w:rsid w:val="5B4B66A7"/>
    <w:rsid w:val="5BDB3ECE"/>
    <w:rsid w:val="5CB23D47"/>
    <w:rsid w:val="5CDB3A5A"/>
    <w:rsid w:val="5D535CE6"/>
    <w:rsid w:val="5D795A4C"/>
    <w:rsid w:val="5D9D47C6"/>
    <w:rsid w:val="5DE66B5A"/>
    <w:rsid w:val="5DF16D2C"/>
    <w:rsid w:val="5E736640"/>
    <w:rsid w:val="5F86AB74"/>
    <w:rsid w:val="5FAF09C4"/>
    <w:rsid w:val="5FC37153"/>
    <w:rsid w:val="602A2D2E"/>
    <w:rsid w:val="608C4642"/>
    <w:rsid w:val="60906968"/>
    <w:rsid w:val="618172C6"/>
    <w:rsid w:val="62795572"/>
    <w:rsid w:val="62D67D71"/>
    <w:rsid w:val="63100901"/>
    <w:rsid w:val="635D166D"/>
    <w:rsid w:val="64065861"/>
    <w:rsid w:val="64085A7D"/>
    <w:rsid w:val="64DD6417"/>
    <w:rsid w:val="657607C4"/>
    <w:rsid w:val="66004745"/>
    <w:rsid w:val="670C5884"/>
    <w:rsid w:val="68AD6BF3"/>
    <w:rsid w:val="691B497C"/>
    <w:rsid w:val="692C3D78"/>
    <w:rsid w:val="692D75A7"/>
    <w:rsid w:val="69592E49"/>
    <w:rsid w:val="69BB0E9B"/>
    <w:rsid w:val="69D00DEB"/>
    <w:rsid w:val="69F8571C"/>
    <w:rsid w:val="6A1C126B"/>
    <w:rsid w:val="6A3D7B02"/>
    <w:rsid w:val="6A567F20"/>
    <w:rsid w:val="6A841BD5"/>
    <w:rsid w:val="6AC36D45"/>
    <w:rsid w:val="6B0E1761"/>
    <w:rsid w:val="6B0F149F"/>
    <w:rsid w:val="6B546DA9"/>
    <w:rsid w:val="6BE02E3B"/>
    <w:rsid w:val="6C054650"/>
    <w:rsid w:val="6CD97953"/>
    <w:rsid w:val="6D635AD2"/>
    <w:rsid w:val="6D655CEE"/>
    <w:rsid w:val="6D8617C0"/>
    <w:rsid w:val="6D9D7236"/>
    <w:rsid w:val="6DA9439F"/>
    <w:rsid w:val="6E162B44"/>
    <w:rsid w:val="6E201C15"/>
    <w:rsid w:val="6ED30FD7"/>
    <w:rsid w:val="6EEB6642"/>
    <w:rsid w:val="6EF530A1"/>
    <w:rsid w:val="6F094457"/>
    <w:rsid w:val="709B37D5"/>
    <w:rsid w:val="72557EF5"/>
    <w:rsid w:val="727D78FD"/>
    <w:rsid w:val="72C72545"/>
    <w:rsid w:val="73463ECB"/>
    <w:rsid w:val="73CC655F"/>
    <w:rsid w:val="74BE7A92"/>
    <w:rsid w:val="75957445"/>
    <w:rsid w:val="75D01AE1"/>
    <w:rsid w:val="75E43528"/>
    <w:rsid w:val="7713A839"/>
    <w:rsid w:val="77147E3D"/>
    <w:rsid w:val="77524363"/>
    <w:rsid w:val="77770AF7"/>
    <w:rsid w:val="77B917B5"/>
    <w:rsid w:val="78034139"/>
    <w:rsid w:val="780B7492"/>
    <w:rsid w:val="781520BE"/>
    <w:rsid w:val="78393FFF"/>
    <w:rsid w:val="783A38D3"/>
    <w:rsid w:val="78703975"/>
    <w:rsid w:val="78811502"/>
    <w:rsid w:val="78E71CAD"/>
    <w:rsid w:val="79077C59"/>
    <w:rsid w:val="793B3DA7"/>
    <w:rsid w:val="7B417AC4"/>
    <w:rsid w:val="7BC260B9"/>
    <w:rsid w:val="7BD32074"/>
    <w:rsid w:val="7BE420FD"/>
    <w:rsid w:val="7C9E2682"/>
    <w:rsid w:val="7D0D296B"/>
    <w:rsid w:val="7D4E0B54"/>
    <w:rsid w:val="7D503E78"/>
    <w:rsid w:val="7D5D330C"/>
    <w:rsid w:val="7E0160D4"/>
    <w:rsid w:val="7E3E411D"/>
    <w:rsid w:val="7E7713DD"/>
    <w:rsid w:val="7F4A08A0"/>
    <w:rsid w:val="7F590AE3"/>
    <w:rsid w:val="7F9F5502"/>
    <w:rsid w:val="7FC06DB4"/>
    <w:rsid w:val="DFFF9B87"/>
    <w:rsid w:val="F372BF86"/>
    <w:rsid w:val="FBDE020A"/>
    <w:rsid w:val="FDFAA145"/>
    <w:rsid w:val="FF75D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0"/>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6"/>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7">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8">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9">
    <w:name w:val="heading 7"/>
    <w:basedOn w:val="1"/>
    <w:next w:val="1"/>
    <w:link w:val="72"/>
    <w:qFormat/>
    <w:uiPriority w:val="0"/>
    <w:pPr>
      <w:keepNext/>
      <w:keepLines/>
      <w:spacing w:before="240" w:after="64" w:line="319" w:lineRule="auto"/>
      <w:ind w:firstLine="0" w:firstLineChars="0"/>
      <w:outlineLvl w:val="6"/>
    </w:pPr>
    <w:rPr>
      <w:rFonts w:ascii="Times New Roman" w:hAnsi="Times New Roman"/>
      <w:b/>
      <w:bCs/>
      <w:sz w:val="21"/>
    </w:rPr>
  </w:style>
  <w:style w:type="paragraph" w:styleId="10">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1">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240" w:lineRule="auto"/>
      <w:ind w:firstLine="420"/>
    </w:pPr>
    <w:rPr>
      <w:rFonts w:ascii="Calibri" w:hAnsi="Calibri"/>
      <w:sz w:val="21"/>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1"/>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9"/>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7"/>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10"/>
    <w:qFormat/>
    <w:uiPriority w:val="9"/>
    <w:rPr>
      <w:rFonts w:ascii="Cambria" w:hAnsi="Cambria"/>
      <w:kern w:val="2"/>
      <w:sz w:val="21"/>
      <w:szCs w:val="24"/>
    </w:rPr>
  </w:style>
  <w:style w:type="character" w:customStyle="1" w:styleId="99">
    <w:name w:val="标题 6 字符1"/>
    <w:link w:val="8"/>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可研正文"/>
    <w:basedOn w:val="1"/>
    <w:link w:val="135"/>
    <w:qFormat/>
    <w:uiPriority w:val="0"/>
    <w:pPr>
      <w:ind w:firstLine="200"/>
    </w:pPr>
    <w:rPr>
      <w:rFonts w:ascii="仿宋" w:hAnsi="仿宋" w:eastAsia="仿宋" w:cstheme="minorBidi"/>
      <w:sz w:val="28"/>
      <w:szCs w:val="28"/>
    </w:rPr>
  </w:style>
  <w:style w:type="character" w:customStyle="1" w:styleId="135">
    <w:name w:val="可研正文 Char"/>
    <w:link w:val="134"/>
    <w:qFormat/>
    <w:locked/>
    <w:uiPriority w:val="0"/>
    <w:rPr>
      <w:rFonts w:ascii="仿宋" w:hAnsi="仿宋" w:eastAsia="仿宋" w:cstheme="minorBidi"/>
      <w:kern w:val="2"/>
      <w:sz w:val="28"/>
      <w:szCs w:val="28"/>
    </w:rPr>
  </w:style>
  <w:style w:type="paragraph" w:customStyle="1" w:styleId="136">
    <w:name w:val="font5"/>
    <w:basedOn w:val="1"/>
    <w:qFormat/>
    <w:uiPriority w:val="0"/>
    <w:pPr>
      <w:widowControl/>
      <w:spacing w:before="100" w:beforeAutospacing="1" w:after="100" w:afterAutospacing="1" w:line="240" w:lineRule="auto"/>
      <w:ind w:firstLine="0" w:firstLineChars="0"/>
      <w:jc w:val="left"/>
    </w:pPr>
    <w:rPr>
      <w:rFonts w:cs="宋体"/>
      <w:b/>
      <w:bCs/>
      <w:kern w:val="0"/>
      <w:sz w:val="18"/>
      <w:szCs w:val="18"/>
    </w:rPr>
  </w:style>
  <w:style w:type="character" w:customStyle="1" w:styleId="137">
    <w:name w:val="font01"/>
    <w:basedOn w:val="37"/>
    <w:qFormat/>
    <w:uiPriority w:val="0"/>
    <w:rPr>
      <w:rFonts w:hint="eastAsia" w:ascii="宋体" w:hAnsi="宋体" w:eastAsia="宋体" w:cs="宋体"/>
      <w:color w:val="000000"/>
      <w:sz w:val="24"/>
      <w:szCs w:val="24"/>
      <w:u w:val="none"/>
    </w:rPr>
  </w:style>
  <w:style w:type="character" w:customStyle="1" w:styleId="138">
    <w:name w:val="font71"/>
    <w:basedOn w:val="37"/>
    <w:qFormat/>
    <w:uiPriority w:val="0"/>
    <w:rPr>
      <w:rFonts w:hint="eastAsia" w:ascii="宋体" w:hAnsi="宋体" w:eastAsia="宋体" w:cs="宋体"/>
      <w:color w:val="A6A6A6"/>
      <w:sz w:val="18"/>
      <w:szCs w:val="18"/>
      <w:u w:val="none"/>
    </w:rPr>
  </w:style>
  <w:style w:type="paragraph" w:customStyle="1" w:styleId="139">
    <w:name w:val="修订2"/>
    <w:hidden/>
    <w:unhideWhenUsed/>
    <w:qFormat/>
    <w:uiPriority w:val="99"/>
    <w:rPr>
      <w:rFonts w:ascii="宋体" w:hAnsi="宋体" w:eastAsia="宋体" w:cs="Times New Roman"/>
      <w:kern w:val="2"/>
      <w:sz w:val="24"/>
      <w:szCs w:val="24"/>
      <w:lang w:val="en-US" w:eastAsia="zh-CN" w:bidi="ar-SA"/>
    </w:rPr>
  </w:style>
  <w:style w:type="paragraph" w:customStyle="1" w:styleId="140">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326CBC28-E6FF-4493-AF03-9079A93BC33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1093</Words>
  <Characters>1110</Characters>
  <Lines>84</Lines>
  <Paragraphs>23</Paragraphs>
  <TotalTime>1</TotalTime>
  <ScaleCrop>false</ScaleCrop>
  <LinksUpToDate>false</LinksUpToDate>
  <CharactersWithSpaces>1113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2024-12-19T18:44:00Z</dcterms:created>
  <dc:creator>gtig_tzb</dc:creator>
  <cp:lastModifiedBy>KK</cp:lastModifiedBy>
  <cp:lastPrinted>2020-08-08T20:08:00Z</cp:lastPrinted>
  <dcterms:modified xsi:type="dcterms:W3CDTF">2025-03-07T01:05:30Z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32FA5E7FFC91444CA31A54571232CEA8_12</vt:lpwstr>
  </property>
  <property fmtid="{D5CDD505-2E9C-101B-9397-08002B2CF9AE}" pid="4" name="KSOTemplateDocerSaveRecord">
    <vt:lpwstr>eyJoZGlkIjoiNGY5ZThhMjk1NjVlZDNjNWY3NDliMmVkNDBjYTRjZTYiLCJ1c2VySWQiOiIzMTg4NjMxMDkifQ==</vt:lpwstr>
  </property>
</Properties>
</file>