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header1.xml" ContentType="application/vnd.openxmlformats-officedocument.wordprocessingml.head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pStyle w:val="2"/>
        <w:spacing w:before="313" w:line="219" w:lineRule="auto"/>
        <w:ind w:left="40"/>
        <w:jc w:val="center"/>
        <w:rPr>
          <w:rFonts w:ascii="微软雅黑" w:hAnsi="微软雅黑" w:eastAsia="微软雅黑" w:cs="微软雅黑"/>
          <w:spacing w:val="12"/>
          <w:sz w:val="32"/>
          <w:szCs w:val="32"/>
          <w:lang w:eastAsia="zh-CN"/>
        </w:rPr>
      </w:pPr>
      <w:r>
        <w:rPr>
          <w:rFonts w:hint="eastAsia" w:ascii="微软雅黑" w:hAnsi="微软雅黑" w:eastAsia="微软雅黑" w:cs="微软雅黑"/>
          <w:spacing w:val="12"/>
          <w:sz w:val="48"/>
          <w:szCs w:val="48"/>
          <w:lang w:eastAsia="zh-CN"/>
        </w:rPr>
        <w:t>家具采购需求</w:t>
      </w:r>
    </w:p>
    <w:p>
      <w:pPr>
        <w:pStyle w:val="2"/>
        <w:spacing w:before="313" w:line="219" w:lineRule="auto"/>
        <w:ind w:left="40"/>
        <w:rPr>
          <w:rFonts w:ascii="微软雅黑" w:hAnsi="微软雅黑" w:eastAsia="微软雅黑" w:cs="微软雅黑"/>
          <w:b/>
          <w:bCs/>
          <w:sz w:val="28"/>
          <w:szCs w:val="28"/>
          <w:lang w:eastAsia="zh-CN"/>
        </w:rPr>
      </w:pPr>
      <w:r>
        <w:rPr>
          <w:rFonts w:hint="eastAsia" w:ascii="微软雅黑" w:hAnsi="微软雅黑" w:eastAsia="微软雅黑" w:cs="微软雅黑"/>
          <w:b/>
          <w:bCs/>
          <w:spacing w:val="12"/>
          <w:sz w:val="28"/>
          <w:szCs w:val="28"/>
          <w:lang w:eastAsia="zh-CN"/>
        </w:rPr>
        <w:t>一、基本内容</w:t>
      </w:r>
    </w:p>
    <w:p>
      <w:pPr>
        <w:pStyle w:val="2"/>
        <w:spacing w:before="44" w:line="225" w:lineRule="auto"/>
        <w:ind w:left="30" w:firstLine="20"/>
        <w:jc w:val="both"/>
        <w:rPr>
          <w:rFonts w:ascii="微软雅黑" w:hAnsi="微软雅黑" w:eastAsia="微软雅黑" w:cs="微软雅黑"/>
          <w:sz w:val="28"/>
          <w:szCs w:val="28"/>
          <w:lang w:eastAsia="zh-CN"/>
        </w:rPr>
      </w:pPr>
      <w:r>
        <w:rPr>
          <w:rFonts w:hint="eastAsia" w:ascii="微软雅黑" w:hAnsi="微软雅黑" w:eastAsia="微软雅黑" w:cs="微软雅黑"/>
          <w:sz w:val="28"/>
          <w:szCs w:val="28"/>
          <w:lang w:eastAsia="zh-CN"/>
        </w:rPr>
        <w:t>1.项目背景：上海交通大学医学院附属上海儿童医学中心张江院区占地面积40000平方米，全院总建筑面积约为13万平方米，新院区需要采购各种家具，包括办公桌椅、会议桌，书柜，沙发等，以满足医院日常运营和儿童患者的需求。</w:t>
      </w:r>
    </w:p>
    <w:p>
      <w:pPr>
        <w:pStyle w:val="2"/>
        <w:spacing w:before="44" w:line="225" w:lineRule="auto"/>
        <w:ind w:left="30" w:firstLine="20"/>
        <w:jc w:val="both"/>
        <w:rPr>
          <w:rFonts w:ascii="微软雅黑" w:hAnsi="微软雅黑" w:eastAsia="微软雅黑" w:cs="微软雅黑"/>
          <w:spacing w:val="-12"/>
          <w:position w:val="1"/>
          <w:sz w:val="28"/>
          <w:szCs w:val="28"/>
          <w:lang w:eastAsia="zh-CN"/>
        </w:rPr>
      </w:pPr>
      <w:r>
        <w:rPr>
          <w:rFonts w:hint="eastAsia" w:ascii="微软雅黑" w:hAnsi="微软雅黑" w:eastAsia="微软雅黑" w:cs="微软雅黑"/>
          <w:spacing w:val="-12"/>
          <w:position w:val="1"/>
          <w:sz w:val="28"/>
          <w:szCs w:val="28"/>
          <w:lang w:eastAsia="zh-CN"/>
        </w:rPr>
        <w:t>2.履约地点：上海市浦东新区红曲路520号</w:t>
      </w:r>
    </w:p>
    <w:p>
      <w:pPr>
        <w:pStyle w:val="2"/>
        <w:spacing w:before="44" w:line="225" w:lineRule="auto"/>
        <w:jc w:val="both"/>
        <w:rPr>
          <w:rFonts w:ascii="微软雅黑" w:hAnsi="微软雅黑" w:eastAsia="微软雅黑" w:cs="微软雅黑"/>
          <w:sz w:val="28"/>
          <w:szCs w:val="28"/>
          <w:lang w:eastAsia="zh-CN"/>
        </w:rPr>
      </w:pPr>
      <w:r>
        <w:rPr>
          <w:rFonts w:hint="eastAsia" w:ascii="微软雅黑" w:hAnsi="微软雅黑" w:eastAsia="微软雅黑" w:cs="微软雅黑"/>
          <w:spacing w:val="-12"/>
          <w:position w:val="1"/>
          <w:sz w:val="28"/>
          <w:szCs w:val="28"/>
          <w:lang w:eastAsia="zh-CN"/>
        </w:rPr>
        <w:t>3. 图纸</w:t>
      </w:r>
      <w:r>
        <w:rPr>
          <w:rFonts w:hint="eastAsia" w:ascii="微软雅黑" w:hAnsi="微软雅黑" w:eastAsia="微软雅黑" w:cs="微软雅黑"/>
          <w:sz w:val="28"/>
          <w:szCs w:val="28"/>
          <w:lang w:eastAsia="zh-CN"/>
        </w:rPr>
        <w:t>：</w:t>
      </w:r>
    </w:p>
    <w:p>
      <w:pPr>
        <w:pStyle w:val="2"/>
        <w:spacing w:before="44" w:line="225" w:lineRule="auto"/>
        <w:jc w:val="both"/>
        <w:rPr>
          <w:rFonts w:ascii="微软雅黑" w:hAnsi="微软雅黑" w:eastAsia="微软雅黑" w:cs="微软雅黑"/>
          <w:sz w:val="28"/>
          <w:szCs w:val="28"/>
          <w:lang w:eastAsia="zh-CN"/>
        </w:rPr>
      </w:pPr>
      <w:r>
        <w:rPr>
          <w:rFonts w:hint="eastAsia" w:ascii="微软雅黑" w:hAnsi="微软雅黑" w:eastAsia="微软雅黑" w:cs="微软雅黑"/>
          <w:sz w:val="28"/>
          <w:szCs w:val="28"/>
          <w:lang w:eastAsia="zh-CN"/>
        </w:rPr>
        <w:t>办公室将划分为以下功能区域:工作区、会客区和休息区。</w:t>
      </w:r>
    </w:p>
    <w:p>
      <w:pPr>
        <w:pStyle w:val="2"/>
        <w:spacing w:before="44" w:line="225" w:lineRule="auto"/>
        <w:jc w:val="both"/>
        <w:rPr>
          <w:rFonts w:ascii="微软雅黑" w:hAnsi="微软雅黑" w:eastAsia="微软雅黑" w:cs="微软雅黑"/>
          <w:sz w:val="28"/>
          <w:szCs w:val="28"/>
          <w:lang w:eastAsia="zh-CN"/>
        </w:rPr>
      </w:pPr>
      <w:r>
        <w:rPr>
          <w:rFonts w:hint="eastAsia" w:ascii="微软雅黑" w:hAnsi="微软雅黑" w:eastAsia="微软雅黑" w:cs="微软雅黑"/>
          <w:sz w:val="28"/>
          <w:szCs w:val="28"/>
          <w:lang w:eastAsia="zh-CN"/>
        </w:rPr>
        <w:t>①.工作区:配置主管桌、文件柜和办公椅个形成高效的工作核心。主管桌应置于空间中心，便于处理文件和签署重要文件;文件柜应设计有足够的存储空间，且易于整理和取用文件;办公椅应选择符合人体工程学设计的款式，确保长时间工作的舒适性。</w:t>
      </w:r>
    </w:p>
    <w:p>
      <w:pPr>
        <w:pStyle w:val="2"/>
        <w:spacing w:before="44" w:line="225" w:lineRule="auto"/>
        <w:jc w:val="both"/>
        <w:rPr>
          <w:rFonts w:ascii="微软雅黑" w:hAnsi="微软雅黑" w:eastAsia="微软雅黑" w:cs="微软雅黑"/>
          <w:sz w:val="28"/>
          <w:szCs w:val="28"/>
          <w:lang w:eastAsia="zh-CN"/>
        </w:rPr>
      </w:pPr>
      <w:r>
        <w:rPr>
          <w:rFonts w:hint="eastAsia" w:ascii="微软雅黑" w:hAnsi="微软雅黑" w:eastAsia="微软雅黑" w:cs="微软雅黑"/>
          <w:sz w:val="28"/>
          <w:szCs w:val="28"/>
          <w:lang w:eastAsia="zh-CN"/>
        </w:rPr>
        <w:t>②.会客区:设置会客椅和沙发，营造轻松友好的会客氛围。会客椅应简洁大方，符合会客场景的需求;沙发则可选择舒适确保存有质感的款式，使会客过程更加轻愉快。</w:t>
      </w:r>
    </w:p>
    <w:p>
      <w:pPr>
        <w:pStyle w:val="2"/>
        <w:spacing w:before="44" w:line="225" w:lineRule="auto"/>
        <w:jc w:val="both"/>
        <w:rPr>
          <w:rFonts w:ascii="微软雅黑" w:hAnsi="微软雅黑" w:eastAsia="微软雅黑" w:cs="微软雅黑"/>
          <w:sz w:val="28"/>
          <w:szCs w:val="28"/>
          <w:lang w:eastAsia="zh-CN"/>
        </w:rPr>
      </w:pPr>
      <w:r>
        <w:rPr>
          <w:rFonts w:hint="eastAsia" w:ascii="微软雅黑" w:hAnsi="微软雅黑" w:eastAsia="微软雅黑" w:cs="微软雅黑"/>
          <w:sz w:val="28"/>
          <w:szCs w:val="28"/>
          <w:lang w:eastAsia="zh-CN"/>
        </w:rPr>
        <w:t>③.休息区:配置茶几和舒适的座椅，供在工作间隙休息放松。茶几的选择应注重其实用性和美观性，同时与沙发和整体空间相协调。</w:t>
      </w:r>
    </w:p>
    <w:p>
      <w:pPr>
        <w:pStyle w:val="2"/>
        <w:spacing w:before="44" w:line="225" w:lineRule="auto"/>
        <w:jc w:val="both"/>
        <w:rPr>
          <w:rFonts w:ascii="微软雅黑" w:hAnsi="微软雅黑" w:eastAsia="微软雅黑" w:cs="微软雅黑"/>
          <w:sz w:val="28"/>
          <w:szCs w:val="28"/>
          <w:lang w:eastAsia="zh-CN"/>
        </w:rPr>
      </w:pPr>
      <w:r>
        <w:rPr>
          <w:lang w:eastAsia="zh-CN"/>
        </w:rPr>
        <w:drawing>
          <wp:inline distT="0" distB="0" distL="114300" distR="114300">
            <wp:extent cx="5266055" cy="4203700"/>
            <wp:effectExtent l="0" t="0" r="1270" b="6350"/>
            <wp:docPr id="489758325" name="图片 489758325" descr="图示&#10;&#10;描述已自动生成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89758325" name="图片 489758325" descr="图示&#10;&#10;描述已自动生成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66055" cy="4203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  <w:spacing w:before="44" w:line="225" w:lineRule="auto"/>
        <w:jc w:val="both"/>
        <w:rPr>
          <w:rFonts w:ascii="微软雅黑" w:hAnsi="微软雅黑" w:eastAsia="微软雅黑" w:cs="微软雅黑"/>
          <w:sz w:val="28"/>
          <w:szCs w:val="28"/>
          <w:lang w:eastAsia="zh-CN"/>
        </w:rPr>
      </w:pPr>
    </w:p>
    <w:p>
      <w:pPr>
        <w:pStyle w:val="2"/>
        <w:numPr>
          <w:ilvl w:val="0"/>
          <w:numId w:val="1"/>
        </w:numPr>
        <w:spacing w:before="44" w:line="225" w:lineRule="auto"/>
        <w:ind w:left="50"/>
        <w:jc w:val="both"/>
        <w:rPr>
          <w:rFonts w:ascii="微软雅黑" w:hAnsi="微软雅黑" w:eastAsia="微软雅黑" w:cs="微软雅黑"/>
          <w:b/>
          <w:bCs/>
          <w:sz w:val="28"/>
          <w:szCs w:val="28"/>
          <w:lang w:eastAsia="zh-CN"/>
        </w:rPr>
      </w:pPr>
      <w:r>
        <w:rPr>
          <w:rFonts w:hint="eastAsia" w:ascii="微软雅黑" w:hAnsi="微软雅黑" w:eastAsia="微软雅黑" w:cs="微软雅黑"/>
          <w:b/>
          <w:bCs/>
          <w:sz w:val="28"/>
          <w:szCs w:val="28"/>
          <w:lang w:eastAsia="zh-CN"/>
        </w:rPr>
        <w:t>需执行的国家相关标准、行业标准或其他标准、规范</w:t>
      </w:r>
    </w:p>
    <w:p>
      <w:pPr>
        <w:pStyle w:val="3"/>
        <w:ind w:left="0" w:leftChars="0" w:firstLine="560" w:firstLineChars="200"/>
        <w:rPr>
          <w:rFonts w:ascii="微软雅黑" w:hAnsi="微软雅黑" w:eastAsia="微软雅黑" w:cs="微软雅黑"/>
          <w:b/>
          <w:bCs/>
          <w:sz w:val="28"/>
          <w:szCs w:val="28"/>
          <w:lang w:eastAsia="zh-CN"/>
        </w:rPr>
      </w:pPr>
      <w:bookmarkStart w:id="0" w:name="_Toc25898_WPSOffice_Level2"/>
      <w:bookmarkStart w:id="1" w:name="_Toc8379"/>
      <w:r>
        <w:rPr>
          <w:rFonts w:hint="eastAsia" w:ascii="微软雅黑" w:hAnsi="微软雅黑" w:eastAsia="微软雅黑" w:cs="微软雅黑"/>
          <w:b/>
          <w:bCs/>
          <w:sz w:val="28"/>
          <w:szCs w:val="28"/>
          <w:lang w:eastAsia="zh-CN"/>
        </w:rPr>
        <w:t>强制性标准</w:t>
      </w:r>
      <w:bookmarkEnd w:id="0"/>
      <w:bookmarkEnd w:id="1"/>
    </w:p>
    <w:p>
      <w:pPr>
        <w:pStyle w:val="3"/>
        <w:ind w:left="0" w:leftChars="0" w:firstLine="480" w:firstLineChars="200"/>
        <w:rPr>
          <w:rFonts w:ascii="微软雅黑" w:hAnsi="微软雅黑" w:eastAsia="微软雅黑" w:cs="微软雅黑"/>
          <w:lang w:eastAsia="zh-CN"/>
        </w:rPr>
      </w:pPr>
      <w:r>
        <w:rPr>
          <w:rFonts w:hint="eastAsia" w:ascii="微软雅黑" w:hAnsi="微软雅黑" w:eastAsia="微软雅黑" w:cs="微软雅黑"/>
          <w:lang w:eastAsia="zh-CN"/>
        </w:rPr>
        <w:t>GB 18583-2008 《室内装饰装修材料 胶粘剂中有害物质限量》；</w:t>
      </w:r>
    </w:p>
    <w:p>
      <w:pPr>
        <w:pStyle w:val="3"/>
        <w:ind w:left="0" w:leftChars="0" w:firstLine="480" w:firstLineChars="200"/>
        <w:rPr>
          <w:rFonts w:ascii="微软雅黑" w:hAnsi="微软雅黑" w:eastAsia="微软雅黑" w:cs="微软雅黑"/>
          <w:lang w:eastAsia="zh-CN"/>
        </w:rPr>
      </w:pPr>
      <w:r>
        <w:rPr>
          <w:rFonts w:hint="eastAsia" w:ascii="微软雅黑" w:hAnsi="微软雅黑" w:eastAsia="微软雅黑" w:cs="微软雅黑"/>
          <w:lang w:eastAsia="zh-CN"/>
        </w:rPr>
        <w:t>GB 18584-2001《室内装饰装修材料木家具中有害物质限量》；</w:t>
      </w:r>
    </w:p>
    <w:p>
      <w:pPr>
        <w:pStyle w:val="3"/>
        <w:ind w:left="0" w:leftChars="0" w:firstLine="480" w:firstLineChars="200"/>
        <w:rPr>
          <w:rFonts w:ascii="微软雅黑" w:hAnsi="微软雅黑" w:eastAsia="微软雅黑" w:cs="微软雅黑"/>
          <w:lang w:eastAsia="zh-CN"/>
        </w:rPr>
      </w:pPr>
      <w:r>
        <w:rPr>
          <w:rFonts w:hint="eastAsia" w:ascii="微软雅黑" w:hAnsi="微软雅黑" w:eastAsia="微软雅黑" w:cs="微软雅黑"/>
          <w:lang w:eastAsia="zh-CN"/>
        </w:rPr>
        <w:t>GB 18580-2017 《室内装饰装修材料人造板及其制品中甲醛释放限量》；</w:t>
      </w:r>
    </w:p>
    <w:p>
      <w:pPr>
        <w:pStyle w:val="3"/>
        <w:ind w:left="0" w:leftChars="0" w:firstLine="480" w:firstLineChars="200"/>
        <w:rPr>
          <w:rFonts w:ascii="微软雅黑" w:hAnsi="微软雅黑" w:eastAsia="微软雅黑" w:cs="微软雅黑"/>
          <w:lang w:eastAsia="zh-CN"/>
        </w:rPr>
      </w:pPr>
      <w:r>
        <w:rPr>
          <w:rFonts w:hint="eastAsia" w:ascii="微软雅黑" w:hAnsi="微软雅黑" w:eastAsia="微软雅黑" w:cs="微软雅黑"/>
          <w:lang w:eastAsia="zh-CN"/>
        </w:rPr>
        <w:t>GB 18581-2020《木器涂料中有害物质限量》；</w:t>
      </w:r>
    </w:p>
    <w:p>
      <w:pPr>
        <w:pStyle w:val="3"/>
        <w:ind w:left="0" w:leftChars="0" w:firstLine="480" w:firstLineChars="200"/>
        <w:rPr>
          <w:rFonts w:ascii="微软雅黑" w:hAnsi="微软雅黑" w:eastAsia="微软雅黑" w:cs="微软雅黑"/>
          <w:lang w:eastAsia="zh-CN"/>
        </w:rPr>
      </w:pPr>
      <w:r>
        <w:rPr>
          <w:rFonts w:hint="eastAsia" w:ascii="微软雅黑" w:hAnsi="微软雅黑" w:eastAsia="微软雅黑" w:cs="微软雅黑"/>
          <w:lang w:eastAsia="zh-CN"/>
        </w:rPr>
        <w:t>GB18581-2009《室内装饰装修材料溶剂型木器涂料中有害物质限量》；</w:t>
      </w:r>
    </w:p>
    <w:p>
      <w:pPr>
        <w:pStyle w:val="3"/>
        <w:ind w:left="0" w:leftChars="0" w:firstLine="480" w:firstLineChars="200"/>
        <w:rPr>
          <w:rFonts w:ascii="微软雅黑" w:hAnsi="微软雅黑" w:eastAsia="微软雅黑" w:cs="微软雅黑"/>
          <w:lang w:eastAsia="zh-CN"/>
        </w:rPr>
      </w:pPr>
      <w:r>
        <w:rPr>
          <w:rFonts w:hint="eastAsia" w:ascii="微软雅黑" w:hAnsi="微软雅黑" w:eastAsia="微软雅黑" w:cs="微软雅黑"/>
          <w:lang w:eastAsia="zh-CN"/>
        </w:rPr>
        <w:t>GB 18401-2010《国家纺织产品基本安全技术规范》；</w:t>
      </w:r>
    </w:p>
    <w:p>
      <w:pPr>
        <w:pStyle w:val="3"/>
        <w:ind w:left="0" w:leftChars="0" w:firstLine="480" w:firstLineChars="200"/>
        <w:rPr>
          <w:rFonts w:ascii="微软雅黑" w:hAnsi="微软雅黑" w:eastAsia="微软雅黑" w:cs="微软雅黑"/>
          <w:lang w:eastAsia="zh-CN"/>
        </w:rPr>
      </w:pPr>
      <w:r>
        <w:rPr>
          <w:rFonts w:hint="eastAsia" w:ascii="微软雅黑" w:hAnsi="微软雅黑" w:eastAsia="微软雅黑" w:cs="微软雅黑"/>
          <w:lang w:eastAsia="zh-CN"/>
        </w:rPr>
        <w:t>GB 16799-2018《家具用皮革》；</w:t>
      </w:r>
    </w:p>
    <w:p>
      <w:pPr>
        <w:pStyle w:val="3"/>
        <w:ind w:left="0" w:leftChars="0" w:firstLine="480" w:firstLineChars="200"/>
        <w:rPr>
          <w:rFonts w:ascii="微软雅黑" w:hAnsi="微软雅黑" w:eastAsia="微软雅黑" w:cs="微软雅黑"/>
          <w:lang w:eastAsia="zh-CN"/>
        </w:rPr>
      </w:pPr>
      <w:r>
        <w:rPr>
          <w:rFonts w:hint="eastAsia" w:ascii="微软雅黑" w:hAnsi="微软雅黑" w:eastAsia="微软雅黑" w:cs="微软雅黑"/>
          <w:lang w:eastAsia="zh-CN"/>
        </w:rPr>
        <w:t>GB 28481-2012《塑料家具中有害物质限量》。</w:t>
      </w:r>
    </w:p>
    <w:p>
      <w:pPr>
        <w:pStyle w:val="3"/>
        <w:ind w:left="0" w:leftChars="0" w:firstLine="480" w:firstLineChars="200"/>
        <w:rPr>
          <w:rFonts w:ascii="微软雅黑" w:hAnsi="微软雅黑" w:eastAsia="微软雅黑" w:cs="微软雅黑"/>
          <w:b/>
          <w:bCs/>
          <w:lang w:eastAsia="zh-CN"/>
        </w:rPr>
      </w:pPr>
      <w:bookmarkStart w:id="2" w:name="_Toc25730_WPSOffice_Level2"/>
      <w:bookmarkStart w:id="3" w:name="_Toc16007"/>
      <w:bookmarkStart w:id="4" w:name="_Toc227555682"/>
      <w:r>
        <w:rPr>
          <w:rFonts w:hint="eastAsia" w:ascii="微软雅黑" w:hAnsi="微软雅黑" w:eastAsia="微软雅黑" w:cs="微软雅黑"/>
          <w:b/>
          <w:bCs/>
          <w:lang w:eastAsia="zh-CN"/>
        </w:rPr>
        <w:t>质量及技术标准</w:t>
      </w:r>
      <w:bookmarkEnd w:id="2"/>
      <w:bookmarkEnd w:id="3"/>
      <w:bookmarkEnd w:id="4"/>
    </w:p>
    <w:p>
      <w:pPr>
        <w:pStyle w:val="3"/>
        <w:ind w:left="0" w:leftChars="0" w:firstLine="480" w:firstLineChars="200"/>
        <w:rPr>
          <w:rFonts w:ascii="微软雅黑" w:hAnsi="微软雅黑" w:eastAsia="微软雅黑" w:cs="微软雅黑"/>
          <w:lang w:eastAsia="zh-CN"/>
        </w:rPr>
      </w:pPr>
      <w:r>
        <w:rPr>
          <w:rFonts w:hint="eastAsia" w:ascii="微软雅黑" w:hAnsi="微软雅黑" w:eastAsia="微软雅黑" w:cs="微软雅黑"/>
          <w:lang w:eastAsia="zh-CN"/>
        </w:rPr>
        <w:t>GB/T 15102-2017《浸渍胶膜纸饰面纤维板和刨花板》；</w:t>
      </w:r>
    </w:p>
    <w:p>
      <w:pPr>
        <w:pStyle w:val="3"/>
        <w:ind w:left="0" w:leftChars="0" w:firstLine="480" w:firstLineChars="200"/>
        <w:rPr>
          <w:rFonts w:ascii="微软雅黑" w:hAnsi="微软雅黑" w:eastAsia="微软雅黑" w:cs="微软雅黑"/>
          <w:lang w:eastAsia="zh-CN"/>
        </w:rPr>
      </w:pPr>
      <w:r>
        <w:rPr>
          <w:rFonts w:hint="eastAsia" w:ascii="微软雅黑" w:hAnsi="微软雅黑" w:eastAsia="微软雅黑" w:cs="微软雅黑"/>
          <w:lang w:eastAsia="zh-CN"/>
        </w:rPr>
        <w:t>GB/T 29525-2013《座椅升降气弹簧 技术条件》；</w:t>
      </w:r>
    </w:p>
    <w:p>
      <w:pPr>
        <w:pStyle w:val="3"/>
        <w:ind w:left="0" w:leftChars="0" w:firstLine="480" w:firstLineChars="200"/>
        <w:rPr>
          <w:rFonts w:ascii="微软雅黑" w:hAnsi="微软雅黑" w:eastAsia="微软雅黑" w:cs="微软雅黑"/>
          <w:lang w:eastAsia="zh-CN"/>
        </w:rPr>
      </w:pPr>
      <w:r>
        <w:rPr>
          <w:rFonts w:hint="eastAsia" w:ascii="微软雅黑" w:hAnsi="微软雅黑" w:eastAsia="微软雅黑" w:cs="微软雅黑"/>
          <w:lang w:eastAsia="zh-CN"/>
        </w:rPr>
        <w:t>GB/T 10802-2006《通用软质聚醚型聚氨酯泡沫塑料》；</w:t>
      </w:r>
    </w:p>
    <w:p>
      <w:pPr>
        <w:pStyle w:val="3"/>
        <w:ind w:left="0" w:leftChars="0" w:firstLine="480" w:firstLineChars="200"/>
        <w:rPr>
          <w:rFonts w:ascii="微软雅黑" w:hAnsi="微软雅黑" w:eastAsia="微软雅黑" w:cs="微软雅黑"/>
          <w:lang w:eastAsia="zh-CN"/>
        </w:rPr>
      </w:pPr>
      <w:r>
        <w:rPr>
          <w:rFonts w:hint="eastAsia" w:ascii="微软雅黑" w:hAnsi="微软雅黑" w:eastAsia="微软雅黑" w:cs="微软雅黑"/>
          <w:lang w:eastAsia="zh-CN"/>
        </w:rPr>
        <w:t>QB/T 2189-2013《家具五金 杯状暗铰链》；</w:t>
      </w:r>
    </w:p>
    <w:p>
      <w:pPr>
        <w:pStyle w:val="3"/>
        <w:ind w:left="0" w:leftChars="0" w:firstLine="480" w:firstLineChars="200"/>
        <w:rPr>
          <w:rFonts w:ascii="微软雅黑" w:hAnsi="微软雅黑" w:eastAsia="微软雅黑" w:cs="微软雅黑"/>
          <w:lang w:eastAsia="zh-CN"/>
        </w:rPr>
      </w:pPr>
      <w:r>
        <w:rPr>
          <w:rFonts w:hint="eastAsia" w:ascii="微软雅黑" w:hAnsi="微软雅黑" w:eastAsia="微软雅黑" w:cs="微软雅黑"/>
          <w:lang w:eastAsia="zh-CN"/>
        </w:rPr>
        <w:t>GB/T 11718-2009 《中密度纤维板》；</w:t>
      </w:r>
    </w:p>
    <w:p>
      <w:pPr>
        <w:pStyle w:val="3"/>
        <w:ind w:left="0" w:leftChars="0" w:firstLine="480" w:firstLineChars="200"/>
        <w:rPr>
          <w:rFonts w:ascii="微软雅黑" w:hAnsi="微软雅黑" w:eastAsia="微软雅黑" w:cs="微软雅黑"/>
          <w:lang w:eastAsia="zh-CN"/>
        </w:rPr>
      </w:pPr>
      <w:r>
        <w:rPr>
          <w:rFonts w:hint="eastAsia" w:ascii="微软雅黑" w:hAnsi="微软雅黑" w:eastAsia="微软雅黑" w:cs="微软雅黑"/>
          <w:lang w:eastAsia="zh-CN"/>
        </w:rPr>
        <w:t>GB/T 1621-2015 《家具锁》；</w:t>
      </w:r>
    </w:p>
    <w:p>
      <w:pPr>
        <w:pStyle w:val="3"/>
        <w:ind w:left="0" w:leftChars="0" w:firstLine="480" w:firstLineChars="200"/>
        <w:rPr>
          <w:rFonts w:ascii="微软雅黑" w:hAnsi="微软雅黑" w:eastAsia="微软雅黑" w:cs="微软雅黑"/>
          <w:lang w:eastAsia="zh-CN"/>
        </w:rPr>
      </w:pPr>
      <w:r>
        <w:rPr>
          <w:rFonts w:hint="eastAsia" w:ascii="微软雅黑" w:hAnsi="微软雅黑" w:eastAsia="微软雅黑" w:cs="微软雅黑"/>
          <w:lang w:eastAsia="zh-CN"/>
        </w:rPr>
        <w:t>GB/T 2454-2013 《家具五金 抽屉导轨》；</w:t>
      </w:r>
    </w:p>
    <w:p>
      <w:pPr>
        <w:pStyle w:val="3"/>
        <w:ind w:left="0" w:leftChars="0" w:firstLine="480" w:firstLineChars="200"/>
        <w:rPr>
          <w:rFonts w:ascii="微软雅黑" w:hAnsi="微软雅黑" w:eastAsia="微软雅黑" w:cs="微软雅黑"/>
          <w:lang w:eastAsia="zh-CN"/>
        </w:rPr>
      </w:pPr>
      <w:r>
        <w:rPr>
          <w:rFonts w:hint="eastAsia" w:ascii="微软雅黑" w:hAnsi="微软雅黑" w:eastAsia="微软雅黑" w:cs="微软雅黑"/>
          <w:lang w:eastAsia="zh-CN"/>
        </w:rPr>
        <w:t>GB/T 3325-2017 《金属家具通用技术条件》；</w:t>
      </w:r>
    </w:p>
    <w:p>
      <w:pPr>
        <w:pStyle w:val="3"/>
        <w:ind w:left="0" w:leftChars="0" w:firstLine="480" w:firstLineChars="200"/>
        <w:rPr>
          <w:rFonts w:ascii="微软雅黑" w:hAnsi="微软雅黑" w:eastAsia="微软雅黑" w:cs="微软雅黑"/>
          <w:lang w:eastAsia="zh-CN"/>
        </w:rPr>
      </w:pPr>
      <w:r>
        <w:rPr>
          <w:rFonts w:hint="eastAsia" w:ascii="微软雅黑" w:hAnsi="微软雅黑" w:eastAsia="微软雅黑" w:cs="微软雅黑"/>
          <w:lang w:eastAsia="zh-CN"/>
        </w:rPr>
        <w:t>GB/T 4765-2014 《家具用脚轮》；</w:t>
      </w:r>
    </w:p>
    <w:p>
      <w:pPr>
        <w:pStyle w:val="3"/>
        <w:ind w:left="0" w:leftChars="0" w:firstLine="480" w:firstLineChars="200"/>
        <w:rPr>
          <w:rFonts w:ascii="微软雅黑" w:hAnsi="微软雅黑" w:eastAsia="微软雅黑" w:cs="微软雅黑"/>
          <w:lang w:eastAsia="zh-CN"/>
        </w:rPr>
      </w:pPr>
      <w:r>
        <w:rPr>
          <w:rFonts w:hint="eastAsia" w:ascii="微软雅黑" w:hAnsi="微软雅黑" w:eastAsia="微软雅黑" w:cs="微软雅黑"/>
          <w:lang w:eastAsia="zh-CN"/>
        </w:rPr>
        <w:t>QB/T 2280-2016《办公家具 办公椅》；</w:t>
      </w:r>
    </w:p>
    <w:p>
      <w:pPr>
        <w:pStyle w:val="3"/>
        <w:ind w:left="0" w:leftChars="0" w:firstLine="480" w:firstLineChars="200"/>
        <w:rPr>
          <w:rFonts w:ascii="微软雅黑" w:hAnsi="微软雅黑" w:eastAsia="微软雅黑" w:cs="微软雅黑"/>
          <w:lang w:eastAsia="zh-CN"/>
        </w:rPr>
      </w:pPr>
      <w:r>
        <w:rPr>
          <w:rFonts w:hint="eastAsia" w:ascii="微软雅黑" w:hAnsi="微软雅黑" w:eastAsia="微软雅黑" w:cs="微软雅黑"/>
          <w:lang w:eastAsia="zh-CN"/>
        </w:rPr>
        <w:t>GB/T 3324-2017《木家具通用技术条件》；</w:t>
      </w:r>
    </w:p>
    <w:p>
      <w:pPr>
        <w:pStyle w:val="3"/>
        <w:ind w:left="0" w:leftChars="0" w:firstLine="480" w:firstLineChars="200"/>
        <w:rPr>
          <w:rFonts w:ascii="微软雅黑" w:hAnsi="微软雅黑" w:eastAsia="微软雅黑" w:cs="微软雅黑"/>
          <w:lang w:eastAsia="zh-CN"/>
        </w:rPr>
      </w:pPr>
      <w:r>
        <w:rPr>
          <w:rFonts w:hint="eastAsia" w:ascii="微软雅黑" w:hAnsi="微软雅黑" w:eastAsia="微软雅黑" w:cs="微软雅黑"/>
          <w:lang w:eastAsia="zh-CN"/>
        </w:rPr>
        <w:t>QB/T 1952.1-2012《软体家具 沙发》。</w:t>
      </w:r>
    </w:p>
    <w:p>
      <w:pPr>
        <w:pStyle w:val="2"/>
        <w:spacing w:before="44" w:line="225" w:lineRule="auto"/>
        <w:jc w:val="both"/>
        <w:rPr>
          <w:rFonts w:ascii="微软雅黑" w:hAnsi="微软雅黑" w:eastAsia="微软雅黑" w:cs="微软雅黑"/>
          <w:b/>
          <w:bCs/>
          <w:sz w:val="28"/>
          <w:szCs w:val="28"/>
          <w:lang w:eastAsia="zh-CN"/>
        </w:rPr>
      </w:pPr>
      <w:r>
        <w:rPr>
          <w:rFonts w:hint="eastAsia" w:ascii="微软雅黑" w:hAnsi="微软雅黑" w:eastAsia="微软雅黑" w:cs="微软雅黑"/>
          <w:b/>
          <w:bCs/>
          <w:lang w:eastAsia="zh-CN"/>
        </w:rPr>
        <w:t>及其他与本次采购的家具相关的现行最新标准</w:t>
      </w:r>
    </w:p>
    <w:p>
      <w:pPr>
        <w:pStyle w:val="2"/>
        <w:spacing w:before="44" w:line="225" w:lineRule="auto"/>
        <w:jc w:val="both"/>
        <w:rPr>
          <w:rFonts w:ascii="微软雅黑" w:hAnsi="微软雅黑" w:eastAsia="微软雅黑" w:cs="微软雅黑"/>
          <w:b/>
          <w:bCs/>
          <w:sz w:val="21"/>
          <w:szCs w:val="21"/>
          <w:lang w:eastAsia="zh-CN"/>
        </w:rPr>
      </w:pPr>
    </w:p>
    <w:p>
      <w:pPr>
        <w:pStyle w:val="2"/>
        <w:spacing w:before="81" w:line="219" w:lineRule="auto"/>
        <w:outlineLvl w:val="0"/>
        <w:rPr>
          <w:sz w:val="25"/>
          <w:szCs w:val="25"/>
          <w:lang w:eastAsia="zh-CN"/>
        </w:rPr>
      </w:pPr>
    </w:p>
    <w:p>
      <w:pPr>
        <w:spacing w:before="120" w:line="221" w:lineRule="auto"/>
        <w:ind w:left="160"/>
        <w:outlineLvl w:val="6"/>
        <w:rPr>
          <w:rFonts w:ascii="微软雅黑" w:hAnsi="微软雅黑" w:eastAsia="微软雅黑" w:cs="微软雅黑"/>
          <w:b/>
          <w:bCs/>
          <w:spacing w:val="-25"/>
          <w:sz w:val="28"/>
          <w:szCs w:val="28"/>
          <w:lang w:eastAsia="zh-CN"/>
        </w:rPr>
      </w:pPr>
      <w:r>
        <w:rPr>
          <w:rFonts w:hint="eastAsia" w:ascii="微软雅黑" w:hAnsi="微软雅黑" w:eastAsia="微软雅黑" w:cs="微软雅黑"/>
          <w:b/>
          <w:bCs/>
          <w:spacing w:val="-2"/>
          <w:sz w:val="28"/>
          <w:szCs w:val="28"/>
          <w:lang w:eastAsia="zh-CN"/>
        </w:rPr>
        <w:t>三、采购品目分类、参考样式、规格、基本组成、质量标准等要求</w:t>
      </w:r>
    </w:p>
    <w:p>
      <w:pPr>
        <w:spacing w:before="120" w:line="221" w:lineRule="auto"/>
        <w:ind w:left="160"/>
        <w:outlineLvl w:val="6"/>
        <w:rPr>
          <w:rFonts w:ascii="黑体" w:hAnsi="黑体" w:eastAsia="黑体" w:cs="黑体"/>
          <w:b/>
          <w:bCs/>
          <w:spacing w:val="-25"/>
          <w:sz w:val="37"/>
          <w:szCs w:val="37"/>
          <w:lang w:eastAsia="zh-CN"/>
        </w:rPr>
      </w:pPr>
      <w:r>
        <w:rPr>
          <w:rFonts w:ascii="黑体" w:hAnsi="黑体" w:eastAsia="黑体" w:cs="黑体"/>
          <w:b/>
          <w:bCs/>
          <w:spacing w:val="-25"/>
          <w:sz w:val="37"/>
          <w:szCs w:val="37"/>
          <w:lang w:eastAsia="zh-CN"/>
        </w:rPr>
        <w:t>1、办公桌</w:t>
      </w:r>
      <w:r>
        <w:rPr>
          <w:rFonts w:hint="eastAsia" w:ascii="黑体" w:hAnsi="黑体" w:eastAsia="黑体" w:cs="黑体"/>
          <w:b/>
          <w:bCs/>
          <w:spacing w:val="-25"/>
          <w:sz w:val="37"/>
          <w:szCs w:val="37"/>
          <w:lang w:eastAsia="zh-CN"/>
        </w:rPr>
        <w:t>、培训桌、会议桌、茶几</w:t>
      </w:r>
    </w:p>
    <w:p>
      <w:pPr>
        <w:pStyle w:val="2"/>
        <w:rPr>
          <w:lang w:eastAsia="zh-CN"/>
        </w:rPr>
        <w:sectPr>
          <w:pgSz w:w="23820" w:h="16840" w:orient="landscape"/>
          <w:pgMar w:top="1800" w:right="1440" w:bottom="1800" w:left="1440" w:header="0" w:footer="0" w:gutter="0"/>
          <w:cols w:space="720" w:num="1"/>
        </w:sectPr>
      </w:pPr>
    </w:p>
    <w:tbl>
      <w:tblPr>
        <w:tblStyle w:val="7"/>
        <w:tblpPr w:leftFromText="180" w:rightFromText="180" w:vertAnchor="text" w:horzAnchor="page" w:tblpX="1525" w:tblpY="427"/>
        <w:tblOverlap w:val="never"/>
        <w:tblW w:w="20969" w:type="dxa"/>
        <w:tblInd w:w="0" w:type="dxa"/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880"/>
        <w:gridCol w:w="1143"/>
        <w:gridCol w:w="1260"/>
        <w:gridCol w:w="2660"/>
        <w:gridCol w:w="1618"/>
        <w:gridCol w:w="1040"/>
        <w:gridCol w:w="2810"/>
        <w:gridCol w:w="2983"/>
        <w:gridCol w:w="6575"/>
      </w:tblGrid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720" w:hRule="atLeast"/>
        </w:trPr>
        <w:tc>
          <w:tcPr>
            <w:tcW w:w="8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pStyle w:val="9"/>
              <w:spacing w:before="91"/>
              <w:jc w:val="center"/>
              <w:rPr>
                <w:rFonts w:ascii="微软雅黑" w:hAnsi="微软雅黑" w:eastAsia="微软雅黑" w:cs="微软雅黑"/>
                <w:b/>
                <w:bCs/>
                <w:spacing w:val="-6"/>
                <w:lang w:eastAsia="zh-CN"/>
              </w:rPr>
            </w:pPr>
            <w:r>
              <w:rPr>
                <w:rFonts w:hint="eastAsia" w:ascii="微软雅黑" w:hAnsi="微软雅黑" w:eastAsia="微软雅黑" w:cs="微软雅黑"/>
                <w:b/>
                <w:bCs/>
                <w:spacing w:val="-6"/>
                <w:lang w:eastAsia="zh-CN"/>
              </w:rPr>
              <w:t>序号</w:t>
            </w:r>
          </w:p>
        </w:tc>
        <w:tc>
          <w:tcPr>
            <w:tcW w:w="1143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pStyle w:val="9"/>
              <w:spacing w:before="91"/>
              <w:jc w:val="center"/>
              <w:rPr>
                <w:rFonts w:ascii="微软雅黑" w:hAnsi="微软雅黑" w:eastAsia="微软雅黑" w:cs="微软雅黑"/>
                <w:b/>
                <w:bCs/>
                <w:spacing w:val="-6"/>
                <w:lang w:eastAsia="zh-CN"/>
              </w:rPr>
            </w:pPr>
            <w:r>
              <w:rPr>
                <w:rFonts w:hint="eastAsia" w:ascii="微软雅黑" w:hAnsi="微软雅黑" w:eastAsia="微软雅黑" w:cs="微软雅黑"/>
                <w:b/>
                <w:bCs/>
                <w:spacing w:val="-6"/>
                <w:lang w:eastAsia="zh-CN"/>
              </w:rPr>
              <w:t>品目</w:t>
            </w:r>
          </w:p>
        </w:tc>
        <w:tc>
          <w:tcPr>
            <w:tcW w:w="1260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pStyle w:val="9"/>
              <w:spacing w:before="91"/>
              <w:jc w:val="center"/>
              <w:rPr>
                <w:rFonts w:ascii="微软雅黑" w:hAnsi="微软雅黑" w:eastAsia="微软雅黑" w:cs="微软雅黑"/>
                <w:b/>
                <w:bCs/>
                <w:spacing w:val="-6"/>
                <w:lang w:eastAsia="zh-CN"/>
              </w:rPr>
            </w:pPr>
            <w:r>
              <w:rPr>
                <w:rFonts w:hint="eastAsia" w:ascii="微软雅黑" w:hAnsi="微软雅黑" w:eastAsia="微软雅黑" w:cs="微软雅黑"/>
                <w:b/>
                <w:bCs/>
                <w:spacing w:val="-6"/>
                <w:lang w:eastAsia="zh-CN"/>
              </w:rPr>
              <w:t>基本分类</w:t>
            </w:r>
          </w:p>
        </w:tc>
        <w:tc>
          <w:tcPr>
            <w:tcW w:w="266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pStyle w:val="9"/>
              <w:spacing w:before="91"/>
              <w:jc w:val="center"/>
              <w:rPr>
                <w:rFonts w:ascii="微软雅黑" w:hAnsi="微软雅黑" w:eastAsia="微软雅黑" w:cs="微软雅黑"/>
                <w:b/>
                <w:bCs/>
                <w:spacing w:val="-6"/>
                <w:lang w:eastAsia="zh-CN"/>
              </w:rPr>
            </w:pPr>
            <w:r>
              <w:rPr>
                <w:rFonts w:hint="eastAsia" w:ascii="微软雅黑" w:hAnsi="微软雅黑" w:eastAsia="微软雅黑" w:cs="微软雅黑"/>
                <w:b/>
                <w:bCs/>
                <w:spacing w:val="-6"/>
                <w:lang w:eastAsia="zh-CN"/>
              </w:rPr>
              <w:t>图样</w:t>
            </w:r>
          </w:p>
        </w:tc>
        <w:tc>
          <w:tcPr>
            <w:tcW w:w="161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nil"/>
            </w:tcBorders>
            <w:shd w:val="clear" w:color="auto" w:fill="auto"/>
            <w:vAlign w:val="center"/>
          </w:tcPr>
          <w:p>
            <w:pPr>
              <w:pStyle w:val="9"/>
              <w:spacing w:before="91"/>
              <w:jc w:val="center"/>
              <w:rPr>
                <w:rFonts w:ascii="微软雅黑" w:hAnsi="微软雅黑" w:eastAsia="微软雅黑" w:cs="微软雅黑"/>
                <w:b/>
                <w:bCs/>
                <w:spacing w:val="-6"/>
                <w:lang w:eastAsia="zh-CN"/>
              </w:rPr>
            </w:pPr>
            <w:r>
              <w:rPr>
                <w:rFonts w:hint="eastAsia" w:ascii="微软雅黑" w:hAnsi="微软雅黑" w:eastAsia="微软雅黑" w:cs="微软雅黑"/>
                <w:b/>
                <w:bCs/>
                <w:spacing w:val="-6"/>
                <w:lang w:eastAsia="zh-CN"/>
              </w:rPr>
              <w:t>参考规格</w:t>
            </w:r>
            <w:r>
              <w:rPr>
                <w:rFonts w:hint="eastAsia" w:ascii="微软雅黑" w:hAnsi="微软雅黑" w:eastAsia="微软雅黑" w:cs="微软雅黑"/>
                <w:b/>
                <w:bCs/>
                <w:spacing w:val="-6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b/>
                <w:bCs/>
                <w:spacing w:val="-6"/>
                <w:lang w:eastAsia="zh-CN"/>
              </w:rPr>
              <w:t>(长×宽×高)mm</w:t>
            </w:r>
          </w:p>
        </w:tc>
        <w:tc>
          <w:tcPr>
            <w:tcW w:w="104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pStyle w:val="9"/>
              <w:spacing w:before="91"/>
              <w:jc w:val="center"/>
              <w:rPr>
                <w:rFonts w:ascii="微软雅黑" w:hAnsi="微软雅黑" w:eastAsia="微软雅黑" w:cs="微软雅黑"/>
                <w:b/>
                <w:bCs/>
                <w:spacing w:val="-6"/>
                <w:lang w:eastAsia="zh-CN"/>
              </w:rPr>
            </w:pPr>
            <w:r>
              <w:rPr>
                <w:rFonts w:hint="eastAsia" w:ascii="微软雅黑" w:hAnsi="微软雅黑" w:eastAsia="微软雅黑" w:cs="微软雅黑"/>
                <w:b/>
                <w:bCs/>
                <w:spacing w:val="-6"/>
                <w:lang w:eastAsia="zh-CN"/>
              </w:rPr>
              <w:t>数量</w:t>
            </w:r>
          </w:p>
        </w:tc>
        <w:tc>
          <w:tcPr>
            <w:tcW w:w="281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pStyle w:val="9"/>
              <w:spacing w:before="91"/>
              <w:jc w:val="center"/>
              <w:rPr>
                <w:rFonts w:ascii="微软雅黑" w:hAnsi="微软雅黑" w:eastAsia="微软雅黑" w:cs="微软雅黑"/>
                <w:b/>
                <w:bCs/>
                <w:spacing w:val="-6"/>
                <w:lang w:eastAsia="zh-CN"/>
              </w:rPr>
            </w:pPr>
            <w:r>
              <w:rPr>
                <w:rFonts w:hint="eastAsia" w:ascii="微软雅黑" w:hAnsi="微软雅黑" w:eastAsia="微软雅黑" w:cs="微软雅黑"/>
                <w:b/>
                <w:bCs/>
                <w:spacing w:val="-6"/>
                <w:lang w:eastAsia="zh-CN"/>
              </w:rPr>
              <w:t>基本组成</w:t>
            </w:r>
          </w:p>
        </w:tc>
        <w:tc>
          <w:tcPr>
            <w:tcW w:w="29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pStyle w:val="9"/>
              <w:spacing w:before="91"/>
              <w:jc w:val="center"/>
              <w:rPr>
                <w:rFonts w:ascii="微软雅黑" w:hAnsi="微软雅黑" w:eastAsia="微软雅黑" w:cs="微软雅黑"/>
                <w:b/>
                <w:bCs/>
                <w:spacing w:val="-6"/>
                <w:lang w:eastAsia="zh-CN"/>
              </w:rPr>
            </w:pPr>
            <w:r>
              <w:rPr>
                <w:rFonts w:hint="eastAsia" w:ascii="微软雅黑" w:hAnsi="微软雅黑" w:eastAsia="微软雅黑" w:cs="微软雅黑"/>
                <w:b/>
                <w:bCs/>
                <w:spacing w:val="-6"/>
                <w:lang w:eastAsia="zh-CN"/>
              </w:rPr>
              <w:t>基本材质</w:t>
            </w:r>
          </w:p>
        </w:tc>
        <w:tc>
          <w:tcPr>
            <w:tcW w:w="65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pStyle w:val="9"/>
              <w:spacing w:before="91"/>
              <w:jc w:val="center"/>
              <w:rPr>
                <w:rFonts w:ascii="微软雅黑" w:hAnsi="微软雅黑" w:eastAsia="微软雅黑" w:cs="微软雅黑"/>
                <w:b/>
                <w:bCs/>
                <w:spacing w:val="-6"/>
                <w:lang w:eastAsia="zh-CN"/>
              </w:rPr>
            </w:pPr>
            <w:r>
              <w:rPr>
                <w:rFonts w:hint="eastAsia" w:ascii="微软雅黑" w:hAnsi="微软雅黑" w:eastAsia="微软雅黑" w:cs="微软雅黑"/>
                <w:b/>
                <w:bCs/>
                <w:spacing w:val="2"/>
                <w:lang w:eastAsia="zh-CN"/>
              </w:rPr>
              <w:t>工艺质量标准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640" w:hRule="atLeast"/>
        </w:trPr>
        <w:tc>
          <w:tcPr>
            <w:tcW w:w="8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</w:rPr>
            </w:pPr>
            <w:r>
              <w:rPr>
                <w:rFonts w:hint="eastAsia" w:ascii="微软雅黑" w:hAnsi="微软雅黑" w:eastAsia="微软雅黑" w:cs="微软雅黑"/>
                <w:lang w:eastAsia="zh-CN"/>
              </w:rPr>
              <w:t>1</w:t>
            </w:r>
          </w:p>
        </w:tc>
        <w:tc>
          <w:tcPr>
            <w:tcW w:w="1143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</w:rPr>
            </w:pPr>
            <w:r>
              <w:rPr>
                <w:rFonts w:hint="eastAsia" w:ascii="微软雅黑" w:hAnsi="微软雅黑" w:eastAsia="微软雅黑" w:cs="微软雅黑"/>
                <w:lang w:eastAsia="zh-CN"/>
              </w:rPr>
              <w:t>屏风办公位2</w:t>
            </w:r>
          </w:p>
        </w:tc>
        <w:tc>
          <w:tcPr>
            <w:tcW w:w="1260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</w:rPr>
            </w:pPr>
            <w:r>
              <w:rPr>
                <w:rFonts w:hint="eastAsia" w:ascii="微软雅黑" w:hAnsi="微软雅黑" w:eastAsia="微软雅黑" w:cs="微软雅黑"/>
                <w:lang w:eastAsia="zh-CN"/>
              </w:rPr>
              <w:t>钢木结合</w:t>
            </w:r>
          </w:p>
        </w:tc>
        <w:tc>
          <w:tcPr>
            <w:tcW w:w="266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textAlignment w:val="center"/>
              <w:rPr>
                <w:rFonts w:ascii="微软雅黑" w:hAnsi="微软雅黑" w:eastAsia="微软雅黑" w:cs="微软雅黑"/>
              </w:rPr>
            </w:pPr>
            <w:r>
              <w:rPr>
                <w:rFonts w:hint="eastAsia" w:ascii="微软雅黑" w:hAnsi="微软雅黑" w:eastAsia="微软雅黑" w:cs="微软雅黑"/>
                <w:bdr w:val="single" w:color="000000" w:sz="4" w:space="0"/>
                <w:lang w:eastAsia="zh-CN"/>
              </w:rPr>
              <w:drawing>
                <wp:anchor distT="0" distB="0" distL="114300" distR="114300" simplePos="0" relativeHeight="251774976" behindDoc="0" locked="0" layoutInCell="1" allowOverlap="1">
                  <wp:simplePos x="0" y="0"/>
                  <wp:positionH relativeFrom="column">
                    <wp:posOffset>330200</wp:posOffset>
                  </wp:positionH>
                  <wp:positionV relativeFrom="paragraph">
                    <wp:posOffset>238760</wp:posOffset>
                  </wp:positionV>
                  <wp:extent cx="1148080" cy="890905"/>
                  <wp:effectExtent l="0" t="0" r="4445" b="4445"/>
                  <wp:wrapNone/>
                  <wp:docPr id="42" name="图片_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2" name="图片_1"/>
                          <pic:cNvPicPr/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48080" cy="8909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161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nil"/>
            </w:tcBorders>
            <w:shd w:val="clear" w:color="auto" w:fill="auto"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  <w:lang w:eastAsia="zh-CN"/>
              </w:rPr>
            </w:pPr>
            <w:r>
              <w:rPr>
                <w:rFonts w:hint="eastAsia" w:ascii="微软雅黑" w:hAnsi="微软雅黑" w:eastAsia="微软雅黑" w:cs="微软雅黑"/>
                <w:lang w:eastAsia="zh-CN"/>
              </w:rPr>
              <w:t xml:space="preserve">屏风L型高1200 </w:t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t>L型主台：1400*600*750/</w:t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t>1400*600*750</w:t>
            </w:r>
          </w:p>
        </w:tc>
        <w:tc>
          <w:tcPr>
            <w:tcW w:w="104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</w:rPr>
            </w:pPr>
            <w:r>
              <w:rPr>
                <w:rFonts w:hint="eastAsia" w:ascii="微软雅黑" w:hAnsi="微软雅黑" w:eastAsia="微软雅黑" w:cs="微软雅黑"/>
                <w:lang w:eastAsia="zh-CN"/>
              </w:rPr>
              <w:t>58</w:t>
            </w:r>
          </w:p>
        </w:tc>
        <w:tc>
          <w:tcPr>
            <w:tcW w:w="281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textAlignment w:val="center"/>
              <w:rPr>
                <w:rFonts w:ascii="微软雅黑" w:hAnsi="微软雅黑" w:eastAsia="微软雅黑" w:cs="微软雅黑"/>
              </w:rPr>
            </w:pPr>
            <w:r>
              <w:rPr>
                <w:rFonts w:hint="eastAsia" w:ascii="微软雅黑" w:hAnsi="微软雅黑" w:eastAsia="微软雅黑" w:cs="微软雅黑"/>
                <w:lang w:eastAsia="zh-CN"/>
              </w:rPr>
              <w:t>屏风：白色喷涂铝框，42mm厚；上置450H磨砂玻璃，中置20H布包板，下置750HMFC白板。</w:t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t>走线：屏风脚脚下开4-86面板孔。</w:t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t>桌台面：厚度≥25mm。</w:t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t>桌脚：钢脚支撑。</w:t>
            </w:r>
          </w:p>
        </w:tc>
        <w:tc>
          <w:tcPr>
            <w:tcW w:w="29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textAlignment w:val="center"/>
              <w:rPr>
                <w:rFonts w:ascii="微软雅黑" w:hAnsi="微软雅黑" w:eastAsia="微软雅黑" w:cs="微软雅黑"/>
                <w:lang w:eastAsia="zh-CN"/>
              </w:rPr>
            </w:pPr>
            <w:r>
              <w:rPr>
                <w:rFonts w:hint="eastAsia" w:ascii="微软雅黑" w:hAnsi="微软雅黑" w:eastAsia="微软雅黑" w:cs="微软雅黑"/>
                <w:lang w:eastAsia="zh-CN"/>
              </w:rPr>
              <w:t>屏风：喷涂铝框+条纹玻璃。</w:t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t>板基材：三聚氰胺饰面板。</w:t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t>封边条：2mm厚PVC直封边</w:t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t>桌架：金属。</w:t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t>五金件：优质五金，连接件。</w:t>
            </w:r>
          </w:p>
        </w:tc>
        <w:tc>
          <w:tcPr>
            <w:tcW w:w="65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textAlignment w:val="center"/>
              <w:rPr>
                <w:rFonts w:ascii="微软雅黑" w:hAnsi="微软雅黑" w:eastAsia="微软雅黑" w:cs="微软雅黑"/>
                <w:lang w:eastAsia="zh-CN"/>
              </w:rPr>
            </w:pPr>
            <w:r>
              <w:rPr>
                <w:rFonts w:hint="eastAsia" w:ascii="微软雅黑" w:hAnsi="微软雅黑" w:eastAsia="微软雅黑" w:cs="微软雅黑"/>
                <w:lang w:eastAsia="zh-CN"/>
              </w:rPr>
              <w:t>1.板材：三聚氰胺饰面板，达到E0级：甲醛释放量≤0.05mg/m³；</w:t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t>2.封边条：2mm厚PVC直封边。</w:t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t>3.工艺：激光或PUR封边。</w:t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t>4.五金件：优质品牌，所有五金件作防锈、防腐处理。</w:t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t xml:space="preserve">5.白色喷涂铝框，42mm厚；   </w:t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t>6.屏风：上置450H磨砂玻璃，中置20H布包板，下置750HMFC白板</w:t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t>7.走线：屏风脚脚下开4-86面板孔；</w:t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t>8.桌板：L型，顶角开1-60上线孔，门字钢脚支撑；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000" w:hRule="atLeast"/>
        </w:trPr>
        <w:tc>
          <w:tcPr>
            <w:tcW w:w="8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</w:rPr>
            </w:pPr>
            <w:r>
              <w:rPr>
                <w:rFonts w:hint="eastAsia" w:ascii="微软雅黑" w:hAnsi="微软雅黑" w:eastAsia="微软雅黑" w:cs="微软雅黑"/>
                <w:lang w:eastAsia="zh-CN"/>
              </w:rPr>
              <w:t>2</w:t>
            </w:r>
          </w:p>
        </w:tc>
        <w:tc>
          <w:tcPr>
            <w:tcW w:w="1143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</w:rPr>
            </w:pPr>
            <w:r>
              <w:rPr>
                <w:rFonts w:hint="eastAsia" w:ascii="微软雅黑" w:hAnsi="微软雅黑" w:eastAsia="微软雅黑" w:cs="微软雅黑"/>
                <w:lang w:eastAsia="zh-CN"/>
              </w:rPr>
              <w:t>屏风办公位1</w:t>
            </w:r>
          </w:p>
        </w:tc>
        <w:tc>
          <w:tcPr>
            <w:tcW w:w="1260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</w:rPr>
            </w:pPr>
            <w:r>
              <w:rPr>
                <w:rFonts w:hint="eastAsia" w:ascii="微软雅黑" w:hAnsi="微软雅黑" w:eastAsia="微软雅黑" w:cs="微软雅黑"/>
                <w:lang w:eastAsia="zh-CN"/>
              </w:rPr>
              <w:t>钢木结合</w:t>
            </w:r>
          </w:p>
        </w:tc>
        <w:tc>
          <w:tcPr>
            <w:tcW w:w="266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</w:rPr>
            </w:pPr>
            <w:r>
              <w:rPr>
                <w:rFonts w:hint="eastAsia" w:ascii="微软雅黑" w:hAnsi="微软雅黑" w:eastAsia="微软雅黑" w:cs="微软雅黑"/>
                <w:bdr w:val="single" w:color="000000" w:sz="4" w:space="0"/>
                <w:lang w:eastAsia="zh-CN"/>
              </w:rPr>
              <w:drawing>
                <wp:anchor distT="0" distB="0" distL="114300" distR="114300" simplePos="0" relativeHeight="251771904" behindDoc="0" locked="0" layoutInCell="1" allowOverlap="1">
                  <wp:simplePos x="0" y="0"/>
                  <wp:positionH relativeFrom="column">
                    <wp:posOffset>225425</wp:posOffset>
                  </wp:positionH>
                  <wp:positionV relativeFrom="paragraph">
                    <wp:posOffset>246380</wp:posOffset>
                  </wp:positionV>
                  <wp:extent cx="1181735" cy="720090"/>
                  <wp:effectExtent l="0" t="0" r="8890" b="3810"/>
                  <wp:wrapNone/>
                  <wp:docPr id="39" name="图片_102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9" name="图片_102"/>
                          <pic:cNvPicPr/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81735" cy="7200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161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nil"/>
            </w:tcBorders>
            <w:shd w:val="clear" w:color="auto" w:fill="auto"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</w:rPr>
            </w:pPr>
            <w:r>
              <w:rPr>
                <w:rFonts w:hint="eastAsia" w:ascii="微软雅黑" w:hAnsi="微软雅黑" w:eastAsia="微软雅黑" w:cs="微软雅黑"/>
                <w:lang w:eastAsia="zh-CN"/>
              </w:rPr>
              <w:t>1200*600*750-1200</w:t>
            </w:r>
          </w:p>
        </w:tc>
        <w:tc>
          <w:tcPr>
            <w:tcW w:w="104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</w:rPr>
            </w:pPr>
            <w:r>
              <w:rPr>
                <w:rFonts w:hint="eastAsia" w:ascii="微软雅黑" w:hAnsi="微软雅黑" w:eastAsia="微软雅黑" w:cs="微软雅黑"/>
                <w:lang w:eastAsia="zh-CN"/>
              </w:rPr>
              <w:t>145</w:t>
            </w:r>
          </w:p>
        </w:tc>
        <w:tc>
          <w:tcPr>
            <w:tcW w:w="281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textAlignment w:val="center"/>
              <w:rPr>
                <w:rFonts w:ascii="微软雅黑" w:hAnsi="微软雅黑" w:eastAsia="微软雅黑" w:cs="微软雅黑"/>
              </w:rPr>
            </w:pPr>
            <w:r>
              <w:rPr>
                <w:rFonts w:hint="eastAsia" w:ascii="微软雅黑" w:hAnsi="微软雅黑" w:eastAsia="微软雅黑" w:cs="微软雅黑"/>
                <w:lang w:eastAsia="zh-CN"/>
              </w:rPr>
              <w:t>屏风：白色喷涂铝框，42mm厚；上置450H磨砂玻璃，中置20H布包板，下置750HMFC白板。</w:t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t>走线：屏风脚脚下开4-86面板孔。</w:t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t>桌台面：厚度≥25mm。</w:t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t>桌脚：钢脚支撑。</w:t>
            </w:r>
          </w:p>
        </w:tc>
        <w:tc>
          <w:tcPr>
            <w:tcW w:w="29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textAlignment w:val="center"/>
              <w:rPr>
                <w:rFonts w:ascii="微软雅黑" w:hAnsi="微软雅黑" w:eastAsia="微软雅黑" w:cs="微软雅黑"/>
                <w:lang w:eastAsia="zh-CN"/>
              </w:rPr>
            </w:pPr>
            <w:r>
              <w:rPr>
                <w:rFonts w:hint="eastAsia" w:ascii="微软雅黑" w:hAnsi="微软雅黑" w:eastAsia="微软雅黑" w:cs="微软雅黑"/>
                <w:lang w:eastAsia="zh-CN"/>
              </w:rPr>
              <w:t>屏风：喷涂铝框+条纹玻璃。</w:t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t>板基材：三聚氰胺饰面板。</w:t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t>封边条：2mm厚PVC直封边</w:t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t>桌架：金属。</w:t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t>五金件：优质五金，连接件。</w:t>
            </w:r>
          </w:p>
        </w:tc>
        <w:tc>
          <w:tcPr>
            <w:tcW w:w="65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numPr>
                <w:ilvl w:val="0"/>
                <w:numId w:val="2"/>
              </w:numPr>
              <w:textAlignment w:val="center"/>
              <w:rPr>
                <w:rFonts w:ascii="微软雅黑" w:hAnsi="微软雅黑" w:eastAsia="微软雅黑" w:cs="微软雅黑"/>
                <w:lang w:eastAsia="zh-CN"/>
              </w:rPr>
            </w:pPr>
            <w:r>
              <w:rPr>
                <w:rFonts w:hint="eastAsia" w:ascii="微软雅黑" w:hAnsi="微软雅黑" w:eastAsia="微软雅黑" w:cs="微软雅黑"/>
                <w:lang w:eastAsia="zh-CN"/>
              </w:rPr>
              <w:t>板材：三聚氰胺饰面板，达到E0级：甲醛释放量≤0.05mg/m³；</w:t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t>2.封边条：2mm厚PVC直封边。</w:t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t>3.工艺：激光或PUR封边。</w:t>
            </w:r>
          </w:p>
          <w:p>
            <w:pPr>
              <w:textAlignment w:val="center"/>
              <w:rPr>
                <w:rFonts w:ascii="微软雅黑" w:hAnsi="微软雅黑" w:eastAsia="微软雅黑" w:cs="微软雅黑"/>
                <w:lang w:eastAsia="zh-CN"/>
              </w:rPr>
            </w:pPr>
            <w:r>
              <w:rPr>
                <w:rFonts w:hint="eastAsia" w:ascii="微软雅黑" w:hAnsi="微软雅黑" w:eastAsia="微软雅黑" w:cs="微软雅黑"/>
                <w:lang w:eastAsia="zh-CN"/>
              </w:rPr>
              <w:t>4.五金件：优质品牌，所有五金件作防锈、防腐处理。</w:t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t>5.白色喷涂铝框，42mm厚；</w:t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t>6.屏风：上置450H磨砂玻璃，中置20H布包板，下置750HMFC白板；</w:t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t>7.走线：屏风脚脚下开4-86面板孔；</w:t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t>8.桌板：直条，左右顶角开1-60上线孔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000" w:hRule="atLeast"/>
        </w:trPr>
        <w:tc>
          <w:tcPr>
            <w:tcW w:w="8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</w:rPr>
            </w:pPr>
            <w:r>
              <w:rPr>
                <w:rFonts w:hint="eastAsia" w:ascii="微软雅黑" w:hAnsi="微软雅黑" w:eastAsia="微软雅黑" w:cs="微软雅黑"/>
                <w:lang w:eastAsia="zh-CN"/>
              </w:rPr>
              <w:t>3</w:t>
            </w:r>
          </w:p>
        </w:tc>
        <w:tc>
          <w:tcPr>
            <w:tcW w:w="1143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</w:rPr>
            </w:pPr>
            <w:r>
              <w:rPr>
                <w:rFonts w:hint="eastAsia" w:ascii="微软雅黑" w:hAnsi="微软雅黑" w:eastAsia="微软雅黑" w:cs="微软雅黑"/>
                <w:lang w:eastAsia="zh-CN"/>
              </w:rPr>
              <w:t>L型办公桌</w:t>
            </w:r>
          </w:p>
        </w:tc>
        <w:tc>
          <w:tcPr>
            <w:tcW w:w="1260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</w:rPr>
            </w:pPr>
            <w:r>
              <w:rPr>
                <w:rFonts w:hint="eastAsia" w:ascii="微软雅黑" w:hAnsi="微软雅黑" w:eastAsia="微软雅黑" w:cs="微软雅黑"/>
                <w:lang w:eastAsia="zh-CN"/>
              </w:rPr>
              <w:t>钢木结合</w:t>
            </w:r>
          </w:p>
        </w:tc>
        <w:tc>
          <w:tcPr>
            <w:tcW w:w="266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</w:rPr>
            </w:pPr>
            <w:r>
              <w:rPr>
                <w:rFonts w:hint="eastAsia" w:ascii="微软雅黑" w:hAnsi="微软雅黑" w:eastAsia="微软雅黑" w:cs="微软雅黑"/>
                <w:bdr w:val="single" w:color="000000" w:sz="4" w:space="0"/>
                <w:lang w:eastAsia="zh-CN"/>
              </w:rPr>
              <w:drawing>
                <wp:anchor distT="0" distB="0" distL="114300" distR="114300" simplePos="0" relativeHeight="251779072" behindDoc="0" locked="0" layoutInCell="1" allowOverlap="1">
                  <wp:simplePos x="0" y="0"/>
                  <wp:positionH relativeFrom="column">
                    <wp:posOffset>158115</wp:posOffset>
                  </wp:positionH>
                  <wp:positionV relativeFrom="paragraph">
                    <wp:posOffset>161925</wp:posOffset>
                  </wp:positionV>
                  <wp:extent cx="994410" cy="661035"/>
                  <wp:effectExtent l="0" t="0" r="5715" b="5715"/>
                  <wp:wrapNone/>
                  <wp:docPr id="46" name="图片_27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6" name="图片_27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94410" cy="6610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161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nil"/>
            </w:tcBorders>
            <w:shd w:val="clear" w:color="auto" w:fill="auto"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</w:rPr>
            </w:pPr>
            <w:r>
              <w:rPr>
                <w:rFonts w:hint="eastAsia" w:ascii="微软雅黑" w:hAnsi="微软雅黑" w:eastAsia="微软雅黑" w:cs="微软雅黑"/>
                <w:lang w:eastAsia="zh-CN"/>
              </w:rPr>
              <w:t>主台：</w:t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t>1200*600*750</w:t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t>副台：</w:t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t>600*400*750</w:t>
            </w:r>
          </w:p>
        </w:tc>
        <w:tc>
          <w:tcPr>
            <w:tcW w:w="104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</w:rPr>
            </w:pPr>
            <w:r>
              <w:rPr>
                <w:rFonts w:hint="eastAsia" w:ascii="微软雅黑" w:hAnsi="微软雅黑" w:eastAsia="微软雅黑" w:cs="微软雅黑"/>
                <w:lang w:eastAsia="zh-CN"/>
              </w:rPr>
              <w:t>50</w:t>
            </w:r>
          </w:p>
        </w:tc>
        <w:tc>
          <w:tcPr>
            <w:tcW w:w="281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textAlignment w:val="center"/>
              <w:rPr>
                <w:rFonts w:ascii="微软雅黑" w:hAnsi="微软雅黑" w:eastAsia="微软雅黑" w:cs="微软雅黑"/>
                <w:lang w:eastAsia="zh-CN"/>
              </w:rPr>
            </w:pPr>
            <w:r>
              <w:rPr>
                <w:rFonts w:hint="eastAsia" w:ascii="微软雅黑" w:hAnsi="微软雅黑" w:eastAsia="微软雅黑" w:cs="微软雅黑"/>
                <w:lang w:eastAsia="zh-CN"/>
              </w:rPr>
              <w:t>主台、副台,桌台面：厚度≥25mm。桌上开上线孔，钢制方管桌架。</w:t>
            </w:r>
          </w:p>
        </w:tc>
        <w:tc>
          <w:tcPr>
            <w:tcW w:w="29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textAlignment w:val="center"/>
              <w:rPr>
                <w:rFonts w:ascii="微软雅黑" w:hAnsi="微软雅黑" w:eastAsia="微软雅黑" w:cs="微软雅黑"/>
                <w:lang w:eastAsia="zh-CN"/>
              </w:rPr>
            </w:pPr>
            <w:r>
              <w:rPr>
                <w:rFonts w:hint="eastAsia" w:ascii="微软雅黑" w:hAnsi="微软雅黑" w:eastAsia="微软雅黑" w:cs="微软雅黑"/>
                <w:lang w:eastAsia="zh-CN"/>
              </w:rPr>
              <w:t>板基材：三聚氰胺饰面板。</w:t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t>封边条：2mm厚PVC直封边</w:t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t>桌架：金属。</w:t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t>五金件：优质五金连接件。</w:t>
            </w:r>
          </w:p>
        </w:tc>
        <w:tc>
          <w:tcPr>
            <w:tcW w:w="65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numPr>
                <w:ilvl w:val="0"/>
                <w:numId w:val="3"/>
              </w:numPr>
              <w:textAlignment w:val="center"/>
              <w:rPr>
                <w:rFonts w:ascii="微软雅黑" w:hAnsi="微软雅黑" w:eastAsia="微软雅黑" w:cs="微软雅黑"/>
                <w:lang w:eastAsia="zh-CN"/>
              </w:rPr>
            </w:pPr>
            <w:r>
              <w:rPr>
                <w:rFonts w:hint="eastAsia" w:ascii="微软雅黑" w:hAnsi="微软雅黑" w:eastAsia="微软雅黑" w:cs="微软雅黑"/>
                <w:lang w:eastAsia="zh-CN"/>
              </w:rPr>
              <w:t>板材：三聚氰胺饰面板，达到E0级：甲醛释放量≤0.05mg/m³；</w:t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t>2.封边条：2mm厚PVC直封边。</w:t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t>3.工艺：激光或PUR封边。</w:t>
            </w:r>
          </w:p>
          <w:p>
            <w:pPr>
              <w:textAlignment w:val="center"/>
              <w:rPr>
                <w:rFonts w:ascii="微软雅黑" w:hAnsi="微软雅黑" w:eastAsia="微软雅黑" w:cs="微软雅黑"/>
                <w:lang w:eastAsia="zh-CN"/>
              </w:rPr>
            </w:pPr>
            <w:r>
              <w:rPr>
                <w:rFonts w:hint="eastAsia" w:ascii="微软雅黑" w:hAnsi="微软雅黑" w:eastAsia="微软雅黑" w:cs="微软雅黑"/>
                <w:lang w:eastAsia="zh-CN"/>
              </w:rPr>
              <w:t>4.五金件：优质品牌，所有五金件作防锈、防腐处理。</w:t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t>5.桌架：钢制方管桌架，钢管厚度≥1.5mm，表面浅木纹色。</w:t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t>6.钢脚：采用30*60mm钢制方管，管壁厚度1.5mm，表面高温静电喷涂</w:t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t>7.结构：矩形桌板，两边钢脚支撑,桌面转角开线盒孔上线。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000" w:hRule="atLeast"/>
        </w:trPr>
        <w:tc>
          <w:tcPr>
            <w:tcW w:w="8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</w:rPr>
            </w:pPr>
            <w:r>
              <w:rPr>
                <w:rFonts w:hint="eastAsia" w:ascii="微软雅黑" w:hAnsi="微软雅黑" w:eastAsia="微软雅黑" w:cs="微软雅黑"/>
                <w:lang w:eastAsia="zh-CN"/>
              </w:rPr>
              <w:t>4</w:t>
            </w:r>
          </w:p>
        </w:tc>
        <w:tc>
          <w:tcPr>
            <w:tcW w:w="1143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</w:rPr>
            </w:pPr>
            <w:r>
              <w:rPr>
                <w:rFonts w:hint="eastAsia" w:ascii="微软雅黑" w:hAnsi="微软雅黑" w:eastAsia="微软雅黑" w:cs="微软雅黑"/>
                <w:lang w:eastAsia="zh-CN"/>
              </w:rPr>
              <w:t>主管桌</w:t>
            </w:r>
          </w:p>
        </w:tc>
        <w:tc>
          <w:tcPr>
            <w:tcW w:w="1260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</w:rPr>
            </w:pPr>
            <w:r>
              <w:rPr>
                <w:rFonts w:hint="eastAsia" w:ascii="微软雅黑" w:hAnsi="微软雅黑" w:eastAsia="微软雅黑" w:cs="微软雅黑"/>
                <w:lang w:eastAsia="zh-CN"/>
              </w:rPr>
              <w:t>钢木结合</w:t>
            </w:r>
          </w:p>
        </w:tc>
        <w:tc>
          <w:tcPr>
            <w:tcW w:w="266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</w:rPr>
            </w:pPr>
            <w:r>
              <w:rPr>
                <w:rFonts w:hint="eastAsia" w:ascii="微软雅黑" w:hAnsi="微软雅黑" w:eastAsia="微软雅黑" w:cs="微软雅黑"/>
                <w:bdr w:val="single" w:color="000000" w:sz="4" w:space="0"/>
                <w:lang w:eastAsia="zh-CN"/>
              </w:rPr>
              <w:drawing>
                <wp:anchor distT="0" distB="0" distL="114300" distR="114300" simplePos="0" relativeHeight="251772928" behindDoc="0" locked="0" layoutInCell="1" allowOverlap="1">
                  <wp:simplePos x="0" y="0"/>
                  <wp:positionH relativeFrom="column">
                    <wp:posOffset>295910</wp:posOffset>
                  </wp:positionH>
                  <wp:positionV relativeFrom="paragraph">
                    <wp:posOffset>581025</wp:posOffset>
                  </wp:positionV>
                  <wp:extent cx="1070610" cy="735330"/>
                  <wp:effectExtent l="0" t="0" r="5715" b="7620"/>
                  <wp:wrapNone/>
                  <wp:docPr id="40" name="图片_8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0" name="图片_8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70610" cy="7353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161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</w:rPr>
            </w:pPr>
            <w:r>
              <w:rPr>
                <w:rFonts w:hint="eastAsia" w:ascii="微软雅黑" w:hAnsi="微软雅黑" w:eastAsia="微软雅黑" w:cs="微软雅黑"/>
                <w:lang w:eastAsia="zh-CN"/>
              </w:rPr>
              <w:t>主台：</w:t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t>1400*700*750</w:t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t>副台：</w:t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t>1400*550*660</w:t>
            </w:r>
          </w:p>
        </w:tc>
        <w:tc>
          <w:tcPr>
            <w:tcW w:w="104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</w:rPr>
            </w:pPr>
            <w:r>
              <w:rPr>
                <w:rFonts w:hint="eastAsia" w:ascii="微软雅黑" w:hAnsi="微软雅黑" w:eastAsia="微软雅黑" w:cs="微软雅黑"/>
                <w:lang w:eastAsia="zh-CN"/>
              </w:rPr>
              <w:t>31</w:t>
            </w:r>
          </w:p>
        </w:tc>
        <w:tc>
          <w:tcPr>
            <w:tcW w:w="281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textAlignment w:val="center"/>
              <w:rPr>
                <w:rFonts w:ascii="微软雅黑" w:hAnsi="微软雅黑" w:eastAsia="微软雅黑" w:cs="微软雅黑"/>
                <w:lang w:eastAsia="zh-CN"/>
              </w:rPr>
            </w:pPr>
            <w:r>
              <w:rPr>
                <w:rFonts w:hint="eastAsia" w:ascii="微软雅黑" w:hAnsi="微软雅黑" w:eastAsia="微软雅黑" w:cs="微软雅黑"/>
                <w:lang w:eastAsia="zh-CN"/>
              </w:rPr>
              <w:t>主台、副台，桌台面：厚度≥25mm。侧柜配置为两抽+空格+主机柜+前外开门线控柜，门板及抽面斜边拉手，桌面带一体铝合金线盒，桌下铁线盒，内3-86孔和1-60孔走线管，钢制门脚。</w:t>
            </w:r>
          </w:p>
        </w:tc>
        <w:tc>
          <w:tcPr>
            <w:tcW w:w="29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textAlignment w:val="center"/>
              <w:rPr>
                <w:rFonts w:ascii="微软雅黑" w:hAnsi="微软雅黑" w:eastAsia="微软雅黑" w:cs="微软雅黑"/>
                <w:lang w:eastAsia="zh-CN"/>
              </w:rPr>
            </w:pPr>
            <w:r>
              <w:rPr>
                <w:rFonts w:hint="eastAsia" w:ascii="微软雅黑" w:hAnsi="微软雅黑" w:eastAsia="微软雅黑" w:cs="微软雅黑"/>
                <w:lang w:eastAsia="zh-CN"/>
              </w:rPr>
              <w:t>板基材：三聚氰胺饰面板。</w:t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t>封边条：2mm厚PVC直封边</w:t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t>桌架：金属。</w:t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t>五金件：优质导轨、铰链、连接件、优质锁具、</w:t>
            </w:r>
          </w:p>
        </w:tc>
        <w:tc>
          <w:tcPr>
            <w:tcW w:w="65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numPr>
                <w:ilvl w:val="0"/>
                <w:numId w:val="4"/>
              </w:numPr>
              <w:textAlignment w:val="center"/>
              <w:rPr>
                <w:rFonts w:ascii="微软雅黑" w:hAnsi="微软雅黑" w:eastAsia="微软雅黑" w:cs="微软雅黑"/>
                <w:lang w:eastAsia="zh-CN"/>
              </w:rPr>
            </w:pPr>
            <w:r>
              <w:rPr>
                <w:rFonts w:hint="eastAsia" w:ascii="微软雅黑" w:hAnsi="微软雅黑" w:eastAsia="微软雅黑" w:cs="微软雅黑"/>
                <w:lang w:eastAsia="zh-CN"/>
              </w:rPr>
              <w:t>板材：三聚氰胺饰面板，达到E0级：甲醛释放量≤0.05mg/m³。</w:t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t>2.封边条：2mm厚PVC直封边。</w:t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t>3.工艺：激光或PUR封边。</w:t>
            </w:r>
          </w:p>
          <w:p>
            <w:pPr>
              <w:textAlignment w:val="center"/>
              <w:rPr>
                <w:rFonts w:ascii="微软雅黑" w:hAnsi="微软雅黑" w:eastAsia="微软雅黑" w:cs="微软雅黑"/>
                <w:lang w:eastAsia="zh-CN"/>
              </w:rPr>
            </w:pPr>
            <w:r>
              <w:rPr>
                <w:rFonts w:hint="eastAsia" w:ascii="微软雅黑" w:hAnsi="微软雅黑" w:eastAsia="微软雅黑" w:cs="微软雅黑"/>
                <w:lang w:eastAsia="zh-CN"/>
              </w:rPr>
              <w:t>4.五金件：优质品牌，所有五金件作防锈、防腐处理。</w:t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t>5.桌脚：钢制桌架，钢管厚度≥1.5mm。</w:t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t>6.五金件：优质品牌，所有五金件作防锈、防腐处理。</w:t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t>7.功能：主台尺寸1400*700，副台长侧柜支撑，侧柜底板及顶板穿线孔走线，侧柜与台面转角处底部走线，1400L侧柜配置为两抽+空格+主机柜+前外开门线控柜，门板及抽面斜边拉手，桌面带一体铝合金线盒，桌下同铁线盒，内3-86孔和1-60孔走线管，钢制门脚。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000" w:hRule="atLeast"/>
        </w:trPr>
        <w:tc>
          <w:tcPr>
            <w:tcW w:w="8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</w:rPr>
            </w:pPr>
            <w:r>
              <w:rPr>
                <w:rFonts w:hint="eastAsia" w:ascii="微软雅黑" w:hAnsi="微软雅黑" w:eastAsia="微软雅黑" w:cs="微软雅黑"/>
                <w:lang w:eastAsia="zh-CN"/>
              </w:rPr>
              <w:t>5</w:t>
            </w:r>
          </w:p>
        </w:tc>
        <w:tc>
          <w:tcPr>
            <w:tcW w:w="1143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</w:rPr>
            </w:pPr>
            <w:r>
              <w:rPr>
                <w:rFonts w:hint="eastAsia" w:ascii="微软雅黑" w:hAnsi="微软雅黑" w:eastAsia="微软雅黑" w:cs="微软雅黑"/>
                <w:lang w:eastAsia="zh-CN"/>
              </w:rPr>
              <w:t>油漆班台</w:t>
            </w:r>
          </w:p>
        </w:tc>
        <w:tc>
          <w:tcPr>
            <w:tcW w:w="1260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</w:rPr>
            </w:pPr>
            <w:r>
              <w:rPr>
                <w:rFonts w:hint="eastAsia" w:ascii="微软雅黑" w:hAnsi="微软雅黑" w:eastAsia="微软雅黑" w:cs="微软雅黑"/>
                <w:lang w:eastAsia="zh-CN"/>
              </w:rPr>
              <w:t>木质结构</w:t>
            </w:r>
          </w:p>
        </w:tc>
        <w:tc>
          <w:tcPr>
            <w:tcW w:w="266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</w:rPr>
            </w:pPr>
            <w:r>
              <w:rPr>
                <w:rFonts w:hint="eastAsia" w:ascii="微软雅黑" w:hAnsi="微软雅黑" w:eastAsia="微软雅黑" w:cs="微软雅黑"/>
                <w:bdr w:val="single" w:color="000000" w:sz="4" w:space="0"/>
                <w:lang w:eastAsia="zh-CN"/>
              </w:rPr>
              <w:drawing>
                <wp:anchor distT="0" distB="0" distL="114300" distR="114300" simplePos="0" relativeHeight="251773952" behindDoc="0" locked="0" layoutInCell="1" allowOverlap="1">
                  <wp:simplePos x="0" y="0"/>
                  <wp:positionH relativeFrom="column">
                    <wp:posOffset>113030</wp:posOffset>
                  </wp:positionH>
                  <wp:positionV relativeFrom="paragraph">
                    <wp:posOffset>276860</wp:posOffset>
                  </wp:positionV>
                  <wp:extent cx="1052830" cy="533400"/>
                  <wp:effectExtent l="0" t="0" r="4445" b="0"/>
                  <wp:wrapNone/>
                  <wp:docPr id="41" name="图片_266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1" name="图片_266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52830" cy="533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161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</w:rPr>
            </w:pPr>
            <w:r>
              <w:rPr>
                <w:rFonts w:hint="eastAsia" w:ascii="微软雅黑" w:hAnsi="微软雅黑" w:eastAsia="微软雅黑" w:cs="微软雅黑"/>
                <w:lang w:eastAsia="zh-CN"/>
              </w:rPr>
              <w:t>W1400 D1400 H750</w:t>
            </w:r>
          </w:p>
        </w:tc>
        <w:tc>
          <w:tcPr>
            <w:tcW w:w="104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</w:rPr>
            </w:pPr>
            <w:r>
              <w:rPr>
                <w:rFonts w:hint="eastAsia" w:ascii="微软雅黑" w:hAnsi="微软雅黑" w:eastAsia="微软雅黑" w:cs="微软雅黑"/>
                <w:lang w:eastAsia="zh-CN"/>
              </w:rPr>
              <w:t>2</w:t>
            </w:r>
          </w:p>
        </w:tc>
        <w:tc>
          <w:tcPr>
            <w:tcW w:w="281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textAlignment w:val="center"/>
              <w:rPr>
                <w:rFonts w:ascii="微软雅黑" w:hAnsi="微软雅黑" w:eastAsia="微软雅黑" w:cs="微软雅黑"/>
                <w:lang w:eastAsia="zh-CN"/>
              </w:rPr>
            </w:pPr>
            <w:r>
              <w:rPr>
                <w:rFonts w:hint="eastAsia" w:ascii="微软雅黑" w:hAnsi="微软雅黑" w:eastAsia="微软雅黑" w:cs="微软雅黑"/>
                <w:lang w:eastAsia="zh-CN"/>
              </w:rPr>
              <w:t>台面厚度50mm，主桌宽度900，主桌带银灰色过线双面插座面板，侧柜实木抽屉内斗两抽+空格+单开门+主机线控柜。</w:t>
            </w:r>
          </w:p>
        </w:tc>
        <w:tc>
          <w:tcPr>
            <w:tcW w:w="29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textAlignment w:val="center"/>
              <w:rPr>
                <w:rFonts w:ascii="微软雅黑" w:hAnsi="微软雅黑" w:eastAsia="微软雅黑" w:cs="微软雅黑"/>
                <w:lang w:eastAsia="zh-CN"/>
              </w:rPr>
            </w:pPr>
            <w:r>
              <w:rPr>
                <w:rFonts w:hint="eastAsia" w:ascii="微软雅黑" w:hAnsi="微软雅黑" w:eastAsia="微软雅黑" w:cs="微软雅黑"/>
                <w:lang w:eastAsia="zh-CN"/>
              </w:rPr>
              <w:t>基材：中密度基材。</w:t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t>饰面：优等天然木皮，厚度≥0.6mm。</w:t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t>油漆：采用高级聚脂环保油漆</w:t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t>五金件：优质导轨、铰链、连接件、优质锁具。</w:t>
            </w:r>
          </w:p>
        </w:tc>
        <w:tc>
          <w:tcPr>
            <w:tcW w:w="65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textAlignment w:val="center"/>
              <w:rPr>
                <w:rFonts w:ascii="微软雅黑" w:hAnsi="微软雅黑" w:eastAsia="微软雅黑" w:cs="微软雅黑"/>
                <w:lang w:eastAsia="zh-CN"/>
              </w:rPr>
            </w:pPr>
            <w:r>
              <w:rPr>
                <w:rFonts w:hint="eastAsia" w:ascii="微软雅黑" w:hAnsi="微软雅黑" w:eastAsia="微软雅黑" w:cs="微软雅黑"/>
                <w:lang w:eastAsia="zh-CN"/>
              </w:rPr>
              <w:t>1.基材：中密度基材，胡桃木皮，达到E0级：甲醛释放量≤</w:t>
            </w:r>
            <w:bookmarkStart w:id="6" w:name="_GoBack"/>
            <w:r>
              <w:rPr>
                <w:rFonts w:hint="eastAsia" w:ascii="微软雅黑" w:hAnsi="微软雅黑" w:eastAsia="微软雅黑" w:cs="微软雅黑"/>
                <w:lang w:eastAsia="zh-CN"/>
              </w:rPr>
              <w:t>0.05</w:t>
            </w:r>
            <w:bookmarkEnd w:id="6"/>
            <w:r>
              <w:rPr>
                <w:rFonts w:hint="eastAsia" w:ascii="微软雅黑" w:hAnsi="微软雅黑" w:eastAsia="微软雅黑" w:cs="微软雅黑"/>
                <w:lang w:eastAsia="zh-CN"/>
              </w:rPr>
              <w:t>mg/m</w:t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t>2.饰面：优等天然木皮，厚度≥0.6mm；经过防虫防腐处理，纹理清晰，自然含水率低于0.7%；</w:t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t>3.油漆：采用高级聚脂环保油漆，色泽美观。光滑耐磨，手感好。五底三面的水性漆工艺</w:t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t>4.五金配件：采用优质五金配件。所有五金件作防锈、防腐处理；</w:t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t>5.结构配置：台面厚度50mm，主桌宽度800；</w:t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t>主桌带银灰色过线双面插座，面板（内含4个5孔电源，1个TYPE A，1个TYPE C接口，另内,置过线缺口）；长侧尺寸1400*550*635，包含两抽+空格+单开门+主机线控柜，实木抽屉内斗，抽屉带指纹密码锁，抽面门板斜边拉手；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000" w:hRule="atLeast"/>
        </w:trPr>
        <w:tc>
          <w:tcPr>
            <w:tcW w:w="8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</w:rPr>
            </w:pPr>
            <w:r>
              <w:rPr>
                <w:rFonts w:hint="eastAsia" w:ascii="微软雅黑" w:hAnsi="微软雅黑" w:eastAsia="微软雅黑" w:cs="微软雅黑"/>
                <w:lang w:eastAsia="zh-CN"/>
              </w:rPr>
              <w:t>6</w:t>
            </w:r>
          </w:p>
        </w:tc>
        <w:tc>
          <w:tcPr>
            <w:tcW w:w="1143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</w:rPr>
            </w:pPr>
            <w:r>
              <w:rPr>
                <w:rFonts w:hint="eastAsia" w:ascii="微软雅黑" w:hAnsi="微软雅黑" w:eastAsia="微软雅黑" w:cs="微软雅黑"/>
                <w:lang w:eastAsia="zh-CN"/>
              </w:rPr>
              <w:t>油漆班台</w:t>
            </w:r>
          </w:p>
        </w:tc>
        <w:tc>
          <w:tcPr>
            <w:tcW w:w="1260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</w:rPr>
            </w:pPr>
            <w:r>
              <w:rPr>
                <w:rFonts w:hint="eastAsia" w:ascii="微软雅黑" w:hAnsi="微软雅黑" w:eastAsia="微软雅黑" w:cs="微软雅黑"/>
                <w:lang w:eastAsia="zh-CN"/>
              </w:rPr>
              <w:t>木质桌</w:t>
            </w:r>
          </w:p>
        </w:tc>
        <w:tc>
          <w:tcPr>
            <w:tcW w:w="266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</w:rPr>
            </w:pPr>
            <w:r>
              <w:rPr>
                <w:rFonts w:hint="eastAsia" w:ascii="微软雅黑" w:hAnsi="微软雅黑" w:eastAsia="微软雅黑" w:cs="微软雅黑"/>
                <w:bdr w:val="single" w:color="000000" w:sz="4" w:space="0"/>
                <w:lang w:eastAsia="zh-CN"/>
              </w:rPr>
              <w:drawing>
                <wp:anchor distT="0" distB="0" distL="114300" distR="114300" simplePos="0" relativeHeight="251763712" behindDoc="0" locked="0" layoutInCell="1" allowOverlap="1">
                  <wp:simplePos x="0" y="0"/>
                  <wp:positionH relativeFrom="column">
                    <wp:posOffset>207010</wp:posOffset>
                  </wp:positionH>
                  <wp:positionV relativeFrom="paragraph">
                    <wp:posOffset>1270635</wp:posOffset>
                  </wp:positionV>
                  <wp:extent cx="941705" cy="622300"/>
                  <wp:effectExtent l="0" t="0" r="1270" b="6350"/>
                  <wp:wrapNone/>
                  <wp:docPr id="31" name="图片_267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1" name="图片_267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41705" cy="622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161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</w:rPr>
            </w:pPr>
            <w:r>
              <w:rPr>
                <w:rFonts w:hint="eastAsia" w:ascii="微软雅黑" w:hAnsi="微软雅黑" w:eastAsia="微软雅黑" w:cs="微软雅黑"/>
                <w:lang w:eastAsia="zh-CN"/>
              </w:rPr>
              <w:t>W1800 D800 H750</w:t>
            </w:r>
          </w:p>
        </w:tc>
        <w:tc>
          <w:tcPr>
            <w:tcW w:w="104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</w:rPr>
            </w:pPr>
            <w:r>
              <w:rPr>
                <w:rFonts w:hint="eastAsia" w:ascii="微软雅黑" w:hAnsi="微软雅黑" w:eastAsia="微软雅黑" w:cs="微软雅黑"/>
                <w:lang w:eastAsia="zh-CN"/>
              </w:rPr>
              <w:t>1</w:t>
            </w:r>
          </w:p>
        </w:tc>
        <w:tc>
          <w:tcPr>
            <w:tcW w:w="281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textAlignment w:val="center"/>
              <w:rPr>
                <w:rFonts w:ascii="微软雅黑" w:hAnsi="微软雅黑" w:eastAsia="微软雅黑" w:cs="微软雅黑"/>
                <w:lang w:eastAsia="zh-CN"/>
              </w:rPr>
            </w:pPr>
            <w:r>
              <w:rPr>
                <w:rFonts w:hint="eastAsia" w:ascii="微软雅黑" w:hAnsi="微软雅黑" w:eastAsia="微软雅黑" w:cs="微软雅黑"/>
                <w:lang w:eastAsia="zh-CN"/>
              </w:rPr>
              <w:t>台面厚度50mm，主桌宽度800，落地柜包含一抽+单开门，实木抽屉内斗。</w:t>
            </w:r>
          </w:p>
        </w:tc>
        <w:tc>
          <w:tcPr>
            <w:tcW w:w="29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textAlignment w:val="center"/>
              <w:rPr>
                <w:rFonts w:ascii="微软雅黑" w:hAnsi="微软雅黑" w:eastAsia="微软雅黑" w:cs="微软雅黑"/>
                <w:lang w:eastAsia="zh-CN"/>
              </w:rPr>
            </w:pPr>
            <w:r>
              <w:rPr>
                <w:rFonts w:hint="eastAsia" w:ascii="微软雅黑" w:hAnsi="微软雅黑" w:eastAsia="微软雅黑" w:cs="微软雅黑"/>
                <w:lang w:eastAsia="zh-CN"/>
              </w:rPr>
              <w:t>基材：中密度基材。</w:t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t>饰面：优等天然木皮，厚度≥0.6mm。</w:t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t>油漆：采用高级聚脂环保油漆</w:t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t>五金件：优质导轨、铰链、连接件、优质锁具。</w:t>
            </w:r>
          </w:p>
        </w:tc>
        <w:tc>
          <w:tcPr>
            <w:tcW w:w="65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textAlignment w:val="center"/>
              <w:rPr>
                <w:rFonts w:ascii="微软雅黑" w:hAnsi="微软雅黑" w:eastAsia="微软雅黑" w:cs="微软雅黑"/>
                <w:lang w:eastAsia="zh-CN"/>
              </w:rPr>
            </w:pPr>
            <w:r>
              <w:rPr>
                <w:rFonts w:hint="eastAsia" w:ascii="微软雅黑" w:hAnsi="微软雅黑" w:eastAsia="微软雅黑" w:cs="微软雅黑"/>
                <w:lang w:eastAsia="zh-CN"/>
              </w:rPr>
              <w:t>1.基材：中密度基材，胡桃木皮，达到E0级：甲醛释放量≤0.05mg/m</w:t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t>2.饰面：优等天然木皮，厚度≥0.6mm；经过防虫防腐处理，纹理清晰，自然含水率低于0.7%；</w:t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t>3.油漆：采用高级聚脂环保油漆，色泽美观。光滑耐磨，手感好。五底三面的水性漆工艺</w:t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t>4.五金配件：采用优质五金配件。所有五金件作防锈、防腐处理；</w:t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t>5.结构配置：台面厚度50mm，主桌宽度800；</w:t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t>主桌带银灰色过线双面插座，面板（内含4个5孔电源，1个TYPE A，1个TYPE C接口，另内,置过线缺口）；长侧尺寸1400*550*635，包含两抽+空格+单开门+主机线控柜，实木抽屉内斗，抽屉带指纹密码锁，抽面门板斜边拉手；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000" w:hRule="atLeast"/>
        </w:trPr>
        <w:tc>
          <w:tcPr>
            <w:tcW w:w="8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</w:rPr>
            </w:pPr>
            <w:r>
              <w:rPr>
                <w:rFonts w:hint="eastAsia" w:ascii="微软雅黑" w:hAnsi="微软雅黑" w:eastAsia="微软雅黑" w:cs="微软雅黑"/>
                <w:lang w:eastAsia="zh-CN"/>
              </w:rPr>
              <w:t>7</w:t>
            </w:r>
          </w:p>
        </w:tc>
        <w:tc>
          <w:tcPr>
            <w:tcW w:w="1143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</w:rPr>
            </w:pPr>
            <w:r>
              <w:rPr>
                <w:rFonts w:hint="eastAsia" w:ascii="微软雅黑" w:hAnsi="微软雅黑" w:eastAsia="微软雅黑" w:cs="微软雅黑"/>
                <w:lang w:eastAsia="zh-CN"/>
              </w:rPr>
              <w:t>办公桌（木）1</w:t>
            </w:r>
          </w:p>
        </w:tc>
        <w:tc>
          <w:tcPr>
            <w:tcW w:w="1260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</w:rPr>
            </w:pPr>
            <w:r>
              <w:rPr>
                <w:rFonts w:hint="eastAsia" w:ascii="微软雅黑" w:hAnsi="微软雅黑" w:eastAsia="微软雅黑" w:cs="微软雅黑"/>
                <w:lang w:eastAsia="zh-CN"/>
              </w:rPr>
              <w:t>木质结构</w:t>
            </w:r>
          </w:p>
        </w:tc>
        <w:tc>
          <w:tcPr>
            <w:tcW w:w="266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</w:rPr>
            </w:pPr>
            <w:r>
              <w:rPr>
                <w:rFonts w:hint="eastAsia" w:ascii="微软雅黑" w:hAnsi="微软雅黑" w:eastAsia="微软雅黑" w:cs="微软雅黑"/>
                <w:bdr w:val="single" w:color="000000" w:sz="4" w:space="0"/>
                <w:lang w:eastAsia="zh-CN"/>
              </w:rPr>
              <w:drawing>
                <wp:anchor distT="0" distB="0" distL="114300" distR="114300" simplePos="0" relativeHeight="251760640" behindDoc="0" locked="0" layoutInCell="1" allowOverlap="1">
                  <wp:simplePos x="0" y="0"/>
                  <wp:positionH relativeFrom="column">
                    <wp:posOffset>183515</wp:posOffset>
                  </wp:positionH>
                  <wp:positionV relativeFrom="paragraph">
                    <wp:posOffset>116205</wp:posOffset>
                  </wp:positionV>
                  <wp:extent cx="1082675" cy="916305"/>
                  <wp:effectExtent l="0" t="0" r="3175" b="7620"/>
                  <wp:wrapNone/>
                  <wp:docPr id="28" name="图片_135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8" name="图片_135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82675" cy="9163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161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nil"/>
            </w:tcBorders>
            <w:shd w:val="clear" w:color="auto" w:fill="auto"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</w:rPr>
            </w:pPr>
            <w:r>
              <w:rPr>
                <w:rFonts w:hint="eastAsia" w:ascii="微软雅黑" w:hAnsi="微软雅黑" w:eastAsia="微软雅黑" w:cs="微软雅黑"/>
                <w:lang w:eastAsia="zh-CN"/>
              </w:rPr>
              <w:t>1400*600*780</w:t>
            </w:r>
          </w:p>
        </w:tc>
        <w:tc>
          <w:tcPr>
            <w:tcW w:w="104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</w:rPr>
            </w:pPr>
            <w:r>
              <w:rPr>
                <w:rFonts w:hint="eastAsia" w:ascii="微软雅黑" w:hAnsi="微软雅黑" w:eastAsia="微软雅黑" w:cs="微软雅黑"/>
                <w:lang w:eastAsia="zh-CN"/>
              </w:rPr>
              <w:t>1</w:t>
            </w:r>
          </w:p>
        </w:tc>
        <w:tc>
          <w:tcPr>
            <w:tcW w:w="281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textAlignment w:val="center"/>
              <w:rPr>
                <w:rFonts w:ascii="微软雅黑" w:hAnsi="微软雅黑" w:eastAsia="微软雅黑" w:cs="微软雅黑"/>
                <w:lang w:eastAsia="zh-CN"/>
              </w:rPr>
            </w:pPr>
            <w:r>
              <w:rPr>
                <w:rFonts w:hint="eastAsia" w:ascii="微软雅黑" w:hAnsi="微软雅黑" w:eastAsia="微软雅黑" w:cs="微软雅黑"/>
                <w:lang w:eastAsia="zh-CN"/>
              </w:rPr>
              <w:t>直条桌，带二抽屉，配锁</w:t>
            </w:r>
          </w:p>
        </w:tc>
        <w:tc>
          <w:tcPr>
            <w:tcW w:w="29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textAlignment w:val="center"/>
              <w:rPr>
                <w:rFonts w:ascii="微软雅黑" w:hAnsi="微软雅黑" w:eastAsia="微软雅黑" w:cs="微软雅黑"/>
                <w:lang w:eastAsia="zh-CN"/>
              </w:rPr>
            </w:pPr>
            <w:r>
              <w:rPr>
                <w:rFonts w:hint="eastAsia" w:ascii="微软雅黑" w:hAnsi="微软雅黑" w:eastAsia="微软雅黑" w:cs="微软雅黑"/>
                <w:lang w:eastAsia="zh-CN"/>
              </w:rPr>
              <w:t>板基材：三聚氰胺饰面板。</w:t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t>封边条：2mm厚PVC直封边。</w:t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t>胶水：热熔胶。</w:t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t>五金件：优质五金连接件，锁具。</w:t>
            </w:r>
          </w:p>
        </w:tc>
        <w:tc>
          <w:tcPr>
            <w:tcW w:w="65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textAlignment w:val="center"/>
              <w:rPr>
                <w:rFonts w:ascii="微软雅黑" w:hAnsi="微软雅黑" w:eastAsia="微软雅黑" w:cs="微软雅黑"/>
                <w:lang w:eastAsia="zh-CN"/>
              </w:rPr>
            </w:pPr>
            <w:r>
              <w:rPr>
                <w:rFonts w:hint="eastAsia" w:ascii="微软雅黑" w:hAnsi="微软雅黑" w:eastAsia="微软雅黑" w:cs="微软雅黑"/>
                <w:lang w:eastAsia="zh-CN"/>
              </w:rPr>
              <w:t>1.板材：三聚氰胺饰面板，达到E0级：甲醛释放量≤0.05mg/m³；</w:t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t>2.封边条：2mm厚PVC直封边。</w:t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t>3.工艺：激光或PUR封边。</w:t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t>4.五金件：采用优质五金配件，所有五金件作防锈、防腐处理。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000" w:hRule="atLeast"/>
        </w:trPr>
        <w:tc>
          <w:tcPr>
            <w:tcW w:w="8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</w:rPr>
            </w:pPr>
            <w:r>
              <w:rPr>
                <w:rFonts w:hint="eastAsia" w:ascii="微软雅黑" w:hAnsi="微软雅黑" w:eastAsia="微软雅黑" w:cs="微软雅黑"/>
                <w:lang w:eastAsia="zh-CN"/>
              </w:rPr>
              <w:t>8</w:t>
            </w:r>
          </w:p>
        </w:tc>
        <w:tc>
          <w:tcPr>
            <w:tcW w:w="1143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</w:rPr>
            </w:pPr>
            <w:r>
              <w:rPr>
                <w:rFonts w:hint="eastAsia" w:ascii="微软雅黑" w:hAnsi="微软雅黑" w:eastAsia="微软雅黑" w:cs="微软雅黑"/>
                <w:lang w:eastAsia="zh-CN"/>
              </w:rPr>
              <w:t>办公桌（木）2</w:t>
            </w:r>
          </w:p>
        </w:tc>
        <w:tc>
          <w:tcPr>
            <w:tcW w:w="1260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</w:rPr>
            </w:pPr>
            <w:r>
              <w:rPr>
                <w:rFonts w:hint="eastAsia" w:ascii="微软雅黑" w:hAnsi="微软雅黑" w:eastAsia="微软雅黑" w:cs="微软雅黑"/>
                <w:lang w:eastAsia="zh-CN"/>
              </w:rPr>
              <w:t>木质桌</w:t>
            </w:r>
          </w:p>
        </w:tc>
        <w:tc>
          <w:tcPr>
            <w:tcW w:w="266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</w:rPr>
            </w:pPr>
            <w:r>
              <w:rPr>
                <w:rFonts w:hint="eastAsia" w:ascii="微软雅黑" w:hAnsi="微软雅黑" w:eastAsia="微软雅黑" w:cs="微软雅黑"/>
                <w:bdr w:val="single" w:color="000000" w:sz="4" w:space="0"/>
                <w:lang w:eastAsia="zh-CN"/>
              </w:rPr>
              <w:drawing>
                <wp:anchor distT="0" distB="0" distL="114300" distR="114300" simplePos="0" relativeHeight="251759616" behindDoc="0" locked="0" layoutInCell="1" allowOverlap="1">
                  <wp:simplePos x="0" y="0"/>
                  <wp:positionH relativeFrom="column">
                    <wp:posOffset>262255</wp:posOffset>
                  </wp:positionH>
                  <wp:positionV relativeFrom="paragraph">
                    <wp:posOffset>168275</wp:posOffset>
                  </wp:positionV>
                  <wp:extent cx="898525" cy="760095"/>
                  <wp:effectExtent l="0" t="0" r="6350" b="1905"/>
                  <wp:wrapNone/>
                  <wp:docPr id="26" name="图片_136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6" name="图片_136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98525" cy="7600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161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nil"/>
            </w:tcBorders>
            <w:shd w:val="clear" w:color="auto" w:fill="auto"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</w:rPr>
            </w:pPr>
            <w:r>
              <w:rPr>
                <w:rFonts w:hint="eastAsia" w:ascii="微软雅黑" w:hAnsi="微软雅黑" w:eastAsia="微软雅黑" w:cs="微软雅黑"/>
                <w:lang w:eastAsia="zh-CN"/>
              </w:rPr>
              <w:t>1200*600*780</w:t>
            </w:r>
          </w:p>
        </w:tc>
        <w:tc>
          <w:tcPr>
            <w:tcW w:w="104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</w:rPr>
            </w:pPr>
            <w:r>
              <w:rPr>
                <w:rFonts w:hint="eastAsia" w:ascii="微软雅黑" w:hAnsi="微软雅黑" w:eastAsia="微软雅黑" w:cs="微软雅黑"/>
                <w:lang w:eastAsia="zh-CN"/>
              </w:rPr>
              <w:t>76</w:t>
            </w:r>
          </w:p>
        </w:tc>
        <w:tc>
          <w:tcPr>
            <w:tcW w:w="281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textAlignment w:val="center"/>
              <w:rPr>
                <w:rFonts w:ascii="微软雅黑" w:hAnsi="微软雅黑" w:eastAsia="微软雅黑" w:cs="微软雅黑"/>
                <w:lang w:eastAsia="zh-CN"/>
              </w:rPr>
            </w:pPr>
            <w:r>
              <w:rPr>
                <w:rFonts w:hint="eastAsia" w:ascii="微软雅黑" w:hAnsi="微软雅黑" w:eastAsia="微软雅黑" w:cs="微软雅黑"/>
                <w:lang w:eastAsia="zh-CN"/>
              </w:rPr>
              <w:t>直条桌，带二抽屉，配锁</w:t>
            </w:r>
          </w:p>
        </w:tc>
        <w:tc>
          <w:tcPr>
            <w:tcW w:w="29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textAlignment w:val="center"/>
              <w:rPr>
                <w:rFonts w:ascii="微软雅黑" w:hAnsi="微软雅黑" w:eastAsia="微软雅黑" w:cs="微软雅黑"/>
                <w:lang w:eastAsia="zh-CN"/>
              </w:rPr>
            </w:pPr>
            <w:r>
              <w:rPr>
                <w:rFonts w:hint="eastAsia" w:ascii="微软雅黑" w:hAnsi="微软雅黑" w:eastAsia="微软雅黑" w:cs="微软雅黑"/>
                <w:lang w:eastAsia="zh-CN"/>
              </w:rPr>
              <w:t>板基材：三聚氰胺饰面板。</w:t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t>封边条：2mm厚PVC直封边。</w:t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t>胶水：热熔胶。</w:t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t>五金件：优质五金连接件，锁具。</w:t>
            </w:r>
          </w:p>
        </w:tc>
        <w:tc>
          <w:tcPr>
            <w:tcW w:w="65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textAlignment w:val="center"/>
              <w:rPr>
                <w:rFonts w:ascii="微软雅黑" w:hAnsi="微软雅黑" w:eastAsia="微软雅黑" w:cs="微软雅黑"/>
              </w:rPr>
            </w:pPr>
            <w:r>
              <w:rPr>
                <w:rFonts w:hint="eastAsia" w:ascii="微软雅黑" w:hAnsi="微软雅黑" w:eastAsia="微软雅黑" w:cs="微软雅黑"/>
                <w:lang w:eastAsia="zh-CN"/>
              </w:rPr>
              <w:t>1.板材：三聚氰胺饰面板，达到E0级：甲醛释放量≤0.05mg/m³；</w:t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t>2.封边条：2mm厚PVC直封边。</w:t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t>3.工艺：激光或PUR封边。</w:t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t>4.五金件：采用优质品牌,五金配件。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000" w:hRule="atLeast"/>
        </w:trPr>
        <w:tc>
          <w:tcPr>
            <w:tcW w:w="8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</w:rPr>
            </w:pPr>
            <w:r>
              <w:rPr>
                <w:rFonts w:hint="eastAsia" w:ascii="微软雅黑" w:hAnsi="微软雅黑" w:eastAsia="微软雅黑" w:cs="微软雅黑"/>
                <w:lang w:eastAsia="zh-CN"/>
              </w:rPr>
              <w:t>9</w:t>
            </w:r>
          </w:p>
        </w:tc>
        <w:tc>
          <w:tcPr>
            <w:tcW w:w="1143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</w:rPr>
            </w:pPr>
            <w:r>
              <w:rPr>
                <w:rFonts w:hint="eastAsia" w:ascii="微软雅黑" w:hAnsi="微软雅黑" w:eastAsia="微软雅黑" w:cs="微软雅黑"/>
                <w:lang w:eastAsia="zh-CN"/>
              </w:rPr>
              <w:t>办公桌（木）3</w:t>
            </w:r>
          </w:p>
        </w:tc>
        <w:tc>
          <w:tcPr>
            <w:tcW w:w="1260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</w:rPr>
            </w:pPr>
            <w:r>
              <w:rPr>
                <w:rFonts w:hint="eastAsia" w:ascii="微软雅黑" w:hAnsi="微软雅黑" w:eastAsia="微软雅黑" w:cs="微软雅黑"/>
                <w:lang w:eastAsia="zh-CN"/>
              </w:rPr>
              <w:t>木质桌</w:t>
            </w:r>
          </w:p>
        </w:tc>
        <w:tc>
          <w:tcPr>
            <w:tcW w:w="266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</w:rPr>
            </w:pPr>
            <w:r>
              <w:rPr>
                <w:rFonts w:hint="eastAsia" w:ascii="微软雅黑" w:hAnsi="微软雅黑" w:eastAsia="微软雅黑" w:cs="微软雅黑"/>
                <w:bdr w:val="single" w:color="000000" w:sz="4" w:space="0"/>
                <w:lang w:eastAsia="zh-CN"/>
              </w:rPr>
              <w:drawing>
                <wp:anchor distT="0" distB="0" distL="114300" distR="114300" simplePos="0" relativeHeight="251758592" behindDoc="0" locked="0" layoutInCell="1" allowOverlap="1">
                  <wp:simplePos x="0" y="0"/>
                  <wp:positionH relativeFrom="column">
                    <wp:posOffset>304165</wp:posOffset>
                  </wp:positionH>
                  <wp:positionV relativeFrom="paragraph">
                    <wp:posOffset>255270</wp:posOffset>
                  </wp:positionV>
                  <wp:extent cx="886460" cy="733425"/>
                  <wp:effectExtent l="0" t="0" r="8890" b="0"/>
                  <wp:wrapNone/>
                  <wp:docPr id="25" name="图片_137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5" name="图片_137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86460" cy="7334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161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nil"/>
            </w:tcBorders>
            <w:shd w:val="clear" w:color="auto" w:fill="auto"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</w:rPr>
            </w:pPr>
            <w:r>
              <w:rPr>
                <w:rFonts w:hint="eastAsia" w:ascii="微软雅黑" w:hAnsi="微软雅黑" w:eastAsia="微软雅黑" w:cs="微软雅黑"/>
                <w:lang w:eastAsia="zh-CN"/>
              </w:rPr>
              <w:t>1200*600*780</w:t>
            </w:r>
          </w:p>
        </w:tc>
        <w:tc>
          <w:tcPr>
            <w:tcW w:w="104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</w:rPr>
            </w:pPr>
            <w:r>
              <w:rPr>
                <w:rFonts w:hint="eastAsia" w:ascii="微软雅黑" w:hAnsi="微软雅黑" w:eastAsia="微软雅黑" w:cs="微软雅黑"/>
                <w:lang w:eastAsia="zh-CN"/>
              </w:rPr>
              <w:t>3</w:t>
            </w:r>
          </w:p>
        </w:tc>
        <w:tc>
          <w:tcPr>
            <w:tcW w:w="281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textAlignment w:val="center"/>
              <w:rPr>
                <w:rFonts w:ascii="微软雅黑" w:hAnsi="微软雅黑" w:eastAsia="微软雅黑" w:cs="微软雅黑"/>
                <w:lang w:eastAsia="zh-CN"/>
              </w:rPr>
            </w:pPr>
            <w:r>
              <w:rPr>
                <w:rFonts w:hint="eastAsia" w:ascii="微软雅黑" w:hAnsi="微软雅黑" w:eastAsia="微软雅黑" w:cs="微软雅黑"/>
                <w:lang w:eastAsia="zh-CN"/>
              </w:rPr>
              <w:t>直条桌，带二抽屉，配锁</w:t>
            </w:r>
          </w:p>
        </w:tc>
        <w:tc>
          <w:tcPr>
            <w:tcW w:w="29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textAlignment w:val="center"/>
              <w:rPr>
                <w:rFonts w:ascii="微软雅黑" w:hAnsi="微软雅黑" w:eastAsia="微软雅黑" w:cs="微软雅黑"/>
                <w:lang w:eastAsia="zh-CN"/>
              </w:rPr>
            </w:pPr>
            <w:r>
              <w:rPr>
                <w:rFonts w:hint="eastAsia" w:ascii="微软雅黑" w:hAnsi="微软雅黑" w:eastAsia="微软雅黑" w:cs="微软雅黑"/>
                <w:lang w:eastAsia="zh-CN"/>
              </w:rPr>
              <w:t>板基材：三聚氰胺饰面板。</w:t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t>封边条：2mm厚PVC直封边。</w:t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t>五金件：优质五金连接件，锁具。</w:t>
            </w:r>
          </w:p>
        </w:tc>
        <w:tc>
          <w:tcPr>
            <w:tcW w:w="65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textAlignment w:val="center"/>
              <w:rPr>
                <w:rFonts w:ascii="微软雅黑" w:hAnsi="微软雅黑" w:eastAsia="微软雅黑" w:cs="微软雅黑"/>
                <w:lang w:eastAsia="zh-CN"/>
              </w:rPr>
            </w:pPr>
            <w:r>
              <w:rPr>
                <w:rFonts w:hint="eastAsia" w:ascii="微软雅黑" w:hAnsi="微软雅黑" w:eastAsia="微软雅黑" w:cs="微软雅黑"/>
                <w:lang w:eastAsia="zh-CN"/>
              </w:rPr>
              <w:t>1.板材：三聚氰胺饰面板，达到E0级：甲醛释放量≤0.05mg/m³；</w:t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t>2.封边条：2mm厚PVC直封边。</w:t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t>3.工艺：激光或PUR封边。</w:t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t>4.五金件：采用优质五金配件，所有五金件作防锈、防腐处理。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742" w:hRule="atLeast"/>
        </w:trPr>
        <w:tc>
          <w:tcPr>
            <w:tcW w:w="8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</w:rPr>
            </w:pPr>
            <w:r>
              <w:rPr>
                <w:rFonts w:hint="eastAsia" w:ascii="微软雅黑" w:hAnsi="微软雅黑" w:eastAsia="微软雅黑" w:cs="微软雅黑"/>
                <w:lang w:eastAsia="zh-CN"/>
              </w:rPr>
              <w:t>10</w:t>
            </w:r>
          </w:p>
        </w:tc>
        <w:tc>
          <w:tcPr>
            <w:tcW w:w="1143" w:type="dxa"/>
            <w:tcBorders>
              <w:top w:val="nil"/>
              <w:left w:val="nil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</w:rPr>
            </w:pPr>
            <w:r>
              <w:rPr>
                <w:rFonts w:hint="eastAsia" w:ascii="微软雅黑" w:hAnsi="微软雅黑" w:eastAsia="微软雅黑" w:cs="微软雅黑"/>
                <w:lang w:eastAsia="zh-CN"/>
              </w:rPr>
              <w:t>办公桌</w:t>
            </w:r>
          </w:p>
        </w:tc>
        <w:tc>
          <w:tcPr>
            <w:tcW w:w="1260" w:type="dxa"/>
            <w:tcBorders>
              <w:top w:val="nil"/>
              <w:left w:val="nil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ind w:firstLine="210" w:firstLineChars="100"/>
              <w:jc w:val="both"/>
            </w:pPr>
            <w:r>
              <w:rPr>
                <w:rFonts w:hint="eastAsia" w:ascii="微软雅黑" w:hAnsi="微软雅黑" w:eastAsia="微软雅黑" w:cs="微软雅黑"/>
                <w:lang w:eastAsia="zh-CN"/>
              </w:rPr>
              <w:t>木质桌</w:t>
            </w:r>
          </w:p>
        </w:tc>
        <w:tc>
          <w:tcPr>
            <w:tcW w:w="266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textAlignment w:val="center"/>
              <w:rPr>
                <w:rFonts w:ascii="微软雅黑" w:hAnsi="微软雅黑" w:eastAsia="微软雅黑" w:cs="微软雅黑"/>
              </w:rPr>
            </w:pPr>
            <w:r>
              <w:rPr>
                <w:rFonts w:hint="eastAsia" w:ascii="微软雅黑" w:hAnsi="微软雅黑" w:eastAsia="微软雅黑" w:cs="微软雅黑"/>
                <w:bdr w:val="single" w:color="000000" w:sz="4" w:space="0"/>
                <w:lang w:eastAsia="zh-CN"/>
              </w:rPr>
              <w:drawing>
                <wp:anchor distT="0" distB="0" distL="114300" distR="114300" simplePos="0" relativeHeight="251762688" behindDoc="0" locked="0" layoutInCell="1" allowOverlap="1">
                  <wp:simplePos x="0" y="0"/>
                  <wp:positionH relativeFrom="column">
                    <wp:posOffset>260985</wp:posOffset>
                  </wp:positionH>
                  <wp:positionV relativeFrom="paragraph">
                    <wp:posOffset>109855</wp:posOffset>
                  </wp:positionV>
                  <wp:extent cx="808355" cy="665480"/>
                  <wp:effectExtent l="0" t="0" r="1270" b="1270"/>
                  <wp:wrapNone/>
                  <wp:docPr id="30" name="图片_17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0" name="图片_17"/>
                          <pic:cNvPicPr/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08355" cy="6654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1618" w:type="dxa"/>
            <w:tcBorders>
              <w:top w:val="nil"/>
              <w:left w:val="nil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</w:rPr>
            </w:pPr>
            <w:r>
              <w:rPr>
                <w:rFonts w:hint="eastAsia" w:ascii="微软雅黑" w:hAnsi="微软雅黑" w:eastAsia="微软雅黑" w:cs="微软雅黑"/>
                <w:lang w:eastAsia="zh-CN"/>
              </w:rPr>
              <w:t>1100*600*750</w:t>
            </w:r>
          </w:p>
        </w:tc>
        <w:tc>
          <w:tcPr>
            <w:tcW w:w="1040" w:type="dxa"/>
            <w:tcBorders>
              <w:top w:val="nil"/>
              <w:left w:val="nil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</w:rPr>
            </w:pPr>
            <w:r>
              <w:rPr>
                <w:rFonts w:hint="eastAsia" w:ascii="微软雅黑" w:hAnsi="微软雅黑" w:eastAsia="微软雅黑" w:cs="微软雅黑"/>
                <w:lang w:eastAsia="zh-CN"/>
              </w:rPr>
              <w:t>1</w:t>
            </w:r>
          </w:p>
        </w:tc>
        <w:tc>
          <w:tcPr>
            <w:tcW w:w="281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textAlignment w:val="center"/>
              <w:rPr>
                <w:rFonts w:ascii="微软雅黑" w:hAnsi="微软雅黑" w:eastAsia="微软雅黑" w:cs="微软雅黑"/>
                <w:lang w:eastAsia="zh-CN"/>
              </w:rPr>
            </w:pPr>
            <w:r>
              <w:rPr>
                <w:rFonts w:hint="eastAsia" w:ascii="微软雅黑" w:hAnsi="微软雅黑" w:eastAsia="微软雅黑" w:cs="微软雅黑"/>
                <w:lang w:eastAsia="zh-CN"/>
              </w:rPr>
              <w:t>直条桌，带二抽屉，配锁</w:t>
            </w:r>
          </w:p>
        </w:tc>
        <w:tc>
          <w:tcPr>
            <w:tcW w:w="29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textAlignment w:val="center"/>
              <w:rPr>
                <w:rFonts w:ascii="微软雅黑" w:hAnsi="微软雅黑" w:eastAsia="微软雅黑" w:cs="微软雅黑"/>
                <w:lang w:eastAsia="zh-CN"/>
              </w:rPr>
            </w:pPr>
            <w:r>
              <w:rPr>
                <w:rFonts w:hint="eastAsia" w:ascii="微软雅黑" w:hAnsi="微软雅黑" w:eastAsia="微软雅黑" w:cs="微软雅黑"/>
                <w:lang w:eastAsia="zh-CN"/>
              </w:rPr>
              <w:t>板基材：三聚氰胺饰面板。</w:t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t>封边条：2mm厚PVC直封边。</w:t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t>五金件：优质五金连接件，锁具。</w:t>
            </w:r>
          </w:p>
        </w:tc>
        <w:tc>
          <w:tcPr>
            <w:tcW w:w="65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textAlignment w:val="center"/>
              <w:rPr>
                <w:rFonts w:ascii="微软雅黑" w:hAnsi="微软雅黑" w:eastAsia="微软雅黑" w:cs="微软雅黑"/>
                <w:lang w:eastAsia="zh-CN"/>
              </w:rPr>
            </w:pPr>
            <w:r>
              <w:rPr>
                <w:rFonts w:hint="eastAsia" w:ascii="微软雅黑" w:hAnsi="微软雅黑" w:eastAsia="微软雅黑" w:cs="微软雅黑"/>
                <w:lang w:eastAsia="zh-CN"/>
              </w:rPr>
              <w:t>1.板材：三聚氰胺饰面板，达到E0级：甲醛释放量≤0.05mg/m³；</w:t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t>2.封边条：2mm厚PVC直封边。</w:t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t>3.工艺：激光或PUR封边。</w:t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t>4.五金件：采用优质五金配件，所有五金件作防锈、防腐处理。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000" w:hRule="atLeast"/>
        </w:trPr>
        <w:tc>
          <w:tcPr>
            <w:tcW w:w="8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</w:rPr>
            </w:pPr>
            <w:r>
              <w:rPr>
                <w:rFonts w:hint="eastAsia" w:ascii="微软雅黑" w:hAnsi="微软雅黑" w:eastAsia="微软雅黑" w:cs="微软雅黑"/>
                <w:lang w:eastAsia="zh-CN"/>
              </w:rPr>
              <w:t>11</w:t>
            </w:r>
          </w:p>
        </w:tc>
        <w:tc>
          <w:tcPr>
            <w:tcW w:w="1143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</w:rPr>
            </w:pPr>
            <w:r>
              <w:rPr>
                <w:rFonts w:hint="eastAsia" w:ascii="微软雅黑" w:hAnsi="微软雅黑" w:eastAsia="微软雅黑" w:cs="微软雅黑"/>
                <w:lang w:eastAsia="zh-CN"/>
              </w:rPr>
              <w:t>办公桌1</w:t>
            </w:r>
          </w:p>
        </w:tc>
        <w:tc>
          <w:tcPr>
            <w:tcW w:w="1260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</w:rPr>
            </w:pPr>
            <w:r>
              <w:rPr>
                <w:rFonts w:hint="eastAsia" w:ascii="微软雅黑" w:hAnsi="微软雅黑" w:eastAsia="微软雅黑" w:cs="微软雅黑"/>
                <w:lang w:eastAsia="zh-CN"/>
              </w:rPr>
              <w:t>钢木结合</w:t>
            </w:r>
          </w:p>
        </w:tc>
        <w:tc>
          <w:tcPr>
            <w:tcW w:w="266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textAlignment w:val="center"/>
              <w:rPr>
                <w:rFonts w:ascii="微软雅黑" w:hAnsi="微软雅黑" w:eastAsia="微软雅黑" w:cs="微软雅黑"/>
              </w:rPr>
            </w:pPr>
            <w:r>
              <w:rPr>
                <w:rFonts w:hint="eastAsia" w:ascii="微软雅黑" w:hAnsi="微软雅黑" w:eastAsia="微软雅黑" w:cs="微软雅黑"/>
                <w:bdr w:val="single" w:color="000000" w:sz="4" w:space="0"/>
                <w:lang w:eastAsia="zh-CN"/>
              </w:rPr>
              <w:drawing>
                <wp:anchor distT="0" distB="0" distL="114300" distR="114300" simplePos="0" relativeHeight="251765760" behindDoc="0" locked="0" layoutInCell="1" allowOverlap="1">
                  <wp:simplePos x="0" y="0"/>
                  <wp:positionH relativeFrom="column">
                    <wp:posOffset>259080</wp:posOffset>
                  </wp:positionH>
                  <wp:positionV relativeFrom="paragraph">
                    <wp:posOffset>405765</wp:posOffset>
                  </wp:positionV>
                  <wp:extent cx="918210" cy="719455"/>
                  <wp:effectExtent l="0" t="0" r="5715" b="4445"/>
                  <wp:wrapNone/>
                  <wp:docPr id="33" name="图片_140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3" name="图片_140"/>
                          <pic:cNvPicPr/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18210" cy="7194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161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nil"/>
            </w:tcBorders>
            <w:shd w:val="clear" w:color="auto" w:fill="auto"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</w:rPr>
            </w:pPr>
            <w:r>
              <w:rPr>
                <w:rFonts w:hint="eastAsia" w:ascii="微软雅黑" w:hAnsi="微软雅黑" w:eastAsia="微软雅黑" w:cs="微软雅黑"/>
                <w:lang w:eastAsia="zh-CN"/>
              </w:rPr>
              <w:t>1000*600*750</w:t>
            </w:r>
          </w:p>
        </w:tc>
        <w:tc>
          <w:tcPr>
            <w:tcW w:w="104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</w:rPr>
            </w:pPr>
            <w:r>
              <w:rPr>
                <w:rFonts w:hint="eastAsia" w:ascii="微软雅黑" w:hAnsi="微软雅黑" w:eastAsia="微软雅黑" w:cs="微软雅黑"/>
                <w:lang w:eastAsia="zh-CN"/>
              </w:rPr>
              <w:t>4</w:t>
            </w:r>
          </w:p>
        </w:tc>
        <w:tc>
          <w:tcPr>
            <w:tcW w:w="281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textAlignment w:val="center"/>
              <w:rPr>
                <w:rFonts w:ascii="微软雅黑" w:hAnsi="微软雅黑" w:eastAsia="微软雅黑" w:cs="微软雅黑"/>
                <w:lang w:eastAsia="zh-CN"/>
              </w:rPr>
            </w:pPr>
            <w:r>
              <w:rPr>
                <w:rFonts w:hint="eastAsia" w:ascii="微软雅黑" w:hAnsi="微软雅黑" w:eastAsia="微软雅黑" w:cs="微软雅黑"/>
                <w:lang w:eastAsia="zh-CN"/>
              </w:rPr>
              <w:t>矩形桌板，桌台面：厚度≥25mm。两边钢脚支撑，每块台面开2个圆形线盒孔</w:t>
            </w:r>
          </w:p>
        </w:tc>
        <w:tc>
          <w:tcPr>
            <w:tcW w:w="29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textAlignment w:val="center"/>
              <w:rPr>
                <w:rFonts w:ascii="微软雅黑" w:hAnsi="微软雅黑" w:eastAsia="微软雅黑" w:cs="微软雅黑"/>
                <w:lang w:eastAsia="zh-CN"/>
              </w:rPr>
            </w:pPr>
            <w:r>
              <w:rPr>
                <w:rFonts w:hint="eastAsia" w:ascii="微软雅黑" w:hAnsi="微软雅黑" w:eastAsia="微软雅黑" w:cs="微软雅黑"/>
                <w:lang w:eastAsia="zh-CN"/>
              </w:rPr>
              <w:t>板基材：三聚氰胺饰面板。</w:t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t>封边条：2mm厚PVC直封边。</w:t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t>桌架：金属。</w:t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t>五金件：优质五金连接件。</w:t>
            </w:r>
          </w:p>
        </w:tc>
        <w:tc>
          <w:tcPr>
            <w:tcW w:w="65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textAlignment w:val="center"/>
              <w:rPr>
                <w:rFonts w:ascii="微软雅黑" w:hAnsi="微软雅黑" w:eastAsia="微软雅黑" w:cs="微软雅黑"/>
                <w:lang w:eastAsia="zh-CN"/>
              </w:rPr>
            </w:pPr>
            <w:r>
              <w:rPr>
                <w:rFonts w:hint="eastAsia" w:ascii="微软雅黑" w:hAnsi="微软雅黑" w:eastAsia="微软雅黑" w:cs="微软雅黑"/>
                <w:lang w:eastAsia="zh-CN"/>
              </w:rPr>
              <w:t>1.板材：三聚氰胺饰面板，达到E0级：甲醛释放量≤0.05mg/m³；</w:t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t>2.封边条：2mm厚PVC直封边。</w:t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t>3.工艺：激光或PUR封边。</w:t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t>4.五金件：采用优质五金配件，所有五金件作防锈、防腐处理。</w:t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t>5.桌架：钢制方管桌架，钢管厚度≥1.5mm，表面浅木纹色。</w:t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t>6.钢脚：采用30*60mm钢制方管，管壁厚度1.5mm，表面高温静电喷涂</w:t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t>7、结构：矩形桌板，两边钢脚支撑,桌面转角开线盒孔上线。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000" w:hRule="atLeast"/>
        </w:trPr>
        <w:tc>
          <w:tcPr>
            <w:tcW w:w="8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</w:rPr>
            </w:pPr>
            <w:r>
              <w:rPr>
                <w:rFonts w:hint="eastAsia" w:ascii="微软雅黑" w:hAnsi="微软雅黑" w:eastAsia="微软雅黑" w:cs="微软雅黑"/>
                <w:lang w:eastAsia="zh-CN"/>
              </w:rPr>
              <w:t>12</w:t>
            </w:r>
          </w:p>
        </w:tc>
        <w:tc>
          <w:tcPr>
            <w:tcW w:w="1143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</w:rPr>
            </w:pPr>
            <w:r>
              <w:rPr>
                <w:rFonts w:hint="eastAsia" w:ascii="微软雅黑" w:hAnsi="微软雅黑" w:eastAsia="微软雅黑" w:cs="微软雅黑"/>
                <w:lang w:eastAsia="zh-CN"/>
              </w:rPr>
              <w:t xml:space="preserve">办公桌2 </w:t>
            </w:r>
          </w:p>
        </w:tc>
        <w:tc>
          <w:tcPr>
            <w:tcW w:w="1260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</w:rPr>
            </w:pPr>
            <w:r>
              <w:rPr>
                <w:rFonts w:hint="eastAsia" w:ascii="微软雅黑" w:hAnsi="微软雅黑" w:eastAsia="微软雅黑" w:cs="微软雅黑"/>
                <w:lang w:eastAsia="zh-CN"/>
              </w:rPr>
              <w:t>钢木结合</w:t>
            </w:r>
          </w:p>
        </w:tc>
        <w:tc>
          <w:tcPr>
            <w:tcW w:w="266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</w:rPr>
            </w:pPr>
            <w:r>
              <w:rPr>
                <w:rFonts w:hint="eastAsia" w:ascii="微软雅黑" w:hAnsi="微软雅黑" w:eastAsia="微软雅黑" w:cs="微软雅黑"/>
                <w:bdr w:val="single" w:color="000000" w:sz="4" w:space="0"/>
                <w:lang w:eastAsia="zh-CN"/>
              </w:rPr>
              <w:drawing>
                <wp:anchor distT="0" distB="0" distL="114300" distR="114300" simplePos="0" relativeHeight="251766784" behindDoc="0" locked="0" layoutInCell="1" allowOverlap="1">
                  <wp:simplePos x="0" y="0"/>
                  <wp:positionH relativeFrom="column">
                    <wp:posOffset>260350</wp:posOffset>
                  </wp:positionH>
                  <wp:positionV relativeFrom="paragraph">
                    <wp:posOffset>137795</wp:posOffset>
                  </wp:positionV>
                  <wp:extent cx="859155" cy="641985"/>
                  <wp:effectExtent l="0" t="0" r="7620" b="5715"/>
                  <wp:wrapNone/>
                  <wp:docPr id="34" name="图片_139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4" name="图片_139"/>
                          <pic:cNvPicPr/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59155" cy="6419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161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nil"/>
            </w:tcBorders>
            <w:shd w:val="clear" w:color="auto" w:fill="auto"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</w:rPr>
            </w:pPr>
            <w:r>
              <w:rPr>
                <w:rFonts w:hint="eastAsia" w:ascii="微软雅黑" w:hAnsi="微软雅黑" w:eastAsia="微软雅黑" w:cs="微软雅黑"/>
                <w:lang w:eastAsia="zh-CN"/>
              </w:rPr>
              <w:t>1200*450*750</w:t>
            </w:r>
          </w:p>
        </w:tc>
        <w:tc>
          <w:tcPr>
            <w:tcW w:w="104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</w:rPr>
            </w:pPr>
            <w:r>
              <w:rPr>
                <w:rFonts w:hint="eastAsia" w:ascii="微软雅黑" w:hAnsi="微软雅黑" w:eastAsia="微软雅黑" w:cs="微软雅黑"/>
                <w:lang w:eastAsia="zh-CN"/>
              </w:rPr>
              <w:t>1</w:t>
            </w:r>
          </w:p>
        </w:tc>
        <w:tc>
          <w:tcPr>
            <w:tcW w:w="281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textAlignment w:val="center"/>
              <w:rPr>
                <w:rFonts w:ascii="微软雅黑" w:hAnsi="微软雅黑" w:eastAsia="微软雅黑" w:cs="微软雅黑"/>
                <w:lang w:eastAsia="zh-CN"/>
              </w:rPr>
            </w:pPr>
            <w:r>
              <w:rPr>
                <w:rFonts w:hint="eastAsia" w:ascii="微软雅黑" w:hAnsi="微软雅黑" w:eastAsia="微软雅黑" w:cs="微软雅黑"/>
                <w:lang w:eastAsia="zh-CN"/>
              </w:rPr>
              <w:t>矩形桌板，桌台面：厚度≥25mm。两边钢脚支撑，每块台面开2个圆形线盒孔</w:t>
            </w:r>
          </w:p>
        </w:tc>
        <w:tc>
          <w:tcPr>
            <w:tcW w:w="29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textAlignment w:val="center"/>
              <w:rPr>
                <w:rFonts w:ascii="微软雅黑" w:hAnsi="微软雅黑" w:eastAsia="微软雅黑" w:cs="微软雅黑"/>
                <w:lang w:eastAsia="zh-CN"/>
              </w:rPr>
            </w:pPr>
            <w:r>
              <w:rPr>
                <w:rFonts w:hint="eastAsia" w:ascii="微软雅黑" w:hAnsi="微软雅黑" w:eastAsia="微软雅黑" w:cs="微软雅黑"/>
                <w:lang w:eastAsia="zh-CN"/>
              </w:rPr>
              <w:t>板基材：三聚氰胺饰面板。</w:t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t>封边条：2mm厚PVC直封边。</w:t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t>桌架：金属。</w:t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t>五金件：优质五金连接件。</w:t>
            </w:r>
          </w:p>
        </w:tc>
        <w:tc>
          <w:tcPr>
            <w:tcW w:w="65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textAlignment w:val="center"/>
              <w:rPr>
                <w:rFonts w:ascii="微软雅黑" w:hAnsi="微软雅黑" w:eastAsia="微软雅黑" w:cs="微软雅黑"/>
                <w:lang w:eastAsia="zh-CN"/>
              </w:rPr>
            </w:pPr>
            <w:r>
              <w:rPr>
                <w:rFonts w:hint="eastAsia" w:ascii="微软雅黑" w:hAnsi="微软雅黑" w:eastAsia="微软雅黑" w:cs="微软雅黑"/>
                <w:lang w:eastAsia="zh-CN"/>
              </w:rPr>
              <w:t>1.板材：三聚氰胺饰面板，达到E0级：甲醛释放量≤0.05mg/m³；</w:t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t>2.封边条：2mm厚PVC直封边。</w:t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t>3.工艺：激光或PUR封边。</w:t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t>4.五金件：采用优质五金配件，所有五金件作防锈、防腐处理。</w:t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t>5.桌架：钢制方管桌架，钢管厚度≥1.5mm，表面浅木纹色。</w:t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t>6.钢脚：采用30*60mm钢制方管，管壁厚度1.5mm，表面高温静电喷涂</w:t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t>7、结构：矩形桌板，两边钢脚支撑,桌面转角开线盒孔上线。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000" w:hRule="atLeast"/>
        </w:trPr>
        <w:tc>
          <w:tcPr>
            <w:tcW w:w="8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</w:rPr>
            </w:pPr>
            <w:r>
              <w:rPr>
                <w:rFonts w:hint="eastAsia" w:ascii="微软雅黑" w:hAnsi="微软雅黑" w:eastAsia="微软雅黑" w:cs="微软雅黑"/>
                <w:lang w:eastAsia="zh-CN"/>
              </w:rPr>
              <w:t>13</w:t>
            </w:r>
          </w:p>
        </w:tc>
        <w:tc>
          <w:tcPr>
            <w:tcW w:w="1143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</w:rPr>
            </w:pPr>
            <w:r>
              <w:rPr>
                <w:rFonts w:hint="eastAsia" w:ascii="微软雅黑" w:hAnsi="微软雅黑" w:eastAsia="微软雅黑" w:cs="微软雅黑"/>
                <w:lang w:eastAsia="zh-CN"/>
              </w:rPr>
              <w:t>办公桌3</w:t>
            </w:r>
          </w:p>
        </w:tc>
        <w:tc>
          <w:tcPr>
            <w:tcW w:w="1260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</w:rPr>
            </w:pPr>
            <w:r>
              <w:rPr>
                <w:rFonts w:hint="eastAsia" w:ascii="微软雅黑" w:hAnsi="微软雅黑" w:eastAsia="微软雅黑" w:cs="微软雅黑"/>
                <w:lang w:eastAsia="zh-CN"/>
              </w:rPr>
              <w:t>钢木结合</w:t>
            </w:r>
          </w:p>
        </w:tc>
        <w:tc>
          <w:tcPr>
            <w:tcW w:w="266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</w:rPr>
            </w:pPr>
            <w:r>
              <w:rPr>
                <w:rFonts w:hint="eastAsia" w:ascii="微软雅黑" w:hAnsi="微软雅黑" w:eastAsia="微软雅黑" w:cs="微软雅黑"/>
                <w:bdr w:val="single" w:color="000000" w:sz="4" w:space="0"/>
                <w:lang w:eastAsia="zh-CN"/>
              </w:rPr>
              <w:drawing>
                <wp:anchor distT="0" distB="0" distL="114300" distR="114300" simplePos="0" relativeHeight="251761664" behindDoc="0" locked="0" layoutInCell="1" allowOverlap="1">
                  <wp:simplePos x="0" y="0"/>
                  <wp:positionH relativeFrom="column">
                    <wp:posOffset>309245</wp:posOffset>
                  </wp:positionH>
                  <wp:positionV relativeFrom="paragraph">
                    <wp:posOffset>266700</wp:posOffset>
                  </wp:positionV>
                  <wp:extent cx="962025" cy="720090"/>
                  <wp:effectExtent l="0" t="0" r="0" b="3810"/>
                  <wp:wrapNone/>
                  <wp:docPr id="29" name="图片_11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9" name="图片_111"/>
                          <pic:cNvPicPr/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62025" cy="7200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161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nil"/>
            </w:tcBorders>
            <w:shd w:val="clear" w:color="auto" w:fill="auto"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</w:rPr>
            </w:pPr>
            <w:r>
              <w:rPr>
                <w:rFonts w:hint="eastAsia" w:ascii="微软雅黑" w:hAnsi="微软雅黑" w:eastAsia="微软雅黑" w:cs="微软雅黑"/>
                <w:lang w:eastAsia="zh-CN"/>
              </w:rPr>
              <w:t>1200*600*750</w:t>
            </w:r>
          </w:p>
        </w:tc>
        <w:tc>
          <w:tcPr>
            <w:tcW w:w="104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</w:rPr>
            </w:pPr>
            <w:r>
              <w:rPr>
                <w:rFonts w:hint="eastAsia" w:ascii="微软雅黑" w:hAnsi="微软雅黑" w:eastAsia="微软雅黑" w:cs="微软雅黑"/>
                <w:lang w:eastAsia="zh-CN"/>
              </w:rPr>
              <w:t>181</w:t>
            </w:r>
          </w:p>
        </w:tc>
        <w:tc>
          <w:tcPr>
            <w:tcW w:w="281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textAlignment w:val="center"/>
              <w:rPr>
                <w:rFonts w:ascii="微软雅黑" w:hAnsi="微软雅黑" w:eastAsia="微软雅黑" w:cs="微软雅黑"/>
                <w:lang w:eastAsia="zh-CN"/>
              </w:rPr>
            </w:pPr>
            <w:r>
              <w:rPr>
                <w:rFonts w:hint="eastAsia" w:ascii="微软雅黑" w:hAnsi="微软雅黑" w:eastAsia="微软雅黑" w:cs="微软雅黑"/>
                <w:lang w:eastAsia="zh-CN"/>
              </w:rPr>
              <w:t>矩形桌板，桌台面：厚度≥25mm。两边钢脚支撑，每块台面开2个圆形线盒孔</w:t>
            </w:r>
          </w:p>
        </w:tc>
        <w:tc>
          <w:tcPr>
            <w:tcW w:w="29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textAlignment w:val="center"/>
              <w:rPr>
                <w:rFonts w:ascii="微软雅黑" w:hAnsi="微软雅黑" w:eastAsia="微软雅黑" w:cs="微软雅黑"/>
                <w:lang w:eastAsia="zh-CN"/>
              </w:rPr>
            </w:pPr>
            <w:r>
              <w:rPr>
                <w:rFonts w:hint="eastAsia" w:ascii="微软雅黑" w:hAnsi="微软雅黑" w:eastAsia="微软雅黑" w:cs="微软雅黑"/>
                <w:lang w:eastAsia="zh-CN"/>
              </w:rPr>
              <w:t>板基材：三聚氰胺饰面板。</w:t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t>封边条：2mm厚PVC直封边。</w:t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t>桌架：金属。</w:t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t>五金件：优质五金连接件。</w:t>
            </w:r>
          </w:p>
        </w:tc>
        <w:tc>
          <w:tcPr>
            <w:tcW w:w="65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numPr>
                <w:ilvl w:val="0"/>
                <w:numId w:val="5"/>
              </w:numPr>
              <w:textAlignment w:val="center"/>
              <w:rPr>
                <w:rFonts w:ascii="微软雅黑" w:hAnsi="微软雅黑" w:eastAsia="微软雅黑" w:cs="微软雅黑"/>
                <w:lang w:eastAsia="zh-CN"/>
              </w:rPr>
            </w:pPr>
            <w:r>
              <w:rPr>
                <w:rFonts w:hint="eastAsia" w:ascii="微软雅黑" w:hAnsi="微软雅黑" w:eastAsia="微软雅黑" w:cs="微软雅黑"/>
                <w:lang w:eastAsia="zh-CN"/>
              </w:rPr>
              <w:t>板材：三聚氰胺饰面板，达到E0级：甲醛释放量≤0.05mg/m³；</w:t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t>2.封边条：2mm厚PVC直封边。</w:t>
            </w:r>
          </w:p>
          <w:p>
            <w:pPr>
              <w:textAlignment w:val="center"/>
              <w:rPr>
                <w:rFonts w:ascii="微软雅黑" w:hAnsi="微软雅黑" w:eastAsia="微软雅黑" w:cs="微软雅黑"/>
                <w:lang w:eastAsia="zh-CN"/>
              </w:rPr>
            </w:pPr>
            <w:r>
              <w:rPr>
                <w:rFonts w:hint="eastAsia" w:ascii="微软雅黑" w:hAnsi="微软雅黑" w:eastAsia="微软雅黑" w:cs="微软雅黑"/>
                <w:lang w:eastAsia="zh-CN"/>
              </w:rPr>
              <w:t>3.工艺：激光或PUR封边。</w:t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t>4.五金件：采用优质五金配件，所有五金件作防锈、防腐处理。</w:t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t>5.桌架：钢制方管桌架，钢管厚度≥1.5mm，表面浅木纹色。</w:t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t>6.钢脚：采用30*60mm钢制方管，管壁厚度1.5mm，表面高温静电喷涂</w:t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t>7、结构：矩形桌板，两边钢脚支撑,桌面转角开线盒孔上线。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000" w:hRule="atLeast"/>
        </w:trPr>
        <w:tc>
          <w:tcPr>
            <w:tcW w:w="8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</w:rPr>
            </w:pPr>
            <w:r>
              <w:rPr>
                <w:rFonts w:hint="eastAsia" w:ascii="微软雅黑" w:hAnsi="微软雅黑" w:eastAsia="微软雅黑" w:cs="微软雅黑"/>
                <w:lang w:eastAsia="zh-CN"/>
              </w:rPr>
              <w:t>14</w:t>
            </w:r>
          </w:p>
        </w:tc>
        <w:tc>
          <w:tcPr>
            <w:tcW w:w="1143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</w:rPr>
            </w:pPr>
            <w:r>
              <w:rPr>
                <w:rFonts w:hint="eastAsia" w:ascii="微软雅黑" w:hAnsi="微软雅黑" w:eastAsia="微软雅黑" w:cs="微软雅黑"/>
                <w:lang w:eastAsia="zh-CN"/>
              </w:rPr>
              <w:t>办公桌4</w:t>
            </w:r>
          </w:p>
        </w:tc>
        <w:tc>
          <w:tcPr>
            <w:tcW w:w="1260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</w:rPr>
            </w:pPr>
            <w:r>
              <w:rPr>
                <w:rFonts w:hint="eastAsia" w:ascii="微软雅黑" w:hAnsi="微软雅黑" w:eastAsia="微软雅黑" w:cs="微软雅黑"/>
                <w:lang w:eastAsia="zh-CN"/>
              </w:rPr>
              <w:t>钢木结合</w:t>
            </w:r>
          </w:p>
        </w:tc>
        <w:tc>
          <w:tcPr>
            <w:tcW w:w="266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</w:rPr>
            </w:pPr>
            <w:r>
              <w:rPr>
                <w:rFonts w:hint="eastAsia" w:ascii="微软雅黑" w:hAnsi="微软雅黑" w:eastAsia="微软雅黑" w:cs="微软雅黑"/>
                <w:bdr w:val="single" w:color="000000" w:sz="4" w:space="0"/>
                <w:lang w:eastAsia="zh-CN"/>
              </w:rPr>
              <w:drawing>
                <wp:anchor distT="0" distB="0" distL="114300" distR="114300" simplePos="0" relativeHeight="251764736" behindDoc="0" locked="0" layoutInCell="1" allowOverlap="1">
                  <wp:simplePos x="0" y="0"/>
                  <wp:positionH relativeFrom="column">
                    <wp:posOffset>341630</wp:posOffset>
                  </wp:positionH>
                  <wp:positionV relativeFrom="paragraph">
                    <wp:posOffset>302260</wp:posOffset>
                  </wp:positionV>
                  <wp:extent cx="962025" cy="720090"/>
                  <wp:effectExtent l="0" t="0" r="0" b="3810"/>
                  <wp:wrapNone/>
                  <wp:docPr id="32" name="图片_109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2" name="图片_109"/>
                          <pic:cNvPicPr/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62025" cy="7200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161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nil"/>
            </w:tcBorders>
            <w:shd w:val="clear" w:color="auto" w:fill="auto"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</w:rPr>
            </w:pPr>
            <w:r>
              <w:rPr>
                <w:rFonts w:hint="eastAsia" w:ascii="微软雅黑" w:hAnsi="微软雅黑" w:eastAsia="微软雅黑" w:cs="微软雅黑"/>
                <w:lang w:eastAsia="zh-CN"/>
              </w:rPr>
              <w:t>1400*600*750</w:t>
            </w:r>
          </w:p>
        </w:tc>
        <w:tc>
          <w:tcPr>
            <w:tcW w:w="104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</w:rPr>
            </w:pPr>
            <w:r>
              <w:rPr>
                <w:rFonts w:hint="eastAsia" w:ascii="微软雅黑" w:hAnsi="微软雅黑" w:eastAsia="微软雅黑" w:cs="微软雅黑"/>
                <w:lang w:eastAsia="zh-CN"/>
              </w:rPr>
              <w:t>5</w:t>
            </w:r>
          </w:p>
        </w:tc>
        <w:tc>
          <w:tcPr>
            <w:tcW w:w="281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textAlignment w:val="center"/>
              <w:rPr>
                <w:rFonts w:ascii="微软雅黑" w:hAnsi="微软雅黑" w:eastAsia="微软雅黑" w:cs="微软雅黑"/>
                <w:lang w:eastAsia="zh-CN"/>
              </w:rPr>
            </w:pPr>
            <w:r>
              <w:rPr>
                <w:rFonts w:hint="eastAsia" w:ascii="微软雅黑" w:hAnsi="微软雅黑" w:eastAsia="微软雅黑" w:cs="微软雅黑"/>
                <w:lang w:eastAsia="zh-CN"/>
              </w:rPr>
              <w:t>矩形桌板，桌台面：厚度≥25mm。两边钢脚支撑，每块台面开2个圆形线盒孔</w:t>
            </w:r>
          </w:p>
        </w:tc>
        <w:tc>
          <w:tcPr>
            <w:tcW w:w="29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textAlignment w:val="center"/>
              <w:rPr>
                <w:rFonts w:ascii="微软雅黑" w:hAnsi="微软雅黑" w:eastAsia="微软雅黑" w:cs="微软雅黑"/>
                <w:lang w:eastAsia="zh-CN"/>
              </w:rPr>
            </w:pPr>
            <w:r>
              <w:rPr>
                <w:rFonts w:hint="eastAsia" w:ascii="微软雅黑" w:hAnsi="微软雅黑" w:eastAsia="微软雅黑" w:cs="微软雅黑"/>
                <w:lang w:eastAsia="zh-CN"/>
              </w:rPr>
              <w:t>板基材：三聚氰胺饰面板。</w:t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t>封边条：2mm厚PVC直封边。</w:t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t>桌架：金属。</w:t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t>五金件：优质五金连接件。</w:t>
            </w:r>
          </w:p>
        </w:tc>
        <w:tc>
          <w:tcPr>
            <w:tcW w:w="65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textAlignment w:val="center"/>
              <w:rPr>
                <w:rFonts w:ascii="微软雅黑" w:hAnsi="微软雅黑" w:eastAsia="微软雅黑" w:cs="微软雅黑"/>
                <w:lang w:eastAsia="zh-CN"/>
              </w:rPr>
            </w:pPr>
            <w:r>
              <w:rPr>
                <w:rFonts w:hint="eastAsia" w:ascii="微软雅黑" w:hAnsi="微软雅黑" w:eastAsia="微软雅黑" w:cs="微软雅黑"/>
                <w:lang w:eastAsia="zh-CN"/>
              </w:rPr>
              <w:t>1.板材：三聚氰胺饰面板，达到E0级：甲醛释放量≤0.05mg/m³；</w:t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t>2.封边条：2mm厚PVC直封边。</w:t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t>3.工艺：激光或PUR封边。</w:t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t>4.五金件：采用优质五金配件，所有五金件作防锈、防腐处理。</w:t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t>5.桌架：钢制方管桌架，钢管厚度≥1.5mm，表面浅木纹色。</w:t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t>6.钢脚：采用30*60mm钢制方管，管壁厚度1.5mm，表面高温静电喷涂</w:t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t>7、结构：矩形桌板，两边钢脚支撑,桌面转角开线盒孔上线。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000" w:hRule="atLeast"/>
        </w:trPr>
        <w:tc>
          <w:tcPr>
            <w:tcW w:w="8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</w:rPr>
            </w:pPr>
            <w:r>
              <w:rPr>
                <w:rFonts w:hint="eastAsia" w:ascii="微软雅黑" w:hAnsi="微软雅黑" w:eastAsia="微软雅黑" w:cs="微软雅黑"/>
                <w:lang w:eastAsia="zh-CN"/>
              </w:rPr>
              <w:t>15</w:t>
            </w:r>
          </w:p>
        </w:tc>
        <w:tc>
          <w:tcPr>
            <w:tcW w:w="1143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</w:rPr>
            </w:pPr>
            <w:r>
              <w:rPr>
                <w:rFonts w:hint="eastAsia" w:ascii="微软雅黑" w:hAnsi="微软雅黑" w:eastAsia="微软雅黑" w:cs="微软雅黑"/>
                <w:lang w:eastAsia="zh-CN"/>
              </w:rPr>
              <w:t>办公桌5</w:t>
            </w:r>
          </w:p>
        </w:tc>
        <w:tc>
          <w:tcPr>
            <w:tcW w:w="1260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</w:rPr>
            </w:pPr>
            <w:r>
              <w:rPr>
                <w:rFonts w:hint="eastAsia" w:ascii="微软雅黑" w:hAnsi="微软雅黑" w:eastAsia="微软雅黑" w:cs="微软雅黑"/>
                <w:lang w:eastAsia="zh-CN"/>
              </w:rPr>
              <w:t>钢木结合</w:t>
            </w:r>
          </w:p>
        </w:tc>
        <w:tc>
          <w:tcPr>
            <w:tcW w:w="266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textAlignment w:val="center"/>
              <w:rPr>
                <w:rFonts w:ascii="微软雅黑" w:hAnsi="微软雅黑" w:eastAsia="微软雅黑" w:cs="微软雅黑"/>
              </w:rPr>
            </w:pPr>
            <w:r>
              <w:rPr>
                <w:rFonts w:hint="eastAsia" w:ascii="微软雅黑" w:hAnsi="微软雅黑" w:eastAsia="微软雅黑" w:cs="微软雅黑"/>
                <w:bdr w:val="single" w:color="000000" w:sz="4" w:space="0"/>
                <w:lang w:eastAsia="zh-CN"/>
              </w:rPr>
              <w:drawing>
                <wp:anchor distT="0" distB="0" distL="114300" distR="114300" simplePos="0" relativeHeight="251776000" behindDoc="0" locked="0" layoutInCell="1" allowOverlap="1">
                  <wp:simplePos x="0" y="0"/>
                  <wp:positionH relativeFrom="column">
                    <wp:posOffset>363855</wp:posOffset>
                  </wp:positionH>
                  <wp:positionV relativeFrom="paragraph">
                    <wp:posOffset>499745</wp:posOffset>
                  </wp:positionV>
                  <wp:extent cx="836295" cy="654685"/>
                  <wp:effectExtent l="0" t="0" r="1905" b="2540"/>
                  <wp:wrapNone/>
                  <wp:docPr id="43" name="图片_145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3" name="图片_145"/>
                          <pic:cNvPicPr/>
                        </pic:nvPicPr>
                        <pic:blipFill>
                          <a:blip r:embed="rId1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36295" cy="6546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161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nil"/>
            </w:tcBorders>
            <w:shd w:val="clear" w:color="auto" w:fill="auto"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</w:rPr>
            </w:pPr>
            <w:r>
              <w:rPr>
                <w:rFonts w:hint="eastAsia" w:ascii="微软雅黑" w:hAnsi="微软雅黑" w:eastAsia="微软雅黑" w:cs="微软雅黑"/>
                <w:lang w:eastAsia="zh-CN"/>
              </w:rPr>
              <w:t>1600*600*750</w:t>
            </w:r>
          </w:p>
        </w:tc>
        <w:tc>
          <w:tcPr>
            <w:tcW w:w="104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</w:rPr>
            </w:pPr>
            <w:r>
              <w:rPr>
                <w:rFonts w:hint="eastAsia" w:ascii="微软雅黑" w:hAnsi="微软雅黑" w:eastAsia="微软雅黑" w:cs="微软雅黑"/>
                <w:lang w:eastAsia="zh-CN"/>
              </w:rPr>
              <w:t>2</w:t>
            </w:r>
          </w:p>
        </w:tc>
        <w:tc>
          <w:tcPr>
            <w:tcW w:w="281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textAlignment w:val="center"/>
              <w:rPr>
                <w:rFonts w:ascii="微软雅黑" w:hAnsi="微软雅黑" w:eastAsia="微软雅黑" w:cs="微软雅黑"/>
                <w:lang w:eastAsia="zh-CN"/>
              </w:rPr>
            </w:pPr>
            <w:r>
              <w:rPr>
                <w:rFonts w:hint="eastAsia" w:ascii="微软雅黑" w:hAnsi="微软雅黑" w:eastAsia="微软雅黑" w:cs="微软雅黑"/>
                <w:lang w:eastAsia="zh-CN"/>
              </w:rPr>
              <w:t>矩形桌板，桌台面：厚度≥25mm。两边钢脚支撑.</w:t>
            </w:r>
          </w:p>
        </w:tc>
        <w:tc>
          <w:tcPr>
            <w:tcW w:w="29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textAlignment w:val="center"/>
              <w:rPr>
                <w:rFonts w:ascii="微软雅黑" w:hAnsi="微软雅黑" w:eastAsia="微软雅黑" w:cs="微软雅黑"/>
                <w:lang w:eastAsia="zh-CN"/>
              </w:rPr>
            </w:pPr>
            <w:r>
              <w:rPr>
                <w:rFonts w:hint="eastAsia" w:ascii="微软雅黑" w:hAnsi="微软雅黑" w:eastAsia="微软雅黑" w:cs="微软雅黑"/>
                <w:lang w:eastAsia="zh-CN"/>
              </w:rPr>
              <w:t>板基材：三聚氰胺饰面板。</w:t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t>封边条：2mm厚PVC直封边。</w:t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t>桌架：金属。</w:t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t>五金件：优质五金连接件。</w:t>
            </w:r>
          </w:p>
        </w:tc>
        <w:tc>
          <w:tcPr>
            <w:tcW w:w="65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textAlignment w:val="center"/>
              <w:rPr>
                <w:rFonts w:ascii="微软雅黑" w:hAnsi="微软雅黑" w:eastAsia="微软雅黑" w:cs="微软雅黑"/>
                <w:lang w:eastAsia="zh-CN"/>
              </w:rPr>
            </w:pPr>
            <w:r>
              <w:rPr>
                <w:rFonts w:hint="eastAsia" w:ascii="微软雅黑" w:hAnsi="微软雅黑" w:eastAsia="微软雅黑" w:cs="微软雅黑"/>
                <w:lang w:eastAsia="zh-CN"/>
              </w:rPr>
              <w:t>1.板材：三聚氰胺饰面板，达到E0级：甲醛释放量≤0.05mg/m³；</w:t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t>2.封边条：2mm厚PVC直封边。</w:t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t>3.工艺：激光或PUR封边。</w:t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t>4.五金件：采用优质五金配件，所有五金件作防锈、防腐处理。</w:t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t>5.桌架：钢制方管桌架，钢管厚度≥1.5mm，表面浅木纹色。</w:t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t>6.钢脚：采用30*60mm钢制方管，管壁厚度1.5mm，表面高温静电喷涂</w:t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t>7、结构：矩形桌板，两边钢脚支撑,桌面转角开线盒孔上线。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000" w:hRule="atLeast"/>
        </w:trPr>
        <w:tc>
          <w:tcPr>
            <w:tcW w:w="8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</w:rPr>
            </w:pPr>
            <w:r>
              <w:rPr>
                <w:rFonts w:hint="eastAsia" w:ascii="微软雅黑" w:hAnsi="微软雅黑" w:eastAsia="微软雅黑" w:cs="微软雅黑"/>
                <w:lang w:eastAsia="zh-CN"/>
              </w:rPr>
              <w:t>16</w:t>
            </w:r>
          </w:p>
        </w:tc>
        <w:tc>
          <w:tcPr>
            <w:tcW w:w="1143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</w:rPr>
            </w:pPr>
            <w:r>
              <w:rPr>
                <w:rFonts w:hint="eastAsia" w:ascii="微软雅黑" w:hAnsi="微软雅黑" w:eastAsia="微软雅黑" w:cs="微软雅黑"/>
                <w:lang w:eastAsia="zh-CN"/>
              </w:rPr>
              <w:t>长桌</w:t>
            </w:r>
          </w:p>
        </w:tc>
        <w:tc>
          <w:tcPr>
            <w:tcW w:w="1260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</w:rPr>
            </w:pPr>
            <w:r>
              <w:rPr>
                <w:rFonts w:hint="eastAsia" w:ascii="微软雅黑" w:hAnsi="微软雅黑" w:eastAsia="微软雅黑" w:cs="微软雅黑"/>
                <w:lang w:eastAsia="zh-CN"/>
              </w:rPr>
              <w:t>钢木结合</w:t>
            </w:r>
          </w:p>
        </w:tc>
        <w:tc>
          <w:tcPr>
            <w:tcW w:w="266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</w:rPr>
            </w:pPr>
            <w:r>
              <w:rPr>
                <w:rFonts w:hint="eastAsia" w:ascii="微软雅黑" w:hAnsi="微软雅黑" w:eastAsia="微软雅黑" w:cs="微软雅黑"/>
                <w:bdr w:val="single" w:color="000000" w:sz="4" w:space="0"/>
                <w:lang w:eastAsia="zh-CN"/>
              </w:rPr>
              <w:drawing>
                <wp:anchor distT="0" distB="0" distL="114300" distR="114300" simplePos="0" relativeHeight="251777024" behindDoc="0" locked="0" layoutInCell="1" allowOverlap="1">
                  <wp:simplePos x="0" y="0"/>
                  <wp:positionH relativeFrom="column">
                    <wp:posOffset>374650</wp:posOffset>
                  </wp:positionH>
                  <wp:positionV relativeFrom="paragraph">
                    <wp:posOffset>546735</wp:posOffset>
                  </wp:positionV>
                  <wp:extent cx="858520" cy="626745"/>
                  <wp:effectExtent l="0" t="0" r="8255" b="1905"/>
                  <wp:wrapNone/>
                  <wp:docPr id="44" name="图片_143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4" name="图片_143"/>
                          <pic:cNvPicPr/>
                        </pic:nvPicPr>
                        <pic:blipFill>
                          <a:blip r:embed="rId2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58520" cy="6267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161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nil"/>
            </w:tcBorders>
            <w:shd w:val="clear" w:color="auto" w:fill="auto"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</w:rPr>
            </w:pPr>
            <w:r>
              <w:rPr>
                <w:rFonts w:hint="eastAsia" w:ascii="微软雅黑" w:hAnsi="微软雅黑" w:eastAsia="微软雅黑" w:cs="微软雅黑"/>
                <w:lang w:eastAsia="zh-CN"/>
              </w:rPr>
              <w:t>2400*500*750</w:t>
            </w:r>
          </w:p>
        </w:tc>
        <w:tc>
          <w:tcPr>
            <w:tcW w:w="104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</w:rPr>
            </w:pPr>
            <w:r>
              <w:rPr>
                <w:rFonts w:hint="eastAsia" w:ascii="微软雅黑" w:hAnsi="微软雅黑" w:eastAsia="微软雅黑" w:cs="微软雅黑"/>
                <w:lang w:eastAsia="zh-CN"/>
              </w:rPr>
              <w:t>2</w:t>
            </w:r>
          </w:p>
        </w:tc>
        <w:tc>
          <w:tcPr>
            <w:tcW w:w="281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textAlignment w:val="center"/>
              <w:rPr>
                <w:rFonts w:ascii="微软雅黑" w:hAnsi="微软雅黑" w:eastAsia="微软雅黑" w:cs="微软雅黑"/>
                <w:lang w:eastAsia="zh-CN"/>
              </w:rPr>
            </w:pPr>
            <w:r>
              <w:rPr>
                <w:rFonts w:hint="eastAsia" w:ascii="微软雅黑" w:hAnsi="微软雅黑" w:eastAsia="微软雅黑" w:cs="微软雅黑"/>
                <w:lang w:eastAsia="zh-CN"/>
              </w:rPr>
              <w:t>矩形桌板，桌台面：厚度≥25mm。两边钢脚支撑.</w:t>
            </w:r>
          </w:p>
        </w:tc>
        <w:tc>
          <w:tcPr>
            <w:tcW w:w="29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textAlignment w:val="center"/>
              <w:rPr>
                <w:rFonts w:ascii="微软雅黑" w:hAnsi="微软雅黑" w:eastAsia="微软雅黑" w:cs="微软雅黑"/>
                <w:lang w:eastAsia="zh-CN"/>
              </w:rPr>
            </w:pPr>
            <w:r>
              <w:rPr>
                <w:rFonts w:hint="eastAsia" w:ascii="微软雅黑" w:hAnsi="微软雅黑" w:eastAsia="微软雅黑" w:cs="微软雅黑"/>
                <w:lang w:eastAsia="zh-CN"/>
              </w:rPr>
              <w:t>板基材：三聚氰胺饰面板。</w:t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t>封边条：2mm厚PVC直封边。</w:t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t>桌架：金属。</w:t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t>五金件：优质五金连接件。</w:t>
            </w:r>
          </w:p>
        </w:tc>
        <w:tc>
          <w:tcPr>
            <w:tcW w:w="65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textAlignment w:val="center"/>
              <w:rPr>
                <w:rFonts w:ascii="微软雅黑" w:hAnsi="微软雅黑" w:eastAsia="微软雅黑" w:cs="微软雅黑"/>
                <w:lang w:eastAsia="zh-CN"/>
              </w:rPr>
            </w:pPr>
            <w:r>
              <w:rPr>
                <w:rFonts w:hint="eastAsia" w:ascii="微软雅黑" w:hAnsi="微软雅黑" w:eastAsia="微软雅黑" w:cs="微软雅黑"/>
                <w:lang w:eastAsia="zh-CN"/>
              </w:rPr>
              <w:t>1.板材：三聚氰胺饰面板，达到E0级：甲醛释放量≤0.05mg/m³；</w:t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t>2.封边条：2mm厚PVC直封边。</w:t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t>3.工艺：激光或PUR封边。</w:t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t>4.五金件：采用优质五金配件，所有五金件作防锈、防腐处理。</w:t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t>5.桌架：钢制方管桌架，钢管厚度≥1.5mm，表面浅木纹色。</w:t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t>6.钢脚：采用30*60mm钢制方管，管壁厚度1.5mm，表面高温静电喷涂</w:t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t>7、结构：矩形桌板，两边钢脚支撑,桌面转角开线盒孔上线。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000" w:hRule="atLeast"/>
        </w:trPr>
        <w:tc>
          <w:tcPr>
            <w:tcW w:w="8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</w:rPr>
            </w:pPr>
            <w:r>
              <w:rPr>
                <w:rFonts w:hint="eastAsia" w:ascii="微软雅黑" w:hAnsi="微软雅黑" w:eastAsia="微软雅黑" w:cs="微软雅黑"/>
                <w:lang w:eastAsia="zh-CN"/>
              </w:rPr>
              <w:t>17</w:t>
            </w:r>
          </w:p>
        </w:tc>
        <w:tc>
          <w:tcPr>
            <w:tcW w:w="1143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</w:rPr>
            </w:pPr>
            <w:r>
              <w:rPr>
                <w:rFonts w:hint="eastAsia" w:ascii="微软雅黑" w:hAnsi="微软雅黑" w:eastAsia="微软雅黑" w:cs="微软雅黑"/>
                <w:lang w:eastAsia="zh-CN"/>
              </w:rPr>
              <w:t>办公桌</w:t>
            </w:r>
          </w:p>
        </w:tc>
        <w:tc>
          <w:tcPr>
            <w:tcW w:w="1260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</w:rPr>
            </w:pPr>
            <w:r>
              <w:rPr>
                <w:rFonts w:hint="eastAsia" w:ascii="微软雅黑" w:hAnsi="微软雅黑" w:eastAsia="微软雅黑" w:cs="微软雅黑"/>
                <w:lang w:eastAsia="zh-CN"/>
              </w:rPr>
              <w:t>钢木结合</w:t>
            </w:r>
          </w:p>
        </w:tc>
        <w:tc>
          <w:tcPr>
            <w:tcW w:w="266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</w:rPr>
            </w:pPr>
            <w:r>
              <w:rPr>
                <w:rFonts w:hint="eastAsia" w:ascii="微软雅黑" w:hAnsi="微软雅黑" w:eastAsia="微软雅黑" w:cs="微软雅黑"/>
                <w:bdr w:val="single" w:color="000000" w:sz="4" w:space="0"/>
                <w:lang w:eastAsia="zh-CN"/>
              </w:rPr>
              <w:drawing>
                <wp:anchor distT="0" distB="0" distL="114300" distR="114300" simplePos="0" relativeHeight="251769856" behindDoc="0" locked="0" layoutInCell="1" allowOverlap="1">
                  <wp:simplePos x="0" y="0"/>
                  <wp:positionH relativeFrom="column">
                    <wp:posOffset>234950</wp:posOffset>
                  </wp:positionH>
                  <wp:positionV relativeFrom="paragraph">
                    <wp:posOffset>473710</wp:posOffset>
                  </wp:positionV>
                  <wp:extent cx="995045" cy="711835"/>
                  <wp:effectExtent l="0" t="0" r="5080" b="2540"/>
                  <wp:wrapNone/>
                  <wp:docPr id="37" name="图片_14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7" name="图片_141"/>
                          <pic:cNvPicPr/>
                        </pic:nvPicPr>
                        <pic:blipFill>
                          <a:blip r:embed="rId2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95045" cy="7118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161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nil"/>
            </w:tcBorders>
            <w:shd w:val="clear" w:color="auto" w:fill="auto"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</w:rPr>
            </w:pPr>
            <w:r>
              <w:rPr>
                <w:rFonts w:hint="eastAsia" w:ascii="微软雅黑" w:hAnsi="微软雅黑" w:eastAsia="微软雅黑" w:cs="微软雅黑"/>
                <w:lang w:eastAsia="zh-CN"/>
              </w:rPr>
              <w:t>1200*1200*750</w:t>
            </w:r>
          </w:p>
        </w:tc>
        <w:tc>
          <w:tcPr>
            <w:tcW w:w="104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</w:rPr>
            </w:pPr>
            <w:r>
              <w:rPr>
                <w:rFonts w:hint="eastAsia" w:ascii="微软雅黑" w:hAnsi="微软雅黑" w:eastAsia="微软雅黑" w:cs="微软雅黑"/>
                <w:lang w:eastAsia="zh-CN"/>
              </w:rPr>
              <w:t>2</w:t>
            </w:r>
          </w:p>
        </w:tc>
        <w:tc>
          <w:tcPr>
            <w:tcW w:w="281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textAlignment w:val="center"/>
              <w:rPr>
                <w:rFonts w:ascii="微软雅黑" w:hAnsi="微软雅黑" w:eastAsia="微软雅黑" w:cs="微软雅黑"/>
                <w:lang w:eastAsia="zh-CN"/>
              </w:rPr>
            </w:pPr>
            <w:r>
              <w:rPr>
                <w:rFonts w:hint="eastAsia" w:ascii="微软雅黑" w:hAnsi="微软雅黑" w:eastAsia="微软雅黑" w:cs="微软雅黑"/>
                <w:lang w:eastAsia="zh-CN"/>
              </w:rPr>
              <w:t>2块矩形桌板拼接，9MM毛毡桌上屏，两边钢脚支撑，蛇节管上线。</w:t>
            </w:r>
          </w:p>
        </w:tc>
        <w:tc>
          <w:tcPr>
            <w:tcW w:w="29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textAlignment w:val="center"/>
              <w:rPr>
                <w:rFonts w:ascii="微软雅黑" w:hAnsi="微软雅黑" w:eastAsia="微软雅黑" w:cs="微软雅黑"/>
              </w:rPr>
            </w:pPr>
            <w:r>
              <w:rPr>
                <w:rFonts w:hint="eastAsia" w:ascii="微软雅黑" w:hAnsi="微软雅黑" w:eastAsia="微软雅黑" w:cs="微软雅黑"/>
                <w:lang w:eastAsia="zh-CN"/>
              </w:rPr>
              <w:t>板基材：三聚氰胺饰面板。</w:t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t>封边条：2mm厚PVC直封边。</w:t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t>桌架：金属。</w:t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t>五金件：优质五金连接件。</w:t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t>桌屏：毛毡桌上屏</w:t>
            </w:r>
          </w:p>
        </w:tc>
        <w:tc>
          <w:tcPr>
            <w:tcW w:w="65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textAlignment w:val="center"/>
              <w:rPr>
                <w:rFonts w:ascii="微软雅黑" w:hAnsi="微软雅黑" w:eastAsia="微软雅黑" w:cs="微软雅黑"/>
                <w:lang w:eastAsia="zh-CN"/>
              </w:rPr>
            </w:pPr>
            <w:r>
              <w:rPr>
                <w:rFonts w:hint="eastAsia" w:ascii="微软雅黑" w:hAnsi="微软雅黑" w:eastAsia="微软雅黑" w:cs="微软雅黑"/>
                <w:lang w:eastAsia="zh-CN"/>
              </w:rPr>
              <w:t>1.板材：三聚氰胺饰面板，达到E0级：甲醛释放量≤0.05mg/m³；</w:t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t>2.封边条：2mm厚PVC直封边。</w:t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t>3.工艺：激光或PUR封边。</w:t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t>4.五金件：采用优质五金配件，所有五金件作防锈、防腐处理。</w:t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t>5.桌架：钢制方管桌架，钢管厚度≥1.5mm，表面浅木纹色。</w:t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t>6.钢脚：采用30*60mm钢制方管，管壁厚度1.5mm，表面高温静电喷涂</w:t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t>7.含桌上屏风。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000" w:hRule="atLeast"/>
        </w:trPr>
        <w:tc>
          <w:tcPr>
            <w:tcW w:w="8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</w:rPr>
            </w:pPr>
            <w:r>
              <w:rPr>
                <w:rFonts w:hint="eastAsia" w:ascii="微软雅黑" w:hAnsi="微软雅黑" w:eastAsia="微软雅黑" w:cs="微软雅黑"/>
                <w:lang w:eastAsia="zh-CN"/>
              </w:rPr>
              <w:t>18</w:t>
            </w:r>
          </w:p>
        </w:tc>
        <w:tc>
          <w:tcPr>
            <w:tcW w:w="1143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</w:rPr>
            </w:pPr>
            <w:r>
              <w:rPr>
                <w:rFonts w:hint="eastAsia" w:ascii="微软雅黑" w:hAnsi="微软雅黑" w:eastAsia="微软雅黑" w:cs="微软雅黑"/>
                <w:lang w:eastAsia="zh-CN"/>
              </w:rPr>
              <w:t>办公桌</w:t>
            </w:r>
          </w:p>
        </w:tc>
        <w:tc>
          <w:tcPr>
            <w:tcW w:w="1260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</w:rPr>
            </w:pPr>
            <w:r>
              <w:rPr>
                <w:rFonts w:hint="eastAsia" w:ascii="微软雅黑" w:hAnsi="微软雅黑" w:eastAsia="微软雅黑" w:cs="微软雅黑"/>
                <w:lang w:eastAsia="zh-CN"/>
              </w:rPr>
              <w:t>钢木结合</w:t>
            </w:r>
          </w:p>
        </w:tc>
        <w:tc>
          <w:tcPr>
            <w:tcW w:w="266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</w:rPr>
            </w:pPr>
            <w:r>
              <w:rPr>
                <w:rFonts w:hint="eastAsia" w:ascii="微软雅黑" w:hAnsi="微软雅黑" w:eastAsia="微软雅黑" w:cs="微软雅黑"/>
                <w:bdr w:val="single" w:color="000000" w:sz="4" w:space="0"/>
                <w:lang w:eastAsia="zh-CN"/>
              </w:rPr>
              <w:drawing>
                <wp:anchor distT="0" distB="0" distL="114300" distR="114300" simplePos="0" relativeHeight="251767808" behindDoc="0" locked="0" layoutInCell="1" allowOverlap="1">
                  <wp:simplePos x="0" y="0"/>
                  <wp:positionH relativeFrom="column">
                    <wp:posOffset>226695</wp:posOffset>
                  </wp:positionH>
                  <wp:positionV relativeFrom="paragraph">
                    <wp:posOffset>651510</wp:posOffset>
                  </wp:positionV>
                  <wp:extent cx="1004570" cy="535305"/>
                  <wp:effectExtent l="0" t="0" r="5080" b="7620"/>
                  <wp:wrapNone/>
                  <wp:docPr id="35" name="图片_142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5" name="图片_142"/>
                          <pic:cNvPicPr/>
                        </pic:nvPicPr>
                        <pic:blipFill>
                          <a:blip r:embed="rId2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04570" cy="5353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161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nil"/>
            </w:tcBorders>
            <w:shd w:val="clear" w:color="auto" w:fill="auto"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</w:rPr>
            </w:pPr>
            <w:r>
              <w:rPr>
                <w:rFonts w:hint="eastAsia" w:ascii="微软雅黑" w:hAnsi="微软雅黑" w:eastAsia="微软雅黑" w:cs="微软雅黑"/>
                <w:lang w:eastAsia="zh-CN"/>
              </w:rPr>
              <w:t>2400*1200*750</w:t>
            </w:r>
          </w:p>
        </w:tc>
        <w:tc>
          <w:tcPr>
            <w:tcW w:w="104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</w:rPr>
            </w:pPr>
            <w:r>
              <w:rPr>
                <w:rFonts w:hint="eastAsia" w:ascii="微软雅黑" w:hAnsi="微软雅黑" w:eastAsia="微软雅黑" w:cs="微软雅黑"/>
                <w:lang w:eastAsia="zh-CN"/>
              </w:rPr>
              <w:t>1</w:t>
            </w:r>
          </w:p>
        </w:tc>
        <w:tc>
          <w:tcPr>
            <w:tcW w:w="281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textAlignment w:val="center"/>
              <w:rPr>
                <w:rFonts w:ascii="微软雅黑" w:hAnsi="微软雅黑" w:eastAsia="微软雅黑" w:cs="微软雅黑"/>
                <w:lang w:eastAsia="zh-CN"/>
              </w:rPr>
            </w:pPr>
            <w:r>
              <w:rPr>
                <w:rFonts w:hint="eastAsia" w:ascii="微软雅黑" w:hAnsi="微软雅黑" w:eastAsia="微软雅黑" w:cs="微软雅黑"/>
                <w:lang w:eastAsia="zh-CN"/>
              </w:rPr>
              <w:t>4块矩形桌板拼接，9MM毛毡桌上屏，两边钢脚支撑，中脚上线。</w:t>
            </w:r>
          </w:p>
        </w:tc>
        <w:tc>
          <w:tcPr>
            <w:tcW w:w="29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textAlignment w:val="center"/>
              <w:rPr>
                <w:rFonts w:ascii="微软雅黑" w:hAnsi="微软雅黑" w:eastAsia="微软雅黑" w:cs="微软雅黑"/>
              </w:rPr>
            </w:pPr>
            <w:r>
              <w:rPr>
                <w:rFonts w:hint="eastAsia" w:ascii="微软雅黑" w:hAnsi="微软雅黑" w:eastAsia="微软雅黑" w:cs="微软雅黑"/>
                <w:lang w:eastAsia="zh-CN"/>
              </w:rPr>
              <w:t>板基材：三聚氰胺饰面板。</w:t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t>封边条：2mm厚PVC直封边。</w:t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t>桌架：金属。</w:t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t>五金件：优质五金连接件。</w:t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t>桌屏：毛毡桌上屏</w:t>
            </w:r>
          </w:p>
        </w:tc>
        <w:tc>
          <w:tcPr>
            <w:tcW w:w="65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textAlignment w:val="center"/>
              <w:rPr>
                <w:rFonts w:ascii="微软雅黑" w:hAnsi="微软雅黑" w:eastAsia="微软雅黑" w:cs="微软雅黑"/>
                <w:lang w:eastAsia="zh-CN"/>
              </w:rPr>
            </w:pPr>
            <w:r>
              <w:rPr>
                <w:rFonts w:hint="eastAsia" w:ascii="微软雅黑" w:hAnsi="微软雅黑" w:eastAsia="微软雅黑" w:cs="微软雅黑"/>
                <w:lang w:eastAsia="zh-CN"/>
              </w:rPr>
              <w:t>1.板材：三聚氰胺饰面板，达到E0级：甲醛释放量≤0.05mg/m³；</w:t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t>2.封边条：2mm厚PVC直封边。</w:t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t>3.工艺：激光或PUR封边。</w:t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t>4.五金件：采用优质五金配件，所有五金件作防锈、防腐处理。</w:t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t>5.桌架：钢制方管桌架，钢管厚度≥1.5mm，表面浅木纹色。</w:t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t>6.钢脚：采用30*60mm钢制方管，管壁厚度1.5mm，表面高温静电喷涂</w:t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t>7.含桌上屏风。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000" w:hRule="atLeast"/>
        </w:trPr>
        <w:tc>
          <w:tcPr>
            <w:tcW w:w="8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</w:rPr>
            </w:pPr>
            <w:r>
              <w:rPr>
                <w:rFonts w:hint="eastAsia" w:ascii="微软雅黑" w:hAnsi="微软雅黑" w:eastAsia="微软雅黑" w:cs="微软雅黑"/>
                <w:lang w:eastAsia="zh-CN"/>
              </w:rPr>
              <w:t>19</w:t>
            </w:r>
          </w:p>
        </w:tc>
        <w:tc>
          <w:tcPr>
            <w:tcW w:w="1143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</w:rPr>
            </w:pPr>
            <w:r>
              <w:rPr>
                <w:rFonts w:hint="eastAsia" w:ascii="微软雅黑" w:hAnsi="微软雅黑" w:eastAsia="微软雅黑" w:cs="微软雅黑"/>
                <w:lang w:eastAsia="zh-CN"/>
              </w:rPr>
              <w:t>办公桌带桌屏</w:t>
            </w:r>
          </w:p>
        </w:tc>
        <w:tc>
          <w:tcPr>
            <w:tcW w:w="1260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</w:rPr>
            </w:pPr>
            <w:r>
              <w:rPr>
                <w:rFonts w:hint="eastAsia" w:ascii="微软雅黑" w:hAnsi="微软雅黑" w:eastAsia="微软雅黑" w:cs="微软雅黑"/>
                <w:lang w:eastAsia="zh-CN"/>
              </w:rPr>
              <w:t>钢木结合</w:t>
            </w:r>
          </w:p>
        </w:tc>
        <w:tc>
          <w:tcPr>
            <w:tcW w:w="266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</w:rPr>
            </w:pPr>
            <w:r>
              <w:rPr>
                <w:rFonts w:hint="eastAsia" w:ascii="微软雅黑" w:hAnsi="微软雅黑" w:eastAsia="微软雅黑" w:cs="微软雅黑"/>
                <w:bdr w:val="single" w:color="000000" w:sz="4" w:space="0"/>
                <w:lang w:eastAsia="zh-CN"/>
              </w:rPr>
              <w:drawing>
                <wp:anchor distT="0" distB="0" distL="114300" distR="114300" simplePos="0" relativeHeight="251768832" behindDoc="0" locked="0" layoutInCell="1" allowOverlap="1">
                  <wp:simplePos x="0" y="0"/>
                  <wp:positionH relativeFrom="column">
                    <wp:posOffset>250825</wp:posOffset>
                  </wp:positionH>
                  <wp:positionV relativeFrom="paragraph">
                    <wp:posOffset>433705</wp:posOffset>
                  </wp:positionV>
                  <wp:extent cx="1033145" cy="784225"/>
                  <wp:effectExtent l="0" t="0" r="5080" b="6350"/>
                  <wp:wrapNone/>
                  <wp:docPr id="36" name="图片_196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6" name="图片_196"/>
                          <pic:cNvPicPr/>
                        </pic:nvPicPr>
                        <pic:blipFill>
                          <a:blip r:embed="rId2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33145" cy="7842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161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nil"/>
            </w:tcBorders>
            <w:shd w:val="clear" w:color="auto" w:fill="auto"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</w:rPr>
            </w:pPr>
            <w:r>
              <w:rPr>
                <w:rFonts w:hint="eastAsia" w:ascii="微软雅黑" w:hAnsi="微软雅黑" w:eastAsia="微软雅黑" w:cs="微软雅黑"/>
                <w:lang w:eastAsia="zh-CN"/>
              </w:rPr>
              <w:t>1200*600*750</w:t>
            </w:r>
          </w:p>
        </w:tc>
        <w:tc>
          <w:tcPr>
            <w:tcW w:w="104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</w:rPr>
            </w:pPr>
            <w:r>
              <w:rPr>
                <w:rFonts w:hint="eastAsia" w:ascii="微软雅黑" w:hAnsi="微软雅黑" w:eastAsia="微软雅黑" w:cs="微软雅黑"/>
                <w:lang w:eastAsia="zh-CN"/>
              </w:rPr>
              <w:t>10</w:t>
            </w:r>
          </w:p>
        </w:tc>
        <w:tc>
          <w:tcPr>
            <w:tcW w:w="281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textAlignment w:val="center"/>
              <w:rPr>
                <w:rFonts w:ascii="微软雅黑" w:hAnsi="微软雅黑" w:eastAsia="微软雅黑" w:cs="微软雅黑"/>
                <w:lang w:eastAsia="zh-CN"/>
              </w:rPr>
            </w:pPr>
            <w:r>
              <w:rPr>
                <w:rFonts w:hint="eastAsia" w:ascii="微软雅黑" w:hAnsi="微软雅黑" w:eastAsia="微软雅黑" w:cs="微软雅黑"/>
                <w:lang w:eastAsia="zh-CN"/>
              </w:rPr>
              <w:t>矩形桌板拼接，带桌上屏，两边钢脚支撑。</w:t>
            </w:r>
          </w:p>
        </w:tc>
        <w:tc>
          <w:tcPr>
            <w:tcW w:w="29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textAlignment w:val="center"/>
              <w:rPr>
                <w:rFonts w:ascii="微软雅黑" w:hAnsi="微软雅黑" w:eastAsia="微软雅黑" w:cs="微软雅黑"/>
              </w:rPr>
            </w:pPr>
            <w:r>
              <w:rPr>
                <w:rFonts w:hint="eastAsia" w:ascii="微软雅黑" w:hAnsi="微软雅黑" w:eastAsia="微软雅黑" w:cs="微软雅黑"/>
                <w:lang w:eastAsia="zh-CN"/>
              </w:rPr>
              <w:t>板基材：三聚氰胺饰面板。</w:t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t>封边条：2mm厚PVC直封边。</w:t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t>桌架：金属。</w:t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t>五金件：优质五金连接件。</w:t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t>桌屏：木质桌上屏</w:t>
            </w:r>
          </w:p>
        </w:tc>
        <w:tc>
          <w:tcPr>
            <w:tcW w:w="65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textAlignment w:val="center"/>
              <w:rPr>
                <w:rFonts w:ascii="微软雅黑" w:hAnsi="微软雅黑" w:eastAsia="微软雅黑" w:cs="微软雅黑"/>
                <w:lang w:eastAsia="zh-CN"/>
              </w:rPr>
            </w:pPr>
            <w:r>
              <w:rPr>
                <w:rFonts w:hint="eastAsia" w:ascii="微软雅黑" w:hAnsi="微软雅黑" w:eastAsia="微软雅黑" w:cs="微软雅黑"/>
                <w:lang w:eastAsia="zh-CN"/>
              </w:rPr>
              <w:t>1.板材：三聚氰胺饰面板，达到E0级：甲醛释放量≤0.05mg/m³；</w:t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t>2.封边条：2mm厚PVC直封边。</w:t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t>3.工艺：激光或PUR封边。</w:t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t>4.五金件：采用优质五金配件，所有五金件作防锈、防腐处理。</w:t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t>5.钢脚：采用30*60mm钢制方管，管壁厚度1.5mm，表面高温静电喷涂</w:t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t>6.含桌上屏风。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000" w:hRule="atLeast"/>
        </w:trPr>
        <w:tc>
          <w:tcPr>
            <w:tcW w:w="8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</w:rPr>
            </w:pPr>
            <w:r>
              <w:rPr>
                <w:rFonts w:hint="eastAsia" w:ascii="微软雅黑" w:hAnsi="微软雅黑" w:eastAsia="微软雅黑" w:cs="微软雅黑"/>
                <w:lang w:eastAsia="zh-CN"/>
              </w:rPr>
              <w:t>20</w:t>
            </w:r>
          </w:p>
        </w:tc>
        <w:tc>
          <w:tcPr>
            <w:tcW w:w="1143" w:type="dxa"/>
            <w:tcBorders>
              <w:top w:val="nil"/>
              <w:left w:val="nil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</w:rPr>
            </w:pPr>
            <w:r>
              <w:rPr>
                <w:rFonts w:hint="eastAsia" w:ascii="微软雅黑" w:hAnsi="微软雅黑" w:eastAsia="微软雅黑" w:cs="微软雅黑"/>
                <w:lang w:eastAsia="zh-CN"/>
              </w:rPr>
              <w:t>定制办公桌</w:t>
            </w:r>
          </w:p>
        </w:tc>
        <w:tc>
          <w:tcPr>
            <w:tcW w:w="1260" w:type="dxa"/>
            <w:tcBorders>
              <w:top w:val="nil"/>
              <w:left w:val="nil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</w:rPr>
            </w:pPr>
            <w:r>
              <w:rPr>
                <w:rFonts w:hint="eastAsia" w:ascii="微软雅黑" w:hAnsi="微软雅黑" w:eastAsia="微软雅黑" w:cs="微软雅黑"/>
                <w:lang w:eastAsia="zh-CN"/>
              </w:rPr>
              <w:t>钢木结构</w:t>
            </w:r>
          </w:p>
        </w:tc>
        <w:tc>
          <w:tcPr>
            <w:tcW w:w="2660" w:type="dxa"/>
            <w:tcBorders>
              <w:top w:val="nil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</w:rPr>
            </w:pPr>
            <w:r>
              <w:rPr>
                <w:rFonts w:hint="eastAsia" w:ascii="微软雅黑" w:hAnsi="微软雅黑" w:eastAsia="微软雅黑" w:cs="微软雅黑"/>
                <w:bdr w:val="single" w:color="000000" w:sz="4" w:space="0"/>
                <w:lang w:eastAsia="zh-CN"/>
              </w:rPr>
              <w:drawing>
                <wp:anchor distT="0" distB="0" distL="114300" distR="114300" simplePos="0" relativeHeight="251770880" behindDoc="0" locked="0" layoutInCell="1" allowOverlap="1">
                  <wp:simplePos x="0" y="0"/>
                  <wp:positionH relativeFrom="column">
                    <wp:posOffset>307975</wp:posOffset>
                  </wp:positionH>
                  <wp:positionV relativeFrom="paragraph">
                    <wp:posOffset>299085</wp:posOffset>
                  </wp:positionV>
                  <wp:extent cx="1010285" cy="581025"/>
                  <wp:effectExtent l="0" t="0" r="8890" b="0"/>
                  <wp:wrapNone/>
                  <wp:docPr id="38" name="图片_10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8" name="图片_10"/>
                          <pic:cNvPicPr/>
                        </pic:nvPicPr>
                        <pic:blipFill>
                          <a:blip r:embed="rId2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10285" cy="5810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1618" w:type="dxa"/>
            <w:tcBorders>
              <w:top w:val="nil"/>
              <w:left w:val="nil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</w:rPr>
            </w:pPr>
            <w:r>
              <w:rPr>
                <w:rFonts w:hint="eastAsia" w:ascii="微软雅黑" w:hAnsi="微软雅黑" w:eastAsia="微软雅黑" w:cs="微软雅黑"/>
                <w:lang w:eastAsia="zh-CN"/>
              </w:rPr>
              <w:t>1200*600*750</w:t>
            </w:r>
          </w:p>
        </w:tc>
        <w:tc>
          <w:tcPr>
            <w:tcW w:w="1040" w:type="dxa"/>
            <w:tcBorders>
              <w:top w:val="nil"/>
              <w:left w:val="nil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</w:rPr>
            </w:pPr>
            <w:r>
              <w:rPr>
                <w:rFonts w:hint="eastAsia" w:ascii="微软雅黑" w:hAnsi="微软雅黑" w:eastAsia="微软雅黑" w:cs="微软雅黑"/>
                <w:lang w:eastAsia="zh-CN"/>
              </w:rPr>
              <w:t>1</w:t>
            </w:r>
          </w:p>
        </w:tc>
        <w:tc>
          <w:tcPr>
            <w:tcW w:w="2810" w:type="dxa"/>
            <w:tcBorders>
              <w:top w:val="nil"/>
              <w:left w:val="nil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textAlignment w:val="center"/>
              <w:rPr>
                <w:rFonts w:ascii="微软雅黑" w:hAnsi="微软雅黑" w:eastAsia="微软雅黑" w:cs="微软雅黑"/>
                <w:lang w:eastAsia="zh-CN"/>
              </w:rPr>
            </w:pPr>
            <w:r>
              <w:rPr>
                <w:rFonts w:hint="eastAsia" w:ascii="微软雅黑" w:hAnsi="微软雅黑" w:eastAsia="微软雅黑" w:cs="微软雅黑"/>
                <w:lang w:eastAsia="zh-CN"/>
              </w:rPr>
              <w:t>矩形桌板，桌台面：厚度≥25mm。一钢脚支撑，加三抽屉柜支持</w:t>
            </w:r>
          </w:p>
        </w:tc>
        <w:tc>
          <w:tcPr>
            <w:tcW w:w="29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textAlignment w:val="center"/>
              <w:rPr>
                <w:rFonts w:ascii="微软雅黑" w:hAnsi="微软雅黑" w:eastAsia="微软雅黑" w:cs="微软雅黑"/>
                <w:lang w:eastAsia="zh-CN"/>
              </w:rPr>
            </w:pPr>
            <w:r>
              <w:rPr>
                <w:rFonts w:hint="eastAsia" w:ascii="微软雅黑" w:hAnsi="微软雅黑" w:eastAsia="微软雅黑" w:cs="微软雅黑"/>
                <w:lang w:eastAsia="zh-CN"/>
              </w:rPr>
              <w:t>板基材：三聚氰胺饰面板。</w:t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t>封边条：2mm厚PVC直封边。</w:t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t>五金件：优质五金连接件，锁具。</w:t>
            </w:r>
          </w:p>
        </w:tc>
        <w:tc>
          <w:tcPr>
            <w:tcW w:w="65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textAlignment w:val="center"/>
              <w:rPr>
                <w:rFonts w:ascii="微软雅黑" w:hAnsi="微软雅黑" w:eastAsia="微软雅黑" w:cs="微软雅黑"/>
                <w:lang w:eastAsia="zh-CN"/>
              </w:rPr>
            </w:pPr>
            <w:r>
              <w:rPr>
                <w:rFonts w:hint="eastAsia" w:ascii="微软雅黑" w:hAnsi="微软雅黑" w:eastAsia="微软雅黑" w:cs="微软雅黑"/>
                <w:lang w:eastAsia="zh-CN"/>
              </w:rPr>
              <w:t>1.板材：三聚氰胺饰面板，达到E0级：甲醛释放量≤0.05mg/m³；</w:t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t>2.封边条：2mm厚PVC直封边。</w:t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t>3.工艺：激光或PUR封边。</w:t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t>4.五金件：采用优质五金配件，所有五金件作防锈、防腐处理。</w:t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t>5.钢脚：采用30*60mm钢制方管，管壁厚度1.5mm，表面高温静电喷涂</w:t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t>6、结构：矩形桌板，一钢脚支撑，加三抽屉柜支持,桌面角开线盒孔上线。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65" w:hRule="atLeast"/>
        </w:trPr>
        <w:tc>
          <w:tcPr>
            <w:tcW w:w="8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</w:rPr>
            </w:pPr>
            <w:r>
              <w:rPr>
                <w:rFonts w:hint="eastAsia" w:ascii="微软雅黑" w:hAnsi="微软雅黑" w:eastAsia="微软雅黑" w:cs="微软雅黑"/>
                <w:lang w:eastAsia="zh-CN"/>
              </w:rPr>
              <w:t>21</w:t>
            </w:r>
          </w:p>
        </w:tc>
        <w:tc>
          <w:tcPr>
            <w:tcW w:w="1143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</w:rPr>
            </w:pPr>
            <w:r>
              <w:rPr>
                <w:rFonts w:hint="eastAsia" w:ascii="微软雅黑" w:hAnsi="微软雅黑" w:eastAsia="微软雅黑" w:cs="微软雅黑"/>
                <w:lang w:eastAsia="zh-CN"/>
              </w:rPr>
              <w:t>长条桌</w:t>
            </w:r>
          </w:p>
        </w:tc>
        <w:tc>
          <w:tcPr>
            <w:tcW w:w="1260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</w:rPr>
            </w:pPr>
            <w:r>
              <w:rPr>
                <w:rFonts w:hint="eastAsia" w:ascii="微软雅黑" w:hAnsi="微软雅黑" w:eastAsia="微软雅黑" w:cs="微软雅黑"/>
                <w:lang w:eastAsia="zh-CN"/>
              </w:rPr>
              <w:t>钢木结合</w:t>
            </w:r>
          </w:p>
        </w:tc>
        <w:tc>
          <w:tcPr>
            <w:tcW w:w="266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</w:rPr>
            </w:pPr>
            <w:r>
              <w:rPr>
                <w:rFonts w:hint="eastAsia" w:ascii="微软雅黑" w:hAnsi="微软雅黑" w:eastAsia="微软雅黑" w:cs="微软雅黑"/>
                <w:bdr w:val="single" w:color="000000" w:sz="4" w:space="0"/>
                <w:lang w:eastAsia="zh-CN"/>
              </w:rPr>
              <w:drawing>
                <wp:anchor distT="0" distB="0" distL="114300" distR="114300" simplePos="0" relativeHeight="251778048" behindDoc="0" locked="0" layoutInCell="1" allowOverlap="1">
                  <wp:simplePos x="0" y="0"/>
                  <wp:positionH relativeFrom="column">
                    <wp:posOffset>217805</wp:posOffset>
                  </wp:positionH>
                  <wp:positionV relativeFrom="paragraph">
                    <wp:posOffset>193675</wp:posOffset>
                  </wp:positionV>
                  <wp:extent cx="1056005" cy="958215"/>
                  <wp:effectExtent l="0" t="0" r="1270" b="3810"/>
                  <wp:wrapNone/>
                  <wp:docPr id="45" name="图片_167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5" name="图片_167"/>
                          <pic:cNvPicPr/>
                        </pic:nvPicPr>
                        <pic:blipFill>
                          <a:blip r:embed="rId2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56005" cy="9582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161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nil"/>
            </w:tcBorders>
            <w:shd w:val="clear" w:color="auto" w:fill="auto"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</w:rPr>
            </w:pPr>
            <w:r>
              <w:rPr>
                <w:rFonts w:hint="eastAsia" w:ascii="微软雅黑" w:hAnsi="微软雅黑" w:eastAsia="微软雅黑" w:cs="微软雅黑"/>
                <w:lang w:eastAsia="zh-CN"/>
              </w:rPr>
              <w:t>1200*600*750</w:t>
            </w:r>
          </w:p>
        </w:tc>
        <w:tc>
          <w:tcPr>
            <w:tcW w:w="104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</w:rPr>
            </w:pPr>
            <w:r>
              <w:rPr>
                <w:rFonts w:hint="eastAsia" w:ascii="微软雅黑" w:hAnsi="微软雅黑" w:eastAsia="微软雅黑" w:cs="微软雅黑"/>
                <w:lang w:eastAsia="zh-CN"/>
              </w:rPr>
              <w:t>2</w:t>
            </w:r>
          </w:p>
        </w:tc>
        <w:tc>
          <w:tcPr>
            <w:tcW w:w="281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textAlignment w:val="center"/>
              <w:rPr>
                <w:rFonts w:ascii="微软雅黑" w:hAnsi="微软雅黑" w:eastAsia="微软雅黑" w:cs="微软雅黑"/>
              </w:rPr>
            </w:pPr>
            <w:r>
              <w:rPr>
                <w:rFonts w:hint="eastAsia" w:ascii="微软雅黑" w:hAnsi="微软雅黑" w:eastAsia="微软雅黑" w:cs="微软雅黑"/>
                <w:lang w:eastAsia="zh-CN"/>
              </w:rPr>
              <w:t>矩形桌板，桌台面：厚度≥25mm。两边钢脚支撑。</w:t>
            </w:r>
          </w:p>
        </w:tc>
        <w:tc>
          <w:tcPr>
            <w:tcW w:w="29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textAlignment w:val="center"/>
              <w:rPr>
                <w:rFonts w:ascii="微软雅黑" w:hAnsi="微软雅黑" w:eastAsia="微软雅黑" w:cs="微软雅黑"/>
                <w:lang w:eastAsia="zh-CN"/>
              </w:rPr>
            </w:pPr>
            <w:r>
              <w:rPr>
                <w:rFonts w:hint="eastAsia" w:ascii="微软雅黑" w:hAnsi="微软雅黑" w:eastAsia="微软雅黑" w:cs="微软雅黑"/>
                <w:lang w:eastAsia="zh-CN"/>
              </w:rPr>
              <w:t>板基材：三聚氰胺饰面板。</w:t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t>封边条：2mm厚PVC直封边。</w:t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t>桌架：金属。</w:t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t>五金件：优质五金连接件。</w:t>
            </w:r>
          </w:p>
        </w:tc>
        <w:tc>
          <w:tcPr>
            <w:tcW w:w="65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textAlignment w:val="center"/>
              <w:rPr>
                <w:rFonts w:ascii="微软雅黑" w:hAnsi="微软雅黑" w:eastAsia="微软雅黑" w:cs="微软雅黑"/>
                <w:lang w:eastAsia="zh-CN"/>
              </w:rPr>
            </w:pPr>
            <w:r>
              <w:rPr>
                <w:rFonts w:hint="eastAsia" w:ascii="微软雅黑" w:hAnsi="微软雅黑" w:eastAsia="微软雅黑" w:cs="微软雅黑"/>
                <w:lang w:eastAsia="zh-CN"/>
              </w:rPr>
              <w:t>1.板材：三聚氰胺饰面板，达到E0级：甲醛释放量≤0.05mg/m³；</w:t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t>2.封边条：2mm厚PVC直封边。</w:t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t>3.工艺：激光或PUR封边。</w:t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t>4.五金件：采用优质五金配件，所有五金件作防锈、防腐处理。</w:t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t>5.钢脚：采用30*60mm钢制方管，管壁厚度1.5mm，表面高温静电喷涂</w:t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t>6、结构：矩形桌板，两边钢脚支撑。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000" w:hRule="atLeast"/>
        </w:trPr>
        <w:tc>
          <w:tcPr>
            <w:tcW w:w="8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</w:rPr>
            </w:pPr>
            <w:r>
              <w:rPr>
                <w:rFonts w:hint="eastAsia" w:ascii="微软雅黑" w:hAnsi="微软雅黑" w:eastAsia="微软雅黑" w:cs="微软雅黑"/>
                <w:lang w:eastAsia="zh-CN"/>
              </w:rPr>
              <w:t>22</w:t>
            </w:r>
          </w:p>
        </w:tc>
        <w:tc>
          <w:tcPr>
            <w:tcW w:w="1143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</w:rPr>
            </w:pPr>
            <w:r>
              <w:rPr>
                <w:rFonts w:hint="eastAsia" w:ascii="微软雅黑" w:hAnsi="微软雅黑" w:eastAsia="微软雅黑" w:cs="微软雅黑"/>
                <w:lang w:eastAsia="zh-CN"/>
              </w:rPr>
              <w:t>长条桌</w:t>
            </w:r>
          </w:p>
        </w:tc>
        <w:tc>
          <w:tcPr>
            <w:tcW w:w="1260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</w:rPr>
            </w:pPr>
            <w:r>
              <w:rPr>
                <w:rFonts w:hint="eastAsia" w:ascii="微软雅黑" w:hAnsi="微软雅黑" w:eastAsia="微软雅黑" w:cs="微软雅黑"/>
                <w:lang w:eastAsia="zh-CN"/>
              </w:rPr>
              <w:t>钢木结合</w:t>
            </w:r>
          </w:p>
        </w:tc>
        <w:tc>
          <w:tcPr>
            <w:tcW w:w="266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</w:rPr>
            </w:pPr>
            <w:r>
              <w:rPr>
                <w:rFonts w:hint="eastAsia" w:ascii="微软雅黑" w:hAnsi="微软雅黑" w:eastAsia="微软雅黑" w:cs="微软雅黑"/>
                <w:bdr w:val="single" w:color="000000" w:sz="4" w:space="0"/>
                <w:lang w:eastAsia="zh-CN"/>
              </w:rPr>
              <w:drawing>
                <wp:anchor distT="0" distB="0" distL="114300" distR="114300" simplePos="0" relativeHeight="251780096" behindDoc="0" locked="0" layoutInCell="1" allowOverlap="1">
                  <wp:simplePos x="0" y="0"/>
                  <wp:positionH relativeFrom="column">
                    <wp:posOffset>252095</wp:posOffset>
                  </wp:positionH>
                  <wp:positionV relativeFrom="paragraph">
                    <wp:posOffset>163830</wp:posOffset>
                  </wp:positionV>
                  <wp:extent cx="1069340" cy="775335"/>
                  <wp:effectExtent l="0" t="0" r="6985" b="5715"/>
                  <wp:wrapNone/>
                  <wp:docPr id="47" name="图片_168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7" name="图片_168"/>
                          <pic:cNvPicPr/>
                        </pic:nvPicPr>
                        <pic:blipFill>
                          <a:blip r:embed="rId2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69340" cy="7753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161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nil"/>
            </w:tcBorders>
            <w:shd w:val="clear" w:color="auto" w:fill="auto"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</w:rPr>
            </w:pPr>
            <w:r>
              <w:rPr>
                <w:rFonts w:hint="eastAsia" w:ascii="微软雅黑" w:hAnsi="微软雅黑" w:eastAsia="微软雅黑" w:cs="微软雅黑"/>
                <w:lang w:eastAsia="zh-CN"/>
              </w:rPr>
              <w:t>1200*500*750</w:t>
            </w:r>
          </w:p>
        </w:tc>
        <w:tc>
          <w:tcPr>
            <w:tcW w:w="104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</w:rPr>
            </w:pPr>
            <w:r>
              <w:rPr>
                <w:rFonts w:hint="eastAsia" w:ascii="微软雅黑" w:hAnsi="微软雅黑" w:eastAsia="微软雅黑" w:cs="微软雅黑"/>
                <w:lang w:eastAsia="zh-CN"/>
              </w:rPr>
              <w:t>2</w:t>
            </w:r>
          </w:p>
        </w:tc>
        <w:tc>
          <w:tcPr>
            <w:tcW w:w="281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textAlignment w:val="center"/>
              <w:rPr>
                <w:rFonts w:ascii="微软雅黑" w:hAnsi="微软雅黑" w:eastAsia="微软雅黑" w:cs="微软雅黑"/>
              </w:rPr>
            </w:pPr>
            <w:r>
              <w:rPr>
                <w:rFonts w:hint="eastAsia" w:ascii="微软雅黑" w:hAnsi="微软雅黑" w:eastAsia="微软雅黑" w:cs="微软雅黑"/>
                <w:lang w:eastAsia="zh-CN"/>
              </w:rPr>
              <w:t>矩形桌板，桌台面：厚度≥25mm。两边钢脚支撑。</w:t>
            </w:r>
          </w:p>
        </w:tc>
        <w:tc>
          <w:tcPr>
            <w:tcW w:w="29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textAlignment w:val="center"/>
              <w:rPr>
                <w:rFonts w:ascii="微软雅黑" w:hAnsi="微软雅黑" w:eastAsia="微软雅黑" w:cs="微软雅黑"/>
                <w:lang w:eastAsia="zh-CN"/>
              </w:rPr>
            </w:pPr>
            <w:r>
              <w:rPr>
                <w:rFonts w:hint="eastAsia" w:ascii="微软雅黑" w:hAnsi="微软雅黑" w:eastAsia="微软雅黑" w:cs="微软雅黑"/>
                <w:lang w:eastAsia="zh-CN"/>
              </w:rPr>
              <w:t>板基材：三聚氰胺饰面板。</w:t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t>封边条：2mm厚PVC直封边。</w:t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t>桌架：金属。</w:t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t>五金件：优质五金连接件。</w:t>
            </w:r>
          </w:p>
        </w:tc>
        <w:tc>
          <w:tcPr>
            <w:tcW w:w="65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numPr>
                <w:ilvl w:val="0"/>
                <w:numId w:val="6"/>
              </w:numPr>
              <w:textAlignment w:val="center"/>
              <w:rPr>
                <w:rFonts w:ascii="微软雅黑" w:hAnsi="微软雅黑" w:eastAsia="微软雅黑" w:cs="微软雅黑"/>
                <w:lang w:eastAsia="zh-CN"/>
              </w:rPr>
            </w:pPr>
            <w:r>
              <w:rPr>
                <w:rFonts w:hint="eastAsia" w:ascii="微软雅黑" w:hAnsi="微软雅黑" w:eastAsia="微软雅黑" w:cs="微软雅黑"/>
                <w:lang w:eastAsia="zh-CN"/>
              </w:rPr>
              <w:t>板材：三聚氰胺饰面板，达到E0级：甲醛释放量≤0.05mg/m³；</w:t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t>2.封边条：2mm厚PVC直封边。</w:t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t>3.工艺：激光或PUR封边。</w:t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t>4.五金件：采用优质五金配件，所有五金件作防锈、防腐处理。</w:t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t>5.钢脚：采用30*60mm钢制方管，管壁厚度1.5mm，表面高温静电喷涂。</w:t>
            </w:r>
          </w:p>
          <w:p>
            <w:pPr>
              <w:pStyle w:val="2"/>
              <w:rPr>
                <w:lang w:eastAsia="zh-CN"/>
              </w:rPr>
            </w:pPr>
            <w:r>
              <w:rPr>
                <w:rFonts w:hint="eastAsia" w:ascii="微软雅黑" w:hAnsi="微软雅黑" w:eastAsia="微软雅黑" w:cs="微软雅黑"/>
                <w:sz w:val="21"/>
                <w:szCs w:val="21"/>
                <w:lang w:eastAsia="zh-CN"/>
              </w:rPr>
              <w:t>6、结构：矩形桌板，两边钢脚支撑。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000" w:hRule="atLeast"/>
        </w:trPr>
        <w:tc>
          <w:tcPr>
            <w:tcW w:w="8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</w:rPr>
            </w:pPr>
            <w:r>
              <w:rPr>
                <w:rFonts w:hint="eastAsia" w:ascii="微软雅黑" w:hAnsi="微软雅黑" w:eastAsia="微软雅黑" w:cs="微软雅黑"/>
                <w:lang w:eastAsia="zh-CN"/>
              </w:rPr>
              <w:t>23</w:t>
            </w:r>
          </w:p>
        </w:tc>
        <w:tc>
          <w:tcPr>
            <w:tcW w:w="1143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</w:rPr>
            </w:pPr>
            <w:r>
              <w:rPr>
                <w:rFonts w:hint="eastAsia" w:ascii="微软雅黑" w:hAnsi="微软雅黑" w:eastAsia="微软雅黑" w:cs="微软雅黑"/>
                <w:lang w:eastAsia="zh-CN"/>
              </w:rPr>
              <w:t>长条桌</w:t>
            </w:r>
          </w:p>
        </w:tc>
        <w:tc>
          <w:tcPr>
            <w:tcW w:w="1260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</w:rPr>
            </w:pPr>
            <w:r>
              <w:rPr>
                <w:rFonts w:hint="eastAsia" w:ascii="微软雅黑" w:hAnsi="微软雅黑" w:eastAsia="微软雅黑" w:cs="微软雅黑"/>
                <w:lang w:eastAsia="zh-CN"/>
              </w:rPr>
              <w:t>钢木结合</w:t>
            </w:r>
          </w:p>
        </w:tc>
        <w:tc>
          <w:tcPr>
            <w:tcW w:w="266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</w:rPr>
            </w:pPr>
            <w:r>
              <w:rPr>
                <w:rFonts w:hint="eastAsia" w:ascii="微软雅黑" w:hAnsi="微软雅黑" w:eastAsia="微软雅黑" w:cs="微软雅黑"/>
                <w:bdr w:val="single" w:color="000000" w:sz="4" w:space="0"/>
                <w:lang w:eastAsia="zh-CN"/>
              </w:rPr>
              <w:drawing>
                <wp:anchor distT="0" distB="0" distL="114300" distR="114300" simplePos="0" relativeHeight="251781120" behindDoc="0" locked="0" layoutInCell="1" allowOverlap="1">
                  <wp:simplePos x="0" y="0"/>
                  <wp:positionH relativeFrom="column">
                    <wp:posOffset>217170</wp:posOffset>
                  </wp:positionH>
                  <wp:positionV relativeFrom="paragraph">
                    <wp:posOffset>157480</wp:posOffset>
                  </wp:positionV>
                  <wp:extent cx="1078865" cy="781050"/>
                  <wp:effectExtent l="0" t="0" r="6985" b="0"/>
                  <wp:wrapNone/>
                  <wp:docPr id="48" name="图片_169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8" name="图片_169"/>
                          <pic:cNvPicPr/>
                        </pic:nvPicPr>
                        <pic:blipFill>
                          <a:blip r:embed="rId2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78865" cy="7810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161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nil"/>
            </w:tcBorders>
            <w:shd w:val="clear" w:color="auto" w:fill="auto"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</w:rPr>
            </w:pPr>
            <w:r>
              <w:rPr>
                <w:rFonts w:hint="eastAsia" w:ascii="微软雅黑" w:hAnsi="微软雅黑" w:eastAsia="微软雅黑" w:cs="微软雅黑"/>
                <w:lang w:eastAsia="zh-CN"/>
              </w:rPr>
              <w:t>2000*600*750</w:t>
            </w:r>
          </w:p>
        </w:tc>
        <w:tc>
          <w:tcPr>
            <w:tcW w:w="104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</w:rPr>
            </w:pPr>
            <w:r>
              <w:rPr>
                <w:rFonts w:hint="eastAsia" w:ascii="微软雅黑" w:hAnsi="微软雅黑" w:eastAsia="微软雅黑" w:cs="微软雅黑"/>
                <w:lang w:eastAsia="zh-CN"/>
              </w:rPr>
              <w:t>1</w:t>
            </w:r>
          </w:p>
        </w:tc>
        <w:tc>
          <w:tcPr>
            <w:tcW w:w="281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textAlignment w:val="center"/>
              <w:rPr>
                <w:rFonts w:ascii="微软雅黑" w:hAnsi="微软雅黑" w:eastAsia="微软雅黑" w:cs="微软雅黑"/>
              </w:rPr>
            </w:pPr>
            <w:r>
              <w:rPr>
                <w:rFonts w:hint="eastAsia" w:ascii="微软雅黑" w:hAnsi="微软雅黑" w:eastAsia="微软雅黑" w:cs="微软雅黑"/>
                <w:lang w:eastAsia="zh-CN"/>
              </w:rPr>
              <w:t>矩形桌板，桌台面：厚度≥25mm。两边钢脚支撑。</w:t>
            </w:r>
          </w:p>
        </w:tc>
        <w:tc>
          <w:tcPr>
            <w:tcW w:w="29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textAlignment w:val="center"/>
              <w:rPr>
                <w:rFonts w:ascii="微软雅黑" w:hAnsi="微软雅黑" w:eastAsia="微软雅黑" w:cs="微软雅黑"/>
                <w:lang w:eastAsia="zh-CN"/>
              </w:rPr>
            </w:pPr>
            <w:r>
              <w:rPr>
                <w:rFonts w:hint="eastAsia" w:ascii="微软雅黑" w:hAnsi="微软雅黑" w:eastAsia="微软雅黑" w:cs="微软雅黑"/>
                <w:lang w:eastAsia="zh-CN"/>
              </w:rPr>
              <w:t>板基材：三聚氰胺饰面板。</w:t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t>封边条：2mm厚PVC直封边。</w:t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t>桌架：金属。</w:t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t>五金件：优质五金连接件。</w:t>
            </w:r>
          </w:p>
        </w:tc>
        <w:tc>
          <w:tcPr>
            <w:tcW w:w="65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textAlignment w:val="center"/>
              <w:rPr>
                <w:rFonts w:ascii="微软雅黑" w:hAnsi="微软雅黑" w:eastAsia="微软雅黑" w:cs="微软雅黑"/>
                <w:lang w:eastAsia="zh-CN"/>
              </w:rPr>
            </w:pPr>
            <w:r>
              <w:rPr>
                <w:rFonts w:hint="eastAsia" w:ascii="微软雅黑" w:hAnsi="微软雅黑" w:eastAsia="微软雅黑" w:cs="微软雅黑"/>
                <w:lang w:eastAsia="zh-CN"/>
              </w:rPr>
              <w:t>1.板材：三聚氰胺饰面板，达到E0级：甲醛释放量≤0.05mg/m³；</w:t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t>2.封边条：2mm厚PVC直封边。</w:t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t>3.工艺：激光或PUR封边。</w:t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t>4.五金件：采用优质五金配件，所有五金件作防锈、防腐处理。</w:t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t>5.钢脚：采用30*60mm钢制方管，管壁厚度1.5mm，表面高温静电喷涂。</w:t>
            </w:r>
          </w:p>
          <w:p>
            <w:pPr>
              <w:textAlignment w:val="center"/>
              <w:rPr>
                <w:rFonts w:ascii="微软雅黑" w:hAnsi="微软雅黑" w:eastAsia="微软雅黑" w:cs="微软雅黑"/>
                <w:lang w:eastAsia="zh-CN"/>
              </w:rPr>
            </w:pPr>
            <w:r>
              <w:rPr>
                <w:rFonts w:hint="eastAsia" w:ascii="微软雅黑" w:hAnsi="微软雅黑" w:eastAsia="微软雅黑" w:cs="微软雅黑"/>
                <w:lang w:eastAsia="zh-CN"/>
              </w:rPr>
              <w:t>6、结构：矩形桌板，两边钢脚支撑。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000" w:hRule="atLeast"/>
        </w:trPr>
        <w:tc>
          <w:tcPr>
            <w:tcW w:w="8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</w:rPr>
            </w:pPr>
            <w:r>
              <w:rPr>
                <w:rFonts w:hint="eastAsia" w:ascii="微软雅黑" w:hAnsi="微软雅黑" w:eastAsia="微软雅黑" w:cs="微软雅黑"/>
                <w:lang w:eastAsia="zh-CN"/>
              </w:rPr>
              <w:t>24</w:t>
            </w:r>
          </w:p>
        </w:tc>
        <w:tc>
          <w:tcPr>
            <w:tcW w:w="1143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</w:rPr>
            </w:pPr>
            <w:r>
              <w:rPr>
                <w:rFonts w:hint="eastAsia" w:ascii="微软雅黑" w:hAnsi="微软雅黑" w:eastAsia="微软雅黑" w:cs="微软雅黑"/>
                <w:lang w:eastAsia="zh-CN"/>
              </w:rPr>
              <w:t>长条桌</w:t>
            </w:r>
          </w:p>
        </w:tc>
        <w:tc>
          <w:tcPr>
            <w:tcW w:w="1260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</w:rPr>
            </w:pPr>
            <w:r>
              <w:rPr>
                <w:rFonts w:hint="eastAsia" w:ascii="微软雅黑" w:hAnsi="微软雅黑" w:eastAsia="微软雅黑" w:cs="微软雅黑"/>
                <w:lang w:eastAsia="zh-CN"/>
              </w:rPr>
              <w:t>钢木结合</w:t>
            </w:r>
          </w:p>
        </w:tc>
        <w:tc>
          <w:tcPr>
            <w:tcW w:w="266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textAlignment w:val="center"/>
              <w:rPr>
                <w:rFonts w:ascii="微软雅黑" w:hAnsi="微软雅黑" w:eastAsia="微软雅黑" w:cs="微软雅黑"/>
              </w:rPr>
            </w:pPr>
            <w:r>
              <w:rPr>
                <w:rFonts w:hint="eastAsia" w:ascii="微软雅黑" w:hAnsi="微软雅黑" w:eastAsia="微软雅黑" w:cs="微软雅黑"/>
                <w:bdr w:val="single" w:color="000000" w:sz="4" w:space="0"/>
                <w:lang w:eastAsia="zh-CN"/>
              </w:rPr>
              <w:drawing>
                <wp:anchor distT="0" distB="0" distL="114300" distR="114300" simplePos="0" relativeHeight="251782144" behindDoc="0" locked="0" layoutInCell="1" allowOverlap="1">
                  <wp:simplePos x="0" y="0"/>
                  <wp:positionH relativeFrom="column">
                    <wp:posOffset>260350</wp:posOffset>
                  </wp:positionH>
                  <wp:positionV relativeFrom="paragraph">
                    <wp:posOffset>348615</wp:posOffset>
                  </wp:positionV>
                  <wp:extent cx="974090" cy="727075"/>
                  <wp:effectExtent l="0" t="0" r="6985" b="6350"/>
                  <wp:wrapNone/>
                  <wp:docPr id="49" name="图片_170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9" name="图片_170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74090" cy="7270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161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nil"/>
            </w:tcBorders>
            <w:shd w:val="clear" w:color="auto" w:fill="auto"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</w:rPr>
            </w:pPr>
            <w:r>
              <w:rPr>
                <w:rFonts w:hint="eastAsia" w:ascii="微软雅黑" w:hAnsi="微软雅黑" w:eastAsia="微软雅黑" w:cs="微软雅黑"/>
                <w:lang w:eastAsia="zh-CN"/>
              </w:rPr>
              <w:t>1400*600*750</w:t>
            </w:r>
          </w:p>
        </w:tc>
        <w:tc>
          <w:tcPr>
            <w:tcW w:w="104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</w:rPr>
            </w:pPr>
            <w:r>
              <w:rPr>
                <w:rFonts w:hint="eastAsia" w:ascii="微软雅黑" w:hAnsi="微软雅黑" w:eastAsia="微软雅黑" w:cs="微软雅黑"/>
                <w:lang w:eastAsia="zh-CN"/>
              </w:rPr>
              <w:t>12</w:t>
            </w:r>
          </w:p>
        </w:tc>
        <w:tc>
          <w:tcPr>
            <w:tcW w:w="281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textAlignment w:val="center"/>
              <w:rPr>
                <w:rFonts w:ascii="微软雅黑" w:hAnsi="微软雅黑" w:eastAsia="微软雅黑" w:cs="微软雅黑"/>
              </w:rPr>
            </w:pPr>
            <w:r>
              <w:rPr>
                <w:rFonts w:hint="eastAsia" w:ascii="微软雅黑" w:hAnsi="微软雅黑" w:eastAsia="微软雅黑" w:cs="微软雅黑"/>
                <w:lang w:eastAsia="zh-CN"/>
              </w:rPr>
              <w:t>矩形桌板，桌台面：厚度≥25mm。两边钢脚支撑。</w:t>
            </w:r>
          </w:p>
        </w:tc>
        <w:tc>
          <w:tcPr>
            <w:tcW w:w="29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textAlignment w:val="center"/>
              <w:rPr>
                <w:rFonts w:ascii="微软雅黑" w:hAnsi="微软雅黑" w:eastAsia="微软雅黑" w:cs="微软雅黑"/>
                <w:lang w:eastAsia="zh-CN"/>
              </w:rPr>
            </w:pPr>
            <w:r>
              <w:rPr>
                <w:rFonts w:hint="eastAsia" w:ascii="微软雅黑" w:hAnsi="微软雅黑" w:eastAsia="微软雅黑" w:cs="微软雅黑"/>
                <w:lang w:eastAsia="zh-CN"/>
              </w:rPr>
              <w:t>板基材：三聚氰胺饰面板。</w:t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t>封边条：2mm厚PVC直封边。</w:t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t>桌架：金属。</w:t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t>五金件：优质五金连接件。</w:t>
            </w:r>
          </w:p>
        </w:tc>
        <w:tc>
          <w:tcPr>
            <w:tcW w:w="65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textAlignment w:val="center"/>
              <w:rPr>
                <w:rFonts w:ascii="微软雅黑" w:hAnsi="微软雅黑" w:eastAsia="微软雅黑" w:cs="微软雅黑"/>
                <w:lang w:eastAsia="zh-CN"/>
              </w:rPr>
            </w:pPr>
            <w:r>
              <w:rPr>
                <w:rFonts w:hint="eastAsia" w:ascii="微软雅黑" w:hAnsi="微软雅黑" w:eastAsia="微软雅黑" w:cs="微软雅黑"/>
                <w:lang w:eastAsia="zh-CN"/>
              </w:rPr>
              <w:t>1.板材：三聚氰胺饰面板，达到E0级：甲醛释放量≤0.05mg/m³；</w:t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t>2.封边条：2mm厚PVC直封边。</w:t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t>3.工艺：激光或PUR封边。</w:t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t>4.五金件：采用优质五金配件，所有五金件作防锈、防腐处理。</w:t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t>5.钢脚：采用30*60mm钢制方管，管壁厚度1.5mm，表面高温静电喷涂。</w:t>
            </w:r>
          </w:p>
          <w:p>
            <w:pPr>
              <w:textAlignment w:val="center"/>
              <w:rPr>
                <w:rFonts w:ascii="微软雅黑" w:hAnsi="微软雅黑" w:eastAsia="微软雅黑" w:cs="微软雅黑"/>
                <w:lang w:eastAsia="zh-CN"/>
              </w:rPr>
            </w:pPr>
            <w:r>
              <w:rPr>
                <w:rFonts w:hint="eastAsia" w:ascii="微软雅黑" w:hAnsi="微软雅黑" w:eastAsia="微软雅黑" w:cs="微软雅黑"/>
                <w:lang w:eastAsia="zh-CN"/>
              </w:rPr>
              <w:t>6、结构：矩形桌板，两边钢脚支撑。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000" w:hRule="atLeast"/>
        </w:trPr>
        <w:tc>
          <w:tcPr>
            <w:tcW w:w="8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</w:rPr>
            </w:pPr>
            <w:r>
              <w:rPr>
                <w:rFonts w:hint="eastAsia" w:ascii="微软雅黑" w:hAnsi="微软雅黑" w:eastAsia="微软雅黑" w:cs="微软雅黑"/>
                <w:lang w:eastAsia="zh-CN"/>
              </w:rPr>
              <w:t>25</w:t>
            </w:r>
          </w:p>
        </w:tc>
        <w:tc>
          <w:tcPr>
            <w:tcW w:w="1143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</w:rPr>
            </w:pPr>
            <w:r>
              <w:rPr>
                <w:rFonts w:hint="eastAsia" w:ascii="微软雅黑" w:hAnsi="微软雅黑" w:eastAsia="微软雅黑" w:cs="微软雅黑"/>
                <w:lang w:eastAsia="zh-CN"/>
              </w:rPr>
              <w:t>长条桌</w:t>
            </w:r>
          </w:p>
        </w:tc>
        <w:tc>
          <w:tcPr>
            <w:tcW w:w="1260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</w:rPr>
            </w:pPr>
            <w:r>
              <w:rPr>
                <w:rFonts w:hint="eastAsia" w:ascii="微软雅黑" w:hAnsi="微软雅黑" w:eastAsia="微软雅黑" w:cs="微软雅黑"/>
                <w:lang w:eastAsia="zh-CN"/>
              </w:rPr>
              <w:t>钢木结合</w:t>
            </w:r>
          </w:p>
        </w:tc>
        <w:tc>
          <w:tcPr>
            <w:tcW w:w="266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textAlignment w:val="center"/>
              <w:rPr>
                <w:rFonts w:ascii="微软雅黑" w:hAnsi="微软雅黑" w:eastAsia="微软雅黑" w:cs="微软雅黑"/>
              </w:rPr>
            </w:pPr>
            <w:r>
              <w:rPr>
                <w:rFonts w:hint="eastAsia" w:ascii="微软雅黑" w:hAnsi="微软雅黑" w:eastAsia="微软雅黑" w:cs="微软雅黑"/>
                <w:bdr w:val="single" w:color="000000" w:sz="4" w:space="0"/>
                <w:lang w:eastAsia="zh-CN"/>
              </w:rPr>
              <w:drawing>
                <wp:anchor distT="0" distB="0" distL="114300" distR="114300" simplePos="0" relativeHeight="251783168" behindDoc="0" locked="0" layoutInCell="1" allowOverlap="1">
                  <wp:simplePos x="0" y="0"/>
                  <wp:positionH relativeFrom="column">
                    <wp:posOffset>294640</wp:posOffset>
                  </wp:positionH>
                  <wp:positionV relativeFrom="paragraph">
                    <wp:posOffset>364490</wp:posOffset>
                  </wp:positionV>
                  <wp:extent cx="974090" cy="727075"/>
                  <wp:effectExtent l="0" t="0" r="6985" b="6350"/>
                  <wp:wrapNone/>
                  <wp:docPr id="50" name="图片_17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0" name="图片_171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74090" cy="7270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161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nil"/>
            </w:tcBorders>
            <w:shd w:val="clear" w:color="auto" w:fill="auto"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</w:rPr>
            </w:pPr>
            <w:r>
              <w:rPr>
                <w:rFonts w:hint="eastAsia" w:ascii="微软雅黑" w:hAnsi="微软雅黑" w:eastAsia="微软雅黑" w:cs="微软雅黑"/>
                <w:lang w:eastAsia="zh-CN"/>
              </w:rPr>
              <w:t>1800*700*750</w:t>
            </w:r>
          </w:p>
        </w:tc>
        <w:tc>
          <w:tcPr>
            <w:tcW w:w="104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</w:rPr>
            </w:pPr>
            <w:r>
              <w:rPr>
                <w:rFonts w:hint="eastAsia" w:ascii="微软雅黑" w:hAnsi="微软雅黑" w:eastAsia="微软雅黑" w:cs="微软雅黑"/>
                <w:lang w:eastAsia="zh-CN"/>
              </w:rPr>
              <w:t>2</w:t>
            </w:r>
          </w:p>
        </w:tc>
        <w:tc>
          <w:tcPr>
            <w:tcW w:w="281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textAlignment w:val="center"/>
              <w:rPr>
                <w:rFonts w:ascii="微软雅黑" w:hAnsi="微软雅黑" w:eastAsia="微软雅黑" w:cs="微软雅黑"/>
              </w:rPr>
            </w:pPr>
            <w:r>
              <w:rPr>
                <w:rFonts w:hint="eastAsia" w:ascii="微软雅黑" w:hAnsi="微软雅黑" w:eastAsia="微软雅黑" w:cs="微软雅黑"/>
                <w:lang w:eastAsia="zh-CN"/>
              </w:rPr>
              <w:t>矩形桌板，桌台面：厚度≥25mm。两边钢脚支撑。</w:t>
            </w:r>
          </w:p>
        </w:tc>
        <w:tc>
          <w:tcPr>
            <w:tcW w:w="29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textAlignment w:val="center"/>
              <w:rPr>
                <w:rFonts w:ascii="微软雅黑" w:hAnsi="微软雅黑" w:eastAsia="微软雅黑" w:cs="微软雅黑"/>
                <w:lang w:eastAsia="zh-CN"/>
              </w:rPr>
            </w:pPr>
            <w:r>
              <w:rPr>
                <w:rFonts w:hint="eastAsia" w:ascii="微软雅黑" w:hAnsi="微软雅黑" w:eastAsia="微软雅黑" w:cs="微软雅黑"/>
                <w:lang w:eastAsia="zh-CN"/>
              </w:rPr>
              <w:t>板基材：三聚氰胺饰面板。</w:t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t>封边条：2mm厚PVC直封边。</w:t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t>桌架：金属。</w:t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t>五金件：优质五金连接件。</w:t>
            </w:r>
          </w:p>
        </w:tc>
        <w:tc>
          <w:tcPr>
            <w:tcW w:w="65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textAlignment w:val="center"/>
              <w:rPr>
                <w:rFonts w:ascii="微软雅黑" w:hAnsi="微软雅黑" w:eastAsia="微软雅黑" w:cs="微软雅黑"/>
                <w:lang w:eastAsia="zh-CN"/>
              </w:rPr>
            </w:pPr>
            <w:r>
              <w:rPr>
                <w:rFonts w:hint="eastAsia" w:ascii="微软雅黑" w:hAnsi="微软雅黑" w:eastAsia="微软雅黑" w:cs="微软雅黑"/>
                <w:lang w:eastAsia="zh-CN"/>
              </w:rPr>
              <w:t>1.板材：三聚氰胺饰面板，达到E0级：甲醛释放量≤0.05mg/m³；</w:t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t>2.封边条：2mm厚PVC直封边。</w:t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t>3.工艺：激光或PUR封边。</w:t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t>4.五金件：采用优质五金配件，所有五金件作防锈、防腐处理。</w:t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t>5.钢脚：采用30*60mm钢制方管，管壁厚度1.5mm，表面高温静电喷涂。</w:t>
            </w:r>
          </w:p>
          <w:p>
            <w:pPr>
              <w:textAlignment w:val="center"/>
              <w:rPr>
                <w:rFonts w:ascii="微软雅黑" w:hAnsi="微软雅黑" w:eastAsia="微软雅黑" w:cs="微软雅黑"/>
                <w:lang w:eastAsia="zh-CN"/>
              </w:rPr>
            </w:pPr>
            <w:r>
              <w:rPr>
                <w:rFonts w:hint="eastAsia" w:ascii="微软雅黑" w:hAnsi="微软雅黑" w:eastAsia="微软雅黑" w:cs="微软雅黑"/>
                <w:lang w:eastAsia="zh-CN"/>
              </w:rPr>
              <w:t>6、结构：矩形桌板，两边钢脚支撑。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000" w:hRule="atLeast"/>
        </w:trPr>
        <w:tc>
          <w:tcPr>
            <w:tcW w:w="8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</w:rPr>
            </w:pPr>
            <w:r>
              <w:rPr>
                <w:rFonts w:hint="eastAsia" w:ascii="微软雅黑" w:hAnsi="微软雅黑" w:eastAsia="微软雅黑" w:cs="微软雅黑"/>
                <w:lang w:eastAsia="zh-CN"/>
              </w:rPr>
              <w:t>26</w:t>
            </w:r>
          </w:p>
        </w:tc>
        <w:tc>
          <w:tcPr>
            <w:tcW w:w="1143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</w:rPr>
            </w:pPr>
            <w:r>
              <w:rPr>
                <w:rFonts w:hint="eastAsia" w:ascii="微软雅黑" w:hAnsi="微软雅黑" w:eastAsia="微软雅黑" w:cs="微软雅黑"/>
                <w:lang w:eastAsia="zh-CN"/>
              </w:rPr>
              <w:t>长条桌</w:t>
            </w:r>
          </w:p>
        </w:tc>
        <w:tc>
          <w:tcPr>
            <w:tcW w:w="1260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</w:rPr>
            </w:pPr>
            <w:r>
              <w:rPr>
                <w:rFonts w:hint="eastAsia" w:ascii="微软雅黑" w:hAnsi="微软雅黑" w:eastAsia="微软雅黑" w:cs="微软雅黑"/>
                <w:lang w:eastAsia="zh-CN"/>
              </w:rPr>
              <w:t>钢木结合</w:t>
            </w:r>
          </w:p>
        </w:tc>
        <w:tc>
          <w:tcPr>
            <w:tcW w:w="266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textAlignment w:val="center"/>
              <w:rPr>
                <w:rFonts w:ascii="微软雅黑" w:hAnsi="微软雅黑" w:eastAsia="微软雅黑" w:cs="微软雅黑"/>
              </w:rPr>
            </w:pPr>
            <w:r>
              <w:rPr>
                <w:rFonts w:hint="eastAsia" w:ascii="微软雅黑" w:hAnsi="微软雅黑" w:eastAsia="微软雅黑" w:cs="微软雅黑"/>
                <w:bdr w:val="single" w:color="000000" w:sz="4" w:space="0"/>
                <w:lang w:eastAsia="zh-CN"/>
              </w:rPr>
              <w:drawing>
                <wp:anchor distT="0" distB="0" distL="114300" distR="114300" simplePos="0" relativeHeight="251784192" behindDoc="0" locked="0" layoutInCell="1" allowOverlap="1">
                  <wp:simplePos x="0" y="0"/>
                  <wp:positionH relativeFrom="column">
                    <wp:posOffset>279400</wp:posOffset>
                  </wp:positionH>
                  <wp:positionV relativeFrom="paragraph">
                    <wp:posOffset>287655</wp:posOffset>
                  </wp:positionV>
                  <wp:extent cx="974090" cy="727075"/>
                  <wp:effectExtent l="0" t="0" r="6985" b="6350"/>
                  <wp:wrapNone/>
                  <wp:docPr id="51" name="图片_173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1" name="图片_173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74090" cy="7270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161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nil"/>
            </w:tcBorders>
            <w:shd w:val="clear" w:color="auto" w:fill="auto"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</w:rPr>
            </w:pPr>
            <w:r>
              <w:rPr>
                <w:rFonts w:hint="eastAsia" w:ascii="微软雅黑" w:hAnsi="微软雅黑" w:eastAsia="微软雅黑" w:cs="微软雅黑"/>
                <w:lang w:eastAsia="zh-CN"/>
              </w:rPr>
              <w:t>1800*600*750</w:t>
            </w:r>
          </w:p>
        </w:tc>
        <w:tc>
          <w:tcPr>
            <w:tcW w:w="104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</w:rPr>
            </w:pPr>
            <w:r>
              <w:rPr>
                <w:rFonts w:hint="eastAsia" w:ascii="微软雅黑" w:hAnsi="微软雅黑" w:eastAsia="微软雅黑" w:cs="微软雅黑"/>
                <w:lang w:eastAsia="zh-CN"/>
              </w:rPr>
              <w:t>1</w:t>
            </w:r>
          </w:p>
        </w:tc>
        <w:tc>
          <w:tcPr>
            <w:tcW w:w="281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textAlignment w:val="center"/>
              <w:rPr>
                <w:rFonts w:ascii="微软雅黑" w:hAnsi="微软雅黑" w:eastAsia="微软雅黑" w:cs="微软雅黑"/>
              </w:rPr>
            </w:pPr>
            <w:r>
              <w:rPr>
                <w:rFonts w:hint="eastAsia" w:ascii="微软雅黑" w:hAnsi="微软雅黑" w:eastAsia="微软雅黑" w:cs="微软雅黑"/>
                <w:lang w:eastAsia="zh-CN"/>
              </w:rPr>
              <w:t>矩形桌板，桌台面：厚度≥25mm。两边钢脚支撑。</w:t>
            </w:r>
          </w:p>
        </w:tc>
        <w:tc>
          <w:tcPr>
            <w:tcW w:w="29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textAlignment w:val="center"/>
              <w:rPr>
                <w:rFonts w:ascii="微软雅黑" w:hAnsi="微软雅黑" w:eastAsia="微软雅黑" w:cs="微软雅黑"/>
                <w:lang w:eastAsia="zh-CN"/>
              </w:rPr>
            </w:pPr>
            <w:r>
              <w:rPr>
                <w:rFonts w:hint="eastAsia" w:ascii="微软雅黑" w:hAnsi="微软雅黑" w:eastAsia="微软雅黑" w:cs="微软雅黑"/>
                <w:lang w:eastAsia="zh-CN"/>
              </w:rPr>
              <w:t>板基材：三聚氰胺饰面板。</w:t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t>封边条：2mm厚PVC直封边。</w:t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t>桌架：金属。</w:t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t>五金件：优质五金连接件。</w:t>
            </w:r>
          </w:p>
        </w:tc>
        <w:tc>
          <w:tcPr>
            <w:tcW w:w="65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textAlignment w:val="center"/>
              <w:rPr>
                <w:rFonts w:ascii="微软雅黑" w:hAnsi="微软雅黑" w:eastAsia="微软雅黑" w:cs="微软雅黑"/>
                <w:lang w:eastAsia="zh-CN"/>
              </w:rPr>
            </w:pPr>
            <w:r>
              <w:rPr>
                <w:rFonts w:hint="eastAsia" w:ascii="微软雅黑" w:hAnsi="微软雅黑" w:eastAsia="微软雅黑" w:cs="微软雅黑"/>
                <w:lang w:eastAsia="zh-CN"/>
              </w:rPr>
              <w:t>1.板材：三聚氰胺饰面板，达到E0级：甲醛释放量≤0.05mg/m³；</w:t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t>2.封边条：2mm厚PVC直封边。</w:t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t>3.工艺：激光或PUR封边。</w:t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t>4.五金件：采用优质五金配件，所有五金件作防锈、防腐处理。</w:t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t>5.钢脚：采用30*60mm钢制方管，管壁厚度1.5mm，表面高温静电喷涂。</w:t>
            </w:r>
          </w:p>
          <w:p>
            <w:pPr>
              <w:textAlignment w:val="center"/>
              <w:rPr>
                <w:rFonts w:ascii="微软雅黑" w:hAnsi="微软雅黑" w:eastAsia="微软雅黑" w:cs="微软雅黑"/>
                <w:lang w:eastAsia="zh-CN"/>
              </w:rPr>
            </w:pPr>
            <w:r>
              <w:rPr>
                <w:rFonts w:hint="eastAsia" w:ascii="微软雅黑" w:hAnsi="微软雅黑" w:eastAsia="微软雅黑" w:cs="微软雅黑"/>
                <w:lang w:eastAsia="zh-CN"/>
              </w:rPr>
              <w:t>6、结构：矩形桌板，两边钢脚支撑。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000" w:hRule="atLeast"/>
        </w:trPr>
        <w:tc>
          <w:tcPr>
            <w:tcW w:w="8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</w:rPr>
            </w:pPr>
            <w:r>
              <w:rPr>
                <w:rFonts w:hint="eastAsia" w:ascii="微软雅黑" w:hAnsi="微软雅黑" w:eastAsia="微软雅黑" w:cs="微软雅黑"/>
                <w:lang w:eastAsia="zh-CN"/>
              </w:rPr>
              <w:t>27</w:t>
            </w:r>
          </w:p>
        </w:tc>
        <w:tc>
          <w:tcPr>
            <w:tcW w:w="1143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</w:rPr>
            </w:pPr>
            <w:r>
              <w:rPr>
                <w:rFonts w:hint="eastAsia" w:ascii="微软雅黑" w:hAnsi="微软雅黑" w:eastAsia="微软雅黑" w:cs="微软雅黑"/>
                <w:lang w:eastAsia="zh-CN"/>
              </w:rPr>
              <w:t>长条桌</w:t>
            </w:r>
          </w:p>
        </w:tc>
        <w:tc>
          <w:tcPr>
            <w:tcW w:w="1260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</w:rPr>
            </w:pPr>
            <w:r>
              <w:rPr>
                <w:rFonts w:hint="eastAsia" w:ascii="微软雅黑" w:hAnsi="微软雅黑" w:eastAsia="微软雅黑" w:cs="微软雅黑"/>
                <w:lang w:eastAsia="zh-CN"/>
              </w:rPr>
              <w:t>钢木结合</w:t>
            </w:r>
          </w:p>
        </w:tc>
        <w:tc>
          <w:tcPr>
            <w:tcW w:w="266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textAlignment w:val="center"/>
              <w:rPr>
                <w:rFonts w:ascii="微软雅黑" w:hAnsi="微软雅黑" w:eastAsia="微软雅黑" w:cs="微软雅黑"/>
              </w:rPr>
            </w:pPr>
            <w:r>
              <w:rPr>
                <w:rFonts w:hint="eastAsia" w:ascii="微软雅黑" w:hAnsi="微软雅黑" w:eastAsia="微软雅黑" w:cs="微软雅黑"/>
                <w:bdr w:val="single" w:color="000000" w:sz="4" w:space="0"/>
                <w:lang w:eastAsia="zh-CN"/>
              </w:rPr>
              <w:drawing>
                <wp:anchor distT="0" distB="0" distL="114300" distR="114300" simplePos="0" relativeHeight="251785216" behindDoc="0" locked="0" layoutInCell="1" allowOverlap="1">
                  <wp:simplePos x="0" y="0"/>
                  <wp:positionH relativeFrom="column">
                    <wp:posOffset>269240</wp:posOffset>
                  </wp:positionH>
                  <wp:positionV relativeFrom="paragraph">
                    <wp:posOffset>295275</wp:posOffset>
                  </wp:positionV>
                  <wp:extent cx="974090" cy="727075"/>
                  <wp:effectExtent l="0" t="0" r="6985" b="6350"/>
                  <wp:wrapNone/>
                  <wp:docPr id="52" name="图片_172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2" name="图片_172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74090" cy="7270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161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nil"/>
            </w:tcBorders>
            <w:shd w:val="clear" w:color="auto" w:fill="auto"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</w:rPr>
            </w:pPr>
            <w:r>
              <w:rPr>
                <w:rFonts w:hint="eastAsia" w:ascii="微软雅黑" w:hAnsi="微软雅黑" w:eastAsia="微软雅黑" w:cs="微软雅黑"/>
                <w:lang w:eastAsia="zh-CN"/>
              </w:rPr>
              <w:t>1200*700*750</w:t>
            </w:r>
          </w:p>
        </w:tc>
        <w:tc>
          <w:tcPr>
            <w:tcW w:w="104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</w:rPr>
            </w:pPr>
            <w:r>
              <w:rPr>
                <w:rFonts w:hint="eastAsia" w:ascii="微软雅黑" w:hAnsi="微软雅黑" w:eastAsia="微软雅黑" w:cs="微软雅黑"/>
                <w:lang w:eastAsia="zh-CN"/>
              </w:rPr>
              <w:t>6</w:t>
            </w:r>
          </w:p>
        </w:tc>
        <w:tc>
          <w:tcPr>
            <w:tcW w:w="281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textAlignment w:val="center"/>
              <w:rPr>
                <w:rFonts w:ascii="微软雅黑" w:hAnsi="微软雅黑" w:eastAsia="微软雅黑" w:cs="微软雅黑"/>
              </w:rPr>
            </w:pPr>
            <w:r>
              <w:rPr>
                <w:rFonts w:hint="eastAsia" w:ascii="微软雅黑" w:hAnsi="微软雅黑" w:eastAsia="微软雅黑" w:cs="微软雅黑"/>
                <w:lang w:eastAsia="zh-CN"/>
              </w:rPr>
              <w:t>矩形桌板，桌台面：厚度≥25mm。两边钢脚支撑。</w:t>
            </w:r>
          </w:p>
        </w:tc>
        <w:tc>
          <w:tcPr>
            <w:tcW w:w="29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textAlignment w:val="center"/>
              <w:rPr>
                <w:rFonts w:ascii="微软雅黑" w:hAnsi="微软雅黑" w:eastAsia="微软雅黑" w:cs="微软雅黑"/>
                <w:lang w:eastAsia="zh-CN"/>
              </w:rPr>
            </w:pPr>
            <w:r>
              <w:rPr>
                <w:rFonts w:hint="eastAsia" w:ascii="微软雅黑" w:hAnsi="微软雅黑" w:eastAsia="微软雅黑" w:cs="微软雅黑"/>
                <w:lang w:eastAsia="zh-CN"/>
              </w:rPr>
              <w:t>板基材：三聚氰胺饰面板。</w:t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t>封边条：2mm厚PVC直封边。</w:t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t>桌架：金属。</w:t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t>五金件：优质五金连接件。</w:t>
            </w:r>
          </w:p>
        </w:tc>
        <w:tc>
          <w:tcPr>
            <w:tcW w:w="65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textAlignment w:val="center"/>
              <w:rPr>
                <w:rFonts w:ascii="微软雅黑" w:hAnsi="微软雅黑" w:eastAsia="微软雅黑" w:cs="微软雅黑"/>
                <w:lang w:eastAsia="zh-CN"/>
              </w:rPr>
            </w:pPr>
            <w:r>
              <w:rPr>
                <w:rFonts w:hint="eastAsia" w:ascii="微软雅黑" w:hAnsi="微软雅黑" w:eastAsia="微软雅黑" w:cs="微软雅黑"/>
                <w:lang w:eastAsia="zh-CN"/>
              </w:rPr>
              <w:t>1.板材：三聚氰胺饰面板，达到E0级：甲醛释放量≤0.05mg/m³；</w:t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t>2.封边条：2mm厚PVC直封边。</w:t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t>3.工艺：激光或PUR封边。</w:t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t>4.五金件：采用优质五金配件，所有五金件作防锈、防腐处理。</w:t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t>5.钢脚：采用30*60mm钢制方管，管壁厚度1.5mm，表面高温静电喷涂。</w:t>
            </w:r>
          </w:p>
          <w:p>
            <w:pPr>
              <w:textAlignment w:val="center"/>
              <w:rPr>
                <w:rFonts w:ascii="微软雅黑" w:hAnsi="微软雅黑" w:eastAsia="微软雅黑" w:cs="微软雅黑"/>
                <w:lang w:eastAsia="zh-CN"/>
              </w:rPr>
            </w:pPr>
            <w:r>
              <w:rPr>
                <w:rFonts w:hint="eastAsia" w:ascii="微软雅黑" w:hAnsi="微软雅黑" w:eastAsia="微软雅黑" w:cs="微软雅黑"/>
                <w:lang w:eastAsia="zh-CN"/>
              </w:rPr>
              <w:t>6、结构：矩形桌板，两边钢脚支撑。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000" w:hRule="atLeast"/>
        </w:trPr>
        <w:tc>
          <w:tcPr>
            <w:tcW w:w="8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</w:rPr>
            </w:pPr>
            <w:r>
              <w:rPr>
                <w:rFonts w:hint="eastAsia" w:ascii="微软雅黑" w:hAnsi="微软雅黑" w:eastAsia="微软雅黑" w:cs="微软雅黑"/>
                <w:lang w:eastAsia="zh-CN"/>
              </w:rPr>
              <w:t>28</w:t>
            </w:r>
          </w:p>
        </w:tc>
        <w:tc>
          <w:tcPr>
            <w:tcW w:w="1143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</w:rPr>
            </w:pPr>
            <w:r>
              <w:rPr>
                <w:rFonts w:hint="eastAsia" w:ascii="微软雅黑" w:hAnsi="微软雅黑" w:eastAsia="微软雅黑" w:cs="微软雅黑"/>
                <w:lang w:eastAsia="zh-CN"/>
              </w:rPr>
              <w:t>长桌</w:t>
            </w:r>
          </w:p>
        </w:tc>
        <w:tc>
          <w:tcPr>
            <w:tcW w:w="1260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</w:rPr>
            </w:pPr>
            <w:r>
              <w:rPr>
                <w:rFonts w:hint="eastAsia" w:ascii="微软雅黑" w:hAnsi="微软雅黑" w:eastAsia="微软雅黑" w:cs="微软雅黑"/>
                <w:lang w:eastAsia="zh-CN"/>
              </w:rPr>
              <w:t>木质桌</w:t>
            </w:r>
          </w:p>
        </w:tc>
        <w:tc>
          <w:tcPr>
            <w:tcW w:w="266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</w:rPr>
            </w:pPr>
            <w:r>
              <w:rPr>
                <w:rFonts w:hint="eastAsia" w:ascii="微软雅黑" w:hAnsi="微软雅黑" w:eastAsia="微软雅黑" w:cs="微软雅黑"/>
                <w:bdr w:val="single" w:color="000000" w:sz="4" w:space="0"/>
                <w:lang w:eastAsia="zh-CN"/>
              </w:rPr>
              <w:drawing>
                <wp:anchor distT="0" distB="0" distL="114300" distR="114300" simplePos="0" relativeHeight="251755520" behindDoc="0" locked="0" layoutInCell="1" allowOverlap="1">
                  <wp:simplePos x="0" y="0"/>
                  <wp:positionH relativeFrom="column">
                    <wp:posOffset>285750</wp:posOffset>
                  </wp:positionH>
                  <wp:positionV relativeFrom="paragraph">
                    <wp:posOffset>201930</wp:posOffset>
                  </wp:positionV>
                  <wp:extent cx="928370" cy="793115"/>
                  <wp:effectExtent l="0" t="0" r="5080" b="6985"/>
                  <wp:wrapNone/>
                  <wp:docPr id="22" name="图片_148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" name="图片_148"/>
                          <pic:cNvPicPr/>
                        </pic:nvPicPr>
                        <pic:blipFill>
                          <a:blip r:embed="rId2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28370" cy="7931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161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nil"/>
            </w:tcBorders>
            <w:shd w:val="clear" w:color="auto" w:fill="auto"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</w:rPr>
            </w:pPr>
            <w:r>
              <w:rPr>
                <w:rFonts w:hint="eastAsia" w:ascii="微软雅黑" w:hAnsi="微软雅黑" w:eastAsia="微软雅黑" w:cs="微软雅黑"/>
                <w:lang w:eastAsia="zh-CN"/>
              </w:rPr>
              <w:t>1000*400*750</w:t>
            </w:r>
          </w:p>
        </w:tc>
        <w:tc>
          <w:tcPr>
            <w:tcW w:w="104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</w:rPr>
            </w:pPr>
            <w:r>
              <w:rPr>
                <w:rFonts w:hint="eastAsia" w:ascii="微软雅黑" w:hAnsi="微软雅黑" w:eastAsia="微软雅黑" w:cs="微软雅黑"/>
                <w:lang w:eastAsia="zh-CN"/>
              </w:rPr>
              <w:t>6</w:t>
            </w:r>
          </w:p>
        </w:tc>
        <w:tc>
          <w:tcPr>
            <w:tcW w:w="281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textAlignment w:val="center"/>
              <w:rPr>
                <w:rFonts w:ascii="微软雅黑" w:hAnsi="微软雅黑" w:eastAsia="微软雅黑" w:cs="微软雅黑"/>
              </w:rPr>
            </w:pPr>
            <w:r>
              <w:rPr>
                <w:rFonts w:hint="eastAsia" w:ascii="微软雅黑" w:hAnsi="微软雅黑" w:eastAsia="微软雅黑" w:cs="微软雅黑"/>
                <w:lang w:eastAsia="zh-CN"/>
              </w:rPr>
              <w:t>矩形桌板，桌台面：厚度≥25mm。两边钢脚支撑。</w:t>
            </w:r>
          </w:p>
        </w:tc>
        <w:tc>
          <w:tcPr>
            <w:tcW w:w="29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textAlignment w:val="center"/>
              <w:rPr>
                <w:rFonts w:ascii="微软雅黑" w:hAnsi="微软雅黑" w:eastAsia="微软雅黑" w:cs="微软雅黑"/>
                <w:lang w:eastAsia="zh-CN"/>
              </w:rPr>
            </w:pPr>
            <w:r>
              <w:rPr>
                <w:rFonts w:hint="eastAsia" w:ascii="微软雅黑" w:hAnsi="微软雅黑" w:eastAsia="微软雅黑" w:cs="微软雅黑"/>
                <w:lang w:eastAsia="zh-CN"/>
              </w:rPr>
              <w:t>板基材：三聚氰胺饰面板。</w:t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t>封边条：2mm厚PVC直封边。</w:t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t>桌架：金属。</w:t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t>五金件：优质五金连接件。</w:t>
            </w:r>
          </w:p>
        </w:tc>
        <w:tc>
          <w:tcPr>
            <w:tcW w:w="65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textAlignment w:val="center"/>
              <w:rPr>
                <w:rFonts w:ascii="微软雅黑" w:hAnsi="微软雅黑" w:eastAsia="微软雅黑" w:cs="微软雅黑"/>
                <w:lang w:eastAsia="zh-CN"/>
              </w:rPr>
            </w:pPr>
            <w:r>
              <w:rPr>
                <w:rFonts w:hint="eastAsia" w:ascii="微软雅黑" w:hAnsi="微软雅黑" w:eastAsia="微软雅黑" w:cs="微软雅黑"/>
                <w:lang w:eastAsia="zh-CN"/>
              </w:rPr>
              <w:t>1.板材：三聚氰胺饰面板，达到E0级：甲醛释放量≤0.05mg/m³；</w:t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t>2.封边条：2mm厚PVC直封边。</w:t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t>3.工艺：激光或PUR封边。</w:t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t>4.五金件：采用优质五金配件，所有五金件作防锈、防腐处理。</w:t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t>5.钢脚：采用30*60mm钢制方管，管壁厚度1.5mm，表面高温静电喷涂。</w:t>
            </w:r>
          </w:p>
          <w:p>
            <w:pPr>
              <w:textAlignment w:val="center"/>
              <w:rPr>
                <w:rFonts w:ascii="微软雅黑" w:hAnsi="微软雅黑" w:eastAsia="微软雅黑" w:cs="微软雅黑"/>
                <w:lang w:eastAsia="zh-CN"/>
              </w:rPr>
            </w:pPr>
            <w:r>
              <w:rPr>
                <w:rFonts w:hint="eastAsia" w:ascii="微软雅黑" w:hAnsi="微软雅黑" w:eastAsia="微软雅黑" w:cs="微软雅黑"/>
                <w:lang w:eastAsia="zh-CN"/>
              </w:rPr>
              <w:t>6、结构：矩形桌板，两边钢脚支撑。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000" w:hRule="atLeast"/>
        </w:trPr>
        <w:tc>
          <w:tcPr>
            <w:tcW w:w="8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</w:rPr>
            </w:pPr>
            <w:r>
              <w:rPr>
                <w:rFonts w:hint="eastAsia" w:ascii="微软雅黑" w:hAnsi="微软雅黑" w:eastAsia="微软雅黑" w:cs="微软雅黑"/>
                <w:lang w:eastAsia="zh-CN"/>
              </w:rPr>
              <w:t>29</w:t>
            </w:r>
          </w:p>
        </w:tc>
        <w:tc>
          <w:tcPr>
            <w:tcW w:w="1143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</w:rPr>
            </w:pPr>
            <w:r>
              <w:rPr>
                <w:rFonts w:hint="eastAsia" w:ascii="微软雅黑" w:hAnsi="微软雅黑" w:eastAsia="微软雅黑" w:cs="微软雅黑"/>
                <w:lang w:eastAsia="zh-CN"/>
              </w:rPr>
              <w:t>工作台带吊柜</w:t>
            </w:r>
          </w:p>
        </w:tc>
        <w:tc>
          <w:tcPr>
            <w:tcW w:w="1260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</w:rPr>
            </w:pPr>
            <w:r>
              <w:rPr>
                <w:rFonts w:hint="eastAsia" w:ascii="微软雅黑" w:hAnsi="微软雅黑" w:eastAsia="微软雅黑" w:cs="微软雅黑"/>
                <w:lang w:eastAsia="zh-CN"/>
              </w:rPr>
              <w:t>钢木结合</w:t>
            </w:r>
          </w:p>
        </w:tc>
        <w:tc>
          <w:tcPr>
            <w:tcW w:w="266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textAlignment w:val="center"/>
              <w:rPr>
                <w:rFonts w:ascii="微软雅黑" w:hAnsi="微软雅黑" w:eastAsia="微软雅黑" w:cs="微软雅黑"/>
              </w:rPr>
            </w:pPr>
            <w:r>
              <w:rPr>
                <w:rFonts w:hint="eastAsia" w:ascii="微软雅黑" w:hAnsi="微软雅黑" w:eastAsia="微软雅黑" w:cs="微软雅黑"/>
                <w:bdr w:val="single" w:color="000000" w:sz="4" w:space="0"/>
                <w:lang w:eastAsia="zh-CN"/>
              </w:rPr>
              <w:drawing>
                <wp:anchor distT="0" distB="0" distL="114300" distR="114300" simplePos="0" relativeHeight="251756544" behindDoc="0" locked="0" layoutInCell="1" allowOverlap="1">
                  <wp:simplePos x="0" y="0"/>
                  <wp:positionH relativeFrom="column">
                    <wp:posOffset>404495</wp:posOffset>
                  </wp:positionH>
                  <wp:positionV relativeFrom="paragraph">
                    <wp:posOffset>114300</wp:posOffset>
                  </wp:positionV>
                  <wp:extent cx="800735" cy="1003935"/>
                  <wp:effectExtent l="0" t="0" r="8890" b="5715"/>
                  <wp:wrapNone/>
                  <wp:docPr id="23" name="图片_18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3" name="图片_18"/>
                          <pic:cNvPicPr/>
                        </pic:nvPicPr>
                        <pic:blipFill>
                          <a:blip r:embed="rId3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00735" cy="10039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161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nil"/>
            </w:tcBorders>
            <w:shd w:val="clear" w:color="auto" w:fill="auto"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</w:rPr>
            </w:pPr>
            <w:r>
              <w:rPr>
                <w:rFonts w:hint="eastAsia" w:ascii="微软雅黑" w:hAnsi="微软雅黑" w:eastAsia="微软雅黑" w:cs="微软雅黑"/>
                <w:lang w:eastAsia="zh-CN"/>
              </w:rPr>
              <w:t>1800*800*800</w:t>
            </w:r>
          </w:p>
        </w:tc>
        <w:tc>
          <w:tcPr>
            <w:tcW w:w="104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</w:rPr>
            </w:pPr>
            <w:r>
              <w:rPr>
                <w:rFonts w:hint="eastAsia" w:ascii="微软雅黑" w:hAnsi="微软雅黑" w:eastAsia="微软雅黑" w:cs="微软雅黑"/>
                <w:lang w:eastAsia="zh-CN"/>
              </w:rPr>
              <w:t>2</w:t>
            </w:r>
          </w:p>
        </w:tc>
        <w:tc>
          <w:tcPr>
            <w:tcW w:w="281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textAlignment w:val="center"/>
              <w:rPr>
                <w:rFonts w:ascii="微软雅黑" w:hAnsi="微软雅黑" w:eastAsia="微软雅黑" w:cs="微软雅黑"/>
                <w:lang w:eastAsia="zh-CN"/>
              </w:rPr>
            </w:pPr>
            <w:r>
              <w:rPr>
                <w:rFonts w:hint="eastAsia" w:ascii="微软雅黑" w:hAnsi="微软雅黑" w:eastAsia="微软雅黑" w:cs="微软雅黑"/>
                <w:lang w:eastAsia="zh-CN"/>
              </w:rPr>
              <w:t>矩形桌板，带抽屉柜，带吊柜。</w:t>
            </w:r>
          </w:p>
        </w:tc>
        <w:tc>
          <w:tcPr>
            <w:tcW w:w="29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textAlignment w:val="center"/>
              <w:rPr>
                <w:rFonts w:ascii="微软雅黑" w:hAnsi="微软雅黑" w:eastAsia="微软雅黑" w:cs="微软雅黑"/>
                <w:lang w:eastAsia="zh-CN"/>
              </w:rPr>
            </w:pPr>
            <w:r>
              <w:rPr>
                <w:rFonts w:hint="eastAsia" w:ascii="微软雅黑" w:hAnsi="微软雅黑" w:eastAsia="微软雅黑" w:cs="微软雅黑"/>
                <w:lang w:eastAsia="zh-CN"/>
              </w:rPr>
              <w:t>板基材：三聚氰胺饰面板。</w:t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t>封边条：2mm厚PVC直封边。</w:t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t>桌架：金属。</w:t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t>五金件：优质五金连接件。</w:t>
            </w:r>
          </w:p>
        </w:tc>
        <w:tc>
          <w:tcPr>
            <w:tcW w:w="65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textAlignment w:val="center"/>
              <w:rPr>
                <w:rFonts w:ascii="微软雅黑" w:hAnsi="微软雅黑" w:eastAsia="微软雅黑" w:cs="微软雅黑"/>
                <w:lang w:eastAsia="zh-CN"/>
              </w:rPr>
            </w:pPr>
            <w:r>
              <w:rPr>
                <w:rFonts w:hint="eastAsia" w:ascii="微软雅黑" w:hAnsi="微软雅黑" w:eastAsia="微软雅黑" w:cs="微软雅黑"/>
                <w:lang w:eastAsia="zh-CN"/>
              </w:rPr>
              <w:t>1.板材：三聚氰胺饰面板，达到E0级：甲醛释放量≤0.05mg/m³；</w:t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t>2.封边条：2mm厚PVC直封边。</w:t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t>3.工艺：激光或PUR封边。</w:t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t>4、结构：矩形桌板，抽屉支持柜，上带吊柜。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000" w:hRule="atLeast"/>
        </w:trPr>
        <w:tc>
          <w:tcPr>
            <w:tcW w:w="8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</w:rPr>
            </w:pPr>
            <w:r>
              <w:rPr>
                <w:rFonts w:hint="eastAsia" w:ascii="微软雅黑" w:hAnsi="微软雅黑" w:eastAsia="微软雅黑" w:cs="微软雅黑"/>
                <w:lang w:eastAsia="zh-CN"/>
              </w:rPr>
              <w:t>30</w:t>
            </w:r>
          </w:p>
        </w:tc>
        <w:tc>
          <w:tcPr>
            <w:tcW w:w="1143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</w:rPr>
            </w:pPr>
            <w:r>
              <w:rPr>
                <w:rFonts w:hint="eastAsia" w:ascii="微软雅黑" w:hAnsi="微软雅黑" w:eastAsia="微软雅黑" w:cs="微软雅黑"/>
                <w:lang w:eastAsia="zh-CN"/>
              </w:rPr>
              <w:t>诊疗床</w:t>
            </w:r>
          </w:p>
        </w:tc>
        <w:tc>
          <w:tcPr>
            <w:tcW w:w="1260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</w:rPr>
            </w:pPr>
            <w:r>
              <w:rPr>
                <w:rFonts w:hint="eastAsia" w:ascii="微软雅黑" w:hAnsi="微软雅黑" w:eastAsia="微软雅黑" w:cs="微软雅黑"/>
                <w:lang w:eastAsia="zh-CN"/>
              </w:rPr>
              <w:t>木质</w:t>
            </w:r>
          </w:p>
        </w:tc>
        <w:tc>
          <w:tcPr>
            <w:tcW w:w="266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textAlignment w:val="center"/>
              <w:rPr>
                <w:rFonts w:ascii="微软雅黑" w:hAnsi="微软雅黑" w:eastAsia="微软雅黑" w:cs="微软雅黑"/>
              </w:rPr>
            </w:pPr>
            <w:r>
              <w:rPr>
                <w:rFonts w:hint="eastAsia" w:ascii="微软雅黑" w:hAnsi="微软雅黑" w:eastAsia="微软雅黑" w:cs="微软雅黑"/>
                <w:bdr w:val="single" w:color="000000" w:sz="4" w:space="0"/>
                <w:lang w:eastAsia="zh-CN"/>
              </w:rPr>
              <w:drawing>
                <wp:anchor distT="0" distB="0" distL="114300" distR="114300" simplePos="0" relativeHeight="251757568" behindDoc="0" locked="0" layoutInCell="1" allowOverlap="1">
                  <wp:simplePos x="0" y="0"/>
                  <wp:positionH relativeFrom="column">
                    <wp:posOffset>149225</wp:posOffset>
                  </wp:positionH>
                  <wp:positionV relativeFrom="paragraph">
                    <wp:posOffset>160020</wp:posOffset>
                  </wp:positionV>
                  <wp:extent cx="1324610" cy="878205"/>
                  <wp:effectExtent l="0" t="0" r="8890" b="7620"/>
                  <wp:wrapNone/>
                  <wp:docPr id="24" name="图片_248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4" name="图片_248"/>
                          <pic:cNvPicPr/>
                        </pic:nvPicPr>
                        <pic:blipFill>
                          <a:blip r:embed="rId3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24610" cy="8782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161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nil"/>
            </w:tcBorders>
            <w:shd w:val="clear" w:color="auto" w:fill="auto"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</w:rPr>
            </w:pPr>
            <w:r>
              <w:rPr>
                <w:rFonts w:hint="eastAsia" w:ascii="微软雅黑" w:hAnsi="微软雅黑" w:eastAsia="微软雅黑" w:cs="微软雅黑"/>
                <w:lang w:eastAsia="zh-CN"/>
              </w:rPr>
              <w:t>1800*800*800</w:t>
            </w:r>
          </w:p>
        </w:tc>
        <w:tc>
          <w:tcPr>
            <w:tcW w:w="104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</w:rPr>
            </w:pPr>
            <w:r>
              <w:rPr>
                <w:rFonts w:hint="eastAsia" w:ascii="微软雅黑" w:hAnsi="微软雅黑" w:eastAsia="微软雅黑" w:cs="微软雅黑"/>
                <w:lang w:eastAsia="zh-CN"/>
              </w:rPr>
              <w:t>1</w:t>
            </w:r>
          </w:p>
        </w:tc>
        <w:tc>
          <w:tcPr>
            <w:tcW w:w="281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textAlignment w:val="center"/>
              <w:rPr>
                <w:rFonts w:ascii="微软雅黑" w:hAnsi="微软雅黑" w:eastAsia="微软雅黑" w:cs="微软雅黑"/>
                <w:lang w:eastAsia="zh-CN"/>
              </w:rPr>
            </w:pPr>
            <w:r>
              <w:rPr>
                <w:rFonts w:hint="eastAsia" w:ascii="微软雅黑" w:hAnsi="微软雅黑" w:eastAsia="微软雅黑" w:cs="微软雅黑"/>
                <w:lang w:eastAsia="zh-CN"/>
              </w:rPr>
              <w:t>仿皮软包垫，木质框架结构，左侧三抽屉，右侧单开门</w:t>
            </w:r>
          </w:p>
        </w:tc>
        <w:tc>
          <w:tcPr>
            <w:tcW w:w="29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textAlignment w:val="center"/>
              <w:rPr>
                <w:rFonts w:ascii="微软雅黑" w:hAnsi="微软雅黑" w:eastAsia="微软雅黑" w:cs="微软雅黑"/>
                <w:lang w:eastAsia="zh-CN"/>
              </w:rPr>
            </w:pPr>
            <w:r>
              <w:rPr>
                <w:rFonts w:hint="eastAsia" w:ascii="微软雅黑" w:hAnsi="微软雅黑" w:eastAsia="微软雅黑" w:cs="微软雅黑"/>
                <w:lang w:eastAsia="zh-CN"/>
              </w:rPr>
              <w:t>板基材：三聚氰胺饰面板。</w:t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t>封边条：2mm厚PVC直封边。</w:t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t>桌架：金属。</w:t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t>五金件：优质五金连接件。</w:t>
            </w:r>
          </w:p>
        </w:tc>
        <w:tc>
          <w:tcPr>
            <w:tcW w:w="65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textAlignment w:val="center"/>
              <w:rPr>
                <w:rFonts w:ascii="微软雅黑" w:hAnsi="微软雅黑" w:eastAsia="微软雅黑" w:cs="微软雅黑"/>
                <w:lang w:eastAsia="zh-CN"/>
              </w:rPr>
            </w:pPr>
            <w:r>
              <w:rPr>
                <w:rFonts w:hint="eastAsia" w:ascii="微软雅黑" w:hAnsi="微软雅黑" w:eastAsia="微软雅黑" w:cs="微软雅黑"/>
                <w:lang w:eastAsia="zh-CN"/>
              </w:rPr>
              <w:t>1.床面：仿NAPA工艺科技皮面料</w:t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t>2.板材：三聚氰胺饰面板，达到E0级：甲醛释放量≤0.05mg/m³；</w:t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t>3.封边条：2mm厚PVC直封边。</w:t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t>4.工艺：激光或PUR封边。</w:t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t>5、结构：仿皮软包垫，木质框架结构，左侧三抽屉，右侧单开门。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000" w:hRule="atLeast"/>
        </w:trPr>
        <w:tc>
          <w:tcPr>
            <w:tcW w:w="8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</w:rPr>
            </w:pPr>
            <w:r>
              <w:rPr>
                <w:rFonts w:hint="eastAsia" w:ascii="微软雅黑" w:hAnsi="微软雅黑" w:eastAsia="微软雅黑" w:cs="微软雅黑"/>
                <w:lang w:eastAsia="zh-CN"/>
              </w:rPr>
              <w:t>31</w:t>
            </w:r>
          </w:p>
        </w:tc>
        <w:tc>
          <w:tcPr>
            <w:tcW w:w="1143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</w:rPr>
            </w:pPr>
            <w:r>
              <w:rPr>
                <w:rFonts w:hint="eastAsia" w:ascii="微软雅黑" w:hAnsi="微软雅黑" w:eastAsia="微软雅黑" w:cs="微软雅黑"/>
                <w:lang w:eastAsia="zh-CN"/>
              </w:rPr>
              <w:t>工作台</w:t>
            </w:r>
          </w:p>
        </w:tc>
        <w:tc>
          <w:tcPr>
            <w:tcW w:w="1260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</w:rPr>
            </w:pPr>
            <w:r>
              <w:rPr>
                <w:rFonts w:hint="eastAsia" w:ascii="微软雅黑" w:hAnsi="微软雅黑" w:eastAsia="微软雅黑" w:cs="微软雅黑"/>
                <w:lang w:eastAsia="zh-CN"/>
              </w:rPr>
              <w:t>钢木结合</w:t>
            </w:r>
          </w:p>
        </w:tc>
        <w:tc>
          <w:tcPr>
            <w:tcW w:w="266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textAlignment w:val="center"/>
              <w:rPr>
                <w:rFonts w:ascii="微软雅黑" w:hAnsi="微软雅黑" w:eastAsia="微软雅黑" w:cs="微软雅黑"/>
              </w:rPr>
            </w:pPr>
            <w:r>
              <w:rPr>
                <w:rFonts w:hint="eastAsia" w:ascii="微软雅黑" w:hAnsi="微软雅黑" w:eastAsia="微软雅黑" w:cs="微软雅黑"/>
                <w:bdr w:val="single" w:color="000000" w:sz="4" w:space="0"/>
                <w:lang w:eastAsia="zh-CN"/>
              </w:rPr>
              <w:drawing>
                <wp:anchor distT="0" distB="0" distL="114300" distR="114300" simplePos="0" relativeHeight="251738112" behindDoc="0" locked="0" layoutInCell="1" allowOverlap="1">
                  <wp:simplePos x="0" y="0"/>
                  <wp:positionH relativeFrom="column">
                    <wp:posOffset>267335</wp:posOffset>
                  </wp:positionH>
                  <wp:positionV relativeFrom="paragraph">
                    <wp:posOffset>170815</wp:posOffset>
                  </wp:positionV>
                  <wp:extent cx="1017905" cy="861060"/>
                  <wp:effectExtent l="0" t="0" r="1270" b="5715"/>
                  <wp:wrapNone/>
                  <wp:docPr id="5" name="图片_249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" name="图片_249"/>
                          <pic:cNvPicPr/>
                        </pic:nvPicPr>
                        <pic:blipFill>
                          <a:blip r:embed="rId3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17905" cy="8610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161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nil"/>
            </w:tcBorders>
            <w:shd w:val="clear" w:color="auto" w:fill="auto"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</w:rPr>
            </w:pPr>
            <w:r>
              <w:rPr>
                <w:rFonts w:hint="eastAsia" w:ascii="微软雅黑" w:hAnsi="微软雅黑" w:eastAsia="微软雅黑" w:cs="微软雅黑"/>
                <w:lang w:eastAsia="zh-CN"/>
              </w:rPr>
              <w:t>1400*1400*850</w:t>
            </w:r>
          </w:p>
        </w:tc>
        <w:tc>
          <w:tcPr>
            <w:tcW w:w="104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</w:rPr>
            </w:pPr>
            <w:r>
              <w:rPr>
                <w:rFonts w:hint="eastAsia" w:ascii="微软雅黑" w:hAnsi="微软雅黑" w:eastAsia="微软雅黑" w:cs="微软雅黑"/>
                <w:lang w:eastAsia="zh-CN"/>
              </w:rPr>
              <w:t>5</w:t>
            </w:r>
          </w:p>
        </w:tc>
        <w:tc>
          <w:tcPr>
            <w:tcW w:w="281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textAlignment w:val="center"/>
              <w:rPr>
                <w:rFonts w:ascii="微软雅黑" w:hAnsi="微软雅黑" w:eastAsia="微软雅黑" w:cs="微软雅黑"/>
                <w:lang w:eastAsia="zh-CN"/>
              </w:rPr>
            </w:pPr>
            <w:r>
              <w:rPr>
                <w:rFonts w:hint="eastAsia" w:ascii="微软雅黑" w:hAnsi="微软雅黑" w:eastAsia="微软雅黑" w:cs="微软雅黑"/>
                <w:lang w:eastAsia="zh-CN"/>
              </w:rPr>
              <w:t>矩形桌板，桌台面：厚度≥25mm。带置物层板，两边钢脚支撑，带万向脚轮。</w:t>
            </w:r>
          </w:p>
        </w:tc>
        <w:tc>
          <w:tcPr>
            <w:tcW w:w="29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textAlignment w:val="center"/>
              <w:rPr>
                <w:rFonts w:ascii="微软雅黑" w:hAnsi="微软雅黑" w:eastAsia="微软雅黑" w:cs="微软雅黑"/>
                <w:lang w:eastAsia="zh-CN"/>
              </w:rPr>
            </w:pPr>
            <w:r>
              <w:rPr>
                <w:rFonts w:hint="eastAsia" w:ascii="微软雅黑" w:hAnsi="微软雅黑" w:eastAsia="微软雅黑" w:cs="微软雅黑"/>
                <w:lang w:eastAsia="zh-CN"/>
              </w:rPr>
              <w:t>板基材：三聚氰胺饰面板。</w:t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t>封边条：2mm厚PVC直封边。</w:t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t>桌架：金属。</w:t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t>五金件：优质五金连接件。</w:t>
            </w:r>
          </w:p>
        </w:tc>
        <w:tc>
          <w:tcPr>
            <w:tcW w:w="65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textAlignment w:val="center"/>
              <w:rPr>
                <w:rFonts w:ascii="微软雅黑" w:hAnsi="微软雅黑" w:eastAsia="微软雅黑" w:cs="微软雅黑"/>
                <w:lang w:eastAsia="zh-CN"/>
              </w:rPr>
            </w:pPr>
            <w:r>
              <w:rPr>
                <w:rFonts w:hint="eastAsia" w:ascii="微软雅黑" w:hAnsi="微软雅黑" w:eastAsia="微软雅黑" w:cs="微软雅黑"/>
                <w:lang w:eastAsia="zh-CN"/>
              </w:rPr>
              <w:t>1.板材：三聚氰胺饰面板，达到E0级：甲醛释放量≤0.05mg/m³；</w:t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t>2.封边条：2mm厚PVC直封边。</w:t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t>3.工艺：激光或PUR封边。</w:t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t>4.钢脚：采用钢制方管，管壁厚度1.5mm，表面高温静电喷涂</w:t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t>5、结构：矩形桌板，带置物层板，两边钢脚支撑，带万向脚轮。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000" w:hRule="atLeast"/>
        </w:trPr>
        <w:tc>
          <w:tcPr>
            <w:tcW w:w="8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</w:rPr>
            </w:pPr>
            <w:r>
              <w:rPr>
                <w:rFonts w:hint="eastAsia" w:ascii="微软雅黑" w:hAnsi="微软雅黑" w:eastAsia="微软雅黑" w:cs="微软雅黑"/>
                <w:lang w:eastAsia="zh-CN"/>
              </w:rPr>
              <w:t>32</w:t>
            </w:r>
          </w:p>
        </w:tc>
        <w:tc>
          <w:tcPr>
            <w:tcW w:w="1143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</w:rPr>
            </w:pPr>
            <w:r>
              <w:rPr>
                <w:rFonts w:hint="eastAsia" w:ascii="微软雅黑" w:hAnsi="微软雅黑" w:eastAsia="微软雅黑" w:cs="微软雅黑"/>
                <w:lang w:eastAsia="zh-CN"/>
              </w:rPr>
              <w:t>办公桌定制</w:t>
            </w:r>
          </w:p>
        </w:tc>
        <w:tc>
          <w:tcPr>
            <w:tcW w:w="1260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</w:rPr>
            </w:pPr>
            <w:r>
              <w:rPr>
                <w:rFonts w:hint="eastAsia" w:ascii="微软雅黑" w:hAnsi="微软雅黑" w:eastAsia="微软雅黑" w:cs="微软雅黑"/>
                <w:lang w:eastAsia="zh-CN"/>
              </w:rPr>
              <w:t>木质桌</w:t>
            </w:r>
          </w:p>
        </w:tc>
        <w:tc>
          <w:tcPr>
            <w:tcW w:w="266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</w:rPr>
            </w:pPr>
            <w:r>
              <w:rPr>
                <w:rFonts w:hint="eastAsia" w:ascii="微软雅黑" w:hAnsi="微软雅黑" w:eastAsia="微软雅黑" w:cs="微软雅黑"/>
                <w:bdr w:val="single" w:color="000000" w:sz="4" w:space="0"/>
                <w:lang w:eastAsia="zh-CN"/>
              </w:rPr>
              <w:drawing>
                <wp:anchor distT="0" distB="0" distL="114300" distR="114300" simplePos="0" relativeHeight="251740160" behindDoc="0" locked="0" layoutInCell="1" allowOverlap="1">
                  <wp:simplePos x="0" y="0"/>
                  <wp:positionH relativeFrom="column">
                    <wp:posOffset>264795</wp:posOffset>
                  </wp:positionH>
                  <wp:positionV relativeFrom="paragraph">
                    <wp:posOffset>127000</wp:posOffset>
                  </wp:positionV>
                  <wp:extent cx="704850" cy="720090"/>
                  <wp:effectExtent l="0" t="0" r="0" b="3810"/>
                  <wp:wrapNone/>
                  <wp:docPr id="7" name="图片_146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" name="图片_146"/>
                          <pic:cNvPicPr/>
                        </pic:nvPicPr>
                        <pic:blipFill>
                          <a:blip r:embed="rId3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04850" cy="7200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161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nil"/>
            </w:tcBorders>
            <w:shd w:val="clear" w:color="auto" w:fill="auto"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</w:rPr>
            </w:pPr>
            <w:r>
              <w:rPr>
                <w:rFonts w:hint="eastAsia" w:ascii="微软雅黑" w:hAnsi="微软雅黑" w:eastAsia="微软雅黑" w:cs="微软雅黑"/>
                <w:lang w:eastAsia="zh-CN"/>
              </w:rPr>
              <w:t>800*400*800</w:t>
            </w:r>
          </w:p>
        </w:tc>
        <w:tc>
          <w:tcPr>
            <w:tcW w:w="104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</w:rPr>
            </w:pPr>
            <w:r>
              <w:rPr>
                <w:rFonts w:hint="eastAsia" w:ascii="微软雅黑" w:hAnsi="微软雅黑" w:eastAsia="微软雅黑" w:cs="微软雅黑"/>
                <w:lang w:eastAsia="zh-CN"/>
              </w:rPr>
              <w:t>15</w:t>
            </w:r>
          </w:p>
        </w:tc>
        <w:tc>
          <w:tcPr>
            <w:tcW w:w="281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textAlignment w:val="center"/>
              <w:rPr>
                <w:rFonts w:ascii="微软雅黑" w:hAnsi="微软雅黑" w:eastAsia="微软雅黑" w:cs="微软雅黑"/>
                <w:lang w:eastAsia="zh-CN"/>
              </w:rPr>
            </w:pPr>
            <w:r>
              <w:rPr>
                <w:rFonts w:hint="eastAsia" w:ascii="微软雅黑" w:hAnsi="微软雅黑" w:eastAsia="微软雅黑" w:cs="微软雅黑"/>
                <w:lang w:eastAsia="zh-CN"/>
              </w:rPr>
              <w:t>直条桌，带二抽屉，单开门柜支持，配锁</w:t>
            </w:r>
          </w:p>
        </w:tc>
        <w:tc>
          <w:tcPr>
            <w:tcW w:w="29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textAlignment w:val="center"/>
              <w:rPr>
                <w:rFonts w:ascii="微软雅黑" w:hAnsi="微软雅黑" w:eastAsia="微软雅黑" w:cs="微软雅黑"/>
                <w:lang w:eastAsia="zh-CN"/>
              </w:rPr>
            </w:pPr>
            <w:r>
              <w:rPr>
                <w:rFonts w:hint="eastAsia" w:ascii="微软雅黑" w:hAnsi="微软雅黑" w:eastAsia="微软雅黑" w:cs="微软雅黑"/>
                <w:lang w:eastAsia="zh-CN"/>
              </w:rPr>
              <w:t>板基材：三聚氰胺饰面板。</w:t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t>封边条：2mm厚PVC直封边。</w:t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t>五金件：优质五金连接件，锁具。</w:t>
            </w:r>
          </w:p>
        </w:tc>
        <w:tc>
          <w:tcPr>
            <w:tcW w:w="65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textAlignment w:val="center"/>
              <w:rPr>
                <w:rFonts w:ascii="微软雅黑" w:hAnsi="微软雅黑" w:eastAsia="微软雅黑" w:cs="微软雅黑"/>
                <w:lang w:eastAsia="zh-CN"/>
              </w:rPr>
            </w:pPr>
            <w:r>
              <w:rPr>
                <w:rFonts w:hint="eastAsia" w:ascii="微软雅黑" w:hAnsi="微软雅黑" w:eastAsia="微软雅黑" w:cs="微软雅黑"/>
                <w:lang w:eastAsia="zh-CN"/>
              </w:rPr>
              <w:t>1.板材：三聚氰胺饰面板，达到E0级：甲醛释放量≤0.05mg/m³；</w:t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t>2.封边条：2mm厚PVC直封边。</w:t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t>3.工艺：激光或PUR封边。</w:t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t>4.五金件：采用优质五金配件，所有五金件作防锈、防腐处理。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000" w:hRule="atLeast"/>
        </w:trPr>
        <w:tc>
          <w:tcPr>
            <w:tcW w:w="8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</w:rPr>
            </w:pPr>
            <w:r>
              <w:rPr>
                <w:rFonts w:hint="eastAsia" w:ascii="微软雅黑" w:hAnsi="微软雅黑" w:eastAsia="微软雅黑" w:cs="微软雅黑"/>
                <w:lang w:eastAsia="zh-CN"/>
              </w:rPr>
              <w:t>33</w:t>
            </w:r>
          </w:p>
        </w:tc>
        <w:tc>
          <w:tcPr>
            <w:tcW w:w="1143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</w:rPr>
            </w:pPr>
            <w:r>
              <w:rPr>
                <w:rFonts w:hint="eastAsia" w:ascii="微软雅黑" w:hAnsi="微软雅黑" w:eastAsia="微软雅黑" w:cs="微软雅黑"/>
                <w:lang w:eastAsia="zh-CN"/>
              </w:rPr>
              <w:t>定制桌</w:t>
            </w:r>
          </w:p>
        </w:tc>
        <w:tc>
          <w:tcPr>
            <w:tcW w:w="1260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</w:rPr>
            </w:pPr>
            <w:r>
              <w:rPr>
                <w:rFonts w:hint="eastAsia" w:ascii="微软雅黑" w:hAnsi="微软雅黑" w:eastAsia="微软雅黑" w:cs="微软雅黑"/>
                <w:lang w:eastAsia="zh-CN"/>
              </w:rPr>
              <w:t>木质桌</w:t>
            </w:r>
          </w:p>
        </w:tc>
        <w:tc>
          <w:tcPr>
            <w:tcW w:w="266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textAlignment w:val="center"/>
              <w:rPr>
                <w:rFonts w:ascii="微软雅黑" w:hAnsi="微软雅黑" w:eastAsia="微软雅黑" w:cs="微软雅黑"/>
              </w:rPr>
            </w:pPr>
            <w:r>
              <w:rPr>
                <w:rFonts w:hint="eastAsia" w:ascii="微软雅黑" w:hAnsi="微软雅黑" w:eastAsia="微软雅黑" w:cs="微软雅黑"/>
                <w:bdr w:val="single" w:color="000000" w:sz="4" w:space="0"/>
                <w:lang w:eastAsia="zh-CN"/>
              </w:rPr>
              <w:drawing>
                <wp:anchor distT="0" distB="0" distL="114300" distR="114300" simplePos="0" relativeHeight="251736064" behindDoc="0" locked="0" layoutInCell="1" allowOverlap="1">
                  <wp:simplePos x="0" y="0"/>
                  <wp:positionH relativeFrom="column">
                    <wp:posOffset>191770</wp:posOffset>
                  </wp:positionH>
                  <wp:positionV relativeFrom="paragraph">
                    <wp:posOffset>254635</wp:posOffset>
                  </wp:positionV>
                  <wp:extent cx="1103630" cy="706755"/>
                  <wp:effectExtent l="0" t="0" r="1270" b="7620"/>
                  <wp:wrapNone/>
                  <wp:docPr id="3" name="图片_147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图片_147"/>
                          <pic:cNvPicPr/>
                        </pic:nvPicPr>
                        <pic:blipFill>
                          <a:blip r:embed="rId3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03630" cy="7067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161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nil"/>
            </w:tcBorders>
            <w:shd w:val="clear" w:color="auto" w:fill="auto"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</w:rPr>
            </w:pPr>
            <w:r>
              <w:rPr>
                <w:rStyle w:val="15"/>
                <w:rFonts w:hint="default" w:ascii="微软雅黑" w:hAnsi="微软雅黑" w:eastAsia="微软雅黑" w:cs="微软雅黑"/>
                <w:sz w:val="21"/>
                <w:szCs w:val="21"/>
                <w:lang w:eastAsia="zh-CN"/>
              </w:rPr>
              <w:t>2000*1000*780</w:t>
            </w:r>
            <w:r>
              <w:rPr>
                <w:rStyle w:val="16"/>
                <w:rFonts w:hint="default" w:ascii="微软雅黑" w:hAnsi="微软雅黑" w:eastAsia="微软雅黑" w:cs="微软雅黑"/>
                <w:color w:val="000000"/>
                <w:sz w:val="21"/>
                <w:szCs w:val="21"/>
                <w:lang w:eastAsia="zh-CN"/>
              </w:rPr>
              <w:t>（带桌下三抽柜）</w:t>
            </w:r>
          </w:p>
        </w:tc>
        <w:tc>
          <w:tcPr>
            <w:tcW w:w="104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</w:rPr>
            </w:pPr>
            <w:r>
              <w:rPr>
                <w:rFonts w:hint="eastAsia" w:ascii="微软雅黑" w:hAnsi="微软雅黑" w:eastAsia="微软雅黑" w:cs="微软雅黑"/>
                <w:lang w:eastAsia="zh-CN"/>
              </w:rPr>
              <w:t>1</w:t>
            </w:r>
          </w:p>
        </w:tc>
        <w:tc>
          <w:tcPr>
            <w:tcW w:w="281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textAlignment w:val="center"/>
              <w:rPr>
                <w:rFonts w:ascii="微软雅黑" w:hAnsi="微软雅黑" w:eastAsia="微软雅黑" w:cs="微软雅黑"/>
                <w:lang w:eastAsia="zh-CN"/>
              </w:rPr>
            </w:pPr>
            <w:r>
              <w:rPr>
                <w:rFonts w:hint="eastAsia" w:ascii="微软雅黑" w:hAnsi="微软雅黑" w:eastAsia="微软雅黑" w:cs="微软雅黑"/>
                <w:lang w:eastAsia="zh-CN"/>
              </w:rPr>
              <w:t>直条桌，带三抽屉，配锁</w:t>
            </w:r>
          </w:p>
        </w:tc>
        <w:tc>
          <w:tcPr>
            <w:tcW w:w="29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textAlignment w:val="center"/>
              <w:rPr>
                <w:rFonts w:ascii="微软雅黑" w:hAnsi="微软雅黑" w:eastAsia="微软雅黑" w:cs="微软雅黑"/>
                <w:lang w:eastAsia="zh-CN"/>
              </w:rPr>
            </w:pPr>
            <w:r>
              <w:rPr>
                <w:rFonts w:hint="eastAsia" w:ascii="微软雅黑" w:hAnsi="微软雅黑" w:eastAsia="微软雅黑" w:cs="微软雅黑"/>
                <w:lang w:eastAsia="zh-CN"/>
              </w:rPr>
              <w:t>板基材：三聚氰胺饰面板。</w:t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t>封边条：2mm厚PVC直封边。</w:t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t>五金件：优质五金连接件，锁具。</w:t>
            </w:r>
          </w:p>
        </w:tc>
        <w:tc>
          <w:tcPr>
            <w:tcW w:w="65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textAlignment w:val="center"/>
              <w:rPr>
                <w:rFonts w:ascii="微软雅黑" w:hAnsi="微软雅黑" w:eastAsia="微软雅黑" w:cs="微软雅黑"/>
                <w:lang w:eastAsia="zh-CN"/>
              </w:rPr>
            </w:pPr>
            <w:r>
              <w:rPr>
                <w:rFonts w:hint="eastAsia" w:ascii="微软雅黑" w:hAnsi="微软雅黑" w:eastAsia="微软雅黑" w:cs="微软雅黑"/>
                <w:lang w:eastAsia="zh-CN"/>
              </w:rPr>
              <w:t>1.板材：三聚氰胺饰面板，达到E0级：甲醛释放量≤0.05mg/m³；</w:t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t>2.封边条：2mm厚PVC直封边。</w:t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t>3.工艺：激光或PUR封边。</w:t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t>4.五金件：采用优质五金配件，所有五金件作防锈、防腐处理。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000" w:hRule="atLeast"/>
        </w:trPr>
        <w:tc>
          <w:tcPr>
            <w:tcW w:w="8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</w:rPr>
            </w:pPr>
            <w:r>
              <w:rPr>
                <w:rFonts w:hint="eastAsia" w:ascii="微软雅黑" w:hAnsi="微软雅黑" w:eastAsia="微软雅黑" w:cs="微软雅黑"/>
                <w:lang w:eastAsia="zh-CN"/>
              </w:rPr>
              <w:t>34</w:t>
            </w:r>
          </w:p>
        </w:tc>
        <w:tc>
          <w:tcPr>
            <w:tcW w:w="1143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</w:rPr>
            </w:pPr>
            <w:r>
              <w:rPr>
                <w:rFonts w:hint="eastAsia" w:ascii="微软雅黑" w:hAnsi="微软雅黑" w:eastAsia="微软雅黑" w:cs="微软雅黑"/>
                <w:lang w:eastAsia="zh-CN"/>
              </w:rPr>
              <w:t>培训桌</w:t>
            </w:r>
          </w:p>
        </w:tc>
        <w:tc>
          <w:tcPr>
            <w:tcW w:w="1260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</w:rPr>
            </w:pPr>
            <w:r>
              <w:rPr>
                <w:rFonts w:hint="eastAsia" w:ascii="微软雅黑" w:hAnsi="微软雅黑" w:eastAsia="微软雅黑" w:cs="微软雅黑"/>
                <w:lang w:eastAsia="zh-CN"/>
              </w:rPr>
              <w:t>木质桌</w:t>
            </w:r>
          </w:p>
        </w:tc>
        <w:tc>
          <w:tcPr>
            <w:tcW w:w="266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textAlignment w:val="center"/>
              <w:rPr>
                <w:rFonts w:ascii="微软雅黑" w:hAnsi="微软雅黑" w:eastAsia="微软雅黑" w:cs="微软雅黑"/>
              </w:rPr>
            </w:pPr>
            <w:r>
              <w:rPr>
                <w:rFonts w:hint="eastAsia" w:ascii="微软雅黑" w:hAnsi="微软雅黑" w:eastAsia="微软雅黑" w:cs="微软雅黑"/>
                <w:bdr w:val="single" w:color="000000" w:sz="4" w:space="0"/>
                <w:lang w:eastAsia="zh-CN"/>
              </w:rPr>
              <w:drawing>
                <wp:anchor distT="0" distB="0" distL="114300" distR="114300" simplePos="0" relativeHeight="251737088" behindDoc="0" locked="0" layoutInCell="1" allowOverlap="1">
                  <wp:simplePos x="0" y="0"/>
                  <wp:positionH relativeFrom="column">
                    <wp:posOffset>320675</wp:posOffset>
                  </wp:positionH>
                  <wp:positionV relativeFrom="paragraph">
                    <wp:posOffset>271145</wp:posOffset>
                  </wp:positionV>
                  <wp:extent cx="967740" cy="721995"/>
                  <wp:effectExtent l="0" t="0" r="3810" b="1905"/>
                  <wp:wrapNone/>
                  <wp:docPr id="4" name="图片_119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图片_119"/>
                          <pic:cNvPicPr/>
                        </pic:nvPicPr>
                        <pic:blipFill>
                          <a:blip r:embed="rId3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67740" cy="7219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161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nil"/>
            </w:tcBorders>
            <w:shd w:val="clear" w:color="auto" w:fill="auto"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</w:rPr>
            </w:pPr>
            <w:r>
              <w:rPr>
                <w:rFonts w:hint="eastAsia" w:ascii="微软雅黑" w:hAnsi="微软雅黑" w:eastAsia="微软雅黑" w:cs="微软雅黑"/>
                <w:lang w:eastAsia="zh-CN"/>
              </w:rPr>
              <w:t>1400*450*750</w:t>
            </w:r>
          </w:p>
        </w:tc>
        <w:tc>
          <w:tcPr>
            <w:tcW w:w="104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</w:rPr>
            </w:pPr>
            <w:r>
              <w:rPr>
                <w:rFonts w:hint="eastAsia" w:ascii="微软雅黑" w:hAnsi="微软雅黑" w:eastAsia="微软雅黑" w:cs="微软雅黑"/>
                <w:lang w:eastAsia="zh-CN"/>
              </w:rPr>
              <w:t>6</w:t>
            </w:r>
          </w:p>
        </w:tc>
        <w:tc>
          <w:tcPr>
            <w:tcW w:w="281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textAlignment w:val="center"/>
              <w:rPr>
                <w:rFonts w:ascii="微软雅黑" w:hAnsi="微软雅黑" w:eastAsia="微软雅黑" w:cs="微软雅黑"/>
                <w:lang w:eastAsia="zh-CN"/>
              </w:rPr>
            </w:pPr>
            <w:r>
              <w:rPr>
                <w:rFonts w:hint="eastAsia" w:ascii="微软雅黑" w:hAnsi="微软雅黑" w:eastAsia="微软雅黑" w:cs="微软雅黑"/>
                <w:lang w:eastAsia="zh-CN"/>
              </w:rPr>
              <w:t>直条桌，下带置物层板，层板内空高120MM,前拉板480H,台面不开孔</w:t>
            </w:r>
          </w:p>
        </w:tc>
        <w:tc>
          <w:tcPr>
            <w:tcW w:w="29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textAlignment w:val="center"/>
              <w:rPr>
                <w:rFonts w:ascii="微软雅黑" w:hAnsi="微软雅黑" w:eastAsia="微软雅黑" w:cs="微软雅黑"/>
                <w:lang w:eastAsia="zh-CN"/>
              </w:rPr>
            </w:pPr>
            <w:r>
              <w:rPr>
                <w:rFonts w:hint="eastAsia" w:ascii="微软雅黑" w:hAnsi="微软雅黑" w:eastAsia="微软雅黑" w:cs="微软雅黑"/>
                <w:lang w:eastAsia="zh-CN"/>
              </w:rPr>
              <w:t>板基材：三聚氰胺饰面板。</w:t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t>封边条：2mm厚PVC直封边。</w:t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t>五金件：优质五金连接件。</w:t>
            </w:r>
          </w:p>
        </w:tc>
        <w:tc>
          <w:tcPr>
            <w:tcW w:w="65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textAlignment w:val="center"/>
              <w:rPr>
                <w:rFonts w:ascii="微软雅黑" w:hAnsi="微软雅黑" w:eastAsia="微软雅黑" w:cs="微软雅黑"/>
                <w:lang w:eastAsia="zh-CN"/>
              </w:rPr>
            </w:pPr>
            <w:r>
              <w:rPr>
                <w:rFonts w:hint="eastAsia" w:ascii="微软雅黑" w:hAnsi="微软雅黑" w:eastAsia="微软雅黑" w:cs="微软雅黑"/>
                <w:lang w:eastAsia="zh-CN"/>
              </w:rPr>
              <w:t>1.板材：三聚氰胺饰面板，达到E0级：甲醛释放量≤0.05mg/m³；</w:t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t>2.封边条：2mm厚PVC直封边。</w:t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t>3.工艺：激光或PUR封边。</w:t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t>4.五金件：采用优质五金配件，所有五金件作防锈、防腐处理。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000" w:hRule="atLeast"/>
        </w:trPr>
        <w:tc>
          <w:tcPr>
            <w:tcW w:w="8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</w:rPr>
            </w:pPr>
            <w:r>
              <w:rPr>
                <w:rFonts w:hint="eastAsia" w:ascii="微软雅黑" w:hAnsi="微软雅黑" w:eastAsia="微软雅黑" w:cs="微软雅黑"/>
                <w:lang w:eastAsia="zh-CN"/>
              </w:rPr>
              <w:t>35</w:t>
            </w:r>
          </w:p>
        </w:tc>
        <w:tc>
          <w:tcPr>
            <w:tcW w:w="1143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</w:rPr>
            </w:pPr>
            <w:r>
              <w:rPr>
                <w:rFonts w:hint="eastAsia" w:ascii="微软雅黑" w:hAnsi="微软雅黑" w:eastAsia="微软雅黑" w:cs="微软雅黑"/>
                <w:lang w:eastAsia="zh-CN"/>
              </w:rPr>
              <w:t>翻板培训桌</w:t>
            </w:r>
          </w:p>
        </w:tc>
        <w:tc>
          <w:tcPr>
            <w:tcW w:w="1260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</w:rPr>
            </w:pPr>
            <w:r>
              <w:rPr>
                <w:rFonts w:hint="eastAsia" w:ascii="微软雅黑" w:hAnsi="微软雅黑" w:eastAsia="微软雅黑" w:cs="微软雅黑"/>
                <w:lang w:eastAsia="zh-CN"/>
              </w:rPr>
              <w:t>钢木结合</w:t>
            </w:r>
          </w:p>
        </w:tc>
        <w:tc>
          <w:tcPr>
            <w:tcW w:w="266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textAlignment w:val="center"/>
              <w:rPr>
                <w:rFonts w:ascii="微软雅黑" w:hAnsi="微软雅黑" w:eastAsia="微软雅黑" w:cs="微软雅黑"/>
              </w:rPr>
            </w:pPr>
            <w:r>
              <w:rPr>
                <w:rFonts w:hint="eastAsia" w:ascii="微软雅黑" w:hAnsi="微软雅黑" w:eastAsia="微软雅黑" w:cs="微软雅黑"/>
                <w:bdr w:val="single" w:color="000000" w:sz="4" w:space="0"/>
                <w:lang w:eastAsia="zh-CN"/>
              </w:rPr>
              <w:drawing>
                <wp:anchor distT="0" distB="0" distL="114300" distR="114300" simplePos="0" relativeHeight="251739136" behindDoc="0" locked="0" layoutInCell="1" allowOverlap="1">
                  <wp:simplePos x="0" y="0"/>
                  <wp:positionH relativeFrom="column">
                    <wp:posOffset>328295</wp:posOffset>
                  </wp:positionH>
                  <wp:positionV relativeFrom="paragraph">
                    <wp:posOffset>239395</wp:posOffset>
                  </wp:positionV>
                  <wp:extent cx="878840" cy="720090"/>
                  <wp:effectExtent l="0" t="0" r="6985" b="3810"/>
                  <wp:wrapNone/>
                  <wp:docPr id="6" name="图片_118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" name="图片_118"/>
                          <pic:cNvPicPr/>
                        </pic:nvPicPr>
                        <pic:blipFill>
                          <a:blip r:embed="rId3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78840" cy="7200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161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nil"/>
            </w:tcBorders>
            <w:shd w:val="clear" w:color="auto" w:fill="auto"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</w:rPr>
            </w:pPr>
            <w:r>
              <w:rPr>
                <w:rFonts w:hint="eastAsia" w:ascii="微软雅黑" w:hAnsi="微软雅黑" w:eastAsia="微软雅黑" w:cs="微软雅黑"/>
                <w:lang w:eastAsia="zh-CN"/>
              </w:rPr>
              <w:t>1400*450*750</w:t>
            </w:r>
          </w:p>
        </w:tc>
        <w:tc>
          <w:tcPr>
            <w:tcW w:w="104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</w:rPr>
            </w:pPr>
            <w:r>
              <w:rPr>
                <w:rFonts w:hint="eastAsia" w:ascii="微软雅黑" w:hAnsi="微软雅黑" w:eastAsia="微软雅黑" w:cs="微软雅黑"/>
                <w:lang w:eastAsia="zh-CN"/>
              </w:rPr>
              <w:t>27</w:t>
            </w:r>
          </w:p>
        </w:tc>
        <w:tc>
          <w:tcPr>
            <w:tcW w:w="281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textAlignment w:val="center"/>
              <w:rPr>
                <w:rFonts w:ascii="微软雅黑" w:hAnsi="微软雅黑" w:eastAsia="微软雅黑" w:cs="微软雅黑"/>
                <w:lang w:eastAsia="zh-CN"/>
              </w:rPr>
            </w:pPr>
            <w:r>
              <w:rPr>
                <w:rFonts w:hint="eastAsia" w:ascii="微软雅黑" w:hAnsi="微软雅黑" w:eastAsia="微软雅黑" w:cs="微软雅黑"/>
                <w:lang w:eastAsia="zh-CN"/>
              </w:rPr>
              <w:t>手动翻转培训桌，带木挡板，砂纹钢架。</w:t>
            </w:r>
          </w:p>
        </w:tc>
        <w:tc>
          <w:tcPr>
            <w:tcW w:w="29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textAlignment w:val="center"/>
              <w:rPr>
                <w:rFonts w:ascii="微软雅黑" w:hAnsi="微软雅黑" w:eastAsia="微软雅黑" w:cs="微软雅黑"/>
                <w:lang w:eastAsia="zh-CN"/>
              </w:rPr>
            </w:pPr>
            <w:r>
              <w:rPr>
                <w:rFonts w:hint="eastAsia" w:ascii="微软雅黑" w:hAnsi="微软雅黑" w:eastAsia="微软雅黑" w:cs="微软雅黑"/>
                <w:lang w:eastAsia="zh-CN"/>
              </w:rPr>
              <w:t>板基材：三聚氰胺饰面板。</w:t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t>封边条：2mm厚PVC直封边。</w:t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t>桌架：金属。</w:t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t>五金件：优质五金连接件。</w:t>
            </w:r>
          </w:p>
        </w:tc>
        <w:tc>
          <w:tcPr>
            <w:tcW w:w="65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textAlignment w:val="center"/>
              <w:rPr>
                <w:rFonts w:ascii="微软雅黑" w:hAnsi="微软雅黑" w:eastAsia="微软雅黑" w:cs="微软雅黑"/>
                <w:lang w:eastAsia="zh-CN"/>
              </w:rPr>
            </w:pPr>
            <w:r>
              <w:rPr>
                <w:rFonts w:hint="eastAsia" w:ascii="微软雅黑" w:hAnsi="微软雅黑" w:eastAsia="微软雅黑" w:cs="微软雅黑"/>
                <w:lang w:eastAsia="zh-CN"/>
              </w:rPr>
              <w:t>1.板材：三聚氰胺饰面板，达到E0级：甲醛释放量≤0.05mg/m³；</w:t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t>2.封边条：2mm厚PVC直封边。</w:t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t>3.工艺：激光或PUR封边。</w:t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t>4.五金件：采用优质五金配件，所有五金件作防锈、防腐处理。</w:t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t>5.手动翻转培训桌，带木挡板，砂纹钢架,带脚轮。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000" w:hRule="atLeast"/>
        </w:trPr>
        <w:tc>
          <w:tcPr>
            <w:tcW w:w="8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</w:rPr>
            </w:pPr>
            <w:r>
              <w:rPr>
                <w:rFonts w:hint="eastAsia" w:ascii="微软雅黑" w:hAnsi="微软雅黑" w:eastAsia="微软雅黑" w:cs="微软雅黑"/>
                <w:lang w:eastAsia="zh-CN"/>
              </w:rPr>
              <w:t>36</w:t>
            </w:r>
          </w:p>
        </w:tc>
        <w:tc>
          <w:tcPr>
            <w:tcW w:w="1143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</w:rPr>
            </w:pPr>
            <w:r>
              <w:rPr>
                <w:rFonts w:hint="eastAsia" w:ascii="微软雅黑" w:hAnsi="微软雅黑" w:eastAsia="微软雅黑" w:cs="微软雅黑"/>
                <w:lang w:eastAsia="zh-CN"/>
              </w:rPr>
              <w:t>培训桌</w:t>
            </w:r>
          </w:p>
        </w:tc>
        <w:tc>
          <w:tcPr>
            <w:tcW w:w="1260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</w:rPr>
            </w:pPr>
            <w:r>
              <w:rPr>
                <w:rFonts w:hint="eastAsia" w:ascii="微软雅黑" w:hAnsi="微软雅黑" w:eastAsia="微软雅黑" w:cs="微软雅黑"/>
                <w:lang w:eastAsia="zh-CN"/>
              </w:rPr>
              <w:t>钢木结合</w:t>
            </w:r>
          </w:p>
        </w:tc>
        <w:tc>
          <w:tcPr>
            <w:tcW w:w="266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</w:rPr>
            </w:pPr>
            <w:r>
              <w:rPr>
                <w:rFonts w:hint="eastAsia" w:ascii="微软雅黑" w:hAnsi="微软雅黑" w:eastAsia="微软雅黑" w:cs="微软雅黑"/>
                <w:bdr w:val="single" w:color="000000" w:sz="4" w:space="0"/>
                <w:lang w:eastAsia="zh-CN"/>
              </w:rPr>
              <w:drawing>
                <wp:anchor distT="0" distB="0" distL="114300" distR="114300" simplePos="0" relativeHeight="251741184" behindDoc="0" locked="0" layoutInCell="1" allowOverlap="1">
                  <wp:simplePos x="0" y="0"/>
                  <wp:positionH relativeFrom="column">
                    <wp:posOffset>295910</wp:posOffset>
                  </wp:positionH>
                  <wp:positionV relativeFrom="paragraph">
                    <wp:posOffset>315595</wp:posOffset>
                  </wp:positionV>
                  <wp:extent cx="1056005" cy="719455"/>
                  <wp:effectExtent l="0" t="0" r="1270" b="4445"/>
                  <wp:wrapNone/>
                  <wp:docPr id="8" name="图片_120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" name="图片_120"/>
                          <pic:cNvPicPr/>
                        </pic:nvPicPr>
                        <pic:blipFill>
                          <a:blip r:embed="rId3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56005" cy="7194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161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nil"/>
            </w:tcBorders>
            <w:shd w:val="clear" w:color="auto" w:fill="auto"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</w:rPr>
            </w:pPr>
            <w:r>
              <w:rPr>
                <w:rFonts w:hint="eastAsia" w:ascii="微软雅黑" w:hAnsi="微软雅黑" w:eastAsia="微软雅黑" w:cs="微软雅黑"/>
                <w:lang w:eastAsia="zh-CN"/>
              </w:rPr>
              <w:t>1400*700*750</w:t>
            </w:r>
          </w:p>
        </w:tc>
        <w:tc>
          <w:tcPr>
            <w:tcW w:w="104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</w:rPr>
            </w:pPr>
            <w:r>
              <w:rPr>
                <w:rFonts w:hint="eastAsia" w:ascii="微软雅黑" w:hAnsi="微软雅黑" w:eastAsia="微软雅黑" w:cs="微软雅黑"/>
                <w:lang w:eastAsia="zh-CN"/>
              </w:rPr>
              <w:t>6</w:t>
            </w:r>
          </w:p>
        </w:tc>
        <w:tc>
          <w:tcPr>
            <w:tcW w:w="281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textAlignment w:val="center"/>
              <w:rPr>
                <w:rFonts w:ascii="微软雅黑" w:hAnsi="微软雅黑" w:eastAsia="微软雅黑" w:cs="微软雅黑"/>
                <w:lang w:eastAsia="zh-CN"/>
              </w:rPr>
            </w:pPr>
            <w:r>
              <w:rPr>
                <w:rFonts w:hint="eastAsia" w:ascii="微软雅黑" w:hAnsi="微软雅黑" w:eastAsia="微软雅黑" w:cs="微软雅黑"/>
                <w:lang w:eastAsia="zh-CN"/>
              </w:rPr>
              <w:t>桌面木制，带钢制层板，钢制圆冲孔钢挡板，可翻转</w:t>
            </w:r>
          </w:p>
        </w:tc>
        <w:tc>
          <w:tcPr>
            <w:tcW w:w="29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textAlignment w:val="center"/>
              <w:rPr>
                <w:rFonts w:ascii="微软雅黑" w:hAnsi="微软雅黑" w:eastAsia="微软雅黑" w:cs="微软雅黑"/>
                <w:lang w:eastAsia="zh-CN"/>
              </w:rPr>
            </w:pPr>
            <w:r>
              <w:rPr>
                <w:rFonts w:hint="eastAsia" w:ascii="微软雅黑" w:hAnsi="微软雅黑" w:eastAsia="微软雅黑" w:cs="微软雅黑"/>
                <w:lang w:eastAsia="zh-CN"/>
              </w:rPr>
              <w:t>板基材：三聚氰胺饰面板。</w:t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t>封边条：2mm厚PVC直封边。</w:t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t>桌架：金属。</w:t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t>五金件：优质五金连接件。</w:t>
            </w:r>
          </w:p>
        </w:tc>
        <w:tc>
          <w:tcPr>
            <w:tcW w:w="65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textAlignment w:val="center"/>
              <w:rPr>
                <w:rFonts w:ascii="微软雅黑" w:hAnsi="微软雅黑" w:eastAsia="微软雅黑" w:cs="微软雅黑"/>
                <w:lang w:eastAsia="zh-CN"/>
              </w:rPr>
            </w:pPr>
            <w:r>
              <w:rPr>
                <w:rFonts w:hint="eastAsia" w:ascii="微软雅黑" w:hAnsi="微软雅黑" w:eastAsia="微软雅黑" w:cs="微软雅黑"/>
                <w:lang w:eastAsia="zh-CN"/>
              </w:rPr>
              <w:t>1.板材：三聚氰胺饰面板，达到E0级：甲醛释放量≤0.05mg/m³；</w:t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t>2.封边条：2mm厚PVC直封边。</w:t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t>3.工艺：激光或PUR封边。</w:t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t>4.五金件：采用优质五金配件，所有五金件作防锈、防腐处理。</w:t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t>5.手动翻转培训桌，带钢制层板，钢制圆冲孔钢挡板，可翻转,带脚轮。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000" w:hRule="atLeast"/>
        </w:trPr>
        <w:tc>
          <w:tcPr>
            <w:tcW w:w="8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</w:rPr>
            </w:pPr>
            <w:r>
              <w:rPr>
                <w:rFonts w:hint="eastAsia" w:ascii="微软雅黑" w:hAnsi="微软雅黑" w:eastAsia="微软雅黑" w:cs="微软雅黑"/>
                <w:lang w:eastAsia="zh-CN"/>
              </w:rPr>
              <w:t>37</w:t>
            </w:r>
          </w:p>
        </w:tc>
        <w:tc>
          <w:tcPr>
            <w:tcW w:w="1143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</w:rPr>
            </w:pPr>
            <w:r>
              <w:rPr>
                <w:rFonts w:hint="eastAsia" w:ascii="微软雅黑" w:hAnsi="微软雅黑" w:eastAsia="微软雅黑" w:cs="微软雅黑"/>
                <w:lang w:eastAsia="zh-CN"/>
              </w:rPr>
              <w:t>升降降台</w:t>
            </w:r>
          </w:p>
        </w:tc>
        <w:tc>
          <w:tcPr>
            <w:tcW w:w="1260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</w:rPr>
            </w:pPr>
            <w:r>
              <w:rPr>
                <w:rFonts w:hint="eastAsia" w:ascii="微软雅黑" w:hAnsi="微软雅黑" w:eastAsia="微软雅黑" w:cs="微软雅黑"/>
                <w:lang w:eastAsia="zh-CN"/>
              </w:rPr>
              <w:t>钢木结合</w:t>
            </w:r>
          </w:p>
        </w:tc>
        <w:tc>
          <w:tcPr>
            <w:tcW w:w="266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textAlignment w:val="center"/>
              <w:rPr>
                <w:rFonts w:ascii="微软雅黑" w:hAnsi="微软雅黑" w:eastAsia="微软雅黑" w:cs="微软雅黑"/>
              </w:rPr>
            </w:pPr>
            <w:r>
              <w:rPr>
                <w:rFonts w:hint="eastAsia" w:ascii="微软雅黑" w:hAnsi="微软雅黑" w:eastAsia="微软雅黑" w:cs="微软雅黑"/>
                <w:bdr w:val="single" w:color="000000" w:sz="4" w:space="0"/>
                <w:lang w:eastAsia="zh-CN"/>
              </w:rPr>
              <w:drawing>
                <wp:anchor distT="0" distB="0" distL="114300" distR="114300" simplePos="0" relativeHeight="251734016" behindDoc="0" locked="0" layoutInCell="1" allowOverlap="1">
                  <wp:simplePos x="0" y="0"/>
                  <wp:positionH relativeFrom="column">
                    <wp:posOffset>453390</wp:posOffset>
                  </wp:positionH>
                  <wp:positionV relativeFrom="paragraph">
                    <wp:posOffset>223520</wp:posOffset>
                  </wp:positionV>
                  <wp:extent cx="635000" cy="711835"/>
                  <wp:effectExtent l="0" t="0" r="3175" b="2540"/>
                  <wp:wrapNone/>
                  <wp:docPr id="1" name="图片_12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图片_121"/>
                          <pic:cNvPicPr/>
                        </pic:nvPicPr>
                        <pic:blipFill>
                          <a:blip r:embed="rId3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35000" cy="7118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161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nil"/>
            </w:tcBorders>
            <w:shd w:val="clear" w:color="auto" w:fill="auto"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</w:rPr>
            </w:pPr>
            <w:r>
              <w:rPr>
                <w:rFonts w:hint="eastAsia" w:ascii="微软雅黑" w:hAnsi="微软雅黑" w:eastAsia="微软雅黑" w:cs="微软雅黑"/>
                <w:lang w:eastAsia="zh-CN"/>
              </w:rPr>
              <w:t>715*475*780-1080</w:t>
            </w:r>
          </w:p>
        </w:tc>
        <w:tc>
          <w:tcPr>
            <w:tcW w:w="104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</w:rPr>
            </w:pPr>
            <w:r>
              <w:rPr>
                <w:rFonts w:hint="eastAsia" w:ascii="微软雅黑" w:hAnsi="微软雅黑" w:eastAsia="微软雅黑" w:cs="微软雅黑"/>
                <w:lang w:eastAsia="zh-CN"/>
              </w:rPr>
              <w:t>6</w:t>
            </w:r>
          </w:p>
        </w:tc>
        <w:tc>
          <w:tcPr>
            <w:tcW w:w="281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textAlignment w:val="center"/>
              <w:rPr>
                <w:rFonts w:ascii="微软雅黑" w:hAnsi="微软雅黑" w:eastAsia="微软雅黑" w:cs="微软雅黑"/>
                <w:lang w:eastAsia="zh-CN"/>
              </w:rPr>
            </w:pPr>
            <w:r>
              <w:rPr>
                <w:rFonts w:hint="eastAsia" w:ascii="微软雅黑" w:hAnsi="微软雅黑" w:eastAsia="微软雅黑" w:cs="微软雅黑"/>
                <w:lang w:eastAsia="zh-CN"/>
              </w:rPr>
              <w:t>桌面木制，升降桌架，带万向脚轮</w:t>
            </w:r>
          </w:p>
        </w:tc>
        <w:tc>
          <w:tcPr>
            <w:tcW w:w="29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textAlignment w:val="center"/>
              <w:rPr>
                <w:rFonts w:ascii="微软雅黑" w:hAnsi="微软雅黑" w:eastAsia="微软雅黑" w:cs="微软雅黑"/>
                <w:lang w:eastAsia="zh-CN"/>
              </w:rPr>
            </w:pPr>
            <w:r>
              <w:rPr>
                <w:rFonts w:hint="eastAsia" w:ascii="微软雅黑" w:hAnsi="微软雅黑" w:eastAsia="微软雅黑" w:cs="微软雅黑"/>
                <w:lang w:eastAsia="zh-CN"/>
              </w:rPr>
              <w:t>板基材：三聚氰胺饰面板。</w:t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t>封边条：2mm厚PVC直封边。</w:t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t>桌架：金属。</w:t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t>五金件：优质五金连接件。</w:t>
            </w:r>
          </w:p>
        </w:tc>
        <w:tc>
          <w:tcPr>
            <w:tcW w:w="65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textAlignment w:val="center"/>
              <w:rPr>
                <w:rFonts w:ascii="微软雅黑" w:hAnsi="微软雅黑" w:eastAsia="微软雅黑" w:cs="微软雅黑"/>
              </w:rPr>
            </w:pPr>
            <w:r>
              <w:rPr>
                <w:rFonts w:hint="eastAsia" w:ascii="微软雅黑" w:hAnsi="微软雅黑" w:eastAsia="微软雅黑" w:cs="微软雅黑"/>
                <w:lang w:eastAsia="zh-CN"/>
              </w:rPr>
              <w:t>1.板材：三聚氰胺饰面板，达到E0级：甲醛释放量≤0.05mg/m³；</w:t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t>2.封边条：2mm厚PVC直封边。</w:t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t>3.工艺：激光或PUR封边。</w:t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t>4.五金件：采用优质五金配件，所有五金件作防锈、防腐处理。</w:t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t>5.砂纹钢架,带脚轮。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000" w:hRule="atLeast"/>
        </w:trPr>
        <w:tc>
          <w:tcPr>
            <w:tcW w:w="8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</w:rPr>
            </w:pPr>
            <w:r>
              <w:rPr>
                <w:rFonts w:hint="eastAsia" w:ascii="微软雅黑" w:hAnsi="微软雅黑" w:eastAsia="微软雅黑" w:cs="微软雅黑"/>
                <w:lang w:eastAsia="zh-CN"/>
              </w:rPr>
              <w:t>38</w:t>
            </w:r>
          </w:p>
        </w:tc>
        <w:tc>
          <w:tcPr>
            <w:tcW w:w="1143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</w:rPr>
            </w:pPr>
            <w:r>
              <w:rPr>
                <w:rFonts w:hint="eastAsia" w:ascii="微软雅黑" w:hAnsi="微软雅黑" w:eastAsia="微软雅黑" w:cs="微软雅黑"/>
                <w:lang w:eastAsia="zh-CN"/>
              </w:rPr>
              <w:t>会议桌</w:t>
            </w:r>
          </w:p>
        </w:tc>
        <w:tc>
          <w:tcPr>
            <w:tcW w:w="1260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</w:rPr>
            </w:pPr>
            <w:r>
              <w:rPr>
                <w:rFonts w:hint="eastAsia" w:ascii="微软雅黑" w:hAnsi="微软雅黑" w:eastAsia="微软雅黑" w:cs="微软雅黑"/>
                <w:lang w:eastAsia="zh-CN"/>
              </w:rPr>
              <w:t>钢木结合</w:t>
            </w:r>
          </w:p>
        </w:tc>
        <w:tc>
          <w:tcPr>
            <w:tcW w:w="266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  <w:b/>
                <w:bCs/>
              </w:rPr>
            </w:pPr>
            <w:r>
              <w:rPr>
                <w:rFonts w:hint="eastAsia" w:ascii="微软雅黑" w:hAnsi="微软雅黑" w:eastAsia="微软雅黑" w:cs="微软雅黑"/>
                <w:b/>
                <w:bCs/>
                <w:bdr w:val="single" w:color="000000" w:sz="4" w:space="0"/>
                <w:lang w:eastAsia="zh-CN"/>
              </w:rPr>
              <w:drawing>
                <wp:anchor distT="0" distB="0" distL="114300" distR="114300" simplePos="0" relativeHeight="251742208" behindDoc="0" locked="0" layoutInCell="1" allowOverlap="1">
                  <wp:simplePos x="0" y="0"/>
                  <wp:positionH relativeFrom="column">
                    <wp:posOffset>375920</wp:posOffset>
                  </wp:positionH>
                  <wp:positionV relativeFrom="paragraph">
                    <wp:posOffset>257810</wp:posOffset>
                  </wp:positionV>
                  <wp:extent cx="908050" cy="720090"/>
                  <wp:effectExtent l="0" t="0" r="6350" b="3810"/>
                  <wp:wrapNone/>
                  <wp:docPr id="9" name="图片_122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" name="图片_122"/>
                          <pic:cNvPicPr/>
                        </pic:nvPicPr>
                        <pic:blipFill>
                          <a:blip r:embed="rId3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08050" cy="7200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161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nil"/>
            </w:tcBorders>
            <w:shd w:val="clear" w:color="auto" w:fill="auto"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</w:rPr>
            </w:pPr>
            <w:r>
              <w:rPr>
                <w:rFonts w:hint="eastAsia" w:ascii="微软雅黑" w:hAnsi="微软雅黑" w:eastAsia="微软雅黑" w:cs="微软雅黑"/>
                <w:lang w:eastAsia="zh-CN"/>
              </w:rPr>
              <w:t>1400*600 *750</w:t>
            </w:r>
          </w:p>
        </w:tc>
        <w:tc>
          <w:tcPr>
            <w:tcW w:w="104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</w:rPr>
            </w:pPr>
            <w:r>
              <w:rPr>
                <w:rFonts w:hint="eastAsia" w:ascii="微软雅黑" w:hAnsi="微软雅黑" w:eastAsia="微软雅黑" w:cs="微软雅黑"/>
                <w:lang w:eastAsia="zh-CN"/>
              </w:rPr>
              <w:t>4</w:t>
            </w:r>
          </w:p>
        </w:tc>
        <w:tc>
          <w:tcPr>
            <w:tcW w:w="281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textAlignment w:val="center"/>
              <w:rPr>
                <w:rFonts w:ascii="微软雅黑" w:hAnsi="微软雅黑" w:eastAsia="微软雅黑" w:cs="微软雅黑"/>
                <w:lang w:eastAsia="zh-CN"/>
              </w:rPr>
            </w:pPr>
            <w:r>
              <w:rPr>
                <w:rFonts w:hint="eastAsia" w:ascii="微软雅黑" w:hAnsi="微软雅黑" w:eastAsia="微软雅黑" w:cs="微软雅黑"/>
                <w:lang w:eastAsia="zh-CN"/>
              </w:rPr>
              <w:t>桌面木制，砂纹钢架，带万向脚轮</w:t>
            </w:r>
          </w:p>
        </w:tc>
        <w:tc>
          <w:tcPr>
            <w:tcW w:w="29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textAlignment w:val="center"/>
              <w:rPr>
                <w:rFonts w:ascii="微软雅黑" w:hAnsi="微软雅黑" w:eastAsia="微软雅黑" w:cs="微软雅黑"/>
                <w:lang w:eastAsia="zh-CN"/>
              </w:rPr>
            </w:pPr>
            <w:r>
              <w:rPr>
                <w:rFonts w:hint="eastAsia" w:ascii="微软雅黑" w:hAnsi="微软雅黑" w:eastAsia="微软雅黑" w:cs="微软雅黑"/>
                <w:lang w:eastAsia="zh-CN"/>
              </w:rPr>
              <w:t>板基材：三聚氰胺饰面板。</w:t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t>封边条：2mm厚PVC直封边。</w:t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t>桌架：金属。</w:t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t>五金件：优质五金连接件。</w:t>
            </w:r>
          </w:p>
        </w:tc>
        <w:tc>
          <w:tcPr>
            <w:tcW w:w="65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textAlignment w:val="center"/>
              <w:rPr>
                <w:rFonts w:ascii="微软雅黑" w:hAnsi="微软雅黑" w:eastAsia="微软雅黑" w:cs="微软雅黑"/>
              </w:rPr>
            </w:pPr>
            <w:r>
              <w:rPr>
                <w:rFonts w:hint="eastAsia" w:ascii="微软雅黑" w:hAnsi="微软雅黑" w:eastAsia="微软雅黑" w:cs="微软雅黑"/>
                <w:lang w:eastAsia="zh-CN"/>
              </w:rPr>
              <w:t>1.板材：三聚氰胺饰面板，达到E0级：甲醛释放量≤0.05mg/m³；</w:t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t>2.封边条：2mm厚PVC直封边。</w:t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t>3.工艺：激光或PUR封边。</w:t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t>4.五金件：采用优质五金配件，所有五金件作防锈、防腐处理。</w:t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t>5.木制台面，砂纹钢架,带脚轮。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000" w:hRule="atLeast"/>
        </w:trPr>
        <w:tc>
          <w:tcPr>
            <w:tcW w:w="8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</w:rPr>
            </w:pPr>
            <w:r>
              <w:rPr>
                <w:rFonts w:hint="eastAsia" w:ascii="微软雅黑" w:hAnsi="微软雅黑" w:eastAsia="微软雅黑" w:cs="微软雅黑"/>
                <w:lang w:eastAsia="zh-CN"/>
              </w:rPr>
              <w:t>39</w:t>
            </w:r>
          </w:p>
        </w:tc>
        <w:tc>
          <w:tcPr>
            <w:tcW w:w="1143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</w:rPr>
            </w:pPr>
            <w:r>
              <w:rPr>
                <w:rFonts w:hint="eastAsia" w:ascii="微软雅黑" w:hAnsi="微软雅黑" w:eastAsia="微软雅黑" w:cs="微软雅黑"/>
                <w:lang w:eastAsia="zh-CN"/>
              </w:rPr>
              <w:t>会议桌1</w:t>
            </w:r>
          </w:p>
        </w:tc>
        <w:tc>
          <w:tcPr>
            <w:tcW w:w="1260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</w:rPr>
            </w:pPr>
            <w:r>
              <w:rPr>
                <w:rFonts w:hint="eastAsia" w:ascii="微软雅黑" w:hAnsi="微软雅黑" w:eastAsia="微软雅黑" w:cs="微软雅黑"/>
                <w:lang w:eastAsia="zh-CN"/>
              </w:rPr>
              <w:t>钢木结合</w:t>
            </w:r>
          </w:p>
        </w:tc>
        <w:tc>
          <w:tcPr>
            <w:tcW w:w="266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</w:rPr>
            </w:pPr>
            <w:r>
              <w:rPr>
                <w:rFonts w:hint="eastAsia" w:ascii="微软雅黑" w:hAnsi="微软雅黑" w:eastAsia="微软雅黑" w:cs="微软雅黑"/>
                <w:bdr w:val="single" w:color="000000" w:sz="4" w:space="0"/>
                <w:lang w:eastAsia="zh-CN"/>
              </w:rPr>
              <w:drawing>
                <wp:anchor distT="0" distB="0" distL="114300" distR="114300" simplePos="0" relativeHeight="251743232" behindDoc="0" locked="0" layoutInCell="1" allowOverlap="1">
                  <wp:simplePos x="0" y="0"/>
                  <wp:positionH relativeFrom="column">
                    <wp:posOffset>124460</wp:posOffset>
                  </wp:positionH>
                  <wp:positionV relativeFrom="paragraph">
                    <wp:posOffset>222250</wp:posOffset>
                  </wp:positionV>
                  <wp:extent cx="1302385" cy="603250"/>
                  <wp:effectExtent l="0" t="0" r="2540" b="6350"/>
                  <wp:wrapNone/>
                  <wp:docPr id="10" name="图片_174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" name="图片_174"/>
                          <pic:cNvPicPr/>
                        </pic:nvPicPr>
                        <pic:blipFill>
                          <a:blip r:embed="rId4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02385" cy="6032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161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nil"/>
            </w:tcBorders>
            <w:shd w:val="clear" w:color="auto" w:fill="auto"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</w:rPr>
            </w:pPr>
            <w:r>
              <w:rPr>
                <w:rFonts w:hint="eastAsia" w:ascii="微软雅黑" w:hAnsi="微软雅黑" w:eastAsia="微软雅黑" w:cs="微软雅黑"/>
                <w:lang w:eastAsia="zh-CN"/>
              </w:rPr>
              <w:t>W4500 D1200 H750</w:t>
            </w:r>
          </w:p>
        </w:tc>
        <w:tc>
          <w:tcPr>
            <w:tcW w:w="104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</w:rPr>
            </w:pPr>
            <w:r>
              <w:rPr>
                <w:rFonts w:hint="eastAsia" w:ascii="微软雅黑" w:hAnsi="微软雅黑" w:eastAsia="微软雅黑" w:cs="微软雅黑"/>
                <w:lang w:eastAsia="zh-CN"/>
              </w:rPr>
              <w:t>1</w:t>
            </w:r>
          </w:p>
        </w:tc>
        <w:tc>
          <w:tcPr>
            <w:tcW w:w="281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textAlignment w:val="center"/>
              <w:rPr>
                <w:rFonts w:ascii="微软雅黑" w:hAnsi="微软雅黑" w:eastAsia="微软雅黑" w:cs="微软雅黑"/>
                <w:lang w:eastAsia="zh-CN"/>
              </w:rPr>
            </w:pPr>
            <w:r>
              <w:rPr>
                <w:rFonts w:hint="eastAsia" w:ascii="微软雅黑" w:hAnsi="微软雅黑" w:eastAsia="微软雅黑" w:cs="微软雅黑"/>
                <w:lang w:eastAsia="zh-CN"/>
              </w:rPr>
              <w:t>三块桌板拼接，每块台面都开线盒孔，桌面带一体铝合金线盒，桌下配钢制线槽</w:t>
            </w:r>
          </w:p>
        </w:tc>
        <w:tc>
          <w:tcPr>
            <w:tcW w:w="29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textAlignment w:val="center"/>
              <w:rPr>
                <w:rFonts w:ascii="微软雅黑" w:hAnsi="微软雅黑" w:eastAsia="微软雅黑" w:cs="微软雅黑"/>
                <w:lang w:eastAsia="zh-CN"/>
              </w:rPr>
            </w:pPr>
            <w:r>
              <w:rPr>
                <w:rFonts w:hint="eastAsia" w:ascii="微软雅黑" w:hAnsi="微软雅黑" w:eastAsia="微软雅黑" w:cs="微软雅黑"/>
                <w:lang w:eastAsia="zh-CN"/>
              </w:rPr>
              <w:t>板基材：三聚氰胺饰面板。</w:t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t>封边条：2mm厚PVC直封边。</w:t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t>桌架：金属。</w:t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t>胶水：热熔胶。</w:t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t>五金件：优质五金连接件。</w:t>
            </w:r>
          </w:p>
        </w:tc>
        <w:tc>
          <w:tcPr>
            <w:tcW w:w="65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textAlignment w:val="center"/>
              <w:rPr>
                <w:rFonts w:ascii="微软雅黑" w:hAnsi="微软雅黑" w:eastAsia="微软雅黑" w:cs="微软雅黑"/>
                <w:lang w:eastAsia="zh-CN"/>
              </w:rPr>
            </w:pPr>
            <w:r>
              <w:rPr>
                <w:rFonts w:hint="eastAsia" w:ascii="微软雅黑" w:hAnsi="微软雅黑" w:eastAsia="微软雅黑" w:cs="微软雅黑"/>
                <w:lang w:eastAsia="zh-CN"/>
              </w:rPr>
              <w:t>1.板材：三聚氰胺饰面板，达到E0级：甲醛释放量≤0.05mg/m³；</w:t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t>2.封边条：2mm厚PVC直封边。</w:t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t>3.工艺：激光或PUR封边。</w:t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t>4.五金件：采用优质五金配件，所有五金件作防锈、防腐处理。</w:t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t>5.钢脚：采用30*60mm钢制方管，管壁厚度1.5mm，表面高温静电喷涂</w:t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t>6、结构：三块桌板拼接，每块台面都开线盒孔，桌面带312一体铝合金线盒，桌下配钢制线槽，内4-86孔，两边钢脚中间部分全为中脚支撑，中脚上线。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000" w:hRule="atLeast"/>
        </w:trPr>
        <w:tc>
          <w:tcPr>
            <w:tcW w:w="8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</w:rPr>
            </w:pPr>
            <w:r>
              <w:rPr>
                <w:rFonts w:hint="eastAsia" w:ascii="微软雅黑" w:hAnsi="微软雅黑" w:eastAsia="微软雅黑" w:cs="微软雅黑"/>
                <w:lang w:eastAsia="zh-CN"/>
              </w:rPr>
              <w:t>40</w:t>
            </w:r>
          </w:p>
        </w:tc>
        <w:tc>
          <w:tcPr>
            <w:tcW w:w="1143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</w:rPr>
            </w:pPr>
            <w:r>
              <w:rPr>
                <w:rFonts w:hint="eastAsia" w:ascii="微软雅黑" w:hAnsi="微软雅黑" w:eastAsia="微软雅黑" w:cs="微软雅黑"/>
                <w:lang w:eastAsia="zh-CN"/>
              </w:rPr>
              <w:t>会议桌2</w:t>
            </w:r>
          </w:p>
        </w:tc>
        <w:tc>
          <w:tcPr>
            <w:tcW w:w="1260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</w:rPr>
            </w:pPr>
            <w:r>
              <w:rPr>
                <w:rFonts w:hint="eastAsia" w:ascii="微软雅黑" w:hAnsi="微软雅黑" w:eastAsia="微软雅黑" w:cs="微软雅黑"/>
                <w:lang w:eastAsia="zh-CN"/>
              </w:rPr>
              <w:t>钢木结合</w:t>
            </w:r>
          </w:p>
        </w:tc>
        <w:tc>
          <w:tcPr>
            <w:tcW w:w="266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</w:rPr>
            </w:pPr>
            <w:r>
              <w:rPr>
                <w:rFonts w:hint="eastAsia" w:ascii="微软雅黑" w:hAnsi="微软雅黑" w:eastAsia="微软雅黑" w:cs="微软雅黑"/>
                <w:bdr w:val="single" w:color="000000" w:sz="4" w:space="0"/>
                <w:lang w:eastAsia="zh-CN"/>
              </w:rPr>
              <w:drawing>
                <wp:anchor distT="0" distB="0" distL="114300" distR="114300" simplePos="0" relativeHeight="251744256" behindDoc="0" locked="0" layoutInCell="1" allowOverlap="1">
                  <wp:simplePos x="0" y="0"/>
                  <wp:positionH relativeFrom="column">
                    <wp:posOffset>186690</wp:posOffset>
                  </wp:positionH>
                  <wp:positionV relativeFrom="paragraph">
                    <wp:posOffset>254000</wp:posOffset>
                  </wp:positionV>
                  <wp:extent cx="1169035" cy="508000"/>
                  <wp:effectExtent l="0" t="0" r="2540" b="6350"/>
                  <wp:wrapNone/>
                  <wp:docPr id="11" name="图片_176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" name="图片_176"/>
                          <pic:cNvPicPr/>
                        </pic:nvPicPr>
                        <pic:blipFill>
                          <a:blip r:embed="rId4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69035" cy="508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161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nil"/>
            </w:tcBorders>
            <w:shd w:val="clear" w:color="auto" w:fill="auto"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</w:rPr>
            </w:pPr>
            <w:r>
              <w:rPr>
                <w:rFonts w:hint="eastAsia" w:ascii="微软雅黑" w:hAnsi="微软雅黑" w:eastAsia="微软雅黑" w:cs="微软雅黑"/>
                <w:lang w:eastAsia="zh-CN"/>
              </w:rPr>
              <w:t>W4200 D1200 H750</w:t>
            </w:r>
          </w:p>
        </w:tc>
        <w:tc>
          <w:tcPr>
            <w:tcW w:w="104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</w:rPr>
            </w:pPr>
            <w:r>
              <w:rPr>
                <w:rFonts w:hint="eastAsia" w:ascii="微软雅黑" w:hAnsi="微软雅黑" w:eastAsia="微软雅黑" w:cs="微软雅黑"/>
                <w:lang w:eastAsia="zh-CN"/>
              </w:rPr>
              <w:t>2</w:t>
            </w:r>
          </w:p>
        </w:tc>
        <w:tc>
          <w:tcPr>
            <w:tcW w:w="281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textAlignment w:val="center"/>
              <w:rPr>
                <w:rFonts w:ascii="微软雅黑" w:hAnsi="微软雅黑" w:eastAsia="微软雅黑" w:cs="微软雅黑"/>
                <w:lang w:eastAsia="zh-CN"/>
              </w:rPr>
            </w:pPr>
            <w:r>
              <w:rPr>
                <w:rFonts w:hint="eastAsia" w:ascii="微软雅黑" w:hAnsi="微软雅黑" w:eastAsia="微软雅黑" w:cs="微软雅黑"/>
                <w:lang w:eastAsia="zh-CN"/>
              </w:rPr>
              <w:t>三块桌板拼接，每块台面都开线盒孔，桌面带一体铝合金线盒，桌下配钢制线槽</w:t>
            </w:r>
          </w:p>
        </w:tc>
        <w:tc>
          <w:tcPr>
            <w:tcW w:w="29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textAlignment w:val="center"/>
              <w:rPr>
                <w:rFonts w:ascii="微软雅黑" w:hAnsi="微软雅黑" w:eastAsia="微软雅黑" w:cs="微软雅黑"/>
                <w:lang w:eastAsia="zh-CN"/>
              </w:rPr>
            </w:pPr>
            <w:r>
              <w:rPr>
                <w:rFonts w:hint="eastAsia" w:ascii="微软雅黑" w:hAnsi="微软雅黑" w:eastAsia="微软雅黑" w:cs="微软雅黑"/>
                <w:lang w:eastAsia="zh-CN"/>
              </w:rPr>
              <w:t>板基材：三聚氰胺饰面板。</w:t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t>封边条：2mm厚PVC直封边。</w:t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t>桌架：金属。</w:t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t>五金件：优质五金连接件。</w:t>
            </w:r>
          </w:p>
        </w:tc>
        <w:tc>
          <w:tcPr>
            <w:tcW w:w="65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textAlignment w:val="center"/>
              <w:rPr>
                <w:rFonts w:ascii="微软雅黑" w:hAnsi="微软雅黑" w:eastAsia="微软雅黑" w:cs="微软雅黑"/>
                <w:lang w:eastAsia="zh-CN"/>
              </w:rPr>
            </w:pPr>
            <w:r>
              <w:rPr>
                <w:rFonts w:hint="eastAsia" w:ascii="微软雅黑" w:hAnsi="微软雅黑" w:eastAsia="微软雅黑" w:cs="微软雅黑"/>
                <w:lang w:eastAsia="zh-CN"/>
              </w:rPr>
              <w:t>1.板材：三聚氰胺饰面板，达到E0级：甲醛释放量≤0.05mg/m³；</w:t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t>2.封边条：2mm厚PVC直封边。</w:t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t>3.工艺：激光或PUR封边。</w:t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t>4.五金件：采用优质五金配件，所有五金件作防锈、防腐处理。</w:t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t>5.钢脚：采用30*60mm钢制方管，管壁厚度1.5mm，表面高温静电喷涂</w:t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t>6、结构：三块桌板拼接，每块台面都开线盒孔，桌面带312一体铝合金线盒，桌下配钢制线槽，内4-86孔，两边钢脚中间部分全为中脚支撑，中脚上线。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000" w:hRule="atLeast"/>
        </w:trPr>
        <w:tc>
          <w:tcPr>
            <w:tcW w:w="8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</w:rPr>
            </w:pPr>
            <w:r>
              <w:rPr>
                <w:rFonts w:hint="eastAsia" w:ascii="微软雅黑" w:hAnsi="微软雅黑" w:eastAsia="微软雅黑" w:cs="微软雅黑"/>
                <w:lang w:eastAsia="zh-CN"/>
              </w:rPr>
              <w:t>41</w:t>
            </w:r>
          </w:p>
        </w:tc>
        <w:tc>
          <w:tcPr>
            <w:tcW w:w="1143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</w:rPr>
            </w:pPr>
            <w:r>
              <w:rPr>
                <w:rFonts w:hint="eastAsia" w:ascii="微软雅黑" w:hAnsi="微软雅黑" w:eastAsia="微软雅黑" w:cs="微软雅黑"/>
                <w:lang w:eastAsia="zh-CN"/>
              </w:rPr>
              <w:t>会议桌3</w:t>
            </w:r>
          </w:p>
        </w:tc>
        <w:tc>
          <w:tcPr>
            <w:tcW w:w="1260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</w:rPr>
            </w:pPr>
            <w:r>
              <w:rPr>
                <w:rFonts w:hint="eastAsia" w:ascii="微软雅黑" w:hAnsi="微软雅黑" w:eastAsia="微软雅黑" w:cs="微软雅黑"/>
                <w:lang w:eastAsia="zh-CN"/>
              </w:rPr>
              <w:t>钢木结合</w:t>
            </w:r>
          </w:p>
        </w:tc>
        <w:tc>
          <w:tcPr>
            <w:tcW w:w="266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</w:rPr>
            </w:pPr>
            <w:r>
              <w:rPr>
                <w:rFonts w:hint="eastAsia" w:ascii="微软雅黑" w:hAnsi="微软雅黑" w:eastAsia="微软雅黑" w:cs="微软雅黑"/>
                <w:bdr w:val="single" w:color="000000" w:sz="4" w:space="0"/>
                <w:lang w:eastAsia="zh-CN"/>
              </w:rPr>
              <w:drawing>
                <wp:anchor distT="0" distB="0" distL="114300" distR="114300" simplePos="0" relativeHeight="251735040" behindDoc="0" locked="0" layoutInCell="1" allowOverlap="1">
                  <wp:simplePos x="0" y="0"/>
                  <wp:positionH relativeFrom="column">
                    <wp:posOffset>241300</wp:posOffset>
                  </wp:positionH>
                  <wp:positionV relativeFrom="paragraph">
                    <wp:posOffset>125095</wp:posOffset>
                  </wp:positionV>
                  <wp:extent cx="1099820" cy="678180"/>
                  <wp:effectExtent l="0" t="0" r="5080" b="7620"/>
                  <wp:wrapNone/>
                  <wp:docPr id="2" name="图片_175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图片_175"/>
                          <pic:cNvPicPr/>
                        </pic:nvPicPr>
                        <pic:blipFill>
                          <a:blip r:embed="rId4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99820" cy="6781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161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nil"/>
            </w:tcBorders>
            <w:shd w:val="clear" w:color="auto" w:fill="auto"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</w:rPr>
            </w:pPr>
            <w:r>
              <w:rPr>
                <w:rFonts w:hint="eastAsia" w:ascii="微软雅黑" w:hAnsi="微软雅黑" w:eastAsia="微软雅黑" w:cs="微软雅黑"/>
                <w:lang w:eastAsia="zh-CN"/>
              </w:rPr>
              <w:t>W4200 D1200 H750</w:t>
            </w:r>
          </w:p>
        </w:tc>
        <w:tc>
          <w:tcPr>
            <w:tcW w:w="104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</w:rPr>
            </w:pPr>
            <w:r>
              <w:rPr>
                <w:rFonts w:hint="eastAsia" w:ascii="微软雅黑" w:hAnsi="微软雅黑" w:eastAsia="微软雅黑" w:cs="微软雅黑"/>
                <w:lang w:eastAsia="zh-CN"/>
              </w:rPr>
              <w:t>1</w:t>
            </w:r>
          </w:p>
        </w:tc>
        <w:tc>
          <w:tcPr>
            <w:tcW w:w="281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textAlignment w:val="center"/>
              <w:rPr>
                <w:rFonts w:ascii="微软雅黑" w:hAnsi="微软雅黑" w:eastAsia="微软雅黑" w:cs="微软雅黑"/>
                <w:lang w:eastAsia="zh-CN"/>
              </w:rPr>
            </w:pPr>
            <w:r>
              <w:rPr>
                <w:rFonts w:hint="eastAsia" w:ascii="微软雅黑" w:hAnsi="微软雅黑" w:eastAsia="微软雅黑" w:cs="微软雅黑"/>
                <w:lang w:eastAsia="zh-CN"/>
              </w:rPr>
              <w:t>三块桌板拼接，每块台面都开线盒孔，桌面带一体铝合金线盒，桌下配钢制线槽</w:t>
            </w:r>
          </w:p>
        </w:tc>
        <w:tc>
          <w:tcPr>
            <w:tcW w:w="29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textAlignment w:val="center"/>
              <w:rPr>
                <w:rFonts w:ascii="微软雅黑" w:hAnsi="微软雅黑" w:eastAsia="微软雅黑" w:cs="微软雅黑"/>
                <w:lang w:eastAsia="zh-CN"/>
              </w:rPr>
            </w:pPr>
            <w:r>
              <w:rPr>
                <w:rFonts w:hint="eastAsia" w:ascii="微软雅黑" w:hAnsi="微软雅黑" w:eastAsia="微软雅黑" w:cs="微软雅黑"/>
                <w:lang w:eastAsia="zh-CN"/>
              </w:rPr>
              <w:t>板基材：三聚氰胺饰面板。</w:t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t>封边条：2mm厚PVC直封边。</w:t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t>桌架：金属。</w:t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t>五金件：优质五金连接件。</w:t>
            </w:r>
          </w:p>
        </w:tc>
        <w:tc>
          <w:tcPr>
            <w:tcW w:w="65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textAlignment w:val="center"/>
              <w:rPr>
                <w:rFonts w:ascii="微软雅黑" w:hAnsi="微软雅黑" w:eastAsia="微软雅黑" w:cs="微软雅黑"/>
                <w:lang w:eastAsia="zh-CN"/>
              </w:rPr>
            </w:pPr>
            <w:r>
              <w:rPr>
                <w:rFonts w:hint="eastAsia" w:ascii="微软雅黑" w:hAnsi="微软雅黑" w:eastAsia="微软雅黑" w:cs="微软雅黑"/>
                <w:lang w:eastAsia="zh-CN"/>
              </w:rPr>
              <w:t>1.板材：三聚氰胺饰面板，达到E0级：甲醛释放量≤0.05mg/m³；</w:t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t>2.封边条：2mm厚PVC直封边。</w:t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t>3.工艺：激光或PUR封边。</w:t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t>4.五金件：采用优质五金配件，所有五金件作防锈、防腐处理。</w:t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t>5.钢脚：采用30*60mm钢制方管，管壁厚度1.5mm，表面高温静电喷涂</w:t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t>6、结构：三块桌板拼接，每块台面都开线盒孔，桌面带312一体铝合金线盒，桌下配钢制线槽，内4-86孔，两边钢脚中间部分全为中脚支撑，中脚上线。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000" w:hRule="atLeast"/>
        </w:trPr>
        <w:tc>
          <w:tcPr>
            <w:tcW w:w="8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</w:rPr>
            </w:pPr>
            <w:r>
              <w:rPr>
                <w:rFonts w:hint="eastAsia" w:ascii="微软雅黑" w:hAnsi="微软雅黑" w:eastAsia="微软雅黑" w:cs="微软雅黑"/>
                <w:lang w:eastAsia="zh-CN"/>
              </w:rPr>
              <w:t>42</w:t>
            </w:r>
          </w:p>
        </w:tc>
        <w:tc>
          <w:tcPr>
            <w:tcW w:w="1143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</w:rPr>
            </w:pPr>
            <w:r>
              <w:rPr>
                <w:rFonts w:hint="eastAsia" w:ascii="微软雅黑" w:hAnsi="微软雅黑" w:eastAsia="微软雅黑" w:cs="微软雅黑"/>
                <w:lang w:eastAsia="zh-CN"/>
              </w:rPr>
              <w:t>洽谈桌</w:t>
            </w:r>
          </w:p>
        </w:tc>
        <w:tc>
          <w:tcPr>
            <w:tcW w:w="1260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</w:rPr>
            </w:pPr>
            <w:r>
              <w:rPr>
                <w:rFonts w:hint="eastAsia" w:ascii="微软雅黑" w:hAnsi="微软雅黑" w:eastAsia="微软雅黑" w:cs="微软雅黑"/>
                <w:lang w:eastAsia="zh-CN"/>
              </w:rPr>
              <w:t>钢木结合</w:t>
            </w:r>
          </w:p>
        </w:tc>
        <w:tc>
          <w:tcPr>
            <w:tcW w:w="266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</w:rPr>
            </w:pPr>
            <w:r>
              <w:rPr>
                <w:rFonts w:hint="eastAsia" w:ascii="微软雅黑" w:hAnsi="微软雅黑" w:eastAsia="微软雅黑" w:cs="微软雅黑"/>
                <w:bdr w:val="single" w:color="000000" w:sz="4" w:space="0"/>
                <w:lang w:eastAsia="zh-CN"/>
              </w:rPr>
              <w:drawing>
                <wp:anchor distT="0" distB="0" distL="114300" distR="114300" simplePos="0" relativeHeight="251752448" behindDoc="0" locked="0" layoutInCell="1" allowOverlap="1">
                  <wp:simplePos x="0" y="0"/>
                  <wp:positionH relativeFrom="column">
                    <wp:posOffset>176530</wp:posOffset>
                  </wp:positionH>
                  <wp:positionV relativeFrom="paragraph">
                    <wp:posOffset>137160</wp:posOffset>
                  </wp:positionV>
                  <wp:extent cx="1326515" cy="728345"/>
                  <wp:effectExtent l="0" t="0" r="6985" b="5080"/>
                  <wp:wrapNone/>
                  <wp:docPr id="19" name="图片_179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" name="图片_179"/>
                          <pic:cNvPicPr/>
                        </pic:nvPicPr>
                        <pic:blipFill>
                          <a:blip r:embed="rId4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26515" cy="7283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161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nil"/>
            </w:tcBorders>
            <w:shd w:val="clear" w:color="auto" w:fill="auto"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</w:rPr>
            </w:pPr>
            <w:r>
              <w:rPr>
                <w:rFonts w:hint="eastAsia" w:ascii="微软雅黑" w:hAnsi="微软雅黑" w:eastAsia="微软雅黑" w:cs="微软雅黑"/>
                <w:lang w:eastAsia="zh-CN"/>
              </w:rPr>
              <w:t>W2000D900 H750</w:t>
            </w:r>
          </w:p>
        </w:tc>
        <w:tc>
          <w:tcPr>
            <w:tcW w:w="104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</w:rPr>
            </w:pPr>
            <w:r>
              <w:rPr>
                <w:rFonts w:hint="eastAsia" w:ascii="微软雅黑" w:hAnsi="微软雅黑" w:eastAsia="微软雅黑" w:cs="微软雅黑"/>
                <w:lang w:eastAsia="zh-CN"/>
              </w:rPr>
              <w:t>1</w:t>
            </w:r>
          </w:p>
        </w:tc>
        <w:tc>
          <w:tcPr>
            <w:tcW w:w="281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textAlignment w:val="center"/>
              <w:rPr>
                <w:rFonts w:ascii="微软雅黑" w:hAnsi="微软雅黑" w:eastAsia="微软雅黑" w:cs="微软雅黑"/>
                <w:lang w:eastAsia="zh-CN"/>
              </w:rPr>
            </w:pPr>
            <w:r>
              <w:rPr>
                <w:rFonts w:hint="eastAsia" w:ascii="微软雅黑" w:hAnsi="微软雅黑" w:eastAsia="微软雅黑" w:cs="微软雅黑"/>
                <w:lang w:eastAsia="zh-CN"/>
              </w:rPr>
              <w:t>矩形桌板，两边钢脚支撑，桌面横向开线盒孔</w:t>
            </w:r>
          </w:p>
        </w:tc>
        <w:tc>
          <w:tcPr>
            <w:tcW w:w="29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textAlignment w:val="center"/>
              <w:rPr>
                <w:rFonts w:ascii="微软雅黑" w:hAnsi="微软雅黑" w:eastAsia="微软雅黑" w:cs="微软雅黑"/>
                <w:lang w:eastAsia="zh-CN"/>
              </w:rPr>
            </w:pPr>
            <w:r>
              <w:rPr>
                <w:rFonts w:hint="eastAsia" w:ascii="微软雅黑" w:hAnsi="微软雅黑" w:eastAsia="微软雅黑" w:cs="微软雅黑"/>
                <w:lang w:eastAsia="zh-CN"/>
              </w:rPr>
              <w:t>板基材：三聚氰胺饰面板。</w:t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t>封边条：2mm厚PVC直封边。</w:t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t>桌架：金属。</w:t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t>五金件：优质五金连接件。</w:t>
            </w:r>
          </w:p>
        </w:tc>
        <w:tc>
          <w:tcPr>
            <w:tcW w:w="65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textAlignment w:val="center"/>
              <w:rPr>
                <w:rFonts w:ascii="微软雅黑" w:hAnsi="微软雅黑" w:eastAsia="微软雅黑" w:cs="微软雅黑"/>
                <w:lang w:eastAsia="zh-CN"/>
              </w:rPr>
            </w:pPr>
            <w:r>
              <w:rPr>
                <w:rFonts w:hint="eastAsia" w:ascii="微软雅黑" w:hAnsi="微软雅黑" w:eastAsia="微软雅黑" w:cs="微软雅黑"/>
                <w:lang w:eastAsia="zh-CN"/>
              </w:rPr>
              <w:t>1.板材：三聚氰胺饰面板，达到E0级：甲醛释放量≤0.05mg/m³；</w:t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t>2.封边条：2mm厚PVC直封边。</w:t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t>3.工艺：激光或PUR封边。</w:t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t>4.五金件：采用优质五金配件，所有五金件作防锈、防腐处理。</w:t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t>5.钢脚：采用30*60mm钢制方管，管壁厚度1.5mm，表面高温静电喷涂</w:t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t>6.结构：矩形桌板，两边钢脚支撑，桌面横向开线盒孔，带银色312一体铝合金线盒，桌下配380钢制线槽，内4-86孔，含蛇节管。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000" w:hRule="atLeast"/>
        </w:trPr>
        <w:tc>
          <w:tcPr>
            <w:tcW w:w="8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</w:rPr>
            </w:pPr>
            <w:r>
              <w:rPr>
                <w:rFonts w:hint="eastAsia" w:ascii="微软雅黑" w:hAnsi="微软雅黑" w:eastAsia="微软雅黑" w:cs="微软雅黑"/>
                <w:lang w:eastAsia="zh-CN"/>
              </w:rPr>
              <w:t>43</w:t>
            </w:r>
          </w:p>
        </w:tc>
        <w:tc>
          <w:tcPr>
            <w:tcW w:w="1143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</w:rPr>
            </w:pPr>
            <w:r>
              <w:rPr>
                <w:rFonts w:hint="eastAsia" w:ascii="微软雅黑" w:hAnsi="微软雅黑" w:eastAsia="微软雅黑" w:cs="微软雅黑"/>
                <w:lang w:eastAsia="zh-CN"/>
              </w:rPr>
              <w:t>洽谈桌</w:t>
            </w:r>
          </w:p>
        </w:tc>
        <w:tc>
          <w:tcPr>
            <w:tcW w:w="1260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</w:rPr>
            </w:pPr>
            <w:r>
              <w:rPr>
                <w:rFonts w:hint="eastAsia" w:ascii="微软雅黑" w:hAnsi="微软雅黑" w:eastAsia="微软雅黑" w:cs="微软雅黑"/>
                <w:lang w:eastAsia="zh-CN"/>
              </w:rPr>
              <w:t>钢木结合</w:t>
            </w:r>
          </w:p>
        </w:tc>
        <w:tc>
          <w:tcPr>
            <w:tcW w:w="266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textAlignment w:val="center"/>
              <w:rPr>
                <w:rFonts w:ascii="微软雅黑" w:hAnsi="微软雅黑" w:eastAsia="微软雅黑" w:cs="微软雅黑"/>
              </w:rPr>
            </w:pPr>
            <w:r>
              <w:rPr>
                <w:rFonts w:hint="eastAsia" w:ascii="微软雅黑" w:hAnsi="微软雅黑" w:eastAsia="微软雅黑" w:cs="微软雅黑"/>
                <w:bdr w:val="single" w:color="000000" w:sz="4" w:space="0"/>
                <w:lang w:eastAsia="zh-CN"/>
              </w:rPr>
              <w:drawing>
                <wp:anchor distT="0" distB="0" distL="114300" distR="114300" simplePos="0" relativeHeight="251747328" behindDoc="0" locked="0" layoutInCell="1" allowOverlap="1">
                  <wp:simplePos x="0" y="0"/>
                  <wp:positionH relativeFrom="column">
                    <wp:posOffset>284480</wp:posOffset>
                  </wp:positionH>
                  <wp:positionV relativeFrom="paragraph">
                    <wp:posOffset>353695</wp:posOffset>
                  </wp:positionV>
                  <wp:extent cx="868680" cy="768350"/>
                  <wp:effectExtent l="0" t="0" r="7620" b="3175"/>
                  <wp:wrapNone/>
                  <wp:docPr id="14" name="图片_177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" name="图片_177"/>
                          <pic:cNvPicPr/>
                        </pic:nvPicPr>
                        <pic:blipFill>
                          <a:blip r:embed="rId4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68680" cy="7683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161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nil"/>
            </w:tcBorders>
            <w:shd w:val="clear" w:color="auto" w:fill="auto"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</w:rPr>
            </w:pPr>
            <w:r>
              <w:rPr>
                <w:rFonts w:hint="eastAsia" w:ascii="微软雅黑" w:hAnsi="微软雅黑" w:eastAsia="微软雅黑" w:cs="微软雅黑"/>
                <w:lang w:eastAsia="zh-CN"/>
              </w:rPr>
              <w:t>2000*900*750</w:t>
            </w:r>
          </w:p>
        </w:tc>
        <w:tc>
          <w:tcPr>
            <w:tcW w:w="104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</w:rPr>
            </w:pPr>
            <w:r>
              <w:rPr>
                <w:rFonts w:hint="eastAsia" w:ascii="微软雅黑" w:hAnsi="微软雅黑" w:eastAsia="微软雅黑" w:cs="微软雅黑"/>
                <w:lang w:eastAsia="zh-CN"/>
              </w:rPr>
              <w:t>2</w:t>
            </w:r>
          </w:p>
        </w:tc>
        <w:tc>
          <w:tcPr>
            <w:tcW w:w="281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textAlignment w:val="center"/>
              <w:rPr>
                <w:rFonts w:ascii="微软雅黑" w:hAnsi="微软雅黑" w:eastAsia="微软雅黑" w:cs="微软雅黑"/>
                <w:lang w:eastAsia="zh-CN"/>
              </w:rPr>
            </w:pPr>
            <w:r>
              <w:rPr>
                <w:rFonts w:hint="eastAsia" w:ascii="微软雅黑" w:hAnsi="微软雅黑" w:eastAsia="微软雅黑" w:cs="微软雅黑"/>
                <w:lang w:eastAsia="zh-CN"/>
              </w:rPr>
              <w:t>矩形桌板，四脚倒圆，两边钢脚支撑</w:t>
            </w:r>
          </w:p>
        </w:tc>
        <w:tc>
          <w:tcPr>
            <w:tcW w:w="29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textAlignment w:val="center"/>
              <w:rPr>
                <w:rFonts w:ascii="微软雅黑" w:hAnsi="微软雅黑" w:eastAsia="微软雅黑" w:cs="微软雅黑"/>
                <w:lang w:eastAsia="zh-CN"/>
              </w:rPr>
            </w:pPr>
            <w:r>
              <w:rPr>
                <w:rFonts w:hint="eastAsia" w:ascii="微软雅黑" w:hAnsi="微软雅黑" w:eastAsia="微软雅黑" w:cs="微软雅黑"/>
                <w:lang w:eastAsia="zh-CN"/>
              </w:rPr>
              <w:t>板基材：三聚氰胺饰面板。</w:t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t>封边条：2mm厚PVC直封边。</w:t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t>桌架：金属。</w:t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t>五金件：优质五金连接件。</w:t>
            </w:r>
          </w:p>
        </w:tc>
        <w:tc>
          <w:tcPr>
            <w:tcW w:w="65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textAlignment w:val="center"/>
              <w:rPr>
                <w:rFonts w:ascii="微软雅黑" w:hAnsi="微软雅黑" w:eastAsia="微软雅黑" w:cs="微软雅黑"/>
                <w:lang w:eastAsia="zh-CN"/>
              </w:rPr>
            </w:pPr>
            <w:r>
              <w:rPr>
                <w:rFonts w:hint="eastAsia" w:ascii="微软雅黑" w:hAnsi="微软雅黑" w:eastAsia="微软雅黑" w:cs="微软雅黑"/>
                <w:lang w:eastAsia="zh-CN"/>
              </w:rPr>
              <w:t>1.板材：三聚氰胺饰面板，达到E0级：甲醛释放量≤0.05mg/m³；</w:t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t>2.封边条：2mm厚PVC直封边。</w:t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t>3.工艺：激光或PUR封边。</w:t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t>4.五金件：采用优质五金配件，所有五金件作防锈、防腐处理。</w:t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t>4.钢脚：采用30*60mm钢制方管，管壁厚度1.5mm，表面高温静电喷涂</w:t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t>5、结构：矩形桌板，两边钢脚支撑。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000" w:hRule="atLeast"/>
        </w:trPr>
        <w:tc>
          <w:tcPr>
            <w:tcW w:w="8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</w:rPr>
            </w:pPr>
            <w:r>
              <w:rPr>
                <w:rFonts w:hint="eastAsia" w:ascii="微软雅黑" w:hAnsi="微软雅黑" w:eastAsia="微软雅黑" w:cs="微软雅黑"/>
                <w:lang w:eastAsia="zh-CN"/>
              </w:rPr>
              <w:t>44</w:t>
            </w:r>
          </w:p>
        </w:tc>
        <w:tc>
          <w:tcPr>
            <w:tcW w:w="1143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</w:rPr>
            </w:pPr>
            <w:r>
              <w:rPr>
                <w:rFonts w:hint="eastAsia" w:ascii="微软雅黑" w:hAnsi="微软雅黑" w:eastAsia="微软雅黑" w:cs="微软雅黑"/>
                <w:lang w:eastAsia="zh-CN"/>
              </w:rPr>
              <w:t>洽谈桌</w:t>
            </w:r>
          </w:p>
        </w:tc>
        <w:tc>
          <w:tcPr>
            <w:tcW w:w="1260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</w:rPr>
            </w:pPr>
            <w:r>
              <w:rPr>
                <w:rFonts w:hint="eastAsia" w:ascii="微软雅黑" w:hAnsi="微软雅黑" w:eastAsia="微软雅黑" w:cs="微软雅黑"/>
                <w:lang w:eastAsia="zh-CN"/>
              </w:rPr>
              <w:t>钢木结合</w:t>
            </w:r>
          </w:p>
        </w:tc>
        <w:tc>
          <w:tcPr>
            <w:tcW w:w="266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textAlignment w:val="center"/>
              <w:rPr>
                <w:rFonts w:ascii="微软雅黑" w:hAnsi="微软雅黑" w:eastAsia="微软雅黑" w:cs="微软雅黑"/>
              </w:rPr>
            </w:pPr>
            <w:r>
              <w:rPr>
                <w:rFonts w:hint="eastAsia" w:ascii="微软雅黑" w:hAnsi="微软雅黑" w:eastAsia="微软雅黑" w:cs="微软雅黑"/>
                <w:bdr w:val="single" w:color="000000" w:sz="4" w:space="0"/>
                <w:lang w:eastAsia="zh-CN"/>
              </w:rPr>
              <w:drawing>
                <wp:anchor distT="0" distB="0" distL="114300" distR="114300" simplePos="0" relativeHeight="251746304" behindDoc="0" locked="0" layoutInCell="1" allowOverlap="1">
                  <wp:simplePos x="0" y="0"/>
                  <wp:positionH relativeFrom="column">
                    <wp:posOffset>270510</wp:posOffset>
                  </wp:positionH>
                  <wp:positionV relativeFrom="paragraph">
                    <wp:posOffset>238125</wp:posOffset>
                  </wp:positionV>
                  <wp:extent cx="868680" cy="768350"/>
                  <wp:effectExtent l="0" t="0" r="7620" b="3175"/>
                  <wp:wrapNone/>
                  <wp:docPr id="13" name="图片_178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" name="图片_178"/>
                          <pic:cNvPicPr/>
                        </pic:nvPicPr>
                        <pic:blipFill>
                          <a:blip r:embed="rId4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68680" cy="7683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161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nil"/>
            </w:tcBorders>
            <w:shd w:val="clear" w:color="auto" w:fill="auto"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</w:rPr>
            </w:pPr>
            <w:r>
              <w:rPr>
                <w:rFonts w:hint="eastAsia" w:ascii="微软雅黑" w:hAnsi="微软雅黑" w:eastAsia="微软雅黑" w:cs="微软雅黑"/>
                <w:lang w:eastAsia="zh-CN"/>
              </w:rPr>
              <w:t>1600*700*750</w:t>
            </w:r>
          </w:p>
        </w:tc>
        <w:tc>
          <w:tcPr>
            <w:tcW w:w="104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</w:rPr>
            </w:pPr>
            <w:r>
              <w:rPr>
                <w:rFonts w:hint="eastAsia" w:ascii="微软雅黑" w:hAnsi="微软雅黑" w:eastAsia="微软雅黑" w:cs="微软雅黑"/>
                <w:lang w:eastAsia="zh-CN"/>
              </w:rPr>
              <w:t>5</w:t>
            </w:r>
          </w:p>
        </w:tc>
        <w:tc>
          <w:tcPr>
            <w:tcW w:w="281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textAlignment w:val="center"/>
              <w:rPr>
                <w:rFonts w:ascii="微软雅黑" w:hAnsi="微软雅黑" w:eastAsia="微软雅黑" w:cs="微软雅黑"/>
                <w:lang w:eastAsia="zh-CN"/>
              </w:rPr>
            </w:pPr>
            <w:r>
              <w:rPr>
                <w:rFonts w:hint="eastAsia" w:ascii="微软雅黑" w:hAnsi="微软雅黑" w:eastAsia="微软雅黑" w:cs="微软雅黑"/>
                <w:lang w:eastAsia="zh-CN"/>
              </w:rPr>
              <w:t>矩形桌板，四脚倒圆，两边钢脚支撑</w:t>
            </w:r>
          </w:p>
        </w:tc>
        <w:tc>
          <w:tcPr>
            <w:tcW w:w="29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textAlignment w:val="center"/>
              <w:rPr>
                <w:rFonts w:ascii="微软雅黑" w:hAnsi="微软雅黑" w:eastAsia="微软雅黑" w:cs="微软雅黑"/>
                <w:lang w:eastAsia="zh-CN"/>
              </w:rPr>
            </w:pPr>
            <w:r>
              <w:rPr>
                <w:rFonts w:hint="eastAsia" w:ascii="微软雅黑" w:hAnsi="微软雅黑" w:eastAsia="微软雅黑" w:cs="微软雅黑"/>
                <w:lang w:eastAsia="zh-CN"/>
              </w:rPr>
              <w:t>板基材：三聚氰胺饰面板。</w:t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t>封边条：2mm厚PVC直封边。</w:t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t>桌架：金属。</w:t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t>五金件：优质五金连接件。</w:t>
            </w:r>
          </w:p>
        </w:tc>
        <w:tc>
          <w:tcPr>
            <w:tcW w:w="65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textAlignment w:val="center"/>
              <w:rPr>
                <w:rFonts w:ascii="微软雅黑" w:hAnsi="微软雅黑" w:eastAsia="微软雅黑" w:cs="微软雅黑"/>
                <w:lang w:eastAsia="zh-CN"/>
              </w:rPr>
            </w:pPr>
            <w:r>
              <w:rPr>
                <w:rFonts w:hint="eastAsia" w:ascii="微软雅黑" w:hAnsi="微软雅黑" w:eastAsia="微软雅黑" w:cs="微软雅黑"/>
                <w:lang w:eastAsia="zh-CN"/>
              </w:rPr>
              <w:t>1.板材：三聚氰胺饰面板，达到E0级：甲醛释放量≤0.05mg/m³；</w:t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t>2.封边条：2mm厚PVC直封边。</w:t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t>3.工艺：激光或PUR封边。</w:t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t>4.五金件：采用优质五金配件，所有五金件作防锈、防腐处理。</w:t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t>5.钢脚：采用30*60mm钢制方管，管壁厚度1.5mm，表面高温静电喷涂</w:t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t>6、结构：矩形桌板，两边钢脚支撑。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000" w:hRule="atLeast"/>
        </w:trPr>
        <w:tc>
          <w:tcPr>
            <w:tcW w:w="8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</w:rPr>
            </w:pPr>
            <w:r>
              <w:rPr>
                <w:rFonts w:hint="eastAsia" w:ascii="微软雅黑" w:hAnsi="微软雅黑" w:eastAsia="微软雅黑" w:cs="微软雅黑"/>
                <w:lang w:eastAsia="zh-CN"/>
              </w:rPr>
              <w:t>45</w:t>
            </w:r>
          </w:p>
        </w:tc>
        <w:tc>
          <w:tcPr>
            <w:tcW w:w="1143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</w:rPr>
            </w:pPr>
            <w:r>
              <w:rPr>
                <w:rFonts w:hint="eastAsia" w:ascii="微软雅黑" w:hAnsi="微软雅黑" w:eastAsia="微软雅黑" w:cs="微软雅黑"/>
                <w:lang w:eastAsia="zh-CN"/>
              </w:rPr>
              <w:t>讲台</w:t>
            </w:r>
          </w:p>
        </w:tc>
        <w:tc>
          <w:tcPr>
            <w:tcW w:w="1260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</w:rPr>
            </w:pPr>
            <w:r>
              <w:rPr>
                <w:rFonts w:hint="eastAsia" w:ascii="微软雅黑" w:hAnsi="微软雅黑" w:eastAsia="微软雅黑" w:cs="微软雅黑"/>
                <w:lang w:eastAsia="zh-CN"/>
              </w:rPr>
              <w:t>木质</w:t>
            </w:r>
          </w:p>
        </w:tc>
        <w:tc>
          <w:tcPr>
            <w:tcW w:w="266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</w:rPr>
            </w:pPr>
            <w:r>
              <w:rPr>
                <w:rFonts w:hint="eastAsia" w:ascii="微软雅黑" w:hAnsi="微软雅黑" w:eastAsia="微软雅黑" w:cs="微软雅黑"/>
                <w:bdr w:val="single" w:color="000000" w:sz="4" w:space="0"/>
                <w:lang w:eastAsia="zh-CN"/>
              </w:rPr>
              <w:drawing>
                <wp:anchor distT="0" distB="0" distL="114300" distR="114300" simplePos="0" relativeHeight="251754496" behindDoc="0" locked="0" layoutInCell="1" allowOverlap="1">
                  <wp:simplePos x="0" y="0"/>
                  <wp:positionH relativeFrom="column">
                    <wp:posOffset>219075</wp:posOffset>
                  </wp:positionH>
                  <wp:positionV relativeFrom="paragraph">
                    <wp:posOffset>309880</wp:posOffset>
                  </wp:positionV>
                  <wp:extent cx="1019175" cy="821690"/>
                  <wp:effectExtent l="0" t="0" r="0" b="6985"/>
                  <wp:wrapNone/>
                  <wp:docPr id="21" name="图片_186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1" name="图片_186"/>
                          <pic:cNvPicPr/>
                        </pic:nvPicPr>
                        <pic:blipFill>
                          <a:blip r:embed="rId4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19175" cy="8216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161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nil"/>
            </w:tcBorders>
            <w:shd w:val="clear" w:color="auto" w:fill="auto"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</w:rPr>
            </w:pPr>
            <w:r>
              <w:rPr>
                <w:rFonts w:hint="eastAsia" w:ascii="微软雅黑" w:hAnsi="微软雅黑" w:eastAsia="微软雅黑" w:cs="微软雅黑"/>
                <w:lang w:eastAsia="zh-CN"/>
              </w:rPr>
              <w:t>W800 D550 H1100</w:t>
            </w:r>
          </w:p>
        </w:tc>
        <w:tc>
          <w:tcPr>
            <w:tcW w:w="104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</w:rPr>
            </w:pPr>
            <w:r>
              <w:rPr>
                <w:rFonts w:hint="eastAsia" w:ascii="微软雅黑" w:hAnsi="微软雅黑" w:eastAsia="微软雅黑" w:cs="微软雅黑"/>
                <w:lang w:eastAsia="zh-CN"/>
              </w:rPr>
              <w:t>1</w:t>
            </w:r>
          </w:p>
        </w:tc>
        <w:tc>
          <w:tcPr>
            <w:tcW w:w="281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textAlignment w:val="center"/>
              <w:rPr>
                <w:rFonts w:ascii="微软雅黑" w:hAnsi="微软雅黑" w:eastAsia="微软雅黑" w:cs="微软雅黑"/>
                <w:lang w:eastAsia="zh-CN"/>
              </w:rPr>
            </w:pPr>
            <w:r>
              <w:rPr>
                <w:rFonts w:hint="eastAsia" w:ascii="微软雅黑" w:hAnsi="微软雅黑" w:eastAsia="微软雅黑" w:cs="微软雅黑"/>
                <w:lang w:eastAsia="zh-CN"/>
              </w:rPr>
              <w:t>分上、中、下三个部分进行造型拼接，</w:t>
            </w:r>
          </w:p>
        </w:tc>
        <w:tc>
          <w:tcPr>
            <w:tcW w:w="29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textAlignment w:val="center"/>
              <w:rPr>
                <w:rFonts w:ascii="微软雅黑" w:hAnsi="微软雅黑" w:eastAsia="微软雅黑" w:cs="微软雅黑"/>
                <w:lang w:eastAsia="zh-CN"/>
              </w:rPr>
            </w:pPr>
            <w:r>
              <w:rPr>
                <w:rFonts w:hint="eastAsia" w:ascii="微软雅黑" w:hAnsi="微软雅黑" w:eastAsia="微软雅黑" w:cs="微软雅黑"/>
                <w:lang w:eastAsia="zh-CN"/>
              </w:rPr>
              <w:t>板基材：三聚氰胺饰面板。</w:t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t>封边条：2mm厚PVC直封边。</w:t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t>桌架：金属。</w:t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t>五金件：优质五金连接件。</w:t>
            </w:r>
          </w:p>
        </w:tc>
        <w:tc>
          <w:tcPr>
            <w:tcW w:w="65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textAlignment w:val="center"/>
              <w:rPr>
                <w:rFonts w:ascii="微软雅黑" w:hAnsi="微软雅黑" w:eastAsia="微软雅黑" w:cs="微软雅黑"/>
                <w:lang w:eastAsia="zh-CN"/>
              </w:rPr>
            </w:pPr>
            <w:r>
              <w:rPr>
                <w:rFonts w:hint="eastAsia" w:ascii="微软雅黑" w:hAnsi="微软雅黑" w:eastAsia="微软雅黑" w:cs="微软雅黑"/>
                <w:lang w:eastAsia="zh-CN"/>
              </w:rPr>
              <w:t>1.板材：三聚氰胺饰面板，达到E0级：甲醛释放量≤0.05mg/m³；</w:t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t>2.封边条：2mm厚PVC直封边。</w:t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t>3.工艺：激光或PUR封边。</w:t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t>4.五金件：采用优质五金配件，所有五金件作防锈、防腐处理。</w:t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t>5.钢脚：采用30*60mm钢制方管，管壁厚度1.5mm，表面高温静电喷涂</w:t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t>6.结构：分上、中、下三个部分进行造型拼接，台面板离地880H,台面、层板、底板开60孔上线，底板下部可隐藏地插走线，配线盖。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000" w:hRule="atLeast"/>
        </w:trPr>
        <w:tc>
          <w:tcPr>
            <w:tcW w:w="8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</w:rPr>
            </w:pPr>
            <w:r>
              <w:rPr>
                <w:rFonts w:hint="eastAsia" w:ascii="微软雅黑" w:hAnsi="微软雅黑" w:eastAsia="微软雅黑" w:cs="微软雅黑"/>
                <w:lang w:eastAsia="zh-CN"/>
              </w:rPr>
              <w:t>46</w:t>
            </w:r>
          </w:p>
        </w:tc>
        <w:tc>
          <w:tcPr>
            <w:tcW w:w="1143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</w:rPr>
            </w:pPr>
            <w:r>
              <w:rPr>
                <w:rFonts w:hint="eastAsia" w:ascii="微软雅黑" w:hAnsi="微软雅黑" w:eastAsia="微软雅黑" w:cs="微软雅黑"/>
                <w:lang w:eastAsia="zh-CN"/>
              </w:rPr>
              <w:t>茶几</w:t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t>茶几带脚轮</w:t>
            </w:r>
          </w:p>
        </w:tc>
        <w:tc>
          <w:tcPr>
            <w:tcW w:w="1260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</w:rPr>
            </w:pPr>
            <w:r>
              <w:rPr>
                <w:rFonts w:hint="eastAsia" w:ascii="微软雅黑" w:hAnsi="微软雅黑" w:eastAsia="微软雅黑" w:cs="微软雅黑"/>
                <w:lang w:eastAsia="zh-CN"/>
              </w:rPr>
              <w:t>木质</w:t>
            </w:r>
          </w:p>
        </w:tc>
        <w:tc>
          <w:tcPr>
            <w:tcW w:w="266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textAlignment w:val="center"/>
              <w:rPr>
                <w:rFonts w:ascii="微软雅黑" w:hAnsi="微软雅黑" w:eastAsia="微软雅黑" w:cs="微软雅黑"/>
              </w:rPr>
            </w:pPr>
            <w:r>
              <w:rPr>
                <w:rFonts w:hint="eastAsia" w:ascii="微软雅黑" w:hAnsi="微软雅黑" w:eastAsia="微软雅黑" w:cs="微软雅黑"/>
                <w:bdr w:val="single" w:color="000000" w:sz="4" w:space="0"/>
                <w:lang w:eastAsia="zh-CN"/>
              </w:rPr>
              <w:drawing>
                <wp:anchor distT="0" distB="0" distL="114300" distR="114300" simplePos="0" relativeHeight="251750400" behindDoc="0" locked="0" layoutInCell="1" allowOverlap="1">
                  <wp:simplePos x="0" y="0"/>
                  <wp:positionH relativeFrom="column">
                    <wp:posOffset>265430</wp:posOffset>
                  </wp:positionH>
                  <wp:positionV relativeFrom="paragraph">
                    <wp:posOffset>139065</wp:posOffset>
                  </wp:positionV>
                  <wp:extent cx="955675" cy="721995"/>
                  <wp:effectExtent l="0" t="0" r="6350" b="1905"/>
                  <wp:wrapNone/>
                  <wp:docPr id="17" name="图片_270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" name="图片_270"/>
                          <pic:cNvPicPr/>
                        </pic:nvPicPr>
                        <pic:blipFill>
                          <a:blip r:embed="rId4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55675" cy="7219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161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</w:rPr>
            </w:pPr>
            <w:r>
              <w:rPr>
                <w:rFonts w:hint="eastAsia" w:ascii="微软雅黑" w:hAnsi="微软雅黑" w:eastAsia="微软雅黑" w:cs="微软雅黑"/>
                <w:lang w:eastAsia="zh-CN"/>
              </w:rPr>
              <w:t>650*650*450</w:t>
            </w:r>
          </w:p>
        </w:tc>
        <w:tc>
          <w:tcPr>
            <w:tcW w:w="104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</w:rPr>
            </w:pPr>
            <w:r>
              <w:rPr>
                <w:rFonts w:hint="eastAsia" w:ascii="微软雅黑" w:hAnsi="微软雅黑" w:eastAsia="微软雅黑" w:cs="微软雅黑"/>
                <w:lang w:eastAsia="zh-CN"/>
              </w:rPr>
              <w:t>1</w:t>
            </w:r>
          </w:p>
        </w:tc>
        <w:tc>
          <w:tcPr>
            <w:tcW w:w="281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textAlignment w:val="center"/>
              <w:rPr>
                <w:rFonts w:ascii="微软雅黑" w:hAnsi="微软雅黑" w:eastAsia="微软雅黑" w:cs="微软雅黑"/>
                <w:lang w:eastAsia="zh-CN"/>
              </w:rPr>
            </w:pPr>
            <w:r>
              <w:rPr>
                <w:rFonts w:hint="eastAsia" w:ascii="微软雅黑" w:hAnsi="微软雅黑" w:eastAsia="微软雅黑" w:cs="微软雅黑"/>
                <w:lang w:eastAsia="zh-CN"/>
              </w:rPr>
              <w:t>实木茶几脚，45mm木纹色茶几面</w:t>
            </w:r>
          </w:p>
        </w:tc>
        <w:tc>
          <w:tcPr>
            <w:tcW w:w="29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textAlignment w:val="center"/>
              <w:rPr>
                <w:rFonts w:ascii="微软雅黑" w:hAnsi="微软雅黑" w:eastAsia="微软雅黑" w:cs="微软雅黑"/>
                <w:lang w:eastAsia="zh-CN"/>
              </w:rPr>
            </w:pPr>
            <w:r>
              <w:rPr>
                <w:rFonts w:hint="eastAsia" w:ascii="微软雅黑" w:hAnsi="微软雅黑" w:eastAsia="微软雅黑" w:cs="微软雅黑"/>
                <w:lang w:eastAsia="zh-CN"/>
              </w:rPr>
              <w:t>板基材：中密度纤维板</w:t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t>面材：木皮饰面</w:t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t>封边：木皮</w:t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t>涂饰：水性漆、喷粉</w:t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t>五金件：优质连接件</w:t>
            </w:r>
          </w:p>
        </w:tc>
        <w:tc>
          <w:tcPr>
            <w:tcW w:w="65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textAlignment w:val="center"/>
              <w:rPr>
                <w:rFonts w:ascii="微软雅黑" w:hAnsi="微软雅黑" w:eastAsia="微软雅黑" w:cs="微软雅黑"/>
                <w:lang w:eastAsia="zh-CN"/>
              </w:rPr>
            </w:pPr>
            <w:r>
              <w:rPr>
                <w:rFonts w:hint="eastAsia" w:ascii="微软雅黑" w:hAnsi="微软雅黑" w:eastAsia="微软雅黑" w:cs="微软雅黑"/>
                <w:lang w:eastAsia="zh-CN"/>
              </w:rPr>
              <w:t>1.基材：中密度板基材，达到E0级：甲醛释放量≤0.05mg/m³；</w:t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t>2.油漆：采用高级聚脂环保油漆，色泽美观。光滑耐磨，手感好。五底三面的水性漆工艺.</w:t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t>3.水性底漆</w:t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t>4.水性面漆</w:t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t>5.五金件：优质品牌，所有五金件作防锈、防腐处理。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000" w:hRule="atLeast"/>
        </w:trPr>
        <w:tc>
          <w:tcPr>
            <w:tcW w:w="8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</w:rPr>
            </w:pPr>
            <w:r>
              <w:rPr>
                <w:rFonts w:hint="eastAsia" w:ascii="微软雅黑" w:hAnsi="微软雅黑" w:eastAsia="微软雅黑" w:cs="微软雅黑"/>
                <w:lang w:eastAsia="zh-CN"/>
              </w:rPr>
              <w:t>47</w:t>
            </w:r>
          </w:p>
        </w:tc>
        <w:tc>
          <w:tcPr>
            <w:tcW w:w="1143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</w:rPr>
            </w:pPr>
            <w:r>
              <w:rPr>
                <w:rFonts w:hint="eastAsia" w:ascii="微软雅黑" w:hAnsi="微软雅黑" w:eastAsia="微软雅黑" w:cs="微软雅黑"/>
                <w:lang w:eastAsia="zh-CN"/>
              </w:rPr>
              <w:t>茶几</w:t>
            </w:r>
          </w:p>
        </w:tc>
        <w:tc>
          <w:tcPr>
            <w:tcW w:w="1260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</w:rPr>
            </w:pPr>
            <w:r>
              <w:rPr>
                <w:rFonts w:hint="eastAsia" w:ascii="微软雅黑" w:hAnsi="微软雅黑" w:eastAsia="微软雅黑" w:cs="微软雅黑"/>
                <w:lang w:eastAsia="zh-CN"/>
              </w:rPr>
              <w:t>木质</w:t>
            </w:r>
          </w:p>
        </w:tc>
        <w:tc>
          <w:tcPr>
            <w:tcW w:w="266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textAlignment w:val="center"/>
              <w:rPr>
                <w:rFonts w:ascii="微软雅黑" w:hAnsi="微软雅黑" w:eastAsia="微软雅黑" w:cs="微软雅黑"/>
              </w:rPr>
            </w:pPr>
            <w:r>
              <w:rPr>
                <w:rFonts w:hint="eastAsia" w:ascii="微软雅黑" w:hAnsi="微软雅黑" w:eastAsia="微软雅黑" w:cs="微软雅黑"/>
                <w:bdr w:val="single" w:color="000000" w:sz="4" w:space="0"/>
                <w:lang w:eastAsia="zh-CN"/>
              </w:rPr>
              <w:drawing>
                <wp:anchor distT="0" distB="0" distL="114300" distR="114300" simplePos="0" relativeHeight="251751424" behindDoc="0" locked="0" layoutInCell="1" allowOverlap="1">
                  <wp:simplePos x="0" y="0"/>
                  <wp:positionH relativeFrom="column">
                    <wp:posOffset>198120</wp:posOffset>
                  </wp:positionH>
                  <wp:positionV relativeFrom="paragraph">
                    <wp:posOffset>377190</wp:posOffset>
                  </wp:positionV>
                  <wp:extent cx="1111885" cy="690245"/>
                  <wp:effectExtent l="0" t="0" r="2540" b="5080"/>
                  <wp:wrapNone/>
                  <wp:docPr id="18" name="图片_27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" name="图片_271"/>
                          <pic:cNvPicPr/>
                        </pic:nvPicPr>
                        <pic:blipFill>
                          <a:blip r:embed="rId4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11885" cy="6902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161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</w:rPr>
            </w:pPr>
            <w:r>
              <w:rPr>
                <w:rFonts w:hint="eastAsia" w:ascii="微软雅黑" w:hAnsi="微软雅黑" w:eastAsia="微软雅黑" w:cs="微软雅黑"/>
                <w:lang w:eastAsia="zh-CN"/>
              </w:rPr>
              <w:t>1400*650*450</w:t>
            </w:r>
          </w:p>
        </w:tc>
        <w:tc>
          <w:tcPr>
            <w:tcW w:w="104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</w:rPr>
            </w:pPr>
            <w:r>
              <w:rPr>
                <w:rFonts w:hint="eastAsia" w:ascii="微软雅黑" w:hAnsi="微软雅黑" w:eastAsia="微软雅黑" w:cs="微软雅黑"/>
                <w:lang w:eastAsia="zh-CN"/>
              </w:rPr>
              <w:t>1</w:t>
            </w:r>
          </w:p>
        </w:tc>
        <w:tc>
          <w:tcPr>
            <w:tcW w:w="281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textAlignment w:val="center"/>
              <w:rPr>
                <w:rFonts w:ascii="微软雅黑" w:hAnsi="微软雅黑" w:eastAsia="微软雅黑" w:cs="微软雅黑"/>
                <w:lang w:eastAsia="zh-CN"/>
              </w:rPr>
            </w:pPr>
            <w:r>
              <w:rPr>
                <w:rFonts w:hint="eastAsia" w:ascii="微软雅黑" w:hAnsi="微软雅黑" w:eastAsia="微软雅黑" w:cs="微软雅黑"/>
                <w:lang w:eastAsia="zh-CN"/>
              </w:rPr>
              <w:t>实木茶几脚，45mm木纹色茶几面</w:t>
            </w:r>
          </w:p>
        </w:tc>
        <w:tc>
          <w:tcPr>
            <w:tcW w:w="29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textAlignment w:val="center"/>
              <w:rPr>
                <w:rFonts w:ascii="微软雅黑" w:hAnsi="微软雅黑" w:eastAsia="微软雅黑" w:cs="微软雅黑"/>
                <w:lang w:eastAsia="zh-CN"/>
              </w:rPr>
            </w:pPr>
            <w:r>
              <w:rPr>
                <w:rFonts w:hint="eastAsia" w:ascii="微软雅黑" w:hAnsi="微软雅黑" w:eastAsia="微软雅黑" w:cs="微软雅黑"/>
                <w:lang w:eastAsia="zh-CN"/>
              </w:rPr>
              <w:t>板基材：中密度纤维板</w:t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t>面材：木皮饰面</w:t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t>封边：木皮</w:t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t>涂饰：水性漆、喷粉</w:t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t>五金件：优质连接件</w:t>
            </w:r>
          </w:p>
        </w:tc>
        <w:tc>
          <w:tcPr>
            <w:tcW w:w="65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textAlignment w:val="center"/>
              <w:rPr>
                <w:rFonts w:ascii="微软雅黑" w:hAnsi="微软雅黑" w:eastAsia="微软雅黑" w:cs="微软雅黑"/>
                <w:lang w:eastAsia="zh-CN"/>
              </w:rPr>
            </w:pPr>
            <w:r>
              <w:rPr>
                <w:rFonts w:hint="eastAsia" w:ascii="微软雅黑" w:hAnsi="微软雅黑" w:eastAsia="微软雅黑" w:cs="微软雅黑"/>
                <w:lang w:eastAsia="zh-CN"/>
              </w:rPr>
              <w:t>1.基材：中密度板基材，达到E0级：甲醛释放量≤0.05mg/m³；</w:t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t>2.油漆：采用高级聚脂环保油漆，色泽美观。光滑耐磨，手感好。五底三面的水性漆工艺.</w:t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t>3.水性底漆</w:t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t>4.水性面漆</w:t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t>5.五金件：优质品牌，所有五金件作防锈、防腐处理。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000" w:hRule="atLeast"/>
        </w:trPr>
        <w:tc>
          <w:tcPr>
            <w:tcW w:w="8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</w:rPr>
            </w:pPr>
            <w:r>
              <w:rPr>
                <w:rFonts w:hint="eastAsia" w:ascii="微软雅黑" w:hAnsi="微软雅黑" w:eastAsia="微软雅黑" w:cs="微软雅黑"/>
                <w:lang w:eastAsia="zh-CN"/>
              </w:rPr>
              <w:t>48</w:t>
            </w:r>
          </w:p>
        </w:tc>
        <w:tc>
          <w:tcPr>
            <w:tcW w:w="1143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</w:rPr>
            </w:pPr>
            <w:r>
              <w:rPr>
                <w:rFonts w:hint="eastAsia" w:ascii="微软雅黑" w:hAnsi="微软雅黑" w:eastAsia="微软雅黑" w:cs="微软雅黑"/>
                <w:lang w:eastAsia="zh-CN"/>
              </w:rPr>
              <w:t>茶几</w:t>
            </w:r>
          </w:p>
        </w:tc>
        <w:tc>
          <w:tcPr>
            <w:tcW w:w="1260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</w:rPr>
            </w:pPr>
            <w:r>
              <w:rPr>
                <w:rFonts w:hint="eastAsia" w:ascii="微软雅黑" w:hAnsi="微软雅黑" w:eastAsia="微软雅黑" w:cs="微软雅黑"/>
                <w:lang w:eastAsia="zh-CN"/>
              </w:rPr>
              <w:t>钢木结构</w:t>
            </w:r>
          </w:p>
        </w:tc>
        <w:tc>
          <w:tcPr>
            <w:tcW w:w="266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textAlignment w:val="center"/>
              <w:rPr>
                <w:rFonts w:ascii="微软雅黑" w:hAnsi="微软雅黑" w:eastAsia="微软雅黑" w:cs="微软雅黑"/>
              </w:rPr>
            </w:pPr>
            <w:r>
              <w:rPr>
                <w:rFonts w:hint="eastAsia" w:ascii="微软雅黑" w:hAnsi="微软雅黑" w:eastAsia="微软雅黑" w:cs="微软雅黑"/>
                <w:bdr w:val="single" w:color="000000" w:sz="4" w:space="0"/>
                <w:lang w:eastAsia="zh-CN"/>
              </w:rPr>
              <w:drawing>
                <wp:anchor distT="0" distB="0" distL="114300" distR="114300" simplePos="0" relativeHeight="251753472" behindDoc="0" locked="0" layoutInCell="1" allowOverlap="1">
                  <wp:simplePos x="0" y="0"/>
                  <wp:positionH relativeFrom="column">
                    <wp:posOffset>146685</wp:posOffset>
                  </wp:positionH>
                  <wp:positionV relativeFrom="paragraph">
                    <wp:posOffset>81915</wp:posOffset>
                  </wp:positionV>
                  <wp:extent cx="1265555" cy="969645"/>
                  <wp:effectExtent l="0" t="0" r="1270" b="1905"/>
                  <wp:wrapNone/>
                  <wp:docPr id="20" name="图片_25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" name="图片_251"/>
                          <pic:cNvPicPr/>
                        </pic:nvPicPr>
                        <pic:blipFill>
                          <a:blip r:embed="rId4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5555" cy="9696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161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nil"/>
            </w:tcBorders>
            <w:shd w:val="clear" w:color="auto" w:fill="auto"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</w:rPr>
            </w:pPr>
            <w:r>
              <w:rPr>
                <w:rFonts w:hint="eastAsia" w:ascii="微软雅黑" w:hAnsi="微软雅黑" w:eastAsia="微软雅黑" w:cs="微软雅黑"/>
                <w:lang w:eastAsia="zh-CN"/>
              </w:rPr>
              <w:t>600*600*411</w:t>
            </w:r>
          </w:p>
        </w:tc>
        <w:tc>
          <w:tcPr>
            <w:tcW w:w="104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</w:rPr>
            </w:pPr>
            <w:r>
              <w:rPr>
                <w:rFonts w:hint="eastAsia" w:ascii="微软雅黑" w:hAnsi="微软雅黑" w:eastAsia="微软雅黑" w:cs="微软雅黑"/>
                <w:lang w:eastAsia="zh-CN"/>
              </w:rPr>
              <w:t>3</w:t>
            </w:r>
          </w:p>
        </w:tc>
        <w:tc>
          <w:tcPr>
            <w:tcW w:w="281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textAlignment w:val="center"/>
              <w:rPr>
                <w:rFonts w:ascii="微软雅黑" w:hAnsi="微软雅黑" w:eastAsia="微软雅黑" w:cs="微软雅黑"/>
                <w:lang w:eastAsia="zh-CN"/>
              </w:rPr>
            </w:pPr>
            <w:r>
              <w:rPr>
                <w:rFonts w:hint="eastAsia" w:ascii="微软雅黑" w:hAnsi="微软雅黑" w:eastAsia="微软雅黑" w:cs="微软雅黑"/>
                <w:lang w:eastAsia="zh-CN"/>
              </w:rPr>
              <w:t>不锈钢茶几架，面板18mmMFC材质</w:t>
            </w:r>
          </w:p>
        </w:tc>
        <w:tc>
          <w:tcPr>
            <w:tcW w:w="29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textAlignment w:val="center"/>
              <w:rPr>
                <w:rFonts w:ascii="微软雅黑" w:hAnsi="微软雅黑" w:eastAsia="微软雅黑" w:cs="微软雅黑"/>
                <w:lang w:eastAsia="zh-CN"/>
              </w:rPr>
            </w:pPr>
            <w:r>
              <w:rPr>
                <w:rFonts w:hint="eastAsia" w:ascii="微软雅黑" w:hAnsi="微软雅黑" w:eastAsia="微软雅黑" w:cs="微软雅黑"/>
                <w:lang w:eastAsia="zh-CN"/>
              </w:rPr>
              <w:t>板基材：三聚氰胺饰面板。</w:t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t>封边条：2mm厚PVC直封边。</w:t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t>桌架：金属。</w:t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t>五金件：优质五金连接件。</w:t>
            </w:r>
          </w:p>
        </w:tc>
        <w:tc>
          <w:tcPr>
            <w:tcW w:w="65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textAlignment w:val="center"/>
              <w:rPr>
                <w:rFonts w:ascii="微软雅黑" w:hAnsi="微软雅黑" w:eastAsia="微软雅黑" w:cs="微软雅黑"/>
              </w:rPr>
            </w:pPr>
            <w:r>
              <w:rPr>
                <w:rFonts w:hint="eastAsia" w:ascii="微软雅黑" w:hAnsi="微软雅黑" w:eastAsia="微软雅黑" w:cs="微软雅黑"/>
                <w:lang w:eastAsia="zh-CN"/>
              </w:rPr>
              <w:t>1.板材：三聚氰胺饰面板，达到E0级：甲醛释放量≤0.05mg/m³；</w:t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t>2.封边条：2mm厚PVC直封边。</w:t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t>3.工艺：激光或PUR封边。</w:t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t>4.钢脚：不锈钢茶几架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000" w:hRule="atLeast"/>
        </w:trPr>
        <w:tc>
          <w:tcPr>
            <w:tcW w:w="8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</w:rPr>
            </w:pPr>
            <w:r>
              <w:rPr>
                <w:rFonts w:hint="eastAsia" w:ascii="微软雅黑" w:hAnsi="微软雅黑" w:eastAsia="微软雅黑" w:cs="微软雅黑"/>
                <w:lang w:eastAsia="zh-CN"/>
              </w:rPr>
              <w:t>49</w:t>
            </w:r>
          </w:p>
        </w:tc>
        <w:tc>
          <w:tcPr>
            <w:tcW w:w="1143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</w:rPr>
            </w:pPr>
            <w:r>
              <w:rPr>
                <w:rFonts w:hint="eastAsia" w:ascii="微软雅黑" w:hAnsi="微软雅黑" w:eastAsia="微软雅黑" w:cs="微软雅黑"/>
                <w:lang w:eastAsia="zh-CN"/>
              </w:rPr>
              <w:t>圆茶几</w:t>
            </w:r>
          </w:p>
        </w:tc>
        <w:tc>
          <w:tcPr>
            <w:tcW w:w="1260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</w:rPr>
            </w:pPr>
            <w:r>
              <w:rPr>
                <w:rFonts w:hint="eastAsia" w:ascii="微软雅黑" w:hAnsi="微软雅黑" w:eastAsia="微软雅黑" w:cs="微软雅黑"/>
                <w:lang w:eastAsia="zh-CN"/>
              </w:rPr>
              <w:t>钢木结构</w:t>
            </w:r>
          </w:p>
        </w:tc>
        <w:tc>
          <w:tcPr>
            <w:tcW w:w="266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</w:rPr>
            </w:pPr>
            <w:r>
              <w:rPr>
                <w:rFonts w:hint="eastAsia" w:ascii="微软雅黑" w:hAnsi="微软雅黑" w:eastAsia="微软雅黑" w:cs="微软雅黑"/>
                <w:bdr w:val="single" w:color="000000" w:sz="4" w:space="0"/>
                <w:lang w:eastAsia="zh-CN"/>
              </w:rPr>
              <w:drawing>
                <wp:anchor distT="0" distB="0" distL="114300" distR="114300" simplePos="0" relativeHeight="251745280" behindDoc="0" locked="0" layoutInCell="1" allowOverlap="1">
                  <wp:simplePos x="0" y="0"/>
                  <wp:positionH relativeFrom="column">
                    <wp:posOffset>406400</wp:posOffset>
                  </wp:positionH>
                  <wp:positionV relativeFrom="paragraph">
                    <wp:posOffset>203200</wp:posOffset>
                  </wp:positionV>
                  <wp:extent cx="765810" cy="725170"/>
                  <wp:effectExtent l="0" t="0" r="0" b="0"/>
                  <wp:wrapNone/>
                  <wp:docPr id="12" name="图片_253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" name="图片_253"/>
                          <pic:cNvPicPr/>
                        </pic:nvPicPr>
                        <pic:blipFill>
                          <a:blip r:embed="rId4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65810" cy="7251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161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nil"/>
            </w:tcBorders>
            <w:shd w:val="clear" w:color="auto" w:fill="auto"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</w:rPr>
            </w:pPr>
            <w:r>
              <w:rPr>
                <w:rFonts w:hint="eastAsia" w:ascii="微软雅黑" w:hAnsi="微软雅黑" w:eastAsia="微软雅黑" w:cs="微软雅黑"/>
                <w:lang w:eastAsia="zh-CN"/>
              </w:rPr>
              <w:t>D800*H410</w:t>
            </w:r>
          </w:p>
        </w:tc>
        <w:tc>
          <w:tcPr>
            <w:tcW w:w="104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</w:rPr>
            </w:pPr>
            <w:r>
              <w:rPr>
                <w:rFonts w:hint="eastAsia" w:ascii="微软雅黑" w:hAnsi="微软雅黑" w:eastAsia="微软雅黑" w:cs="微软雅黑"/>
                <w:lang w:eastAsia="zh-CN"/>
              </w:rPr>
              <w:t>1</w:t>
            </w:r>
          </w:p>
        </w:tc>
        <w:tc>
          <w:tcPr>
            <w:tcW w:w="281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textAlignment w:val="center"/>
              <w:rPr>
                <w:rFonts w:ascii="微软雅黑" w:hAnsi="微软雅黑" w:eastAsia="微软雅黑" w:cs="微软雅黑"/>
                <w:lang w:eastAsia="zh-CN"/>
              </w:rPr>
            </w:pPr>
            <w:r>
              <w:rPr>
                <w:rFonts w:hint="eastAsia" w:ascii="微软雅黑" w:hAnsi="微软雅黑" w:eastAsia="微软雅黑" w:cs="微软雅黑"/>
                <w:lang w:eastAsia="zh-CN"/>
              </w:rPr>
              <w:t>圆型台面，实心铝中心管</w:t>
            </w:r>
          </w:p>
        </w:tc>
        <w:tc>
          <w:tcPr>
            <w:tcW w:w="29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textAlignment w:val="center"/>
              <w:rPr>
                <w:rFonts w:ascii="微软雅黑" w:hAnsi="微软雅黑" w:eastAsia="微软雅黑" w:cs="微软雅黑"/>
                <w:lang w:eastAsia="zh-CN"/>
              </w:rPr>
            </w:pPr>
            <w:r>
              <w:rPr>
                <w:rFonts w:hint="eastAsia" w:ascii="微软雅黑" w:hAnsi="微软雅黑" w:eastAsia="微软雅黑" w:cs="微软雅黑"/>
                <w:lang w:eastAsia="zh-CN"/>
              </w:rPr>
              <w:t>板基材：三聚氰胺饰面板。</w:t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t>封边条：2mm厚PVC直封边。</w:t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t>桌架：金属。</w:t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t>五金件：优质五金连接件。</w:t>
            </w:r>
          </w:p>
        </w:tc>
        <w:tc>
          <w:tcPr>
            <w:tcW w:w="65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textAlignment w:val="center"/>
              <w:rPr>
                <w:rFonts w:ascii="微软雅黑" w:hAnsi="微软雅黑" w:eastAsia="微软雅黑" w:cs="微软雅黑"/>
              </w:rPr>
            </w:pPr>
            <w:r>
              <w:rPr>
                <w:rFonts w:hint="eastAsia" w:ascii="微软雅黑" w:hAnsi="微软雅黑" w:eastAsia="微软雅黑" w:cs="微软雅黑"/>
                <w:lang w:eastAsia="zh-CN"/>
              </w:rPr>
              <w:t>1.板材：三聚氰胺饰面板，达到E0级：甲醛释放量≤0.05mg/m³；</w:t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t>2.封边条：2mm厚PVC直封边。</w:t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t>3.工艺：激光或PUR封边。</w:t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t>4.钢脚：不锈钢茶几架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000" w:hRule="atLeast"/>
        </w:trPr>
        <w:tc>
          <w:tcPr>
            <w:tcW w:w="8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</w:rPr>
            </w:pPr>
            <w:r>
              <w:rPr>
                <w:rFonts w:hint="eastAsia" w:ascii="微软雅黑" w:hAnsi="微软雅黑" w:eastAsia="微软雅黑" w:cs="微软雅黑"/>
                <w:lang w:eastAsia="zh-CN"/>
              </w:rPr>
              <w:t>50</w:t>
            </w:r>
          </w:p>
        </w:tc>
        <w:tc>
          <w:tcPr>
            <w:tcW w:w="1143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</w:rPr>
            </w:pPr>
            <w:r>
              <w:rPr>
                <w:rFonts w:hint="eastAsia" w:ascii="微软雅黑" w:hAnsi="微软雅黑" w:eastAsia="微软雅黑" w:cs="微软雅黑"/>
                <w:lang w:eastAsia="zh-CN"/>
              </w:rPr>
              <w:t>茶几</w:t>
            </w:r>
          </w:p>
        </w:tc>
        <w:tc>
          <w:tcPr>
            <w:tcW w:w="1260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</w:rPr>
            </w:pPr>
            <w:r>
              <w:rPr>
                <w:rFonts w:hint="eastAsia" w:ascii="微软雅黑" w:hAnsi="微软雅黑" w:eastAsia="微软雅黑" w:cs="微软雅黑"/>
                <w:lang w:eastAsia="zh-CN"/>
              </w:rPr>
              <w:t>木质</w:t>
            </w:r>
          </w:p>
        </w:tc>
        <w:tc>
          <w:tcPr>
            <w:tcW w:w="266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</w:rPr>
            </w:pPr>
            <w:r>
              <w:rPr>
                <w:rFonts w:hint="eastAsia" w:ascii="微软雅黑" w:hAnsi="微软雅黑" w:eastAsia="微软雅黑" w:cs="微软雅黑"/>
                <w:bdr w:val="single" w:color="000000" w:sz="4" w:space="0"/>
                <w:lang w:eastAsia="zh-CN"/>
              </w:rPr>
              <w:drawing>
                <wp:anchor distT="0" distB="0" distL="114300" distR="114300" simplePos="0" relativeHeight="251748352" behindDoc="0" locked="0" layoutInCell="1" allowOverlap="1">
                  <wp:simplePos x="0" y="0"/>
                  <wp:positionH relativeFrom="column">
                    <wp:posOffset>445770</wp:posOffset>
                  </wp:positionH>
                  <wp:positionV relativeFrom="paragraph">
                    <wp:posOffset>220980</wp:posOffset>
                  </wp:positionV>
                  <wp:extent cx="746125" cy="675640"/>
                  <wp:effectExtent l="0" t="0" r="6350" b="635"/>
                  <wp:wrapNone/>
                  <wp:docPr id="15" name="图片_272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" name="图片_272"/>
                          <pic:cNvPicPr/>
                        </pic:nvPicPr>
                        <pic:blipFill>
                          <a:blip r:embed="rId5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46125" cy="6756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161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</w:rPr>
            </w:pPr>
            <w:r>
              <w:rPr>
                <w:rFonts w:hint="eastAsia" w:ascii="微软雅黑" w:hAnsi="微软雅黑" w:eastAsia="微软雅黑" w:cs="微软雅黑"/>
                <w:lang w:eastAsia="zh-CN"/>
              </w:rPr>
              <w:t>49*33*45</w:t>
            </w:r>
          </w:p>
        </w:tc>
        <w:tc>
          <w:tcPr>
            <w:tcW w:w="104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</w:rPr>
            </w:pPr>
            <w:r>
              <w:rPr>
                <w:rFonts w:hint="eastAsia" w:ascii="微软雅黑" w:hAnsi="微软雅黑" w:eastAsia="微软雅黑" w:cs="微软雅黑"/>
                <w:lang w:eastAsia="zh-CN"/>
              </w:rPr>
              <w:t>5</w:t>
            </w:r>
          </w:p>
        </w:tc>
        <w:tc>
          <w:tcPr>
            <w:tcW w:w="281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textAlignment w:val="center"/>
              <w:rPr>
                <w:rFonts w:ascii="微软雅黑" w:hAnsi="微软雅黑" w:eastAsia="微软雅黑" w:cs="微软雅黑"/>
              </w:rPr>
            </w:pPr>
            <w:r>
              <w:rPr>
                <w:rFonts w:hint="eastAsia" w:ascii="微软雅黑" w:hAnsi="微软雅黑" w:eastAsia="微软雅黑" w:cs="微软雅黑"/>
                <w:lang w:eastAsia="zh-CN"/>
              </w:rPr>
              <w:t>实木脚，清油漆</w:t>
            </w:r>
          </w:p>
        </w:tc>
        <w:tc>
          <w:tcPr>
            <w:tcW w:w="29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textAlignment w:val="center"/>
              <w:rPr>
                <w:rFonts w:ascii="微软雅黑" w:hAnsi="微软雅黑" w:eastAsia="微软雅黑" w:cs="微软雅黑"/>
                <w:lang w:eastAsia="zh-CN"/>
              </w:rPr>
            </w:pPr>
            <w:r>
              <w:rPr>
                <w:rFonts w:hint="eastAsia" w:ascii="微软雅黑" w:hAnsi="微软雅黑" w:eastAsia="微软雅黑" w:cs="微软雅黑"/>
                <w:lang w:eastAsia="zh-CN"/>
              </w:rPr>
              <w:t>基材：实木</w:t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t>油漆：采用高级聚脂环保油漆。</w:t>
            </w:r>
          </w:p>
        </w:tc>
        <w:tc>
          <w:tcPr>
            <w:tcW w:w="65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textAlignment w:val="center"/>
              <w:rPr>
                <w:rFonts w:ascii="微软雅黑" w:hAnsi="微软雅黑" w:eastAsia="微软雅黑" w:cs="微软雅黑"/>
                <w:lang w:eastAsia="zh-CN"/>
              </w:rPr>
            </w:pPr>
            <w:r>
              <w:rPr>
                <w:rFonts w:hint="eastAsia" w:ascii="微软雅黑" w:hAnsi="微软雅黑" w:eastAsia="微软雅黑" w:cs="微软雅黑"/>
                <w:lang w:eastAsia="zh-CN"/>
              </w:rPr>
              <w:t>1.基材：白蜡木实木椅架，表面五底三面环保水性漆工艺。</w:t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t>2.油漆：水性环保底漆面漆；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000" w:hRule="atLeast"/>
        </w:trPr>
        <w:tc>
          <w:tcPr>
            <w:tcW w:w="8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</w:rPr>
            </w:pPr>
            <w:r>
              <w:rPr>
                <w:rFonts w:hint="eastAsia" w:ascii="微软雅黑" w:hAnsi="微软雅黑" w:eastAsia="微软雅黑" w:cs="微软雅黑"/>
                <w:lang w:eastAsia="zh-CN"/>
              </w:rPr>
              <w:t>51</w:t>
            </w:r>
          </w:p>
        </w:tc>
        <w:tc>
          <w:tcPr>
            <w:tcW w:w="1143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</w:rPr>
            </w:pPr>
            <w:r>
              <w:rPr>
                <w:rFonts w:hint="eastAsia" w:ascii="微软雅黑" w:hAnsi="微软雅黑" w:eastAsia="微软雅黑" w:cs="微软雅黑"/>
                <w:lang w:eastAsia="zh-CN"/>
              </w:rPr>
              <w:t>圆茶几</w:t>
            </w:r>
          </w:p>
        </w:tc>
        <w:tc>
          <w:tcPr>
            <w:tcW w:w="1260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</w:rPr>
            </w:pPr>
            <w:r>
              <w:rPr>
                <w:rFonts w:hint="eastAsia" w:ascii="微软雅黑" w:hAnsi="微软雅黑" w:eastAsia="微软雅黑" w:cs="微软雅黑"/>
                <w:lang w:eastAsia="zh-CN"/>
              </w:rPr>
              <w:t>木质</w:t>
            </w:r>
          </w:p>
        </w:tc>
        <w:tc>
          <w:tcPr>
            <w:tcW w:w="266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</w:rPr>
            </w:pPr>
            <w:r>
              <w:rPr>
                <w:rFonts w:hint="eastAsia" w:ascii="微软雅黑" w:hAnsi="微软雅黑" w:eastAsia="微软雅黑" w:cs="微软雅黑"/>
                <w:bdr w:val="single" w:color="000000" w:sz="4" w:space="0"/>
                <w:lang w:eastAsia="zh-CN"/>
              </w:rPr>
              <w:drawing>
                <wp:anchor distT="0" distB="0" distL="114300" distR="114300" simplePos="0" relativeHeight="251749376" behindDoc="0" locked="0" layoutInCell="1" allowOverlap="1">
                  <wp:simplePos x="0" y="0"/>
                  <wp:positionH relativeFrom="column">
                    <wp:posOffset>386080</wp:posOffset>
                  </wp:positionH>
                  <wp:positionV relativeFrom="paragraph">
                    <wp:posOffset>292100</wp:posOffset>
                  </wp:positionV>
                  <wp:extent cx="854710" cy="738505"/>
                  <wp:effectExtent l="0" t="0" r="2540" b="4445"/>
                  <wp:wrapNone/>
                  <wp:docPr id="16" name="图片_252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" name="图片_252"/>
                          <pic:cNvPicPr/>
                        </pic:nvPicPr>
                        <pic:blipFill>
                          <a:blip r:embed="rId5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54710" cy="7385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161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nil"/>
            </w:tcBorders>
            <w:shd w:val="clear" w:color="auto" w:fill="auto"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</w:rPr>
            </w:pPr>
            <w:r>
              <w:rPr>
                <w:rFonts w:hint="eastAsia" w:ascii="微软雅黑" w:hAnsi="微软雅黑" w:eastAsia="微软雅黑" w:cs="微软雅黑"/>
                <w:lang w:eastAsia="zh-CN"/>
              </w:rPr>
              <w:t>D600*450</w:t>
            </w:r>
          </w:p>
        </w:tc>
        <w:tc>
          <w:tcPr>
            <w:tcW w:w="104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</w:rPr>
            </w:pPr>
            <w:r>
              <w:rPr>
                <w:rFonts w:hint="eastAsia" w:ascii="微软雅黑" w:hAnsi="微软雅黑" w:eastAsia="微软雅黑" w:cs="微软雅黑"/>
                <w:lang w:eastAsia="zh-CN"/>
              </w:rPr>
              <w:t>1</w:t>
            </w:r>
          </w:p>
        </w:tc>
        <w:tc>
          <w:tcPr>
            <w:tcW w:w="281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textAlignment w:val="center"/>
              <w:rPr>
                <w:rFonts w:ascii="微软雅黑" w:hAnsi="微软雅黑" w:eastAsia="微软雅黑" w:cs="微软雅黑"/>
              </w:rPr>
            </w:pPr>
            <w:r>
              <w:rPr>
                <w:rFonts w:hint="eastAsia" w:ascii="微软雅黑" w:hAnsi="微软雅黑" w:eastAsia="微软雅黑" w:cs="微软雅黑"/>
                <w:lang w:eastAsia="zh-CN"/>
              </w:rPr>
              <w:t>实木脚，灰色油漆</w:t>
            </w:r>
          </w:p>
        </w:tc>
        <w:tc>
          <w:tcPr>
            <w:tcW w:w="29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textAlignment w:val="center"/>
              <w:rPr>
                <w:rFonts w:ascii="微软雅黑" w:hAnsi="微软雅黑" w:eastAsia="微软雅黑" w:cs="微软雅黑"/>
                <w:lang w:eastAsia="zh-CN"/>
              </w:rPr>
            </w:pPr>
            <w:r>
              <w:rPr>
                <w:rFonts w:hint="eastAsia" w:ascii="微软雅黑" w:hAnsi="微软雅黑" w:eastAsia="微软雅黑" w:cs="微软雅黑"/>
                <w:lang w:eastAsia="zh-CN"/>
              </w:rPr>
              <w:t>基材：实木</w:t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t>油漆：采用高级聚脂环保油漆。</w:t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t>五金配件：采用优质五金配件</w:t>
            </w:r>
          </w:p>
        </w:tc>
        <w:tc>
          <w:tcPr>
            <w:tcW w:w="65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textAlignment w:val="center"/>
              <w:rPr>
                <w:rFonts w:ascii="微软雅黑" w:hAnsi="微软雅黑" w:eastAsia="微软雅黑" w:cs="微软雅黑"/>
              </w:rPr>
            </w:pPr>
            <w:r>
              <w:rPr>
                <w:rFonts w:hint="eastAsia" w:ascii="微软雅黑" w:hAnsi="微软雅黑" w:eastAsia="微软雅黑" w:cs="微软雅黑"/>
                <w:lang w:eastAsia="zh-CN"/>
              </w:rPr>
              <w:t>1.基材：实木</w:t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t>2.油漆：采用高级聚脂环保油漆，色泽美观。光滑耐磨，手感好。五底三面的水性漆工艺</w:t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t>3.五金配件：采用优质五金配件。所有五金件作防锈、防腐处理；</w:t>
            </w:r>
          </w:p>
        </w:tc>
      </w:tr>
    </w:tbl>
    <w:p>
      <w:pPr>
        <w:spacing w:line="462" w:lineRule="auto"/>
        <w:rPr>
          <w:lang w:eastAsia="zh-CN"/>
        </w:rPr>
      </w:pPr>
    </w:p>
    <w:p>
      <w:pPr>
        <w:spacing w:line="462" w:lineRule="auto"/>
        <w:rPr>
          <w:lang w:eastAsia="zh-CN"/>
        </w:rPr>
      </w:pPr>
    </w:p>
    <w:p>
      <w:pPr>
        <w:spacing w:line="462" w:lineRule="auto"/>
        <w:rPr>
          <w:lang w:eastAsia="zh-CN"/>
        </w:rPr>
      </w:pPr>
    </w:p>
    <w:p>
      <w:pPr>
        <w:numPr>
          <w:ilvl w:val="0"/>
          <w:numId w:val="7"/>
        </w:numPr>
        <w:spacing w:before="127" w:line="221" w:lineRule="auto"/>
        <w:ind w:left="0"/>
        <w:outlineLvl w:val="6"/>
        <w:rPr>
          <w:rFonts w:ascii="黑体" w:hAnsi="黑体" w:eastAsia="黑体" w:cs="黑体"/>
          <w:b/>
          <w:bCs/>
          <w:spacing w:val="-18"/>
          <w:sz w:val="39"/>
          <w:szCs w:val="39"/>
        </w:rPr>
      </w:pPr>
      <w:r>
        <w:rPr>
          <w:rFonts w:ascii="黑体" w:hAnsi="黑体" w:eastAsia="黑体" w:cs="黑体"/>
          <w:b/>
          <w:bCs/>
          <w:spacing w:val="-18"/>
          <w:sz w:val="39"/>
          <w:szCs w:val="39"/>
        </w:rPr>
        <w:t>办公椅/会议椅</w:t>
      </w:r>
    </w:p>
    <w:p>
      <w:pPr>
        <w:spacing w:before="127" w:line="221" w:lineRule="auto"/>
        <w:outlineLvl w:val="6"/>
        <w:rPr>
          <w:rFonts w:ascii="黑体" w:hAnsi="黑体" w:eastAsia="黑体" w:cs="黑体"/>
          <w:b/>
          <w:bCs/>
          <w:spacing w:val="-18"/>
          <w:sz w:val="39"/>
          <w:szCs w:val="39"/>
        </w:rPr>
      </w:pPr>
    </w:p>
    <w:tbl>
      <w:tblPr>
        <w:tblStyle w:val="7"/>
        <w:tblW w:w="20843" w:type="dxa"/>
        <w:tblInd w:w="100" w:type="dxa"/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880"/>
        <w:gridCol w:w="1320"/>
        <w:gridCol w:w="1416"/>
        <w:gridCol w:w="2622"/>
        <w:gridCol w:w="1298"/>
        <w:gridCol w:w="1040"/>
        <w:gridCol w:w="2871"/>
        <w:gridCol w:w="2639"/>
        <w:gridCol w:w="6757"/>
      </w:tblGrid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000" w:hRule="atLeast"/>
        </w:trPr>
        <w:tc>
          <w:tcPr>
            <w:tcW w:w="8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pStyle w:val="9"/>
              <w:spacing w:before="91"/>
              <w:jc w:val="center"/>
              <w:rPr>
                <w:rFonts w:ascii="微软雅黑" w:hAnsi="微软雅黑" w:eastAsia="微软雅黑" w:cs="微软雅黑"/>
                <w:sz w:val="18"/>
                <w:szCs w:val="18"/>
                <w:lang w:eastAsia="zh-CN"/>
              </w:rPr>
            </w:pPr>
            <w:r>
              <w:rPr>
                <w:rFonts w:hint="eastAsia" w:ascii="微软雅黑" w:hAnsi="微软雅黑" w:eastAsia="微软雅黑" w:cs="微软雅黑"/>
                <w:b/>
                <w:bCs/>
                <w:spacing w:val="-6"/>
                <w:lang w:eastAsia="zh-CN"/>
              </w:rPr>
              <w:t>序号</w:t>
            </w:r>
          </w:p>
        </w:tc>
        <w:tc>
          <w:tcPr>
            <w:tcW w:w="1320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pStyle w:val="9"/>
              <w:spacing w:before="91"/>
              <w:jc w:val="center"/>
              <w:rPr>
                <w:rFonts w:ascii="微软雅黑" w:hAnsi="微软雅黑" w:eastAsia="微软雅黑" w:cs="微软雅黑"/>
                <w:sz w:val="18"/>
                <w:szCs w:val="18"/>
                <w:lang w:eastAsia="zh-CN"/>
              </w:rPr>
            </w:pPr>
            <w:r>
              <w:rPr>
                <w:rFonts w:hint="eastAsia" w:ascii="微软雅黑" w:hAnsi="微软雅黑" w:eastAsia="微软雅黑" w:cs="微软雅黑"/>
                <w:b/>
                <w:bCs/>
                <w:spacing w:val="-6"/>
                <w:lang w:eastAsia="zh-CN"/>
              </w:rPr>
              <w:t>品目</w:t>
            </w:r>
          </w:p>
        </w:tc>
        <w:tc>
          <w:tcPr>
            <w:tcW w:w="1416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pStyle w:val="9"/>
              <w:spacing w:before="91"/>
              <w:jc w:val="center"/>
              <w:rPr>
                <w:rFonts w:ascii="微软雅黑" w:hAnsi="微软雅黑" w:eastAsia="微软雅黑" w:cs="微软雅黑"/>
                <w:sz w:val="18"/>
                <w:szCs w:val="18"/>
              </w:rPr>
            </w:pPr>
            <w:r>
              <w:rPr>
                <w:rFonts w:hint="eastAsia" w:ascii="微软雅黑" w:hAnsi="微软雅黑" w:eastAsia="微软雅黑" w:cs="微软雅黑"/>
                <w:b/>
                <w:bCs/>
                <w:spacing w:val="-6"/>
                <w:lang w:eastAsia="zh-CN"/>
              </w:rPr>
              <w:t>基本分类</w:t>
            </w:r>
          </w:p>
        </w:tc>
        <w:tc>
          <w:tcPr>
            <w:tcW w:w="262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pStyle w:val="9"/>
              <w:spacing w:before="91"/>
              <w:jc w:val="center"/>
              <w:rPr>
                <w:rFonts w:ascii="微软雅黑" w:hAnsi="微软雅黑" w:eastAsia="微软雅黑" w:cs="微软雅黑"/>
                <w:sz w:val="18"/>
                <w:szCs w:val="18"/>
                <w:bdr w:val="single" w:color="000000" w:sz="4" w:space="0"/>
                <w:lang w:eastAsia="zh-CN"/>
              </w:rPr>
            </w:pPr>
            <w:r>
              <w:rPr>
                <w:rFonts w:hint="eastAsia" w:ascii="微软雅黑" w:hAnsi="微软雅黑" w:eastAsia="微软雅黑" w:cs="微软雅黑"/>
                <w:b/>
                <w:bCs/>
                <w:spacing w:val="-6"/>
                <w:lang w:eastAsia="zh-CN"/>
              </w:rPr>
              <w:t>图样</w:t>
            </w:r>
          </w:p>
        </w:tc>
        <w:tc>
          <w:tcPr>
            <w:tcW w:w="129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vAlign w:val="center"/>
          </w:tcPr>
          <w:p>
            <w:pPr>
              <w:pStyle w:val="9"/>
              <w:spacing w:before="91"/>
              <w:jc w:val="center"/>
              <w:rPr>
                <w:rFonts w:ascii="微软雅黑" w:hAnsi="微软雅黑" w:eastAsia="微软雅黑" w:cs="微软雅黑"/>
                <w:sz w:val="18"/>
                <w:szCs w:val="18"/>
                <w:lang w:eastAsia="zh-CN"/>
              </w:rPr>
            </w:pPr>
            <w:r>
              <w:rPr>
                <w:rFonts w:hint="eastAsia" w:ascii="微软雅黑" w:hAnsi="微软雅黑" w:eastAsia="微软雅黑" w:cs="微软雅黑"/>
                <w:b/>
                <w:bCs/>
                <w:spacing w:val="-6"/>
                <w:lang w:eastAsia="zh-CN"/>
              </w:rPr>
              <w:t>参考规格</w:t>
            </w:r>
            <w:r>
              <w:rPr>
                <w:rFonts w:hint="eastAsia" w:ascii="微软雅黑" w:hAnsi="微软雅黑" w:eastAsia="微软雅黑" w:cs="微软雅黑"/>
                <w:b/>
                <w:bCs/>
                <w:spacing w:val="-6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b/>
                <w:bCs/>
                <w:spacing w:val="-6"/>
                <w:lang w:eastAsia="zh-CN"/>
              </w:rPr>
              <w:t>(长×宽×高)mm</w:t>
            </w:r>
          </w:p>
        </w:tc>
        <w:tc>
          <w:tcPr>
            <w:tcW w:w="104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pStyle w:val="9"/>
              <w:spacing w:before="91"/>
              <w:jc w:val="center"/>
              <w:rPr>
                <w:rFonts w:ascii="微软雅黑" w:hAnsi="微软雅黑" w:eastAsia="微软雅黑" w:cs="微软雅黑"/>
                <w:sz w:val="18"/>
                <w:szCs w:val="18"/>
                <w:lang w:eastAsia="zh-CN"/>
              </w:rPr>
            </w:pPr>
            <w:r>
              <w:rPr>
                <w:rFonts w:hint="eastAsia" w:ascii="微软雅黑" w:hAnsi="微软雅黑" w:eastAsia="微软雅黑" w:cs="微软雅黑"/>
                <w:b/>
                <w:bCs/>
                <w:spacing w:val="-6"/>
                <w:lang w:eastAsia="zh-CN"/>
              </w:rPr>
              <w:t>数量</w:t>
            </w:r>
          </w:p>
        </w:tc>
        <w:tc>
          <w:tcPr>
            <w:tcW w:w="287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pStyle w:val="9"/>
              <w:spacing w:before="91"/>
              <w:jc w:val="center"/>
              <w:rPr>
                <w:rFonts w:ascii="微软雅黑" w:hAnsi="微软雅黑" w:eastAsia="微软雅黑" w:cs="微软雅黑"/>
                <w:sz w:val="18"/>
                <w:szCs w:val="18"/>
                <w:lang w:eastAsia="zh-CN"/>
              </w:rPr>
            </w:pPr>
            <w:r>
              <w:rPr>
                <w:rFonts w:hint="eastAsia" w:ascii="微软雅黑" w:hAnsi="微软雅黑" w:eastAsia="微软雅黑" w:cs="微软雅黑"/>
                <w:b/>
                <w:bCs/>
                <w:spacing w:val="-6"/>
                <w:lang w:eastAsia="zh-CN"/>
              </w:rPr>
              <w:t>序号</w:t>
            </w:r>
          </w:p>
        </w:tc>
        <w:tc>
          <w:tcPr>
            <w:tcW w:w="2639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pStyle w:val="9"/>
              <w:spacing w:before="91"/>
              <w:jc w:val="center"/>
              <w:rPr>
                <w:rFonts w:ascii="微软雅黑" w:hAnsi="微软雅黑" w:eastAsia="微软雅黑" w:cs="微软雅黑"/>
                <w:sz w:val="18"/>
                <w:szCs w:val="18"/>
                <w:lang w:eastAsia="zh-CN"/>
              </w:rPr>
            </w:pPr>
            <w:r>
              <w:rPr>
                <w:rFonts w:hint="eastAsia" w:ascii="微软雅黑" w:hAnsi="微软雅黑" w:eastAsia="微软雅黑" w:cs="微软雅黑"/>
                <w:b/>
                <w:bCs/>
                <w:spacing w:val="-6"/>
                <w:lang w:eastAsia="zh-CN"/>
              </w:rPr>
              <w:t>品目</w:t>
            </w:r>
          </w:p>
        </w:tc>
        <w:tc>
          <w:tcPr>
            <w:tcW w:w="675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pStyle w:val="9"/>
              <w:spacing w:before="91"/>
              <w:jc w:val="center"/>
              <w:rPr>
                <w:rFonts w:ascii="微软雅黑" w:hAnsi="微软雅黑" w:eastAsia="微软雅黑" w:cs="微软雅黑"/>
                <w:sz w:val="18"/>
                <w:szCs w:val="18"/>
                <w:lang w:eastAsia="zh-CN"/>
              </w:rPr>
            </w:pPr>
            <w:r>
              <w:rPr>
                <w:rFonts w:hint="eastAsia" w:ascii="微软雅黑" w:hAnsi="微软雅黑" w:eastAsia="微软雅黑" w:cs="微软雅黑"/>
                <w:b/>
                <w:bCs/>
                <w:spacing w:val="-6"/>
                <w:lang w:eastAsia="zh-CN"/>
              </w:rPr>
              <w:t>基本分类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000" w:hRule="atLeast"/>
        </w:trPr>
        <w:tc>
          <w:tcPr>
            <w:tcW w:w="8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  <w:sz w:val="18"/>
                <w:szCs w:val="18"/>
              </w:rPr>
            </w:pP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1</w:t>
            </w:r>
          </w:p>
        </w:tc>
        <w:tc>
          <w:tcPr>
            <w:tcW w:w="1320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  <w:sz w:val="18"/>
                <w:szCs w:val="18"/>
              </w:rPr>
            </w:pP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主管皮椅</w:t>
            </w:r>
          </w:p>
        </w:tc>
        <w:tc>
          <w:tcPr>
            <w:tcW w:w="1416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jc w:val="center"/>
              <w:rPr>
                <w:rFonts w:ascii="微软雅黑" w:hAnsi="微软雅黑" w:eastAsia="微软雅黑" w:cs="微软雅黑"/>
                <w:sz w:val="18"/>
                <w:szCs w:val="18"/>
              </w:rPr>
            </w:pPr>
          </w:p>
        </w:tc>
        <w:tc>
          <w:tcPr>
            <w:tcW w:w="262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textAlignment w:val="center"/>
              <w:rPr>
                <w:rFonts w:ascii="微软雅黑" w:hAnsi="微软雅黑" w:eastAsia="微软雅黑" w:cs="微软雅黑"/>
                <w:sz w:val="18"/>
                <w:szCs w:val="18"/>
              </w:rPr>
            </w:pPr>
            <w:r>
              <w:rPr>
                <w:rFonts w:hint="eastAsia" w:ascii="微软雅黑" w:hAnsi="微软雅黑" w:eastAsia="微软雅黑" w:cs="微软雅黑"/>
                <w:sz w:val="18"/>
                <w:szCs w:val="18"/>
                <w:bdr w:val="single" w:color="000000" w:sz="4" w:space="0"/>
                <w:lang w:eastAsia="zh-CN"/>
              </w:rPr>
              <w:drawing>
                <wp:anchor distT="0" distB="0" distL="114300" distR="114300" simplePos="0" relativeHeight="251670528" behindDoc="0" locked="0" layoutInCell="1" allowOverlap="1">
                  <wp:simplePos x="0" y="0"/>
                  <wp:positionH relativeFrom="column">
                    <wp:posOffset>506095</wp:posOffset>
                  </wp:positionH>
                  <wp:positionV relativeFrom="paragraph">
                    <wp:posOffset>71755</wp:posOffset>
                  </wp:positionV>
                  <wp:extent cx="506095" cy="796290"/>
                  <wp:effectExtent l="0" t="0" r="8255" b="3810"/>
                  <wp:wrapNone/>
                  <wp:docPr id="64" name="图片_268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4" name="图片_268"/>
                          <pic:cNvPicPr/>
                        </pic:nvPicPr>
                        <pic:blipFill>
                          <a:blip r:embed="rId5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06095" cy="7962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129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  <w:sz w:val="18"/>
                <w:szCs w:val="18"/>
              </w:rPr>
            </w:pP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600*690*1270</w:t>
            </w:r>
          </w:p>
        </w:tc>
        <w:tc>
          <w:tcPr>
            <w:tcW w:w="104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  <w:sz w:val="18"/>
                <w:szCs w:val="18"/>
              </w:rPr>
            </w:pP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3</w:t>
            </w:r>
          </w:p>
        </w:tc>
        <w:tc>
          <w:tcPr>
            <w:tcW w:w="287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textAlignment w:val="center"/>
              <w:rPr>
                <w:rFonts w:ascii="微软雅黑" w:hAnsi="微软雅黑" w:eastAsia="微软雅黑" w:cs="微软雅黑"/>
                <w:sz w:val="18"/>
                <w:szCs w:val="18"/>
                <w:lang w:eastAsia="zh-CN"/>
              </w:rPr>
            </w:pP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金属扶手+pu扶手面</w:t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椅脚：铝合金脚,PU脚轮</w:t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气压棒：85#电镀气杆</w:t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底盘: 多功能底盘</w:t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功能: 升降、旋转和倾仰</w:t>
            </w:r>
          </w:p>
        </w:tc>
        <w:tc>
          <w:tcPr>
            <w:tcW w:w="2639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textAlignment w:val="center"/>
              <w:rPr>
                <w:rFonts w:ascii="微软雅黑" w:hAnsi="微软雅黑" w:eastAsia="微软雅黑" w:cs="微软雅黑"/>
                <w:sz w:val="18"/>
                <w:szCs w:val="18"/>
                <w:lang w:eastAsia="zh-CN"/>
              </w:rPr>
            </w:pP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面料：真皮</w:t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海绵：高回弹海绵叠加</w:t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四段锁定底盘，铝合金星脚</w:t>
            </w:r>
          </w:p>
        </w:tc>
        <w:tc>
          <w:tcPr>
            <w:tcW w:w="675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textAlignment w:val="center"/>
              <w:rPr>
                <w:rFonts w:ascii="微软雅黑" w:hAnsi="微软雅黑" w:eastAsia="微软雅黑" w:cs="微软雅黑"/>
                <w:sz w:val="18"/>
                <w:szCs w:val="18"/>
                <w:lang w:eastAsia="zh-CN"/>
              </w:rPr>
            </w:pP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1.面料：真皮。</w:t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2.海绵：坐垫选用不同密度的高回弹海绵叠加，最上层选用密度35，中间层运用密度不小于40，下层用密度35。</w:t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3.高背/固定扶手/同步倾仰/倾仰力度可控/四段锁定/座椅高低调节/旋转/铝合金星脚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000" w:hRule="atLeast"/>
        </w:trPr>
        <w:tc>
          <w:tcPr>
            <w:tcW w:w="8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  <w:sz w:val="18"/>
                <w:szCs w:val="18"/>
              </w:rPr>
            </w:pP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2</w:t>
            </w:r>
          </w:p>
        </w:tc>
        <w:tc>
          <w:tcPr>
            <w:tcW w:w="1320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  <w:sz w:val="18"/>
                <w:szCs w:val="18"/>
              </w:rPr>
            </w:pP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会客椅</w:t>
            </w:r>
          </w:p>
        </w:tc>
        <w:tc>
          <w:tcPr>
            <w:tcW w:w="1416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jc w:val="center"/>
              <w:rPr>
                <w:rFonts w:ascii="微软雅黑" w:hAnsi="微软雅黑" w:eastAsia="微软雅黑" w:cs="微软雅黑"/>
                <w:sz w:val="18"/>
                <w:szCs w:val="18"/>
              </w:rPr>
            </w:pPr>
          </w:p>
        </w:tc>
        <w:tc>
          <w:tcPr>
            <w:tcW w:w="262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textAlignment w:val="center"/>
              <w:rPr>
                <w:rFonts w:ascii="微软雅黑" w:hAnsi="微软雅黑" w:eastAsia="微软雅黑" w:cs="微软雅黑"/>
                <w:sz w:val="18"/>
                <w:szCs w:val="18"/>
              </w:rPr>
            </w:pPr>
            <w:r>
              <w:rPr>
                <w:rFonts w:hint="eastAsia" w:ascii="微软雅黑" w:hAnsi="微软雅黑" w:eastAsia="微软雅黑" w:cs="微软雅黑"/>
                <w:sz w:val="18"/>
                <w:szCs w:val="18"/>
                <w:bdr w:val="single" w:color="000000" w:sz="4" w:space="0"/>
                <w:lang w:eastAsia="zh-CN"/>
              </w:rPr>
              <w:drawing>
                <wp:anchor distT="0" distB="0" distL="114300" distR="114300" simplePos="0" relativeHeight="251665408" behindDoc="0" locked="0" layoutInCell="1" allowOverlap="1">
                  <wp:simplePos x="0" y="0"/>
                  <wp:positionH relativeFrom="column">
                    <wp:posOffset>468630</wp:posOffset>
                  </wp:positionH>
                  <wp:positionV relativeFrom="paragraph">
                    <wp:posOffset>60325</wp:posOffset>
                  </wp:positionV>
                  <wp:extent cx="639445" cy="793750"/>
                  <wp:effectExtent l="0" t="0" r="8255" b="6350"/>
                  <wp:wrapNone/>
                  <wp:docPr id="59" name="图片_269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9" name="图片_269"/>
                          <pic:cNvPicPr/>
                        </pic:nvPicPr>
                        <pic:blipFill>
                          <a:blip r:embed="rId5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39445" cy="7937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129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  <w:sz w:val="18"/>
                <w:szCs w:val="18"/>
              </w:rPr>
            </w:pP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590*690*1020</w:t>
            </w:r>
          </w:p>
        </w:tc>
        <w:tc>
          <w:tcPr>
            <w:tcW w:w="104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  <w:sz w:val="18"/>
                <w:szCs w:val="18"/>
              </w:rPr>
            </w:pP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1</w:t>
            </w:r>
          </w:p>
        </w:tc>
        <w:tc>
          <w:tcPr>
            <w:tcW w:w="287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textAlignment w:val="center"/>
              <w:rPr>
                <w:rFonts w:ascii="微软雅黑" w:hAnsi="微软雅黑" w:eastAsia="微软雅黑" w:cs="微软雅黑"/>
                <w:sz w:val="18"/>
                <w:szCs w:val="18"/>
                <w:lang w:eastAsia="zh-CN"/>
              </w:rPr>
            </w:pP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中背/固定扶手/电镀椅架</w:t>
            </w:r>
          </w:p>
        </w:tc>
        <w:tc>
          <w:tcPr>
            <w:tcW w:w="2639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textAlignment w:val="center"/>
              <w:rPr>
                <w:rFonts w:ascii="微软雅黑" w:hAnsi="微软雅黑" w:eastAsia="微软雅黑" w:cs="微软雅黑"/>
                <w:sz w:val="18"/>
                <w:szCs w:val="18"/>
                <w:lang w:eastAsia="zh-CN"/>
              </w:rPr>
            </w:pP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面料：真皮</w:t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海绵：高回弹海绵叠加</w:t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电镀椅架</w:t>
            </w:r>
          </w:p>
        </w:tc>
        <w:tc>
          <w:tcPr>
            <w:tcW w:w="675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textAlignment w:val="center"/>
              <w:rPr>
                <w:rFonts w:ascii="微软雅黑" w:hAnsi="微软雅黑" w:eastAsia="微软雅黑" w:cs="微软雅黑"/>
                <w:sz w:val="18"/>
                <w:szCs w:val="18"/>
                <w:lang w:eastAsia="zh-CN"/>
              </w:rPr>
            </w:pP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1.面料：真皮。</w:t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2.海绵：坐垫选用不同密度的高回弹海绵叠加，最上层选用密度35，中间层运用密度不小于40，下层用密度35。</w:t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3.中背/固定扶手/电镀椅架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000" w:hRule="atLeast"/>
        </w:trPr>
        <w:tc>
          <w:tcPr>
            <w:tcW w:w="8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  <w:sz w:val="18"/>
                <w:szCs w:val="18"/>
              </w:rPr>
            </w:pP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3</w:t>
            </w:r>
          </w:p>
        </w:tc>
        <w:tc>
          <w:tcPr>
            <w:tcW w:w="1320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  <w:sz w:val="18"/>
                <w:szCs w:val="18"/>
              </w:rPr>
            </w:pP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主管椅</w:t>
            </w:r>
          </w:p>
        </w:tc>
        <w:tc>
          <w:tcPr>
            <w:tcW w:w="1416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  <w:sz w:val="18"/>
                <w:szCs w:val="18"/>
              </w:rPr>
            </w:pP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转椅</w:t>
            </w:r>
          </w:p>
        </w:tc>
        <w:tc>
          <w:tcPr>
            <w:tcW w:w="262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textAlignment w:val="center"/>
              <w:rPr>
                <w:rFonts w:ascii="微软雅黑" w:hAnsi="微软雅黑" w:eastAsia="微软雅黑" w:cs="微软雅黑"/>
                <w:sz w:val="18"/>
                <w:szCs w:val="18"/>
              </w:rPr>
            </w:pPr>
            <w:r>
              <w:rPr>
                <w:rFonts w:hint="eastAsia" w:ascii="微软雅黑" w:hAnsi="微软雅黑" w:eastAsia="微软雅黑" w:cs="微软雅黑"/>
                <w:sz w:val="18"/>
                <w:szCs w:val="18"/>
                <w:bdr w:val="single" w:color="000000" w:sz="4" w:space="0"/>
                <w:lang w:eastAsia="zh-CN"/>
              </w:rPr>
              <w:drawing>
                <wp:anchor distT="0" distB="0" distL="114300" distR="114300" simplePos="0" relativeHeight="251666432" behindDoc="0" locked="0" layoutInCell="1" allowOverlap="1">
                  <wp:simplePos x="0" y="0"/>
                  <wp:positionH relativeFrom="column">
                    <wp:posOffset>389255</wp:posOffset>
                  </wp:positionH>
                  <wp:positionV relativeFrom="paragraph">
                    <wp:posOffset>75565</wp:posOffset>
                  </wp:positionV>
                  <wp:extent cx="812165" cy="1076960"/>
                  <wp:effectExtent l="0" t="0" r="6985" b="8890"/>
                  <wp:wrapNone/>
                  <wp:docPr id="60" name="图片_19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0" name="图片_19"/>
                          <pic:cNvPicPr/>
                        </pic:nvPicPr>
                        <pic:blipFill>
                          <a:blip r:embed="rId5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2165" cy="10769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129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nil"/>
            </w:tcBorders>
            <w:shd w:val="clear" w:color="auto" w:fill="FFFFFF"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  <w:sz w:val="18"/>
                <w:szCs w:val="18"/>
              </w:rPr>
            </w:pP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665*665*1080-1140</w:t>
            </w:r>
          </w:p>
        </w:tc>
        <w:tc>
          <w:tcPr>
            <w:tcW w:w="104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  <w:sz w:val="18"/>
                <w:szCs w:val="18"/>
              </w:rPr>
            </w:pP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32</w:t>
            </w:r>
          </w:p>
        </w:tc>
        <w:tc>
          <w:tcPr>
            <w:tcW w:w="287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textAlignment w:val="center"/>
              <w:rPr>
                <w:rFonts w:ascii="微软雅黑" w:hAnsi="微软雅黑" w:eastAsia="微软雅黑" w:cs="微软雅黑"/>
                <w:sz w:val="18"/>
                <w:szCs w:val="18"/>
                <w:lang w:eastAsia="zh-CN"/>
              </w:rPr>
            </w:pP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背座力网布，T型PP扶手，带腰靠可自行调节，前置式机构具备升降、多段倾仰锁定功能底盘，可升降，五星脚轮。</w:t>
            </w:r>
          </w:p>
        </w:tc>
        <w:tc>
          <w:tcPr>
            <w:tcW w:w="2639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textAlignment w:val="center"/>
              <w:rPr>
                <w:rFonts w:ascii="微软雅黑" w:hAnsi="微软雅黑" w:eastAsia="微软雅黑" w:cs="微软雅黑"/>
                <w:sz w:val="18"/>
                <w:szCs w:val="18"/>
                <w:lang w:eastAsia="zh-CN"/>
              </w:rPr>
            </w:pP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面料：背座高弹力网布。</w:t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PP加纤背架。</w:t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海绵：环保型高密度高回弹PU泡绵。</w:t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气压棒：可升降调节。</w:t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黑色尼龙脚∮50MM PU静音轮。</w:t>
            </w:r>
          </w:p>
        </w:tc>
        <w:tc>
          <w:tcPr>
            <w:tcW w:w="675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textAlignment w:val="center"/>
              <w:rPr>
                <w:rFonts w:ascii="微软雅黑" w:hAnsi="微软雅黑" w:eastAsia="微软雅黑" w:cs="微软雅黑"/>
                <w:sz w:val="18"/>
                <w:szCs w:val="18"/>
                <w:lang w:eastAsia="zh-CN"/>
              </w:rPr>
            </w:pP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椅背： 网布，稳固双框结构；</w:t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扶手：肘腕呵护防滑曲面PU扶手，升降扶手；</w:t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椅座：麻绒面料，高密度纯棉坐垫，海绵密度≥40kg/m³；</w:t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机构：体重感知底盘，自动调节后仰力度，135度大角度，2档锁定；</w:t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气压棒：通过SGS认证三级黑色气压棒，钢制主体，壁厚2.0MM，填充99.99%以上氮气，100mm升降调节；</w:t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腰部支撑：28°弧面完美贴合腰椎，4D多维调节，上下60mm、前面20mm可调节;</w:t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头枕：41CM超宽人体工学头枕，前后可旋转100°，放松头与肩颈压力，上下可升降5CM ；</w:t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椅脚：340MM黑色尼龙脚，椅轮：60黑色PU轮。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000" w:hRule="atLeast"/>
        </w:trPr>
        <w:tc>
          <w:tcPr>
            <w:tcW w:w="8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  <w:sz w:val="18"/>
                <w:szCs w:val="18"/>
              </w:rPr>
            </w:pP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4</w:t>
            </w:r>
          </w:p>
        </w:tc>
        <w:tc>
          <w:tcPr>
            <w:tcW w:w="1320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  <w:sz w:val="18"/>
                <w:szCs w:val="18"/>
              </w:rPr>
            </w:pP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办公椅</w:t>
            </w:r>
          </w:p>
        </w:tc>
        <w:tc>
          <w:tcPr>
            <w:tcW w:w="1416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  <w:sz w:val="18"/>
                <w:szCs w:val="18"/>
              </w:rPr>
            </w:pP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转椅</w:t>
            </w:r>
          </w:p>
        </w:tc>
        <w:tc>
          <w:tcPr>
            <w:tcW w:w="262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textAlignment w:val="center"/>
              <w:rPr>
                <w:rFonts w:ascii="微软雅黑" w:hAnsi="微软雅黑" w:eastAsia="微软雅黑" w:cs="微软雅黑"/>
                <w:sz w:val="18"/>
                <w:szCs w:val="18"/>
              </w:rPr>
            </w:pPr>
            <w:r>
              <w:rPr>
                <w:rFonts w:hint="eastAsia" w:ascii="微软雅黑" w:hAnsi="微软雅黑" w:eastAsia="微软雅黑" w:cs="微软雅黑"/>
                <w:sz w:val="18"/>
                <w:szCs w:val="18"/>
                <w:bdr w:val="single" w:color="000000" w:sz="4" w:space="0"/>
                <w:lang w:eastAsia="zh-CN"/>
              </w:rPr>
              <w:drawing>
                <wp:anchor distT="0" distB="0" distL="114300" distR="114300" simplePos="0" relativeHeight="251668480" behindDoc="0" locked="0" layoutInCell="1" allowOverlap="1">
                  <wp:simplePos x="0" y="0"/>
                  <wp:positionH relativeFrom="column">
                    <wp:posOffset>596265</wp:posOffset>
                  </wp:positionH>
                  <wp:positionV relativeFrom="paragraph">
                    <wp:posOffset>266065</wp:posOffset>
                  </wp:positionV>
                  <wp:extent cx="509905" cy="720090"/>
                  <wp:effectExtent l="0" t="0" r="4445" b="3810"/>
                  <wp:wrapNone/>
                  <wp:docPr id="62" name="图片_6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2" name="图片_6"/>
                          <pic:cNvPicPr/>
                        </pic:nvPicPr>
                        <pic:blipFill>
                          <a:blip r:embed="rId5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09905" cy="7200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129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nil"/>
            </w:tcBorders>
            <w:shd w:val="clear" w:color="auto" w:fill="auto"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  <w:sz w:val="18"/>
                <w:szCs w:val="18"/>
              </w:rPr>
            </w:pP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630*630*945-1040</w:t>
            </w:r>
          </w:p>
        </w:tc>
        <w:tc>
          <w:tcPr>
            <w:tcW w:w="104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  <w:sz w:val="18"/>
                <w:szCs w:val="18"/>
              </w:rPr>
            </w:pP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665</w:t>
            </w:r>
          </w:p>
        </w:tc>
        <w:tc>
          <w:tcPr>
            <w:tcW w:w="287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textAlignment w:val="center"/>
              <w:rPr>
                <w:rFonts w:ascii="微软雅黑" w:hAnsi="微软雅黑" w:eastAsia="微软雅黑" w:cs="微软雅黑"/>
                <w:sz w:val="18"/>
                <w:szCs w:val="18"/>
                <w:lang w:eastAsia="zh-CN"/>
              </w:rPr>
            </w:pP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背座力网布，T型PP扶手，带腰靠，三档锁定底盘，可升降，五星脚轮。</w:t>
            </w:r>
          </w:p>
        </w:tc>
        <w:tc>
          <w:tcPr>
            <w:tcW w:w="2639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textAlignment w:val="center"/>
              <w:rPr>
                <w:rFonts w:ascii="微软雅黑" w:hAnsi="微软雅黑" w:eastAsia="微软雅黑" w:cs="微软雅黑"/>
                <w:sz w:val="18"/>
                <w:szCs w:val="18"/>
                <w:lang w:eastAsia="zh-CN"/>
              </w:rPr>
            </w:pP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面料：背座高弹力网布。</w:t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PP加纤背架。</w:t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海绵：环保型高密度高回弹PU泡绵。</w:t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气压棒：可升降调节。</w:t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黑色尼龙脚∮50MM PU静音轮。</w:t>
            </w:r>
          </w:p>
        </w:tc>
        <w:tc>
          <w:tcPr>
            <w:tcW w:w="675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textAlignment w:val="center"/>
              <w:rPr>
                <w:rFonts w:ascii="微软雅黑" w:hAnsi="微软雅黑" w:eastAsia="微软雅黑" w:cs="微软雅黑"/>
                <w:sz w:val="18"/>
                <w:szCs w:val="18"/>
                <w:lang w:eastAsia="zh-CN"/>
              </w:rPr>
            </w:pP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1.面料：背座高弹力网布，抗张、耐磨性强。透气和防静电性能优越;</w:t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2.PP加纤背架，固定腰枕。</w:t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3.海绵：环保型高密度、高回弹PU泡绵。</w:t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4.气压棒：通过SGS认证三级黑色气压棒，钢制主体，壁厚2.0 MM，填充99.99%以上氮气，100mm升降调节。</w:t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5.结构：T型PP固定扶手，三档锁定底盘，100#沉口3公分黑色汽杆，∮320黑色尼龙脚∮50MM PU静音轮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000" w:hRule="atLeast"/>
        </w:trPr>
        <w:tc>
          <w:tcPr>
            <w:tcW w:w="8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  <w:sz w:val="18"/>
                <w:szCs w:val="18"/>
              </w:rPr>
            </w:pP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5</w:t>
            </w:r>
          </w:p>
        </w:tc>
        <w:tc>
          <w:tcPr>
            <w:tcW w:w="1320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  <w:sz w:val="18"/>
                <w:szCs w:val="18"/>
              </w:rPr>
            </w:pP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培训椅（带桌板）</w:t>
            </w:r>
          </w:p>
        </w:tc>
        <w:tc>
          <w:tcPr>
            <w:tcW w:w="1416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  <w:sz w:val="18"/>
                <w:szCs w:val="18"/>
              </w:rPr>
            </w:pP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折叠椅</w:t>
            </w:r>
          </w:p>
        </w:tc>
        <w:tc>
          <w:tcPr>
            <w:tcW w:w="262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textAlignment w:val="center"/>
              <w:rPr>
                <w:rFonts w:ascii="微软雅黑" w:hAnsi="微软雅黑" w:eastAsia="微软雅黑" w:cs="微软雅黑"/>
                <w:sz w:val="18"/>
                <w:szCs w:val="18"/>
              </w:rPr>
            </w:pPr>
            <w:r>
              <w:rPr>
                <w:rFonts w:hint="eastAsia" w:ascii="微软雅黑" w:hAnsi="微软雅黑" w:eastAsia="微软雅黑" w:cs="微软雅黑"/>
                <w:sz w:val="18"/>
                <w:szCs w:val="18"/>
                <w:bdr w:val="single" w:color="000000" w:sz="4" w:space="0"/>
                <w:lang w:eastAsia="zh-CN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509905</wp:posOffset>
                  </wp:positionH>
                  <wp:positionV relativeFrom="paragraph">
                    <wp:posOffset>279400</wp:posOffset>
                  </wp:positionV>
                  <wp:extent cx="669925" cy="762635"/>
                  <wp:effectExtent l="0" t="0" r="6350" b="8890"/>
                  <wp:wrapNone/>
                  <wp:docPr id="53" name="图片_125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3" name="图片_125"/>
                          <pic:cNvPicPr/>
                        </pic:nvPicPr>
                        <pic:blipFill>
                          <a:blip r:embed="rId5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69925" cy="7626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129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nil"/>
            </w:tcBorders>
            <w:shd w:val="clear" w:color="auto" w:fill="auto"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  <w:sz w:val="18"/>
                <w:szCs w:val="18"/>
              </w:rPr>
            </w:pP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570*630*810</w:t>
            </w:r>
          </w:p>
        </w:tc>
        <w:tc>
          <w:tcPr>
            <w:tcW w:w="104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  <w:sz w:val="18"/>
                <w:szCs w:val="18"/>
              </w:rPr>
            </w:pP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140</w:t>
            </w:r>
          </w:p>
        </w:tc>
        <w:tc>
          <w:tcPr>
            <w:tcW w:w="287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textAlignment w:val="center"/>
              <w:rPr>
                <w:rFonts w:ascii="微软雅黑" w:hAnsi="微软雅黑" w:eastAsia="微软雅黑" w:cs="微软雅黑"/>
                <w:sz w:val="18"/>
                <w:szCs w:val="18"/>
                <w:lang w:eastAsia="zh-CN"/>
              </w:rPr>
            </w:pP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一体注塑成型椅背架，PU可滑动扶手，金属椅架，椅座可翻转，椅架可收叠，带桌板，固定脚。</w:t>
            </w:r>
          </w:p>
        </w:tc>
        <w:tc>
          <w:tcPr>
            <w:tcW w:w="2639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textAlignment w:val="center"/>
              <w:rPr>
                <w:rFonts w:ascii="微软雅黑" w:hAnsi="微软雅黑" w:eastAsia="微软雅黑" w:cs="微软雅黑"/>
                <w:sz w:val="18"/>
                <w:szCs w:val="18"/>
              </w:rPr>
            </w:pP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椅背架全新PA+玻纤，椅架：采用T1.5mm定制异型管，喷涂支架。PU扶手。</w:t>
            </w:r>
          </w:p>
        </w:tc>
        <w:tc>
          <w:tcPr>
            <w:tcW w:w="675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textAlignment w:val="center"/>
              <w:rPr>
                <w:rFonts w:ascii="微软雅黑" w:hAnsi="微软雅黑" w:eastAsia="微软雅黑" w:cs="微软雅黑"/>
                <w:sz w:val="18"/>
                <w:szCs w:val="18"/>
                <w:lang w:eastAsia="zh-CN"/>
              </w:rPr>
            </w:pP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1.椅背：背架全新PA+玻纤 一体注塑成型，环保、透气、优质高弹性网布美观耐用。</w:t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2.扶手：PU可滑动扶手，扶手面220*70mm。</w:t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3.椅座：座垫460*450mm，采用防阻燃定型海绵，舒适、环保、透气</w:t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4.椅架：采用T1.5mm定制异型管，喷涂支架，金属质感，稳固性强，可折叠收纳。</w:t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 xml:space="preserve">5.椅轮：采用Φ50mm，PU万向滑动轮   </w:t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6.功能：椅座可翻转，椅架可收叠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000" w:hRule="atLeast"/>
        </w:trPr>
        <w:tc>
          <w:tcPr>
            <w:tcW w:w="8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  <w:sz w:val="18"/>
                <w:szCs w:val="18"/>
              </w:rPr>
            </w:pP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6</w:t>
            </w:r>
          </w:p>
        </w:tc>
        <w:tc>
          <w:tcPr>
            <w:tcW w:w="1320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  <w:sz w:val="18"/>
                <w:szCs w:val="18"/>
              </w:rPr>
            </w:pP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会议椅</w:t>
            </w:r>
          </w:p>
        </w:tc>
        <w:tc>
          <w:tcPr>
            <w:tcW w:w="1416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  <w:sz w:val="18"/>
                <w:szCs w:val="18"/>
              </w:rPr>
            </w:pP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弓型椅</w:t>
            </w:r>
          </w:p>
        </w:tc>
        <w:tc>
          <w:tcPr>
            <w:tcW w:w="262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textAlignment w:val="center"/>
              <w:rPr>
                <w:rFonts w:ascii="微软雅黑" w:hAnsi="微软雅黑" w:eastAsia="微软雅黑" w:cs="微软雅黑"/>
                <w:sz w:val="18"/>
                <w:szCs w:val="18"/>
              </w:rPr>
            </w:pPr>
            <w:r>
              <w:rPr>
                <w:rFonts w:hint="eastAsia" w:ascii="微软雅黑" w:hAnsi="微软雅黑" w:eastAsia="微软雅黑" w:cs="微软雅黑"/>
                <w:sz w:val="18"/>
                <w:szCs w:val="18"/>
                <w:bdr w:val="single" w:color="000000" w:sz="4" w:space="0"/>
                <w:lang w:eastAsia="zh-CN"/>
              </w:rPr>
              <w:drawing>
                <wp:anchor distT="0" distB="0" distL="114300" distR="114300" simplePos="0" relativeHeight="251669504" behindDoc="0" locked="0" layoutInCell="1" allowOverlap="1">
                  <wp:simplePos x="0" y="0"/>
                  <wp:positionH relativeFrom="column">
                    <wp:posOffset>530225</wp:posOffset>
                  </wp:positionH>
                  <wp:positionV relativeFrom="paragraph">
                    <wp:posOffset>85725</wp:posOffset>
                  </wp:positionV>
                  <wp:extent cx="584200" cy="875665"/>
                  <wp:effectExtent l="0" t="0" r="6350" b="0"/>
                  <wp:wrapNone/>
                  <wp:docPr id="63" name="图片_189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3" name="图片_189"/>
                          <pic:cNvPicPr/>
                        </pic:nvPicPr>
                        <pic:blipFill>
                          <a:blip r:embed="rId5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84200" cy="8756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129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nil"/>
            </w:tcBorders>
            <w:shd w:val="clear" w:color="auto" w:fill="auto"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  <w:sz w:val="18"/>
                <w:szCs w:val="18"/>
              </w:rPr>
            </w:pP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690*630*1130-1210</w:t>
            </w:r>
          </w:p>
        </w:tc>
        <w:tc>
          <w:tcPr>
            <w:tcW w:w="104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  <w:sz w:val="18"/>
                <w:szCs w:val="18"/>
              </w:rPr>
            </w:pP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40</w:t>
            </w:r>
          </w:p>
        </w:tc>
        <w:tc>
          <w:tcPr>
            <w:tcW w:w="287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textAlignment w:val="center"/>
              <w:rPr>
                <w:rFonts w:ascii="微软雅黑" w:hAnsi="微软雅黑" w:eastAsia="微软雅黑" w:cs="微软雅黑"/>
                <w:sz w:val="18"/>
                <w:szCs w:val="18"/>
                <w:lang w:eastAsia="zh-CN"/>
              </w:rPr>
            </w:pP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中背/固定扶手/电镀椅架</w:t>
            </w:r>
          </w:p>
        </w:tc>
        <w:tc>
          <w:tcPr>
            <w:tcW w:w="2639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textAlignment w:val="center"/>
              <w:rPr>
                <w:rFonts w:ascii="微软雅黑" w:hAnsi="微软雅黑" w:eastAsia="微软雅黑" w:cs="微软雅黑"/>
                <w:sz w:val="18"/>
                <w:szCs w:val="18"/>
                <w:lang w:eastAsia="zh-CN"/>
              </w:rPr>
            </w:pP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椅面：仿NAPA工艺科技皮面料</w:t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海绵：环保型高密度，高回弹PU泡绵。</w:t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椅框：铝合金一体框架</w:t>
            </w:r>
          </w:p>
        </w:tc>
        <w:tc>
          <w:tcPr>
            <w:tcW w:w="675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textAlignment w:val="center"/>
              <w:rPr>
                <w:rFonts w:ascii="微软雅黑" w:hAnsi="微软雅黑" w:eastAsia="微软雅黑" w:cs="微软雅黑"/>
                <w:sz w:val="18"/>
                <w:szCs w:val="18"/>
                <w:lang w:eastAsia="zh-CN"/>
              </w:rPr>
            </w:pP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1.椅框：铝合金一体框架，经典设计，结构简洁；</w:t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2.扶手：铝合金一体扶手。</w:t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3.椅面：仿NAPA工艺科技皮面料，有较好的抗张强度和曲扰强度；有较好的耐光老化性和耐水解稳定性，外观和性能均接近天然皮革，易洗涤去污，耐磨性强、透气性好；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000" w:hRule="atLeast"/>
        </w:trPr>
        <w:tc>
          <w:tcPr>
            <w:tcW w:w="8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  <w:sz w:val="18"/>
                <w:szCs w:val="18"/>
              </w:rPr>
            </w:pP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7</w:t>
            </w:r>
          </w:p>
        </w:tc>
        <w:tc>
          <w:tcPr>
            <w:tcW w:w="1320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  <w:sz w:val="18"/>
                <w:szCs w:val="18"/>
              </w:rPr>
            </w:pP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培训椅</w:t>
            </w:r>
          </w:p>
        </w:tc>
        <w:tc>
          <w:tcPr>
            <w:tcW w:w="1416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  <w:sz w:val="18"/>
                <w:szCs w:val="18"/>
              </w:rPr>
            </w:pP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折叠培训椅</w:t>
            </w:r>
          </w:p>
        </w:tc>
        <w:tc>
          <w:tcPr>
            <w:tcW w:w="262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textAlignment w:val="center"/>
              <w:rPr>
                <w:rFonts w:ascii="微软雅黑" w:hAnsi="微软雅黑" w:eastAsia="微软雅黑" w:cs="微软雅黑"/>
                <w:sz w:val="18"/>
                <w:szCs w:val="18"/>
              </w:rPr>
            </w:pPr>
            <w:r>
              <w:rPr>
                <w:rFonts w:hint="eastAsia" w:ascii="微软雅黑" w:hAnsi="微软雅黑" w:eastAsia="微软雅黑" w:cs="微软雅黑"/>
                <w:sz w:val="18"/>
                <w:szCs w:val="18"/>
                <w:bdr w:val="single" w:color="000000" w:sz="4" w:space="0"/>
                <w:lang w:eastAsia="zh-CN"/>
              </w:rPr>
              <w:drawing>
                <wp:anchor distT="0" distB="0" distL="114300" distR="114300" simplePos="0" relativeHeight="251664384" behindDoc="0" locked="0" layoutInCell="1" allowOverlap="1">
                  <wp:simplePos x="0" y="0"/>
                  <wp:positionH relativeFrom="column">
                    <wp:posOffset>520065</wp:posOffset>
                  </wp:positionH>
                  <wp:positionV relativeFrom="paragraph">
                    <wp:posOffset>277495</wp:posOffset>
                  </wp:positionV>
                  <wp:extent cx="604520" cy="720090"/>
                  <wp:effectExtent l="0" t="0" r="5080" b="3810"/>
                  <wp:wrapNone/>
                  <wp:docPr id="58" name="图片_190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8" name="图片_190"/>
                          <pic:cNvPicPr/>
                        </pic:nvPicPr>
                        <pic:blipFill>
                          <a:blip r:embed="rId5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04520" cy="7200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129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nil"/>
            </w:tcBorders>
            <w:shd w:val="clear" w:color="auto" w:fill="auto"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  <w:sz w:val="18"/>
                <w:szCs w:val="18"/>
              </w:rPr>
            </w:pP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570*630*810</w:t>
            </w:r>
          </w:p>
        </w:tc>
        <w:tc>
          <w:tcPr>
            <w:tcW w:w="104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  <w:sz w:val="18"/>
                <w:szCs w:val="18"/>
              </w:rPr>
            </w:pP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20</w:t>
            </w:r>
          </w:p>
        </w:tc>
        <w:tc>
          <w:tcPr>
            <w:tcW w:w="287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textAlignment w:val="center"/>
              <w:rPr>
                <w:rFonts w:ascii="微软雅黑" w:hAnsi="微软雅黑" w:eastAsia="微软雅黑" w:cs="微软雅黑"/>
                <w:sz w:val="18"/>
                <w:szCs w:val="18"/>
                <w:lang w:eastAsia="zh-CN"/>
              </w:rPr>
            </w:pP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一体注塑成型椅背架，PU可滑动扶手，金属椅架，椅座可翻转，椅架可收叠，可滑动脚。</w:t>
            </w:r>
          </w:p>
        </w:tc>
        <w:tc>
          <w:tcPr>
            <w:tcW w:w="2639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textAlignment w:val="center"/>
              <w:rPr>
                <w:rFonts w:ascii="微软雅黑" w:hAnsi="微软雅黑" w:eastAsia="微软雅黑" w:cs="微软雅黑"/>
                <w:sz w:val="18"/>
                <w:szCs w:val="18"/>
                <w:lang w:eastAsia="zh-CN"/>
              </w:rPr>
            </w:pP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椅背架全新PA+玻纤，椅架：采用T1.5mm定制异型管，喷涂支架。PU扶手，PU万向滑动轮。</w:t>
            </w:r>
          </w:p>
        </w:tc>
        <w:tc>
          <w:tcPr>
            <w:tcW w:w="675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textAlignment w:val="center"/>
              <w:rPr>
                <w:rFonts w:ascii="微软雅黑" w:hAnsi="微软雅黑" w:eastAsia="微软雅黑" w:cs="微软雅黑"/>
                <w:sz w:val="18"/>
                <w:szCs w:val="18"/>
                <w:lang w:eastAsia="zh-CN"/>
              </w:rPr>
            </w:pP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1.椅背：背架全新PA+玻纤 一体注塑成型，环保、透气、优质高弹性网布美观耐用。靠背椅背430*320mm，倾仰机构设计，有效缓解疲劳；</w:t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扶手：PU可滑动扶手，扶手面220*70mm</w:t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2.椅座：座垫460*450mm，采用防阻燃定型海绵，舒适、环保、透气。</w:t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椅架：采用T1.5mm定制异型管，喷涂支架，金属质感，稳固性强，可折叠收纳。</w:t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 xml:space="preserve">3.椅轮：采用Φ50mm，PU万向滑动轮   </w:t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4.功能：椅座可翻转，椅架可收叠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000" w:hRule="atLeast"/>
        </w:trPr>
        <w:tc>
          <w:tcPr>
            <w:tcW w:w="8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  <w:sz w:val="18"/>
                <w:szCs w:val="18"/>
              </w:rPr>
            </w:pP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8</w:t>
            </w:r>
          </w:p>
        </w:tc>
        <w:tc>
          <w:tcPr>
            <w:tcW w:w="1320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  <w:sz w:val="18"/>
                <w:szCs w:val="18"/>
              </w:rPr>
            </w:pP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培训椅</w:t>
            </w:r>
          </w:p>
        </w:tc>
        <w:tc>
          <w:tcPr>
            <w:tcW w:w="1416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  <w:sz w:val="18"/>
                <w:szCs w:val="18"/>
              </w:rPr>
            </w:pP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折叠培训椅</w:t>
            </w:r>
          </w:p>
        </w:tc>
        <w:tc>
          <w:tcPr>
            <w:tcW w:w="262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textAlignment w:val="center"/>
              <w:rPr>
                <w:rFonts w:ascii="微软雅黑" w:hAnsi="微软雅黑" w:eastAsia="微软雅黑" w:cs="微软雅黑"/>
                <w:sz w:val="18"/>
                <w:szCs w:val="18"/>
              </w:rPr>
            </w:pPr>
            <w:r>
              <w:rPr>
                <w:rFonts w:hint="eastAsia" w:ascii="微软雅黑" w:hAnsi="微软雅黑" w:eastAsia="微软雅黑" w:cs="微软雅黑"/>
                <w:sz w:val="18"/>
                <w:szCs w:val="18"/>
                <w:bdr w:val="single" w:color="000000" w:sz="4" w:space="0"/>
                <w:lang w:eastAsia="zh-CN"/>
              </w:rPr>
              <w:drawing>
                <wp:anchor distT="0" distB="0" distL="114300" distR="114300" simplePos="0" relativeHeight="251667456" behindDoc="0" locked="0" layoutInCell="1" allowOverlap="1">
                  <wp:simplePos x="0" y="0"/>
                  <wp:positionH relativeFrom="column">
                    <wp:posOffset>488315</wp:posOffset>
                  </wp:positionH>
                  <wp:positionV relativeFrom="paragraph">
                    <wp:posOffset>293370</wp:posOffset>
                  </wp:positionV>
                  <wp:extent cx="617855" cy="688975"/>
                  <wp:effectExtent l="0" t="0" r="1270" b="6350"/>
                  <wp:wrapNone/>
                  <wp:docPr id="61" name="图片_192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1" name="图片_192"/>
                          <pic:cNvPicPr/>
                        </pic:nvPicPr>
                        <pic:blipFill>
                          <a:blip r:embed="rId5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17855" cy="6889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129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nil"/>
            </w:tcBorders>
            <w:shd w:val="clear" w:color="auto" w:fill="auto"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  <w:sz w:val="18"/>
                <w:szCs w:val="18"/>
              </w:rPr>
            </w:pP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570*630*810</w:t>
            </w:r>
          </w:p>
        </w:tc>
        <w:tc>
          <w:tcPr>
            <w:tcW w:w="104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  <w:sz w:val="18"/>
                <w:szCs w:val="18"/>
              </w:rPr>
            </w:pP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44</w:t>
            </w:r>
          </w:p>
        </w:tc>
        <w:tc>
          <w:tcPr>
            <w:tcW w:w="287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textAlignment w:val="center"/>
              <w:rPr>
                <w:rFonts w:ascii="微软雅黑" w:hAnsi="微软雅黑" w:eastAsia="微软雅黑" w:cs="微软雅黑"/>
                <w:sz w:val="18"/>
                <w:szCs w:val="18"/>
                <w:lang w:eastAsia="zh-CN"/>
              </w:rPr>
            </w:pP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一体注塑成型椅背架，PU可滑动扶手，金属椅架，椅座可翻转，椅架可收叠，固定脚。</w:t>
            </w:r>
          </w:p>
        </w:tc>
        <w:tc>
          <w:tcPr>
            <w:tcW w:w="2639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textAlignment w:val="center"/>
              <w:rPr>
                <w:rFonts w:ascii="微软雅黑" w:hAnsi="微软雅黑" w:eastAsia="微软雅黑" w:cs="微软雅黑"/>
                <w:sz w:val="18"/>
                <w:szCs w:val="18"/>
              </w:rPr>
            </w:pP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椅背架全新PA+玻纤，椅架：采用T1.5mm定制异型管，喷涂支架。PU扶手。</w:t>
            </w:r>
          </w:p>
        </w:tc>
        <w:tc>
          <w:tcPr>
            <w:tcW w:w="675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textAlignment w:val="center"/>
              <w:rPr>
                <w:rFonts w:ascii="微软雅黑" w:hAnsi="微软雅黑" w:eastAsia="微软雅黑" w:cs="微软雅黑"/>
                <w:sz w:val="18"/>
                <w:szCs w:val="18"/>
                <w:lang w:eastAsia="zh-CN"/>
              </w:rPr>
            </w:pP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1.椅背：背架全新PA+玻纤 一体注塑成型，环保、透气、优质高弹性网布美观耐用。靠背椅背430*320mm，倾仰机构设计，有效缓解疲劳；</w:t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扶手：PU可滑动扶手，扶手面220*70mm</w:t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2.椅座：座垫460*450mm，采用防阻燃定型海绵，舒适、环保、透气。</w:t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椅架：采用T1.5mm定制异型管，喷涂支架，金属质感，稳固性强，可折叠收纳。</w:t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 xml:space="preserve">3.椅轮：采用Φ50mm，无脚轮。   </w:t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4.功能：椅座可翻转，椅架可收叠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000" w:hRule="atLeast"/>
        </w:trPr>
        <w:tc>
          <w:tcPr>
            <w:tcW w:w="8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  <w:sz w:val="18"/>
                <w:szCs w:val="18"/>
              </w:rPr>
            </w:pP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9</w:t>
            </w:r>
          </w:p>
        </w:tc>
        <w:tc>
          <w:tcPr>
            <w:tcW w:w="1320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  <w:sz w:val="18"/>
                <w:szCs w:val="18"/>
              </w:rPr>
            </w:pP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会议椅</w:t>
            </w:r>
          </w:p>
        </w:tc>
        <w:tc>
          <w:tcPr>
            <w:tcW w:w="1416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  <w:sz w:val="18"/>
                <w:szCs w:val="18"/>
              </w:rPr>
            </w:pP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弓型椅</w:t>
            </w:r>
          </w:p>
        </w:tc>
        <w:tc>
          <w:tcPr>
            <w:tcW w:w="262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textAlignment w:val="center"/>
              <w:rPr>
                <w:rFonts w:ascii="微软雅黑" w:hAnsi="微软雅黑" w:eastAsia="微软雅黑" w:cs="微软雅黑"/>
                <w:sz w:val="18"/>
                <w:szCs w:val="18"/>
              </w:rPr>
            </w:pPr>
            <w:r>
              <w:rPr>
                <w:rFonts w:hint="eastAsia" w:ascii="微软雅黑" w:hAnsi="微软雅黑" w:eastAsia="微软雅黑" w:cs="微软雅黑"/>
                <w:sz w:val="18"/>
                <w:szCs w:val="18"/>
                <w:bdr w:val="single" w:color="000000" w:sz="4" w:space="0"/>
                <w:lang w:eastAsia="zh-CN"/>
              </w:rPr>
              <w:drawing>
                <wp:anchor distT="0" distB="0" distL="114300" distR="114300" simplePos="0" relativeHeight="251671552" behindDoc="0" locked="0" layoutInCell="1" allowOverlap="1">
                  <wp:simplePos x="0" y="0"/>
                  <wp:positionH relativeFrom="column">
                    <wp:posOffset>555625</wp:posOffset>
                  </wp:positionH>
                  <wp:positionV relativeFrom="paragraph">
                    <wp:posOffset>109855</wp:posOffset>
                  </wp:positionV>
                  <wp:extent cx="748665" cy="782955"/>
                  <wp:effectExtent l="0" t="0" r="3810" b="7620"/>
                  <wp:wrapNone/>
                  <wp:docPr id="65" name="图片_185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5" name="图片_185"/>
                          <pic:cNvPicPr/>
                        </pic:nvPicPr>
                        <pic:blipFill>
                          <a:blip r:embed="rId6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48665" cy="7829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129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nil"/>
            </w:tcBorders>
            <w:shd w:val="clear" w:color="auto" w:fill="auto"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  <w:sz w:val="18"/>
                <w:szCs w:val="18"/>
              </w:rPr>
            </w:pP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595*605*940</w:t>
            </w:r>
          </w:p>
        </w:tc>
        <w:tc>
          <w:tcPr>
            <w:tcW w:w="104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  <w:sz w:val="18"/>
                <w:szCs w:val="18"/>
              </w:rPr>
            </w:pP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56</w:t>
            </w:r>
          </w:p>
        </w:tc>
        <w:tc>
          <w:tcPr>
            <w:tcW w:w="287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textAlignment w:val="center"/>
              <w:rPr>
                <w:rFonts w:ascii="微软雅黑" w:hAnsi="微软雅黑" w:eastAsia="微软雅黑" w:cs="微软雅黑"/>
                <w:sz w:val="18"/>
                <w:szCs w:val="18"/>
                <w:lang w:eastAsia="zh-CN"/>
              </w:rPr>
            </w:pP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黑框，靠背采用黑色全新料加纤框架，连体固定扶手，材电镀弓形架</w:t>
            </w:r>
          </w:p>
        </w:tc>
        <w:tc>
          <w:tcPr>
            <w:tcW w:w="2639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textAlignment w:val="center"/>
              <w:rPr>
                <w:rFonts w:ascii="微软雅黑" w:hAnsi="微软雅黑" w:eastAsia="微软雅黑" w:cs="微软雅黑"/>
                <w:sz w:val="18"/>
                <w:szCs w:val="18"/>
                <w:lang w:eastAsia="zh-CN"/>
              </w:rPr>
            </w:pP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面料：背座高弹力透气网布。</w:t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座包采用45高密度海绵，透气网布；黑色全新料PU扶手面，25管1.8厚电镀弓形架。</w:t>
            </w:r>
          </w:p>
        </w:tc>
        <w:tc>
          <w:tcPr>
            <w:tcW w:w="675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textAlignment w:val="center"/>
              <w:rPr>
                <w:rFonts w:ascii="微软雅黑" w:hAnsi="微软雅黑" w:eastAsia="微软雅黑" w:cs="微软雅黑"/>
                <w:sz w:val="18"/>
                <w:szCs w:val="18"/>
                <w:lang w:eastAsia="zh-CN"/>
              </w:rPr>
            </w:pP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1.面料：背座高弹力网布，抗张、耐磨性强。透气和防静电性能优越;</w:t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2.PP加纤背架，固定腰枕，耐用，椅背耐久测试，座垫施力109kg力，背垫施加45kg，累计循环测试12万次:</w:t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3.海绵：环保型高密度、高回弹PU泡绵</w:t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结构配置：·黑色尼龙加玻纤背架·高弹力海绵·黑色PP连体固定扶手·∮25管1.8厚电镀弓形架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000" w:hRule="atLeast"/>
        </w:trPr>
        <w:tc>
          <w:tcPr>
            <w:tcW w:w="8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  <w:sz w:val="18"/>
                <w:szCs w:val="18"/>
              </w:rPr>
            </w:pP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10</w:t>
            </w:r>
          </w:p>
        </w:tc>
        <w:tc>
          <w:tcPr>
            <w:tcW w:w="1320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  <w:sz w:val="18"/>
                <w:szCs w:val="18"/>
              </w:rPr>
            </w:pP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会议椅</w:t>
            </w:r>
          </w:p>
        </w:tc>
        <w:tc>
          <w:tcPr>
            <w:tcW w:w="1416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  <w:sz w:val="18"/>
                <w:szCs w:val="18"/>
              </w:rPr>
            </w:pP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折叠椅</w:t>
            </w:r>
          </w:p>
        </w:tc>
        <w:tc>
          <w:tcPr>
            <w:tcW w:w="262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textAlignment w:val="center"/>
              <w:rPr>
                <w:rFonts w:ascii="微软雅黑" w:hAnsi="微软雅黑" w:eastAsia="微软雅黑" w:cs="微软雅黑"/>
                <w:sz w:val="18"/>
                <w:szCs w:val="18"/>
              </w:rPr>
            </w:pPr>
            <w:r>
              <w:rPr>
                <w:rFonts w:hint="eastAsia" w:ascii="微软雅黑" w:hAnsi="微软雅黑" w:eastAsia="微软雅黑" w:cs="微软雅黑"/>
                <w:sz w:val="18"/>
                <w:szCs w:val="18"/>
                <w:bdr w:val="single" w:color="000000" w:sz="4" w:space="0"/>
                <w:lang w:eastAsia="zh-CN"/>
              </w:rPr>
              <w:drawing>
                <wp:anchor distT="0" distB="0" distL="114300" distR="114300" simplePos="0" relativeHeight="251673600" behindDoc="0" locked="0" layoutInCell="1" allowOverlap="1">
                  <wp:simplePos x="0" y="0"/>
                  <wp:positionH relativeFrom="column">
                    <wp:posOffset>462915</wp:posOffset>
                  </wp:positionH>
                  <wp:positionV relativeFrom="paragraph">
                    <wp:posOffset>170180</wp:posOffset>
                  </wp:positionV>
                  <wp:extent cx="661035" cy="720090"/>
                  <wp:effectExtent l="0" t="0" r="5715" b="3810"/>
                  <wp:wrapNone/>
                  <wp:docPr id="67" name="图片_115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7" name="图片_115"/>
                          <pic:cNvPicPr/>
                        </pic:nvPicPr>
                        <pic:blipFill>
                          <a:blip r:embed="rId6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61035" cy="7200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129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nil"/>
            </w:tcBorders>
            <w:shd w:val="clear" w:color="auto" w:fill="auto"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  <w:sz w:val="18"/>
                <w:szCs w:val="18"/>
              </w:rPr>
            </w:pP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580x520x860</w:t>
            </w:r>
          </w:p>
        </w:tc>
        <w:tc>
          <w:tcPr>
            <w:tcW w:w="104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  <w:sz w:val="18"/>
                <w:szCs w:val="18"/>
              </w:rPr>
            </w:pP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62</w:t>
            </w:r>
          </w:p>
        </w:tc>
        <w:tc>
          <w:tcPr>
            <w:tcW w:w="287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textAlignment w:val="center"/>
              <w:rPr>
                <w:rFonts w:ascii="微软雅黑" w:hAnsi="微软雅黑" w:eastAsia="微软雅黑" w:cs="微软雅黑"/>
                <w:sz w:val="18"/>
                <w:szCs w:val="18"/>
                <w:lang w:eastAsia="zh-CN"/>
              </w:rPr>
            </w:pP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可推叠，带扶手，支架带轮</w:t>
            </w:r>
          </w:p>
        </w:tc>
        <w:tc>
          <w:tcPr>
            <w:tcW w:w="2639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textAlignment w:val="center"/>
              <w:rPr>
                <w:rFonts w:ascii="微软雅黑" w:hAnsi="微软雅黑" w:eastAsia="微软雅黑" w:cs="微软雅黑"/>
                <w:sz w:val="18"/>
                <w:szCs w:val="18"/>
                <w:lang w:eastAsia="zh-CN"/>
              </w:rPr>
            </w:pP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面料：背座高弹力透气网布。</w:t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座包采用45高密度海绵+坐胶壳</w:t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架子是28直径足1.5厚钢管</w:t>
            </w:r>
          </w:p>
        </w:tc>
        <w:tc>
          <w:tcPr>
            <w:tcW w:w="675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textAlignment w:val="center"/>
              <w:rPr>
                <w:rFonts w:ascii="微软雅黑" w:hAnsi="微软雅黑" w:eastAsia="微软雅黑" w:cs="微软雅黑"/>
                <w:sz w:val="18"/>
                <w:szCs w:val="18"/>
                <w:lang w:eastAsia="zh-CN"/>
              </w:rPr>
            </w:pP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 xml:space="preserve">1.背胶采用优质PP+纤维压制成型.分内外胶 通过扣花连接                                                                     2.架子是28直径足1.5厚管经过开料、弯管、冲孔、烧焊、打磨、喷漆成型                                         </w:t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 xml:space="preserve">3.带PU万向轮                                      </w:t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 xml:space="preserve">4.扶手采用塑胶压制成型，可以调节                                                                         </w:t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5.坐板采用品牌优质弹力布饰面  定型海绵+坐胶壳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000" w:hRule="atLeast"/>
        </w:trPr>
        <w:tc>
          <w:tcPr>
            <w:tcW w:w="8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  <w:sz w:val="18"/>
                <w:szCs w:val="18"/>
              </w:rPr>
            </w:pP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11</w:t>
            </w:r>
          </w:p>
        </w:tc>
        <w:tc>
          <w:tcPr>
            <w:tcW w:w="1320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  <w:sz w:val="18"/>
                <w:szCs w:val="18"/>
              </w:rPr>
            </w:pP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会议椅</w:t>
            </w:r>
          </w:p>
        </w:tc>
        <w:tc>
          <w:tcPr>
            <w:tcW w:w="1416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  <w:sz w:val="18"/>
                <w:szCs w:val="18"/>
              </w:rPr>
            </w:pP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转椅</w:t>
            </w:r>
          </w:p>
        </w:tc>
        <w:tc>
          <w:tcPr>
            <w:tcW w:w="262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textAlignment w:val="center"/>
              <w:rPr>
                <w:rFonts w:ascii="微软雅黑" w:hAnsi="微软雅黑" w:eastAsia="微软雅黑" w:cs="微软雅黑"/>
                <w:sz w:val="18"/>
                <w:szCs w:val="18"/>
              </w:rPr>
            </w:pPr>
            <w:r>
              <w:rPr>
                <w:rFonts w:hint="eastAsia" w:ascii="微软雅黑" w:hAnsi="微软雅黑" w:eastAsia="微软雅黑" w:cs="微软雅黑"/>
                <w:sz w:val="18"/>
                <w:szCs w:val="18"/>
                <w:bdr w:val="single" w:color="000000" w:sz="4" w:space="0"/>
                <w:lang w:eastAsia="zh-CN"/>
              </w:rPr>
              <w:drawing>
                <wp:anchor distT="0" distB="0" distL="114300" distR="114300" simplePos="0" relativeHeight="251672576" behindDoc="0" locked="0" layoutInCell="1" allowOverlap="1">
                  <wp:simplePos x="0" y="0"/>
                  <wp:positionH relativeFrom="column">
                    <wp:posOffset>442595</wp:posOffset>
                  </wp:positionH>
                  <wp:positionV relativeFrom="paragraph">
                    <wp:posOffset>137160</wp:posOffset>
                  </wp:positionV>
                  <wp:extent cx="598170" cy="652145"/>
                  <wp:effectExtent l="0" t="0" r="1905" b="5080"/>
                  <wp:wrapNone/>
                  <wp:docPr id="66" name="图片_150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6" name="图片_150"/>
                          <pic:cNvPicPr/>
                        </pic:nvPicPr>
                        <pic:blipFill>
                          <a:blip r:embed="rId6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98170" cy="6521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129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nil"/>
            </w:tcBorders>
            <w:shd w:val="clear" w:color="auto" w:fill="auto"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  <w:sz w:val="18"/>
                <w:szCs w:val="18"/>
              </w:rPr>
            </w:pP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590*630*980-1080</w:t>
            </w:r>
          </w:p>
        </w:tc>
        <w:tc>
          <w:tcPr>
            <w:tcW w:w="104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  <w:sz w:val="18"/>
                <w:szCs w:val="18"/>
              </w:rPr>
            </w:pP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14</w:t>
            </w:r>
          </w:p>
        </w:tc>
        <w:tc>
          <w:tcPr>
            <w:tcW w:w="287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textAlignment w:val="center"/>
              <w:rPr>
                <w:rFonts w:ascii="微软雅黑" w:hAnsi="微软雅黑" w:eastAsia="微软雅黑" w:cs="微软雅黑"/>
                <w:sz w:val="18"/>
                <w:szCs w:val="18"/>
                <w:lang w:eastAsia="zh-CN"/>
              </w:rPr>
            </w:pP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背座力网布，T型PP扶手，带腰靠，三档锁定底盘，可椅座具备升降，五星脚轮。</w:t>
            </w:r>
          </w:p>
        </w:tc>
        <w:tc>
          <w:tcPr>
            <w:tcW w:w="2639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textAlignment w:val="center"/>
              <w:rPr>
                <w:rFonts w:ascii="微软雅黑" w:hAnsi="微软雅黑" w:eastAsia="微软雅黑" w:cs="微软雅黑"/>
                <w:sz w:val="18"/>
                <w:szCs w:val="18"/>
                <w:lang w:eastAsia="zh-CN"/>
              </w:rPr>
            </w:pP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面料：背座高弹力网布。</w:t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PP加纤背架。</w:t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海绵：环保型高密度高回弹PU泡绵。</w:t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气压棒：可升降调节。</w:t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黑色尼龙脚∮50MM PU静音轮。</w:t>
            </w:r>
          </w:p>
        </w:tc>
        <w:tc>
          <w:tcPr>
            <w:tcW w:w="675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textAlignment w:val="center"/>
              <w:rPr>
                <w:rFonts w:ascii="微软雅黑" w:hAnsi="微软雅黑" w:eastAsia="微软雅黑" w:cs="微软雅黑"/>
                <w:sz w:val="18"/>
                <w:szCs w:val="18"/>
                <w:lang w:eastAsia="zh-CN"/>
              </w:rPr>
            </w:pP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1.面料：背座高弹力网布，抗张、耐磨性强。透气和防静电性能优越;</w:t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2.PP加纤背架，固定腰枕</w:t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3.海绵：环保型高密度、高回弹PU泡绵。</w:t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4.气压棒：通过SGS认证三级黑色气压棒，钢制主体，壁厚2.0 MM，填充99.99%以上氮气，100mm升降调节</w:t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5.结构：T型PP固定扶手，三档锁定底盘，100#沉口3公分黑色汽杆，∮320黑色尼龙脚∮50MM PU静音轮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000" w:hRule="atLeast"/>
        </w:trPr>
        <w:tc>
          <w:tcPr>
            <w:tcW w:w="8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  <w:sz w:val="18"/>
                <w:szCs w:val="18"/>
              </w:rPr>
            </w:pP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12</w:t>
            </w:r>
          </w:p>
        </w:tc>
        <w:tc>
          <w:tcPr>
            <w:tcW w:w="1320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  <w:sz w:val="18"/>
                <w:szCs w:val="18"/>
              </w:rPr>
            </w:pP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会议椅</w:t>
            </w:r>
          </w:p>
        </w:tc>
        <w:tc>
          <w:tcPr>
            <w:tcW w:w="1416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  <w:sz w:val="18"/>
                <w:szCs w:val="18"/>
              </w:rPr>
            </w:pP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网椅</w:t>
            </w:r>
          </w:p>
        </w:tc>
        <w:tc>
          <w:tcPr>
            <w:tcW w:w="262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  <w:sz w:val="18"/>
                <w:szCs w:val="18"/>
              </w:rPr>
            </w:pPr>
            <w:r>
              <w:rPr>
                <w:rFonts w:hint="eastAsia" w:ascii="微软雅黑" w:hAnsi="微软雅黑" w:eastAsia="微软雅黑" w:cs="微软雅黑"/>
                <w:sz w:val="18"/>
                <w:szCs w:val="18"/>
                <w:bdr w:val="single" w:color="000000" w:sz="4" w:space="0"/>
                <w:lang w:eastAsia="zh-CN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193040</wp:posOffset>
                  </wp:positionH>
                  <wp:positionV relativeFrom="paragraph">
                    <wp:posOffset>216535</wp:posOffset>
                  </wp:positionV>
                  <wp:extent cx="587375" cy="753110"/>
                  <wp:effectExtent l="0" t="0" r="3175" b="8890"/>
                  <wp:wrapNone/>
                  <wp:docPr id="57" name="图片_152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7" name="图片_152"/>
                          <pic:cNvPicPr/>
                        </pic:nvPicPr>
                        <pic:blipFill>
                          <a:blip r:embed="rId6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87375" cy="7531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bdr w:val="single" w:color="000000" w:sz="4" w:space="0"/>
                <w:lang w:eastAsia="zh-CN"/>
              </w:rPr>
              <w:drawing>
                <wp:anchor distT="0" distB="0" distL="114300" distR="114300" simplePos="0" relativeHeight="251660288" behindDoc="0" locked="0" layoutInCell="1" allowOverlap="1">
                  <wp:simplePos x="0" y="0"/>
                  <wp:positionH relativeFrom="column">
                    <wp:posOffset>791845</wp:posOffset>
                  </wp:positionH>
                  <wp:positionV relativeFrom="paragraph">
                    <wp:posOffset>226060</wp:posOffset>
                  </wp:positionV>
                  <wp:extent cx="592455" cy="704850"/>
                  <wp:effectExtent l="0" t="0" r="7620" b="0"/>
                  <wp:wrapNone/>
                  <wp:docPr id="54" name="图片_153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4" name="图片_153"/>
                          <pic:cNvPicPr/>
                        </pic:nvPicPr>
                        <pic:blipFill>
                          <a:blip r:embed="rId6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92455" cy="7048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129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nil"/>
            </w:tcBorders>
            <w:shd w:val="clear" w:color="auto" w:fill="auto"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  <w:sz w:val="18"/>
                <w:szCs w:val="18"/>
              </w:rPr>
            </w:pP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510*560*860</w:t>
            </w:r>
          </w:p>
        </w:tc>
        <w:tc>
          <w:tcPr>
            <w:tcW w:w="104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  <w:sz w:val="18"/>
                <w:szCs w:val="18"/>
              </w:rPr>
            </w:pP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137</w:t>
            </w:r>
          </w:p>
        </w:tc>
        <w:tc>
          <w:tcPr>
            <w:tcW w:w="287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textAlignment w:val="center"/>
              <w:rPr>
                <w:rFonts w:ascii="微软雅黑" w:hAnsi="微软雅黑" w:eastAsia="微软雅黑" w:cs="微软雅黑"/>
                <w:sz w:val="18"/>
                <w:szCs w:val="18"/>
                <w:lang w:eastAsia="zh-CN"/>
              </w:rPr>
            </w:pP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靠背采用黑色全新料加纤框架， 带调节椅靠，透气网布；</w:t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座包采用45高密度海绵，透气网布；</w:t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2.0mm厚度的A3钢材电镀弓形架，</w:t>
            </w:r>
          </w:p>
        </w:tc>
        <w:tc>
          <w:tcPr>
            <w:tcW w:w="2639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textAlignment w:val="center"/>
              <w:rPr>
                <w:rFonts w:ascii="微软雅黑" w:hAnsi="微软雅黑" w:eastAsia="微软雅黑" w:cs="微软雅黑"/>
                <w:sz w:val="18"/>
                <w:szCs w:val="18"/>
                <w:lang w:eastAsia="zh-CN"/>
              </w:rPr>
            </w:pP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面料：背座高弹力网布。</w:t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PP加纤背架。</w:t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海绵：环保型高密度高回弹PU泡绵。</w:t>
            </w:r>
          </w:p>
        </w:tc>
        <w:tc>
          <w:tcPr>
            <w:tcW w:w="675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textAlignment w:val="center"/>
              <w:rPr>
                <w:rFonts w:ascii="微软雅黑" w:hAnsi="微软雅黑" w:eastAsia="微软雅黑" w:cs="微软雅黑"/>
                <w:sz w:val="18"/>
                <w:szCs w:val="18"/>
                <w:lang w:eastAsia="zh-CN"/>
              </w:rPr>
            </w:pP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1.面料：背座高弹力网布，抗张、耐磨性强。透气和防静电性能优越;</w:t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2.PP加纤背架，耐用，椅背耐久测试，座垫施力109kg力，背垫施加45kg，累计循环测试12万次:</w:t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3.海绵：环保型高密度）、高回弹PU泡绵。</w:t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4.椅架：架子是28直径足1.5厚管经过开料、弯管、冲孔、烧焊、打磨、喷漆成型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000" w:hRule="atLeast"/>
        </w:trPr>
        <w:tc>
          <w:tcPr>
            <w:tcW w:w="8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  <w:sz w:val="18"/>
                <w:szCs w:val="18"/>
              </w:rPr>
            </w:pP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13</w:t>
            </w:r>
          </w:p>
        </w:tc>
        <w:tc>
          <w:tcPr>
            <w:tcW w:w="1320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  <w:sz w:val="18"/>
                <w:szCs w:val="18"/>
              </w:rPr>
            </w:pP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公共椅</w:t>
            </w:r>
          </w:p>
        </w:tc>
        <w:tc>
          <w:tcPr>
            <w:tcW w:w="1416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  <w:sz w:val="18"/>
                <w:szCs w:val="18"/>
              </w:rPr>
            </w:pP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pp+钢制</w:t>
            </w:r>
          </w:p>
        </w:tc>
        <w:tc>
          <w:tcPr>
            <w:tcW w:w="262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textAlignment w:val="center"/>
              <w:rPr>
                <w:rFonts w:ascii="微软雅黑" w:hAnsi="微软雅黑" w:eastAsia="微软雅黑" w:cs="微软雅黑"/>
                <w:sz w:val="18"/>
                <w:szCs w:val="18"/>
              </w:rPr>
            </w:pPr>
            <w:r>
              <w:rPr>
                <w:rFonts w:hint="eastAsia" w:ascii="微软雅黑" w:hAnsi="微软雅黑" w:eastAsia="微软雅黑" w:cs="微软雅黑"/>
                <w:sz w:val="18"/>
                <w:szCs w:val="18"/>
                <w:bdr w:val="single" w:color="000000" w:sz="4" w:space="0"/>
                <w:lang w:eastAsia="zh-CN"/>
              </w:rPr>
              <w:drawing>
                <wp:anchor distT="0" distB="0" distL="114300" distR="114300" simplePos="0" relativeHeight="251661312" behindDoc="0" locked="0" layoutInCell="1" allowOverlap="1">
                  <wp:simplePos x="0" y="0"/>
                  <wp:positionH relativeFrom="column">
                    <wp:posOffset>418465</wp:posOffset>
                  </wp:positionH>
                  <wp:positionV relativeFrom="paragraph">
                    <wp:posOffset>192405</wp:posOffset>
                  </wp:positionV>
                  <wp:extent cx="589915" cy="720090"/>
                  <wp:effectExtent l="0" t="0" r="635" b="3810"/>
                  <wp:wrapNone/>
                  <wp:docPr id="55" name="图片_180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5" name="图片_180"/>
                          <pic:cNvPicPr/>
                        </pic:nvPicPr>
                        <pic:blipFill>
                          <a:blip r:embed="rId6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89915" cy="7200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129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nil"/>
            </w:tcBorders>
            <w:shd w:val="clear" w:color="auto" w:fill="auto"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  <w:sz w:val="18"/>
                <w:szCs w:val="18"/>
              </w:rPr>
            </w:pP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580*625*810</w:t>
            </w:r>
          </w:p>
        </w:tc>
        <w:tc>
          <w:tcPr>
            <w:tcW w:w="104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  <w:sz w:val="18"/>
                <w:szCs w:val="18"/>
              </w:rPr>
            </w:pP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12</w:t>
            </w:r>
          </w:p>
        </w:tc>
        <w:tc>
          <w:tcPr>
            <w:tcW w:w="287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textAlignment w:val="center"/>
              <w:rPr>
                <w:rFonts w:ascii="微软雅黑" w:hAnsi="微软雅黑" w:eastAsia="微软雅黑" w:cs="微软雅黑"/>
                <w:sz w:val="18"/>
                <w:szCs w:val="18"/>
                <w:lang w:eastAsia="zh-CN"/>
              </w:rPr>
            </w:pP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可堆叠，PP塑胶背，软包座垫，钢架</w:t>
            </w:r>
          </w:p>
        </w:tc>
        <w:tc>
          <w:tcPr>
            <w:tcW w:w="2639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textAlignment w:val="center"/>
              <w:rPr>
                <w:rFonts w:ascii="微软雅黑" w:hAnsi="微软雅黑" w:eastAsia="微软雅黑" w:cs="微软雅黑"/>
                <w:sz w:val="18"/>
                <w:szCs w:val="18"/>
                <w:lang w:eastAsia="zh-CN"/>
              </w:rPr>
            </w:pP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PP塑胶；背，座垫</w:t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椅架：实心钢材架</w:t>
            </w:r>
          </w:p>
        </w:tc>
        <w:tc>
          <w:tcPr>
            <w:tcW w:w="675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textAlignment w:val="center"/>
              <w:rPr>
                <w:rFonts w:ascii="微软雅黑" w:hAnsi="微软雅黑" w:eastAsia="微软雅黑" w:cs="微软雅黑"/>
                <w:sz w:val="18"/>
                <w:szCs w:val="18"/>
                <w:lang w:eastAsia="zh-CN"/>
              </w:rPr>
            </w:pP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1.PP塑胶：需满足GB 28481《塑料家具中有害物质限量》的全项要求。</w:t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2. 一体成型PP椅座</w:t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3. 背框： 白/蓝/灰；</w:t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4. 细砂粉喷12mm实心钢材架</w:t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5、脚塞：防滑塑料胶塞，保护地板不受伤害，移动时不会发出噪音。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000" w:hRule="atLeast"/>
        </w:trPr>
        <w:tc>
          <w:tcPr>
            <w:tcW w:w="8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  <w:sz w:val="18"/>
                <w:szCs w:val="18"/>
              </w:rPr>
            </w:pP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14</w:t>
            </w:r>
          </w:p>
        </w:tc>
        <w:tc>
          <w:tcPr>
            <w:tcW w:w="1320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  <w:sz w:val="18"/>
                <w:szCs w:val="18"/>
              </w:rPr>
            </w:pP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公共椅</w:t>
            </w:r>
          </w:p>
        </w:tc>
        <w:tc>
          <w:tcPr>
            <w:tcW w:w="1416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  <w:sz w:val="18"/>
                <w:szCs w:val="18"/>
              </w:rPr>
            </w:pP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pp+钢制</w:t>
            </w:r>
          </w:p>
        </w:tc>
        <w:tc>
          <w:tcPr>
            <w:tcW w:w="262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  <w:sz w:val="18"/>
                <w:szCs w:val="18"/>
              </w:rPr>
            </w:pPr>
            <w:r>
              <w:rPr>
                <w:rFonts w:hint="eastAsia" w:ascii="微软雅黑" w:hAnsi="微软雅黑" w:eastAsia="微软雅黑" w:cs="微软雅黑"/>
                <w:sz w:val="18"/>
                <w:szCs w:val="18"/>
                <w:bdr w:val="single" w:color="000000" w:sz="4" w:space="0"/>
                <w:lang w:eastAsia="zh-CN"/>
              </w:rPr>
              <w:drawing>
                <wp:anchor distT="0" distB="0" distL="114300" distR="114300" simplePos="0" relativeHeight="251662336" behindDoc="0" locked="0" layoutInCell="1" allowOverlap="1">
                  <wp:simplePos x="0" y="0"/>
                  <wp:positionH relativeFrom="column">
                    <wp:posOffset>395605</wp:posOffset>
                  </wp:positionH>
                  <wp:positionV relativeFrom="paragraph">
                    <wp:posOffset>222250</wp:posOffset>
                  </wp:positionV>
                  <wp:extent cx="682625" cy="720090"/>
                  <wp:effectExtent l="0" t="0" r="3175" b="3810"/>
                  <wp:wrapNone/>
                  <wp:docPr id="56" name="图片_18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6" name="图片_181"/>
                          <pic:cNvPicPr/>
                        </pic:nvPicPr>
                        <pic:blipFill>
                          <a:blip r:embed="rId6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82625" cy="7200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129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nil"/>
            </w:tcBorders>
            <w:shd w:val="clear" w:color="auto" w:fill="auto"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  <w:sz w:val="18"/>
                <w:szCs w:val="18"/>
              </w:rPr>
            </w:pP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535*505*810</w:t>
            </w:r>
          </w:p>
        </w:tc>
        <w:tc>
          <w:tcPr>
            <w:tcW w:w="104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  <w:sz w:val="18"/>
                <w:szCs w:val="18"/>
              </w:rPr>
            </w:pP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68</w:t>
            </w:r>
          </w:p>
        </w:tc>
        <w:tc>
          <w:tcPr>
            <w:tcW w:w="287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textAlignment w:val="center"/>
              <w:rPr>
                <w:rFonts w:ascii="微软雅黑" w:hAnsi="微软雅黑" w:eastAsia="微软雅黑" w:cs="微软雅黑"/>
                <w:sz w:val="18"/>
                <w:szCs w:val="18"/>
                <w:lang w:eastAsia="zh-CN"/>
              </w:rPr>
            </w:pP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可堆叠，PP塑胶背，软包座垫，钢架</w:t>
            </w:r>
          </w:p>
        </w:tc>
        <w:tc>
          <w:tcPr>
            <w:tcW w:w="2639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textAlignment w:val="center"/>
              <w:rPr>
                <w:rFonts w:ascii="微软雅黑" w:hAnsi="微软雅黑" w:eastAsia="微软雅黑" w:cs="微软雅黑"/>
                <w:sz w:val="18"/>
                <w:szCs w:val="18"/>
                <w:lang w:eastAsia="zh-CN"/>
              </w:rPr>
            </w:pP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PP塑胶；背，座垫</w:t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椅架：实心钢材架</w:t>
            </w:r>
          </w:p>
        </w:tc>
        <w:tc>
          <w:tcPr>
            <w:tcW w:w="675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textAlignment w:val="center"/>
              <w:rPr>
                <w:rFonts w:ascii="微软雅黑" w:hAnsi="微软雅黑" w:eastAsia="微软雅黑" w:cs="微软雅黑"/>
                <w:sz w:val="18"/>
                <w:szCs w:val="18"/>
                <w:lang w:eastAsia="zh-CN"/>
              </w:rPr>
            </w:pP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1.PP塑胶：需满足GB 28481《塑料家具中有害物质限量》的全项要求。</w:t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2. 一体成型PP椅座</w:t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3. 背框： 白/蓝/灰；</w:t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4. 细砂粉喷12mm实心钢材架</w:t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5、脚塞：防滑塑料胶塞，保护地板不受伤害，移动时不会发出噪音。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000" w:hRule="atLeast"/>
        </w:trPr>
        <w:tc>
          <w:tcPr>
            <w:tcW w:w="8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  <w:sz w:val="18"/>
                <w:szCs w:val="18"/>
              </w:rPr>
            </w:pP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15</w:t>
            </w:r>
          </w:p>
        </w:tc>
        <w:tc>
          <w:tcPr>
            <w:tcW w:w="1320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  <w:sz w:val="18"/>
                <w:szCs w:val="18"/>
              </w:rPr>
            </w:pP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公共椅</w:t>
            </w:r>
          </w:p>
        </w:tc>
        <w:tc>
          <w:tcPr>
            <w:tcW w:w="1416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  <w:sz w:val="18"/>
                <w:szCs w:val="18"/>
              </w:rPr>
            </w:pP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pp+钢制</w:t>
            </w:r>
          </w:p>
        </w:tc>
        <w:tc>
          <w:tcPr>
            <w:tcW w:w="262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  <w:sz w:val="18"/>
                <w:szCs w:val="18"/>
              </w:rPr>
            </w:pPr>
            <w:r>
              <w:rPr>
                <w:rFonts w:hint="eastAsia" w:ascii="微软雅黑" w:hAnsi="微软雅黑" w:eastAsia="微软雅黑" w:cs="微软雅黑"/>
                <w:sz w:val="18"/>
                <w:szCs w:val="18"/>
                <w:bdr w:val="single" w:color="000000" w:sz="4" w:space="0"/>
                <w:lang w:eastAsia="zh-CN"/>
              </w:rPr>
              <w:drawing>
                <wp:anchor distT="0" distB="0" distL="114300" distR="114300" simplePos="0" relativeHeight="251674624" behindDoc="0" locked="0" layoutInCell="1" allowOverlap="1">
                  <wp:simplePos x="0" y="0"/>
                  <wp:positionH relativeFrom="column">
                    <wp:posOffset>387350</wp:posOffset>
                  </wp:positionH>
                  <wp:positionV relativeFrom="paragraph">
                    <wp:posOffset>114935</wp:posOffset>
                  </wp:positionV>
                  <wp:extent cx="762635" cy="720090"/>
                  <wp:effectExtent l="0" t="0" r="8890" b="3810"/>
                  <wp:wrapNone/>
                  <wp:docPr id="68" name="图片_149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8" name="图片_149"/>
                          <pic:cNvPicPr/>
                        </pic:nvPicPr>
                        <pic:blipFill>
                          <a:blip r:embed="rId6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62635" cy="7200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129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nil"/>
            </w:tcBorders>
            <w:shd w:val="clear" w:color="auto" w:fill="auto"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  <w:sz w:val="18"/>
                <w:szCs w:val="18"/>
              </w:rPr>
            </w:pP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常规</w:t>
            </w:r>
          </w:p>
        </w:tc>
        <w:tc>
          <w:tcPr>
            <w:tcW w:w="104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  <w:sz w:val="18"/>
                <w:szCs w:val="18"/>
              </w:rPr>
            </w:pP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58</w:t>
            </w:r>
          </w:p>
        </w:tc>
        <w:tc>
          <w:tcPr>
            <w:tcW w:w="287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textAlignment w:val="center"/>
              <w:rPr>
                <w:rFonts w:ascii="微软雅黑" w:hAnsi="微软雅黑" w:eastAsia="微软雅黑" w:cs="微软雅黑"/>
                <w:sz w:val="18"/>
                <w:szCs w:val="18"/>
                <w:lang w:eastAsia="zh-CN"/>
              </w:rPr>
            </w:pP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可折叠，PP塑胶背，座垫，钢架</w:t>
            </w:r>
          </w:p>
        </w:tc>
        <w:tc>
          <w:tcPr>
            <w:tcW w:w="2639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textAlignment w:val="center"/>
              <w:rPr>
                <w:rFonts w:ascii="微软雅黑" w:hAnsi="微软雅黑" w:eastAsia="微软雅黑" w:cs="微软雅黑"/>
                <w:sz w:val="18"/>
                <w:szCs w:val="18"/>
                <w:lang w:eastAsia="zh-CN"/>
              </w:rPr>
            </w:pP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PP塑胶；背，座垫</w:t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椅架：实心钢材架</w:t>
            </w:r>
          </w:p>
        </w:tc>
        <w:tc>
          <w:tcPr>
            <w:tcW w:w="675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textAlignment w:val="center"/>
              <w:rPr>
                <w:rFonts w:ascii="微软雅黑" w:hAnsi="微软雅黑" w:eastAsia="微软雅黑" w:cs="微软雅黑"/>
                <w:sz w:val="18"/>
                <w:szCs w:val="18"/>
                <w:lang w:eastAsia="zh-CN"/>
              </w:rPr>
            </w:pP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1.PP塑胶：需满足GB 28481《塑料家具中有害物质限量》的全项要求。</w:t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2. 一体成型PP椅座</w:t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3. 背框： 白/蓝/灰；</w:t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4. 细砂粉喷12mm实心钢材架</w:t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5、脚塞：防滑塑料胶塞，保护地板不受伤害，移动时不会发出噪音。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000" w:hRule="atLeast"/>
        </w:trPr>
        <w:tc>
          <w:tcPr>
            <w:tcW w:w="8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  <w:sz w:val="18"/>
                <w:szCs w:val="18"/>
              </w:rPr>
            </w:pP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16</w:t>
            </w:r>
          </w:p>
        </w:tc>
        <w:tc>
          <w:tcPr>
            <w:tcW w:w="1320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  <w:sz w:val="18"/>
                <w:szCs w:val="18"/>
              </w:rPr>
            </w:pP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公共椅</w:t>
            </w:r>
          </w:p>
        </w:tc>
        <w:tc>
          <w:tcPr>
            <w:tcW w:w="1416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  <w:sz w:val="18"/>
                <w:szCs w:val="18"/>
              </w:rPr>
            </w:pP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pp+钢制</w:t>
            </w:r>
          </w:p>
        </w:tc>
        <w:tc>
          <w:tcPr>
            <w:tcW w:w="262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textAlignment w:val="center"/>
              <w:rPr>
                <w:rFonts w:ascii="微软雅黑" w:hAnsi="微软雅黑" w:eastAsia="微软雅黑" w:cs="微软雅黑"/>
                <w:sz w:val="18"/>
                <w:szCs w:val="18"/>
              </w:rPr>
            </w:pPr>
            <w:r>
              <w:rPr>
                <w:rFonts w:hint="eastAsia" w:ascii="微软雅黑" w:hAnsi="微软雅黑" w:eastAsia="微软雅黑" w:cs="微软雅黑"/>
                <w:sz w:val="18"/>
                <w:szCs w:val="18"/>
                <w:bdr w:val="single" w:color="000000" w:sz="4" w:space="0"/>
                <w:lang w:eastAsia="zh-CN"/>
              </w:rPr>
              <w:drawing>
                <wp:anchor distT="0" distB="0" distL="114300" distR="114300" simplePos="0" relativeHeight="251677696" behindDoc="0" locked="0" layoutInCell="1" allowOverlap="1">
                  <wp:simplePos x="0" y="0"/>
                  <wp:positionH relativeFrom="column">
                    <wp:posOffset>378460</wp:posOffset>
                  </wp:positionH>
                  <wp:positionV relativeFrom="paragraph">
                    <wp:posOffset>203835</wp:posOffset>
                  </wp:positionV>
                  <wp:extent cx="842645" cy="830580"/>
                  <wp:effectExtent l="0" t="0" r="5080" b="7620"/>
                  <wp:wrapNone/>
                  <wp:docPr id="71" name="图片_15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1" name="图片_151"/>
                          <pic:cNvPicPr/>
                        </pic:nvPicPr>
                        <pic:blipFill>
                          <a:blip r:embed="rId6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42645" cy="8305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129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nil"/>
            </w:tcBorders>
            <w:shd w:val="clear" w:color="auto" w:fill="auto"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  <w:sz w:val="18"/>
                <w:szCs w:val="18"/>
              </w:rPr>
            </w:pP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常规</w:t>
            </w:r>
          </w:p>
        </w:tc>
        <w:tc>
          <w:tcPr>
            <w:tcW w:w="104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  <w:sz w:val="18"/>
                <w:szCs w:val="18"/>
              </w:rPr>
            </w:pP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40</w:t>
            </w:r>
          </w:p>
        </w:tc>
        <w:tc>
          <w:tcPr>
            <w:tcW w:w="287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textAlignment w:val="center"/>
              <w:rPr>
                <w:rFonts w:ascii="微软雅黑" w:hAnsi="微软雅黑" w:eastAsia="微软雅黑" w:cs="微软雅黑"/>
                <w:sz w:val="18"/>
                <w:szCs w:val="18"/>
                <w:lang w:eastAsia="zh-CN"/>
              </w:rPr>
            </w:pP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一体成型PP椅背、座，钢脚架。</w:t>
            </w:r>
          </w:p>
        </w:tc>
        <w:tc>
          <w:tcPr>
            <w:tcW w:w="2639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textAlignment w:val="center"/>
              <w:rPr>
                <w:rFonts w:ascii="微软雅黑" w:hAnsi="微软雅黑" w:eastAsia="微软雅黑" w:cs="微软雅黑"/>
                <w:sz w:val="18"/>
                <w:szCs w:val="18"/>
                <w:lang w:eastAsia="zh-CN"/>
              </w:rPr>
            </w:pP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PP塑胶；背，座垫</w:t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椅架：实心钢材架</w:t>
            </w:r>
          </w:p>
        </w:tc>
        <w:tc>
          <w:tcPr>
            <w:tcW w:w="675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textAlignment w:val="center"/>
              <w:rPr>
                <w:rFonts w:ascii="微软雅黑" w:hAnsi="微软雅黑" w:eastAsia="微软雅黑" w:cs="微软雅黑"/>
                <w:sz w:val="18"/>
                <w:szCs w:val="18"/>
                <w:lang w:eastAsia="zh-CN"/>
              </w:rPr>
            </w:pP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1.PP塑胶：需满足GB 28481《塑料家具中有害物质限量》的全项要求。</w:t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2. 一体成型PP椅座</w:t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3. 背框： 可选色</w:t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4. 细砂粉喷12mm实心钢材架</w:t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5、脚塞：防滑塑料胶塞，保护地板不受伤害，移动时不会发出噪音。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000" w:hRule="atLeast"/>
        </w:trPr>
        <w:tc>
          <w:tcPr>
            <w:tcW w:w="8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  <w:sz w:val="18"/>
                <w:szCs w:val="18"/>
              </w:rPr>
            </w:pP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17</w:t>
            </w:r>
          </w:p>
        </w:tc>
        <w:tc>
          <w:tcPr>
            <w:tcW w:w="1320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  <w:sz w:val="18"/>
                <w:szCs w:val="18"/>
              </w:rPr>
            </w:pP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休闲椅</w:t>
            </w:r>
          </w:p>
        </w:tc>
        <w:tc>
          <w:tcPr>
            <w:tcW w:w="1416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  <w:sz w:val="18"/>
                <w:szCs w:val="18"/>
              </w:rPr>
            </w:pP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布面木质</w:t>
            </w:r>
          </w:p>
        </w:tc>
        <w:tc>
          <w:tcPr>
            <w:tcW w:w="262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textAlignment w:val="center"/>
              <w:rPr>
                <w:rFonts w:ascii="微软雅黑" w:hAnsi="微软雅黑" w:eastAsia="微软雅黑" w:cs="微软雅黑"/>
                <w:sz w:val="18"/>
                <w:szCs w:val="18"/>
              </w:rPr>
            </w:pPr>
            <w:r>
              <w:rPr>
                <w:rFonts w:hint="eastAsia" w:ascii="微软雅黑" w:hAnsi="微软雅黑" w:eastAsia="微软雅黑" w:cs="微软雅黑"/>
                <w:sz w:val="18"/>
                <w:szCs w:val="18"/>
                <w:bdr w:val="single" w:color="000000" w:sz="4" w:space="0"/>
                <w:lang w:eastAsia="zh-CN"/>
              </w:rPr>
              <w:drawing>
                <wp:anchor distT="0" distB="0" distL="114300" distR="114300" simplePos="0" relativeHeight="251679744" behindDoc="0" locked="0" layoutInCell="1" allowOverlap="1">
                  <wp:simplePos x="0" y="0"/>
                  <wp:positionH relativeFrom="column">
                    <wp:posOffset>493395</wp:posOffset>
                  </wp:positionH>
                  <wp:positionV relativeFrom="paragraph">
                    <wp:posOffset>267335</wp:posOffset>
                  </wp:positionV>
                  <wp:extent cx="562610" cy="672465"/>
                  <wp:effectExtent l="0" t="0" r="8890" b="3810"/>
                  <wp:wrapNone/>
                  <wp:docPr id="73" name="图片_128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3" name="图片_128"/>
                          <pic:cNvPicPr/>
                        </pic:nvPicPr>
                        <pic:blipFill>
                          <a:blip r:embed="rId6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62610" cy="6724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129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nil"/>
            </w:tcBorders>
            <w:shd w:val="clear" w:color="auto" w:fill="auto"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  <w:sz w:val="18"/>
                <w:szCs w:val="18"/>
              </w:rPr>
            </w:pP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常规</w:t>
            </w:r>
          </w:p>
        </w:tc>
        <w:tc>
          <w:tcPr>
            <w:tcW w:w="104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  <w:sz w:val="18"/>
                <w:szCs w:val="18"/>
              </w:rPr>
            </w:pP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15</w:t>
            </w:r>
          </w:p>
        </w:tc>
        <w:tc>
          <w:tcPr>
            <w:tcW w:w="287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textAlignment w:val="center"/>
              <w:rPr>
                <w:rFonts w:ascii="微软雅黑" w:hAnsi="微软雅黑" w:eastAsia="微软雅黑" w:cs="微软雅黑"/>
                <w:sz w:val="18"/>
                <w:szCs w:val="18"/>
              </w:rPr>
            </w:pP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布面椅，实木椅架。</w:t>
            </w:r>
          </w:p>
        </w:tc>
        <w:tc>
          <w:tcPr>
            <w:tcW w:w="2639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textAlignment w:val="center"/>
              <w:rPr>
                <w:rFonts w:ascii="微软雅黑" w:hAnsi="微软雅黑" w:eastAsia="微软雅黑" w:cs="微软雅黑"/>
                <w:sz w:val="18"/>
                <w:szCs w:val="18"/>
                <w:lang w:eastAsia="zh-CN"/>
              </w:rPr>
            </w:pP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面料：麻绒面料</w:t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海绵：一体成型发泡棉</w:t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木脚：白蜡木实木脚</w:t>
            </w:r>
          </w:p>
        </w:tc>
        <w:tc>
          <w:tcPr>
            <w:tcW w:w="675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textAlignment w:val="center"/>
              <w:rPr>
                <w:rFonts w:ascii="微软雅黑" w:hAnsi="微软雅黑" w:eastAsia="微软雅黑" w:cs="微软雅黑"/>
                <w:sz w:val="18"/>
                <w:szCs w:val="18"/>
                <w:lang w:eastAsia="zh-CN"/>
              </w:rPr>
            </w:pP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1.面料：麻绒面料，不含可分解致癌芳香胺染料。</w:t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2.海绵：一体成型发泡棉，表面涂有防止老化变形的保护膜，经匀耐用不易变形；</w:t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3.木脚：白蜡木实木脚，表面五底三面水性漆工艺。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000" w:hRule="atLeast"/>
        </w:trPr>
        <w:tc>
          <w:tcPr>
            <w:tcW w:w="8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  <w:color w:val="auto"/>
                <w:sz w:val="18"/>
                <w:szCs w:val="18"/>
              </w:rPr>
            </w:pPr>
            <w:r>
              <w:rPr>
                <w:rFonts w:hint="eastAsia" w:ascii="微软雅黑" w:hAnsi="微软雅黑" w:eastAsia="微软雅黑" w:cs="微软雅黑"/>
                <w:color w:val="auto"/>
                <w:sz w:val="18"/>
                <w:szCs w:val="18"/>
                <w:lang w:eastAsia="zh-CN"/>
              </w:rPr>
              <w:t>18</w:t>
            </w:r>
          </w:p>
        </w:tc>
        <w:tc>
          <w:tcPr>
            <w:tcW w:w="1320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  <w:color w:val="auto"/>
                <w:sz w:val="18"/>
                <w:szCs w:val="18"/>
              </w:rPr>
            </w:pPr>
            <w:r>
              <w:rPr>
                <w:rFonts w:hint="eastAsia" w:ascii="微软雅黑" w:hAnsi="微软雅黑" w:eastAsia="微软雅黑" w:cs="微软雅黑"/>
                <w:color w:val="auto"/>
                <w:sz w:val="18"/>
                <w:szCs w:val="18"/>
                <w:lang w:eastAsia="zh-CN"/>
              </w:rPr>
              <w:t>休闲椅</w:t>
            </w:r>
          </w:p>
        </w:tc>
        <w:tc>
          <w:tcPr>
            <w:tcW w:w="1416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  <w:color w:val="auto"/>
                <w:sz w:val="18"/>
                <w:szCs w:val="18"/>
              </w:rPr>
            </w:pPr>
            <w:r>
              <w:rPr>
                <w:rFonts w:hint="eastAsia" w:ascii="微软雅黑" w:hAnsi="微软雅黑" w:eastAsia="微软雅黑" w:cs="微软雅黑"/>
                <w:color w:val="auto"/>
                <w:sz w:val="18"/>
                <w:szCs w:val="18"/>
                <w:lang w:eastAsia="zh-CN"/>
              </w:rPr>
              <w:t>仿皮钢架</w:t>
            </w:r>
          </w:p>
        </w:tc>
        <w:tc>
          <w:tcPr>
            <w:tcW w:w="262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textAlignment w:val="center"/>
              <w:rPr>
                <w:rFonts w:ascii="微软雅黑" w:hAnsi="微软雅黑" w:eastAsia="微软雅黑" w:cs="微软雅黑"/>
                <w:color w:val="auto"/>
                <w:sz w:val="18"/>
                <w:szCs w:val="18"/>
              </w:rPr>
            </w:pPr>
            <w:r>
              <w:rPr>
                <w:rFonts w:hint="eastAsia" w:ascii="微软雅黑" w:hAnsi="微软雅黑" w:eastAsia="微软雅黑" w:cs="微软雅黑"/>
                <w:color w:val="auto"/>
                <w:sz w:val="18"/>
                <w:szCs w:val="18"/>
                <w:bdr w:val="single" w:color="000000" w:sz="4" w:space="0"/>
                <w:lang w:eastAsia="zh-CN"/>
              </w:rPr>
              <w:drawing>
                <wp:anchor distT="0" distB="0" distL="114300" distR="114300" simplePos="0" relativeHeight="251675648" behindDoc="0" locked="0" layoutInCell="1" allowOverlap="1">
                  <wp:simplePos x="0" y="0"/>
                  <wp:positionH relativeFrom="column">
                    <wp:posOffset>471805</wp:posOffset>
                  </wp:positionH>
                  <wp:positionV relativeFrom="paragraph">
                    <wp:posOffset>347345</wp:posOffset>
                  </wp:positionV>
                  <wp:extent cx="603885" cy="700405"/>
                  <wp:effectExtent l="0" t="0" r="5715" b="4445"/>
                  <wp:wrapNone/>
                  <wp:docPr id="69" name="图片_129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9" name="图片_129"/>
                          <pic:cNvPicPr/>
                        </pic:nvPicPr>
                        <pic:blipFill>
                          <a:blip r:embed="rId7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03885" cy="7004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129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nil"/>
            </w:tcBorders>
            <w:shd w:val="clear" w:color="auto" w:fill="auto"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  <w:color w:val="auto"/>
                <w:sz w:val="18"/>
                <w:szCs w:val="18"/>
              </w:rPr>
            </w:pPr>
            <w:r>
              <w:rPr>
                <w:rFonts w:hint="eastAsia" w:ascii="微软雅黑" w:hAnsi="微软雅黑" w:eastAsia="微软雅黑" w:cs="微软雅黑"/>
                <w:color w:val="auto"/>
                <w:sz w:val="18"/>
                <w:szCs w:val="18"/>
                <w:lang w:eastAsia="zh-CN"/>
              </w:rPr>
              <w:t>540*520*780-830</w:t>
            </w:r>
          </w:p>
        </w:tc>
        <w:tc>
          <w:tcPr>
            <w:tcW w:w="104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  <w:color w:val="auto"/>
                <w:sz w:val="18"/>
                <w:szCs w:val="18"/>
              </w:rPr>
            </w:pPr>
            <w:r>
              <w:rPr>
                <w:rFonts w:hint="eastAsia" w:ascii="微软雅黑" w:hAnsi="微软雅黑" w:eastAsia="微软雅黑" w:cs="微软雅黑"/>
                <w:color w:val="auto"/>
                <w:sz w:val="18"/>
                <w:szCs w:val="18"/>
                <w:lang w:eastAsia="zh-CN"/>
              </w:rPr>
              <w:t>20</w:t>
            </w:r>
          </w:p>
        </w:tc>
        <w:tc>
          <w:tcPr>
            <w:tcW w:w="287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textAlignment w:val="center"/>
              <w:rPr>
                <w:rFonts w:ascii="微软雅黑" w:hAnsi="微软雅黑" w:eastAsia="微软雅黑" w:cs="微软雅黑"/>
                <w:color w:val="auto"/>
                <w:sz w:val="18"/>
                <w:szCs w:val="18"/>
                <w:lang w:eastAsia="zh-CN"/>
              </w:rPr>
            </w:pPr>
            <w:r>
              <w:rPr>
                <w:rFonts w:hint="eastAsia" w:ascii="微软雅黑" w:hAnsi="微软雅黑" w:eastAsia="微软雅黑" w:cs="微软雅黑"/>
                <w:color w:val="auto"/>
                <w:sz w:val="18"/>
                <w:szCs w:val="18"/>
                <w:lang w:eastAsia="zh-CN"/>
              </w:rPr>
              <w:t>全软包，压铸铝椅脚，带活动脚。</w:t>
            </w:r>
          </w:p>
        </w:tc>
        <w:tc>
          <w:tcPr>
            <w:tcW w:w="2639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textAlignment w:val="center"/>
              <w:rPr>
                <w:rFonts w:ascii="微软雅黑" w:hAnsi="微软雅黑" w:eastAsia="微软雅黑" w:cs="微软雅黑"/>
                <w:color w:val="auto"/>
                <w:sz w:val="18"/>
                <w:szCs w:val="18"/>
              </w:rPr>
            </w:pPr>
            <w:r>
              <w:rPr>
                <w:rFonts w:hint="eastAsia" w:ascii="微软雅黑" w:hAnsi="微软雅黑" w:eastAsia="微软雅黑" w:cs="微软雅黑"/>
                <w:color w:val="auto"/>
                <w:sz w:val="18"/>
                <w:szCs w:val="18"/>
                <w:lang w:eastAsia="zh-CN"/>
              </w:rPr>
              <w:t>全软包：PP注塑内板/高密度海绵。压铸铝+活动脚</w:t>
            </w:r>
          </w:p>
        </w:tc>
        <w:tc>
          <w:tcPr>
            <w:tcW w:w="675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textAlignment w:val="center"/>
              <w:rPr>
                <w:rFonts w:ascii="微软雅黑" w:hAnsi="微软雅黑" w:eastAsia="微软雅黑" w:cs="微软雅黑"/>
                <w:color w:val="auto"/>
                <w:sz w:val="18"/>
                <w:szCs w:val="18"/>
                <w:lang w:eastAsia="zh-CN"/>
              </w:rPr>
            </w:pPr>
            <w:r>
              <w:rPr>
                <w:rFonts w:hint="eastAsia" w:ascii="微软雅黑" w:hAnsi="微软雅黑" w:eastAsia="微软雅黑" w:cs="微软雅黑"/>
                <w:color w:val="auto"/>
                <w:sz w:val="18"/>
                <w:szCs w:val="18"/>
                <w:lang w:eastAsia="zh-CN"/>
              </w:rPr>
              <w:t>1.椅身：全软包，背座一体成型，结构受力稳定。</w:t>
            </w:r>
            <w:r>
              <w:rPr>
                <w:rFonts w:hint="eastAsia" w:ascii="微软雅黑" w:hAnsi="微软雅黑" w:eastAsia="微软雅黑" w:cs="微软雅黑"/>
                <w:color w:val="auto"/>
                <w:sz w:val="18"/>
                <w:szCs w:val="18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color w:val="auto"/>
                <w:sz w:val="18"/>
                <w:szCs w:val="18"/>
                <w:lang w:eastAsia="zh-CN"/>
              </w:rPr>
              <w:t>2.海绵：环保型高密度、高回弹PU泡绵。</w:t>
            </w:r>
            <w:r>
              <w:rPr>
                <w:rFonts w:hint="eastAsia" w:ascii="微软雅黑" w:hAnsi="微软雅黑" w:eastAsia="微软雅黑" w:cs="微软雅黑"/>
                <w:color w:val="auto"/>
                <w:sz w:val="18"/>
                <w:szCs w:val="18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color w:val="auto"/>
                <w:sz w:val="18"/>
                <w:szCs w:val="18"/>
                <w:lang w:eastAsia="zh-CN"/>
              </w:rPr>
              <w:t>3.椅框：铝合金</w:t>
            </w:r>
            <w:r>
              <w:rPr>
                <w:rFonts w:hint="eastAsia" w:ascii="微软雅黑" w:hAnsi="微软雅黑" w:eastAsia="微软雅黑" w:cs="微软雅黑"/>
                <w:color w:val="auto"/>
                <w:sz w:val="18"/>
                <w:szCs w:val="18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color w:val="auto"/>
                <w:sz w:val="18"/>
                <w:szCs w:val="18"/>
                <w:lang w:eastAsia="zh-CN"/>
              </w:rPr>
              <w:t>4.椅轮：采用Φ50mm，PU万向滑动轮。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000" w:hRule="atLeast"/>
        </w:trPr>
        <w:tc>
          <w:tcPr>
            <w:tcW w:w="8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  <w:sz w:val="18"/>
                <w:szCs w:val="18"/>
              </w:rPr>
            </w:pP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19</w:t>
            </w:r>
          </w:p>
        </w:tc>
        <w:tc>
          <w:tcPr>
            <w:tcW w:w="1320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  <w:sz w:val="18"/>
                <w:szCs w:val="18"/>
              </w:rPr>
            </w:pP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折叠椅</w:t>
            </w:r>
          </w:p>
        </w:tc>
        <w:tc>
          <w:tcPr>
            <w:tcW w:w="1416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  <w:sz w:val="18"/>
                <w:szCs w:val="18"/>
              </w:rPr>
            </w:pP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仿皮木架</w:t>
            </w:r>
          </w:p>
        </w:tc>
        <w:tc>
          <w:tcPr>
            <w:tcW w:w="262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textAlignment w:val="center"/>
              <w:rPr>
                <w:rFonts w:ascii="微软雅黑" w:hAnsi="微软雅黑" w:eastAsia="微软雅黑" w:cs="微软雅黑"/>
                <w:sz w:val="18"/>
                <w:szCs w:val="18"/>
              </w:rPr>
            </w:pPr>
            <w:r>
              <w:rPr>
                <w:rFonts w:hint="eastAsia" w:ascii="微软雅黑" w:hAnsi="微软雅黑" w:eastAsia="微软雅黑" w:cs="微软雅黑"/>
                <w:sz w:val="18"/>
                <w:szCs w:val="18"/>
                <w:bdr w:val="single" w:color="000000" w:sz="4" w:space="0"/>
                <w:lang w:eastAsia="zh-CN"/>
              </w:rPr>
              <w:drawing>
                <wp:anchor distT="0" distB="0" distL="114300" distR="114300" simplePos="0" relativeHeight="251676672" behindDoc="0" locked="0" layoutInCell="1" allowOverlap="1">
                  <wp:simplePos x="0" y="0"/>
                  <wp:positionH relativeFrom="column">
                    <wp:posOffset>463550</wp:posOffset>
                  </wp:positionH>
                  <wp:positionV relativeFrom="paragraph">
                    <wp:posOffset>127000</wp:posOffset>
                  </wp:positionV>
                  <wp:extent cx="655320" cy="704850"/>
                  <wp:effectExtent l="0" t="0" r="1905" b="0"/>
                  <wp:wrapNone/>
                  <wp:docPr id="70" name="图片_187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0" name="图片_187"/>
                          <pic:cNvPicPr/>
                        </pic:nvPicPr>
                        <pic:blipFill>
                          <a:blip r:embed="rId7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55320" cy="7048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129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nil"/>
            </w:tcBorders>
            <w:shd w:val="clear" w:color="auto" w:fill="auto"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  <w:sz w:val="18"/>
                <w:szCs w:val="18"/>
              </w:rPr>
            </w:pP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525*600*785</w:t>
            </w:r>
          </w:p>
        </w:tc>
        <w:tc>
          <w:tcPr>
            <w:tcW w:w="104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  <w:sz w:val="18"/>
                <w:szCs w:val="18"/>
              </w:rPr>
            </w:pP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6</w:t>
            </w:r>
          </w:p>
        </w:tc>
        <w:tc>
          <w:tcPr>
            <w:tcW w:w="287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textAlignment w:val="center"/>
              <w:rPr>
                <w:rFonts w:ascii="微软雅黑" w:hAnsi="微软雅黑" w:eastAsia="微软雅黑" w:cs="微软雅黑"/>
                <w:sz w:val="18"/>
                <w:szCs w:val="18"/>
                <w:lang w:eastAsia="zh-CN"/>
              </w:rPr>
            </w:pP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可折叠，全软包，木架脚。</w:t>
            </w:r>
          </w:p>
        </w:tc>
        <w:tc>
          <w:tcPr>
            <w:tcW w:w="2639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textAlignment w:val="center"/>
              <w:rPr>
                <w:rFonts w:ascii="微软雅黑" w:hAnsi="微软雅黑" w:eastAsia="微软雅黑" w:cs="微软雅黑"/>
                <w:sz w:val="18"/>
                <w:szCs w:val="18"/>
                <w:lang w:eastAsia="zh-CN"/>
              </w:rPr>
            </w:pP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椅面：仿NAPA工艺科技皮面料</w:t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海绵：环保型高密度，高回弹PU泡绵。</w:t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椅架：钢制脚架，表面电镀处理</w:t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木架：实木椅架</w:t>
            </w:r>
          </w:p>
        </w:tc>
        <w:tc>
          <w:tcPr>
            <w:tcW w:w="675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textAlignment w:val="center"/>
              <w:rPr>
                <w:rFonts w:ascii="微软雅黑" w:hAnsi="微软雅黑" w:eastAsia="微软雅黑" w:cs="微软雅黑"/>
                <w:sz w:val="18"/>
                <w:szCs w:val="18"/>
                <w:lang w:eastAsia="zh-CN"/>
              </w:rPr>
            </w:pP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1.椅面：仿NAPA工艺科技皮面料，有较好的抗张强度和曲扰强度；有较好的耐光老化性和耐水解稳定性，外观和性能均接近天然皮革，易洗涤去污，耐磨性强、透气性好；</w:t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2.海绵：环保型高密度、高回弹PU泡绵，表面涂有防止老化变形的保护膜。</w:t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3.木架：实木椅架，表面五底三面环保水性漆工艺。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000" w:hRule="atLeast"/>
        </w:trPr>
        <w:tc>
          <w:tcPr>
            <w:tcW w:w="8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  <w:sz w:val="18"/>
                <w:szCs w:val="18"/>
              </w:rPr>
            </w:pP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20</w:t>
            </w:r>
          </w:p>
        </w:tc>
        <w:tc>
          <w:tcPr>
            <w:tcW w:w="1320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  <w:sz w:val="18"/>
                <w:szCs w:val="18"/>
              </w:rPr>
            </w:pP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木椅</w:t>
            </w:r>
          </w:p>
        </w:tc>
        <w:tc>
          <w:tcPr>
            <w:tcW w:w="1416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  <w:sz w:val="18"/>
                <w:szCs w:val="18"/>
              </w:rPr>
            </w:pP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木质</w:t>
            </w:r>
          </w:p>
        </w:tc>
        <w:tc>
          <w:tcPr>
            <w:tcW w:w="262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textAlignment w:val="center"/>
              <w:rPr>
                <w:rFonts w:ascii="微软雅黑" w:hAnsi="微软雅黑" w:eastAsia="微软雅黑" w:cs="微软雅黑"/>
                <w:sz w:val="18"/>
                <w:szCs w:val="18"/>
              </w:rPr>
            </w:pPr>
            <w:r>
              <w:rPr>
                <w:rFonts w:hint="eastAsia" w:ascii="微软雅黑" w:hAnsi="微软雅黑" w:eastAsia="微软雅黑" w:cs="微软雅黑"/>
                <w:sz w:val="18"/>
                <w:szCs w:val="18"/>
                <w:bdr w:val="single" w:color="000000" w:sz="4" w:space="0"/>
                <w:lang w:eastAsia="zh-CN"/>
              </w:rPr>
              <w:drawing>
                <wp:anchor distT="0" distB="0" distL="114300" distR="114300" simplePos="0" relativeHeight="251678720" behindDoc="0" locked="0" layoutInCell="1" allowOverlap="1">
                  <wp:simplePos x="0" y="0"/>
                  <wp:positionH relativeFrom="column">
                    <wp:posOffset>595630</wp:posOffset>
                  </wp:positionH>
                  <wp:positionV relativeFrom="paragraph">
                    <wp:posOffset>267970</wp:posOffset>
                  </wp:positionV>
                  <wp:extent cx="480060" cy="707390"/>
                  <wp:effectExtent l="0" t="0" r="5715" b="6985"/>
                  <wp:wrapNone/>
                  <wp:docPr id="72" name="图片_188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2" name="图片_188"/>
                          <pic:cNvPicPr/>
                        </pic:nvPicPr>
                        <pic:blipFill>
                          <a:blip r:embed="rId7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80060" cy="7073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129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nil"/>
            </w:tcBorders>
            <w:shd w:val="clear" w:color="auto" w:fill="auto"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  <w:sz w:val="18"/>
                <w:szCs w:val="18"/>
              </w:rPr>
            </w:pP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常规</w:t>
            </w:r>
          </w:p>
        </w:tc>
        <w:tc>
          <w:tcPr>
            <w:tcW w:w="104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  <w:sz w:val="18"/>
                <w:szCs w:val="18"/>
              </w:rPr>
            </w:pP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5</w:t>
            </w:r>
          </w:p>
        </w:tc>
        <w:tc>
          <w:tcPr>
            <w:tcW w:w="287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textAlignment w:val="center"/>
              <w:rPr>
                <w:rFonts w:ascii="微软雅黑" w:hAnsi="微软雅黑" w:eastAsia="微软雅黑" w:cs="微软雅黑"/>
                <w:sz w:val="18"/>
                <w:szCs w:val="18"/>
              </w:rPr>
            </w:pP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实木</w:t>
            </w:r>
          </w:p>
        </w:tc>
        <w:tc>
          <w:tcPr>
            <w:tcW w:w="2639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textAlignment w:val="center"/>
              <w:rPr>
                <w:rFonts w:ascii="微软雅黑" w:hAnsi="微软雅黑" w:eastAsia="微软雅黑" w:cs="微软雅黑"/>
                <w:sz w:val="18"/>
                <w:szCs w:val="18"/>
              </w:rPr>
            </w:pP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实木</w:t>
            </w:r>
          </w:p>
        </w:tc>
        <w:tc>
          <w:tcPr>
            <w:tcW w:w="675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textAlignment w:val="center"/>
              <w:rPr>
                <w:rFonts w:ascii="微软雅黑" w:hAnsi="微软雅黑" w:eastAsia="微软雅黑" w:cs="微软雅黑"/>
                <w:sz w:val="18"/>
                <w:szCs w:val="18"/>
                <w:lang w:eastAsia="zh-CN"/>
              </w:rPr>
            </w:pP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1.木架：松木实木椅架，表面五底三面环保水性漆工艺。</w:t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2.油漆：水性环保底漆面漆；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000" w:hRule="atLeast"/>
        </w:trPr>
        <w:tc>
          <w:tcPr>
            <w:tcW w:w="8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  <w:sz w:val="18"/>
                <w:szCs w:val="18"/>
              </w:rPr>
            </w:pP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21</w:t>
            </w:r>
          </w:p>
        </w:tc>
        <w:tc>
          <w:tcPr>
            <w:tcW w:w="1320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  <w:sz w:val="18"/>
                <w:szCs w:val="18"/>
              </w:rPr>
            </w:pP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换鞋凳</w:t>
            </w:r>
          </w:p>
        </w:tc>
        <w:tc>
          <w:tcPr>
            <w:tcW w:w="1416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ascii="微软雅黑" w:hAnsi="微软雅黑" w:eastAsia="微软雅黑" w:cs="微软雅黑"/>
                <w:sz w:val="18"/>
                <w:szCs w:val="18"/>
              </w:rPr>
            </w:pP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木质</w:t>
            </w:r>
          </w:p>
        </w:tc>
        <w:tc>
          <w:tcPr>
            <w:tcW w:w="262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  <w:sz w:val="18"/>
                <w:szCs w:val="18"/>
              </w:rPr>
            </w:pPr>
            <w:r>
              <w:rPr>
                <w:rFonts w:hint="eastAsia" w:ascii="微软雅黑" w:hAnsi="微软雅黑" w:eastAsia="微软雅黑" w:cs="微软雅黑"/>
                <w:sz w:val="18"/>
                <w:szCs w:val="18"/>
                <w:bdr w:val="single" w:color="000000" w:sz="4" w:space="0"/>
                <w:lang w:eastAsia="zh-CN"/>
              </w:rPr>
              <w:drawing>
                <wp:anchor distT="0" distB="0" distL="114300" distR="114300" simplePos="0" relativeHeight="251681792" behindDoc="0" locked="0" layoutInCell="1" allowOverlap="1">
                  <wp:simplePos x="0" y="0"/>
                  <wp:positionH relativeFrom="column">
                    <wp:posOffset>219075</wp:posOffset>
                  </wp:positionH>
                  <wp:positionV relativeFrom="paragraph">
                    <wp:posOffset>143510</wp:posOffset>
                  </wp:positionV>
                  <wp:extent cx="1122045" cy="721360"/>
                  <wp:effectExtent l="0" t="0" r="1905" b="2540"/>
                  <wp:wrapNone/>
                  <wp:docPr id="75" name="图片_244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5" name="图片_244"/>
                          <pic:cNvPicPr/>
                        </pic:nvPicPr>
                        <pic:blipFill>
                          <a:blip r:embed="rId7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22045" cy="7213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129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nil"/>
            </w:tcBorders>
            <w:shd w:val="clear" w:color="auto" w:fill="auto"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  <w:sz w:val="18"/>
                <w:szCs w:val="18"/>
              </w:rPr>
            </w:pP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800*350*450</w:t>
            </w:r>
          </w:p>
        </w:tc>
        <w:tc>
          <w:tcPr>
            <w:tcW w:w="104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  <w:sz w:val="18"/>
                <w:szCs w:val="18"/>
              </w:rPr>
            </w:pP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6</w:t>
            </w:r>
          </w:p>
        </w:tc>
        <w:tc>
          <w:tcPr>
            <w:tcW w:w="287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textAlignment w:val="center"/>
              <w:rPr>
                <w:rFonts w:ascii="微软雅黑" w:hAnsi="微软雅黑" w:eastAsia="微软雅黑" w:cs="微软雅黑"/>
                <w:sz w:val="18"/>
                <w:szCs w:val="18"/>
              </w:rPr>
            </w:pP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实木</w:t>
            </w:r>
          </w:p>
        </w:tc>
        <w:tc>
          <w:tcPr>
            <w:tcW w:w="2639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textAlignment w:val="center"/>
              <w:rPr>
                <w:rFonts w:ascii="微软雅黑" w:hAnsi="微软雅黑" w:eastAsia="微软雅黑" w:cs="微软雅黑"/>
                <w:sz w:val="18"/>
                <w:szCs w:val="18"/>
              </w:rPr>
            </w:pP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实木</w:t>
            </w:r>
          </w:p>
        </w:tc>
        <w:tc>
          <w:tcPr>
            <w:tcW w:w="675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textAlignment w:val="center"/>
              <w:rPr>
                <w:rFonts w:ascii="微软雅黑" w:hAnsi="微软雅黑" w:eastAsia="微软雅黑" w:cs="微软雅黑"/>
                <w:sz w:val="18"/>
                <w:szCs w:val="18"/>
                <w:lang w:eastAsia="zh-CN"/>
              </w:rPr>
            </w:pP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木架：松木实木椅架，表面五底三面环保水性漆工艺。</w:t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油漆：水性环保底漆面漆；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000" w:hRule="atLeast"/>
        </w:trPr>
        <w:tc>
          <w:tcPr>
            <w:tcW w:w="8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  <w:sz w:val="18"/>
                <w:szCs w:val="18"/>
              </w:rPr>
            </w:pP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22</w:t>
            </w:r>
          </w:p>
        </w:tc>
        <w:tc>
          <w:tcPr>
            <w:tcW w:w="1320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  <w:sz w:val="18"/>
                <w:szCs w:val="18"/>
              </w:rPr>
            </w:pP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换鞋凳</w:t>
            </w:r>
          </w:p>
        </w:tc>
        <w:tc>
          <w:tcPr>
            <w:tcW w:w="1416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ascii="微软雅黑" w:hAnsi="微软雅黑" w:eastAsia="微软雅黑" w:cs="微软雅黑"/>
                <w:sz w:val="18"/>
                <w:szCs w:val="18"/>
              </w:rPr>
            </w:pP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木质</w:t>
            </w:r>
          </w:p>
        </w:tc>
        <w:tc>
          <w:tcPr>
            <w:tcW w:w="262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  <w:sz w:val="18"/>
                <w:szCs w:val="18"/>
              </w:rPr>
            </w:pPr>
            <w:r>
              <w:rPr>
                <w:rFonts w:hint="eastAsia" w:ascii="微软雅黑" w:hAnsi="微软雅黑" w:eastAsia="微软雅黑" w:cs="微软雅黑"/>
                <w:sz w:val="18"/>
                <w:szCs w:val="18"/>
                <w:bdr w:val="single" w:color="000000" w:sz="4" w:space="0"/>
                <w:lang w:eastAsia="zh-CN"/>
              </w:rPr>
              <w:drawing>
                <wp:anchor distT="0" distB="0" distL="114300" distR="114300" simplePos="0" relativeHeight="251688960" behindDoc="0" locked="0" layoutInCell="1" allowOverlap="1">
                  <wp:simplePos x="0" y="0"/>
                  <wp:positionH relativeFrom="column">
                    <wp:posOffset>225425</wp:posOffset>
                  </wp:positionH>
                  <wp:positionV relativeFrom="paragraph">
                    <wp:posOffset>187960</wp:posOffset>
                  </wp:positionV>
                  <wp:extent cx="1122045" cy="721360"/>
                  <wp:effectExtent l="0" t="0" r="1905" b="2540"/>
                  <wp:wrapNone/>
                  <wp:docPr id="82" name="图片_243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2" name="图片_243"/>
                          <pic:cNvPicPr/>
                        </pic:nvPicPr>
                        <pic:blipFill>
                          <a:blip r:embed="rId7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22045" cy="7213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129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nil"/>
            </w:tcBorders>
            <w:shd w:val="clear" w:color="auto" w:fill="auto"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  <w:sz w:val="18"/>
                <w:szCs w:val="18"/>
              </w:rPr>
            </w:pP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600*350*450</w:t>
            </w:r>
          </w:p>
        </w:tc>
        <w:tc>
          <w:tcPr>
            <w:tcW w:w="104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  <w:sz w:val="18"/>
                <w:szCs w:val="18"/>
              </w:rPr>
            </w:pP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2</w:t>
            </w:r>
          </w:p>
        </w:tc>
        <w:tc>
          <w:tcPr>
            <w:tcW w:w="287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textAlignment w:val="center"/>
              <w:rPr>
                <w:rFonts w:ascii="微软雅黑" w:hAnsi="微软雅黑" w:eastAsia="微软雅黑" w:cs="微软雅黑"/>
                <w:sz w:val="18"/>
                <w:szCs w:val="18"/>
              </w:rPr>
            </w:pP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实木</w:t>
            </w:r>
          </w:p>
        </w:tc>
        <w:tc>
          <w:tcPr>
            <w:tcW w:w="2639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textAlignment w:val="center"/>
              <w:rPr>
                <w:rFonts w:ascii="微软雅黑" w:hAnsi="微软雅黑" w:eastAsia="微软雅黑" w:cs="微软雅黑"/>
                <w:sz w:val="18"/>
                <w:szCs w:val="18"/>
              </w:rPr>
            </w:pP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实木</w:t>
            </w:r>
          </w:p>
        </w:tc>
        <w:tc>
          <w:tcPr>
            <w:tcW w:w="675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textAlignment w:val="center"/>
              <w:rPr>
                <w:rFonts w:ascii="微软雅黑" w:hAnsi="微软雅黑" w:eastAsia="微软雅黑" w:cs="微软雅黑"/>
                <w:sz w:val="18"/>
                <w:szCs w:val="18"/>
                <w:lang w:eastAsia="zh-CN"/>
              </w:rPr>
            </w:pP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木架：松木实木椅架，表面五底三面环保水性漆工艺。</w:t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油漆：水性环保底漆面漆；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000" w:hRule="atLeast"/>
        </w:trPr>
        <w:tc>
          <w:tcPr>
            <w:tcW w:w="8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  <w:sz w:val="18"/>
                <w:szCs w:val="18"/>
              </w:rPr>
            </w:pP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23</w:t>
            </w:r>
          </w:p>
        </w:tc>
        <w:tc>
          <w:tcPr>
            <w:tcW w:w="1320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  <w:sz w:val="18"/>
                <w:szCs w:val="18"/>
              </w:rPr>
            </w:pP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圆凳</w:t>
            </w:r>
          </w:p>
        </w:tc>
        <w:tc>
          <w:tcPr>
            <w:tcW w:w="1416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ascii="微软雅黑" w:hAnsi="微软雅黑" w:eastAsia="微软雅黑" w:cs="微软雅黑"/>
                <w:sz w:val="18"/>
                <w:szCs w:val="18"/>
                <w:lang w:eastAsia="zh-CN"/>
              </w:rPr>
            </w:pP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仿皮钢制结构</w:t>
            </w:r>
          </w:p>
        </w:tc>
        <w:tc>
          <w:tcPr>
            <w:tcW w:w="262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textAlignment w:val="center"/>
              <w:rPr>
                <w:rFonts w:ascii="微软雅黑" w:hAnsi="微软雅黑" w:eastAsia="微软雅黑" w:cs="微软雅黑"/>
                <w:sz w:val="18"/>
                <w:szCs w:val="18"/>
              </w:rPr>
            </w:pPr>
            <w:r>
              <w:rPr>
                <w:rFonts w:hint="eastAsia" w:ascii="微软雅黑" w:hAnsi="微软雅黑" w:eastAsia="微软雅黑" w:cs="微软雅黑"/>
                <w:sz w:val="18"/>
                <w:szCs w:val="18"/>
                <w:bdr w:val="single" w:color="000000" w:sz="4" w:space="0"/>
                <w:lang w:eastAsia="zh-CN"/>
              </w:rPr>
              <w:drawing>
                <wp:anchor distT="0" distB="0" distL="114300" distR="114300" simplePos="0" relativeHeight="251685888" behindDoc="0" locked="0" layoutInCell="1" allowOverlap="1">
                  <wp:simplePos x="0" y="0"/>
                  <wp:positionH relativeFrom="column">
                    <wp:posOffset>393065</wp:posOffset>
                  </wp:positionH>
                  <wp:positionV relativeFrom="paragraph">
                    <wp:posOffset>163830</wp:posOffset>
                  </wp:positionV>
                  <wp:extent cx="777240" cy="930275"/>
                  <wp:effectExtent l="0" t="0" r="3810" b="3175"/>
                  <wp:wrapNone/>
                  <wp:docPr id="79" name="图片_159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9" name="图片_159"/>
                          <pic:cNvPicPr/>
                        </pic:nvPicPr>
                        <pic:blipFill>
                          <a:blip r:embed="rId7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77240" cy="9302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129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nil"/>
            </w:tcBorders>
            <w:shd w:val="clear" w:color="auto" w:fill="auto"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  <w:sz w:val="18"/>
                <w:szCs w:val="18"/>
              </w:rPr>
            </w:pP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360*360*450</w:t>
            </w:r>
          </w:p>
        </w:tc>
        <w:tc>
          <w:tcPr>
            <w:tcW w:w="104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  <w:sz w:val="18"/>
                <w:szCs w:val="18"/>
              </w:rPr>
            </w:pP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24</w:t>
            </w:r>
          </w:p>
        </w:tc>
        <w:tc>
          <w:tcPr>
            <w:tcW w:w="287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textAlignment w:val="center"/>
              <w:rPr>
                <w:rFonts w:ascii="微软雅黑" w:hAnsi="微软雅黑" w:eastAsia="微软雅黑" w:cs="微软雅黑"/>
                <w:sz w:val="18"/>
                <w:szCs w:val="18"/>
              </w:rPr>
            </w:pP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皮面软包，实心钢架</w:t>
            </w:r>
          </w:p>
        </w:tc>
        <w:tc>
          <w:tcPr>
            <w:tcW w:w="2639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textAlignment w:val="center"/>
              <w:rPr>
                <w:rFonts w:ascii="微软雅黑" w:hAnsi="微软雅黑" w:eastAsia="微软雅黑" w:cs="微软雅黑"/>
                <w:sz w:val="18"/>
                <w:szCs w:val="18"/>
                <w:lang w:eastAsia="zh-CN"/>
              </w:rPr>
            </w:pP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仿皮，钢制脚架，表面电镀处理</w:t>
            </w:r>
          </w:p>
        </w:tc>
        <w:tc>
          <w:tcPr>
            <w:tcW w:w="675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textAlignment w:val="center"/>
              <w:rPr>
                <w:rFonts w:ascii="微软雅黑" w:hAnsi="微软雅黑" w:eastAsia="微软雅黑" w:cs="微软雅黑"/>
                <w:sz w:val="18"/>
                <w:szCs w:val="18"/>
                <w:lang w:eastAsia="zh-CN"/>
              </w:rPr>
            </w:pP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椅面：仿NAPA工艺科技皮面料，有较好的抗张强度和曲扰强度；有较好的耐光老化性和耐水解稳定性，外观和性能均接近天然皮革，易洗涤去污，耐磨性强、透气性好；</w:t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海绵：环保型高密度、高回弹PU泡绵，表面涂有防止老化变形的保护膜，经匀耐用不易变形；</w:t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椅架：钢制脚架，表面电镀处理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000" w:hRule="atLeast"/>
        </w:trPr>
        <w:tc>
          <w:tcPr>
            <w:tcW w:w="8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  <w:sz w:val="18"/>
                <w:szCs w:val="18"/>
              </w:rPr>
            </w:pP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24</w:t>
            </w:r>
          </w:p>
        </w:tc>
        <w:tc>
          <w:tcPr>
            <w:tcW w:w="1320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  <w:sz w:val="18"/>
                <w:szCs w:val="18"/>
              </w:rPr>
            </w:pP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休闲沙发椅</w:t>
            </w:r>
          </w:p>
        </w:tc>
        <w:tc>
          <w:tcPr>
            <w:tcW w:w="1416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  <w:sz w:val="18"/>
                <w:szCs w:val="18"/>
              </w:rPr>
            </w:pP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布面木质</w:t>
            </w:r>
          </w:p>
        </w:tc>
        <w:tc>
          <w:tcPr>
            <w:tcW w:w="262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  <w:sz w:val="18"/>
                <w:szCs w:val="18"/>
              </w:rPr>
            </w:pPr>
            <w:r>
              <w:rPr>
                <w:rFonts w:hint="eastAsia" w:ascii="微软雅黑" w:hAnsi="微软雅黑" w:eastAsia="微软雅黑" w:cs="微软雅黑"/>
                <w:sz w:val="18"/>
                <w:szCs w:val="18"/>
                <w:bdr w:val="single" w:color="000000" w:sz="4" w:space="0"/>
                <w:lang w:eastAsia="zh-CN"/>
              </w:rPr>
              <w:drawing>
                <wp:anchor distT="0" distB="0" distL="114300" distR="114300" simplePos="0" relativeHeight="251689984" behindDoc="0" locked="0" layoutInCell="1" allowOverlap="1">
                  <wp:simplePos x="0" y="0"/>
                  <wp:positionH relativeFrom="column">
                    <wp:posOffset>479425</wp:posOffset>
                  </wp:positionH>
                  <wp:positionV relativeFrom="paragraph">
                    <wp:posOffset>240665</wp:posOffset>
                  </wp:positionV>
                  <wp:extent cx="661670" cy="755015"/>
                  <wp:effectExtent l="0" t="0" r="5080" b="6985"/>
                  <wp:wrapNone/>
                  <wp:docPr id="83" name="图片_126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3" name="图片_126"/>
                          <pic:cNvPicPr/>
                        </pic:nvPicPr>
                        <pic:blipFill>
                          <a:blip r:embed="rId7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61670" cy="7550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129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nil"/>
            </w:tcBorders>
            <w:shd w:val="clear" w:color="auto" w:fill="auto"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  <w:sz w:val="18"/>
                <w:szCs w:val="18"/>
              </w:rPr>
            </w:pP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680*750*780</w:t>
            </w:r>
          </w:p>
        </w:tc>
        <w:tc>
          <w:tcPr>
            <w:tcW w:w="104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  <w:sz w:val="18"/>
                <w:szCs w:val="18"/>
              </w:rPr>
            </w:pP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3</w:t>
            </w:r>
          </w:p>
        </w:tc>
        <w:tc>
          <w:tcPr>
            <w:tcW w:w="287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textAlignment w:val="center"/>
              <w:rPr>
                <w:rFonts w:ascii="微软雅黑" w:hAnsi="微软雅黑" w:eastAsia="微软雅黑" w:cs="微软雅黑"/>
                <w:sz w:val="18"/>
                <w:szCs w:val="18"/>
                <w:lang w:eastAsia="zh-CN"/>
              </w:rPr>
            </w:pP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玻璃钢内胆</w:t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高密度海绵</w:t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独立实木脚</w:t>
            </w:r>
          </w:p>
        </w:tc>
        <w:tc>
          <w:tcPr>
            <w:tcW w:w="2639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textAlignment w:val="center"/>
              <w:rPr>
                <w:rFonts w:ascii="微软雅黑" w:hAnsi="微软雅黑" w:eastAsia="微软雅黑" w:cs="微软雅黑"/>
                <w:sz w:val="18"/>
                <w:szCs w:val="18"/>
                <w:lang w:eastAsia="zh-CN"/>
              </w:rPr>
            </w:pP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面料：麻绒面料</w:t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海绵：一体成型发泡棉</w:t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基材：一体成型玻璃钢内胆</w:t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木脚：白蜡木实木脚</w:t>
            </w:r>
          </w:p>
        </w:tc>
        <w:tc>
          <w:tcPr>
            <w:tcW w:w="675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textAlignment w:val="center"/>
              <w:rPr>
                <w:rFonts w:ascii="微软雅黑" w:hAnsi="微软雅黑" w:eastAsia="微软雅黑" w:cs="微软雅黑"/>
                <w:sz w:val="18"/>
                <w:szCs w:val="18"/>
                <w:lang w:eastAsia="zh-CN"/>
              </w:rPr>
            </w:pP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1.面料：麻绒面料，不含可分解致癌芳香胺染料。</w:t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2.海绵：一体成型发泡棉，经匀耐用不易变形；</w:t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3.基材：一体成型玻璃钢内胆</w:t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4.木脚：白蜡木实木脚，表面五底三面水性漆工艺。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000" w:hRule="atLeast"/>
        </w:trPr>
        <w:tc>
          <w:tcPr>
            <w:tcW w:w="8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  <w:sz w:val="18"/>
                <w:szCs w:val="18"/>
              </w:rPr>
            </w:pP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25</w:t>
            </w:r>
          </w:p>
        </w:tc>
        <w:tc>
          <w:tcPr>
            <w:tcW w:w="1320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  <w:sz w:val="18"/>
                <w:szCs w:val="18"/>
              </w:rPr>
            </w:pP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休闲沙发椅</w:t>
            </w:r>
          </w:p>
        </w:tc>
        <w:tc>
          <w:tcPr>
            <w:tcW w:w="1416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  <w:sz w:val="18"/>
                <w:szCs w:val="18"/>
              </w:rPr>
            </w:pP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仿皮沙发</w:t>
            </w:r>
          </w:p>
        </w:tc>
        <w:tc>
          <w:tcPr>
            <w:tcW w:w="262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  <w:sz w:val="18"/>
                <w:szCs w:val="18"/>
              </w:rPr>
            </w:pPr>
            <w:r>
              <w:rPr>
                <w:rFonts w:hint="eastAsia" w:ascii="微软雅黑" w:hAnsi="微软雅黑" w:eastAsia="微软雅黑" w:cs="微软雅黑"/>
                <w:sz w:val="18"/>
                <w:szCs w:val="18"/>
                <w:bdr w:val="single" w:color="000000" w:sz="4" w:space="0"/>
                <w:lang w:eastAsia="zh-CN"/>
              </w:rPr>
              <w:drawing>
                <wp:anchor distT="0" distB="0" distL="114300" distR="114300" simplePos="0" relativeHeight="251691008" behindDoc="0" locked="0" layoutInCell="1" allowOverlap="1">
                  <wp:simplePos x="0" y="0"/>
                  <wp:positionH relativeFrom="column">
                    <wp:posOffset>259715</wp:posOffset>
                  </wp:positionH>
                  <wp:positionV relativeFrom="paragraph">
                    <wp:posOffset>184150</wp:posOffset>
                  </wp:positionV>
                  <wp:extent cx="998220" cy="749300"/>
                  <wp:effectExtent l="0" t="0" r="1905" b="3175"/>
                  <wp:wrapNone/>
                  <wp:docPr id="84" name="图片_127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4" name="图片_127"/>
                          <pic:cNvPicPr/>
                        </pic:nvPicPr>
                        <pic:blipFill>
                          <a:blip r:embed="rId7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98220" cy="749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129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nil"/>
            </w:tcBorders>
            <w:shd w:val="clear" w:color="auto" w:fill="auto"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  <w:sz w:val="18"/>
                <w:szCs w:val="18"/>
              </w:rPr>
            </w:pP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800*750*740</w:t>
            </w:r>
          </w:p>
        </w:tc>
        <w:tc>
          <w:tcPr>
            <w:tcW w:w="104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  <w:sz w:val="18"/>
                <w:szCs w:val="18"/>
              </w:rPr>
            </w:pP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2</w:t>
            </w:r>
          </w:p>
        </w:tc>
        <w:tc>
          <w:tcPr>
            <w:tcW w:w="287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textAlignment w:val="center"/>
              <w:rPr>
                <w:rFonts w:ascii="微软雅黑" w:hAnsi="微软雅黑" w:eastAsia="微软雅黑" w:cs="微软雅黑"/>
                <w:sz w:val="18"/>
                <w:szCs w:val="18"/>
                <w:lang w:eastAsia="zh-CN"/>
              </w:rPr>
            </w:pP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无框设计，全包皮扶手坐垫及靠背，不锈钢脚。</w:t>
            </w:r>
          </w:p>
        </w:tc>
        <w:tc>
          <w:tcPr>
            <w:tcW w:w="2639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textAlignment w:val="center"/>
              <w:rPr>
                <w:rFonts w:ascii="微软雅黑" w:hAnsi="微软雅黑" w:eastAsia="微软雅黑" w:cs="微软雅黑"/>
                <w:sz w:val="18"/>
                <w:szCs w:val="18"/>
                <w:lang w:eastAsia="zh-CN"/>
              </w:rPr>
            </w:pP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椅面：仿NAPA工艺科技皮面料</w:t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海绵：环保型高密度，高回弹PU泡绵。</w:t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椅架：钢制脚架，表面电镀处理</w:t>
            </w:r>
          </w:p>
        </w:tc>
        <w:tc>
          <w:tcPr>
            <w:tcW w:w="675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textAlignment w:val="center"/>
              <w:rPr>
                <w:rFonts w:ascii="微软雅黑" w:hAnsi="微软雅黑" w:eastAsia="微软雅黑" w:cs="微软雅黑"/>
                <w:sz w:val="18"/>
                <w:szCs w:val="18"/>
              </w:rPr>
            </w:pP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椅面：仿NAPA工艺科技皮面料，有较好的抗张强度和曲扰强度；有较好的耐光老化性和耐水解稳定性，外观和性能均接近天然皮革，易洗涤去污，耐磨性强、透气性好；</w:t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海绵：环保型高密度、高回弹PU泡绵。</w:t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椅架：钢制脚架，表面电镀处理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000" w:hRule="atLeast"/>
        </w:trPr>
        <w:tc>
          <w:tcPr>
            <w:tcW w:w="8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  <w:sz w:val="18"/>
                <w:szCs w:val="18"/>
              </w:rPr>
            </w:pP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26</w:t>
            </w:r>
          </w:p>
        </w:tc>
        <w:tc>
          <w:tcPr>
            <w:tcW w:w="1320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  <w:sz w:val="18"/>
                <w:szCs w:val="18"/>
              </w:rPr>
            </w:pP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单人沙发</w:t>
            </w:r>
          </w:p>
        </w:tc>
        <w:tc>
          <w:tcPr>
            <w:tcW w:w="1416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  <w:sz w:val="18"/>
                <w:szCs w:val="18"/>
              </w:rPr>
            </w:pP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仿皮</w:t>
            </w:r>
          </w:p>
        </w:tc>
        <w:tc>
          <w:tcPr>
            <w:tcW w:w="262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textAlignment w:val="center"/>
              <w:rPr>
                <w:rFonts w:ascii="微软雅黑" w:hAnsi="微软雅黑" w:eastAsia="微软雅黑" w:cs="微软雅黑"/>
                <w:sz w:val="18"/>
                <w:szCs w:val="18"/>
              </w:rPr>
            </w:pPr>
            <w:r>
              <w:rPr>
                <w:rFonts w:hint="eastAsia" w:ascii="微软雅黑" w:hAnsi="微软雅黑" w:eastAsia="微软雅黑" w:cs="微软雅黑"/>
                <w:sz w:val="18"/>
                <w:szCs w:val="18"/>
                <w:bdr w:val="single" w:color="000000" w:sz="4" w:space="0"/>
                <w:lang w:eastAsia="zh-CN"/>
              </w:rPr>
              <w:drawing>
                <wp:anchor distT="0" distB="0" distL="114300" distR="114300" simplePos="0" relativeHeight="251683840" behindDoc="0" locked="0" layoutInCell="1" allowOverlap="1">
                  <wp:simplePos x="0" y="0"/>
                  <wp:positionH relativeFrom="column">
                    <wp:posOffset>521970</wp:posOffset>
                  </wp:positionH>
                  <wp:positionV relativeFrom="paragraph">
                    <wp:posOffset>342265</wp:posOffset>
                  </wp:positionV>
                  <wp:extent cx="630555" cy="635635"/>
                  <wp:effectExtent l="0" t="0" r="7620" b="2540"/>
                  <wp:wrapNone/>
                  <wp:docPr id="77" name="图片_132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7" name="图片_132"/>
                          <pic:cNvPicPr/>
                        </pic:nvPicPr>
                        <pic:blipFill>
                          <a:blip r:embed="rId7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30555" cy="6356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129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nil"/>
            </w:tcBorders>
            <w:shd w:val="clear" w:color="auto" w:fill="auto"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  <w:sz w:val="18"/>
                <w:szCs w:val="18"/>
              </w:rPr>
            </w:pP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860*810*770</w:t>
            </w:r>
          </w:p>
        </w:tc>
        <w:tc>
          <w:tcPr>
            <w:tcW w:w="104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  <w:sz w:val="18"/>
                <w:szCs w:val="18"/>
              </w:rPr>
            </w:pP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3</w:t>
            </w:r>
          </w:p>
        </w:tc>
        <w:tc>
          <w:tcPr>
            <w:tcW w:w="287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textAlignment w:val="center"/>
              <w:rPr>
                <w:rFonts w:ascii="微软雅黑" w:hAnsi="微软雅黑" w:eastAsia="微软雅黑" w:cs="微软雅黑"/>
                <w:sz w:val="18"/>
                <w:szCs w:val="18"/>
                <w:lang w:eastAsia="zh-CN"/>
              </w:rPr>
            </w:pP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无框设计，全包皮扶手，凹痕式坐</w:t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垫及靠背，不锈钢脚。</w:t>
            </w:r>
          </w:p>
        </w:tc>
        <w:tc>
          <w:tcPr>
            <w:tcW w:w="2639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textAlignment w:val="center"/>
              <w:rPr>
                <w:rFonts w:ascii="微软雅黑" w:hAnsi="微软雅黑" w:eastAsia="微软雅黑" w:cs="微软雅黑"/>
                <w:sz w:val="18"/>
                <w:szCs w:val="18"/>
                <w:lang w:eastAsia="zh-CN"/>
              </w:rPr>
            </w:pP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椅面：仿NAPA工艺科技皮面料</w:t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海绵：环保型高密度，高回弹PU泡绵。</w:t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椅架：钢制脚架，表面电镀处理</w:t>
            </w:r>
          </w:p>
        </w:tc>
        <w:tc>
          <w:tcPr>
            <w:tcW w:w="675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textAlignment w:val="center"/>
              <w:rPr>
                <w:rFonts w:ascii="微软雅黑" w:hAnsi="微软雅黑" w:eastAsia="微软雅黑" w:cs="微软雅黑"/>
                <w:sz w:val="18"/>
                <w:szCs w:val="18"/>
              </w:rPr>
            </w:pP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1.椅面：仿NAPA工艺科技皮面料，有较好的抗张强度和曲扰强度；有较好的耐光老化性和耐水解稳定性，外观和性能均接近天然皮革，易洗涤去污，耐磨性强、透气性好；</w:t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2.海绵：环保型高密度、高回弹PU泡绵，表面涂有防止老化变形的保护膜，经匀耐用不易变形。</w:t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3.椅架：钢制脚架，表面电镀处理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000" w:hRule="atLeast"/>
        </w:trPr>
        <w:tc>
          <w:tcPr>
            <w:tcW w:w="8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  <w:sz w:val="18"/>
                <w:szCs w:val="18"/>
              </w:rPr>
            </w:pP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27</w:t>
            </w:r>
          </w:p>
        </w:tc>
        <w:tc>
          <w:tcPr>
            <w:tcW w:w="1320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  <w:sz w:val="18"/>
                <w:szCs w:val="18"/>
              </w:rPr>
            </w:pP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双人沙发</w:t>
            </w:r>
          </w:p>
        </w:tc>
        <w:tc>
          <w:tcPr>
            <w:tcW w:w="1416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  <w:sz w:val="18"/>
                <w:szCs w:val="18"/>
              </w:rPr>
            </w:pP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仿皮</w:t>
            </w:r>
          </w:p>
        </w:tc>
        <w:tc>
          <w:tcPr>
            <w:tcW w:w="262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  <w:sz w:val="18"/>
                <w:szCs w:val="18"/>
              </w:rPr>
            </w:pPr>
            <w:r>
              <w:rPr>
                <w:rFonts w:hint="eastAsia" w:ascii="微软雅黑" w:hAnsi="微软雅黑" w:eastAsia="微软雅黑" w:cs="微软雅黑"/>
                <w:sz w:val="18"/>
                <w:szCs w:val="18"/>
                <w:bdr w:val="single" w:color="000000" w:sz="4" w:space="0"/>
                <w:lang w:eastAsia="zh-CN"/>
              </w:rPr>
              <w:drawing>
                <wp:anchor distT="0" distB="0" distL="114300" distR="114300" simplePos="0" relativeHeight="251680768" behindDoc="0" locked="0" layoutInCell="1" allowOverlap="1">
                  <wp:simplePos x="0" y="0"/>
                  <wp:positionH relativeFrom="column">
                    <wp:posOffset>215900</wp:posOffset>
                  </wp:positionH>
                  <wp:positionV relativeFrom="paragraph">
                    <wp:posOffset>287655</wp:posOffset>
                  </wp:positionV>
                  <wp:extent cx="1096010" cy="615315"/>
                  <wp:effectExtent l="0" t="0" r="8890" b="3810"/>
                  <wp:wrapNone/>
                  <wp:docPr id="74" name="图片_130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4" name="图片_130"/>
                          <pic:cNvPicPr/>
                        </pic:nvPicPr>
                        <pic:blipFill>
                          <a:blip r:embed="rId7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96010" cy="6153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129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nil"/>
            </w:tcBorders>
            <w:shd w:val="clear" w:color="auto" w:fill="auto"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  <w:sz w:val="18"/>
                <w:szCs w:val="18"/>
              </w:rPr>
            </w:pP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1460*810*770</w:t>
            </w:r>
          </w:p>
        </w:tc>
        <w:tc>
          <w:tcPr>
            <w:tcW w:w="104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  <w:sz w:val="18"/>
                <w:szCs w:val="18"/>
              </w:rPr>
            </w:pP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13</w:t>
            </w:r>
          </w:p>
        </w:tc>
        <w:tc>
          <w:tcPr>
            <w:tcW w:w="287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textAlignment w:val="center"/>
              <w:rPr>
                <w:rFonts w:ascii="微软雅黑" w:hAnsi="微软雅黑" w:eastAsia="微软雅黑" w:cs="微软雅黑"/>
                <w:sz w:val="18"/>
                <w:szCs w:val="18"/>
                <w:lang w:eastAsia="zh-CN"/>
              </w:rPr>
            </w:pP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无框设计，全包皮扶手，凹痕式坐</w:t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垫及靠背，不锈钢脚。</w:t>
            </w:r>
          </w:p>
        </w:tc>
        <w:tc>
          <w:tcPr>
            <w:tcW w:w="2639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textAlignment w:val="center"/>
              <w:rPr>
                <w:rFonts w:ascii="微软雅黑" w:hAnsi="微软雅黑" w:eastAsia="微软雅黑" w:cs="微软雅黑"/>
                <w:sz w:val="18"/>
                <w:szCs w:val="18"/>
                <w:lang w:eastAsia="zh-CN"/>
              </w:rPr>
            </w:pP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椅面：仿NAPA工艺科技皮面料</w:t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海绵：环保型高密度，高回弹PU泡绵。</w:t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椅架：钢制脚架，表面电镀处理</w:t>
            </w:r>
          </w:p>
        </w:tc>
        <w:tc>
          <w:tcPr>
            <w:tcW w:w="675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textAlignment w:val="center"/>
              <w:rPr>
                <w:rFonts w:ascii="微软雅黑" w:hAnsi="微软雅黑" w:eastAsia="微软雅黑" w:cs="微软雅黑"/>
                <w:sz w:val="18"/>
                <w:szCs w:val="18"/>
              </w:rPr>
            </w:pP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1.椅面：仿NAPA工艺科技皮面料，有较好的抗张强度和曲扰强度；有较好的耐光老化性和耐水解稳定性，外观和性能均接近天然皮革，易洗涤去污，耐磨性强、透气性好；</w:t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2.海绵：环保型高密度、高回弹PU泡绵，表面涂有防止老化变形的保护膜，经匀耐用不易变形。</w:t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3.椅架：钢制脚架，表面电镀处理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000" w:hRule="atLeast"/>
        </w:trPr>
        <w:tc>
          <w:tcPr>
            <w:tcW w:w="8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  <w:sz w:val="18"/>
                <w:szCs w:val="18"/>
              </w:rPr>
            </w:pP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28</w:t>
            </w:r>
          </w:p>
        </w:tc>
        <w:tc>
          <w:tcPr>
            <w:tcW w:w="1320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  <w:sz w:val="18"/>
                <w:szCs w:val="18"/>
              </w:rPr>
            </w:pP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科技三人沙发</w:t>
            </w:r>
          </w:p>
        </w:tc>
        <w:tc>
          <w:tcPr>
            <w:tcW w:w="1416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  <w:sz w:val="18"/>
                <w:szCs w:val="18"/>
              </w:rPr>
            </w:pP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仿皮</w:t>
            </w:r>
          </w:p>
        </w:tc>
        <w:tc>
          <w:tcPr>
            <w:tcW w:w="262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textAlignment w:val="center"/>
              <w:rPr>
                <w:rFonts w:ascii="微软雅黑" w:hAnsi="微软雅黑" w:eastAsia="微软雅黑" w:cs="微软雅黑"/>
                <w:sz w:val="18"/>
                <w:szCs w:val="18"/>
              </w:rPr>
            </w:pPr>
            <w:r>
              <w:rPr>
                <w:rFonts w:hint="eastAsia" w:ascii="微软雅黑" w:hAnsi="微软雅黑" w:eastAsia="微软雅黑" w:cs="微软雅黑"/>
                <w:sz w:val="18"/>
                <w:szCs w:val="18"/>
                <w:bdr w:val="single" w:color="000000" w:sz="4" w:space="0"/>
                <w:lang w:eastAsia="zh-CN"/>
              </w:rPr>
              <w:drawing>
                <wp:anchor distT="0" distB="0" distL="114300" distR="114300" simplePos="0" relativeHeight="251684864" behindDoc="0" locked="0" layoutInCell="1" allowOverlap="1">
                  <wp:simplePos x="0" y="0"/>
                  <wp:positionH relativeFrom="column">
                    <wp:posOffset>83185</wp:posOffset>
                  </wp:positionH>
                  <wp:positionV relativeFrom="paragraph">
                    <wp:posOffset>50800</wp:posOffset>
                  </wp:positionV>
                  <wp:extent cx="1134110" cy="701675"/>
                  <wp:effectExtent l="0" t="0" r="0" b="1905"/>
                  <wp:wrapNone/>
                  <wp:docPr id="78" name="图片_276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8" name="图片_276"/>
                          <pic:cNvPicPr/>
                        </pic:nvPicPr>
                        <pic:blipFill>
                          <a:blip r:embed="rId7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34110" cy="7016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129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  <w:sz w:val="18"/>
                <w:szCs w:val="18"/>
              </w:rPr>
            </w:pP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2060*810*770</w:t>
            </w:r>
          </w:p>
        </w:tc>
        <w:tc>
          <w:tcPr>
            <w:tcW w:w="104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  <w:sz w:val="18"/>
                <w:szCs w:val="18"/>
              </w:rPr>
            </w:pP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2</w:t>
            </w:r>
          </w:p>
        </w:tc>
        <w:tc>
          <w:tcPr>
            <w:tcW w:w="287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textAlignment w:val="center"/>
              <w:rPr>
                <w:rFonts w:ascii="微软雅黑" w:hAnsi="微软雅黑" w:eastAsia="微软雅黑" w:cs="微软雅黑"/>
                <w:sz w:val="18"/>
                <w:szCs w:val="18"/>
                <w:lang w:eastAsia="zh-CN"/>
              </w:rPr>
            </w:pP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无框设计，全包皮扶手，凹痕式坐</w:t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垫及靠背，不锈钢脚。</w:t>
            </w:r>
          </w:p>
        </w:tc>
        <w:tc>
          <w:tcPr>
            <w:tcW w:w="2639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textAlignment w:val="center"/>
              <w:rPr>
                <w:rFonts w:ascii="微软雅黑" w:hAnsi="微软雅黑" w:eastAsia="微软雅黑" w:cs="微软雅黑"/>
                <w:sz w:val="18"/>
                <w:szCs w:val="18"/>
                <w:lang w:eastAsia="zh-CN"/>
              </w:rPr>
            </w:pP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椅面：仿NAPA工艺科技皮面料</w:t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海绵：环保型高密度，高回弹PU泡绵。</w:t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椅架：钢制脚架，表面电镀处理</w:t>
            </w:r>
          </w:p>
        </w:tc>
        <w:tc>
          <w:tcPr>
            <w:tcW w:w="675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textAlignment w:val="center"/>
              <w:rPr>
                <w:rFonts w:ascii="微软雅黑" w:hAnsi="微软雅黑" w:eastAsia="微软雅黑" w:cs="微软雅黑"/>
                <w:sz w:val="18"/>
                <w:szCs w:val="18"/>
              </w:rPr>
            </w:pP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1.椅面：仿NAPA工艺科技皮面料，有较好的抗张强度和曲扰强度；有较好的耐光老化性和耐水解稳定性，外观和性能均接近天然皮革，易洗涤去污，耐磨性强、透气性好；</w:t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2.海绵：环保型高密度、高回弹PU泡绵，表面涂有防止老化变形的保护膜，经匀耐用不易变形。</w:t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3.椅架：钢制脚架，表面电镀处理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000" w:hRule="atLeast"/>
        </w:trPr>
        <w:tc>
          <w:tcPr>
            <w:tcW w:w="8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  <w:sz w:val="18"/>
                <w:szCs w:val="18"/>
              </w:rPr>
            </w:pP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29</w:t>
            </w:r>
          </w:p>
        </w:tc>
        <w:tc>
          <w:tcPr>
            <w:tcW w:w="1320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  <w:sz w:val="18"/>
                <w:szCs w:val="18"/>
              </w:rPr>
            </w:pP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沙发床</w:t>
            </w:r>
          </w:p>
        </w:tc>
        <w:tc>
          <w:tcPr>
            <w:tcW w:w="1416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  <w:sz w:val="18"/>
                <w:szCs w:val="18"/>
              </w:rPr>
            </w:pP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仿皮</w:t>
            </w:r>
          </w:p>
        </w:tc>
        <w:tc>
          <w:tcPr>
            <w:tcW w:w="262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textAlignment w:val="center"/>
              <w:rPr>
                <w:rFonts w:ascii="微软雅黑" w:hAnsi="微软雅黑" w:eastAsia="微软雅黑" w:cs="微软雅黑"/>
                <w:sz w:val="18"/>
                <w:szCs w:val="18"/>
              </w:rPr>
            </w:pPr>
            <w:r>
              <w:rPr>
                <w:rFonts w:hint="eastAsia" w:ascii="微软雅黑" w:hAnsi="微软雅黑" w:eastAsia="微软雅黑" w:cs="微软雅黑"/>
                <w:sz w:val="18"/>
                <w:szCs w:val="18"/>
                <w:bdr w:val="single" w:color="000000" w:sz="4" w:space="0"/>
                <w:lang w:eastAsia="zh-CN"/>
              </w:rPr>
              <w:drawing>
                <wp:anchor distT="0" distB="0" distL="114300" distR="114300" simplePos="0" relativeHeight="251687936" behindDoc="0" locked="0" layoutInCell="1" allowOverlap="1">
                  <wp:simplePos x="0" y="0"/>
                  <wp:positionH relativeFrom="column">
                    <wp:posOffset>85725</wp:posOffset>
                  </wp:positionH>
                  <wp:positionV relativeFrom="paragraph">
                    <wp:posOffset>102235</wp:posOffset>
                  </wp:positionV>
                  <wp:extent cx="1123950" cy="749300"/>
                  <wp:effectExtent l="0" t="0" r="0" b="3175"/>
                  <wp:wrapNone/>
                  <wp:docPr id="81" name="图片_273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1" name="图片_273"/>
                          <pic:cNvPicPr/>
                        </pic:nvPicPr>
                        <pic:blipFill>
                          <a:blip r:embed="rId8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23950" cy="749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129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  <w:sz w:val="18"/>
                <w:szCs w:val="18"/>
              </w:rPr>
            </w:pP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1200*840*850/1970</w:t>
            </w:r>
          </w:p>
        </w:tc>
        <w:tc>
          <w:tcPr>
            <w:tcW w:w="104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  <w:sz w:val="18"/>
                <w:szCs w:val="18"/>
              </w:rPr>
            </w:pP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1</w:t>
            </w:r>
          </w:p>
        </w:tc>
        <w:tc>
          <w:tcPr>
            <w:tcW w:w="287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textAlignment w:val="center"/>
              <w:rPr>
                <w:rFonts w:ascii="微软雅黑" w:hAnsi="微软雅黑" w:eastAsia="微软雅黑" w:cs="微软雅黑"/>
                <w:sz w:val="18"/>
                <w:szCs w:val="18"/>
                <w:lang w:eastAsia="zh-CN"/>
              </w:rPr>
            </w:pP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无框设计，全包皮面，可折叠，实木框架</w:t>
            </w:r>
          </w:p>
        </w:tc>
        <w:tc>
          <w:tcPr>
            <w:tcW w:w="2639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textAlignment w:val="center"/>
              <w:rPr>
                <w:rFonts w:ascii="微软雅黑" w:hAnsi="微软雅黑" w:eastAsia="微软雅黑" w:cs="微软雅黑"/>
                <w:sz w:val="18"/>
                <w:szCs w:val="18"/>
                <w:lang w:eastAsia="zh-CN"/>
              </w:rPr>
            </w:pP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椅面：仿NAPA工艺科技皮面料</w:t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海绵：环保型高密度、高回弹PU泡绵</w:t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实木脚架</w:t>
            </w:r>
          </w:p>
        </w:tc>
        <w:tc>
          <w:tcPr>
            <w:tcW w:w="675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textAlignment w:val="center"/>
              <w:rPr>
                <w:rFonts w:ascii="微软雅黑" w:hAnsi="微软雅黑" w:eastAsia="微软雅黑" w:cs="微软雅黑"/>
                <w:sz w:val="18"/>
                <w:szCs w:val="18"/>
                <w:lang w:eastAsia="zh-CN"/>
              </w:rPr>
            </w:pP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1.椅面：仿NAPA工艺科技皮面料，易洗涤去污，耐磨性强、透气性好；</w:t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2.海绵：环保型高密度、高回弹PU泡绵，经匀耐用不易变形；</w:t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3.框架：无框设计，全包皮，可拆卸靠背，实木脚。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000" w:hRule="atLeast"/>
        </w:trPr>
        <w:tc>
          <w:tcPr>
            <w:tcW w:w="8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  <w:sz w:val="18"/>
                <w:szCs w:val="18"/>
              </w:rPr>
            </w:pP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30</w:t>
            </w:r>
          </w:p>
        </w:tc>
        <w:tc>
          <w:tcPr>
            <w:tcW w:w="1320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  <w:sz w:val="18"/>
                <w:szCs w:val="18"/>
              </w:rPr>
            </w:pP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三人沙发</w:t>
            </w:r>
          </w:p>
        </w:tc>
        <w:tc>
          <w:tcPr>
            <w:tcW w:w="1416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  <w:sz w:val="18"/>
                <w:szCs w:val="18"/>
              </w:rPr>
            </w:pP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仿皮</w:t>
            </w:r>
          </w:p>
        </w:tc>
        <w:tc>
          <w:tcPr>
            <w:tcW w:w="262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textAlignment w:val="center"/>
              <w:rPr>
                <w:rFonts w:ascii="微软雅黑" w:hAnsi="微软雅黑" w:eastAsia="微软雅黑" w:cs="微软雅黑"/>
                <w:sz w:val="18"/>
                <w:szCs w:val="18"/>
              </w:rPr>
            </w:pPr>
            <w:r>
              <w:rPr>
                <w:rFonts w:hint="eastAsia" w:ascii="微软雅黑" w:hAnsi="微软雅黑" w:eastAsia="微软雅黑" w:cs="微软雅黑"/>
                <w:sz w:val="18"/>
                <w:szCs w:val="18"/>
                <w:bdr w:val="single" w:color="000000" w:sz="4" w:space="0"/>
                <w:lang w:eastAsia="zh-CN"/>
              </w:rPr>
              <w:drawing>
                <wp:anchor distT="0" distB="0" distL="114300" distR="114300" simplePos="0" relativeHeight="251682816" behindDoc="0" locked="0" layoutInCell="1" allowOverlap="1">
                  <wp:simplePos x="0" y="0"/>
                  <wp:positionH relativeFrom="column">
                    <wp:posOffset>138430</wp:posOffset>
                  </wp:positionH>
                  <wp:positionV relativeFrom="paragraph">
                    <wp:posOffset>161925</wp:posOffset>
                  </wp:positionV>
                  <wp:extent cx="1125220" cy="598170"/>
                  <wp:effectExtent l="0" t="0" r="8255" b="1905"/>
                  <wp:wrapNone/>
                  <wp:docPr id="76" name="图片_274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6" name="图片_274"/>
                          <pic:cNvPicPr/>
                        </pic:nvPicPr>
                        <pic:blipFill>
                          <a:blip r:embed="rId8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25220" cy="5981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129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  <w:sz w:val="18"/>
                <w:szCs w:val="18"/>
              </w:rPr>
            </w:pP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2200*900*870</w:t>
            </w:r>
          </w:p>
        </w:tc>
        <w:tc>
          <w:tcPr>
            <w:tcW w:w="104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  <w:sz w:val="18"/>
                <w:szCs w:val="18"/>
              </w:rPr>
            </w:pP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1</w:t>
            </w:r>
          </w:p>
        </w:tc>
        <w:tc>
          <w:tcPr>
            <w:tcW w:w="287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textAlignment w:val="center"/>
              <w:rPr>
                <w:rFonts w:ascii="微软雅黑" w:hAnsi="微软雅黑" w:eastAsia="微软雅黑" w:cs="微软雅黑"/>
                <w:sz w:val="18"/>
                <w:szCs w:val="18"/>
                <w:lang w:eastAsia="zh-CN"/>
              </w:rPr>
            </w:pP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底脚油漆，实木内框架，高弹海</w:t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绵，双层扶手及靠背皮革软包。</w:t>
            </w:r>
          </w:p>
        </w:tc>
        <w:tc>
          <w:tcPr>
            <w:tcW w:w="2639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textAlignment w:val="center"/>
              <w:rPr>
                <w:rFonts w:ascii="微软雅黑" w:hAnsi="微软雅黑" w:eastAsia="微软雅黑" w:cs="微软雅黑"/>
                <w:sz w:val="18"/>
                <w:szCs w:val="18"/>
                <w:lang w:eastAsia="zh-CN"/>
              </w:rPr>
            </w:pP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椅面：仿NAPA工艺科技皮面料</w:t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海绵：环保型高密度、高回弹PU泡绵</w:t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实木脚架</w:t>
            </w:r>
          </w:p>
        </w:tc>
        <w:tc>
          <w:tcPr>
            <w:tcW w:w="675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textAlignment w:val="center"/>
              <w:rPr>
                <w:rFonts w:ascii="微软雅黑" w:hAnsi="微软雅黑" w:eastAsia="微软雅黑" w:cs="微软雅黑"/>
                <w:sz w:val="18"/>
                <w:szCs w:val="18"/>
                <w:lang w:eastAsia="zh-CN"/>
              </w:rPr>
            </w:pP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1.椅面：仿NAPA工艺科技皮面料，易洗涤去污，耐磨性强、透气性好；</w:t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2.海绵：环保型高密度、高回弹PU泡绵，经匀耐用不易变形；</w:t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3.框架：实木内框架。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000" w:hRule="atLeast"/>
        </w:trPr>
        <w:tc>
          <w:tcPr>
            <w:tcW w:w="8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  <w:sz w:val="18"/>
                <w:szCs w:val="18"/>
              </w:rPr>
            </w:pP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31</w:t>
            </w:r>
          </w:p>
        </w:tc>
        <w:tc>
          <w:tcPr>
            <w:tcW w:w="1320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  <w:sz w:val="18"/>
                <w:szCs w:val="18"/>
              </w:rPr>
            </w:pP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等候椅</w:t>
            </w:r>
          </w:p>
        </w:tc>
        <w:tc>
          <w:tcPr>
            <w:tcW w:w="1416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  <w:sz w:val="18"/>
                <w:szCs w:val="18"/>
              </w:rPr>
            </w:pP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仿皮</w:t>
            </w:r>
          </w:p>
        </w:tc>
        <w:tc>
          <w:tcPr>
            <w:tcW w:w="262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  <w:sz w:val="18"/>
                <w:szCs w:val="18"/>
              </w:rPr>
            </w:pPr>
            <w:r>
              <w:rPr>
                <w:rFonts w:hint="eastAsia" w:ascii="微软雅黑" w:hAnsi="微软雅黑" w:eastAsia="微软雅黑" w:cs="微软雅黑"/>
                <w:sz w:val="18"/>
                <w:szCs w:val="18"/>
                <w:bdr w:val="single" w:color="000000" w:sz="4" w:space="0"/>
                <w:lang w:eastAsia="zh-CN"/>
              </w:rPr>
              <w:drawing>
                <wp:anchor distT="0" distB="0" distL="114300" distR="114300" simplePos="0" relativeHeight="251686912" behindDoc="0" locked="0" layoutInCell="1" allowOverlap="1">
                  <wp:simplePos x="0" y="0"/>
                  <wp:positionH relativeFrom="column">
                    <wp:posOffset>231140</wp:posOffset>
                  </wp:positionH>
                  <wp:positionV relativeFrom="paragraph">
                    <wp:posOffset>168275</wp:posOffset>
                  </wp:positionV>
                  <wp:extent cx="933450" cy="702310"/>
                  <wp:effectExtent l="0" t="0" r="0" b="2540"/>
                  <wp:wrapNone/>
                  <wp:docPr id="80" name="图片_275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0" name="图片_275"/>
                          <pic:cNvPicPr/>
                        </pic:nvPicPr>
                        <pic:blipFill>
                          <a:blip r:embed="rId8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33450" cy="7023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129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  <w:sz w:val="18"/>
                <w:szCs w:val="18"/>
              </w:rPr>
            </w:pP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常规</w:t>
            </w:r>
          </w:p>
        </w:tc>
        <w:tc>
          <w:tcPr>
            <w:tcW w:w="104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  <w:sz w:val="18"/>
                <w:szCs w:val="18"/>
              </w:rPr>
            </w:pP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7</w:t>
            </w:r>
          </w:p>
        </w:tc>
        <w:tc>
          <w:tcPr>
            <w:tcW w:w="287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textAlignment w:val="center"/>
              <w:rPr>
                <w:rFonts w:ascii="微软雅黑" w:hAnsi="微软雅黑" w:eastAsia="微软雅黑" w:cs="微软雅黑"/>
                <w:sz w:val="18"/>
                <w:szCs w:val="18"/>
                <w:lang w:eastAsia="zh-CN"/>
              </w:rPr>
            </w:pP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仿皮软包垫，靠背，不锈钢电镀椅架</w:t>
            </w:r>
          </w:p>
        </w:tc>
        <w:tc>
          <w:tcPr>
            <w:tcW w:w="2639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textAlignment w:val="center"/>
              <w:rPr>
                <w:rFonts w:ascii="微软雅黑" w:hAnsi="微软雅黑" w:eastAsia="微软雅黑" w:cs="微软雅黑"/>
                <w:sz w:val="18"/>
                <w:szCs w:val="18"/>
                <w:lang w:eastAsia="zh-CN"/>
              </w:rPr>
            </w:pP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椅面：仿NAPA工艺科技皮面料</w:t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海绵：环保型高密度、高回弹PU泡绵</w:t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椅架：钢制脚架，表面电镀处理</w:t>
            </w:r>
          </w:p>
        </w:tc>
        <w:tc>
          <w:tcPr>
            <w:tcW w:w="675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textAlignment w:val="center"/>
              <w:rPr>
                <w:rFonts w:ascii="微软雅黑" w:hAnsi="微软雅黑" w:eastAsia="微软雅黑" w:cs="微软雅黑"/>
                <w:sz w:val="18"/>
                <w:szCs w:val="18"/>
                <w:lang w:eastAsia="zh-CN"/>
              </w:rPr>
            </w:pP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1.椅面：仿NAPA工艺科技皮面料，易洗涤去污，耐磨性强、透气性好；</w:t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2.海绵：环保型高密度、高回弹PU泡绵，经匀耐用不易变形；</w:t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3.椅架：钢制脚架，表面电镀处理</w:t>
            </w:r>
          </w:p>
        </w:tc>
      </w:tr>
    </w:tbl>
    <w:p>
      <w:pPr>
        <w:spacing w:before="123" w:line="222" w:lineRule="auto"/>
        <w:ind w:firstLine="190" w:firstLineChars="50"/>
        <w:outlineLvl w:val="6"/>
        <w:rPr>
          <w:rFonts w:ascii="微软雅黑" w:hAnsi="微软雅黑" w:eastAsia="微软雅黑" w:cs="微软雅黑"/>
          <w:b/>
          <w:bCs/>
          <w:sz w:val="38"/>
          <w:szCs w:val="38"/>
          <w:lang w:eastAsia="zh-CN"/>
        </w:rPr>
      </w:pPr>
    </w:p>
    <w:p>
      <w:pPr>
        <w:spacing w:before="123" w:line="222" w:lineRule="auto"/>
        <w:ind w:firstLine="190" w:firstLineChars="50"/>
        <w:outlineLvl w:val="6"/>
        <w:rPr>
          <w:rFonts w:ascii="微软雅黑" w:hAnsi="微软雅黑" w:eastAsia="微软雅黑" w:cs="微软雅黑"/>
          <w:b/>
          <w:bCs/>
          <w:sz w:val="38"/>
          <w:szCs w:val="38"/>
          <w:lang w:eastAsia="zh-CN"/>
        </w:rPr>
      </w:pPr>
    </w:p>
    <w:p>
      <w:pPr>
        <w:spacing w:before="123" w:line="222" w:lineRule="auto"/>
        <w:ind w:firstLine="190" w:firstLineChars="50"/>
        <w:outlineLvl w:val="6"/>
        <w:rPr>
          <w:rFonts w:ascii="微软雅黑" w:hAnsi="微软雅黑" w:eastAsia="微软雅黑" w:cs="微软雅黑"/>
          <w:b/>
          <w:bCs/>
          <w:sz w:val="38"/>
          <w:szCs w:val="38"/>
          <w:lang w:eastAsia="zh-CN"/>
        </w:rPr>
      </w:pPr>
    </w:p>
    <w:p>
      <w:pPr>
        <w:spacing w:before="123" w:line="222" w:lineRule="auto"/>
        <w:ind w:firstLine="190" w:firstLineChars="50"/>
        <w:outlineLvl w:val="6"/>
        <w:rPr>
          <w:rFonts w:ascii="微软雅黑" w:hAnsi="微软雅黑" w:eastAsia="微软雅黑" w:cs="微软雅黑"/>
          <w:b/>
          <w:bCs/>
          <w:sz w:val="38"/>
          <w:szCs w:val="38"/>
          <w:lang w:eastAsia="zh-CN"/>
        </w:rPr>
      </w:pPr>
    </w:p>
    <w:p>
      <w:pPr>
        <w:spacing w:before="123" w:line="222" w:lineRule="auto"/>
        <w:ind w:firstLine="190" w:firstLineChars="50"/>
        <w:outlineLvl w:val="6"/>
        <w:rPr>
          <w:rFonts w:ascii="微软雅黑" w:hAnsi="微软雅黑" w:eastAsia="微软雅黑" w:cs="微软雅黑"/>
          <w:b/>
          <w:bCs/>
          <w:sz w:val="38"/>
          <w:szCs w:val="38"/>
          <w:lang w:eastAsia="zh-CN"/>
        </w:rPr>
      </w:pPr>
    </w:p>
    <w:p>
      <w:pPr>
        <w:spacing w:before="123" w:line="222" w:lineRule="auto"/>
        <w:ind w:firstLine="190" w:firstLineChars="50"/>
        <w:outlineLvl w:val="6"/>
        <w:rPr>
          <w:rFonts w:ascii="微软雅黑" w:hAnsi="微软雅黑" w:eastAsia="微软雅黑" w:cs="微软雅黑"/>
          <w:b/>
          <w:bCs/>
          <w:sz w:val="38"/>
          <w:szCs w:val="38"/>
          <w:lang w:eastAsia="zh-CN"/>
        </w:rPr>
      </w:pPr>
    </w:p>
    <w:p>
      <w:pPr>
        <w:spacing w:before="123" w:line="222" w:lineRule="auto"/>
        <w:ind w:firstLine="190" w:firstLineChars="50"/>
        <w:outlineLvl w:val="6"/>
        <w:rPr>
          <w:rFonts w:ascii="微软雅黑" w:hAnsi="微软雅黑" w:eastAsia="微软雅黑" w:cs="微软雅黑"/>
          <w:b/>
          <w:bCs/>
          <w:sz w:val="38"/>
          <w:szCs w:val="38"/>
          <w:lang w:eastAsia="zh-CN"/>
        </w:rPr>
      </w:pPr>
    </w:p>
    <w:p>
      <w:pPr>
        <w:spacing w:before="123" w:line="222" w:lineRule="auto"/>
        <w:ind w:firstLine="190" w:firstLineChars="50"/>
        <w:outlineLvl w:val="6"/>
        <w:rPr>
          <w:rFonts w:ascii="微软雅黑" w:hAnsi="微软雅黑" w:eastAsia="微软雅黑" w:cs="微软雅黑"/>
          <w:b/>
          <w:bCs/>
          <w:sz w:val="38"/>
          <w:szCs w:val="38"/>
          <w:lang w:eastAsia="zh-CN"/>
        </w:rPr>
      </w:pPr>
    </w:p>
    <w:p>
      <w:pPr>
        <w:spacing w:before="123" w:line="222" w:lineRule="auto"/>
        <w:ind w:firstLine="190" w:firstLineChars="50"/>
        <w:outlineLvl w:val="6"/>
        <w:rPr>
          <w:rFonts w:ascii="微软雅黑" w:hAnsi="微软雅黑" w:eastAsia="微软雅黑" w:cs="微软雅黑"/>
          <w:b/>
          <w:bCs/>
          <w:sz w:val="38"/>
          <w:szCs w:val="38"/>
          <w:lang w:eastAsia="zh-CN"/>
        </w:rPr>
      </w:pPr>
    </w:p>
    <w:p>
      <w:pPr>
        <w:numPr>
          <w:ilvl w:val="0"/>
          <w:numId w:val="7"/>
        </w:numPr>
        <w:spacing w:before="123" w:line="222" w:lineRule="auto"/>
        <w:ind w:left="0"/>
        <w:outlineLvl w:val="6"/>
        <w:rPr>
          <w:rFonts w:ascii="微软雅黑" w:hAnsi="微软雅黑" w:eastAsia="微软雅黑" w:cs="微软雅黑"/>
          <w:b/>
          <w:bCs/>
          <w:sz w:val="38"/>
          <w:szCs w:val="38"/>
          <w:lang w:eastAsia="zh-CN"/>
        </w:rPr>
      </w:pPr>
      <w:r>
        <w:rPr>
          <w:rFonts w:hint="eastAsia" w:ascii="微软雅黑" w:hAnsi="微软雅黑" w:eastAsia="微软雅黑" w:cs="微软雅黑"/>
          <w:b/>
          <w:bCs/>
          <w:sz w:val="38"/>
          <w:szCs w:val="38"/>
          <w:lang w:eastAsia="zh-CN"/>
        </w:rPr>
        <w:t>文件柜</w:t>
      </w:r>
    </w:p>
    <w:p>
      <w:pPr>
        <w:spacing w:before="123" w:line="222" w:lineRule="auto"/>
        <w:outlineLvl w:val="6"/>
        <w:rPr>
          <w:rFonts w:ascii="微软雅黑" w:hAnsi="微软雅黑" w:eastAsia="微软雅黑" w:cs="微软雅黑"/>
          <w:b/>
          <w:bCs/>
          <w:sz w:val="38"/>
          <w:szCs w:val="38"/>
          <w:lang w:eastAsia="zh-CN"/>
        </w:rPr>
      </w:pPr>
    </w:p>
    <w:tbl>
      <w:tblPr>
        <w:tblStyle w:val="7"/>
        <w:tblW w:w="20773" w:type="dxa"/>
        <w:tblInd w:w="100" w:type="dxa"/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880"/>
        <w:gridCol w:w="1516"/>
        <w:gridCol w:w="1260"/>
        <w:gridCol w:w="2442"/>
        <w:gridCol w:w="1438"/>
        <w:gridCol w:w="1075"/>
        <w:gridCol w:w="2825"/>
        <w:gridCol w:w="2610"/>
        <w:gridCol w:w="6727"/>
      </w:tblGrid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115" w:hRule="atLeast"/>
        </w:trPr>
        <w:tc>
          <w:tcPr>
            <w:tcW w:w="8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pStyle w:val="9"/>
              <w:spacing w:before="91"/>
              <w:jc w:val="center"/>
              <w:rPr>
                <w:sz w:val="22"/>
                <w:szCs w:val="22"/>
                <w:lang w:eastAsia="zh-CN"/>
              </w:rPr>
            </w:pPr>
            <w:r>
              <w:rPr>
                <w:rFonts w:hint="eastAsia" w:ascii="微软雅黑" w:hAnsi="微软雅黑" w:eastAsia="微软雅黑" w:cs="微软雅黑"/>
                <w:b/>
                <w:bCs/>
                <w:spacing w:val="-6"/>
                <w:lang w:eastAsia="zh-CN"/>
              </w:rPr>
              <w:t>序号</w:t>
            </w:r>
          </w:p>
        </w:tc>
        <w:tc>
          <w:tcPr>
            <w:tcW w:w="1516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pStyle w:val="9"/>
              <w:spacing w:before="91"/>
              <w:jc w:val="center"/>
              <w:rPr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微软雅黑"/>
                <w:b/>
                <w:bCs/>
                <w:spacing w:val="-6"/>
                <w:lang w:eastAsia="zh-CN"/>
              </w:rPr>
              <w:t>品目</w:t>
            </w:r>
          </w:p>
        </w:tc>
        <w:tc>
          <w:tcPr>
            <w:tcW w:w="1260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pStyle w:val="9"/>
              <w:spacing w:before="91"/>
              <w:jc w:val="center"/>
              <w:rPr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微软雅黑"/>
                <w:b/>
                <w:bCs/>
                <w:spacing w:val="-6"/>
                <w:lang w:eastAsia="zh-CN"/>
              </w:rPr>
              <w:t>基本分类</w:t>
            </w:r>
          </w:p>
        </w:tc>
        <w:tc>
          <w:tcPr>
            <w:tcW w:w="24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pStyle w:val="9"/>
              <w:spacing w:before="91"/>
              <w:jc w:val="center"/>
              <w:rPr>
                <w:sz w:val="20"/>
                <w:szCs w:val="20"/>
                <w:bdr w:val="single" w:color="000000" w:sz="4" w:space="0"/>
                <w:lang w:eastAsia="zh-CN"/>
              </w:rPr>
            </w:pPr>
            <w:r>
              <w:rPr>
                <w:rFonts w:hint="eastAsia" w:ascii="微软雅黑" w:hAnsi="微软雅黑" w:eastAsia="微软雅黑" w:cs="微软雅黑"/>
                <w:b/>
                <w:bCs/>
                <w:spacing w:val="-6"/>
                <w:lang w:eastAsia="zh-CN"/>
              </w:rPr>
              <w:t>序号</w:t>
            </w:r>
          </w:p>
        </w:tc>
        <w:tc>
          <w:tcPr>
            <w:tcW w:w="143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nil"/>
            </w:tcBorders>
            <w:shd w:val="clear" w:color="auto" w:fill="auto"/>
            <w:vAlign w:val="center"/>
          </w:tcPr>
          <w:p>
            <w:pPr>
              <w:pStyle w:val="9"/>
              <w:spacing w:before="91"/>
              <w:jc w:val="center"/>
              <w:rPr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微软雅黑"/>
                <w:b/>
                <w:bCs/>
                <w:spacing w:val="-6"/>
                <w:lang w:eastAsia="zh-CN"/>
              </w:rPr>
              <w:t>品目</w:t>
            </w:r>
          </w:p>
        </w:tc>
        <w:tc>
          <w:tcPr>
            <w:tcW w:w="10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pStyle w:val="9"/>
              <w:spacing w:before="91"/>
              <w:jc w:val="center"/>
              <w:rPr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微软雅黑"/>
                <w:b/>
                <w:bCs/>
                <w:spacing w:val="-6"/>
                <w:lang w:eastAsia="zh-CN"/>
              </w:rPr>
              <w:t>基本分类</w:t>
            </w:r>
          </w:p>
        </w:tc>
        <w:tc>
          <w:tcPr>
            <w:tcW w:w="2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pStyle w:val="9"/>
              <w:spacing w:before="91"/>
              <w:jc w:val="center"/>
              <w:rPr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微软雅黑"/>
                <w:b/>
                <w:bCs/>
                <w:spacing w:val="-6"/>
                <w:lang w:eastAsia="zh-CN"/>
              </w:rPr>
              <w:t>序号</w:t>
            </w:r>
          </w:p>
        </w:tc>
        <w:tc>
          <w:tcPr>
            <w:tcW w:w="261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pStyle w:val="9"/>
              <w:spacing w:before="91"/>
              <w:jc w:val="center"/>
              <w:rPr>
                <w:sz w:val="20"/>
                <w:szCs w:val="20"/>
                <w:lang w:eastAsia="zh-CN"/>
              </w:rPr>
            </w:pPr>
            <w:r>
              <w:rPr>
                <w:rFonts w:hint="eastAsia" w:ascii="微软雅黑" w:hAnsi="微软雅黑" w:eastAsia="微软雅黑" w:cs="微软雅黑"/>
                <w:b/>
                <w:bCs/>
                <w:spacing w:val="-6"/>
                <w:lang w:eastAsia="zh-CN"/>
              </w:rPr>
              <w:t>品目</w:t>
            </w:r>
          </w:p>
        </w:tc>
        <w:tc>
          <w:tcPr>
            <w:tcW w:w="672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pStyle w:val="9"/>
              <w:spacing w:before="91"/>
              <w:jc w:val="center"/>
              <w:rPr>
                <w:sz w:val="22"/>
                <w:szCs w:val="22"/>
                <w:lang w:eastAsia="zh-CN"/>
              </w:rPr>
            </w:pPr>
            <w:r>
              <w:rPr>
                <w:rFonts w:hint="eastAsia" w:ascii="微软雅黑" w:hAnsi="微软雅黑" w:eastAsia="微软雅黑" w:cs="微软雅黑"/>
                <w:b/>
                <w:bCs/>
                <w:spacing w:val="-6"/>
                <w:lang w:eastAsia="zh-CN"/>
              </w:rPr>
              <w:t>基本分类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000" w:hRule="atLeast"/>
        </w:trPr>
        <w:tc>
          <w:tcPr>
            <w:tcW w:w="8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  <w:sz w:val="18"/>
                <w:szCs w:val="18"/>
              </w:rPr>
            </w:pP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1</w:t>
            </w:r>
          </w:p>
        </w:tc>
        <w:tc>
          <w:tcPr>
            <w:tcW w:w="1516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  <w:sz w:val="18"/>
                <w:szCs w:val="18"/>
              </w:rPr>
            </w:pP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二斗高柜</w:t>
            </w:r>
          </w:p>
        </w:tc>
        <w:tc>
          <w:tcPr>
            <w:tcW w:w="1260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  <w:sz w:val="18"/>
                <w:szCs w:val="18"/>
              </w:rPr>
            </w:pP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钢制</w:t>
            </w:r>
          </w:p>
        </w:tc>
        <w:tc>
          <w:tcPr>
            <w:tcW w:w="24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textAlignment w:val="center"/>
              <w:rPr>
                <w:rFonts w:ascii="微软雅黑" w:hAnsi="微软雅黑" w:eastAsia="微软雅黑" w:cs="微软雅黑"/>
                <w:sz w:val="18"/>
                <w:szCs w:val="18"/>
              </w:rPr>
            </w:pPr>
            <w:r>
              <w:rPr>
                <w:rFonts w:hint="eastAsia" w:ascii="微软雅黑" w:hAnsi="微软雅黑" w:eastAsia="微软雅黑" w:cs="微软雅黑"/>
                <w:sz w:val="18"/>
                <w:szCs w:val="18"/>
                <w:bdr w:val="single" w:color="000000" w:sz="4" w:space="0"/>
                <w:lang w:eastAsia="zh-CN"/>
              </w:rPr>
              <w:drawing>
                <wp:anchor distT="0" distB="0" distL="114300" distR="114300" simplePos="0" relativeHeight="251701248" behindDoc="0" locked="0" layoutInCell="1" allowOverlap="1">
                  <wp:simplePos x="0" y="0"/>
                  <wp:positionH relativeFrom="column">
                    <wp:posOffset>537845</wp:posOffset>
                  </wp:positionH>
                  <wp:positionV relativeFrom="paragraph">
                    <wp:posOffset>165100</wp:posOffset>
                  </wp:positionV>
                  <wp:extent cx="458470" cy="794385"/>
                  <wp:effectExtent l="0" t="0" r="8255" b="5715"/>
                  <wp:wrapNone/>
                  <wp:docPr id="94" name="图片_2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4" name="图片_2"/>
                          <pic:cNvPicPr/>
                        </pic:nvPicPr>
                        <pic:blipFill>
                          <a:blip r:embed="rId8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58470" cy="7943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143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nil"/>
            </w:tcBorders>
            <w:shd w:val="clear" w:color="auto" w:fill="auto"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  <w:sz w:val="18"/>
                <w:szCs w:val="18"/>
              </w:rPr>
            </w:pP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900*400*1850</w:t>
            </w:r>
          </w:p>
        </w:tc>
        <w:tc>
          <w:tcPr>
            <w:tcW w:w="10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  <w:sz w:val="18"/>
                <w:szCs w:val="18"/>
              </w:rPr>
            </w:pP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4</w:t>
            </w:r>
          </w:p>
        </w:tc>
        <w:tc>
          <w:tcPr>
            <w:tcW w:w="2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textAlignment w:val="center"/>
              <w:rPr>
                <w:rFonts w:ascii="微软雅黑" w:hAnsi="微软雅黑" w:eastAsia="微软雅黑" w:cs="微软雅黑"/>
                <w:sz w:val="18"/>
                <w:szCs w:val="18"/>
                <w:lang w:eastAsia="zh-CN"/>
              </w:rPr>
            </w:pP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上对开门，内含一块层板，中间二抽屉，下对开门，内含一块层板。</w:t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导轨：抽屉选用三节滑轨</w:t>
            </w:r>
          </w:p>
        </w:tc>
        <w:tc>
          <w:tcPr>
            <w:tcW w:w="261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textAlignment w:val="center"/>
              <w:rPr>
                <w:rFonts w:ascii="微软雅黑" w:hAnsi="微软雅黑" w:eastAsia="微软雅黑" w:cs="微软雅黑"/>
                <w:sz w:val="18"/>
                <w:szCs w:val="18"/>
                <w:lang w:eastAsia="zh-CN"/>
              </w:rPr>
            </w:pP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钢板：材质采用一级冷轧钢板，裸板厚0.7mm。</w:t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五金：优质导轨、铰链、连接件、优质锁具。</w:t>
            </w:r>
          </w:p>
        </w:tc>
        <w:tc>
          <w:tcPr>
            <w:tcW w:w="672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textAlignment w:val="center"/>
              <w:rPr>
                <w:rFonts w:ascii="微软雅黑" w:hAnsi="微软雅黑" w:eastAsia="微软雅黑" w:cs="微软雅黑"/>
                <w:sz w:val="18"/>
                <w:szCs w:val="18"/>
              </w:rPr>
            </w:pP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1.钢板：材质采用一级冷轧钢板，裸板厚0.7mm，上经酸洗磷化处理，喷塑。</w:t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2.配置：下门内各配活动层板一块，上下可调，层板压有加强筋。门上配锁，挖拉手孔。</w:t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3.五金：采用优质品牌,五金配件。所有五金件作防锈、防腐处理。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000" w:hRule="atLeast"/>
        </w:trPr>
        <w:tc>
          <w:tcPr>
            <w:tcW w:w="8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  <w:sz w:val="18"/>
                <w:szCs w:val="18"/>
              </w:rPr>
            </w:pP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2</w:t>
            </w:r>
          </w:p>
        </w:tc>
        <w:tc>
          <w:tcPr>
            <w:tcW w:w="1516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  <w:sz w:val="18"/>
                <w:szCs w:val="18"/>
              </w:rPr>
            </w:pP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单门衣柜</w:t>
            </w:r>
          </w:p>
        </w:tc>
        <w:tc>
          <w:tcPr>
            <w:tcW w:w="1260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  <w:sz w:val="18"/>
                <w:szCs w:val="18"/>
              </w:rPr>
            </w:pP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钢制</w:t>
            </w:r>
          </w:p>
        </w:tc>
        <w:tc>
          <w:tcPr>
            <w:tcW w:w="24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textAlignment w:val="center"/>
              <w:rPr>
                <w:rFonts w:ascii="微软雅黑" w:hAnsi="微软雅黑" w:eastAsia="微软雅黑" w:cs="微软雅黑"/>
                <w:sz w:val="18"/>
                <w:szCs w:val="18"/>
              </w:rPr>
            </w:pPr>
            <w:r>
              <w:rPr>
                <w:rFonts w:hint="eastAsia" w:ascii="微软雅黑" w:hAnsi="微软雅黑" w:eastAsia="微软雅黑" w:cs="微软雅黑"/>
                <w:sz w:val="18"/>
                <w:szCs w:val="18"/>
                <w:bdr w:val="single" w:color="000000" w:sz="4" w:space="0"/>
                <w:lang w:eastAsia="zh-CN"/>
              </w:rPr>
              <w:drawing>
                <wp:anchor distT="0" distB="0" distL="114300" distR="114300" simplePos="0" relativeHeight="251702272" behindDoc="0" locked="0" layoutInCell="1" allowOverlap="1">
                  <wp:simplePos x="0" y="0"/>
                  <wp:positionH relativeFrom="column">
                    <wp:posOffset>577850</wp:posOffset>
                  </wp:positionH>
                  <wp:positionV relativeFrom="paragraph">
                    <wp:posOffset>271145</wp:posOffset>
                  </wp:positionV>
                  <wp:extent cx="367665" cy="836295"/>
                  <wp:effectExtent l="0" t="0" r="3810" b="1905"/>
                  <wp:wrapNone/>
                  <wp:docPr id="95" name="图片_4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5" name="图片_4"/>
                          <pic:cNvPicPr/>
                        </pic:nvPicPr>
                        <pic:blipFill>
                          <a:blip r:embed="rId8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67665" cy="8362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143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nil"/>
            </w:tcBorders>
            <w:shd w:val="clear" w:color="auto" w:fill="auto"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  <w:sz w:val="18"/>
                <w:szCs w:val="18"/>
              </w:rPr>
            </w:pP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320*500*1850</w:t>
            </w:r>
          </w:p>
        </w:tc>
        <w:tc>
          <w:tcPr>
            <w:tcW w:w="10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  <w:sz w:val="18"/>
                <w:szCs w:val="18"/>
              </w:rPr>
            </w:pP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11</w:t>
            </w:r>
          </w:p>
        </w:tc>
        <w:tc>
          <w:tcPr>
            <w:tcW w:w="2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textAlignment w:val="center"/>
              <w:rPr>
                <w:rFonts w:ascii="微软雅黑" w:hAnsi="微软雅黑" w:eastAsia="微软雅黑" w:cs="微软雅黑"/>
                <w:sz w:val="18"/>
                <w:szCs w:val="18"/>
                <w:lang w:eastAsia="zh-CN"/>
              </w:rPr>
            </w:pP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单开门柜，带锁，换色拉手</w:t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每门内含1衣杆+1镜子</w:t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2块层板。</w:t>
            </w:r>
          </w:p>
        </w:tc>
        <w:tc>
          <w:tcPr>
            <w:tcW w:w="261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textAlignment w:val="center"/>
              <w:rPr>
                <w:rFonts w:ascii="微软雅黑" w:hAnsi="微软雅黑" w:eastAsia="微软雅黑" w:cs="微软雅黑"/>
                <w:sz w:val="18"/>
                <w:szCs w:val="18"/>
                <w:lang w:eastAsia="zh-CN"/>
              </w:rPr>
            </w:pP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钢板：材质采用一级冷轧钢板，裸板厚0.7mm。</w:t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五金：优质铰链、连接件、优质锁具。</w:t>
            </w:r>
          </w:p>
        </w:tc>
        <w:tc>
          <w:tcPr>
            <w:tcW w:w="672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textAlignment w:val="center"/>
              <w:rPr>
                <w:rFonts w:ascii="微软雅黑" w:hAnsi="微软雅黑" w:eastAsia="微软雅黑" w:cs="微软雅黑"/>
                <w:sz w:val="18"/>
                <w:szCs w:val="18"/>
              </w:rPr>
            </w:pP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1.钢板：材质采用一级冷轧钢板，裸板厚0.7mm，上经酸洗磷化处理，喷塑。</w:t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2.配置：下门内各配活动层板一块，上下可调，层板压有加强筋。门上配锁，挖拉手孔。</w:t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3.五金：采用优质品牌,五金配件。所有五金件作防锈、防腐处理。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000" w:hRule="atLeast"/>
        </w:trPr>
        <w:tc>
          <w:tcPr>
            <w:tcW w:w="8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  <w:sz w:val="18"/>
                <w:szCs w:val="18"/>
              </w:rPr>
            </w:pP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3</w:t>
            </w:r>
          </w:p>
        </w:tc>
        <w:tc>
          <w:tcPr>
            <w:tcW w:w="1516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  <w:sz w:val="18"/>
                <w:szCs w:val="18"/>
              </w:rPr>
            </w:pP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二门更衣柜</w:t>
            </w:r>
          </w:p>
        </w:tc>
        <w:tc>
          <w:tcPr>
            <w:tcW w:w="1260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  <w:sz w:val="18"/>
                <w:szCs w:val="18"/>
              </w:rPr>
            </w:pP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钢制</w:t>
            </w:r>
          </w:p>
        </w:tc>
        <w:tc>
          <w:tcPr>
            <w:tcW w:w="24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textAlignment w:val="center"/>
              <w:rPr>
                <w:rFonts w:ascii="微软雅黑" w:hAnsi="微软雅黑" w:eastAsia="微软雅黑" w:cs="微软雅黑"/>
                <w:sz w:val="18"/>
                <w:szCs w:val="18"/>
              </w:rPr>
            </w:pPr>
            <w:r>
              <w:rPr>
                <w:rFonts w:hint="eastAsia" w:ascii="微软雅黑" w:hAnsi="微软雅黑" w:eastAsia="微软雅黑" w:cs="微软雅黑"/>
                <w:sz w:val="18"/>
                <w:szCs w:val="18"/>
                <w:bdr w:val="single" w:color="000000" w:sz="4" w:space="0"/>
                <w:lang w:eastAsia="zh-CN"/>
              </w:rPr>
              <w:drawing>
                <wp:anchor distT="0" distB="0" distL="114300" distR="114300" simplePos="0" relativeHeight="251703296" behindDoc="0" locked="0" layoutInCell="1" allowOverlap="1">
                  <wp:simplePos x="0" y="0"/>
                  <wp:positionH relativeFrom="column">
                    <wp:posOffset>421005</wp:posOffset>
                  </wp:positionH>
                  <wp:positionV relativeFrom="paragraph">
                    <wp:posOffset>267970</wp:posOffset>
                  </wp:positionV>
                  <wp:extent cx="522605" cy="814705"/>
                  <wp:effectExtent l="0" t="0" r="1270" b="4445"/>
                  <wp:wrapNone/>
                  <wp:docPr id="96" name="图片_3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6" name="图片_3"/>
                          <pic:cNvPicPr/>
                        </pic:nvPicPr>
                        <pic:blipFill>
                          <a:blip r:embed="rId8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22605" cy="8147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143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nil"/>
            </w:tcBorders>
            <w:shd w:val="clear" w:color="auto" w:fill="auto"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  <w:sz w:val="18"/>
                <w:szCs w:val="18"/>
              </w:rPr>
            </w:pP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900*500*1850</w:t>
            </w:r>
          </w:p>
        </w:tc>
        <w:tc>
          <w:tcPr>
            <w:tcW w:w="10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  <w:sz w:val="18"/>
                <w:szCs w:val="18"/>
              </w:rPr>
            </w:pP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3</w:t>
            </w:r>
          </w:p>
        </w:tc>
        <w:tc>
          <w:tcPr>
            <w:tcW w:w="2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textAlignment w:val="center"/>
              <w:rPr>
                <w:rFonts w:ascii="微软雅黑" w:hAnsi="微软雅黑" w:eastAsia="微软雅黑" w:cs="微软雅黑"/>
                <w:sz w:val="18"/>
                <w:szCs w:val="18"/>
                <w:lang w:eastAsia="zh-CN"/>
              </w:rPr>
            </w:pP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二开门柜，带锁，换色拉手</w:t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每门内含1衣杆+1镜子</w:t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2块层板。</w:t>
            </w:r>
          </w:p>
        </w:tc>
        <w:tc>
          <w:tcPr>
            <w:tcW w:w="261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textAlignment w:val="center"/>
              <w:rPr>
                <w:rFonts w:ascii="微软雅黑" w:hAnsi="微软雅黑" w:eastAsia="微软雅黑" w:cs="微软雅黑"/>
                <w:sz w:val="18"/>
                <w:szCs w:val="18"/>
                <w:lang w:eastAsia="zh-CN"/>
              </w:rPr>
            </w:pP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钢板：材质采用一级冷轧钢板，裸板厚0.7mm。</w:t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五金：优质铰链、连接件、优质锁具。</w:t>
            </w:r>
          </w:p>
        </w:tc>
        <w:tc>
          <w:tcPr>
            <w:tcW w:w="672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textAlignment w:val="center"/>
              <w:rPr>
                <w:rFonts w:ascii="微软雅黑" w:hAnsi="微软雅黑" w:eastAsia="微软雅黑" w:cs="微软雅黑"/>
                <w:sz w:val="18"/>
                <w:szCs w:val="18"/>
              </w:rPr>
            </w:pP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1.钢板：材质采用一级冷轧钢板，裸板厚0.7mm，上经酸洗磷化处理，喷塑。</w:t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2.配置：下门内各配活动层板一块，上下可调，层板压有加强筋。门上配锁，挖拉手孔。</w:t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3.五金：采用优质品牌,五金配件。所有五金件作防锈、防腐处理。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000" w:hRule="atLeast"/>
        </w:trPr>
        <w:tc>
          <w:tcPr>
            <w:tcW w:w="8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  <w:sz w:val="18"/>
                <w:szCs w:val="18"/>
              </w:rPr>
            </w:pP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4</w:t>
            </w:r>
          </w:p>
        </w:tc>
        <w:tc>
          <w:tcPr>
            <w:tcW w:w="1516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  <w:sz w:val="18"/>
                <w:szCs w:val="18"/>
              </w:rPr>
            </w:pP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三门更衣柜</w:t>
            </w:r>
          </w:p>
        </w:tc>
        <w:tc>
          <w:tcPr>
            <w:tcW w:w="1260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  <w:sz w:val="18"/>
                <w:szCs w:val="18"/>
              </w:rPr>
            </w:pP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钢制</w:t>
            </w:r>
          </w:p>
        </w:tc>
        <w:tc>
          <w:tcPr>
            <w:tcW w:w="24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  <w:sz w:val="18"/>
                <w:szCs w:val="18"/>
              </w:rPr>
            </w:pP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drawing>
                <wp:inline distT="0" distB="0" distL="114300" distR="114300">
                  <wp:extent cx="570230" cy="998855"/>
                  <wp:effectExtent l="0" t="0" r="1270" b="1270"/>
                  <wp:docPr id="104" name="图片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4" name="图片 7"/>
                          <pic:cNvPicPr>
                            <a:picLocks noChangeAspect="1"/>
                          </pic:cNvPicPr>
                        </pic:nvPicPr>
                        <pic:blipFill>
                          <a:blip r:embed="rId8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70230" cy="99885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43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nil"/>
            </w:tcBorders>
            <w:shd w:val="clear" w:color="auto" w:fill="auto"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  <w:sz w:val="18"/>
                <w:szCs w:val="18"/>
              </w:rPr>
            </w:pP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900*500*1850</w:t>
            </w:r>
          </w:p>
        </w:tc>
        <w:tc>
          <w:tcPr>
            <w:tcW w:w="10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  <w:sz w:val="18"/>
                <w:szCs w:val="18"/>
              </w:rPr>
            </w:pP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376</w:t>
            </w:r>
          </w:p>
        </w:tc>
        <w:tc>
          <w:tcPr>
            <w:tcW w:w="2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textAlignment w:val="center"/>
              <w:rPr>
                <w:rFonts w:ascii="微软雅黑" w:hAnsi="微软雅黑" w:eastAsia="微软雅黑" w:cs="微软雅黑"/>
                <w:sz w:val="18"/>
                <w:szCs w:val="18"/>
                <w:lang w:eastAsia="zh-CN"/>
              </w:rPr>
            </w:pP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三开门柜，带锁，换色拉手</w:t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每门内含1衣杆+1镜子</w:t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2块层板。</w:t>
            </w:r>
          </w:p>
        </w:tc>
        <w:tc>
          <w:tcPr>
            <w:tcW w:w="261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textAlignment w:val="center"/>
              <w:rPr>
                <w:rFonts w:ascii="微软雅黑" w:hAnsi="微软雅黑" w:eastAsia="微软雅黑" w:cs="微软雅黑"/>
                <w:sz w:val="18"/>
                <w:szCs w:val="18"/>
                <w:lang w:eastAsia="zh-CN"/>
              </w:rPr>
            </w:pP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钢板：材质采用一级冷轧钢板，裸板厚0.7mm。</w:t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五金：优质铰链、连接件、优质锁具。</w:t>
            </w:r>
          </w:p>
        </w:tc>
        <w:tc>
          <w:tcPr>
            <w:tcW w:w="672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textAlignment w:val="center"/>
              <w:rPr>
                <w:rFonts w:ascii="微软雅黑" w:hAnsi="微软雅黑" w:eastAsia="微软雅黑" w:cs="微软雅黑"/>
                <w:sz w:val="18"/>
                <w:szCs w:val="18"/>
                <w:lang w:eastAsia="zh-CN"/>
              </w:rPr>
            </w:pP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1.钢板：材质采用一级冷轧钢板，裸板厚0.7mm，上经酸洗磷化处理，喷塑。</w:t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2.配置：下门内各配活动层板一块，上下可调，层板压有加强筋。门上配锁，挖拉手孔。</w:t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3.五金：采用优质品牌,五金配件。所有五金件作防锈、防腐处理。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000" w:hRule="atLeast"/>
        </w:trPr>
        <w:tc>
          <w:tcPr>
            <w:tcW w:w="8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  <w:sz w:val="18"/>
                <w:szCs w:val="18"/>
              </w:rPr>
            </w:pP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5</w:t>
            </w:r>
          </w:p>
        </w:tc>
        <w:tc>
          <w:tcPr>
            <w:tcW w:w="1516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  <w:sz w:val="18"/>
                <w:szCs w:val="18"/>
              </w:rPr>
            </w:pP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六门衣柜</w:t>
            </w:r>
          </w:p>
        </w:tc>
        <w:tc>
          <w:tcPr>
            <w:tcW w:w="1260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  <w:sz w:val="18"/>
                <w:szCs w:val="18"/>
              </w:rPr>
            </w:pP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钢制</w:t>
            </w:r>
          </w:p>
        </w:tc>
        <w:tc>
          <w:tcPr>
            <w:tcW w:w="24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textAlignment w:val="center"/>
              <w:rPr>
                <w:rFonts w:ascii="微软雅黑" w:hAnsi="微软雅黑" w:eastAsia="微软雅黑" w:cs="微软雅黑"/>
                <w:sz w:val="18"/>
                <w:szCs w:val="18"/>
              </w:rPr>
            </w:pP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drawing>
                <wp:anchor distT="0" distB="0" distL="114300" distR="114300" simplePos="0" relativeHeight="251732992" behindDoc="0" locked="0" layoutInCell="1" allowOverlap="1">
                  <wp:simplePos x="0" y="0"/>
                  <wp:positionH relativeFrom="column">
                    <wp:posOffset>404495</wp:posOffset>
                  </wp:positionH>
                  <wp:positionV relativeFrom="paragraph">
                    <wp:posOffset>92710</wp:posOffset>
                  </wp:positionV>
                  <wp:extent cx="624205" cy="1037590"/>
                  <wp:effectExtent l="0" t="0" r="4445" b="635"/>
                  <wp:wrapSquare wrapText="bothSides"/>
                  <wp:docPr id="105" name="图片 2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5" name="图片 23"/>
                          <pic:cNvPicPr>
                            <a:picLocks noChangeAspect="1"/>
                          </pic:cNvPicPr>
                        </pic:nvPicPr>
                        <pic:blipFill>
                          <a:blip r:embed="rId8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24205" cy="103759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143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nil"/>
            </w:tcBorders>
            <w:shd w:val="clear" w:color="auto" w:fill="auto"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  <w:sz w:val="18"/>
                <w:szCs w:val="18"/>
              </w:rPr>
            </w:pP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900*500*1850</w:t>
            </w:r>
          </w:p>
        </w:tc>
        <w:tc>
          <w:tcPr>
            <w:tcW w:w="10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  <w:sz w:val="18"/>
                <w:szCs w:val="18"/>
              </w:rPr>
            </w:pP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57</w:t>
            </w:r>
          </w:p>
        </w:tc>
        <w:tc>
          <w:tcPr>
            <w:tcW w:w="2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textAlignment w:val="center"/>
              <w:rPr>
                <w:rFonts w:ascii="微软雅黑" w:hAnsi="微软雅黑" w:eastAsia="微软雅黑" w:cs="微软雅黑"/>
                <w:sz w:val="18"/>
                <w:szCs w:val="18"/>
                <w:lang w:eastAsia="zh-CN"/>
              </w:rPr>
            </w:pP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六开门柜，带锁，换色拉手</w:t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每门内含1衣杆+1镜子</w:t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2块层板。</w:t>
            </w:r>
          </w:p>
        </w:tc>
        <w:tc>
          <w:tcPr>
            <w:tcW w:w="261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textAlignment w:val="center"/>
              <w:rPr>
                <w:rFonts w:ascii="微软雅黑" w:hAnsi="微软雅黑" w:eastAsia="微软雅黑" w:cs="微软雅黑"/>
                <w:sz w:val="18"/>
                <w:szCs w:val="18"/>
                <w:lang w:eastAsia="zh-CN"/>
              </w:rPr>
            </w:pP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钢板：材质采用一级冷轧钢板，裸板厚0.7mm。</w:t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五金：优质铰链、连接件、优质锁具。</w:t>
            </w:r>
          </w:p>
        </w:tc>
        <w:tc>
          <w:tcPr>
            <w:tcW w:w="672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textAlignment w:val="center"/>
              <w:rPr>
                <w:rFonts w:ascii="微软雅黑" w:hAnsi="微软雅黑" w:eastAsia="微软雅黑" w:cs="微软雅黑"/>
                <w:sz w:val="18"/>
                <w:szCs w:val="18"/>
              </w:rPr>
            </w:pP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1.钢板：材质采用一级冷轧钢板，裸板厚0.7mm，上经酸洗磷化处理，喷塑。</w:t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2.配置：下门内各配活动层板一块，上下可调，层板压有加强筋。门上配锁，挖拉手孔。</w:t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3.五金：采用优质品牌,五金配件。所有五金件作防锈、防腐处理。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000" w:hRule="atLeast"/>
        </w:trPr>
        <w:tc>
          <w:tcPr>
            <w:tcW w:w="8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  <w:sz w:val="18"/>
                <w:szCs w:val="18"/>
              </w:rPr>
            </w:pP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6</w:t>
            </w:r>
          </w:p>
        </w:tc>
        <w:tc>
          <w:tcPr>
            <w:tcW w:w="1516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  <w:sz w:val="18"/>
                <w:szCs w:val="18"/>
              </w:rPr>
            </w:pP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文件柜（钢）1</w:t>
            </w:r>
          </w:p>
        </w:tc>
        <w:tc>
          <w:tcPr>
            <w:tcW w:w="1260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  <w:sz w:val="18"/>
                <w:szCs w:val="18"/>
              </w:rPr>
            </w:pP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钢制</w:t>
            </w:r>
          </w:p>
        </w:tc>
        <w:tc>
          <w:tcPr>
            <w:tcW w:w="24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textAlignment w:val="center"/>
              <w:rPr>
                <w:rFonts w:ascii="微软雅黑" w:hAnsi="微软雅黑" w:eastAsia="微软雅黑" w:cs="微软雅黑"/>
                <w:sz w:val="18"/>
                <w:szCs w:val="18"/>
              </w:rPr>
            </w:pPr>
            <w:r>
              <w:rPr>
                <w:rFonts w:hint="eastAsia" w:ascii="微软雅黑" w:hAnsi="微软雅黑" w:eastAsia="微软雅黑" w:cs="微软雅黑"/>
                <w:sz w:val="18"/>
                <w:szCs w:val="18"/>
                <w:bdr w:val="single" w:color="000000" w:sz="4" w:space="0"/>
                <w:lang w:eastAsia="zh-CN"/>
              </w:rPr>
              <w:drawing>
                <wp:anchor distT="0" distB="0" distL="114300" distR="114300" simplePos="0" relativeHeight="251708416" behindDoc="0" locked="0" layoutInCell="1" allowOverlap="1">
                  <wp:simplePos x="0" y="0"/>
                  <wp:positionH relativeFrom="column">
                    <wp:posOffset>402590</wp:posOffset>
                  </wp:positionH>
                  <wp:positionV relativeFrom="paragraph">
                    <wp:posOffset>254635</wp:posOffset>
                  </wp:positionV>
                  <wp:extent cx="476885" cy="883920"/>
                  <wp:effectExtent l="0" t="0" r="8890" b="1905"/>
                  <wp:wrapNone/>
                  <wp:docPr id="103" name="图片_7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3" name="图片_7"/>
                          <pic:cNvPicPr/>
                        </pic:nvPicPr>
                        <pic:blipFill>
                          <a:blip r:embed="rId8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76885" cy="8839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143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nil"/>
            </w:tcBorders>
            <w:shd w:val="clear" w:color="auto" w:fill="auto"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  <w:sz w:val="18"/>
                <w:szCs w:val="18"/>
              </w:rPr>
            </w:pP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900*500*1850</w:t>
            </w:r>
          </w:p>
        </w:tc>
        <w:tc>
          <w:tcPr>
            <w:tcW w:w="10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  <w:sz w:val="18"/>
                <w:szCs w:val="18"/>
              </w:rPr>
            </w:pP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296</w:t>
            </w:r>
          </w:p>
        </w:tc>
        <w:tc>
          <w:tcPr>
            <w:tcW w:w="2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textAlignment w:val="center"/>
              <w:rPr>
                <w:rFonts w:ascii="微软雅黑" w:hAnsi="微软雅黑" w:eastAsia="微软雅黑" w:cs="微软雅黑"/>
                <w:sz w:val="18"/>
                <w:szCs w:val="18"/>
                <w:lang w:eastAsia="zh-CN"/>
              </w:rPr>
            </w:pP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上玻璃对开门，下钢对开门柜。</w:t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换色拉手</w:t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上含2块层板</w:t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下含1块层板上下可调节</w:t>
            </w:r>
          </w:p>
        </w:tc>
        <w:tc>
          <w:tcPr>
            <w:tcW w:w="261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textAlignment w:val="center"/>
              <w:rPr>
                <w:rFonts w:ascii="微软雅黑" w:hAnsi="微软雅黑" w:eastAsia="微软雅黑" w:cs="微软雅黑"/>
                <w:sz w:val="18"/>
                <w:szCs w:val="18"/>
                <w:lang w:eastAsia="zh-CN"/>
              </w:rPr>
            </w:pP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钢板：材质采用一级冷轧钢板，裸板厚0.7mm。</w:t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五金：优质铰链、连接件、优质锁具。</w:t>
            </w:r>
          </w:p>
        </w:tc>
        <w:tc>
          <w:tcPr>
            <w:tcW w:w="672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textAlignment w:val="center"/>
              <w:rPr>
                <w:rFonts w:ascii="微软雅黑" w:hAnsi="微软雅黑" w:eastAsia="微软雅黑" w:cs="微软雅黑"/>
                <w:sz w:val="18"/>
                <w:szCs w:val="18"/>
                <w:lang w:eastAsia="zh-CN"/>
              </w:rPr>
            </w:pP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1.钢板：材质采用一级冷轧钢板，裸板厚0.7mm，上经酸洗磷化处理，喷塑。</w:t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2.配置：上含2块层板，下含1块层板，上下可调节，层板压有加强筋。门上配锁，挖拉手孔。</w:t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3.五金：五金件采用同等或高于DTC品牌,五金配件。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000" w:hRule="atLeast"/>
        </w:trPr>
        <w:tc>
          <w:tcPr>
            <w:tcW w:w="8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  <w:sz w:val="18"/>
                <w:szCs w:val="18"/>
              </w:rPr>
            </w:pP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7</w:t>
            </w:r>
          </w:p>
        </w:tc>
        <w:tc>
          <w:tcPr>
            <w:tcW w:w="1516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  <w:sz w:val="18"/>
                <w:szCs w:val="18"/>
              </w:rPr>
            </w:pP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文件柜（钢）2</w:t>
            </w:r>
          </w:p>
        </w:tc>
        <w:tc>
          <w:tcPr>
            <w:tcW w:w="1260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  <w:sz w:val="18"/>
                <w:szCs w:val="18"/>
              </w:rPr>
            </w:pP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钢制</w:t>
            </w:r>
          </w:p>
        </w:tc>
        <w:tc>
          <w:tcPr>
            <w:tcW w:w="24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textAlignment w:val="center"/>
              <w:rPr>
                <w:rFonts w:ascii="微软雅黑" w:hAnsi="微软雅黑" w:eastAsia="微软雅黑" w:cs="微软雅黑"/>
                <w:sz w:val="18"/>
                <w:szCs w:val="18"/>
              </w:rPr>
            </w:pPr>
            <w:r>
              <w:rPr>
                <w:rFonts w:hint="eastAsia" w:ascii="微软雅黑" w:hAnsi="微软雅黑" w:eastAsia="微软雅黑" w:cs="微软雅黑"/>
                <w:sz w:val="18"/>
                <w:szCs w:val="18"/>
                <w:bdr w:val="single" w:color="000000" w:sz="4" w:space="0"/>
                <w:lang w:eastAsia="zh-CN"/>
              </w:rPr>
              <w:drawing>
                <wp:anchor distT="0" distB="0" distL="114300" distR="114300" simplePos="0" relativeHeight="251704320" behindDoc="0" locked="0" layoutInCell="1" allowOverlap="1">
                  <wp:simplePos x="0" y="0"/>
                  <wp:positionH relativeFrom="column">
                    <wp:posOffset>431165</wp:posOffset>
                  </wp:positionH>
                  <wp:positionV relativeFrom="paragraph">
                    <wp:posOffset>223520</wp:posOffset>
                  </wp:positionV>
                  <wp:extent cx="455930" cy="721360"/>
                  <wp:effectExtent l="0" t="0" r="1270" b="2540"/>
                  <wp:wrapNone/>
                  <wp:docPr id="99" name="图片_22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9" name="图片_22"/>
                          <pic:cNvPicPr/>
                        </pic:nvPicPr>
                        <pic:blipFill>
                          <a:blip r:embed="rId8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55930" cy="7213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143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nil"/>
            </w:tcBorders>
            <w:shd w:val="clear" w:color="auto" w:fill="auto"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  <w:sz w:val="18"/>
                <w:szCs w:val="18"/>
              </w:rPr>
            </w:pP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900*500*1850</w:t>
            </w:r>
          </w:p>
        </w:tc>
        <w:tc>
          <w:tcPr>
            <w:tcW w:w="10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  <w:sz w:val="18"/>
                <w:szCs w:val="18"/>
              </w:rPr>
            </w:pP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29</w:t>
            </w:r>
          </w:p>
        </w:tc>
        <w:tc>
          <w:tcPr>
            <w:tcW w:w="2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textAlignment w:val="center"/>
              <w:rPr>
                <w:rFonts w:ascii="微软雅黑" w:hAnsi="微软雅黑" w:eastAsia="微软雅黑" w:cs="微软雅黑"/>
                <w:sz w:val="18"/>
                <w:szCs w:val="18"/>
              </w:rPr>
            </w:pP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上下开门柜</w:t>
            </w:r>
          </w:p>
        </w:tc>
        <w:tc>
          <w:tcPr>
            <w:tcW w:w="261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textAlignment w:val="center"/>
              <w:rPr>
                <w:rFonts w:ascii="微软雅黑" w:hAnsi="微软雅黑" w:eastAsia="微软雅黑" w:cs="微软雅黑"/>
                <w:sz w:val="18"/>
                <w:szCs w:val="18"/>
                <w:lang w:eastAsia="zh-CN"/>
              </w:rPr>
            </w:pP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钢板：材质采用一级冷轧钢板，裸板厚0.7mm。</w:t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五金：优质铰链、连接件、优质锁具。</w:t>
            </w:r>
          </w:p>
        </w:tc>
        <w:tc>
          <w:tcPr>
            <w:tcW w:w="672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textAlignment w:val="center"/>
              <w:rPr>
                <w:rFonts w:ascii="微软雅黑" w:hAnsi="微软雅黑" w:eastAsia="微软雅黑" w:cs="微软雅黑"/>
                <w:sz w:val="18"/>
                <w:szCs w:val="18"/>
                <w:lang w:eastAsia="zh-CN"/>
              </w:rPr>
            </w:pP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1.钢板：材质采用一级冷轧钢板，裸板厚0.7mm，上经酸洗磷化处理，喷塑。</w:t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2.配置：上含2块层板，下含1块层板，上下可调节，层板压有加强筋。门上配锁，挖拉手孔。</w:t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3.五金：采用优质品牌,五金配件。所有五金件作防锈、防腐处理。。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000" w:hRule="atLeast"/>
        </w:trPr>
        <w:tc>
          <w:tcPr>
            <w:tcW w:w="8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  <w:sz w:val="18"/>
                <w:szCs w:val="18"/>
              </w:rPr>
            </w:pP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8</w:t>
            </w:r>
          </w:p>
        </w:tc>
        <w:tc>
          <w:tcPr>
            <w:tcW w:w="1516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  <w:sz w:val="18"/>
                <w:szCs w:val="18"/>
              </w:rPr>
            </w:pP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钢制活动柜</w:t>
            </w:r>
          </w:p>
        </w:tc>
        <w:tc>
          <w:tcPr>
            <w:tcW w:w="1260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  <w:sz w:val="18"/>
                <w:szCs w:val="18"/>
              </w:rPr>
            </w:pP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钢制活动柜</w:t>
            </w:r>
          </w:p>
        </w:tc>
        <w:tc>
          <w:tcPr>
            <w:tcW w:w="24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textAlignment w:val="center"/>
              <w:rPr>
                <w:rFonts w:ascii="微软雅黑" w:hAnsi="微软雅黑" w:eastAsia="微软雅黑" w:cs="微软雅黑"/>
                <w:sz w:val="18"/>
                <w:szCs w:val="18"/>
              </w:rPr>
            </w:pPr>
            <w:r>
              <w:rPr>
                <w:rFonts w:hint="eastAsia" w:ascii="微软雅黑" w:hAnsi="微软雅黑" w:eastAsia="微软雅黑" w:cs="微软雅黑"/>
                <w:sz w:val="18"/>
                <w:szCs w:val="18"/>
                <w:bdr w:val="single" w:color="000000" w:sz="4" w:space="0"/>
                <w:lang w:eastAsia="zh-CN"/>
              </w:rPr>
              <w:drawing>
                <wp:anchor distT="0" distB="0" distL="114300" distR="114300" simplePos="0" relativeHeight="251705344" behindDoc="0" locked="0" layoutInCell="1" allowOverlap="1">
                  <wp:simplePos x="0" y="0"/>
                  <wp:positionH relativeFrom="column">
                    <wp:posOffset>362585</wp:posOffset>
                  </wp:positionH>
                  <wp:positionV relativeFrom="paragraph">
                    <wp:posOffset>272415</wp:posOffset>
                  </wp:positionV>
                  <wp:extent cx="735330" cy="864235"/>
                  <wp:effectExtent l="0" t="0" r="7620" b="0"/>
                  <wp:wrapNone/>
                  <wp:docPr id="100" name="图片_160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0" name="图片_160"/>
                          <pic:cNvPicPr/>
                        </pic:nvPicPr>
                        <pic:blipFill>
                          <a:blip r:embed="rId9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35330" cy="8642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143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nil"/>
            </w:tcBorders>
            <w:shd w:val="clear" w:color="auto" w:fill="auto"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  <w:sz w:val="18"/>
                <w:szCs w:val="18"/>
              </w:rPr>
            </w:pP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390*500*600</w:t>
            </w:r>
          </w:p>
        </w:tc>
        <w:tc>
          <w:tcPr>
            <w:tcW w:w="10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  <w:sz w:val="18"/>
                <w:szCs w:val="18"/>
              </w:rPr>
            </w:pP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402</w:t>
            </w:r>
          </w:p>
        </w:tc>
        <w:tc>
          <w:tcPr>
            <w:tcW w:w="2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textAlignment w:val="center"/>
              <w:rPr>
                <w:rFonts w:ascii="微软雅黑" w:hAnsi="微软雅黑" w:eastAsia="微软雅黑" w:cs="微软雅黑"/>
                <w:sz w:val="18"/>
                <w:szCs w:val="18"/>
                <w:lang w:eastAsia="zh-CN"/>
              </w:rPr>
            </w:pP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三抽柜体白色，抽屉黑砂纹，柜体内附 2 个小抽，1个大抽；第一抽标配铅笔盒，便于存放小办公文具；极薄侧开把手。</w:t>
            </w:r>
          </w:p>
        </w:tc>
        <w:tc>
          <w:tcPr>
            <w:tcW w:w="261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textAlignment w:val="center"/>
              <w:rPr>
                <w:rFonts w:ascii="微软雅黑" w:hAnsi="微软雅黑" w:eastAsia="微软雅黑" w:cs="微软雅黑"/>
                <w:sz w:val="18"/>
                <w:szCs w:val="18"/>
                <w:lang w:eastAsia="zh-CN"/>
              </w:rPr>
            </w:pP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钢板：一级冷轧钢板。</w:t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五金件：优质五金连接件。</w:t>
            </w:r>
          </w:p>
        </w:tc>
        <w:tc>
          <w:tcPr>
            <w:tcW w:w="672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textAlignment w:val="center"/>
              <w:rPr>
                <w:rFonts w:ascii="微软雅黑" w:hAnsi="微软雅黑" w:eastAsia="微软雅黑" w:cs="微软雅黑"/>
                <w:sz w:val="18"/>
                <w:szCs w:val="18"/>
              </w:rPr>
            </w:pP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1.钢板：材质采用等同或高于宝钢，一级冷轧钢板，裸板厚0.7mm，上经酸洗磷化处理，喷塑。成品要求涂层厚60~80µm，附着力达到 0 级标准</w:t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2.五金：采用同优质品牌,五金配件。所有五金件作防锈、防腐处理。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000" w:hRule="atLeast"/>
        </w:trPr>
        <w:tc>
          <w:tcPr>
            <w:tcW w:w="8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  <w:sz w:val="18"/>
                <w:szCs w:val="18"/>
              </w:rPr>
            </w:pP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9</w:t>
            </w:r>
          </w:p>
        </w:tc>
        <w:tc>
          <w:tcPr>
            <w:tcW w:w="1516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  <w:sz w:val="18"/>
                <w:szCs w:val="18"/>
              </w:rPr>
            </w:pP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12门鞋柜</w:t>
            </w:r>
          </w:p>
        </w:tc>
        <w:tc>
          <w:tcPr>
            <w:tcW w:w="1260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  <w:sz w:val="18"/>
                <w:szCs w:val="18"/>
              </w:rPr>
            </w:pP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钢制</w:t>
            </w:r>
          </w:p>
        </w:tc>
        <w:tc>
          <w:tcPr>
            <w:tcW w:w="24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textAlignment w:val="center"/>
              <w:rPr>
                <w:rFonts w:ascii="微软雅黑" w:hAnsi="微软雅黑" w:eastAsia="微软雅黑" w:cs="微软雅黑"/>
                <w:sz w:val="18"/>
                <w:szCs w:val="18"/>
              </w:rPr>
            </w:pPr>
            <w:r>
              <w:rPr>
                <w:rFonts w:hint="eastAsia" w:ascii="微软雅黑" w:hAnsi="微软雅黑" w:eastAsia="微软雅黑" w:cs="微软雅黑"/>
                <w:sz w:val="18"/>
                <w:szCs w:val="18"/>
                <w:bdr w:val="single" w:color="000000" w:sz="4" w:space="0"/>
                <w:lang w:eastAsia="zh-CN"/>
              </w:rPr>
              <w:drawing>
                <wp:anchor distT="0" distB="0" distL="114300" distR="114300" simplePos="0" relativeHeight="251706368" behindDoc="0" locked="0" layoutInCell="1" allowOverlap="1">
                  <wp:simplePos x="0" y="0"/>
                  <wp:positionH relativeFrom="column">
                    <wp:posOffset>451485</wp:posOffset>
                  </wp:positionH>
                  <wp:positionV relativeFrom="paragraph">
                    <wp:posOffset>320675</wp:posOffset>
                  </wp:positionV>
                  <wp:extent cx="481330" cy="683895"/>
                  <wp:effectExtent l="0" t="0" r="4445" b="1905"/>
                  <wp:wrapNone/>
                  <wp:docPr id="101" name="图片_165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1" name="图片_165"/>
                          <pic:cNvPicPr/>
                        </pic:nvPicPr>
                        <pic:blipFill>
                          <a:blip r:embed="rId9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81330" cy="6838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143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nil"/>
            </w:tcBorders>
            <w:shd w:val="clear" w:color="auto" w:fill="auto"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  <w:sz w:val="18"/>
                <w:szCs w:val="18"/>
              </w:rPr>
            </w:pP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900*400*1850</w:t>
            </w:r>
          </w:p>
        </w:tc>
        <w:tc>
          <w:tcPr>
            <w:tcW w:w="10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  <w:sz w:val="18"/>
                <w:szCs w:val="18"/>
              </w:rPr>
            </w:pP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11</w:t>
            </w:r>
          </w:p>
        </w:tc>
        <w:tc>
          <w:tcPr>
            <w:tcW w:w="2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textAlignment w:val="center"/>
              <w:rPr>
                <w:rFonts w:ascii="微软雅黑" w:hAnsi="微软雅黑" w:eastAsia="微软雅黑" w:cs="微软雅黑"/>
                <w:sz w:val="18"/>
                <w:szCs w:val="18"/>
              </w:rPr>
            </w:pP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12门开门柜</w:t>
            </w:r>
          </w:p>
        </w:tc>
        <w:tc>
          <w:tcPr>
            <w:tcW w:w="261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textAlignment w:val="center"/>
              <w:rPr>
                <w:rFonts w:ascii="微软雅黑" w:hAnsi="微软雅黑" w:eastAsia="微软雅黑" w:cs="微软雅黑"/>
                <w:sz w:val="18"/>
                <w:szCs w:val="18"/>
                <w:lang w:eastAsia="zh-CN"/>
              </w:rPr>
            </w:pP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钢板：一级冷轧钢板。</w:t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五金件：优质五金连接件。</w:t>
            </w:r>
          </w:p>
        </w:tc>
        <w:tc>
          <w:tcPr>
            <w:tcW w:w="672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textAlignment w:val="center"/>
              <w:rPr>
                <w:rFonts w:ascii="微软雅黑" w:hAnsi="微软雅黑" w:eastAsia="微软雅黑" w:cs="微软雅黑"/>
                <w:sz w:val="18"/>
                <w:szCs w:val="18"/>
              </w:rPr>
            </w:pP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1.钢板：材质采用等同或高于宝钢，一级冷轧钢板，裸板厚0.7mm，上经酸洗磷化处理，喷塑。成品要求涂层厚60~80µm，附着力达到 0 级标准</w:t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2.配置：下门内各配活动层板一块，上下可调，层板压有加强筋。门上配锁，挖拉手孔。</w:t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3.五金：采用同优质品牌,五金配件。所有五金件作防锈、防腐处理。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000" w:hRule="atLeast"/>
        </w:trPr>
        <w:tc>
          <w:tcPr>
            <w:tcW w:w="8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  <w:sz w:val="18"/>
                <w:szCs w:val="18"/>
              </w:rPr>
            </w:pP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10</w:t>
            </w:r>
          </w:p>
        </w:tc>
        <w:tc>
          <w:tcPr>
            <w:tcW w:w="1516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  <w:sz w:val="18"/>
                <w:szCs w:val="18"/>
              </w:rPr>
            </w:pP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12抽文件柜</w:t>
            </w:r>
          </w:p>
        </w:tc>
        <w:tc>
          <w:tcPr>
            <w:tcW w:w="1260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  <w:sz w:val="18"/>
                <w:szCs w:val="18"/>
              </w:rPr>
            </w:pP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12抽钢柜</w:t>
            </w:r>
          </w:p>
        </w:tc>
        <w:tc>
          <w:tcPr>
            <w:tcW w:w="24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  <w:sz w:val="18"/>
                <w:szCs w:val="18"/>
              </w:rPr>
            </w:pPr>
            <w:r>
              <w:rPr>
                <w:rFonts w:hint="eastAsia" w:ascii="微软雅黑" w:hAnsi="微软雅黑" w:eastAsia="微软雅黑" w:cs="微软雅黑"/>
                <w:sz w:val="18"/>
                <w:szCs w:val="18"/>
                <w:bdr w:val="single" w:color="000000" w:sz="4" w:space="0"/>
                <w:lang w:eastAsia="zh-CN"/>
              </w:rPr>
              <w:drawing>
                <wp:anchor distT="0" distB="0" distL="114300" distR="114300" simplePos="0" relativeHeight="251707392" behindDoc="0" locked="0" layoutInCell="1" allowOverlap="1">
                  <wp:simplePos x="0" y="0"/>
                  <wp:positionH relativeFrom="column">
                    <wp:posOffset>494030</wp:posOffset>
                  </wp:positionH>
                  <wp:positionV relativeFrom="paragraph">
                    <wp:posOffset>241935</wp:posOffset>
                  </wp:positionV>
                  <wp:extent cx="410845" cy="827405"/>
                  <wp:effectExtent l="0" t="0" r="8255" b="1270"/>
                  <wp:wrapNone/>
                  <wp:docPr id="102" name="图片_210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2" name="图片_210"/>
                          <pic:cNvPicPr/>
                        </pic:nvPicPr>
                        <pic:blipFill>
                          <a:blip r:embed="rId9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10845" cy="8274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143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nil"/>
            </w:tcBorders>
            <w:shd w:val="clear" w:color="auto" w:fill="auto"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  <w:sz w:val="18"/>
                <w:szCs w:val="18"/>
              </w:rPr>
            </w:pP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850*500*1850</w:t>
            </w:r>
          </w:p>
        </w:tc>
        <w:tc>
          <w:tcPr>
            <w:tcW w:w="10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  <w:sz w:val="18"/>
                <w:szCs w:val="18"/>
              </w:rPr>
            </w:pP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19</w:t>
            </w:r>
          </w:p>
        </w:tc>
        <w:tc>
          <w:tcPr>
            <w:tcW w:w="2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textAlignment w:val="center"/>
              <w:rPr>
                <w:rFonts w:ascii="微软雅黑" w:hAnsi="微软雅黑" w:eastAsia="微软雅黑" w:cs="微软雅黑"/>
                <w:sz w:val="18"/>
                <w:szCs w:val="18"/>
              </w:rPr>
            </w:pP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钢制12抽屉柜</w:t>
            </w:r>
          </w:p>
        </w:tc>
        <w:tc>
          <w:tcPr>
            <w:tcW w:w="261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textAlignment w:val="center"/>
              <w:rPr>
                <w:rFonts w:ascii="微软雅黑" w:hAnsi="微软雅黑" w:eastAsia="微软雅黑" w:cs="微软雅黑"/>
                <w:sz w:val="18"/>
                <w:szCs w:val="18"/>
                <w:lang w:eastAsia="zh-CN"/>
              </w:rPr>
            </w:pP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钢板：材质采用一级冷轧钢板，裸板厚0.7mm。</w:t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五金：优质铰链、连接件、优质锁具。</w:t>
            </w:r>
          </w:p>
        </w:tc>
        <w:tc>
          <w:tcPr>
            <w:tcW w:w="672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textAlignment w:val="center"/>
              <w:rPr>
                <w:rFonts w:ascii="微软雅黑" w:hAnsi="微软雅黑" w:eastAsia="微软雅黑" w:cs="微软雅黑"/>
                <w:sz w:val="18"/>
                <w:szCs w:val="18"/>
              </w:rPr>
            </w:pP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1.钢板：材质采用等同或高于宝钢，一级冷轧钢板，裸板厚0.7mm，上经酸洗磷化处理，喷塑。</w:t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2.配置：下门内各配活动层板一块，上下可调，层板压有加强筋。门上配锁，挖拉手孔。</w:t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3.五金：采用同优质品牌,五金配件。所有五金件作防锈、防腐处理。。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000" w:hRule="atLeast"/>
        </w:trPr>
        <w:tc>
          <w:tcPr>
            <w:tcW w:w="8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  <w:sz w:val="18"/>
                <w:szCs w:val="18"/>
              </w:rPr>
            </w:pP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11</w:t>
            </w:r>
          </w:p>
        </w:tc>
        <w:tc>
          <w:tcPr>
            <w:tcW w:w="1516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  <w:sz w:val="18"/>
                <w:szCs w:val="18"/>
              </w:rPr>
            </w:pP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更衣柜(钢)</w:t>
            </w:r>
          </w:p>
        </w:tc>
        <w:tc>
          <w:tcPr>
            <w:tcW w:w="1260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  <w:sz w:val="18"/>
                <w:szCs w:val="18"/>
              </w:rPr>
            </w:pP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钢制</w:t>
            </w:r>
          </w:p>
        </w:tc>
        <w:tc>
          <w:tcPr>
            <w:tcW w:w="24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  <w:b/>
                <w:bCs/>
                <w:sz w:val="18"/>
                <w:szCs w:val="18"/>
              </w:rPr>
            </w:pPr>
            <w:r>
              <w:rPr>
                <w:rFonts w:hint="eastAsia" w:ascii="微软雅黑" w:hAnsi="微软雅黑" w:eastAsia="微软雅黑" w:cs="微软雅黑"/>
                <w:b/>
                <w:bCs/>
                <w:sz w:val="18"/>
                <w:szCs w:val="18"/>
                <w:bdr w:val="single" w:color="000000" w:sz="4" w:space="0"/>
                <w:lang w:eastAsia="zh-CN"/>
              </w:rPr>
              <w:drawing>
                <wp:anchor distT="0" distB="0" distL="114300" distR="114300" simplePos="0" relativeHeight="251699200" behindDoc="0" locked="0" layoutInCell="1" allowOverlap="1">
                  <wp:simplePos x="0" y="0"/>
                  <wp:positionH relativeFrom="column">
                    <wp:posOffset>450215</wp:posOffset>
                  </wp:positionH>
                  <wp:positionV relativeFrom="paragraph">
                    <wp:posOffset>290195</wp:posOffset>
                  </wp:positionV>
                  <wp:extent cx="408940" cy="725805"/>
                  <wp:effectExtent l="0" t="0" r="635" b="7620"/>
                  <wp:wrapNone/>
                  <wp:docPr id="92" name="图片_212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2" name="图片_212"/>
                          <pic:cNvPicPr/>
                        </pic:nvPicPr>
                        <pic:blipFill>
                          <a:blip r:embed="rId9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08940" cy="7258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143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nil"/>
            </w:tcBorders>
            <w:shd w:val="clear" w:color="auto" w:fill="auto"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  <w:sz w:val="18"/>
                <w:szCs w:val="18"/>
              </w:rPr>
            </w:pP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1200*500*1850</w:t>
            </w:r>
          </w:p>
        </w:tc>
        <w:tc>
          <w:tcPr>
            <w:tcW w:w="10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  <w:sz w:val="18"/>
                <w:szCs w:val="18"/>
              </w:rPr>
            </w:pP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6</w:t>
            </w:r>
          </w:p>
        </w:tc>
        <w:tc>
          <w:tcPr>
            <w:tcW w:w="2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textAlignment w:val="center"/>
              <w:rPr>
                <w:rFonts w:ascii="微软雅黑" w:hAnsi="微软雅黑" w:eastAsia="微软雅黑" w:cs="微软雅黑"/>
                <w:sz w:val="18"/>
                <w:szCs w:val="18"/>
                <w:lang w:eastAsia="zh-CN"/>
              </w:rPr>
            </w:pP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左上玻璃开门柜门柜，下对开门，带锁，换色拉手；</w:t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右单门内含1衣杆+1镜子</w:t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2块层板。</w:t>
            </w:r>
          </w:p>
        </w:tc>
        <w:tc>
          <w:tcPr>
            <w:tcW w:w="261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textAlignment w:val="center"/>
              <w:rPr>
                <w:rFonts w:ascii="微软雅黑" w:hAnsi="微软雅黑" w:eastAsia="微软雅黑" w:cs="微软雅黑"/>
                <w:sz w:val="18"/>
                <w:szCs w:val="18"/>
                <w:lang w:eastAsia="zh-CN"/>
              </w:rPr>
            </w:pP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钢板：材质采用一级冷轧钢板，裸板厚0.7mm。</w:t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五金：优质铰链、连接件、优质锁具。</w:t>
            </w:r>
          </w:p>
        </w:tc>
        <w:tc>
          <w:tcPr>
            <w:tcW w:w="672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numPr>
                <w:ilvl w:val="0"/>
                <w:numId w:val="8"/>
              </w:numPr>
              <w:textAlignment w:val="center"/>
              <w:rPr>
                <w:rFonts w:ascii="微软雅黑" w:hAnsi="微软雅黑" w:eastAsia="微软雅黑" w:cs="微软雅黑"/>
                <w:sz w:val="18"/>
                <w:szCs w:val="18"/>
                <w:lang w:eastAsia="zh-CN"/>
              </w:rPr>
            </w:pP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钢板：材质采用等同或高于宝钢，一级冷轧钢板，裸板厚0.7mm，上经酸洗磷化处理，喷塑。</w:t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2.配置：左上玻璃开门柜门柜，下对开门，带锁，换色拉手；右单门内含1衣杆+1镜子，2块层板</w:t>
            </w:r>
          </w:p>
          <w:p>
            <w:pPr>
              <w:textAlignment w:val="center"/>
              <w:rPr>
                <w:rFonts w:ascii="微软雅黑" w:hAnsi="微软雅黑" w:eastAsia="微软雅黑" w:cs="微软雅黑"/>
                <w:sz w:val="18"/>
                <w:szCs w:val="18"/>
                <w:lang w:eastAsia="zh-CN"/>
              </w:rPr>
            </w:pP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3.五金：采用同优质品牌,五金配件。所有五金件作防锈、防腐处理。。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000" w:hRule="atLeast"/>
        </w:trPr>
        <w:tc>
          <w:tcPr>
            <w:tcW w:w="8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  <w:sz w:val="18"/>
                <w:szCs w:val="18"/>
              </w:rPr>
            </w:pP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12</w:t>
            </w:r>
          </w:p>
        </w:tc>
        <w:tc>
          <w:tcPr>
            <w:tcW w:w="1516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  <w:sz w:val="18"/>
                <w:szCs w:val="18"/>
              </w:rPr>
            </w:pP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24门鞋柜</w:t>
            </w:r>
          </w:p>
        </w:tc>
        <w:tc>
          <w:tcPr>
            <w:tcW w:w="1260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  <w:sz w:val="18"/>
                <w:szCs w:val="18"/>
              </w:rPr>
            </w:pP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钢制</w:t>
            </w:r>
          </w:p>
        </w:tc>
        <w:tc>
          <w:tcPr>
            <w:tcW w:w="24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textAlignment w:val="center"/>
              <w:rPr>
                <w:rFonts w:ascii="微软雅黑" w:hAnsi="微软雅黑" w:eastAsia="微软雅黑" w:cs="微软雅黑"/>
                <w:sz w:val="18"/>
                <w:szCs w:val="18"/>
              </w:rPr>
            </w:pPr>
            <w:r>
              <w:rPr>
                <w:rFonts w:hint="eastAsia" w:ascii="微软雅黑" w:hAnsi="微软雅黑" w:eastAsia="微软雅黑" w:cs="微软雅黑"/>
                <w:sz w:val="18"/>
                <w:szCs w:val="18"/>
                <w:bdr w:val="single" w:color="000000" w:sz="4" w:space="0"/>
                <w:lang w:eastAsia="zh-CN"/>
              </w:rPr>
              <w:drawing>
                <wp:anchor distT="0" distB="0" distL="114300" distR="114300" simplePos="0" relativeHeight="251697152" behindDoc="0" locked="0" layoutInCell="1" allowOverlap="1">
                  <wp:simplePos x="0" y="0"/>
                  <wp:positionH relativeFrom="column">
                    <wp:posOffset>476885</wp:posOffset>
                  </wp:positionH>
                  <wp:positionV relativeFrom="paragraph">
                    <wp:posOffset>175260</wp:posOffset>
                  </wp:positionV>
                  <wp:extent cx="502920" cy="877570"/>
                  <wp:effectExtent l="0" t="0" r="1905" b="8255"/>
                  <wp:wrapNone/>
                  <wp:docPr id="90" name="图片_203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0" name="图片_203"/>
                          <pic:cNvPicPr/>
                        </pic:nvPicPr>
                        <pic:blipFill>
                          <a:blip r:embed="rId9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02920" cy="8775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143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nil"/>
            </w:tcBorders>
            <w:shd w:val="clear" w:color="auto" w:fill="auto"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  <w:sz w:val="18"/>
                <w:szCs w:val="18"/>
              </w:rPr>
            </w:pP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1100*400*1900</w:t>
            </w:r>
          </w:p>
        </w:tc>
        <w:tc>
          <w:tcPr>
            <w:tcW w:w="10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  <w:sz w:val="18"/>
                <w:szCs w:val="18"/>
              </w:rPr>
            </w:pP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2</w:t>
            </w:r>
          </w:p>
        </w:tc>
        <w:tc>
          <w:tcPr>
            <w:tcW w:w="2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textAlignment w:val="center"/>
              <w:rPr>
                <w:rFonts w:ascii="微软雅黑" w:hAnsi="微软雅黑" w:eastAsia="微软雅黑" w:cs="微软雅黑"/>
                <w:sz w:val="18"/>
                <w:szCs w:val="18"/>
              </w:rPr>
            </w:pP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钢制24开门柜</w:t>
            </w:r>
          </w:p>
        </w:tc>
        <w:tc>
          <w:tcPr>
            <w:tcW w:w="261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textAlignment w:val="center"/>
              <w:rPr>
                <w:rFonts w:ascii="微软雅黑" w:hAnsi="微软雅黑" w:eastAsia="微软雅黑" w:cs="微软雅黑"/>
                <w:sz w:val="18"/>
                <w:szCs w:val="18"/>
                <w:lang w:eastAsia="zh-CN"/>
              </w:rPr>
            </w:pP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钢板：材质采用一级冷轧钢板，裸板厚0.7mm。</w:t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五金：优质铰链、连接件、优质锁具。</w:t>
            </w:r>
          </w:p>
        </w:tc>
        <w:tc>
          <w:tcPr>
            <w:tcW w:w="672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textAlignment w:val="center"/>
              <w:rPr>
                <w:rFonts w:ascii="微软雅黑" w:hAnsi="微软雅黑" w:eastAsia="微软雅黑" w:cs="微软雅黑"/>
                <w:sz w:val="18"/>
                <w:szCs w:val="18"/>
              </w:rPr>
            </w:pP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1.钢板：材质采用等同或高于宝钢，一级冷轧钢板，裸板厚0.7mm，上经酸洗磷化处理，喷塑。</w:t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2.配置：门上配锁，挖拉手孔。</w:t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3.五金：五金件采用优质品牌,。所有五金件作防锈、防腐处理。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000" w:hRule="atLeast"/>
        </w:trPr>
        <w:tc>
          <w:tcPr>
            <w:tcW w:w="8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  <w:sz w:val="18"/>
                <w:szCs w:val="18"/>
              </w:rPr>
            </w:pP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13</w:t>
            </w:r>
          </w:p>
        </w:tc>
        <w:tc>
          <w:tcPr>
            <w:tcW w:w="1516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  <w:sz w:val="18"/>
                <w:szCs w:val="18"/>
              </w:rPr>
            </w:pP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移门柜（钢）</w:t>
            </w:r>
          </w:p>
        </w:tc>
        <w:tc>
          <w:tcPr>
            <w:tcW w:w="1260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  <w:sz w:val="18"/>
                <w:szCs w:val="18"/>
              </w:rPr>
            </w:pP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钢制</w:t>
            </w:r>
          </w:p>
        </w:tc>
        <w:tc>
          <w:tcPr>
            <w:tcW w:w="24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textAlignment w:val="center"/>
              <w:rPr>
                <w:rFonts w:ascii="微软雅黑" w:hAnsi="微软雅黑" w:eastAsia="微软雅黑" w:cs="微软雅黑"/>
                <w:sz w:val="18"/>
                <w:szCs w:val="18"/>
              </w:rPr>
            </w:pPr>
            <w:r>
              <w:rPr>
                <w:rFonts w:hint="eastAsia" w:ascii="微软雅黑" w:hAnsi="微软雅黑" w:eastAsia="微软雅黑" w:cs="微软雅黑"/>
                <w:sz w:val="18"/>
                <w:szCs w:val="18"/>
                <w:bdr w:val="single" w:color="000000" w:sz="4" w:space="0"/>
                <w:lang w:eastAsia="zh-CN"/>
              </w:rPr>
              <w:drawing>
                <wp:anchor distT="0" distB="0" distL="114300" distR="114300" simplePos="0" relativeHeight="251700224" behindDoc="0" locked="0" layoutInCell="1" allowOverlap="1">
                  <wp:simplePos x="0" y="0"/>
                  <wp:positionH relativeFrom="column">
                    <wp:posOffset>473710</wp:posOffset>
                  </wp:positionH>
                  <wp:positionV relativeFrom="paragraph">
                    <wp:posOffset>298450</wp:posOffset>
                  </wp:positionV>
                  <wp:extent cx="438150" cy="759460"/>
                  <wp:effectExtent l="0" t="0" r="0" b="2540"/>
                  <wp:wrapNone/>
                  <wp:docPr id="93" name="图片_214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3" name="图片_214"/>
                          <pic:cNvPicPr/>
                        </pic:nvPicPr>
                        <pic:blipFill>
                          <a:blip r:embed="rId9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38150" cy="7594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143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nil"/>
            </w:tcBorders>
            <w:shd w:val="clear" w:color="auto" w:fill="auto"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  <w:sz w:val="18"/>
                <w:szCs w:val="18"/>
              </w:rPr>
            </w:pP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900*500*1850</w:t>
            </w:r>
          </w:p>
        </w:tc>
        <w:tc>
          <w:tcPr>
            <w:tcW w:w="10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  <w:sz w:val="18"/>
                <w:szCs w:val="18"/>
              </w:rPr>
            </w:pP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5</w:t>
            </w:r>
          </w:p>
        </w:tc>
        <w:tc>
          <w:tcPr>
            <w:tcW w:w="2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textAlignment w:val="center"/>
              <w:rPr>
                <w:rFonts w:ascii="微软雅黑" w:hAnsi="微软雅黑" w:eastAsia="微软雅黑" w:cs="微软雅黑"/>
                <w:sz w:val="18"/>
                <w:szCs w:val="18"/>
              </w:rPr>
            </w:pP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上下两层移门柜</w:t>
            </w:r>
          </w:p>
        </w:tc>
        <w:tc>
          <w:tcPr>
            <w:tcW w:w="261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textAlignment w:val="center"/>
              <w:rPr>
                <w:rFonts w:ascii="微软雅黑" w:hAnsi="微软雅黑" w:eastAsia="微软雅黑" w:cs="微软雅黑"/>
                <w:sz w:val="18"/>
                <w:szCs w:val="18"/>
                <w:lang w:eastAsia="zh-CN"/>
              </w:rPr>
            </w:pP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钢板：材质采用一级冷轧钢板，裸板厚0.7mm。</w:t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五金：优质铰链、连接件、优质锁具。</w:t>
            </w:r>
          </w:p>
        </w:tc>
        <w:tc>
          <w:tcPr>
            <w:tcW w:w="672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textAlignment w:val="center"/>
              <w:rPr>
                <w:rFonts w:ascii="微软雅黑" w:hAnsi="微软雅黑" w:eastAsia="微软雅黑" w:cs="微软雅黑"/>
                <w:sz w:val="18"/>
                <w:szCs w:val="18"/>
              </w:rPr>
            </w:pP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1.钢板：材质采用等同或高于宝钢，一级冷轧钢板，裸板厚0.7mm，上经酸洗磷化处理，喷塑。</w:t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2.配置：上下两层移门，各配活动层板一块，上下可调，层板压有加强筋。门上配锁，挖拉手孔。</w:t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3.五金：采用优质品牌,五金配件。所有五金件作防锈、防腐处理。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000" w:hRule="atLeast"/>
        </w:trPr>
        <w:tc>
          <w:tcPr>
            <w:tcW w:w="8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  <w:sz w:val="18"/>
                <w:szCs w:val="18"/>
              </w:rPr>
            </w:pP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14</w:t>
            </w:r>
          </w:p>
        </w:tc>
        <w:tc>
          <w:tcPr>
            <w:tcW w:w="1516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  <w:sz w:val="18"/>
                <w:szCs w:val="18"/>
              </w:rPr>
            </w:pP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文件柜(钢)</w:t>
            </w:r>
          </w:p>
        </w:tc>
        <w:tc>
          <w:tcPr>
            <w:tcW w:w="1260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  <w:sz w:val="18"/>
                <w:szCs w:val="18"/>
              </w:rPr>
            </w:pP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钢制</w:t>
            </w:r>
          </w:p>
        </w:tc>
        <w:tc>
          <w:tcPr>
            <w:tcW w:w="24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  <w:sz w:val="18"/>
                <w:szCs w:val="18"/>
              </w:rPr>
            </w:pPr>
            <w:r>
              <w:rPr>
                <w:rFonts w:hint="eastAsia" w:ascii="微软雅黑" w:hAnsi="微软雅黑" w:eastAsia="微软雅黑" w:cs="微软雅黑"/>
                <w:sz w:val="18"/>
                <w:szCs w:val="18"/>
                <w:bdr w:val="single" w:color="000000" w:sz="4" w:space="0"/>
                <w:lang w:eastAsia="zh-CN"/>
              </w:rPr>
              <w:drawing>
                <wp:anchor distT="0" distB="0" distL="114300" distR="114300" simplePos="0" relativeHeight="251696128" behindDoc="0" locked="0" layoutInCell="1" allowOverlap="1">
                  <wp:simplePos x="0" y="0"/>
                  <wp:positionH relativeFrom="column">
                    <wp:posOffset>79375</wp:posOffset>
                  </wp:positionH>
                  <wp:positionV relativeFrom="paragraph">
                    <wp:posOffset>222250</wp:posOffset>
                  </wp:positionV>
                  <wp:extent cx="1365885" cy="678180"/>
                  <wp:effectExtent l="0" t="0" r="5715" b="7620"/>
                  <wp:wrapNone/>
                  <wp:docPr id="89" name="图片_215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9" name="图片_215"/>
                          <pic:cNvPicPr/>
                        </pic:nvPicPr>
                        <pic:blipFill>
                          <a:blip r:embed="rId9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65885" cy="6781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143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nil"/>
            </w:tcBorders>
            <w:shd w:val="clear" w:color="auto" w:fill="auto"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  <w:sz w:val="18"/>
                <w:szCs w:val="18"/>
              </w:rPr>
            </w:pP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900*500*450</w:t>
            </w:r>
          </w:p>
        </w:tc>
        <w:tc>
          <w:tcPr>
            <w:tcW w:w="10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  <w:sz w:val="18"/>
                <w:szCs w:val="18"/>
              </w:rPr>
            </w:pP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4</w:t>
            </w:r>
          </w:p>
        </w:tc>
        <w:tc>
          <w:tcPr>
            <w:tcW w:w="2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textAlignment w:val="center"/>
              <w:rPr>
                <w:rFonts w:ascii="微软雅黑" w:hAnsi="微软雅黑" w:eastAsia="微软雅黑" w:cs="微软雅黑"/>
                <w:sz w:val="18"/>
                <w:szCs w:val="18"/>
              </w:rPr>
            </w:pP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钢制开门柜</w:t>
            </w:r>
          </w:p>
        </w:tc>
        <w:tc>
          <w:tcPr>
            <w:tcW w:w="261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textAlignment w:val="center"/>
              <w:rPr>
                <w:rFonts w:ascii="微软雅黑" w:hAnsi="微软雅黑" w:eastAsia="微软雅黑" w:cs="微软雅黑"/>
                <w:sz w:val="18"/>
                <w:szCs w:val="18"/>
                <w:lang w:eastAsia="zh-CN"/>
              </w:rPr>
            </w:pP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钢板：材质采用一级冷轧钢板，裸板厚0.7mm。</w:t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五金：优质铰链、连接件、优质锁具。</w:t>
            </w:r>
          </w:p>
        </w:tc>
        <w:tc>
          <w:tcPr>
            <w:tcW w:w="672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textAlignment w:val="center"/>
              <w:rPr>
                <w:rFonts w:ascii="微软雅黑" w:hAnsi="微软雅黑" w:eastAsia="微软雅黑" w:cs="微软雅黑"/>
                <w:sz w:val="18"/>
                <w:szCs w:val="18"/>
              </w:rPr>
            </w:pP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1.钢板：材质采用等同或高于宝钢，一级冷轧钢板，裸板厚0.7mm，上经酸洗磷化处理，喷塑。</w:t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2.配置：下门内各配活动层板一块，上下可调，层板压有加强筋。门上配锁，挖拉手孔。</w:t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3.五金：采用优质品牌,五金配件。所有五金件作防锈、防腐处理。。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000" w:hRule="atLeast"/>
        </w:trPr>
        <w:tc>
          <w:tcPr>
            <w:tcW w:w="8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  <w:sz w:val="18"/>
                <w:szCs w:val="18"/>
              </w:rPr>
            </w:pP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15</w:t>
            </w:r>
          </w:p>
        </w:tc>
        <w:tc>
          <w:tcPr>
            <w:tcW w:w="1516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  <w:sz w:val="18"/>
                <w:szCs w:val="18"/>
              </w:rPr>
            </w:pP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置物架</w:t>
            </w:r>
          </w:p>
        </w:tc>
        <w:tc>
          <w:tcPr>
            <w:tcW w:w="1260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  <w:sz w:val="18"/>
                <w:szCs w:val="18"/>
              </w:rPr>
            </w:pP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钢制</w:t>
            </w:r>
          </w:p>
        </w:tc>
        <w:tc>
          <w:tcPr>
            <w:tcW w:w="24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  <w:sz w:val="18"/>
                <w:szCs w:val="18"/>
              </w:rPr>
            </w:pPr>
            <w:r>
              <w:rPr>
                <w:rFonts w:hint="eastAsia" w:ascii="微软雅黑" w:hAnsi="微软雅黑" w:eastAsia="微软雅黑" w:cs="微软雅黑"/>
                <w:sz w:val="18"/>
                <w:szCs w:val="18"/>
                <w:bdr w:val="single" w:color="000000" w:sz="4" w:space="0"/>
                <w:lang w:eastAsia="zh-CN"/>
              </w:rPr>
              <w:drawing>
                <wp:anchor distT="0" distB="0" distL="114300" distR="114300" simplePos="0" relativeHeight="251692032" behindDoc="0" locked="0" layoutInCell="1" allowOverlap="1">
                  <wp:simplePos x="0" y="0"/>
                  <wp:positionH relativeFrom="column">
                    <wp:posOffset>340360</wp:posOffset>
                  </wp:positionH>
                  <wp:positionV relativeFrom="paragraph">
                    <wp:posOffset>202565</wp:posOffset>
                  </wp:positionV>
                  <wp:extent cx="641985" cy="815975"/>
                  <wp:effectExtent l="0" t="0" r="5715" b="3175"/>
                  <wp:wrapNone/>
                  <wp:docPr id="85" name="图片_222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5" name="图片_222"/>
                          <pic:cNvPicPr/>
                        </pic:nvPicPr>
                        <pic:blipFill>
                          <a:blip r:embed="rId9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41985" cy="8159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143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nil"/>
            </w:tcBorders>
            <w:shd w:val="clear" w:color="auto" w:fill="auto"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  <w:sz w:val="18"/>
                <w:szCs w:val="18"/>
              </w:rPr>
            </w:pP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900*400*1850</w:t>
            </w:r>
          </w:p>
        </w:tc>
        <w:tc>
          <w:tcPr>
            <w:tcW w:w="10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  <w:sz w:val="18"/>
                <w:szCs w:val="18"/>
              </w:rPr>
            </w:pP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17</w:t>
            </w:r>
          </w:p>
        </w:tc>
        <w:tc>
          <w:tcPr>
            <w:tcW w:w="2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textAlignment w:val="center"/>
              <w:rPr>
                <w:rFonts w:ascii="微软雅黑" w:hAnsi="微软雅黑" w:eastAsia="微软雅黑" w:cs="微软雅黑"/>
                <w:sz w:val="18"/>
                <w:szCs w:val="18"/>
              </w:rPr>
            </w:pP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五层空格架</w:t>
            </w:r>
          </w:p>
        </w:tc>
        <w:tc>
          <w:tcPr>
            <w:tcW w:w="261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textAlignment w:val="center"/>
              <w:rPr>
                <w:rFonts w:ascii="微软雅黑" w:hAnsi="微软雅黑" w:eastAsia="微软雅黑" w:cs="微软雅黑"/>
                <w:sz w:val="18"/>
                <w:szCs w:val="18"/>
                <w:lang w:eastAsia="zh-CN"/>
              </w:rPr>
            </w:pP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钢板：材质采用一级冷轧钢板，裸板厚0.7mm。</w:t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五金：优质五金、连接件、。</w:t>
            </w:r>
          </w:p>
        </w:tc>
        <w:tc>
          <w:tcPr>
            <w:tcW w:w="672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textAlignment w:val="center"/>
              <w:rPr>
                <w:rFonts w:ascii="微软雅黑" w:hAnsi="微软雅黑" w:eastAsia="微软雅黑" w:cs="微软雅黑"/>
                <w:sz w:val="18"/>
                <w:szCs w:val="18"/>
                <w:lang w:eastAsia="zh-CN"/>
              </w:rPr>
            </w:pP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1.钢板：材质采用等同或高于宝钢，一级冷轧钢板，裸板厚0.7mm，上经酸洗磷化处理，喷塑。</w:t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2.配置：配活动层板，上下可调，层板压有加强筋。</w:t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3.五金：采用优质品牌,五金配件。所有五金件作防锈、防腐处理。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000" w:hRule="atLeast"/>
        </w:trPr>
        <w:tc>
          <w:tcPr>
            <w:tcW w:w="8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  <w:sz w:val="18"/>
                <w:szCs w:val="18"/>
              </w:rPr>
            </w:pP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16</w:t>
            </w:r>
          </w:p>
        </w:tc>
        <w:tc>
          <w:tcPr>
            <w:tcW w:w="1516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  <w:sz w:val="18"/>
                <w:szCs w:val="18"/>
              </w:rPr>
            </w:pP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防爆钢柜</w:t>
            </w:r>
          </w:p>
        </w:tc>
        <w:tc>
          <w:tcPr>
            <w:tcW w:w="1260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  <w:sz w:val="18"/>
                <w:szCs w:val="18"/>
              </w:rPr>
            </w:pP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钢制</w:t>
            </w:r>
          </w:p>
        </w:tc>
        <w:tc>
          <w:tcPr>
            <w:tcW w:w="24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textAlignment w:val="center"/>
              <w:rPr>
                <w:rFonts w:ascii="微软雅黑" w:hAnsi="微软雅黑" w:eastAsia="微软雅黑" w:cs="微软雅黑"/>
                <w:sz w:val="18"/>
                <w:szCs w:val="18"/>
              </w:rPr>
            </w:pPr>
            <w:r>
              <w:rPr>
                <w:rFonts w:hint="eastAsia" w:ascii="微软雅黑" w:hAnsi="微软雅黑" w:eastAsia="微软雅黑" w:cs="微软雅黑"/>
                <w:sz w:val="18"/>
                <w:szCs w:val="18"/>
                <w:bdr w:val="single" w:color="000000" w:sz="4" w:space="0"/>
                <w:lang w:eastAsia="zh-CN"/>
              </w:rPr>
              <w:drawing>
                <wp:anchor distT="0" distB="0" distL="114300" distR="114300" simplePos="0" relativeHeight="251694080" behindDoc="0" locked="0" layoutInCell="1" allowOverlap="1">
                  <wp:simplePos x="0" y="0"/>
                  <wp:positionH relativeFrom="column">
                    <wp:posOffset>104775</wp:posOffset>
                  </wp:positionH>
                  <wp:positionV relativeFrom="paragraph">
                    <wp:posOffset>344805</wp:posOffset>
                  </wp:positionV>
                  <wp:extent cx="1212215" cy="779145"/>
                  <wp:effectExtent l="0" t="0" r="6985" b="1905"/>
                  <wp:wrapNone/>
                  <wp:docPr id="87" name="图片_208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7" name="图片_208"/>
                          <pic:cNvPicPr/>
                        </pic:nvPicPr>
                        <pic:blipFill>
                          <a:blip r:embed="rId9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12215" cy="7791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143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nil"/>
            </w:tcBorders>
            <w:shd w:val="clear" w:color="auto" w:fill="auto"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  <w:sz w:val="18"/>
                <w:szCs w:val="18"/>
              </w:rPr>
            </w:pPr>
            <w:r>
              <w:rPr>
                <w:rStyle w:val="17"/>
                <w:rFonts w:hint="default" w:ascii="微软雅黑" w:hAnsi="微软雅黑" w:eastAsia="微软雅黑" w:cs="微软雅黑"/>
                <w:sz w:val="18"/>
                <w:szCs w:val="18"/>
                <w:lang w:eastAsia="zh-CN"/>
              </w:rPr>
              <w:t>1090</w:t>
            </w:r>
            <w:r>
              <w:rPr>
                <w:rStyle w:val="18"/>
                <w:rFonts w:hint="default" w:ascii="微软雅黑" w:hAnsi="微软雅黑" w:eastAsia="微软雅黑" w:cs="微软雅黑"/>
                <w:sz w:val="18"/>
                <w:szCs w:val="18"/>
                <w:lang w:eastAsia="zh-CN"/>
              </w:rPr>
              <w:t>*460</w:t>
            </w:r>
            <w:r>
              <w:rPr>
                <w:rStyle w:val="17"/>
                <w:rFonts w:hint="default" w:ascii="微软雅黑" w:hAnsi="微软雅黑" w:eastAsia="微软雅黑" w:cs="微软雅黑"/>
                <w:sz w:val="18"/>
                <w:szCs w:val="18"/>
                <w:lang w:eastAsia="zh-CN"/>
              </w:rPr>
              <w:t>*1650</w:t>
            </w:r>
          </w:p>
        </w:tc>
        <w:tc>
          <w:tcPr>
            <w:tcW w:w="10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  <w:sz w:val="18"/>
                <w:szCs w:val="18"/>
              </w:rPr>
            </w:pP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3</w:t>
            </w:r>
          </w:p>
        </w:tc>
        <w:tc>
          <w:tcPr>
            <w:tcW w:w="2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textAlignment w:val="center"/>
              <w:rPr>
                <w:rFonts w:ascii="微软雅黑" w:hAnsi="微软雅黑" w:eastAsia="微软雅黑" w:cs="微软雅黑"/>
                <w:sz w:val="18"/>
                <w:szCs w:val="18"/>
              </w:rPr>
            </w:pP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对开门</w:t>
            </w:r>
          </w:p>
        </w:tc>
        <w:tc>
          <w:tcPr>
            <w:tcW w:w="261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textAlignment w:val="center"/>
              <w:rPr>
                <w:rFonts w:ascii="微软雅黑" w:hAnsi="微软雅黑" w:eastAsia="微软雅黑" w:cs="微软雅黑"/>
                <w:sz w:val="18"/>
                <w:szCs w:val="18"/>
                <w:lang w:eastAsia="zh-CN"/>
              </w:rPr>
            </w:pP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钢板：材质采用一级冷轧钢板，裸板厚0.7mm。</w:t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五金：优质铰链、连接件、优质锁具。</w:t>
            </w:r>
          </w:p>
        </w:tc>
        <w:tc>
          <w:tcPr>
            <w:tcW w:w="672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textAlignment w:val="center"/>
              <w:rPr>
                <w:rFonts w:ascii="微软雅黑" w:hAnsi="微软雅黑" w:eastAsia="微软雅黑" w:cs="微软雅黑"/>
                <w:sz w:val="18"/>
                <w:szCs w:val="18"/>
                <w:lang w:eastAsia="zh-CN"/>
              </w:rPr>
            </w:pP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1.钢板：材质采用等同或高于宝钢，一级冷轧钢板，裸板厚0.7mm，上经酸洗磷化处理，喷塑。</w:t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2.配置：各配活动层板二块，上下可调，层板压有加强筋。门上配锁。</w:t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3.五金：采用优质品牌,五金配件。所有五金件作防锈、防腐处理。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000" w:hRule="atLeast"/>
        </w:trPr>
        <w:tc>
          <w:tcPr>
            <w:tcW w:w="8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  <w:sz w:val="18"/>
                <w:szCs w:val="18"/>
              </w:rPr>
            </w:pP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17</w:t>
            </w:r>
          </w:p>
        </w:tc>
        <w:tc>
          <w:tcPr>
            <w:tcW w:w="1516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  <w:sz w:val="18"/>
                <w:szCs w:val="18"/>
              </w:rPr>
            </w:pP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钢制四抽柜</w:t>
            </w:r>
          </w:p>
        </w:tc>
        <w:tc>
          <w:tcPr>
            <w:tcW w:w="1260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  <w:sz w:val="18"/>
                <w:szCs w:val="18"/>
              </w:rPr>
            </w:pP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钢制</w:t>
            </w:r>
          </w:p>
        </w:tc>
        <w:tc>
          <w:tcPr>
            <w:tcW w:w="24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  <w:sz w:val="18"/>
                <w:szCs w:val="18"/>
              </w:rPr>
            </w:pPr>
            <w:r>
              <w:rPr>
                <w:rFonts w:hint="eastAsia" w:ascii="微软雅黑" w:hAnsi="微软雅黑" w:eastAsia="微软雅黑" w:cs="微软雅黑"/>
                <w:sz w:val="18"/>
                <w:szCs w:val="18"/>
                <w:bdr w:val="single" w:color="000000" w:sz="4" w:space="0"/>
                <w:lang w:eastAsia="zh-CN"/>
              </w:rPr>
              <w:drawing>
                <wp:anchor distT="0" distB="0" distL="114300" distR="114300" simplePos="0" relativeHeight="251695104" behindDoc="0" locked="0" layoutInCell="1" allowOverlap="1">
                  <wp:simplePos x="0" y="0"/>
                  <wp:positionH relativeFrom="column">
                    <wp:posOffset>553720</wp:posOffset>
                  </wp:positionH>
                  <wp:positionV relativeFrom="paragraph">
                    <wp:posOffset>106045</wp:posOffset>
                  </wp:positionV>
                  <wp:extent cx="420370" cy="733425"/>
                  <wp:effectExtent l="0" t="0" r="8255" b="0"/>
                  <wp:wrapNone/>
                  <wp:docPr id="88" name="图片_209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8" name="图片_209"/>
                          <pic:cNvPicPr/>
                        </pic:nvPicPr>
                        <pic:blipFill>
                          <a:blip r:embed="rId9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20370" cy="7334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143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nil"/>
            </w:tcBorders>
            <w:shd w:val="clear" w:color="auto" w:fill="auto"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  <w:sz w:val="18"/>
                <w:szCs w:val="18"/>
              </w:rPr>
            </w:pP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460*620*1300</w:t>
            </w:r>
          </w:p>
        </w:tc>
        <w:tc>
          <w:tcPr>
            <w:tcW w:w="10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  <w:sz w:val="18"/>
                <w:szCs w:val="18"/>
              </w:rPr>
            </w:pP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1</w:t>
            </w:r>
          </w:p>
        </w:tc>
        <w:tc>
          <w:tcPr>
            <w:tcW w:w="2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textAlignment w:val="center"/>
              <w:rPr>
                <w:rFonts w:ascii="微软雅黑" w:hAnsi="微软雅黑" w:eastAsia="微软雅黑" w:cs="微软雅黑"/>
                <w:sz w:val="18"/>
                <w:szCs w:val="18"/>
              </w:rPr>
            </w:pP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四抽柜文件柜</w:t>
            </w:r>
          </w:p>
        </w:tc>
        <w:tc>
          <w:tcPr>
            <w:tcW w:w="261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textAlignment w:val="center"/>
              <w:rPr>
                <w:rFonts w:ascii="微软雅黑" w:hAnsi="微软雅黑" w:eastAsia="微软雅黑" w:cs="微软雅黑"/>
                <w:sz w:val="18"/>
                <w:szCs w:val="18"/>
                <w:lang w:eastAsia="zh-CN"/>
              </w:rPr>
            </w:pP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钢板：材质采用一级冷轧钢板，裸板厚0.7mm。</w:t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五金：优质铰链、连接件、优质锁具。</w:t>
            </w:r>
          </w:p>
        </w:tc>
        <w:tc>
          <w:tcPr>
            <w:tcW w:w="672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textAlignment w:val="center"/>
              <w:rPr>
                <w:rFonts w:ascii="微软雅黑" w:hAnsi="微软雅黑" w:eastAsia="微软雅黑" w:cs="微软雅黑"/>
                <w:sz w:val="18"/>
                <w:szCs w:val="18"/>
              </w:rPr>
            </w:pP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1.钢板：材质采用等同或高于宝钢，一级冷轧钢板，裸板厚0.7mm，上经酸洗磷化处理，喷塑。</w:t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2.配置：门上配锁，挖拉手孔。</w:t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3.五金：采用优质品牌,五金配件。所有五金件作防锈、防腐处理。。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000" w:hRule="atLeast"/>
        </w:trPr>
        <w:tc>
          <w:tcPr>
            <w:tcW w:w="8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  <w:sz w:val="18"/>
                <w:szCs w:val="18"/>
              </w:rPr>
            </w:pP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18</w:t>
            </w:r>
          </w:p>
        </w:tc>
        <w:tc>
          <w:tcPr>
            <w:tcW w:w="1516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  <w:sz w:val="18"/>
                <w:szCs w:val="18"/>
              </w:rPr>
            </w:pP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货架</w:t>
            </w:r>
          </w:p>
        </w:tc>
        <w:tc>
          <w:tcPr>
            <w:tcW w:w="1260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  <w:sz w:val="18"/>
                <w:szCs w:val="18"/>
              </w:rPr>
            </w:pP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钢制</w:t>
            </w:r>
          </w:p>
        </w:tc>
        <w:tc>
          <w:tcPr>
            <w:tcW w:w="24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textAlignment w:val="center"/>
              <w:rPr>
                <w:rFonts w:ascii="微软雅黑" w:hAnsi="微软雅黑" w:eastAsia="微软雅黑" w:cs="微软雅黑"/>
                <w:sz w:val="18"/>
                <w:szCs w:val="18"/>
              </w:rPr>
            </w:pPr>
            <w:r>
              <w:rPr>
                <w:rFonts w:hint="eastAsia" w:ascii="微软雅黑" w:hAnsi="微软雅黑" w:eastAsia="微软雅黑" w:cs="微软雅黑"/>
                <w:sz w:val="18"/>
                <w:szCs w:val="18"/>
                <w:bdr w:val="single" w:color="000000" w:sz="4" w:space="0"/>
                <w:lang w:eastAsia="zh-CN"/>
              </w:rPr>
              <w:drawing>
                <wp:anchor distT="0" distB="0" distL="114300" distR="114300" simplePos="0" relativeHeight="251693056" behindDoc="0" locked="0" layoutInCell="1" allowOverlap="1">
                  <wp:simplePos x="0" y="0"/>
                  <wp:positionH relativeFrom="column">
                    <wp:posOffset>459105</wp:posOffset>
                  </wp:positionH>
                  <wp:positionV relativeFrom="paragraph">
                    <wp:posOffset>227965</wp:posOffset>
                  </wp:positionV>
                  <wp:extent cx="465455" cy="774700"/>
                  <wp:effectExtent l="0" t="0" r="1270" b="6350"/>
                  <wp:wrapNone/>
                  <wp:docPr id="86" name="图片_250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6" name="图片_250"/>
                          <pic:cNvPicPr/>
                        </pic:nvPicPr>
                        <pic:blipFill>
                          <a:blip r:embed="rId10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65455" cy="7747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143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nil"/>
            </w:tcBorders>
            <w:shd w:val="clear" w:color="auto" w:fill="auto"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  <w:sz w:val="18"/>
                <w:szCs w:val="18"/>
              </w:rPr>
            </w:pP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900*500*1850</w:t>
            </w:r>
          </w:p>
        </w:tc>
        <w:tc>
          <w:tcPr>
            <w:tcW w:w="10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  <w:sz w:val="18"/>
                <w:szCs w:val="18"/>
              </w:rPr>
            </w:pP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3</w:t>
            </w:r>
          </w:p>
        </w:tc>
        <w:tc>
          <w:tcPr>
            <w:tcW w:w="2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textAlignment w:val="center"/>
              <w:rPr>
                <w:rFonts w:ascii="微软雅黑" w:hAnsi="微软雅黑" w:eastAsia="微软雅黑" w:cs="微软雅黑"/>
                <w:sz w:val="18"/>
                <w:szCs w:val="18"/>
              </w:rPr>
            </w:pP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五层空格架</w:t>
            </w:r>
          </w:p>
        </w:tc>
        <w:tc>
          <w:tcPr>
            <w:tcW w:w="261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textAlignment w:val="center"/>
              <w:rPr>
                <w:rFonts w:ascii="微软雅黑" w:hAnsi="微软雅黑" w:eastAsia="微软雅黑" w:cs="微软雅黑"/>
                <w:sz w:val="18"/>
                <w:szCs w:val="18"/>
                <w:lang w:eastAsia="zh-CN"/>
              </w:rPr>
            </w:pP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钢板：材质采用一级冷轧钢板，裸板厚0.7mm。</w:t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五金：优质五金、连接件、。</w:t>
            </w:r>
          </w:p>
        </w:tc>
        <w:tc>
          <w:tcPr>
            <w:tcW w:w="672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textAlignment w:val="center"/>
              <w:rPr>
                <w:rFonts w:ascii="微软雅黑" w:hAnsi="微软雅黑" w:eastAsia="微软雅黑" w:cs="微软雅黑"/>
                <w:sz w:val="18"/>
                <w:szCs w:val="18"/>
                <w:lang w:eastAsia="zh-CN"/>
              </w:rPr>
            </w:pP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1.钢板：材质采用等同或高于宝钢，一级冷轧钢板，裸板厚0.7mm，上经酸洗磷化处理，喷塑。</w:t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2.配置：配活动层板四块，上下可调，层板压有加强筋。</w:t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3.五金：采用优质品牌,五金配件。所有五金件作防锈、防腐处理。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000" w:hRule="atLeast"/>
        </w:trPr>
        <w:tc>
          <w:tcPr>
            <w:tcW w:w="8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  <w:sz w:val="18"/>
                <w:szCs w:val="18"/>
              </w:rPr>
            </w:pP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19</w:t>
            </w:r>
          </w:p>
        </w:tc>
        <w:tc>
          <w:tcPr>
            <w:tcW w:w="1516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  <w:sz w:val="18"/>
                <w:szCs w:val="18"/>
              </w:rPr>
            </w:pP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14抽文件柜（钢）</w:t>
            </w:r>
          </w:p>
        </w:tc>
        <w:tc>
          <w:tcPr>
            <w:tcW w:w="1260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  <w:sz w:val="18"/>
                <w:szCs w:val="18"/>
              </w:rPr>
            </w:pP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钢制</w:t>
            </w:r>
          </w:p>
        </w:tc>
        <w:tc>
          <w:tcPr>
            <w:tcW w:w="244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  <w:sz w:val="18"/>
                <w:szCs w:val="18"/>
              </w:rPr>
            </w:pPr>
            <w:r>
              <w:rPr>
                <w:rFonts w:hint="eastAsia" w:ascii="微软雅黑" w:hAnsi="微软雅黑" w:eastAsia="微软雅黑" w:cs="微软雅黑"/>
                <w:sz w:val="18"/>
                <w:szCs w:val="18"/>
                <w:bdr w:val="single" w:color="000000" w:sz="4" w:space="0"/>
                <w:lang w:eastAsia="zh-CN"/>
              </w:rPr>
              <w:drawing>
                <wp:anchor distT="0" distB="0" distL="114300" distR="114300" simplePos="0" relativeHeight="251698176" behindDoc="0" locked="0" layoutInCell="1" allowOverlap="1">
                  <wp:simplePos x="0" y="0"/>
                  <wp:positionH relativeFrom="column">
                    <wp:posOffset>332740</wp:posOffset>
                  </wp:positionH>
                  <wp:positionV relativeFrom="paragraph">
                    <wp:posOffset>274320</wp:posOffset>
                  </wp:positionV>
                  <wp:extent cx="699770" cy="843280"/>
                  <wp:effectExtent l="0" t="0" r="5080" b="4445"/>
                  <wp:wrapNone/>
                  <wp:docPr id="91" name="图片_223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1" name="图片_223"/>
                          <pic:cNvPicPr/>
                        </pic:nvPicPr>
                        <pic:blipFill>
                          <a:blip r:embed="rId10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99770" cy="8432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143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nil"/>
            </w:tcBorders>
            <w:shd w:val="clear" w:color="auto" w:fill="auto"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  <w:sz w:val="18"/>
                <w:szCs w:val="18"/>
              </w:rPr>
            </w:pP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600*400*1500</w:t>
            </w:r>
          </w:p>
        </w:tc>
        <w:tc>
          <w:tcPr>
            <w:tcW w:w="10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  <w:sz w:val="18"/>
                <w:szCs w:val="18"/>
              </w:rPr>
            </w:pP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4</w:t>
            </w:r>
          </w:p>
        </w:tc>
        <w:tc>
          <w:tcPr>
            <w:tcW w:w="2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textAlignment w:val="center"/>
              <w:rPr>
                <w:rFonts w:ascii="微软雅黑" w:hAnsi="微软雅黑" w:eastAsia="微软雅黑" w:cs="微软雅黑"/>
                <w:sz w:val="18"/>
                <w:szCs w:val="18"/>
              </w:rPr>
            </w:pP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14抽文件柜</w:t>
            </w:r>
          </w:p>
        </w:tc>
        <w:tc>
          <w:tcPr>
            <w:tcW w:w="261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textAlignment w:val="center"/>
              <w:rPr>
                <w:rFonts w:ascii="微软雅黑" w:hAnsi="微软雅黑" w:eastAsia="微软雅黑" w:cs="微软雅黑"/>
                <w:sz w:val="18"/>
                <w:szCs w:val="18"/>
                <w:lang w:eastAsia="zh-CN"/>
              </w:rPr>
            </w:pP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钢板：材质采用一级冷轧钢板，裸板厚0.7mm。</w:t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五金：优质铰链、连接件。</w:t>
            </w:r>
          </w:p>
        </w:tc>
        <w:tc>
          <w:tcPr>
            <w:tcW w:w="672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textAlignment w:val="center"/>
              <w:rPr>
                <w:rFonts w:ascii="微软雅黑" w:hAnsi="微软雅黑" w:eastAsia="微软雅黑" w:cs="微软雅黑"/>
                <w:sz w:val="18"/>
                <w:szCs w:val="18"/>
              </w:rPr>
            </w:pP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1.钢板：材质采用等同或高于宝钢，一级冷轧钢板，裸板厚0.7mm，上经酸洗磷化处理，喷塑。</w:t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2.配置：门上配锁，挖拉手孔。</w:t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3.五金：采用优质品牌,五金配件。所有五金件作防锈、防腐处理。</w:t>
            </w:r>
          </w:p>
        </w:tc>
      </w:tr>
    </w:tbl>
    <w:p>
      <w:pPr>
        <w:spacing w:before="123" w:line="222" w:lineRule="auto"/>
        <w:outlineLvl w:val="6"/>
        <w:rPr>
          <w:rFonts w:ascii="微软雅黑" w:hAnsi="微软雅黑" w:eastAsia="微软雅黑" w:cs="微软雅黑"/>
          <w:b/>
          <w:bCs/>
          <w:sz w:val="18"/>
          <w:szCs w:val="18"/>
          <w:lang w:eastAsia="zh-CN"/>
        </w:rPr>
      </w:pPr>
    </w:p>
    <w:tbl>
      <w:tblPr>
        <w:tblStyle w:val="7"/>
        <w:tblW w:w="20786" w:type="dxa"/>
        <w:tblInd w:w="100" w:type="dxa"/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880"/>
        <w:gridCol w:w="1472"/>
        <w:gridCol w:w="1256"/>
        <w:gridCol w:w="2512"/>
        <w:gridCol w:w="1403"/>
        <w:gridCol w:w="1100"/>
        <w:gridCol w:w="2850"/>
        <w:gridCol w:w="2575"/>
        <w:gridCol w:w="6738"/>
      </w:tblGrid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000" w:hRule="atLeast"/>
        </w:trPr>
        <w:tc>
          <w:tcPr>
            <w:tcW w:w="8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  <w:sz w:val="18"/>
                <w:szCs w:val="18"/>
              </w:rPr>
            </w:pP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20</w:t>
            </w:r>
          </w:p>
        </w:tc>
        <w:tc>
          <w:tcPr>
            <w:tcW w:w="1472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  <w:sz w:val="18"/>
                <w:szCs w:val="18"/>
              </w:rPr>
            </w:pP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茶水台</w:t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大理石台面</w:t>
            </w:r>
          </w:p>
        </w:tc>
        <w:tc>
          <w:tcPr>
            <w:tcW w:w="1256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  <w:sz w:val="18"/>
                <w:szCs w:val="18"/>
              </w:rPr>
            </w:pP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木质柜</w:t>
            </w:r>
          </w:p>
        </w:tc>
        <w:tc>
          <w:tcPr>
            <w:tcW w:w="251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textAlignment w:val="center"/>
              <w:rPr>
                <w:rFonts w:ascii="微软雅黑" w:hAnsi="微软雅黑" w:eastAsia="微软雅黑" w:cs="微软雅黑"/>
                <w:sz w:val="18"/>
                <w:szCs w:val="18"/>
              </w:rPr>
            </w:pPr>
            <w:r>
              <w:rPr>
                <w:rFonts w:hint="eastAsia" w:ascii="微软雅黑" w:hAnsi="微软雅黑" w:eastAsia="微软雅黑" w:cs="微软雅黑"/>
                <w:sz w:val="18"/>
                <w:szCs w:val="18"/>
                <w:bdr w:val="single" w:color="000000" w:sz="4" w:space="0"/>
                <w:lang w:eastAsia="zh-CN"/>
              </w:rPr>
              <w:drawing>
                <wp:anchor distT="0" distB="0" distL="114300" distR="114300" simplePos="0" relativeHeight="251731968" behindDoc="0" locked="0" layoutInCell="1" allowOverlap="1">
                  <wp:simplePos x="0" y="0"/>
                  <wp:positionH relativeFrom="column">
                    <wp:posOffset>410210</wp:posOffset>
                  </wp:positionH>
                  <wp:positionV relativeFrom="paragraph">
                    <wp:posOffset>150495</wp:posOffset>
                  </wp:positionV>
                  <wp:extent cx="784225" cy="950595"/>
                  <wp:effectExtent l="0" t="0" r="6350" b="1905"/>
                  <wp:wrapNone/>
                  <wp:docPr id="128" name="图片_20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8" name="图片_20"/>
                          <pic:cNvPicPr/>
                        </pic:nvPicPr>
                        <pic:blipFill>
                          <a:blip r:embed="rId10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84225" cy="9505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140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nil"/>
            </w:tcBorders>
            <w:shd w:val="clear" w:color="auto" w:fill="auto"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  <w:sz w:val="18"/>
                <w:szCs w:val="18"/>
              </w:rPr>
            </w:pP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3000*450*2000</w:t>
            </w:r>
          </w:p>
        </w:tc>
        <w:tc>
          <w:tcPr>
            <w:tcW w:w="110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  <w:sz w:val="18"/>
                <w:szCs w:val="18"/>
              </w:rPr>
            </w:pP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1</w:t>
            </w:r>
          </w:p>
        </w:tc>
        <w:tc>
          <w:tcPr>
            <w:tcW w:w="285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textAlignment w:val="center"/>
              <w:rPr>
                <w:rFonts w:ascii="微软雅黑" w:hAnsi="微软雅黑" w:eastAsia="微软雅黑" w:cs="微软雅黑"/>
                <w:sz w:val="18"/>
                <w:szCs w:val="18"/>
                <w:lang w:eastAsia="zh-CN"/>
              </w:rPr>
            </w:pP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上四层空格，下对开门柜，台面大理石</w:t>
            </w:r>
          </w:p>
        </w:tc>
        <w:tc>
          <w:tcPr>
            <w:tcW w:w="25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textAlignment w:val="center"/>
              <w:rPr>
                <w:rFonts w:ascii="微软雅黑" w:hAnsi="微软雅黑" w:eastAsia="微软雅黑" w:cs="微软雅黑"/>
                <w:sz w:val="18"/>
                <w:szCs w:val="18"/>
              </w:rPr>
            </w:pP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板基材：三聚氰胺饰面板。</w:t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封边条：2mm厚PVC直封边。</w:t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胶水：热熔胶。</w:t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五金件：优质五金连接件。</w:t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台面：人造大理石。</w:t>
            </w:r>
          </w:p>
        </w:tc>
        <w:tc>
          <w:tcPr>
            <w:tcW w:w="673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textAlignment w:val="center"/>
              <w:rPr>
                <w:rFonts w:ascii="微软雅黑" w:hAnsi="微软雅黑" w:eastAsia="微软雅黑" w:cs="微软雅黑"/>
                <w:sz w:val="18"/>
                <w:szCs w:val="18"/>
              </w:rPr>
            </w:pP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1.板材：三聚氰胺饰面板，达到E0级：甲醛释放量≤0.05mg/m³；</w:t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2.封边条：2mm厚PVC直封边。</w:t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3.胶水：热熔胶标准。</w:t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4.五金件：采用优质品牌,五金配件。</w:t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5.台面：人造大理石。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000" w:hRule="atLeast"/>
        </w:trPr>
        <w:tc>
          <w:tcPr>
            <w:tcW w:w="8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  <w:sz w:val="18"/>
                <w:szCs w:val="18"/>
              </w:rPr>
            </w:pP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21</w:t>
            </w:r>
          </w:p>
        </w:tc>
        <w:tc>
          <w:tcPr>
            <w:tcW w:w="1472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  <w:sz w:val="18"/>
                <w:szCs w:val="18"/>
              </w:rPr>
            </w:pP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茶水台</w:t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大理石台面</w:t>
            </w:r>
          </w:p>
        </w:tc>
        <w:tc>
          <w:tcPr>
            <w:tcW w:w="1256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  <w:sz w:val="18"/>
                <w:szCs w:val="18"/>
              </w:rPr>
            </w:pP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木质柜</w:t>
            </w:r>
          </w:p>
        </w:tc>
        <w:tc>
          <w:tcPr>
            <w:tcW w:w="251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textAlignment w:val="center"/>
              <w:rPr>
                <w:rFonts w:ascii="微软雅黑" w:hAnsi="微软雅黑" w:eastAsia="微软雅黑" w:cs="微软雅黑"/>
                <w:sz w:val="18"/>
                <w:szCs w:val="18"/>
              </w:rPr>
            </w:pPr>
            <w:r>
              <w:rPr>
                <w:rFonts w:hint="eastAsia" w:ascii="微软雅黑" w:hAnsi="微软雅黑" w:eastAsia="微软雅黑" w:cs="微软雅黑"/>
                <w:sz w:val="18"/>
                <w:szCs w:val="18"/>
                <w:bdr w:val="single" w:color="000000" w:sz="4" w:space="0"/>
                <w:lang w:eastAsia="zh-CN"/>
              </w:rPr>
              <w:drawing>
                <wp:anchor distT="0" distB="0" distL="114300" distR="114300" simplePos="0" relativeHeight="251730944" behindDoc="0" locked="0" layoutInCell="1" allowOverlap="1">
                  <wp:simplePos x="0" y="0"/>
                  <wp:positionH relativeFrom="column">
                    <wp:posOffset>410210</wp:posOffset>
                  </wp:positionH>
                  <wp:positionV relativeFrom="paragraph">
                    <wp:posOffset>163830</wp:posOffset>
                  </wp:positionV>
                  <wp:extent cx="784225" cy="950595"/>
                  <wp:effectExtent l="0" t="0" r="6350" b="1905"/>
                  <wp:wrapNone/>
                  <wp:docPr id="127" name="图片_2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7" name="图片_21"/>
                          <pic:cNvPicPr/>
                        </pic:nvPicPr>
                        <pic:blipFill>
                          <a:blip r:embed="rId10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84225" cy="9505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140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nil"/>
            </w:tcBorders>
            <w:shd w:val="clear" w:color="auto" w:fill="auto"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  <w:sz w:val="18"/>
                <w:szCs w:val="18"/>
              </w:rPr>
            </w:pP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2400*450*2000</w:t>
            </w:r>
          </w:p>
        </w:tc>
        <w:tc>
          <w:tcPr>
            <w:tcW w:w="110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  <w:sz w:val="18"/>
                <w:szCs w:val="18"/>
              </w:rPr>
            </w:pP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1</w:t>
            </w:r>
          </w:p>
        </w:tc>
        <w:tc>
          <w:tcPr>
            <w:tcW w:w="285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textAlignment w:val="center"/>
              <w:rPr>
                <w:rFonts w:ascii="微软雅黑" w:hAnsi="微软雅黑" w:eastAsia="微软雅黑" w:cs="微软雅黑"/>
                <w:sz w:val="18"/>
                <w:szCs w:val="18"/>
                <w:lang w:eastAsia="zh-CN"/>
              </w:rPr>
            </w:pP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上四层空格，下对开门柜，台面大理石</w:t>
            </w:r>
          </w:p>
        </w:tc>
        <w:tc>
          <w:tcPr>
            <w:tcW w:w="25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textAlignment w:val="center"/>
              <w:rPr>
                <w:rFonts w:ascii="微软雅黑" w:hAnsi="微软雅黑" w:eastAsia="微软雅黑" w:cs="微软雅黑"/>
                <w:sz w:val="18"/>
                <w:szCs w:val="18"/>
              </w:rPr>
            </w:pP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板基材：三聚氰胺饰面板。</w:t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封边条：2mm厚PVC直封边。</w:t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胶水：热熔胶。</w:t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五金件：优质五金连接件。</w:t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台面：人造大理石。</w:t>
            </w:r>
          </w:p>
        </w:tc>
        <w:tc>
          <w:tcPr>
            <w:tcW w:w="673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textAlignment w:val="center"/>
              <w:rPr>
                <w:rFonts w:ascii="微软雅黑" w:hAnsi="微软雅黑" w:eastAsia="微软雅黑" w:cs="微软雅黑"/>
                <w:sz w:val="18"/>
                <w:szCs w:val="18"/>
              </w:rPr>
            </w:pP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1.板材：三聚氰胺饰面板，达到E0级：甲醛释放量≤0.05mg/m³；</w:t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2.封边条：2mm厚PVC直封边。</w:t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3.胶水：热熔胶标准。</w:t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4.五金件：采用优质品牌,五金配件。</w:t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5.台面：人造大理石。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000" w:hRule="atLeast"/>
        </w:trPr>
        <w:tc>
          <w:tcPr>
            <w:tcW w:w="8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  <w:sz w:val="18"/>
                <w:szCs w:val="18"/>
              </w:rPr>
            </w:pP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22</w:t>
            </w:r>
          </w:p>
        </w:tc>
        <w:tc>
          <w:tcPr>
            <w:tcW w:w="1472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  <w:sz w:val="18"/>
                <w:szCs w:val="18"/>
              </w:rPr>
            </w:pP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移动门文件柜(木)</w:t>
            </w:r>
          </w:p>
        </w:tc>
        <w:tc>
          <w:tcPr>
            <w:tcW w:w="1256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  <w:sz w:val="18"/>
                <w:szCs w:val="18"/>
              </w:rPr>
            </w:pP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木质柜</w:t>
            </w:r>
          </w:p>
        </w:tc>
        <w:tc>
          <w:tcPr>
            <w:tcW w:w="251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  <w:sz w:val="18"/>
                <w:szCs w:val="18"/>
              </w:rPr>
            </w:pPr>
            <w:r>
              <w:rPr>
                <w:rFonts w:hint="eastAsia" w:ascii="微软雅黑" w:hAnsi="微软雅黑" w:eastAsia="微软雅黑" w:cs="微软雅黑"/>
                <w:sz w:val="18"/>
                <w:szCs w:val="18"/>
                <w:bdr w:val="single" w:color="000000" w:sz="4" w:space="0"/>
                <w:lang w:eastAsia="zh-CN"/>
              </w:rPr>
              <w:drawing>
                <wp:anchor distT="0" distB="0" distL="114300" distR="114300" simplePos="0" relativeHeight="251713536" behindDoc="0" locked="0" layoutInCell="1" allowOverlap="1">
                  <wp:simplePos x="0" y="0"/>
                  <wp:positionH relativeFrom="column">
                    <wp:posOffset>395605</wp:posOffset>
                  </wp:positionH>
                  <wp:positionV relativeFrom="paragraph">
                    <wp:posOffset>238125</wp:posOffset>
                  </wp:positionV>
                  <wp:extent cx="813435" cy="784225"/>
                  <wp:effectExtent l="0" t="0" r="5715" b="6350"/>
                  <wp:wrapNone/>
                  <wp:docPr id="110" name="图片_16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0" name="图片_161"/>
                          <pic:cNvPicPr/>
                        </pic:nvPicPr>
                        <pic:blipFill>
                          <a:blip r:embed="rId10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3435" cy="7842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140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nil"/>
            </w:tcBorders>
            <w:shd w:val="clear" w:color="auto" w:fill="auto"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  <w:sz w:val="18"/>
                <w:szCs w:val="18"/>
              </w:rPr>
            </w:pP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800*450*1100</w:t>
            </w:r>
          </w:p>
        </w:tc>
        <w:tc>
          <w:tcPr>
            <w:tcW w:w="110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  <w:sz w:val="18"/>
                <w:szCs w:val="18"/>
              </w:rPr>
            </w:pP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7</w:t>
            </w:r>
          </w:p>
        </w:tc>
        <w:tc>
          <w:tcPr>
            <w:tcW w:w="285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textAlignment w:val="center"/>
              <w:rPr>
                <w:rFonts w:ascii="微软雅黑" w:hAnsi="微软雅黑" w:eastAsia="微软雅黑" w:cs="微软雅黑"/>
                <w:sz w:val="18"/>
                <w:szCs w:val="18"/>
                <w:lang w:eastAsia="zh-CN"/>
              </w:rPr>
            </w:pP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对开移门，内两层层板，金属内扣移门拉手，带锁</w:t>
            </w:r>
          </w:p>
        </w:tc>
        <w:tc>
          <w:tcPr>
            <w:tcW w:w="25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textAlignment w:val="center"/>
              <w:rPr>
                <w:rFonts w:ascii="微软雅黑" w:hAnsi="微软雅黑" w:eastAsia="微软雅黑" w:cs="微软雅黑"/>
                <w:sz w:val="18"/>
                <w:szCs w:val="18"/>
                <w:lang w:eastAsia="zh-CN"/>
              </w:rPr>
            </w:pP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板基材：三聚氰胺饰面板。</w:t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封边条：2mm厚PVC直封边。</w:t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桌架：金属。</w:t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胶水：热熔胶。</w:t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五金件：优质五金连接件。</w:t>
            </w:r>
          </w:p>
        </w:tc>
        <w:tc>
          <w:tcPr>
            <w:tcW w:w="673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textAlignment w:val="center"/>
              <w:rPr>
                <w:rFonts w:ascii="微软雅黑" w:hAnsi="微软雅黑" w:eastAsia="微软雅黑" w:cs="微软雅黑"/>
                <w:sz w:val="18"/>
                <w:szCs w:val="18"/>
                <w:lang w:eastAsia="zh-CN"/>
              </w:rPr>
            </w:pP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1.板材：三聚氰胺饰面板，达到E0级：甲醛释放量≤0.05mg/m³；</w:t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2.封边条：2mm厚PVC直封边。</w:t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3.胶水：热熔胶标准。</w:t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4.五金件：采用优质品牌,五金配件。</w:t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5.结构：背板12mm,顶板盖门板及侧板，对开移门，内两层层板，金属内扣移门拉手，带锁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000" w:hRule="atLeast"/>
        </w:trPr>
        <w:tc>
          <w:tcPr>
            <w:tcW w:w="8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  <w:sz w:val="18"/>
                <w:szCs w:val="18"/>
              </w:rPr>
            </w:pP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23</w:t>
            </w:r>
          </w:p>
        </w:tc>
        <w:tc>
          <w:tcPr>
            <w:tcW w:w="1472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  <w:sz w:val="18"/>
                <w:szCs w:val="18"/>
              </w:rPr>
            </w:pP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文件柜(木)</w:t>
            </w:r>
          </w:p>
        </w:tc>
        <w:tc>
          <w:tcPr>
            <w:tcW w:w="1256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  <w:sz w:val="18"/>
                <w:szCs w:val="18"/>
              </w:rPr>
            </w:pP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木质柜</w:t>
            </w:r>
          </w:p>
        </w:tc>
        <w:tc>
          <w:tcPr>
            <w:tcW w:w="251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  <w:b/>
                <w:bCs/>
                <w:sz w:val="18"/>
                <w:szCs w:val="18"/>
              </w:rPr>
            </w:pPr>
            <w:r>
              <w:rPr>
                <w:rFonts w:hint="eastAsia" w:ascii="微软雅黑" w:hAnsi="微软雅黑" w:eastAsia="微软雅黑" w:cs="微软雅黑"/>
                <w:b/>
                <w:bCs/>
                <w:sz w:val="18"/>
                <w:szCs w:val="18"/>
                <w:bdr w:val="single" w:color="000000" w:sz="4" w:space="0"/>
                <w:lang w:eastAsia="zh-CN"/>
              </w:rPr>
              <w:drawing>
                <wp:anchor distT="0" distB="0" distL="114300" distR="114300" simplePos="0" relativeHeight="251714560" behindDoc="0" locked="0" layoutInCell="1" allowOverlap="1">
                  <wp:simplePos x="0" y="0"/>
                  <wp:positionH relativeFrom="column">
                    <wp:posOffset>460375</wp:posOffset>
                  </wp:positionH>
                  <wp:positionV relativeFrom="paragraph">
                    <wp:posOffset>319405</wp:posOffset>
                  </wp:positionV>
                  <wp:extent cx="683260" cy="784860"/>
                  <wp:effectExtent l="0" t="0" r="2540" b="5715"/>
                  <wp:wrapNone/>
                  <wp:docPr id="111" name="图片_162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1" name="图片_162"/>
                          <pic:cNvPicPr/>
                        </pic:nvPicPr>
                        <pic:blipFill>
                          <a:blip r:embed="rId10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83260" cy="7848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140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nil"/>
            </w:tcBorders>
            <w:shd w:val="clear" w:color="auto" w:fill="auto"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  <w:sz w:val="18"/>
                <w:szCs w:val="18"/>
              </w:rPr>
            </w:pP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800*400*1100</w:t>
            </w:r>
          </w:p>
        </w:tc>
        <w:tc>
          <w:tcPr>
            <w:tcW w:w="110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  <w:sz w:val="18"/>
                <w:szCs w:val="18"/>
              </w:rPr>
            </w:pP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8</w:t>
            </w:r>
          </w:p>
        </w:tc>
        <w:tc>
          <w:tcPr>
            <w:tcW w:w="285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textAlignment w:val="center"/>
              <w:rPr>
                <w:rFonts w:ascii="微软雅黑" w:hAnsi="微软雅黑" w:eastAsia="微软雅黑" w:cs="微软雅黑"/>
                <w:sz w:val="18"/>
                <w:szCs w:val="18"/>
                <w:lang w:eastAsia="zh-CN"/>
              </w:rPr>
            </w:pP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对开门内两层板，门板上边斜边拉手，带锁</w:t>
            </w:r>
          </w:p>
        </w:tc>
        <w:tc>
          <w:tcPr>
            <w:tcW w:w="25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textAlignment w:val="center"/>
              <w:rPr>
                <w:rFonts w:ascii="微软雅黑" w:hAnsi="微软雅黑" w:eastAsia="微软雅黑" w:cs="微软雅黑"/>
                <w:sz w:val="18"/>
                <w:szCs w:val="18"/>
                <w:lang w:eastAsia="zh-CN"/>
              </w:rPr>
            </w:pP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板基材：三聚氰胺饰面板。</w:t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封边条：2mm厚PVC直封边。</w:t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桌架：金属。</w:t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胶水：热熔胶。</w:t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五金件：优质五金连接件。</w:t>
            </w:r>
          </w:p>
        </w:tc>
        <w:tc>
          <w:tcPr>
            <w:tcW w:w="673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textAlignment w:val="center"/>
              <w:rPr>
                <w:rFonts w:ascii="微软雅黑" w:hAnsi="微软雅黑" w:eastAsia="微软雅黑" w:cs="微软雅黑"/>
                <w:sz w:val="18"/>
                <w:szCs w:val="18"/>
                <w:lang w:eastAsia="zh-CN"/>
              </w:rPr>
            </w:pP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1.板材：三聚氰胺饰面板，达到E0级：甲醛释放量≤0.05mg/m³；</w:t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2.封边条：2mm厚PVC直封边。</w:t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3.胶水：热熔胶标准。</w:t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4.五金件：采用优质品牌,五金配件。</w:t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5.结构：背板12mm,顶板盖门板及侧板，对开门内两层板，门板上边斜边拉手，带锁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000" w:hRule="atLeast"/>
        </w:trPr>
        <w:tc>
          <w:tcPr>
            <w:tcW w:w="8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  <w:sz w:val="18"/>
                <w:szCs w:val="18"/>
              </w:rPr>
            </w:pP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24</w:t>
            </w:r>
          </w:p>
        </w:tc>
        <w:tc>
          <w:tcPr>
            <w:tcW w:w="1472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  <w:sz w:val="18"/>
                <w:szCs w:val="18"/>
              </w:rPr>
            </w:pP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文件柜定制</w:t>
            </w:r>
          </w:p>
        </w:tc>
        <w:tc>
          <w:tcPr>
            <w:tcW w:w="1256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  <w:sz w:val="18"/>
                <w:szCs w:val="18"/>
              </w:rPr>
            </w:pP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木质柜</w:t>
            </w:r>
          </w:p>
        </w:tc>
        <w:tc>
          <w:tcPr>
            <w:tcW w:w="251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  <w:sz w:val="18"/>
                <w:szCs w:val="18"/>
              </w:rPr>
            </w:pPr>
            <w:r>
              <w:rPr>
                <w:rFonts w:hint="eastAsia" w:ascii="微软雅黑" w:hAnsi="微软雅黑" w:eastAsia="微软雅黑" w:cs="微软雅黑"/>
                <w:sz w:val="18"/>
                <w:szCs w:val="18"/>
                <w:bdr w:val="single" w:color="000000" w:sz="4" w:space="0"/>
                <w:lang w:eastAsia="zh-CN"/>
              </w:rPr>
              <w:drawing>
                <wp:anchor distT="0" distB="0" distL="114300" distR="114300" simplePos="0" relativeHeight="251710464" behindDoc="0" locked="0" layoutInCell="1" allowOverlap="1">
                  <wp:simplePos x="0" y="0"/>
                  <wp:positionH relativeFrom="column">
                    <wp:posOffset>457200</wp:posOffset>
                  </wp:positionH>
                  <wp:positionV relativeFrom="paragraph">
                    <wp:posOffset>269240</wp:posOffset>
                  </wp:positionV>
                  <wp:extent cx="629920" cy="838835"/>
                  <wp:effectExtent l="0" t="0" r="8255" b="8890"/>
                  <wp:wrapNone/>
                  <wp:docPr id="107" name="图片_199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7" name="图片_199"/>
                          <pic:cNvPicPr/>
                        </pic:nvPicPr>
                        <pic:blipFill>
                          <a:blip r:embed="rId10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29920" cy="8388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140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nil"/>
            </w:tcBorders>
            <w:shd w:val="clear" w:color="auto" w:fill="auto"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  <w:sz w:val="18"/>
                <w:szCs w:val="18"/>
              </w:rPr>
            </w:pP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800*450*1100</w:t>
            </w:r>
          </w:p>
        </w:tc>
        <w:tc>
          <w:tcPr>
            <w:tcW w:w="110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  <w:sz w:val="18"/>
                <w:szCs w:val="18"/>
              </w:rPr>
            </w:pP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2</w:t>
            </w:r>
          </w:p>
        </w:tc>
        <w:tc>
          <w:tcPr>
            <w:tcW w:w="285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textAlignment w:val="center"/>
              <w:rPr>
                <w:rFonts w:ascii="微软雅黑" w:hAnsi="微软雅黑" w:eastAsia="微软雅黑" w:cs="微软雅黑"/>
                <w:sz w:val="18"/>
                <w:szCs w:val="18"/>
                <w:lang w:eastAsia="zh-CN"/>
              </w:rPr>
            </w:pP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左右结构，单开门内二块层板，四个木抽屉。</w:t>
            </w:r>
          </w:p>
        </w:tc>
        <w:tc>
          <w:tcPr>
            <w:tcW w:w="25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textAlignment w:val="center"/>
              <w:rPr>
                <w:rFonts w:ascii="微软雅黑" w:hAnsi="微软雅黑" w:eastAsia="微软雅黑" w:cs="微软雅黑"/>
                <w:sz w:val="18"/>
                <w:szCs w:val="18"/>
                <w:lang w:eastAsia="zh-CN"/>
              </w:rPr>
            </w:pP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板基材：三聚氰胺饰面板。</w:t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封边条：2mm厚PVC直封边。</w:t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桌架：金属。</w:t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胶水：热熔胶。</w:t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五金件：优质五金连接件。</w:t>
            </w:r>
          </w:p>
        </w:tc>
        <w:tc>
          <w:tcPr>
            <w:tcW w:w="673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textAlignment w:val="center"/>
              <w:rPr>
                <w:rFonts w:ascii="微软雅黑" w:hAnsi="微软雅黑" w:eastAsia="微软雅黑" w:cs="微软雅黑"/>
                <w:sz w:val="18"/>
                <w:szCs w:val="18"/>
                <w:lang w:eastAsia="zh-CN"/>
              </w:rPr>
            </w:pP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1.板材：三聚氰胺饰面板，达到E0级：甲醛释放量≤0.05mg/m³；</w:t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2.封边条：2mm厚PVC直封边。</w:t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3.胶水：热熔胶标准。</w:t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4.五金件：采用优质品牌,五金配件。</w:t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5.结构：背板12mm,顶板盖门板及侧板，开门内两层板，门板上边斜边拉手，四个木抽屉，带锁。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000" w:hRule="atLeast"/>
        </w:trPr>
        <w:tc>
          <w:tcPr>
            <w:tcW w:w="8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  <w:sz w:val="18"/>
                <w:szCs w:val="18"/>
              </w:rPr>
            </w:pP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25</w:t>
            </w:r>
          </w:p>
        </w:tc>
        <w:tc>
          <w:tcPr>
            <w:tcW w:w="1472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  <w:sz w:val="18"/>
                <w:szCs w:val="18"/>
              </w:rPr>
            </w:pP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中柜</w:t>
            </w:r>
          </w:p>
        </w:tc>
        <w:tc>
          <w:tcPr>
            <w:tcW w:w="1256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  <w:sz w:val="18"/>
                <w:szCs w:val="18"/>
              </w:rPr>
            </w:pP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木质柜</w:t>
            </w:r>
          </w:p>
        </w:tc>
        <w:tc>
          <w:tcPr>
            <w:tcW w:w="251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  <w:sz w:val="18"/>
                <w:szCs w:val="18"/>
              </w:rPr>
            </w:pPr>
            <w:r>
              <w:rPr>
                <w:rFonts w:hint="eastAsia" w:ascii="微软雅黑" w:hAnsi="微软雅黑" w:eastAsia="微软雅黑" w:cs="微软雅黑"/>
                <w:sz w:val="18"/>
                <w:szCs w:val="18"/>
                <w:bdr w:val="single" w:color="000000" w:sz="4" w:space="0"/>
                <w:lang w:eastAsia="zh-CN"/>
              </w:rPr>
              <w:drawing>
                <wp:anchor distT="0" distB="0" distL="114300" distR="114300" simplePos="0" relativeHeight="251715584" behindDoc="0" locked="0" layoutInCell="1" allowOverlap="1">
                  <wp:simplePos x="0" y="0"/>
                  <wp:positionH relativeFrom="column">
                    <wp:posOffset>470535</wp:posOffset>
                  </wp:positionH>
                  <wp:positionV relativeFrom="paragraph">
                    <wp:posOffset>101600</wp:posOffset>
                  </wp:positionV>
                  <wp:extent cx="663575" cy="795655"/>
                  <wp:effectExtent l="0" t="0" r="3175" b="4445"/>
                  <wp:wrapNone/>
                  <wp:docPr id="112" name="图片_200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2" name="图片_200"/>
                          <pic:cNvPicPr/>
                        </pic:nvPicPr>
                        <pic:blipFill>
                          <a:blip r:embed="rId10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63575" cy="7956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140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nil"/>
            </w:tcBorders>
            <w:shd w:val="clear" w:color="auto" w:fill="auto"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  <w:sz w:val="18"/>
                <w:szCs w:val="18"/>
              </w:rPr>
            </w:pP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800*450*1100</w:t>
            </w:r>
          </w:p>
        </w:tc>
        <w:tc>
          <w:tcPr>
            <w:tcW w:w="110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  <w:sz w:val="18"/>
                <w:szCs w:val="18"/>
              </w:rPr>
            </w:pP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3</w:t>
            </w:r>
          </w:p>
        </w:tc>
        <w:tc>
          <w:tcPr>
            <w:tcW w:w="285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textAlignment w:val="center"/>
              <w:rPr>
                <w:rFonts w:ascii="微软雅黑" w:hAnsi="微软雅黑" w:eastAsia="微软雅黑" w:cs="微软雅黑"/>
                <w:sz w:val="18"/>
                <w:szCs w:val="18"/>
                <w:lang w:eastAsia="zh-CN"/>
              </w:rPr>
            </w:pP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对开门内两层板，门板上边斜边拉手，带锁</w:t>
            </w:r>
          </w:p>
        </w:tc>
        <w:tc>
          <w:tcPr>
            <w:tcW w:w="25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textAlignment w:val="center"/>
              <w:rPr>
                <w:rFonts w:ascii="微软雅黑" w:hAnsi="微软雅黑" w:eastAsia="微软雅黑" w:cs="微软雅黑"/>
                <w:sz w:val="18"/>
                <w:szCs w:val="18"/>
                <w:lang w:eastAsia="zh-CN"/>
              </w:rPr>
            </w:pP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板基材：三聚氰胺饰面板。</w:t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封边条：2mm厚PVC直封边。</w:t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桌架：金属。</w:t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胶水：热熔胶。</w:t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五金件：优质五金连接件。</w:t>
            </w:r>
          </w:p>
        </w:tc>
        <w:tc>
          <w:tcPr>
            <w:tcW w:w="673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textAlignment w:val="center"/>
              <w:rPr>
                <w:rFonts w:ascii="微软雅黑" w:hAnsi="微软雅黑" w:eastAsia="微软雅黑" w:cs="微软雅黑"/>
                <w:sz w:val="18"/>
                <w:szCs w:val="18"/>
                <w:lang w:eastAsia="zh-CN"/>
              </w:rPr>
            </w:pP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1.板材：三聚氰胺饰面板，达到E0级：甲醛释放量≤0.05mg/m³；</w:t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2.封边条：2mm厚PVC直封边。</w:t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3.胶水：热熔胶标准。</w:t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4.五金件：采用优质品牌,五金配件。</w:t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5.结构：背板12mm,顶板盖门板及侧板，开门内两层板，门板上边斜边拉手，带锁。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000" w:hRule="atLeast"/>
        </w:trPr>
        <w:tc>
          <w:tcPr>
            <w:tcW w:w="8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  <w:sz w:val="18"/>
                <w:szCs w:val="18"/>
              </w:rPr>
            </w:pP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26</w:t>
            </w:r>
          </w:p>
        </w:tc>
        <w:tc>
          <w:tcPr>
            <w:tcW w:w="1472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  <w:sz w:val="18"/>
                <w:szCs w:val="18"/>
              </w:rPr>
            </w:pP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中柜</w:t>
            </w:r>
          </w:p>
        </w:tc>
        <w:tc>
          <w:tcPr>
            <w:tcW w:w="1256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  <w:sz w:val="18"/>
                <w:szCs w:val="18"/>
              </w:rPr>
            </w:pP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木质柜</w:t>
            </w:r>
          </w:p>
        </w:tc>
        <w:tc>
          <w:tcPr>
            <w:tcW w:w="251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  <w:b/>
                <w:bCs/>
                <w:sz w:val="18"/>
                <w:szCs w:val="18"/>
              </w:rPr>
            </w:pPr>
            <w:r>
              <w:rPr>
                <w:rFonts w:hint="eastAsia" w:ascii="微软雅黑" w:hAnsi="微软雅黑" w:eastAsia="微软雅黑" w:cs="微软雅黑"/>
                <w:b/>
                <w:bCs/>
                <w:sz w:val="18"/>
                <w:szCs w:val="18"/>
                <w:bdr w:val="single" w:color="000000" w:sz="4" w:space="0"/>
                <w:lang w:eastAsia="zh-CN"/>
              </w:rPr>
              <w:drawing>
                <wp:anchor distT="0" distB="0" distL="114300" distR="114300" simplePos="0" relativeHeight="251711488" behindDoc="0" locked="0" layoutInCell="1" allowOverlap="1">
                  <wp:simplePos x="0" y="0"/>
                  <wp:positionH relativeFrom="column">
                    <wp:posOffset>470535</wp:posOffset>
                  </wp:positionH>
                  <wp:positionV relativeFrom="paragraph">
                    <wp:posOffset>94615</wp:posOffset>
                  </wp:positionV>
                  <wp:extent cx="663575" cy="759460"/>
                  <wp:effectExtent l="0" t="0" r="3175" b="2540"/>
                  <wp:wrapNone/>
                  <wp:docPr id="108" name="图片_20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8" name="图片_201"/>
                          <pic:cNvPicPr/>
                        </pic:nvPicPr>
                        <pic:blipFill>
                          <a:blip r:embed="rId10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63575" cy="7594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140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nil"/>
            </w:tcBorders>
            <w:shd w:val="clear" w:color="auto" w:fill="auto"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  <w:sz w:val="18"/>
                <w:szCs w:val="18"/>
              </w:rPr>
            </w:pP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800*500*1100</w:t>
            </w:r>
          </w:p>
        </w:tc>
        <w:tc>
          <w:tcPr>
            <w:tcW w:w="110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  <w:sz w:val="18"/>
                <w:szCs w:val="18"/>
              </w:rPr>
            </w:pP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4</w:t>
            </w:r>
          </w:p>
        </w:tc>
        <w:tc>
          <w:tcPr>
            <w:tcW w:w="285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textAlignment w:val="center"/>
              <w:rPr>
                <w:rFonts w:ascii="微软雅黑" w:hAnsi="微软雅黑" w:eastAsia="微软雅黑" w:cs="微软雅黑"/>
                <w:sz w:val="18"/>
                <w:szCs w:val="18"/>
                <w:lang w:eastAsia="zh-CN"/>
              </w:rPr>
            </w:pP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对开门内两层板，门板上边斜边拉手，带锁</w:t>
            </w:r>
          </w:p>
        </w:tc>
        <w:tc>
          <w:tcPr>
            <w:tcW w:w="25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textAlignment w:val="center"/>
              <w:rPr>
                <w:rFonts w:ascii="微软雅黑" w:hAnsi="微软雅黑" w:eastAsia="微软雅黑" w:cs="微软雅黑"/>
                <w:sz w:val="18"/>
                <w:szCs w:val="18"/>
                <w:lang w:eastAsia="zh-CN"/>
              </w:rPr>
            </w:pP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板基材：三聚氰胺饰面板。</w:t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封边条：2mm厚PVC直封边。</w:t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桌架：金属。</w:t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胶水：热熔胶。</w:t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五金件：优质五金连接件。</w:t>
            </w:r>
          </w:p>
        </w:tc>
        <w:tc>
          <w:tcPr>
            <w:tcW w:w="673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textAlignment w:val="center"/>
              <w:rPr>
                <w:rFonts w:ascii="微软雅黑" w:hAnsi="微软雅黑" w:eastAsia="微软雅黑" w:cs="微软雅黑"/>
                <w:sz w:val="18"/>
                <w:szCs w:val="18"/>
                <w:lang w:eastAsia="zh-CN"/>
              </w:rPr>
            </w:pP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1.板材：三聚氰胺饰面板，达到E0级：甲醛释放量≤0.05mg/m³；</w:t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2.封边条：2mm厚PVC直封边。</w:t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3.胶水：热熔胶标准。</w:t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4.五金件：采用优质品牌,五金配件。</w:t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5.结构：背板12mm,顶板盖门板及侧板，开门内两层板，门板上边斜边拉手，带锁。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000" w:hRule="atLeast"/>
        </w:trPr>
        <w:tc>
          <w:tcPr>
            <w:tcW w:w="8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  <w:sz w:val="18"/>
                <w:szCs w:val="18"/>
              </w:rPr>
            </w:pP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27</w:t>
            </w:r>
          </w:p>
        </w:tc>
        <w:tc>
          <w:tcPr>
            <w:tcW w:w="1472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  <w:sz w:val="18"/>
                <w:szCs w:val="18"/>
              </w:rPr>
            </w:pP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低柜</w:t>
            </w:r>
          </w:p>
        </w:tc>
        <w:tc>
          <w:tcPr>
            <w:tcW w:w="1256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  <w:sz w:val="18"/>
                <w:szCs w:val="18"/>
              </w:rPr>
            </w:pP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木质柜</w:t>
            </w:r>
          </w:p>
        </w:tc>
        <w:tc>
          <w:tcPr>
            <w:tcW w:w="251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  <w:b/>
                <w:bCs/>
                <w:sz w:val="18"/>
                <w:szCs w:val="18"/>
              </w:rPr>
            </w:pPr>
            <w:r>
              <w:rPr>
                <w:rFonts w:hint="eastAsia" w:ascii="微软雅黑" w:hAnsi="微软雅黑" w:eastAsia="微软雅黑" w:cs="微软雅黑"/>
                <w:b/>
                <w:bCs/>
                <w:sz w:val="18"/>
                <w:szCs w:val="18"/>
                <w:bdr w:val="single" w:color="000000" w:sz="4" w:space="0"/>
                <w:lang w:eastAsia="zh-CN"/>
              </w:rPr>
              <w:drawing>
                <wp:anchor distT="0" distB="0" distL="114300" distR="114300" simplePos="0" relativeHeight="251709440" behindDoc="0" locked="0" layoutInCell="1" allowOverlap="1">
                  <wp:simplePos x="0" y="0"/>
                  <wp:positionH relativeFrom="column">
                    <wp:posOffset>407035</wp:posOffset>
                  </wp:positionH>
                  <wp:positionV relativeFrom="paragraph">
                    <wp:posOffset>233045</wp:posOffset>
                  </wp:positionV>
                  <wp:extent cx="663575" cy="759460"/>
                  <wp:effectExtent l="0" t="0" r="3175" b="2540"/>
                  <wp:wrapNone/>
                  <wp:docPr id="106" name="图片_24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6" name="图片_241"/>
                          <pic:cNvPicPr/>
                        </pic:nvPicPr>
                        <pic:blipFill>
                          <a:blip r:embed="rId10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63575" cy="7594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140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nil"/>
            </w:tcBorders>
            <w:shd w:val="clear" w:color="auto" w:fill="auto"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  <w:sz w:val="18"/>
                <w:szCs w:val="18"/>
              </w:rPr>
            </w:pP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950*400*800</w:t>
            </w:r>
          </w:p>
        </w:tc>
        <w:tc>
          <w:tcPr>
            <w:tcW w:w="110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  <w:sz w:val="18"/>
                <w:szCs w:val="18"/>
              </w:rPr>
            </w:pP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4</w:t>
            </w:r>
          </w:p>
        </w:tc>
        <w:tc>
          <w:tcPr>
            <w:tcW w:w="285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textAlignment w:val="center"/>
              <w:rPr>
                <w:rFonts w:ascii="微软雅黑" w:hAnsi="微软雅黑" w:eastAsia="微软雅黑" w:cs="微软雅黑"/>
                <w:sz w:val="18"/>
                <w:szCs w:val="18"/>
                <w:lang w:eastAsia="zh-CN"/>
              </w:rPr>
            </w:pP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对开门内一层板，门板上边斜边拉手，带锁</w:t>
            </w:r>
          </w:p>
        </w:tc>
        <w:tc>
          <w:tcPr>
            <w:tcW w:w="25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textAlignment w:val="center"/>
              <w:rPr>
                <w:rFonts w:ascii="微软雅黑" w:hAnsi="微软雅黑" w:eastAsia="微软雅黑" w:cs="微软雅黑"/>
                <w:sz w:val="18"/>
                <w:szCs w:val="18"/>
                <w:lang w:eastAsia="zh-CN"/>
              </w:rPr>
            </w:pP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板基材：三聚氰胺饰面板。</w:t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封边条：2mm厚PVC直封边。</w:t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桌架：金属。</w:t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胶水：热熔胶。</w:t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五金件：优质五金连接件。</w:t>
            </w:r>
          </w:p>
        </w:tc>
        <w:tc>
          <w:tcPr>
            <w:tcW w:w="673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textAlignment w:val="center"/>
              <w:rPr>
                <w:rFonts w:ascii="微软雅黑" w:hAnsi="微软雅黑" w:eastAsia="微软雅黑" w:cs="微软雅黑"/>
                <w:sz w:val="18"/>
                <w:szCs w:val="18"/>
                <w:lang w:eastAsia="zh-CN"/>
              </w:rPr>
            </w:pP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1.板材：三聚氰胺饰面板，达到E0级：甲醛释放量≤0.05mg/m³；</w:t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2.封边条：2mm厚PVC直封边。</w:t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3.胶水：热熔胶标准。</w:t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4.五金件：采用优质品牌,五金配件。</w:t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5.结构：背板12mm,顶板盖门板及侧板，开门内一层板，门板上边斜边拉手，带锁。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000" w:hRule="atLeast"/>
        </w:trPr>
        <w:tc>
          <w:tcPr>
            <w:tcW w:w="8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  <w:sz w:val="18"/>
                <w:szCs w:val="18"/>
              </w:rPr>
            </w:pP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28</w:t>
            </w:r>
          </w:p>
        </w:tc>
        <w:tc>
          <w:tcPr>
            <w:tcW w:w="1472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  <w:sz w:val="18"/>
                <w:szCs w:val="18"/>
              </w:rPr>
            </w:pP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矮柜</w:t>
            </w:r>
          </w:p>
        </w:tc>
        <w:tc>
          <w:tcPr>
            <w:tcW w:w="1256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  <w:sz w:val="18"/>
                <w:szCs w:val="18"/>
              </w:rPr>
            </w:pP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木质柜</w:t>
            </w:r>
          </w:p>
        </w:tc>
        <w:tc>
          <w:tcPr>
            <w:tcW w:w="251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  <w:sz w:val="18"/>
                <w:szCs w:val="18"/>
              </w:rPr>
            </w:pPr>
            <w:r>
              <w:rPr>
                <w:rFonts w:hint="eastAsia" w:ascii="微软雅黑" w:hAnsi="微软雅黑" w:eastAsia="微软雅黑" w:cs="微软雅黑"/>
                <w:sz w:val="18"/>
                <w:szCs w:val="18"/>
                <w:bdr w:val="single" w:color="000000" w:sz="4" w:space="0"/>
                <w:lang w:eastAsia="zh-CN"/>
              </w:rPr>
              <w:drawing>
                <wp:anchor distT="0" distB="0" distL="114300" distR="114300" simplePos="0" relativeHeight="251712512" behindDoc="0" locked="0" layoutInCell="1" allowOverlap="1">
                  <wp:simplePos x="0" y="0"/>
                  <wp:positionH relativeFrom="column">
                    <wp:posOffset>332740</wp:posOffset>
                  </wp:positionH>
                  <wp:positionV relativeFrom="paragraph">
                    <wp:posOffset>60325</wp:posOffset>
                  </wp:positionV>
                  <wp:extent cx="944880" cy="806450"/>
                  <wp:effectExtent l="0" t="0" r="7620" b="3175"/>
                  <wp:wrapNone/>
                  <wp:docPr id="109" name="图片_204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9" name="图片_204"/>
                          <pic:cNvPicPr/>
                        </pic:nvPicPr>
                        <pic:blipFill>
                          <a:blip r:embed="rId10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44880" cy="8064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140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nil"/>
            </w:tcBorders>
            <w:shd w:val="clear" w:color="auto" w:fill="auto"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  <w:sz w:val="18"/>
                <w:szCs w:val="18"/>
              </w:rPr>
            </w:pP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1200*500*800</w:t>
            </w:r>
          </w:p>
        </w:tc>
        <w:tc>
          <w:tcPr>
            <w:tcW w:w="110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  <w:sz w:val="18"/>
                <w:szCs w:val="18"/>
              </w:rPr>
            </w:pP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10</w:t>
            </w:r>
          </w:p>
        </w:tc>
        <w:tc>
          <w:tcPr>
            <w:tcW w:w="285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textAlignment w:val="center"/>
              <w:rPr>
                <w:rFonts w:ascii="微软雅黑" w:hAnsi="微软雅黑" w:eastAsia="微软雅黑" w:cs="微软雅黑"/>
                <w:sz w:val="18"/>
                <w:szCs w:val="18"/>
                <w:lang w:eastAsia="zh-CN"/>
              </w:rPr>
            </w:pP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开门内一层板，门板上边斜边拉手，带锁</w:t>
            </w:r>
          </w:p>
        </w:tc>
        <w:tc>
          <w:tcPr>
            <w:tcW w:w="25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textAlignment w:val="center"/>
              <w:rPr>
                <w:rFonts w:ascii="微软雅黑" w:hAnsi="微软雅黑" w:eastAsia="微软雅黑" w:cs="微软雅黑"/>
                <w:sz w:val="18"/>
                <w:szCs w:val="18"/>
                <w:lang w:eastAsia="zh-CN"/>
              </w:rPr>
            </w:pP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板基材：三聚氰胺饰面板。</w:t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封边条：2mm厚PVC直封边。</w:t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桌架：金属。</w:t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胶水：热熔胶。</w:t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五金件：优质五金连接件。</w:t>
            </w:r>
          </w:p>
        </w:tc>
        <w:tc>
          <w:tcPr>
            <w:tcW w:w="673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textAlignment w:val="center"/>
              <w:rPr>
                <w:rFonts w:ascii="微软雅黑" w:hAnsi="微软雅黑" w:eastAsia="微软雅黑" w:cs="微软雅黑"/>
                <w:sz w:val="18"/>
                <w:szCs w:val="18"/>
                <w:lang w:eastAsia="zh-CN"/>
              </w:rPr>
            </w:pP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1.板材：三聚氰胺饰面板，达到E0级：甲醛释放量≤0.05mg/m³；</w:t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2.封边条：2mm厚PVC直封边。</w:t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3.胶水：热熔胶标准。</w:t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4.五金件：采用优质品牌,五金配件。</w:t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5.结构：背板12mm,顶板盖门板及侧板，开门内一层板，门板上边斜边拉手，带锁。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000" w:hRule="atLeast"/>
        </w:trPr>
        <w:tc>
          <w:tcPr>
            <w:tcW w:w="8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  <w:sz w:val="18"/>
                <w:szCs w:val="18"/>
              </w:rPr>
            </w:pP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29</w:t>
            </w:r>
          </w:p>
        </w:tc>
        <w:tc>
          <w:tcPr>
            <w:tcW w:w="1472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  <w:sz w:val="18"/>
                <w:szCs w:val="18"/>
              </w:rPr>
            </w:pP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文件柜(木)</w:t>
            </w:r>
          </w:p>
        </w:tc>
        <w:tc>
          <w:tcPr>
            <w:tcW w:w="1256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  <w:sz w:val="18"/>
                <w:szCs w:val="18"/>
              </w:rPr>
            </w:pP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木质柜</w:t>
            </w:r>
          </w:p>
        </w:tc>
        <w:tc>
          <w:tcPr>
            <w:tcW w:w="251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  <w:b/>
                <w:bCs/>
                <w:sz w:val="18"/>
                <w:szCs w:val="18"/>
              </w:rPr>
            </w:pPr>
            <w:r>
              <w:rPr>
                <w:rFonts w:hint="eastAsia" w:ascii="微软雅黑" w:hAnsi="微软雅黑" w:eastAsia="微软雅黑" w:cs="微软雅黑"/>
                <w:b/>
                <w:bCs/>
                <w:sz w:val="18"/>
                <w:szCs w:val="18"/>
                <w:bdr w:val="single" w:color="000000" w:sz="4" w:space="0"/>
                <w:lang w:eastAsia="zh-CN"/>
              </w:rPr>
              <w:drawing>
                <wp:anchor distT="0" distB="0" distL="114300" distR="114300" simplePos="0" relativeHeight="251718656" behindDoc="0" locked="0" layoutInCell="1" allowOverlap="1">
                  <wp:simplePos x="0" y="0"/>
                  <wp:positionH relativeFrom="column">
                    <wp:posOffset>512445</wp:posOffset>
                  </wp:positionH>
                  <wp:positionV relativeFrom="paragraph">
                    <wp:posOffset>120650</wp:posOffset>
                  </wp:positionV>
                  <wp:extent cx="479425" cy="758190"/>
                  <wp:effectExtent l="0" t="0" r="6350" b="3810"/>
                  <wp:wrapNone/>
                  <wp:docPr id="115" name="图片_247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5" name="图片_247"/>
                          <pic:cNvPicPr/>
                        </pic:nvPicPr>
                        <pic:blipFill>
                          <a:blip r:embed="rId10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79425" cy="7581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140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nil"/>
            </w:tcBorders>
            <w:shd w:val="clear" w:color="auto" w:fill="auto"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  <w:sz w:val="18"/>
                <w:szCs w:val="18"/>
              </w:rPr>
            </w:pP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800*500*2000</w:t>
            </w:r>
          </w:p>
        </w:tc>
        <w:tc>
          <w:tcPr>
            <w:tcW w:w="110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  <w:sz w:val="18"/>
                <w:szCs w:val="18"/>
              </w:rPr>
            </w:pP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12</w:t>
            </w:r>
          </w:p>
        </w:tc>
        <w:tc>
          <w:tcPr>
            <w:tcW w:w="285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textAlignment w:val="center"/>
              <w:rPr>
                <w:rFonts w:ascii="微软雅黑" w:hAnsi="微软雅黑" w:eastAsia="微软雅黑" w:cs="微软雅黑"/>
                <w:sz w:val="18"/>
                <w:szCs w:val="18"/>
                <w:lang w:eastAsia="zh-CN"/>
              </w:rPr>
            </w:pP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上对开木框清玻门，下对开木门，上门内两层板，下门内一层板，上门下边，下门上边斜边拉手，下门带锁上门不带锁</w:t>
            </w:r>
          </w:p>
        </w:tc>
        <w:tc>
          <w:tcPr>
            <w:tcW w:w="25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textAlignment w:val="center"/>
              <w:rPr>
                <w:rFonts w:ascii="微软雅黑" w:hAnsi="微软雅黑" w:eastAsia="微软雅黑" w:cs="微软雅黑"/>
                <w:sz w:val="18"/>
                <w:szCs w:val="18"/>
                <w:lang w:eastAsia="zh-CN"/>
              </w:rPr>
            </w:pP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板基材：三聚氰胺饰面板。</w:t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封边条：2mm厚PVC直封边。</w:t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桌架：金属。</w:t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胶水：热熔胶。</w:t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五金件：优质五金连接件。</w:t>
            </w:r>
          </w:p>
        </w:tc>
        <w:tc>
          <w:tcPr>
            <w:tcW w:w="673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textAlignment w:val="center"/>
              <w:rPr>
                <w:rFonts w:ascii="微软雅黑" w:hAnsi="微软雅黑" w:eastAsia="微软雅黑" w:cs="微软雅黑"/>
                <w:sz w:val="18"/>
                <w:szCs w:val="18"/>
                <w:lang w:eastAsia="zh-CN"/>
              </w:rPr>
            </w:pP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1.板材：三聚氰胺饰面板，达到E0级：甲醛释放量≤0.05mg/m³；</w:t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2.封边条：2mm厚PVC直封边。</w:t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3.胶水：热熔胶标准。</w:t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4.五金件：采用优质品牌,五金配件。</w:t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5.结构：背板12mm,顶板盖门板及侧板，门板上边斜边拉手，带锁。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000" w:hRule="atLeast"/>
        </w:trPr>
        <w:tc>
          <w:tcPr>
            <w:tcW w:w="8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  <w:sz w:val="18"/>
                <w:szCs w:val="18"/>
              </w:rPr>
            </w:pP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30</w:t>
            </w:r>
          </w:p>
        </w:tc>
        <w:tc>
          <w:tcPr>
            <w:tcW w:w="1472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  <w:sz w:val="18"/>
                <w:szCs w:val="18"/>
              </w:rPr>
            </w:pP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更衣柜(木)</w:t>
            </w:r>
          </w:p>
        </w:tc>
        <w:tc>
          <w:tcPr>
            <w:tcW w:w="1256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  <w:sz w:val="18"/>
                <w:szCs w:val="18"/>
              </w:rPr>
            </w:pP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木质柜</w:t>
            </w:r>
          </w:p>
        </w:tc>
        <w:tc>
          <w:tcPr>
            <w:tcW w:w="251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  <w:sz w:val="18"/>
                <w:szCs w:val="18"/>
              </w:rPr>
            </w:pPr>
            <w:r>
              <w:rPr>
                <w:rFonts w:hint="eastAsia" w:ascii="微软雅黑" w:hAnsi="微软雅黑" w:eastAsia="微软雅黑" w:cs="微软雅黑"/>
                <w:sz w:val="18"/>
                <w:szCs w:val="18"/>
                <w:bdr w:val="single" w:color="000000" w:sz="4" w:space="0"/>
                <w:lang w:eastAsia="zh-CN"/>
              </w:rPr>
              <w:drawing>
                <wp:anchor distT="0" distB="0" distL="114300" distR="114300" simplePos="0" relativeHeight="251719680" behindDoc="0" locked="0" layoutInCell="1" allowOverlap="1">
                  <wp:simplePos x="0" y="0"/>
                  <wp:positionH relativeFrom="column">
                    <wp:posOffset>407670</wp:posOffset>
                  </wp:positionH>
                  <wp:positionV relativeFrom="paragraph">
                    <wp:posOffset>130175</wp:posOffset>
                  </wp:positionV>
                  <wp:extent cx="645795" cy="859790"/>
                  <wp:effectExtent l="0" t="0" r="1905" b="6985"/>
                  <wp:wrapNone/>
                  <wp:docPr id="116" name="图片_202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6" name="图片_202"/>
                          <pic:cNvPicPr/>
                        </pic:nvPicPr>
                        <pic:blipFill>
                          <a:blip r:embed="rId1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45795" cy="8597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140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nil"/>
            </w:tcBorders>
            <w:shd w:val="clear" w:color="auto" w:fill="auto"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  <w:sz w:val="18"/>
                <w:szCs w:val="18"/>
              </w:rPr>
            </w:pP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1200*500*2000</w:t>
            </w:r>
          </w:p>
        </w:tc>
        <w:tc>
          <w:tcPr>
            <w:tcW w:w="110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  <w:sz w:val="18"/>
                <w:szCs w:val="18"/>
              </w:rPr>
            </w:pP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30</w:t>
            </w:r>
          </w:p>
        </w:tc>
        <w:tc>
          <w:tcPr>
            <w:tcW w:w="285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textAlignment w:val="center"/>
              <w:rPr>
                <w:rFonts w:ascii="微软雅黑" w:hAnsi="微软雅黑" w:eastAsia="微软雅黑" w:cs="微软雅黑"/>
                <w:sz w:val="18"/>
                <w:szCs w:val="18"/>
                <w:lang w:eastAsia="zh-CN"/>
              </w:rPr>
            </w:pP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上对开木框清玻门+单木门，下对开木门+单开木门，上门内两层板，下门内一层板，上门下边，下门上边斜边拉手，下门带锁上门不带锁</w:t>
            </w:r>
          </w:p>
        </w:tc>
        <w:tc>
          <w:tcPr>
            <w:tcW w:w="25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textAlignment w:val="center"/>
              <w:rPr>
                <w:rFonts w:ascii="微软雅黑" w:hAnsi="微软雅黑" w:eastAsia="微软雅黑" w:cs="微软雅黑"/>
                <w:sz w:val="18"/>
                <w:szCs w:val="18"/>
                <w:lang w:eastAsia="zh-CN"/>
              </w:rPr>
            </w:pP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板基材：三聚氰胺饰面板。</w:t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封边条：2mm厚PVC直封边。</w:t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桌架：金属。</w:t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胶水：热熔胶。</w:t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五金件：优质五金连接件。</w:t>
            </w:r>
          </w:p>
        </w:tc>
        <w:tc>
          <w:tcPr>
            <w:tcW w:w="673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textAlignment w:val="center"/>
              <w:rPr>
                <w:rFonts w:ascii="微软雅黑" w:hAnsi="微软雅黑" w:eastAsia="微软雅黑" w:cs="微软雅黑"/>
                <w:sz w:val="18"/>
                <w:szCs w:val="18"/>
                <w:lang w:eastAsia="zh-CN"/>
              </w:rPr>
            </w:pP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1.板材：三聚氰胺饰面板，达到E0级：甲醛释放量≤0.05mg/m³；</w:t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2.封边条：2mm厚PVC直封边。</w:t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3.胶水：热熔胶标准。</w:t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4.五金件：采用优质品牌,五金配件。</w:t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5.结构：背板12mm,顶板盖门板及侧板，门板上边斜边拉手，带锁。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000" w:hRule="atLeast"/>
        </w:trPr>
        <w:tc>
          <w:tcPr>
            <w:tcW w:w="8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  <w:sz w:val="18"/>
                <w:szCs w:val="18"/>
              </w:rPr>
            </w:pP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31</w:t>
            </w:r>
          </w:p>
        </w:tc>
        <w:tc>
          <w:tcPr>
            <w:tcW w:w="1472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  <w:sz w:val="18"/>
                <w:szCs w:val="18"/>
              </w:rPr>
            </w:pP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文件柜(木)</w:t>
            </w:r>
          </w:p>
        </w:tc>
        <w:tc>
          <w:tcPr>
            <w:tcW w:w="1256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  <w:sz w:val="18"/>
                <w:szCs w:val="18"/>
              </w:rPr>
            </w:pP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木质柜</w:t>
            </w:r>
          </w:p>
        </w:tc>
        <w:tc>
          <w:tcPr>
            <w:tcW w:w="251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  <w:sz w:val="18"/>
                <w:szCs w:val="18"/>
              </w:rPr>
            </w:pPr>
            <w:r>
              <w:rPr>
                <w:rFonts w:hint="eastAsia" w:ascii="微软雅黑" w:hAnsi="微软雅黑" w:eastAsia="微软雅黑" w:cs="微软雅黑"/>
                <w:sz w:val="18"/>
                <w:szCs w:val="18"/>
                <w:bdr w:val="single" w:color="000000" w:sz="4" w:space="0"/>
                <w:lang w:eastAsia="zh-CN"/>
              </w:rPr>
              <w:drawing>
                <wp:anchor distT="0" distB="0" distL="114300" distR="114300" simplePos="0" relativeHeight="251717632" behindDoc="0" locked="0" layoutInCell="1" allowOverlap="1">
                  <wp:simplePos x="0" y="0"/>
                  <wp:positionH relativeFrom="column">
                    <wp:posOffset>457835</wp:posOffset>
                  </wp:positionH>
                  <wp:positionV relativeFrom="paragraph">
                    <wp:posOffset>152400</wp:posOffset>
                  </wp:positionV>
                  <wp:extent cx="661035" cy="720090"/>
                  <wp:effectExtent l="0" t="0" r="5715" b="3810"/>
                  <wp:wrapNone/>
                  <wp:docPr id="114" name="图片_230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4" name="图片_230"/>
                          <pic:cNvPicPr/>
                        </pic:nvPicPr>
                        <pic:blipFill>
                          <a:blip r:embed="rId1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61035" cy="7200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140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nil"/>
            </w:tcBorders>
            <w:shd w:val="clear" w:color="auto" w:fill="auto"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  <w:sz w:val="18"/>
                <w:szCs w:val="18"/>
              </w:rPr>
            </w:pP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1500*450*2600</w:t>
            </w:r>
          </w:p>
        </w:tc>
        <w:tc>
          <w:tcPr>
            <w:tcW w:w="110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  <w:sz w:val="18"/>
                <w:szCs w:val="18"/>
              </w:rPr>
            </w:pP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1</w:t>
            </w:r>
          </w:p>
        </w:tc>
        <w:tc>
          <w:tcPr>
            <w:tcW w:w="285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textAlignment w:val="center"/>
              <w:rPr>
                <w:rFonts w:ascii="微软雅黑" w:hAnsi="微软雅黑" w:eastAsia="微软雅黑" w:cs="微软雅黑"/>
                <w:sz w:val="18"/>
                <w:szCs w:val="18"/>
                <w:lang w:eastAsia="zh-CN"/>
              </w:rPr>
            </w:pP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上对开木框清玻门，下对开木门，上门内两层板，下门内一层板，上门下边，下门上边斜边拉手，下门带锁上门不带锁</w:t>
            </w:r>
          </w:p>
        </w:tc>
        <w:tc>
          <w:tcPr>
            <w:tcW w:w="25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textAlignment w:val="center"/>
              <w:rPr>
                <w:rFonts w:ascii="微软雅黑" w:hAnsi="微软雅黑" w:eastAsia="微软雅黑" w:cs="微软雅黑"/>
                <w:sz w:val="18"/>
                <w:szCs w:val="18"/>
                <w:lang w:eastAsia="zh-CN"/>
              </w:rPr>
            </w:pP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板基材：三聚氰胺饰面板。</w:t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封边条：2mm厚PVC直封边。</w:t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桌架：金属。</w:t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胶水：热熔胶。</w:t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五金件：优质五金连接件。</w:t>
            </w:r>
          </w:p>
        </w:tc>
        <w:tc>
          <w:tcPr>
            <w:tcW w:w="673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textAlignment w:val="center"/>
              <w:rPr>
                <w:rFonts w:ascii="微软雅黑" w:hAnsi="微软雅黑" w:eastAsia="微软雅黑" w:cs="微软雅黑"/>
                <w:sz w:val="18"/>
                <w:szCs w:val="18"/>
                <w:lang w:eastAsia="zh-CN"/>
              </w:rPr>
            </w:pP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1.板材：三聚氰胺饰面板，达到E0级：甲醛释放量≤0.05mg/m³；</w:t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2.封边条：2mm厚PVC直封边。</w:t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3.胶水：热熔胶标准。</w:t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4.五金件：采用优质品牌,五金配件。</w:t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5.结构：背板12mm,顶板盖门板及侧板，门板上边斜边拉手，带锁。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000" w:hRule="atLeast"/>
        </w:trPr>
        <w:tc>
          <w:tcPr>
            <w:tcW w:w="8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  <w:sz w:val="18"/>
                <w:szCs w:val="18"/>
              </w:rPr>
            </w:pP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32</w:t>
            </w:r>
          </w:p>
        </w:tc>
        <w:tc>
          <w:tcPr>
            <w:tcW w:w="1472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  <w:sz w:val="18"/>
                <w:szCs w:val="18"/>
              </w:rPr>
            </w:pP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文件柜(木)</w:t>
            </w:r>
          </w:p>
        </w:tc>
        <w:tc>
          <w:tcPr>
            <w:tcW w:w="1256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  <w:sz w:val="18"/>
                <w:szCs w:val="18"/>
              </w:rPr>
            </w:pP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木质柜</w:t>
            </w:r>
          </w:p>
        </w:tc>
        <w:tc>
          <w:tcPr>
            <w:tcW w:w="251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  <w:sz w:val="18"/>
                <w:szCs w:val="18"/>
              </w:rPr>
            </w:pPr>
            <w:r>
              <w:rPr>
                <w:rFonts w:hint="eastAsia" w:ascii="微软雅黑" w:hAnsi="微软雅黑" w:eastAsia="微软雅黑" w:cs="微软雅黑"/>
                <w:sz w:val="18"/>
                <w:szCs w:val="18"/>
                <w:bdr w:val="single" w:color="000000" w:sz="4" w:space="0"/>
                <w:lang w:eastAsia="zh-CN"/>
              </w:rPr>
              <w:drawing>
                <wp:anchor distT="0" distB="0" distL="114300" distR="114300" simplePos="0" relativeHeight="251721728" behindDoc="0" locked="0" layoutInCell="1" allowOverlap="1">
                  <wp:simplePos x="0" y="0"/>
                  <wp:positionH relativeFrom="column">
                    <wp:posOffset>457835</wp:posOffset>
                  </wp:positionH>
                  <wp:positionV relativeFrom="paragraph">
                    <wp:posOffset>152400</wp:posOffset>
                  </wp:positionV>
                  <wp:extent cx="661670" cy="720090"/>
                  <wp:effectExtent l="0" t="0" r="5080" b="3810"/>
                  <wp:wrapNone/>
                  <wp:docPr id="118" name="图片_229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8" name="图片_229"/>
                          <pic:cNvPicPr/>
                        </pic:nvPicPr>
                        <pic:blipFill>
                          <a:blip r:embed="rId1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61670" cy="7200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140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nil"/>
            </w:tcBorders>
            <w:shd w:val="clear" w:color="auto" w:fill="auto"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  <w:sz w:val="18"/>
                <w:szCs w:val="18"/>
              </w:rPr>
            </w:pP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2100*450*2600</w:t>
            </w:r>
          </w:p>
        </w:tc>
        <w:tc>
          <w:tcPr>
            <w:tcW w:w="110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  <w:sz w:val="18"/>
                <w:szCs w:val="18"/>
              </w:rPr>
            </w:pP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1</w:t>
            </w:r>
          </w:p>
        </w:tc>
        <w:tc>
          <w:tcPr>
            <w:tcW w:w="285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textAlignment w:val="center"/>
              <w:rPr>
                <w:rFonts w:ascii="微软雅黑" w:hAnsi="微软雅黑" w:eastAsia="微软雅黑" w:cs="微软雅黑"/>
                <w:sz w:val="18"/>
                <w:szCs w:val="18"/>
                <w:lang w:eastAsia="zh-CN"/>
              </w:rPr>
            </w:pP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上对开木框清玻门，下对开木门，上门内两层板，下门内一层板，上门下边，下门上边斜边拉手，下门带锁上门不带锁</w:t>
            </w:r>
          </w:p>
        </w:tc>
        <w:tc>
          <w:tcPr>
            <w:tcW w:w="25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textAlignment w:val="center"/>
              <w:rPr>
                <w:rFonts w:ascii="微软雅黑" w:hAnsi="微软雅黑" w:eastAsia="微软雅黑" w:cs="微软雅黑"/>
                <w:sz w:val="18"/>
                <w:szCs w:val="18"/>
                <w:lang w:eastAsia="zh-CN"/>
              </w:rPr>
            </w:pP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板基材：三聚氰胺饰面板。</w:t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封边条：2mm厚PVC直封边。</w:t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桌架：金属。</w:t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胶水：热熔胶。</w:t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五金件：优质五金连接件。</w:t>
            </w:r>
          </w:p>
        </w:tc>
        <w:tc>
          <w:tcPr>
            <w:tcW w:w="673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textAlignment w:val="center"/>
              <w:rPr>
                <w:rFonts w:ascii="微软雅黑" w:hAnsi="微软雅黑" w:eastAsia="微软雅黑" w:cs="微软雅黑"/>
                <w:sz w:val="18"/>
                <w:szCs w:val="18"/>
                <w:lang w:eastAsia="zh-CN"/>
              </w:rPr>
            </w:pP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1.板材：三聚氰胺饰面板，达到E0级：甲醛释放量≤0.05mg/m³；</w:t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2.封边条：2mm厚PVC直封边。</w:t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3.胶水：热熔胶标准。</w:t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4.五金件：采用优质品牌,五金配件。</w:t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5.结构：背板12mm,顶板盖门板及侧板，门板上边斜边拉手，带锁。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000" w:hRule="atLeast"/>
        </w:trPr>
        <w:tc>
          <w:tcPr>
            <w:tcW w:w="8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  <w:sz w:val="18"/>
                <w:szCs w:val="18"/>
              </w:rPr>
            </w:pP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33</w:t>
            </w:r>
          </w:p>
        </w:tc>
        <w:tc>
          <w:tcPr>
            <w:tcW w:w="1472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  <w:sz w:val="18"/>
                <w:szCs w:val="18"/>
              </w:rPr>
            </w:pP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茶水柜</w:t>
            </w:r>
          </w:p>
        </w:tc>
        <w:tc>
          <w:tcPr>
            <w:tcW w:w="1256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  <w:sz w:val="18"/>
                <w:szCs w:val="18"/>
              </w:rPr>
            </w:pP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木质柜</w:t>
            </w:r>
          </w:p>
        </w:tc>
        <w:tc>
          <w:tcPr>
            <w:tcW w:w="251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  <w:sz w:val="18"/>
                <w:szCs w:val="18"/>
              </w:rPr>
            </w:pPr>
            <w:r>
              <w:rPr>
                <w:rFonts w:hint="eastAsia" w:ascii="微软雅黑" w:hAnsi="微软雅黑" w:eastAsia="微软雅黑" w:cs="微软雅黑"/>
                <w:sz w:val="18"/>
                <w:szCs w:val="18"/>
                <w:bdr w:val="single" w:color="000000" w:sz="4" w:space="0"/>
                <w:lang w:eastAsia="zh-CN"/>
              </w:rPr>
              <w:drawing>
                <wp:anchor distT="0" distB="0" distL="114300" distR="114300" simplePos="0" relativeHeight="251722752" behindDoc="0" locked="0" layoutInCell="1" allowOverlap="1">
                  <wp:simplePos x="0" y="0"/>
                  <wp:positionH relativeFrom="column">
                    <wp:posOffset>243840</wp:posOffset>
                  </wp:positionH>
                  <wp:positionV relativeFrom="paragraph">
                    <wp:posOffset>154305</wp:posOffset>
                  </wp:positionV>
                  <wp:extent cx="1099185" cy="814705"/>
                  <wp:effectExtent l="0" t="0" r="5715" b="4445"/>
                  <wp:wrapNone/>
                  <wp:docPr id="119" name="图片_246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9" name="图片_246"/>
                          <pic:cNvPicPr/>
                        </pic:nvPicPr>
                        <pic:blipFill>
                          <a:blip r:embed="rId1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99185" cy="8147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140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nil"/>
            </w:tcBorders>
            <w:shd w:val="clear" w:color="auto" w:fill="auto"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  <w:sz w:val="18"/>
                <w:szCs w:val="18"/>
              </w:rPr>
            </w:pP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3600*450*2000</w:t>
            </w:r>
          </w:p>
        </w:tc>
        <w:tc>
          <w:tcPr>
            <w:tcW w:w="110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  <w:sz w:val="18"/>
                <w:szCs w:val="18"/>
              </w:rPr>
            </w:pP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1</w:t>
            </w:r>
          </w:p>
        </w:tc>
        <w:tc>
          <w:tcPr>
            <w:tcW w:w="285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textAlignment w:val="center"/>
              <w:rPr>
                <w:rFonts w:ascii="微软雅黑" w:hAnsi="微软雅黑" w:eastAsia="微软雅黑" w:cs="微软雅黑"/>
                <w:sz w:val="18"/>
                <w:szCs w:val="18"/>
                <w:lang w:eastAsia="zh-CN"/>
              </w:rPr>
            </w:pP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上对开木框清玻门，下对开木门，上门内两层板，下门内一层板，上门下边，下门上边斜边拉手，下门带锁上门不带锁</w:t>
            </w:r>
          </w:p>
        </w:tc>
        <w:tc>
          <w:tcPr>
            <w:tcW w:w="25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textAlignment w:val="center"/>
              <w:rPr>
                <w:rFonts w:ascii="微软雅黑" w:hAnsi="微软雅黑" w:eastAsia="微软雅黑" w:cs="微软雅黑"/>
                <w:sz w:val="18"/>
                <w:szCs w:val="18"/>
                <w:lang w:eastAsia="zh-CN"/>
              </w:rPr>
            </w:pP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板基材：三聚氰胺饰面板。</w:t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封边条：2mm厚PVC直封边。</w:t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桌架：金属。</w:t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胶水：热熔胶。</w:t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五金件：优质五金连接件。</w:t>
            </w:r>
          </w:p>
        </w:tc>
        <w:tc>
          <w:tcPr>
            <w:tcW w:w="673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textAlignment w:val="center"/>
              <w:rPr>
                <w:rFonts w:ascii="微软雅黑" w:hAnsi="微软雅黑" w:eastAsia="微软雅黑" w:cs="微软雅黑"/>
                <w:sz w:val="18"/>
                <w:szCs w:val="18"/>
                <w:lang w:eastAsia="zh-CN"/>
              </w:rPr>
            </w:pP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1.板材：三聚氰胺饰面板，达到E0级：甲醛释放量≤0.05mg/m³；</w:t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2.封边条：2mm厚PVC直封边。</w:t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3.胶水：热熔胶标准。</w:t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4.五金件：采用优质品牌,五金配件。</w:t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5.结构：背板12mm,顶板盖门板及侧板，门板上边斜边拉手，带锁。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000" w:hRule="atLeast"/>
        </w:trPr>
        <w:tc>
          <w:tcPr>
            <w:tcW w:w="8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  <w:sz w:val="18"/>
                <w:szCs w:val="18"/>
              </w:rPr>
            </w:pP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34</w:t>
            </w:r>
          </w:p>
        </w:tc>
        <w:tc>
          <w:tcPr>
            <w:tcW w:w="1472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  <w:sz w:val="18"/>
                <w:szCs w:val="18"/>
              </w:rPr>
            </w:pP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活动柜（木）</w:t>
            </w:r>
          </w:p>
        </w:tc>
        <w:tc>
          <w:tcPr>
            <w:tcW w:w="1256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  <w:sz w:val="18"/>
                <w:szCs w:val="18"/>
              </w:rPr>
            </w:pP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木质柜</w:t>
            </w:r>
          </w:p>
        </w:tc>
        <w:tc>
          <w:tcPr>
            <w:tcW w:w="251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  <w:sz w:val="18"/>
                <w:szCs w:val="18"/>
              </w:rPr>
            </w:pPr>
            <w:r>
              <w:rPr>
                <w:rFonts w:hint="eastAsia" w:ascii="微软雅黑" w:hAnsi="微软雅黑" w:eastAsia="微软雅黑" w:cs="微软雅黑"/>
                <w:sz w:val="18"/>
                <w:szCs w:val="18"/>
                <w:bdr w:val="single" w:color="000000" w:sz="4" w:space="0"/>
                <w:lang w:eastAsia="zh-CN"/>
              </w:rPr>
              <w:drawing>
                <wp:anchor distT="0" distB="0" distL="114300" distR="114300" simplePos="0" relativeHeight="251720704" behindDoc="0" locked="0" layoutInCell="1" allowOverlap="1">
                  <wp:simplePos x="0" y="0"/>
                  <wp:positionH relativeFrom="column">
                    <wp:posOffset>504825</wp:posOffset>
                  </wp:positionH>
                  <wp:positionV relativeFrom="paragraph">
                    <wp:posOffset>91440</wp:posOffset>
                  </wp:positionV>
                  <wp:extent cx="632460" cy="720090"/>
                  <wp:effectExtent l="0" t="0" r="5715" b="3810"/>
                  <wp:wrapNone/>
                  <wp:docPr id="117" name="图片_232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7" name="图片_232"/>
                          <pic:cNvPicPr/>
                        </pic:nvPicPr>
                        <pic:blipFill>
                          <a:blip r:embed="rId1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32460" cy="7200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140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nil"/>
            </w:tcBorders>
            <w:shd w:val="clear" w:color="auto" w:fill="auto"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  <w:sz w:val="18"/>
                <w:szCs w:val="18"/>
              </w:rPr>
            </w:pP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W402D480H640</w:t>
            </w:r>
          </w:p>
        </w:tc>
        <w:tc>
          <w:tcPr>
            <w:tcW w:w="110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  <w:sz w:val="18"/>
                <w:szCs w:val="18"/>
              </w:rPr>
            </w:pP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10</w:t>
            </w:r>
          </w:p>
        </w:tc>
        <w:tc>
          <w:tcPr>
            <w:tcW w:w="285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textAlignment w:val="center"/>
              <w:rPr>
                <w:rFonts w:ascii="微软雅黑" w:hAnsi="微软雅黑" w:eastAsia="微软雅黑" w:cs="微软雅黑"/>
                <w:sz w:val="18"/>
                <w:szCs w:val="18"/>
              </w:rPr>
            </w:pP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三木抽活动柜</w:t>
            </w:r>
          </w:p>
        </w:tc>
        <w:tc>
          <w:tcPr>
            <w:tcW w:w="25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textAlignment w:val="center"/>
              <w:rPr>
                <w:rFonts w:ascii="微软雅黑" w:hAnsi="微软雅黑" w:eastAsia="微软雅黑" w:cs="微软雅黑"/>
                <w:sz w:val="18"/>
                <w:szCs w:val="18"/>
                <w:lang w:eastAsia="zh-CN"/>
              </w:rPr>
            </w:pP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板基材：三聚氰胺饰面板。</w:t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封边条：2mm厚PVC直封边。</w:t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桌架：金属。</w:t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胶水：热熔胶。</w:t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五金件：优质五金连接件。</w:t>
            </w:r>
          </w:p>
        </w:tc>
        <w:tc>
          <w:tcPr>
            <w:tcW w:w="673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textAlignment w:val="center"/>
              <w:rPr>
                <w:rFonts w:ascii="微软雅黑" w:hAnsi="微软雅黑" w:eastAsia="微软雅黑" w:cs="微软雅黑"/>
                <w:sz w:val="18"/>
                <w:szCs w:val="18"/>
                <w:lang w:eastAsia="zh-CN"/>
              </w:rPr>
            </w:pP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1.板材：三聚氰胺饰面板，达到E0级：甲醛释放量≤0.05mg/m³；</w:t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2.封边条：2mm厚PVC直封边。</w:t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3.胶水：热熔胶标准。</w:t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4.五金件：采用优质品牌,五金配件。</w:t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5.结构：常规顶板25mm,常规抽面带斜边拉手，锁统一在右边。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000" w:hRule="atLeast"/>
        </w:trPr>
        <w:tc>
          <w:tcPr>
            <w:tcW w:w="8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  <w:sz w:val="18"/>
                <w:szCs w:val="18"/>
              </w:rPr>
            </w:pP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35</w:t>
            </w:r>
          </w:p>
        </w:tc>
        <w:tc>
          <w:tcPr>
            <w:tcW w:w="1472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  <w:sz w:val="18"/>
                <w:szCs w:val="18"/>
              </w:rPr>
            </w:pP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文件柜(木)</w:t>
            </w:r>
          </w:p>
        </w:tc>
        <w:tc>
          <w:tcPr>
            <w:tcW w:w="1256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  <w:sz w:val="18"/>
                <w:szCs w:val="18"/>
              </w:rPr>
            </w:pP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木质柜</w:t>
            </w:r>
          </w:p>
        </w:tc>
        <w:tc>
          <w:tcPr>
            <w:tcW w:w="251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  <w:sz w:val="18"/>
                <w:szCs w:val="18"/>
              </w:rPr>
            </w:pPr>
            <w:r>
              <w:rPr>
                <w:rFonts w:hint="eastAsia" w:ascii="微软雅黑" w:hAnsi="微软雅黑" w:eastAsia="微软雅黑" w:cs="微软雅黑"/>
                <w:sz w:val="18"/>
                <w:szCs w:val="18"/>
                <w:bdr w:val="single" w:color="000000" w:sz="4" w:space="0"/>
                <w:lang w:eastAsia="zh-CN"/>
              </w:rPr>
              <w:drawing>
                <wp:anchor distT="0" distB="0" distL="114300" distR="114300" simplePos="0" relativeHeight="251723776" behindDoc="0" locked="0" layoutInCell="1" allowOverlap="1">
                  <wp:simplePos x="0" y="0"/>
                  <wp:positionH relativeFrom="column">
                    <wp:posOffset>457835</wp:posOffset>
                  </wp:positionH>
                  <wp:positionV relativeFrom="paragraph">
                    <wp:posOffset>85725</wp:posOffset>
                  </wp:positionV>
                  <wp:extent cx="648970" cy="831215"/>
                  <wp:effectExtent l="0" t="0" r="8255" b="6985"/>
                  <wp:wrapNone/>
                  <wp:docPr id="120" name="图片_233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0" name="图片_233"/>
                          <pic:cNvPicPr/>
                        </pic:nvPicPr>
                        <pic:blipFill>
                          <a:blip r:embed="rId1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48970" cy="8312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140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nil"/>
            </w:tcBorders>
            <w:shd w:val="clear" w:color="auto" w:fill="auto"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  <w:sz w:val="18"/>
                <w:szCs w:val="18"/>
                <w:lang w:eastAsia="zh-CN"/>
              </w:rPr>
            </w:pP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900*400*2200</w:t>
            </w:r>
            <w:r>
              <w:rPr>
                <w:rStyle w:val="19"/>
                <w:rFonts w:hint="default" w:ascii="微软雅黑" w:hAnsi="微软雅黑" w:eastAsia="微软雅黑" w:cs="微软雅黑"/>
                <w:color w:val="000000"/>
                <w:sz w:val="18"/>
                <w:szCs w:val="18"/>
                <w:lang w:eastAsia="zh-CN"/>
              </w:rPr>
              <w:t>（上三空格内高400，下带二抽柜+双开门）</w:t>
            </w:r>
          </w:p>
        </w:tc>
        <w:tc>
          <w:tcPr>
            <w:tcW w:w="110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  <w:sz w:val="18"/>
                <w:szCs w:val="18"/>
              </w:rPr>
            </w:pP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3</w:t>
            </w:r>
          </w:p>
        </w:tc>
        <w:tc>
          <w:tcPr>
            <w:tcW w:w="285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textAlignment w:val="center"/>
              <w:rPr>
                <w:rFonts w:ascii="微软雅黑" w:hAnsi="微软雅黑" w:eastAsia="微软雅黑" w:cs="微软雅黑"/>
                <w:sz w:val="18"/>
                <w:szCs w:val="18"/>
                <w:lang w:eastAsia="zh-CN"/>
              </w:rPr>
            </w:pP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上四层空格架，下对开门柜，内一块层板。</w:t>
            </w:r>
          </w:p>
        </w:tc>
        <w:tc>
          <w:tcPr>
            <w:tcW w:w="25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textAlignment w:val="center"/>
              <w:rPr>
                <w:rFonts w:ascii="微软雅黑" w:hAnsi="微软雅黑" w:eastAsia="微软雅黑" w:cs="微软雅黑"/>
                <w:sz w:val="18"/>
                <w:szCs w:val="18"/>
                <w:lang w:eastAsia="zh-CN"/>
              </w:rPr>
            </w:pP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板基材：三聚氰胺饰面板。</w:t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封边条：2mm厚PVC直封边。</w:t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桌架：金属。</w:t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胶水：热熔胶。</w:t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五金件：优质五金连接件。</w:t>
            </w:r>
          </w:p>
        </w:tc>
        <w:tc>
          <w:tcPr>
            <w:tcW w:w="673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textAlignment w:val="center"/>
              <w:rPr>
                <w:rFonts w:ascii="微软雅黑" w:hAnsi="微软雅黑" w:eastAsia="微软雅黑" w:cs="微软雅黑"/>
                <w:sz w:val="18"/>
                <w:szCs w:val="18"/>
                <w:lang w:eastAsia="zh-CN"/>
              </w:rPr>
            </w:pP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1.板材：三聚氰胺饰面板，达到E0级：甲醛释放量≤0.05mg/m³；</w:t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2.封边条：2mm厚PVC直封边。</w:t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3.胶水：热熔胶标准。</w:t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4.五金件：采用优质品牌,五金配件。</w:t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5.结构：常规顶板25mm,常规抽面带斜边拉手，带锁。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000" w:hRule="atLeast"/>
        </w:trPr>
        <w:tc>
          <w:tcPr>
            <w:tcW w:w="8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  <w:sz w:val="18"/>
                <w:szCs w:val="18"/>
              </w:rPr>
            </w:pP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36</w:t>
            </w:r>
          </w:p>
        </w:tc>
        <w:tc>
          <w:tcPr>
            <w:tcW w:w="1472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  <w:sz w:val="18"/>
                <w:szCs w:val="18"/>
              </w:rPr>
            </w:pP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茶水柜</w:t>
            </w:r>
          </w:p>
        </w:tc>
        <w:tc>
          <w:tcPr>
            <w:tcW w:w="1256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  <w:sz w:val="18"/>
                <w:szCs w:val="18"/>
              </w:rPr>
            </w:pP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木质柜</w:t>
            </w:r>
          </w:p>
        </w:tc>
        <w:tc>
          <w:tcPr>
            <w:tcW w:w="251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  <w:sz w:val="18"/>
                <w:szCs w:val="18"/>
              </w:rPr>
            </w:pPr>
            <w:r>
              <w:rPr>
                <w:rFonts w:hint="eastAsia" w:ascii="微软雅黑" w:hAnsi="微软雅黑" w:eastAsia="微软雅黑" w:cs="微软雅黑"/>
                <w:sz w:val="18"/>
                <w:szCs w:val="18"/>
                <w:bdr w:val="single" w:color="000000" w:sz="4" w:space="0"/>
                <w:lang w:eastAsia="zh-CN"/>
              </w:rPr>
              <w:drawing>
                <wp:anchor distT="0" distB="0" distL="114300" distR="114300" simplePos="0" relativeHeight="251716608" behindDoc="0" locked="0" layoutInCell="1" allowOverlap="1">
                  <wp:simplePos x="0" y="0"/>
                  <wp:positionH relativeFrom="column">
                    <wp:posOffset>356870</wp:posOffset>
                  </wp:positionH>
                  <wp:positionV relativeFrom="paragraph">
                    <wp:posOffset>94615</wp:posOffset>
                  </wp:positionV>
                  <wp:extent cx="977265" cy="873125"/>
                  <wp:effectExtent l="0" t="0" r="3810" b="3175"/>
                  <wp:wrapNone/>
                  <wp:docPr id="113" name="图片_234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3" name="图片_234"/>
                          <pic:cNvPicPr/>
                        </pic:nvPicPr>
                        <pic:blipFill>
                          <a:blip r:embed="rId1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77265" cy="8731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140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nil"/>
            </w:tcBorders>
            <w:shd w:val="clear" w:color="auto" w:fill="auto"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  <w:sz w:val="18"/>
                <w:szCs w:val="18"/>
              </w:rPr>
            </w:pP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900*350*900</w:t>
            </w:r>
          </w:p>
        </w:tc>
        <w:tc>
          <w:tcPr>
            <w:tcW w:w="110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  <w:sz w:val="18"/>
                <w:szCs w:val="18"/>
              </w:rPr>
            </w:pP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1</w:t>
            </w:r>
          </w:p>
        </w:tc>
        <w:tc>
          <w:tcPr>
            <w:tcW w:w="285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textAlignment w:val="center"/>
              <w:rPr>
                <w:rFonts w:ascii="微软雅黑" w:hAnsi="微软雅黑" w:eastAsia="微软雅黑" w:cs="微软雅黑"/>
                <w:sz w:val="18"/>
                <w:szCs w:val="18"/>
                <w:lang w:eastAsia="zh-CN"/>
              </w:rPr>
            </w:pP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左上空格，左下玻璃开门，右二抽柜加单开门</w:t>
            </w:r>
          </w:p>
        </w:tc>
        <w:tc>
          <w:tcPr>
            <w:tcW w:w="25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textAlignment w:val="center"/>
              <w:rPr>
                <w:rFonts w:ascii="微软雅黑" w:hAnsi="微软雅黑" w:eastAsia="微软雅黑" w:cs="微软雅黑"/>
                <w:sz w:val="18"/>
                <w:szCs w:val="18"/>
                <w:lang w:eastAsia="zh-CN"/>
              </w:rPr>
            </w:pP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板基材：三聚氰胺饰面板。</w:t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封边条：2mm厚PVC直封边。</w:t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桌架：金属。</w:t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胶水：热熔胶。</w:t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五金件：优质五金连接件。</w:t>
            </w:r>
          </w:p>
        </w:tc>
        <w:tc>
          <w:tcPr>
            <w:tcW w:w="673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textAlignment w:val="center"/>
              <w:rPr>
                <w:rFonts w:ascii="微软雅黑" w:hAnsi="微软雅黑" w:eastAsia="微软雅黑" w:cs="微软雅黑"/>
                <w:sz w:val="18"/>
                <w:szCs w:val="18"/>
              </w:rPr>
            </w:pP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1.板材：三聚氰胺饰面板，达到E0级：甲醛释放量≤0.05mg/m³；</w:t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2.封边条：2mm厚PVC直封边。</w:t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3.胶水：热熔胶标准。</w:t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4.五金件：采用优质品牌,五金配件。</w:t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5.结构：常规顶板25mm,常规抽面带斜边拉手。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000" w:hRule="atLeast"/>
        </w:trPr>
        <w:tc>
          <w:tcPr>
            <w:tcW w:w="8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  <w:sz w:val="18"/>
                <w:szCs w:val="18"/>
              </w:rPr>
            </w:pP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37</w:t>
            </w:r>
          </w:p>
        </w:tc>
        <w:tc>
          <w:tcPr>
            <w:tcW w:w="1472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  <w:sz w:val="18"/>
                <w:szCs w:val="18"/>
              </w:rPr>
            </w:pP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定制柜（木质）</w:t>
            </w:r>
          </w:p>
        </w:tc>
        <w:tc>
          <w:tcPr>
            <w:tcW w:w="1256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  <w:sz w:val="18"/>
                <w:szCs w:val="18"/>
              </w:rPr>
            </w:pP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木质柜</w:t>
            </w:r>
          </w:p>
        </w:tc>
        <w:tc>
          <w:tcPr>
            <w:tcW w:w="251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  <w:sz w:val="18"/>
                <w:szCs w:val="18"/>
              </w:rPr>
            </w:pPr>
            <w:r>
              <w:rPr>
                <w:rFonts w:hint="eastAsia" w:ascii="微软雅黑" w:hAnsi="微软雅黑" w:eastAsia="微软雅黑" w:cs="微软雅黑"/>
                <w:sz w:val="18"/>
                <w:szCs w:val="18"/>
                <w:bdr w:val="single" w:color="000000" w:sz="4" w:space="0"/>
                <w:lang w:eastAsia="zh-CN"/>
              </w:rPr>
              <w:drawing>
                <wp:anchor distT="0" distB="0" distL="114300" distR="114300" simplePos="0" relativeHeight="251726848" behindDoc="0" locked="0" layoutInCell="1" allowOverlap="1">
                  <wp:simplePos x="0" y="0"/>
                  <wp:positionH relativeFrom="column">
                    <wp:posOffset>437515</wp:posOffset>
                  </wp:positionH>
                  <wp:positionV relativeFrom="paragraph">
                    <wp:posOffset>151765</wp:posOffset>
                  </wp:positionV>
                  <wp:extent cx="702945" cy="979170"/>
                  <wp:effectExtent l="0" t="0" r="1905" b="1905"/>
                  <wp:wrapNone/>
                  <wp:docPr id="123" name="图片_24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3" name="图片_24"/>
                          <pic:cNvPicPr/>
                        </pic:nvPicPr>
                        <pic:blipFill>
                          <a:blip r:embed="rId1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02945" cy="9791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140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nil"/>
            </w:tcBorders>
            <w:shd w:val="clear" w:color="auto" w:fill="auto"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  <w:sz w:val="18"/>
                <w:szCs w:val="18"/>
              </w:rPr>
            </w:pP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1200*500*1850</w:t>
            </w:r>
          </w:p>
        </w:tc>
        <w:tc>
          <w:tcPr>
            <w:tcW w:w="110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  <w:sz w:val="18"/>
                <w:szCs w:val="18"/>
              </w:rPr>
            </w:pP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1</w:t>
            </w:r>
          </w:p>
        </w:tc>
        <w:tc>
          <w:tcPr>
            <w:tcW w:w="285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textAlignment w:val="center"/>
              <w:rPr>
                <w:rFonts w:ascii="微软雅黑" w:hAnsi="微软雅黑" w:eastAsia="微软雅黑" w:cs="微软雅黑"/>
                <w:sz w:val="18"/>
                <w:szCs w:val="18"/>
              </w:rPr>
            </w:pP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五层开门柜</w:t>
            </w:r>
          </w:p>
        </w:tc>
        <w:tc>
          <w:tcPr>
            <w:tcW w:w="25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textAlignment w:val="center"/>
              <w:rPr>
                <w:rFonts w:ascii="微软雅黑" w:hAnsi="微软雅黑" w:eastAsia="微软雅黑" w:cs="微软雅黑"/>
                <w:sz w:val="18"/>
                <w:szCs w:val="18"/>
                <w:lang w:eastAsia="zh-CN"/>
              </w:rPr>
            </w:pP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板基材：三聚氰胺饰面板。</w:t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封边条：2mm厚PVC直封边。</w:t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桌架：金属。</w:t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胶水：热熔胶。</w:t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五金件：优质五金连接件。</w:t>
            </w:r>
          </w:p>
        </w:tc>
        <w:tc>
          <w:tcPr>
            <w:tcW w:w="673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textAlignment w:val="center"/>
              <w:rPr>
                <w:rFonts w:ascii="微软雅黑" w:hAnsi="微软雅黑" w:eastAsia="微软雅黑" w:cs="微软雅黑"/>
                <w:sz w:val="18"/>
                <w:szCs w:val="18"/>
                <w:lang w:eastAsia="zh-CN"/>
              </w:rPr>
            </w:pP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1.板材：三聚氰胺饰面板，达到E0级：甲醛释放量≤0.05mg/m³；</w:t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2.封边条：2mm厚PVC直封边。</w:t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3.胶水：热熔胶标准。</w:t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4.五金件：采用优质品牌,五金配件。</w:t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5.结构：背板12mm,顶板盖门板及侧板，门板上边斜边拉手，带锁。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000" w:hRule="atLeast"/>
        </w:trPr>
        <w:tc>
          <w:tcPr>
            <w:tcW w:w="8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  <w:sz w:val="18"/>
                <w:szCs w:val="18"/>
              </w:rPr>
            </w:pP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38</w:t>
            </w:r>
          </w:p>
        </w:tc>
        <w:tc>
          <w:tcPr>
            <w:tcW w:w="1472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  <w:sz w:val="18"/>
                <w:szCs w:val="18"/>
              </w:rPr>
            </w:pP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定制柜（木质）</w:t>
            </w:r>
          </w:p>
        </w:tc>
        <w:tc>
          <w:tcPr>
            <w:tcW w:w="1256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  <w:sz w:val="18"/>
                <w:szCs w:val="18"/>
              </w:rPr>
            </w:pP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木质柜</w:t>
            </w:r>
          </w:p>
        </w:tc>
        <w:tc>
          <w:tcPr>
            <w:tcW w:w="251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  <w:sz w:val="18"/>
                <w:szCs w:val="18"/>
              </w:rPr>
            </w:pPr>
            <w:r>
              <w:rPr>
                <w:rFonts w:hint="eastAsia" w:ascii="微软雅黑" w:hAnsi="微软雅黑" w:eastAsia="微软雅黑" w:cs="微软雅黑"/>
                <w:sz w:val="18"/>
                <w:szCs w:val="18"/>
                <w:bdr w:val="single" w:color="000000" w:sz="4" w:space="0"/>
                <w:lang w:eastAsia="zh-CN"/>
              </w:rPr>
              <w:drawing>
                <wp:anchor distT="0" distB="0" distL="114300" distR="114300" simplePos="0" relativeHeight="251724800" behindDoc="0" locked="0" layoutInCell="1" allowOverlap="1">
                  <wp:simplePos x="0" y="0"/>
                  <wp:positionH relativeFrom="column">
                    <wp:posOffset>572770</wp:posOffset>
                  </wp:positionH>
                  <wp:positionV relativeFrom="paragraph">
                    <wp:posOffset>208915</wp:posOffset>
                  </wp:positionV>
                  <wp:extent cx="481330" cy="859155"/>
                  <wp:effectExtent l="0" t="0" r="4445" b="7620"/>
                  <wp:wrapNone/>
                  <wp:docPr id="121" name="图片_26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1" name="图片_26"/>
                          <pic:cNvPicPr/>
                        </pic:nvPicPr>
                        <pic:blipFill>
                          <a:blip r:embed="rId1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81330" cy="8591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140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nil"/>
            </w:tcBorders>
            <w:shd w:val="clear" w:color="auto" w:fill="auto"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  <w:sz w:val="18"/>
                <w:szCs w:val="18"/>
              </w:rPr>
            </w:pP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900*500*1850</w:t>
            </w:r>
          </w:p>
        </w:tc>
        <w:tc>
          <w:tcPr>
            <w:tcW w:w="110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  <w:sz w:val="18"/>
                <w:szCs w:val="18"/>
              </w:rPr>
            </w:pP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3</w:t>
            </w:r>
          </w:p>
        </w:tc>
        <w:tc>
          <w:tcPr>
            <w:tcW w:w="285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textAlignment w:val="center"/>
              <w:rPr>
                <w:rFonts w:ascii="微软雅黑" w:hAnsi="微软雅黑" w:eastAsia="微软雅黑" w:cs="微软雅黑"/>
                <w:sz w:val="18"/>
                <w:szCs w:val="18"/>
                <w:lang w:eastAsia="zh-CN"/>
              </w:rPr>
            </w:pP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上对开门，下三抽屉柜</w:t>
            </w:r>
          </w:p>
        </w:tc>
        <w:tc>
          <w:tcPr>
            <w:tcW w:w="25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textAlignment w:val="center"/>
              <w:rPr>
                <w:rFonts w:ascii="微软雅黑" w:hAnsi="微软雅黑" w:eastAsia="微软雅黑" w:cs="微软雅黑"/>
                <w:sz w:val="18"/>
                <w:szCs w:val="18"/>
                <w:lang w:eastAsia="zh-CN"/>
              </w:rPr>
            </w:pP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板基材：三聚氰胺饰面板。</w:t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封边条：2mm厚PVC直封边。</w:t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桌架：金属。</w:t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胶水：热熔胶。</w:t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五金件：优质五金连接件。</w:t>
            </w:r>
          </w:p>
        </w:tc>
        <w:tc>
          <w:tcPr>
            <w:tcW w:w="673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textAlignment w:val="center"/>
              <w:rPr>
                <w:rFonts w:ascii="微软雅黑" w:hAnsi="微软雅黑" w:eastAsia="微软雅黑" w:cs="微软雅黑"/>
                <w:sz w:val="18"/>
                <w:szCs w:val="18"/>
                <w:lang w:eastAsia="zh-CN"/>
              </w:rPr>
            </w:pP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1.板材：三聚氰胺饰面板，达到E0级：甲醛释放量≤0.05mg/m³；</w:t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2.封边条：2mm厚PVC直封边。</w:t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3.胶水：热熔胶标准。</w:t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4.五金件：采用优质品牌,五金配件。</w:t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5.结构：背板12mm,顶板盖门板及侧板，门板上边斜边拉手，带锁。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000" w:hRule="atLeast"/>
        </w:trPr>
        <w:tc>
          <w:tcPr>
            <w:tcW w:w="8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  <w:sz w:val="18"/>
                <w:szCs w:val="18"/>
              </w:rPr>
            </w:pP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39</w:t>
            </w:r>
          </w:p>
        </w:tc>
        <w:tc>
          <w:tcPr>
            <w:tcW w:w="1472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  <w:sz w:val="18"/>
                <w:szCs w:val="18"/>
              </w:rPr>
            </w:pP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定制柜（木质）</w:t>
            </w:r>
          </w:p>
        </w:tc>
        <w:tc>
          <w:tcPr>
            <w:tcW w:w="1256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  <w:sz w:val="18"/>
                <w:szCs w:val="18"/>
              </w:rPr>
            </w:pP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木质柜</w:t>
            </w:r>
          </w:p>
        </w:tc>
        <w:tc>
          <w:tcPr>
            <w:tcW w:w="251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  <w:sz w:val="18"/>
                <w:szCs w:val="18"/>
              </w:rPr>
            </w:pPr>
            <w:r>
              <w:rPr>
                <w:rFonts w:hint="eastAsia" w:ascii="微软雅黑" w:hAnsi="微软雅黑" w:eastAsia="微软雅黑" w:cs="微软雅黑"/>
                <w:sz w:val="18"/>
                <w:szCs w:val="18"/>
                <w:bdr w:val="single" w:color="000000" w:sz="4" w:space="0"/>
                <w:lang w:eastAsia="zh-CN"/>
              </w:rPr>
              <w:drawing>
                <wp:anchor distT="0" distB="0" distL="114300" distR="114300" simplePos="0" relativeHeight="251725824" behindDoc="0" locked="0" layoutInCell="1" allowOverlap="1">
                  <wp:simplePos x="0" y="0"/>
                  <wp:positionH relativeFrom="column">
                    <wp:posOffset>353060</wp:posOffset>
                  </wp:positionH>
                  <wp:positionV relativeFrom="paragraph">
                    <wp:posOffset>123825</wp:posOffset>
                  </wp:positionV>
                  <wp:extent cx="689610" cy="865505"/>
                  <wp:effectExtent l="0" t="0" r="5715" b="1270"/>
                  <wp:wrapNone/>
                  <wp:docPr id="122" name="图片_237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2" name="图片_237"/>
                          <pic:cNvPicPr/>
                        </pic:nvPicPr>
                        <pic:blipFill>
                          <a:blip r:embed="rId11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89610" cy="8655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140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nil"/>
            </w:tcBorders>
            <w:shd w:val="clear" w:color="auto" w:fill="auto"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  <w:sz w:val="18"/>
                <w:szCs w:val="18"/>
              </w:rPr>
            </w:pP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800*450*2400</w:t>
            </w:r>
          </w:p>
        </w:tc>
        <w:tc>
          <w:tcPr>
            <w:tcW w:w="110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  <w:sz w:val="18"/>
                <w:szCs w:val="18"/>
              </w:rPr>
            </w:pP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5</w:t>
            </w:r>
          </w:p>
        </w:tc>
        <w:tc>
          <w:tcPr>
            <w:tcW w:w="285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textAlignment w:val="center"/>
              <w:rPr>
                <w:rFonts w:ascii="微软雅黑" w:hAnsi="微软雅黑" w:eastAsia="微软雅黑" w:cs="微软雅黑"/>
                <w:sz w:val="18"/>
                <w:szCs w:val="18"/>
              </w:rPr>
            </w:pP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上下对开门柜</w:t>
            </w:r>
          </w:p>
        </w:tc>
        <w:tc>
          <w:tcPr>
            <w:tcW w:w="25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textAlignment w:val="center"/>
              <w:rPr>
                <w:rFonts w:ascii="微软雅黑" w:hAnsi="微软雅黑" w:eastAsia="微软雅黑" w:cs="微软雅黑"/>
                <w:sz w:val="18"/>
                <w:szCs w:val="18"/>
                <w:lang w:eastAsia="zh-CN"/>
              </w:rPr>
            </w:pP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板基材：三聚氰胺饰面板。</w:t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封边条：2mm厚PVC直封边。</w:t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桌架：金属。</w:t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胶水：热熔胶。</w:t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五金件：优质五金连接件。</w:t>
            </w:r>
          </w:p>
        </w:tc>
        <w:tc>
          <w:tcPr>
            <w:tcW w:w="673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textAlignment w:val="center"/>
              <w:rPr>
                <w:rFonts w:ascii="微软雅黑" w:hAnsi="微软雅黑" w:eastAsia="微软雅黑" w:cs="微软雅黑"/>
                <w:sz w:val="18"/>
                <w:szCs w:val="18"/>
                <w:lang w:eastAsia="zh-CN"/>
              </w:rPr>
            </w:pP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1.板材：三聚氰胺饰面板，达到E0级：甲醛释放量≤0.05mg/m³；</w:t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2.封边条：2mm厚PVC直封边。</w:t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3.胶水：热熔胶标准。</w:t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4.五金件：采用优质品牌,五金配件。</w:t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5.结构：背板12mm,顶板盖门板及侧板，门板上边斜边拉手。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000" w:hRule="atLeast"/>
        </w:trPr>
        <w:tc>
          <w:tcPr>
            <w:tcW w:w="8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  <w:sz w:val="18"/>
                <w:szCs w:val="18"/>
              </w:rPr>
            </w:pP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40</w:t>
            </w:r>
          </w:p>
        </w:tc>
        <w:tc>
          <w:tcPr>
            <w:tcW w:w="1472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  <w:sz w:val="18"/>
                <w:szCs w:val="18"/>
                <w:lang w:eastAsia="zh-CN"/>
              </w:rPr>
            </w:pP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油漆文件柜</w:t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（带玻璃门）</w:t>
            </w:r>
          </w:p>
        </w:tc>
        <w:tc>
          <w:tcPr>
            <w:tcW w:w="1256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  <w:sz w:val="18"/>
                <w:szCs w:val="18"/>
              </w:rPr>
            </w:pP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木质柜</w:t>
            </w:r>
          </w:p>
        </w:tc>
        <w:tc>
          <w:tcPr>
            <w:tcW w:w="251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  <w:sz w:val="18"/>
                <w:szCs w:val="18"/>
              </w:rPr>
            </w:pPr>
            <w:r>
              <w:rPr>
                <w:rFonts w:hint="eastAsia" w:ascii="微软雅黑" w:hAnsi="微软雅黑" w:eastAsia="微软雅黑" w:cs="微软雅黑"/>
                <w:sz w:val="18"/>
                <w:szCs w:val="18"/>
                <w:bdr w:val="single" w:color="000000" w:sz="4" w:space="0"/>
                <w:lang w:eastAsia="zh-CN"/>
              </w:rPr>
              <w:drawing>
                <wp:anchor distT="0" distB="0" distL="114300" distR="114300" simplePos="0" relativeHeight="251728896" behindDoc="0" locked="0" layoutInCell="1" allowOverlap="1">
                  <wp:simplePos x="0" y="0"/>
                  <wp:positionH relativeFrom="column">
                    <wp:posOffset>304165</wp:posOffset>
                  </wp:positionH>
                  <wp:positionV relativeFrom="paragraph">
                    <wp:posOffset>175895</wp:posOffset>
                  </wp:positionV>
                  <wp:extent cx="833120" cy="795655"/>
                  <wp:effectExtent l="0" t="0" r="5080" b="4445"/>
                  <wp:wrapNone/>
                  <wp:docPr id="125" name="图片_238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5" name="图片_238"/>
                          <pic:cNvPicPr/>
                        </pic:nvPicPr>
                        <pic:blipFill>
                          <a:blip r:embed="rId12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33120" cy="7956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140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nil"/>
            </w:tcBorders>
            <w:shd w:val="clear" w:color="auto" w:fill="auto"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  <w:sz w:val="18"/>
                <w:szCs w:val="18"/>
              </w:rPr>
            </w:pP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1200*500*2000</w:t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（带玻璃门）</w:t>
            </w:r>
          </w:p>
        </w:tc>
        <w:tc>
          <w:tcPr>
            <w:tcW w:w="110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  <w:sz w:val="18"/>
                <w:szCs w:val="18"/>
              </w:rPr>
            </w:pP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1</w:t>
            </w:r>
          </w:p>
        </w:tc>
        <w:tc>
          <w:tcPr>
            <w:tcW w:w="285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textAlignment w:val="center"/>
              <w:rPr>
                <w:rFonts w:ascii="微软雅黑" w:hAnsi="微软雅黑" w:eastAsia="微软雅黑" w:cs="微软雅黑"/>
                <w:sz w:val="18"/>
                <w:szCs w:val="18"/>
                <w:lang w:eastAsia="zh-CN"/>
              </w:rPr>
            </w:pP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单开门更衣，右上玻璃开门，下对开门含一块层板</w:t>
            </w:r>
          </w:p>
        </w:tc>
        <w:tc>
          <w:tcPr>
            <w:tcW w:w="25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textAlignment w:val="center"/>
              <w:rPr>
                <w:rFonts w:ascii="微软雅黑" w:hAnsi="微软雅黑" w:eastAsia="微软雅黑" w:cs="微软雅黑"/>
                <w:sz w:val="18"/>
                <w:szCs w:val="18"/>
                <w:lang w:eastAsia="zh-CN"/>
              </w:rPr>
            </w:pP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板基材：中密度纤维板</w:t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面材：木皮饰面</w:t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封边：木皮</w:t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涂饰：水性漆、喷粉</w:t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五金件：优质导轨、铰链、连接件、优质锁具、</w:t>
            </w:r>
          </w:p>
        </w:tc>
        <w:tc>
          <w:tcPr>
            <w:tcW w:w="673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textAlignment w:val="center"/>
              <w:rPr>
                <w:rFonts w:ascii="微软雅黑" w:hAnsi="微软雅黑" w:eastAsia="微软雅黑" w:cs="微软雅黑"/>
                <w:sz w:val="18"/>
                <w:szCs w:val="18"/>
                <w:lang w:eastAsia="zh-CN"/>
              </w:rPr>
            </w:pP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1.基材：中密度板基材，达到E0级：甲醛释放量≤0.05mg/m³；</w:t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2.油漆：采用高级聚脂环保油漆，色泽美观。光滑耐磨，手感好。五底三面的水性漆工艺.</w:t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3.胶水：热熔胶标准,。</w:t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4.水性底漆</w:t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5.水性面漆</w:t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6.五金件：优质品牌，所有五金件作防锈、防腐处理。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000" w:hRule="atLeast"/>
        </w:trPr>
        <w:tc>
          <w:tcPr>
            <w:tcW w:w="8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  <w:sz w:val="18"/>
                <w:szCs w:val="18"/>
              </w:rPr>
            </w:pP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41</w:t>
            </w:r>
          </w:p>
        </w:tc>
        <w:tc>
          <w:tcPr>
            <w:tcW w:w="1472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  <w:sz w:val="18"/>
                <w:szCs w:val="18"/>
                <w:lang w:eastAsia="zh-CN"/>
              </w:rPr>
            </w:pP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油漆文件柜</w:t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（带玻璃门）</w:t>
            </w:r>
          </w:p>
        </w:tc>
        <w:tc>
          <w:tcPr>
            <w:tcW w:w="1256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  <w:sz w:val="18"/>
                <w:szCs w:val="18"/>
              </w:rPr>
            </w:pP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木质柜</w:t>
            </w:r>
          </w:p>
        </w:tc>
        <w:tc>
          <w:tcPr>
            <w:tcW w:w="251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  <w:sz w:val="18"/>
                <w:szCs w:val="18"/>
              </w:rPr>
            </w:pPr>
            <w:r>
              <w:rPr>
                <w:rFonts w:hint="eastAsia" w:ascii="微软雅黑" w:hAnsi="微软雅黑" w:eastAsia="微软雅黑" w:cs="微软雅黑"/>
                <w:sz w:val="18"/>
                <w:szCs w:val="18"/>
                <w:bdr w:val="single" w:color="000000" w:sz="4" w:space="0"/>
                <w:lang w:eastAsia="zh-CN"/>
              </w:rPr>
              <w:drawing>
                <wp:anchor distT="0" distB="0" distL="114300" distR="114300" simplePos="0" relativeHeight="251727872" behindDoc="0" locked="0" layoutInCell="1" allowOverlap="1">
                  <wp:simplePos x="0" y="0"/>
                  <wp:positionH relativeFrom="column">
                    <wp:posOffset>313055</wp:posOffset>
                  </wp:positionH>
                  <wp:positionV relativeFrom="paragraph">
                    <wp:posOffset>130175</wp:posOffset>
                  </wp:positionV>
                  <wp:extent cx="833120" cy="795655"/>
                  <wp:effectExtent l="0" t="0" r="5080" b="4445"/>
                  <wp:wrapNone/>
                  <wp:docPr id="124" name="图片_239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4" name="图片_239"/>
                          <pic:cNvPicPr/>
                        </pic:nvPicPr>
                        <pic:blipFill>
                          <a:blip r:embed="rId12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33120" cy="7956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140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nil"/>
            </w:tcBorders>
            <w:shd w:val="clear" w:color="auto" w:fill="auto"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  <w:sz w:val="18"/>
                <w:szCs w:val="18"/>
              </w:rPr>
            </w:pP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1600*400*2000</w:t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（带玻璃门）</w:t>
            </w:r>
          </w:p>
        </w:tc>
        <w:tc>
          <w:tcPr>
            <w:tcW w:w="110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  <w:sz w:val="18"/>
                <w:szCs w:val="18"/>
              </w:rPr>
            </w:pP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2</w:t>
            </w:r>
          </w:p>
        </w:tc>
        <w:tc>
          <w:tcPr>
            <w:tcW w:w="285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textAlignment w:val="center"/>
              <w:rPr>
                <w:rFonts w:ascii="微软雅黑" w:hAnsi="微软雅黑" w:eastAsia="微软雅黑" w:cs="微软雅黑"/>
                <w:sz w:val="18"/>
                <w:szCs w:val="18"/>
                <w:lang w:eastAsia="zh-CN"/>
              </w:rPr>
            </w:pP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单开门更衣，右上玻璃开门，下对开门含一块层板</w:t>
            </w:r>
          </w:p>
        </w:tc>
        <w:tc>
          <w:tcPr>
            <w:tcW w:w="25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textAlignment w:val="center"/>
              <w:rPr>
                <w:rFonts w:ascii="微软雅黑" w:hAnsi="微软雅黑" w:eastAsia="微软雅黑" w:cs="微软雅黑"/>
                <w:sz w:val="18"/>
                <w:szCs w:val="18"/>
                <w:lang w:eastAsia="zh-CN"/>
              </w:rPr>
            </w:pP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板基材：中密度纤维板</w:t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面材：木皮饰面</w:t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封边：木皮</w:t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涂饰：水性漆、喷粉</w:t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五金件：优质导轨、铰链、连接件、优质锁具、</w:t>
            </w:r>
          </w:p>
        </w:tc>
        <w:tc>
          <w:tcPr>
            <w:tcW w:w="673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textAlignment w:val="center"/>
              <w:rPr>
                <w:rFonts w:ascii="微软雅黑" w:hAnsi="微软雅黑" w:eastAsia="微软雅黑" w:cs="微软雅黑"/>
                <w:sz w:val="18"/>
                <w:szCs w:val="18"/>
                <w:lang w:eastAsia="zh-CN"/>
              </w:rPr>
            </w:pP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1.基材：中密度板基材，达到E0级：甲醛释放量≤0.05mg/m³；</w:t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2.油漆：采用高级聚脂环保油漆，色泽美观。光滑耐磨，手感好。五底三面的水性漆工艺.</w:t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3.水性底漆</w:t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4.水性面漆</w:t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5.五金件：优质品牌，所有五金件作防锈、防腐处理。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000" w:hRule="atLeast"/>
        </w:trPr>
        <w:tc>
          <w:tcPr>
            <w:tcW w:w="8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  <w:sz w:val="18"/>
                <w:szCs w:val="18"/>
              </w:rPr>
            </w:pP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42</w:t>
            </w:r>
          </w:p>
        </w:tc>
        <w:tc>
          <w:tcPr>
            <w:tcW w:w="1472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  <w:sz w:val="18"/>
                <w:szCs w:val="18"/>
              </w:rPr>
            </w:pP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油漆文件柜</w:t>
            </w:r>
          </w:p>
        </w:tc>
        <w:tc>
          <w:tcPr>
            <w:tcW w:w="1256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  <w:sz w:val="18"/>
                <w:szCs w:val="18"/>
              </w:rPr>
            </w:pP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木质柜</w:t>
            </w:r>
          </w:p>
        </w:tc>
        <w:tc>
          <w:tcPr>
            <w:tcW w:w="251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  <w:sz w:val="18"/>
                <w:szCs w:val="18"/>
              </w:rPr>
            </w:pPr>
            <w:r>
              <w:rPr>
                <w:rFonts w:hint="eastAsia" w:ascii="微软雅黑" w:hAnsi="微软雅黑" w:eastAsia="微软雅黑" w:cs="微软雅黑"/>
                <w:sz w:val="18"/>
                <w:szCs w:val="18"/>
                <w:bdr w:val="single" w:color="000000" w:sz="4" w:space="0"/>
                <w:lang w:eastAsia="zh-CN"/>
              </w:rPr>
              <w:drawing>
                <wp:anchor distT="0" distB="0" distL="114300" distR="114300" simplePos="0" relativeHeight="251729920" behindDoc="0" locked="0" layoutInCell="1" allowOverlap="1">
                  <wp:simplePos x="0" y="0"/>
                  <wp:positionH relativeFrom="column">
                    <wp:posOffset>321310</wp:posOffset>
                  </wp:positionH>
                  <wp:positionV relativeFrom="paragraph">
                    <wp:posOffset>85725</wp:posOffset>
                  </wp:positionV>
                  <wp:extent cx="834390" cy="839470"/>
                  <wp:effectExtent l="0" t="0" r="3810" b="8255"/>
                  <wp:wrapNone/>
                  <wp:docPr id="126" name="图片_240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6" name="图片_240"/>
                          <pic:cNvPicPr/>
                        </pic:nvPicPr>
                        <pic:blipFill>
                          <a:blip r:embed="rId12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34390" cy="8394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140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nil"/>
            </w:tcBorders>
            <w:shd w:val="clear" w:color="auto" w:fill="auto"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  <w:sz w:val="18"/>
                <w:szCs w:val="18"/>
              </w:rPr>
            </w:pP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800 *400 *1000</w:t>
            </w:r>
          </w:p>
        </w:tc>
        <w:tc>
          <w:tcPr>
            <w:tcW w:w="110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jc w:val="center"/>
              <w:textAlignment w:val="center"/>
              <w:rPr>
                <w:rFonts w:ascii="微软雅黑" w:hAnsi="微软雅黑" w:eastAsia="微软雅黑" w:cs="微软雅黑"/>
                <w:sz w:val="18"/>
                <w:szCs w:val="18"/>
              </w:rPr>
            </w:pP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2</w:t>
            </w:r>
          </w:p>
        </w:tc>
        <w:tc>
          <w:tcPr>
            <w:tcW w:w="285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textAlignment w:val="center"/>
              <w:rPr>
                <w:rFonts w:ascii="微软雅黑" w:hAnsi="微软雅黑" w:eastAsia="微软雅黑" w:cs="微软雅黑"/>
                <w:sz w:val="18"/>
                <w:szCs w:val="18"/>
              </w:rPr>
            </w:pP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对开门柜</w:t>
            </w:r>
          </w:p>
        </w:tc>
        <w:tc>
          <w:tcPr>
            <w:tcW w:w="25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textAlignment w:val="center"/>
              <w:rPr>
                <w:rFonts w:ascii="微软雅黑" w:hAnsi="微软雅黑" w:eastAsia="微软雅黑" w:cs="微软雅黑"/>
                <w:sz w:val="18"/>
                <w:szCs w:val="18"/>
                <w:lang w:eastAsia="zh-CN"/>
              </w:rPr>
            </w:pP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板基材：中密度纤维板</w:t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面材：木皮饰面</w:t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封边：木皮</w:t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涂饰：水性漆、喷粉</w:t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五金件：优质导轨、铰链、连接件、优质锁具、</w:t>
            </w:r>
          </w:p>
        </w:tc>
        <w:tc>
          <w:tcPr>
            <w:tcW w:w="673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textAlignment w:val="center"/>
              <w:rPr>
                <w:rFonts w:ascii="微软雅黑" w:hAnsi="微软雅黑" w:eastAsia="微软雅黑" w:cs="微软雅黑"/>
                <w:sz w:val="18"/>
                <w:szCs w:val="18"/>
                <w:lang w:eastAsia="zh-CN"/>
              </w:rPr>
            </w:pP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1.基材：中密度板基材，达到E0级：甲醛释放量≤0.05mg/m³；</w:t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2.油漆：采用高级聚脂环保油漆，色泽美观。光滑耐磨，手感好。五底三面的水性漆工艺.</w:t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3.水性底漆</w:t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4.水性面漆</w:t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br w:type="textWrapping"/>
            </w:r>
            <w:r>
              <w:rPr>
                <w:rFonts w:hint="eastAsia" w:ascii="微软雅黑" w:hAnsi="微软雅黑" w:eastAsia="微软雅黑" w:cs="微软雅黑"/>
                <w:sz w:val="18"/>
                <w:szCs w:val="18"/>
                <w:lang w:eastAsia="zh-CN"/>
              </w:rPr>
              <w:t>5.五金件：优质品牌，所有五金件作防锈、防腐处理。</w:t>
            </w:r>
          </w:p>
        </w:tc>
      </w:tr>
    </w:tbl>
    <w:p>
      <w:pPr>
        <w:spacing w:before="123" w:line="222" w:lineRule="auto"/>
        <w:outlineLvl w:val="6"/>
        <w:rPr>
          <w:rFonts w:ascii="微软雅黑" w:hAnsi="微软雅黑" w:eastAsia="微软雅黑" w:cs="微软雅黑"/>
          <w:b/>
          <w:bCs/>
          <w:sz w:val="38"/>
          <w:szCs w:val="38"/>
          <w:lang w:eastAsia="zh-CN"/>
        </w:rPr>
      </w:pPr>
    </w:p>
    <w:p>
      <w:pPr>
        <w:spacing w:before="123" w:line="222" w:lineRule="auto"/>
        <w:ind w:firstLine="190" w:firstLineChars="50"/>
        <w:outlineLvl w:val="6"/>
        <w:rPr>
          <w:rFonts w:ascii="微软雅黑" w:hAnsi="微软雅黑" w:eastAsia="微软雅黑" w:cs="微软雅黑"/>
          <w:b/>
          <w:bCs/>
          <w:sz w:val="38"/>
          <w:szCs w:val="38"/>
          <w:lang w:eastAsia="zh-CN"/>
        </w:rPr>
      </w:pPr>
    </w:p>
    <w:p>
      <w:pPr>
        <w:spacing w:before="123" w:line="222" w:lineRule="auto"/>
        <w:ind w:firstLine="190" w:firstLineChars="50"/>
        <w:outlineLvl w:val="6"/>
        <w:rPr>
          <w:rFonts w:ascii="微软雅黑" w:hAnsi="微软雅黑" w:eastAsia="微软雅黑" w:cs="微软雅黑"/>
          <w:b/>
          <w:bCs/>
          <w:sz w:val="38"/>
          <w:szCs w:val="38"/>
          <w:lang w:eastAsia="zh-CN"/>
        </w:rPr>
      </w:pPr>
    </w:p>
    <w:p>
      <w:pPr>
        <w:spacing w:before="123" w:line="222" w:lineRule="auto"/>
        <w:ind w:firstLine="190" w:firstLineChars="50"/>
        <w:outlineLvl w:val="6"/>
        <w:rPr>
          <w:rFonts w:ascii="微软雅黑" w:hAnsi="微软雅黑" w:eastAsia="微软雅黑" w:cs="微软雅黑"/>
          <w:b/>
          <w:bCs/>
          <w:sz w:val="38"/>
          <w:szCs w:val="38"/>
          <w:lang w:eastAsia="zh-CN"/>
        </w:rPr>
      </w:pPr>
    </w:p>
    <w:p>
      <w:pPr>
        <w:spacing w:before="123" w:line="222" w:lineRule="auto"/>
        <w:ind w:firstLine="190" w:firstLineChars="50"/>
        <w:outlineLvl w:val="6"/>
        <w:rPr>
          <w:rFonts w:ascii="微软雅黑" w:hAnsi="微软雅黑" w:eastAsia="微软雅黑" w:cs="微软雅黑"/>
          <w:b/>
          <w:bCs/>
          <w:sz w:val="38"/>
          <w:szCs w:val="38"/>
          <w:lang w:eastAsia="zh-CN"/>
        </w:rPr>
      </w:pPr>
    </w:p>
    <w:p>
      <w:pPr>
        <w:spacing w:before="123" w:line="222" w:lineRule="auto"/>
        <w:ind w:firstLine="190" w:firstLineChars="50"/>
        <w:outlineLvl w:val="6"/>
        <w:rPr>
          <w:rFonts w:ascii="微软雅黑" w:hAnsi="微软雅黑" w:eastAsia="微软雅黑" w:cs="微软雅黑"/>
          <w:b/>
          <w:bCs/>
          <w:sz w:val="38"/>
          <w:szCs w:val="38"/>
          <w:lang w:eastAsia="zh-CN"/>
        </w:rPr>
      </w:pPr>
    </w:p>
    <w:p>
      <w:pPr>
        <w:spacing w:before="123" w:line="222" w:lineRule="auto"/>
        <w:ind w:firstLine="190" w:firstLineChars="50"/>
        <w:outlineLvl w:val="6"/>
        <w:rPr>
          <w:rFonts w:ascii="微软雅黑" w:hAnsi="微软雅黑" w:eastAsia="微软雅黑" w:cs="微软雅黑"/>
          <w:b/>
          <w:bCs/>
          <w:sz w:val="38"/>
          <w:szCs w:val="38"/>
          <w:lang w:eastAsia="zh-CN"/>
        </w:rPr>
      </w:pPr>
    </w:p>
    <w:p>
      <w:pPr>
        <w:spacing w:before="123" w:line="222" w:lineRule="auto"/>
        <w:ind w:firstLine="190" w:firstLineChars="50"/>
        <w:outlineLvl w:val="6"/>
        <w:rPr>
          <w:rFonts w:ascii="微软雅黑" w:hAnsi="微软雅黑" w:eastAsia="微软雅黑" w:cs="微软雅黑"/>
          <w:b/>
          <w:bCs/>
          <w:sz w:val="38"/>
          <w:szCs w:val="38"/>
          <w:lang w:eastAsia="zh-CN"/>
        </w:rPr>
      </w:pPr>
    </w:p>
    <w:p>
      <w:pPr>
        <w:spacing w:before="123" w:line="222" w:lineRule="auto"/>
        <w:ind w:firstLine="190" w:firstLineChars="50"/>
        <w:outlineLvl w:val="6"/>
        <w:rPr>
          <w:rFonts w:ascii="微软雅黑" w:hAnsi="微软雅黑" w:eastAsia="微软雅黑" w:cs="微软雅黑"/>
          <w:b/>
          <w:bCs/>
          <w:sz w:val="38"/>
          <w:szCs w:val="38"/>
          <w:lang w:eastAsia="zh-CN"/>
        </w:rPr>
      </w:pPr>
    </w:p>
    <w:p>
      <w:pPr>
        <w:spacing w:before="123" w:line="222" w:lineRule="auto"/>
        <w:ind w:firstLine="190" w:firstLineChars="50"/>
        <w:outlineLvl w:val="6"/>
        <w:rPr>
          <w:rFonts w:ascii="微软雅黑" w:hAnsi="微软雅黑" w:eastAsia="微软雅黑" w:cs="微软雅黑"/>
          <w:sz w:val="38"/>
          <w:szCs w:val="38"/>
          <w:lang w:eastAsia="zh-CN"/>
        </w:rPr>
      </w:pPr>
      <w:r>
        <w:rPr>
          <w:rFonts w:hint="eastAsia" w:ascii="微软雅黑" w:hAnsi="微软雅黑" w:eastAsia="微软雅黑" w:cs="微软雅黑"/>
          <w:b/>
          <w:bCs/>
          <w:sz w:val="38"/>
          <w:szCs w:val="38"/>
          <w:lang w:eastAsia="zh-CN"/>
        </w:rPr>
        <w:t>四、材料要求</w:t>
      </w:r>
    </w:p>
    <w:p>
      <w:pPr>
        <w:pStyle w:val="2"/>
        <w:spacing w:before="315" w:line="219" w:lineRule="auto"/>
        <w:ind w:left="830"/>
        <w:rPr>
          <w:rFonts w:ascii="微软雅黑" w:hAnsi="微软雅黑" w:eastAsia="微软雅黑" w:cs="微软雅黑"/>
          <w:color w:val="FF0000"/>
          <w:sz w:val="36"/>
          <w:szCs w:val="36"/>
          <w:lang w:eastAsia="zh-CN"/>
        </w:rPr>
      </w:pPr>
      <w:r>
        <w:rPr>
          <w:rFonts w:hint="eastAsia" w:ascii="微软雅黑" w:hAnsi="微软雅黑" w:eastAsia="微软雅黑" w:cs="微软雅黑"/>
          <w:sz w:val="36"/>
          <w:szCs w:val="36"/>
          <w:lang w:eastAsia="zh-CN"/>
        </w:rPr>
        <w:t>本项目采用的材料需符合以下要求：</w:t>
      </w:r>
    </w:p>
    <w:p>
      <w:pPr>
        <w:pStyle w:val="2"/>
        <w:spacing w:before="315" w:line="219" w:lineRule="auto"/>
        <w:ind w:left="830"/>
        <w:rPr>
          <w:rFonts w:ascii="微软雅黑" w:hAnsi="微软雅黑" w:eastAsia="微软雅黑" w:cs="微软雅黑"/>
          <w:color w:val="auto"/>
          <w:sz w:val="36"/>
          <w:szCs w:val="36"/>
          <w:lang w:eastAsia="zh-CN"/>
        </w:rPr>
      </w:pPr>
      <w:r>
        <w:rPr>
          <w:rFonts w:hint="eastAsia" w:ascii="微软雅黑" w:hAnsi="微软雅黑" w:eastAsia="微软雅黑" w:cs="微软雅黑"/>
          <w:color w:val="auto"/>
          <w:sz w:val="36"/>
          <w:szCs w:val="36"/>
          <w:lang w:eastAsia="zh-CN"/>
        </w:rPr>
        <w:t>提供以下原材料检测报告用作评分及验收：</w:t>
      </w:r>
    </w:p>
    <w:p>
      <w:pPr>
        <w:pStyle w:val="20"/>
        <w:numPr>
          <w:ilvl w:val="0"/>
          <w:numId w:val="9"/>
        </w:numPr>
        <w:rPr>
          <w:sz w:val="24"/>
        </w:rPr>
      </w:pPr>
      <w:r>
        <w:rPr>
          <w:rFonts w:hint="eastAsia"/>
          <w:sz w:val="24"/>
        </w:rPr>
        <w:t>板材：板材性能满足GB/T15102标准要求； 且甲醛释放量≤</w:t>
      </w:r>
      <w:r>
        <w:rPr>
          <w:rFonts w:hint="eastAsia"/>
          <w:sz w:val="24"/>
          <w:lang w:eastAsia="zh-CN"/>
        </w:rPr>
        <w:t>0.05</w:t>
      </w:r>
      <w:r>
        <w:rPr>
          <w:rFonts w:hint="eastAsia"/>
          <w:sz w:val="24"/>
        </w:rPr>
        <w:t>mg/m³，满足GB/T39600《人造板及其制品甲醛释放量分级》要求中E0级环保标准。</w:t>
      </w:r>
    </w:p>
    <w:p>
      <w:pPr>
        <w:pStyle w:val="20"/>
        <w:numPr>
          <w:ilvl w:val="0"/>
          <w:numId w:val="9"/>
        </w:numPr>
        <w:rPr>
          <w:kern w:val="0"/>
          <w:sz w:val="24"/>
        </w:rPr>
      </w:pPr>
      <w:r>
        <w:rPr>
          <w:rFonts w:hint="eastAsia"/>
          <w:kern w:val="0"/>
          <w:sz w:val="24"/>
        </w:rPr>
        <w:t>PP椅面：满足GB 28481《塑料家具中有害物质限量》的要求，所有检测项目均符合。</w:t>
      </w:r>
    </w:p>
    <w:p>
      <w:pPr>
        <w:pStyle w:val="20"/>
        <w:numPr>
          <w:ilvl w:val="0"/>
          <w:numId w:val="9"/>
        </w:numPr>
        <w:rPr>
          <w:kern w:val="0"/>
          <w:sz w:val="24"/>
        </w:rPr>
      </w:pPr>
      <w:r>
        <w:rPr>
          <w:rFonts w:hint="eastAsia"/>
          <w:kern w:val="0"/>
          <w:sz w:val="24"/>
        </w:rPr>
        <w:t>水性漆：水性底漆和面漆，均满足 GB18581《木器涂料中有害物质限量》的要求：VOC含量≤120g/L；甲醛释放量、可溶性重金属、总铅含量、苯系物均未检出；水性：</w:t>
      </w:r>
      <w:r>
        <w:rPr>
          <w:rFonts w:hint="eastAsia" w:ascii="宋体" w:hAnsi="宋体"/>
          <w:sz w:val="24"/>
        </w:rPr>
        <w:t>满足 GB18581-2020《木器涂料中有害物质限量》的要求；VOC含量≤120g/L。</w:t>
      </w:r>
    </w:p>
    <w:p>
      <w:pPr>
        <w:pStyle w:val="20"/>
        <w:numPr>
          <w:ilvl w:val="0"/>
          <w:numId w:val="9"/>
        </w:numPr>
        <w:rPr>
          <w:sz w:val="24"/>
        </w:rPr>
      </w:pPr>
      <w:r>
        <w:rPr>
          <w:rFonts w:hint="eastAsia"/>
          <w:sz w:val="24"/>
        </w:rPr>
        <w:t>钢管/钢架：达到国家标准</w:t>
      </w:r>
      <w:bookmarkStart w:id="5" w:name="OLE_LINK10"/>
      <w:r>
        <w:rPr>
          <w:rFonts w:hint="eastAsia"/>
          <w:sz w:val="24"/>
        </w:rPr>
        <w:t>GB/T3325</w:t>
      </w:r>
      <w:bookmarkEnd w:id="5"/>
      <w:r>
        <w:rPr>
          <w:rFonts w:hint="eastAsia"/>
          <w:sz w:val="24"/>
        </w:rPr>
        <w:t>《金属家具通用技术条件》。采用冷拉型焊接管，壁厚</w:t>
      </w:r>
      <w:r>
        <w:rPr>
          <w:sz w:val="24"/>
        </w:rPr>
        <w:t>≥</w:t>
      </w:r>
      <w:r>
        <w:rPr>
          <w:rFonts w:hint="eastAsia"/>
          <w:sz w:val="24"/>
        </w:rPr>
        <w:t>1.5mm。</w:t>
      </w:r>
    </w:p>
    <w:p>
      <w:pPr>
        <w:pStyle w:val="2"/>
        <w:spacing w:before="315" w:line="219" w:lineRule="auto"/>
        <w:ind w:left="425"/>
        <w:rPr>
          <w:rFonts w:ascii="微软雅黑" w:hAnsi="微软雅黑" w:eastAsia="微软雅黑" w:cs="微软雅黑"/>
          <w:color w:val="auto"/>
          <w:sz w:val="36"/>
          <w:szCs w:val="36"/>
          <w:lang w:eastAsia="zh-CN"/>
        </w:rPr>
      </w:pPr>
      <w:r>
        <w:rPr>
          <w:rFonts w:hint="eastAsia" w:ascii="微软雅黑" w:hAnsi="微软雅黑" w:eastAsia="微软雅黑" w:cs="微软雅黑"/>
          <w:color w:val="auto"/>
          <w:sz w:val="36"/>
          <w:szCs w:val="36"/>
          <w:lang w:eastAsia="zh-CN"/>
        </w:rPr>
        <w:t>提供以下原材料检测报告用作验收：</w:t>
      </w:r>
    </w:p>
    <w:p>
      <w:pPr>
        <w:pStyle w:val="20"/>
        <w:rPr>
          <w:sz w:val="24"/>
        </w:rPr>
      </w:pPr>
    </w:p>
    <w:p>
      <w:pPr>
        <w:pStyle w:val="20"/>
        <w:numPr>
          <w:ilvl w:val="0"/>
          <w:numId w:val="9"/>
        </w:numPr>
        <w:jc w:val="left"/>
        <w:rPr>
          <w:sz w:val="24"/>
        </w:rPr>
      </w:pPr>
      <w:r>
        <w:rPr>
          <w:rFonts w:hint="eastAsia"/>
          <w:sz w:val="24"/>
        </w:rPr>
        <w:t>金属饰面静电粉末：参照HG/T2006《热固性粉末涂料》，擦伤硬度</w:t>
      </w:r>
      <w:r>
        <w:rPr>
          <w:sz w:val="24"/>
        </w:rPr>
        <w:t>≥</w:t>
      </w:r>
      <w:r>
        <w:rPr>
          <w:rFonts w:hint="eastAsia"/>
          <w:sz w:val="24"/>
        </w:rPr>
        <w:t>4H，</w:t>
      </w:r>
      <w:r>
        <w:rPr>
          <w:rFonts w:hint="eastAsia" w:ascii="宋体" w:hAnsi="宋体"/>
          <w:sz w:val="24"/>
        </w:rPr>
        <w:t>耐冲击性符合标准要求；</w:t>
      </w:r>
    </w:p>
    <w:p>
      <w:pPr>
        <w:pStyle w:val="20"/>
        <w:numPr>
          <w:ilvl w:val="0"/>
          <w:numId w:val="9"/>
        </w:numPr>
        <w:jc w:val="left"/>
        <w:rPr>
          <w:sz w:val="24"/>
        </w:rPr>
      </w:pPr>
      <w:r>
        <w:rPr>
          <w:rFonts w:hint="eastAsia"/>
          <w:sz w:val="24"/>
        </w:rPr>
        <w:t>铰链：符合QB/T2189家具五金 杯状暗铰链的要求。</w:t>
      </w:r>
    </w:p>
    <w:p>
      <w:pPr>
        <w:pStyle w:val="20"/>
        <w:numPr>
          <w:ilvl w:val="0"/>
          <w:numId w:val="9"/>
        </w:numPr>
        <w:rPr>
          <w:sz w:val="24"/>
        </w:rPr>
      </w:pPr>
      <w:r>
        <w:rPr>
          <w:rFonts w:hint="eastAsia"/>
          <w:sz w:val="24"/>
        </w:rPr>
        <w:t>面料：符合GB 18401《国家纺织产品基本安全技术规范》的要求；麻绒面料，每平方米克重400克-420克，耐磨强度≥10万转，撕裂强度≥1000N，。香烟阴燃通过《GB17927.1软体家具 床垫和沙发抗引燃特性的评定》的要求。</w:t>
      </w:r>
    </w:p>
    <w:p>
      <w:pPr>
        <w:pStyle w:val="20"/>
        <w:numPr>
          <w:ilvl w:val="0"/>
          <w:numId w:val="9"/>
        </w:numPr>
        <w:rPr>
          <w:sz w:val="24"/>
        </w:rPr>
      </w:pPr>
      <w:r>
        <w:rPr>
          <w:rFonts w:hint="eastAsia"/>
          <w:sz w:val="24"/>
        </w:rPr>
        <w:t>海绵：符合</w:t>
      </w:r>
      <w:r>
        <w:rPr>
          <w:rFonts w:ascii="宋体" w:hAnsi="宋体" w:cs="宋体"/>
          <w:sz w:val="24"/>
        </w:rPr>
        <w:t>QB/T 2280-2016(2017)</w:t>
      </w:r>
      <w:r>
        <w:rPr>
          <w:rFonts w:hint="eastAsia"/>
          <w:sz w:val="24"/>
        </w:rPr>
        <w:t>《</w:t>
      </w:r>
      <w:r>
        <w:rPr>
          <w:rFonts w:ascii="宋体" w:hAnsi="宋体" w:cs="宋体"/>
          <w:sz w:val="24"/>
        </w:rPr>
        <w:t xml:space="preserve"> 办公家具</w:t>
      </w:r>
      <w:r>
        <w:rPr>
          <w:rFonts w:hint="eastAsia"/>
          <w:sz w:val="24"/>
        </w:rPr>
        <w:t>》符合阻燃性要求(家庭用)，甲醛释放量≤0.12mg/m2h,TVOC≤0.5mg/m2h。</w:t>
      </w:r>
    </w:p>
    <w:p>
      <w:pPr>
        <w:pStyle w:val="20"/>
        <w:numPr>
          <w:ilvl w:val="0"/>
          <w:numId w:val="9"/>
        </w:numPr>
        <w:rPr>
          <w:sz w:val="24"/>
        </w:rPr>
      </w:pPr>
      <w:r>
        <w:rPr>
          <w:rFonts w:hint="eastAsia"/>
          <w:sz w:val="24"/>
        </w:rPr>
        <w:t>毛毡：符合 GB 18587-2001《室内装饰装修材料地毯地毯衬垫及地胶粘剂有害物质释放限量》;GB 17927.1-2011《软体家具 床垫和沙发抗引燃特性的 评定第1部分:阴燃的香烟》 标准的检测报告（检测项目包括：抗引燃特性-阴燃的香烟、甲醛释放量、TVOC：A级≤0.500mg/m2h;B级&lt;0.600mg/m2h）</w:t>
      </w:r>
    </w:p>
    <w:p>
      <w:pPr>
        <w:pStyle w:val="20"/>
        <w:numPr>
          <w:ilvl w:val="0"/>
          <w:numId w:val="9"/>
        </w:numPr>
        <w:rPr>
          <w:sz w:val="24"/>
        </w:rPr>
      </w:pPr>
      <w:r>
        <w:rPr>
          <w:rFonts w:hint="eastAsia"/>
          <w:sz w:val="24"/>
        </w:rPr>
        <w:t>三节轨：作防锈、防腐处理。符合《QB/T 2454-2013 家具五金 抽屉导轨》的要求；（需包含垂直向下静载荷、水平侧向静载荷、猛关或猛开检测）</w:t>
      </w:r>
    </w:p>
    <w:p>
      <w:pPr>
        <w:pStyle w:val="20"/>
        <w:numPr>
          <w:ilvl w:val="0"/>
          <w:numId w:val="9"/>
        </w:numPr>
        <w:rPr>
          <w:sz w:val="24"/>
        </w:rPr>
      </w:pPr>
      <w:r>
        <w:rPr>
          <w:rFonts w:hint="eastAsia"/>
          <w:sz w:val="24"/>
        </w:rPr>
        <w:t>中纤板: 达到GB/T 39600-2021标准的检测报告（需包含甲醛释放量检测）；</w:t>
      </w:r>
    </w:p>
    <w:p>
      <w:pPr>
        <w:pStyle w:val="20"/>
        <w:numPr>
          <w:ilvl w:val="0"/>
          <w:numId w:val="9"/>
        </w:numPr>
        <w:rPr>
          <w:sz w:val="24"/>
        </w:rPr>
      </w:pPr>
      <w:r>
        <w:rPr>
          <w:rFonts w:hint="eastAsia"/>
          <w:sz w:val="24"/>
        </w:rPr>
        <w:t>万向轮 GB/T  2280-2016（2017）标准的检测报告（需包含塑料件外观要求、金属件外观要求、涂层和镀层要求、其他外观要求检测）；</w:t>
      </w:r>
    </w:p>
    <w:p>
      <w:pPr>
        <w:pStyle w:val="20"/>
        <w:numPr>
          <w:ilvl w:val="0"/>
          <w:numId w:val="9"/>
        </w:numPr>
        <w:rPr>
          <w:sz w:val="24"/>
        </w:rPr>
      </w:pPr>
      <w:r>
        <w:rPr>
          <w:rFonts w:hint="eastAsia"/>
          <w:sz w:val="24"/>
        </w:rPr>
        <w:t>五星脚 GB/T  2280-2016（2017）标准的检测报告（需包含金属件外观要求、底座静载荷检测）；</w:t>
      </w:r>
    </w:p>
    <w:p>
      <w:pPr>
        <w:pStyle w:val="20"/>
        <w:numPr>
          <w:ilvl w:val="0"/>
          <w:numId w:val="9"/>
        </w:numPr>
        <w:rPr>
          <w:sz w:val="24"/>
        </w:rPr>
      </w:pPr>
      <w:r>
        <w:rPr>
          <w:rFonts w:hint="eastAsia"/>
          <w:sz w:val="24"/>
        </w:rPr>
        <w:t>气压棒 达到QB/T 2280-2016（2017） 标准的检测报告（需检测项目包括：安全性检测）</w:t>
      </w:r>
    </w:p>
    <w:p>
      <w:pPr>
        <w:pStyle w:val="20"/>
        <w:numPr>
          <w:ilvl w:val="0"/>
          <w:numId w:val="9"/>
        </w:numPr>
        <w:rPr>
          <w:sz w:val="24"/>
        </w:rPr>
      </w:pPr>
      <w:r>
        <w:rPr>
          <w:rFonts w:hint="eastAsia"/>
          <w:sz w:val="24"/>
        </w:rPr>
        <w:t>锁具达到QB/T 3826-1999（2009）  标准的检测报告（需检测项目包括：耐腐蚀 （中性盐雾检测）</w:t>
      </w:r>
    </w:p>
    <w:p>
      <w:pPr>
        <w:pStyle w:val="20"/>
        <w:numPr>
          <w:ilvl w:val="0"/>
          <w:numId w:val="9"/>
        </w:numPr>
        <w:rPr>
          <w:sz w:val="24"/>
        </w:rPr>
      </w:pPr>
      <w:r>
        <w:rPr>
          <w:rFonts w:hint="eastAsia"/>
          <w:sz w:val="24"/>
        </w:rPr>
        <w:t>真皮：满足GB/T16799-2018《家具用皮革》标准， 标准的检测报告（检测项目需包括：涂层厚度、摩擦色牢度、撕裂力、游离甲醛、挥发性有机物（VOC）检测）</w:t>
      </w:r>
    </w:p>
    <w:p>
      <w:pPr>
        <w:numPr>
          <w:ilvl w:val="0"/>
          <w:numId w:val="9"/>
        </w:numPr>
        <w:spacing w:line="360" w:lineRule="auto"/>
        <w:rPr>
          <w:rFonts w:ascii="Times New Roman" w:hAnsi="Times New Roman" w:eastAsia="宋体" w:cs="Times New Roman"/>
          <w:snapToGrid/>
          <w:color w:val="auto"/>
          <w:kern w:val="2"/>
          <w:sz w:val="24"/>
          <w:szCs w:val="24"/>
          <w:lang w:eastAsia="zh-CN"/>
        </w:rPr>
      </w:pPr>
      <w:r>
        <w:rPr>
          <w:rFonts w:hint="eastAsia" w:ascii="Times New Roman" w:hAnsi="Times New Roman" w:eastAsia="宋体" w:cs="Times New Roman"/>
          <w:snapToGrid/>
          <w:color w:val="auto"/>
          <w:kern w:val="2"/>
          <w:sz w:val="24"/>
          <w:szCs w:val="24"/>
          <w:lang w:eastAsia="zh-CN"/>
        </w:rPr>
        <w:t>实木木皮达到GB/T 13010-2020 GB 18584-2001 标准的检测报告（检测项目</w:t>
      </w:r>
      <w:r>
        <w:rPr>
          <w:rFonts w:hint="eastAsia"/>
          <w:sz w:val="24"/>
          <w:lang w:eastAsia="zh-CN"/>
        </w:rPr>
        <w:t>需</w:t>
      </w:r>
      <w:r>
        <w:rPr>
          <w:rFonts w:hint="eastAsia" w:ascii="Times New Roman" w:hAnsi="Times New Roman" w:eastAsia="宋体" w:cs="Times New Roman"/>
          <w:snapToGrid/>
          <w:color w:val="auto"/>
          <w:kern w:val="2"/>
          <w:sz w:val="24"/>
          <w:szCs w:val="24"/>
          <w:lang w:eastAsia="zh-CN"/>
        </w:rPr>
        <w:t>包括：规格尺寸及其偏差、含水率、甲醛释放量</w:t>
      </w:r>
      <w:r>
        <w:rPr>
          <w:rFonts w:hint="eastAsia"/>
          <w:sz w:val="24"/>
          <w:lang w:eastAsia="zh-CN"/>
        </w:rPr>
        <w:t>检测</w:t>
      </w:r>
      <w:r>
        <w:rPr>
          <w:rFonts w:hint="eastAsia" w:ascii="Times New Roman" w:hAnsi="Times New Roman" w:eastAsia="宋体" w:cs="Times New Roman"/>
          <w:snapToGrid/>
          <w:color w:val="auto"/>
          <w:kern w:val="2"/>
          <w:sz w:val="24"/>
          <w:szCs w:val="24"/>
          <w:lang w:eastAsia="zh-CN"/>
        </w:rPr>
        <w:t>）</w:t>
      </w:r>
    </w:p>
    <w:p>
      <w:pPr>
        <w:pStyle w:val="20"/>
        <w:numPr>
          <w:ilvl w:val="0"/>
          <w:numId w:val="9"/>
        </w:numPr>
        <w:rPr>
          <w:sz w:val="24"/>
        </w:rPr>
      </w:pPr>
      <w:r>
        <w:rPr>
          <w:rFonts w:hint="eastAsia"/>
          <w:sz w:val="24"/>
        </w:rPr>
        <w:t>封边条：符合QB/T 4463《家具用封边条技术要求》的要求，封边采用2mm 厚 PVC 封边条，耐光色牢度</w:t>
      </w:r>
      <w:r>
        <w:rPr>
          <w:sz w:val="24"/>
        </w:rPr>
        <w:t>≥</w:t>
      </w:r>
      <w:r>
        <w:rPr>
          <w:rFonts w:hint="eastAsia"/>
          <w:sz w:val="24"/>
        </w:rPr>
        <w:t>4级，耐龟裂性</w:t>
      </w:r>
      <w:r>
        <w:rPr>
          <w:sz w:val="24"/>
        </w:rPr>
        <w:t>≥</w:t>
      </w:r>
      <w:r>
        <w:rPr>
          <w:rFonts w:hint="eastAsia"/>
          <w:sz w:val="24"/>
        </w:rPr>
        <w:t>1级。</w:t>
      </w:r>
    </w:p>
    <w:p>
      <w:pPr>
        <w:pStyle w:val="20"/>
        <w:numPr>
          <w:ilvl w:val="0"/>
          <w:numId w:val="9"/>
        </w:numPr>
        <w:rPr>
          <w:sz w:val="24"/>
        </w:rPr>
      </w:pPr>
      <w:r>
        <w:rPr>
          <w:rFonts w:hint="eastAsia"/>
          <w:sz w:val="24"/>
        </w:rPr>
        <w:t>弓形脚：达到 GB/T 3325-2017 标准的检测报告（检测项目需包括：金属件外观要求检测）</w:t>
      </w:r>
    </w:p>
    <w:p>
      <w:pPr>
        <w:pStyle w:val="20"/>
        <w:numPr>
          <w:ilvl w:val="0"/>
          <w:numId w:val="9"/>
        </w:numPr>
        <w:rPr>
          <w:sz w:val="24"/>
        </w:rPr>
      </w:pPr>
      <w:r>
        <w:rPr>
          <w:rFonts w:hint="eastAsia"/>
          <w:sz w:val="24"/>
        </w:rPr>
        <w:t>钢板达到 GB/T 3325-2017 标准的检测报告（检测项目需包括：金属件外观要求、金属电镀层理化检测）</w:t>
      </w:r>
    </w:p>
    <w:p>
      <w:pPr>
        <w:pStyle w:val="2"/>
        <w:spacing w:before="315" w:line="219" w:lineRule="auto"/>
        <w:ind w:left="425"/>
        <w:rPr>
          <w:rFonts w:ascii="微软雅黑" w:hAnsi="微软雅黑" w:eastAsia="微软雅黑" w:cs="微软雅黑"/>
          <w:color w:val="auto"/>
          <w:sz w:val="36"/>
          <w:szCs w:val="36"/>
          <w:lang w:eastAsia="zh-CN"/>
        </w:rPr>
      </w:pPr>
      <w:r>
        <w:rPr>
          <w:rFonts w:hint="eastAsia" w:ascii="微软雅黑" w:hAnsi="微软雅黑" w:eastAsia="微软雅黑" w:cs="微软雅黑"/>
          <w:color w:val="auto"/>
          <w:sz w:val="36"/>
          <w:szCs w:val="36"/>
          <w:lang w:eastAsia="zh-CN"/>
        </w:rPr>
        <w:t>五、历史成品要求：</w:t>
      </w:r>
    </w:p>
    <w:p>
      <w:pPr>
        <w:pStyle w:val="20"/>
        <w:rPr>
          <w:sz w:val="24"/>
        </w:rPr>
      </w:pPr>
      <w:r>
        <w:rPr>
          <w:rFonts w:hint="eastAsia"/>
          <w:sz w:val="24"/>
        </w:rPr>
        <w:t>（1）办公椅（转椅）：符合QB/T 2280 办公家具 办公椅的要求 ，提供全项检测报告</w:t>
      </w:r>
    </w:p>
    <w:p>
      <w:pPr>
        <w:pStyle w:val="20"/>
        <w:rPr>
          <w:sz w:val="24"/>
        </w:rPr>
      </w:pPr>
      <w:r>
        <w:rPr>
          <w:rFonts w:hint="eastAsia"/>
          <w:sz w:val="24"/>
        </w:rPr>
        <w:t>（2） 办公桌（油漆）：要求：符合GB/T 3324 木家具通用技术条件，提供全项检测报告。</w:t>
      </w:r>
    </w:p>
    <w:p>
      <w:pPr>
        <w:pStyle w:val="20"/>
        <w:rPr>
          <w:sz w:val="24"/>
        </w:rPr>
      </w:pPr>
      <w:r>
        <w:rPr>
          <w:rFonts w:hint="eastAsia"/>
          <w:sz w:val="24"/>
        </w:rPr>
        <w:t>（3）钢制文件柜  要求：符合 GB/T 3325 金属家具通用技术条件，提供全项检测报告。</w:t>
      </w:r>
    </w:p>
    <w:p>
      <w:pPr>
        <w:pStyle w:val="20"/>
        <w:rPr>
          <w:sz w:val="24"/>
        </w:rPr>
      </w:pPr>
      <w:r>
        <w:rPr>
          <w:rFonts w:hint="eastAsia"/>
          <w:sz w:val="24"/>
        </w:rPr>
        <w:t>（4）文件柜（板式）  要求：符合 GB/T 3324 木家具通用技术条件，提供全项检测报告。</w:t>
      </w:r>
    </w:p>
    <w:p>
      <w:pPr>
        <w:spacing w:before="121" w:line="221" w:lineRule="auto"/>
        <w:rPr>
          <w:rFonts w:ascii="微软雅黑" w:hAnsi="微软雅黑" w:eastAsia="微软雅黑" w:cs="微软雅黑"/>
          <w:sz w:val="32"/>
          <w:szCs w:val="32"/>
          <w:lang w:eastAsia="zh-CN"/>
        </w:rPr>
      </w:pPr>
      <w:r>
        <w:rPr>
          <w:rFonts w:hint="eastAsia" w:ascii="微软雅黑" w:hAnsi="微软雅黑" w:eastAsia="微软雅黑" w:cs="微软雅黑"/>
          <w:spacing w:val="-5"/>
          <w:sz w:val="32"/>
          <w:szCs w:val="32"/>
          <w:lang w:eastAsia="zh-CN"/>
        </w:rPr>
        <w:t>六、颜色要求</w:t>
      </w:r>
    </w:p>
    <w:p>
      <w:pPr>
        <w:spacing w:before="311" w:line="702" w:lineRule="exact"/>
        <w:rPr>
          <w:rFonts w:ascii="微软雅黑" w:hAnsi="微软雅黑" w:eastAsia="微软雅黑" w:cs="微软雅黑"/>
          <w:sz w:val="32"/>
          <w:szCs w:val="32"/>
          <w:lang w:eastAsia="zh-CN"/>
        </w:rPr>
      </w:pPr>
      <w:r>
        <w:rPr>
          <w:rFonts w:hint="eastAsia" w:ascii="微软雅黑" w:hAnsi="微软雅黑" w:eastAsia="微软雅黑" w:cs="微软雅黑"/>
          <w:sz w:val="32"/>
          <w:szCs w:val="32"/>
          <w:lang w:eastAsia="zh-CN"/>
        </w:rPr>
        <w:t>办公家具颜色应与建筑内装饰风格相适应，以单色为主，不宜过于鲜艳，主体颜色投标时暂按以下要求考虑，中标后具体颜色须待采购人明确后方可下单制作。（请投标人注意，中标后价格不因具体颜色的调整而改变，报价时应综合考虑该因素）</w:t>
      </w:r>
    </w:p>
    <w:tbl>
      <w:tblPr>
        <w:tblStyle w:val="10"/>
        <w:tblpPr w:leftFromText="180" w:rightFromText="180" w:vertAnchor="text" w:horzAnchor="page" w:tblpX="1534" w:tblpY="110"/>
        <w:tblOverlap w:val="never"/>
        <w:tblW w:w="18625" w:type="dxa"/>
        <w:tblInd w:w="0" w:type="dxa"/>
        <w:tblBorders>
          <w:top w:val="single" w:color="000000" w:sz="4" w:space="0"/>
          <w:left w:val="single" w:color="000000" w:sz="4" w:space="0"/>
          <w:bottom w:val="single" w:color="000000" w:sz="4" w:space="0"/>
          <w:right w:val="single" w:color="000000" w:sz="4" w:space="0"/>
          <w:insideH w:val="single" w:color="000000" w:sz="4" w:space="0"/>
          <w:insideV w:val="single" w:color="000000" w:sz="4" w:space="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</w:tblPr>
      <w:tblGrid>
        <w:gridCol w:w="3673"/>
        <w:gridCol w:w="14952"/>
      </w:tblGrid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743" w:hRule="atLeast"/>
        </w:trPr>
        <w:tc>
          <w:tcPr>
            <w:tcW w:w="3673" w:type="dxa"/>
          </w:tcPr>
          <w:p>
            <w:pPr>
              <w:pStyle w:val="9"/>
              <w:spacing w:before="237" w:line="219" w:lineRule="auto"/>
              <w:ind w:left="1385"/>
              <w:rPr>
                <w:rFonts w:ascii="微软雅黑" w:hAnsi="微软雅黑" w:eastAsia="微软雅黑" w:cs="微软雅黑"/>
                <w:sz w:val="32"/>
                <w:szCs w:val="32"/>
              </w:rPr>
            </w:pPr>
            <w:r>
              <w:rPr>
                <w:rFonts w:hint="eastAsia" w:ascii="微软雅黑" w:hAnsi="微软雅黑" w:eastAsia="微软雅黑" w:cs="微软雅黑"/>
                <w:spacing w:val="-8"/>
                <w:sz w:val="32"/>
                <w:szCs w:val="32"/>
              </w:rPr>
              <w:t>分类</w:t>
            </w:r>
          </w:p>
        </w:tc>
        <w:tc>
          <w:tcPr>
            <w:tcW w:w="14952" w:type="dxa"/>
          </w:tcPr>
          <w:p>
            <w:pPr>
              <w:pStyle w:val="9"/>
              <w:spacing w:before="238" w:line="221" w:lineRule="auto"/>
              <w:ind w:left="152"/>
              <w:rPr>
                <w:rFonts w:ascii="微软雅黑" w:hAnsi="微软雅黑" w:eastAsia="微软雅黑" w:cs="微软雅黑"/>
                <w:sz w:val="32"/>
                <w:szCs w:val="32"/>
              </w:rPr>
            </w:pPr>
            <w:r>
              <w:rPr>
                <w:rFonts w:hint="eastAsia" w:ascii="微软雅黑" w:hAnsi="微软雅黑" w:eastAsia="微软雅黑" w:cs="微软雅黑"/>
                <w:spacing w:val="3"/>
                <w:sz w:val="32"/>
                <w:szCs w:val="32"/>
              </w:rPr>
              <w:t>主体颜色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1956" w:hRule="atLeast"/>
        </w:trPr>
        <w:tc>
          <w:tcPr>
            <w:tcW w:w="3673" w:type="dxa"/>
            <w:vAlign w:val="center"/>
          </w:tcPr>
          <w:p>
            <w:pPr>
              <w:pStyle w:val="9"/>
              <w:spacing w:before="94" w:line="220" w:lineRule="auto"/>
              <w:jc w:val="both"/>
              <w:rPr>
                <w:rFonts w:ascii="微软雅黑" w:hAnsi="微软雅黑" w:eastAsia="微软雅黑" w:cs="微软雅黑"/>
              </w:rPr>
            </w:pPr>
            <w:r>
              <w:rPr>
                <w:rFonts w:hint="eastAsia" w:ascii="微软雅黑" w:hAnsi="微软雅黑" w:eastAsia="微软雅黑" w:cs="微软雅黑"/>
                <w:spacing w:val="-7"/>
              </w:rPr>
              <w:t>木制</w:t>
            </w:r>
          </w:p>
        </w:tc>
        <w:tc>
          <w:tcPr>
            <w:tcW w:w="14952" w:type="dxa"/>
            <w:vAlign w:val="center"/>
          </w:tcPr>
          <w:p>
            <w:pPr>
              <w:pStyle w:val="9"/>
              <w:spacing w:before="54" w:line="219" w:lineRule="auto"/>
              <w:jc w:val="both"/>
              <w:rPr>
                <w:rFonts w:ascii="微软雅黑" w:hAnsi="微软雅黑" w:eastAsia="微软雅黑" w:cs="微软雅黑"/>
                <w:lang w:eastAsia="zh-CN"/>
              </w:rPr>
            </w:pPr>
            <w:r>
              <w:rPr>
                <w:rFonts w:hint="eastAsia" w:ascii="微软雅黑" w:hAnsi="微软雅黑" w:eastAsia="微软雅黑" w:cs="微软雅黑"/>
                <w:spacing w:val="-1"/>
                <w:lang w:eastAsia="zh-CN"/>
              </w:rPr>
              <w:t>纹路：木皮保留天然纹路感。</w:t>
            </w:r>
          </w:p>
          <w:p>
            <w:pPr>
              <w:pStyle w:val="9"/>
              <w:spacing w:before="86" w:line="219" w:lineRule="auto"/>
              <w:jc w:val="both"/>
              <w:rPr>
                <w:rFonts w:ascii="微软雅黑" w:hAnsi="微软雅黑" w:eastAsia="微软雅黑" w:cs="微软雅黑"/>
                <w:lang w:eastAsia="zh-CN"/>
              </w:rPr>
            </w:pPr>
            <w:r>
              <w:rPr>
                <w:rFonts w:hint="eastAsia" w:ascii="微软雅黑" w:hAnsi="微软雅黑" w:eastAsia="微软雅黑" w:cs="微软雅黑"/>
                <w:spacing w:val="-1"/>
                <w:lang w:eastAsia="zh-CN"/>
              </w:rPr>
              <w:t>颜色：胡桃木色、风木色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808" w:hRule="atLeast"/>
        </w:trPr>
        <w:tc>
          <w:tcPr>
            <w:tcW w:w="3673" w:type="dxa"/>
            <w:vAlign w:val="center"/>
          </w:tcPr>
          <w:p>
            <w:pPr>
              <w:pStyle w:val="9"/>
              <w:spacing w:before="268" w:line="220" w:lineRule="auto"/>
              <w:jc w:val="both"/>
              <w:rPr>
                <w:rFonts w:ascii="微软雅黑" w:hAnsi="微软雅黑" w:eastAsia="微软雅黑" w:cs="微软雅黑"/>
              </w:rPr>
            </w:pPr>
            <w:r>
              <w:rPr>
                <w:rFonts w:hint="eastAsia" w:ascii="微软雅黑" w:hAnsi="微软雅黑" w:eastAsia="微软雅黑" w:cs="微软雅黑"/>
                <w:spacing w:val="-5"/>
              </w:rPr>
              <w:t>钢制</w:t>
            </w:r>
          </w:p>
        </w:tc>
        <w:tc>
          <w:tcPr>
            <w:tcW w:w="14952" w:type="dxa"/>
            <w:vAlign w:val="center"/>
          </w:tcPr>
          <w:p>
            <w:pPr>
              <w:pStyle w:val="9"/>
              <w:spacing w:before="127" w:line="473" w:lineRule="exact"/>
              <w:jc w:val="both"/>
              <w:rPr>
                <w:rFonts w:ascii="微软雅黑" w:hAnsi="微软雅黑" w:eastAsia="微软雅黑" w:cs="微软雅黑"/>
                <w:lang w:eastAsia="zh-CN"/>
              </w:rPr>
            </w:pPr>
            <w:r>
              <w:rPr>
                <w:rFonts w:hint="eastAsia" w:ascii="微软雅黑" w:hAnsi="微软雅黑" w:eastAsia="微软雅黑" w:cs="微软雅黑"/>
                <w:spacing w:val="-1"/>
                <w:lang w:eastAsia="zh-CN"/>
              </w:rPr>
              <w:t>颜色：砂纹白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1212" w:hRule="atLeast"/>
        </w:trPr>
        <w:tc>
          <w:tcPr>
            <w:tcW w:w="3673" w:type="dxa"/>
            <w:vAlign w:val="center"/>
          </w:tcPr>
          <w:p>
            <w:pPr>
              <w:pStyle w:val="9"/>
              <w:spacing w:before="250" w:line="220" w:lineRule="auto"/>
              <w:jc w:val="both"/>
              <w:rPr>
                <w:rFonts w:ascii="微软雅黑" w:hAnsi="微软雅黑" w:eastAsia="微软雅黑" w:cs="微软雅黑"/>
              </w:rPr>
            </w:pPr>
            <w:r>
              <w:rPr>
                <w:rFonts w:hint="eastAsia" w:ascii="微软雅黑" w:hAnsi="微软雅黑" w:eastAsia="微软雅黑" w:cs="微软雅黑"/>
                <w:spacing w:val="2"/>
              </w:rPr>
              <w:t>椅子、沙发</w:t>
            </w:r>
          </w:p>
        </w:tc>
        <w:tc>
          <w:tcPr>
            <w:tcW w:w="14952" w:type="dxa"/>
            <w:vAlign w:val="center"/>
          </w:tcPr>
          <w:p>
            <w:pPr>
              <w:pStyle w:val="9"/>
              <w:spacing w:before="127" w:line="382" w:lineRule="exact"/>
              <w:jc w:val="both"/>
              <w:rPr>
                <w:rFonts w:ascii="微软雅黑" w:hAnsi="微软雅黑" w:eastAsia="微软雅黑" w:cs="微软雅黑"/>
                <w:lang w:eastAsia="zh-CN"/>
              </w:rPr>
            </w:pPr>
            <w:r>
              <w:rPr>
                <w:rFonts w:hint="eastAsia" w:ascii="微软雅黑" w:hAnsi="微软雅黑" w:eastAsia="微软雅黑" w:cs="微软雅黑"/>
                <w:lang w:eastAsia="zh-CN"/>
              </w:rPr>
              <w:t>颜色：黑色、米色、白色</w:t>
            </w:r>
          </w:p>
        </w:tc>
      </w:tr>
    </w:tbl>
    <w:p>
      <w:pPr>
        <w:spacing w:line="114" w:lineRule="exact"/>
        <w:rPr>
          <w:lang w:eastAsia="zh-CN"/>
        </w:rPr>
      </w:pPr>
    </w:p>
    <w:p>
      <w:pPr>
        <w:rPr>
          <w:lang w:eastAsia="zh-CN"/>
        </w:rPr>
      </w:pPr>
    </w:p>
    <w:p>
      <w:pPr>
        <w:rPr>
          <w:lang w:eastAsia="zh-CN"/>
        </w:rPr>
        <w:sectPr>
          <w:pgSz w:w="23810" w:h="16840"/>
          <w:pgMar w:top="400" w:right="3571" w:bottom="0" w:left="1495" w:header="0" w:footer="0" w:gutter="0"/>
          <w:cols w:space="720" w:num="1"/>
        </w:sectPr>
      </w:pPr>
    </w:p>
    <w:p>
      <w:pPr>
        <w:spacing w:line="244" w:lineRule="auto"/>
        <w:rPr>
          <w:lang w:eastAsia="zh-CN"/>
        </w:rPr>
      </w:pPr>
    </w:p>
    <w:p>
      <w:pPr>
        <w:spacing w:line="244" w:lineRule="auto"/>
        <w:rPr>
          <w:lang w:eastAsia="zh-CN"/>
        </w:rPr>
      </w:pPr>
    </w:p>
    <w:p>
      <w:pPr>
        <w:spacing w:before="130" w:line="222" w:lineRule="auto"/>
        <w:rPr>
          <w:rFonts w:ascii="微软雅黑" w:hAnsi="微软雅黑" w:eastAsia="微软雅黑" w:cs="微软雅黑"/>
          <w:sz w:val="32"/>
          <w:szCs w:val="32"/>
          <w:lang w:eastAsia="zh-CN"/>
        </w:rPr>
      </w:pPr>
      <w:r>
        <w:rPr>
          <w:rFonts w:hint="eastAsia" w:ascii="微软雅黑" w:hAnsi="微软雅黑" w:eastAsia="微软雅黑" w:cs="微软雅黑"/>
          <w:sz w:val="32"/>
          <w:szCs w:val="32"/>
          <w:lang w:eastAsia="zh-CN"/>
        </w:rPr>
        <w:t>七、样品要求</w:t>
      </w:r>
    </w:p>
    <w:p>
      <w:pPr>
        <w:spacing w:before="1" w:line="212" w:lineRule="auto"/>
        <w:ind w:left="9"/>
        <w:rPr>
          <w:rFonts w:ascii="微软雅黑" w:hAnsi="微软雅黑" w:eastAsia="微软雅黑" w:cs="微软雅黑"/>
          <w:color w:val="FF0000"/>
          <w:sz w:val="32"/>
          <w:szCs w:val="32"/>
          <w:lang w:eastAsia="zh-CN"/>
        </w:rPr>
      </w:pPr>
      <w:r>
        <w:rPr>
          <w:rFonts w:hint="eastAsia" w:ascii="微软雅黑" w:hAnsi="微软雅黑" w:eastAsia="微软雅黑" w:cs="微软雅黑"/>
          <w:sz w:val="32"/>
          <w:szCs w:val="32"/>
          <w:lang w:eastAsia="zh-CN"/>
        </w:rPr>
        <w:t>投标人需要按以下要求提交样品，中标样品交由采购人作为履约验收参考，最终产品使用的原辅材料不得低于样品的标准。</w:t>
      </w:r>
    </w:p>
    <w:p>
      <w:pPr>
        <w:spacing w:line="66" w:lineRule="exact"/>
        <w:rPr>
          <w:lang w:eastAsia="zh-CN"/>
        </w:rPr>
      </w:pPr>
    </w:p>
    <w:tbl>
      <w:tblPr>
        <w:tblStyle w:val="10"/>
        <w:tblW w:w="18639" w:type="dxa"/>
        <w:tblInd w:w="20" w:type="dxa"/>
        <w:tblBorders>
          <w:top w:val="single" w:color="000000" w:sz="4" w:space="0"/>
          <w:left w:val="single" w:color="000000" w:sz="4" w:space="0"/>
          <w:bottom w:val="single" w:color="000000" w:sz="4" w:space="0"/>
          <w:right w:val="single" w:color="000000" w:sz="4" w:space="0"/>
          <w:insideH w:val="single" w:color="000000" w:sz="4" w:space="0"/>
          <w:insideV w:val="single" w:color="000000" w:sz="4" w:space="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</w:tblPr>
      <w:tblGrid>
        <w:gridCol w:w="3223"/>
        <w:gridCol w:w="10099"/>
        <w:gridCol w:w="5317"/>
      </w:tblGrid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754" w:hRule="atLeast"/>
        </w:trPr>
        <w:tc>
          <w:tcPr>
            <w:tcW w:w="3223" w:type="dxa"/>
          </w:tcPr>
          <w:p>
            <w:pPr>
              <w:pStyle w:val="9"/>
              <w:spacing w:before="246" w:line="219" w:lineRule="auto"/>
              <w:ind w:left="1175"/>
              <w:rPr>
                <w:rFonts w:ascii="微软雅黑" w:hAnsi="微软雅黑" w:eastAsia="微软雅黑" w:cs="微软雅黑"/>
                <w:sz w:val="32"/>
                <w:szCs w:val="32"/>
              </w:rPr>
            </w:pPr>
            <w:r>
              <w:rPr>
                <w:rFonts w:hint="eastAsia" w:ascii="微软雅黑" w:hAnsi="微软雅黑" w:eastAsia="微软雅黑" w:cs="微软雅黑"/>
                <w:spacing w:val="-8"/>
                <w:sz w:val="32"/>
                <w:szCs w:val="32"/>
              </w:rPr>
              <w:t>分类</w:t>
            </w:r>
          </w:p>
        </w:tc>
        <w:tc>
          <w:tcPr>
            <w:tcW w:w="10099" w:type="dxa"/>
          </w:tcPr>
          <w:p>
            <w:pPr>
              <w:pStyle w:val="9"/>
              <w:spacing w:before="246" w:line="219" w:lineRule="auto"/>
              <w:ind w:left="132"/>
              <w:rPr>
                <w:rFonts w:ascii="微软雅黑" w:hAnsi="微软雅黑" w:eastAsia="微软雅黑" w:cs="微软雅黑"/>
                <w:sz w:val="32"/>
                <w:szCs w:val="32"/>
              </w:rPr>
            </w:pPr>
            <w:r>
              <w:rPr>
                <w:rFonts w:hint="eastAsia" w:ascii="微软雅黑" w:hAnsi="微软雅黑" w:eastAsia="微软雅黑" w:cs="微软雅黑"/>
                <w:spacing w:val="3"/>
                <w:sz w:val="32"/>
                <w:szCs w:val="32"/>
              </w:rPr>
              <w:t>样品要求</w:t>
            </w:r>
          </w:p>
        </w:tc>
        <w:tc>
          <w:tcPr>
            <w:tcW w:w="5317" w:type="dxa"/>
          </w:tcPr>
          <w:p>
            <w:pPr>
              <w:pStyle w:val="9"/>
              <w:spacing w:before="244" w:line="219" w:lineRule="auto"/>
              <w:ind w:left="106"/>
              <w:rPr>
                <w:rFonts w:ascii="微软雅黑" w:hAnsi="微软雅黑" w:eastAsia="微软雅黑" w:cs="微软雅黑"/>
                <w:sz w:val="32"/>
                <w:szCs w:val="32"/>
              </w:rPr>
            </w:pPr>
            <w:r>
              <w:rPr>
                <w:rFonts w:hint="eastAsia" w:ascii="微软雅黑" w:hAnsi="微软雅黑" w:eastAsia="微软雅黑" w:cs="微软雅黑"/>
                <w:spacing w:val="7"/>
                <w:sz w:val="32"/>
                <w:szCs w:val="32"/>
              </w:rPr>
              <w:t>大小尺寸(单位</w:t>
            </w:r>
            <w:r>
              <w:rPr>
                <w:rFonts w:hint="eastAsia" w:ascii="微软雅黑" w:hAnsi="微软雅黑" w:eastAsia="微软雅黑" w:cs="微软雅黑"/>
                <w:sz w:val="32"/>
                <w:szCs w:val="32"/>
              </w:rPr>
              <w:t>mm</w:t>
            </w:r>
            <w:r>
              <w:rPr>
                <w:rFonts w:hint="eastAsia" w:ascii="微软雅黑" w:hAnsi="微软雅黑" w:eastAsia="微软雅黑" w:cs="微软雅黑"/>
                <w:spacing w:val="7"/>
                <w:sz w:val="32"/>
                <w:szCs w:val="32"/>
              </w:rPr>
              <w:t>)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1976" w:hRule="atLeast"/>
        </w:trPr>
        <w:tc>
          <w:tcPr>
            <w:tcW w:w="3223" w:type="dxa"/>
          </w:tcPr>
          <w:p>
            <w:pPr>
              <w:spacing w:line="360" w:lineRule="auto"/>
              <w:rPr>
                <w:rFonts w:ascii="微软雅黑" w:hAnsi="微软雅黑" w:eastAsia="微软雅黑" w:cs="微软雅黑"/>
                <w:sz w:val="28"/>
                <w:szCs w:val="28"/>
              </w:rPr>
            </w:pPr>
          </w:p>
          <w:p>
            <w:pPr>
              <w:pStyle w:val="9"/>
              <w:spacing w:before="91" w:line="360" w:lineRule="auto"/>
              <w:ind w:left="1185"/>
              <w:rPr>
                <w:rFonts w:ascii="微软雅黑" w:hAnsi="微软雅黑" w:eastAsia="微软雅黑" w:cs="微软雅黑"/>
              </w:rPr>
            </w:pPr>
            <w:r>
              <w:rPr>
                <w:rFonts w:hint="eastAsia" w:ascii="微软雅黑" w:hAnsi="微软雅黑" w:eastAsia="微软雅黑" w:cs="微软雅黑"/>
                <w:spacing w:val="-7"/>
              </w:rPr>
              <w:t>木制</w:t>
            </w:r>
          </w:p>
        </w:tc>
        <w:tc>
          <w:tcPr>
            <w:tcW w:w="10099" w:type="dxa"/>
          </w:tcPr>
          <w:p>
            <w:pPr>
              <w:pStyle w:val="9"/>
              <w:spacing w:line="360" w:lineRule="auto"/>
              <w:rPr>
                <w:rFonts w:ascii="微软雅黑" w:hAnsi="微软雅黑" w:eastAsia="微软雅黑" w:cs="微软雅黑"/>
                <w:lang w:eastAsia="zh-CN"/>
              </w:rPr>
            </w:pPr>
            <w:r>
              <w:rPr>
                <w:rFonts w:hint="eastAsia" w:ascii="微软雅黑" w:hAnsi="微软雅黑" w:eastAsia="微软雅黑" w:cs="微软雅黑"/>
                <w:spacing w:val="4"/>
                <w:lang w:eastAsia="zh-CN"/>
              </w:rPr>
              <w:t>刨花板切角一块 - 参照常用材料要求第一项</w:t>
            </w:r>
          </w:p>
          <w:p>
            <w:pPr>
              <w:pStyle w:val="9"/>
              <w:spacing w:before="64" w:line="360" w:lineRule="auto"/>
              <w:rPr>
                <w:rFonts w:ascii="微软雅黑" w:hAnsi="微软雅黑" w:eastAsia="微软雅黑" w:cs="微软雅黑"/>
                <w:lang w:eastAsia="zh-CN"/>
              </w:rPr>
            </w:pPr>
            <w:r>
              <w:rPr>
                <w:rFonts w:hint="eastAsia" w:ascii="微软雅黑" w:hAnsi="微软雅黑" w:eastAsia="微软雅黑" w:cs="微软雅黑"/>
                <w:lang w:eastAsia="zh-CN"/>
              </w:rPr>
              <w:t>中密度纤维板贴0.6mm及以上实木贴皮一块 - 参照常用材料第十七项</w:t>
            </w:r>
          </w:p>
        </w:tc>
        <w:tc>
          <w:tcPr>
            <w:tcW w:w="5317" w:type="dxa"/>
          </w:tcPr>
          <w:p>
            <w:pPr>
              <w:pStyle w:val="9"/>
              <w:spacing w:before="140" w:line="360" w:lineRule="auto"/>
              <w:ind w:left="106"/>
              <w:rPr>
                <w:rFonts w:ascii="微软雅黑" w:hAnsi="微软雅黑" w:eastAsia="微软雅黑" w:cs="微软雅黑"/>
                <w:lang w:eastAsia="zh-CN"/>
              </w:rPr>
            </w:pPr>
            <w:r>
              <w:rPr>
                <w:rFonts w:hint="eastAsia" w:ascii="微软雅黑" w:hAnsi="微软雅黑" w:eastAsia="微软雅黑" w:cs="微软雅黑"/>
                <w:spacing w:val="-7"/>
              </w:rPr>
              <w:t>200×20</w:t>
            </w:r>
            <w:r>
              <w:rPr>
                <w:rFonts w:hint="eastAsia" w:ascii="微软雅黑" w:hAnsi="微软雅黑" w:eastAsia="微软雅黑" w:cs="微软雅黑"/>
                <w:spacing w:val="-7"/>
                <w:lang w:eastAsia="zh-CN"/>
              </w:rPr>
              <w:t>0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778" w:hRule="atLeast"/>
        </w:trPr>
        <w:tc>
          <w:tcPr>
            <w:tcW w:w="3223" w:type="dxa"/>
          </w:tcPr>
          <w:p>
            <w:pPr>
              <w:pStyle w:val="9"/>
              <w:spacing w:before="257" w:line="360" w:lineRule="auto"/>
              <w:ind w:left="1185"/>
              <w:rPr>
                <w:rFonts w:ascii="微软雅黑" w:hAnsi="微软雅黑" w:eastAsia="微软雅黑" w:cs="微软雅黑"/>
              </w:rPr>
            </w:pPr>
            <w:r>
              <w:rPr>
                <w:rFonts w:hint="eastAsia" w:ascii="微软雅黑" w:hAnsi="微软雅黑" w:eastAsia="微软雅黑" w:cs="微软雅黑"/>
                <w:spacing w:val="-5"/>
              </w:rPr>
              <w:t>钢制</w:t>
            </w:r>
          </w:p>
        </w:tc>
        <w:tc>
          <w:tcPr>
            <w:tcW w:w="10099" w:type="dxa"/>
          </w:tcPr>
          <w:p>
            <w:pPr>
              <w:pStyle w:val="9"/>
              <w:spacing w:before="95" w:line="360" w:lineRule="auto"/>
              <w:rPr>
                <w:rFonts w:ascii="微软雅黑" w:hAnsi="微软雅黑" w:eastAsia="微软雅黑" w:cs="微软雅黑"/>
                <w:lang w:eastAsia="zh-CN"/>
              </w:rPr>
            </w:pPr>
            <w:r>
              <w:rPr>
                <w:rFonts w:hint="eastAsia" w:ascii="微软雅黑" w:hAnsi="微软雅黑" w:eastAsia="微软雅黑" w:cs="微软雅黑"/>
                <w:position w:val="11"/>
                <w:lang w:eastAsia="zh-CN"/>
              </w:rPr>
              <w:t>表面喷塑处理的一级冷轧钢板一块 - 参照常用材料要求第二十项</w:t>
            </w:r>
          </w:p>
        </w:tc>
        <w:tc>
          <w:tcPr>
            <w:tcW w:w="5317" w:type="dxa"/>
          </w:tcPr>
          <w:p>
            <w:pPr>
              <w:pStyle w:val="9"/>
              <w:spacing w:before="284" w:line="360" w:lineRule="auto"/>
              <w:ind w:left="106"/>
              <w:rPr>
                <w:rFonts w:ascii="微软雅黑" w:hAnsi="微软雅黑" w:eastAsia="微软雅黑" w:cs="微软雅黑"/>
              </w:rPr>
            </w:pPr>
            <w:r>
              <w:rPr>
                <w:rFonts w:hint="eastAsia" w:ascii="微软雅黑" w:hAnsi="微软雅黑" w:eastAsia="微软雅黑" w:cs="微软雅黑"/>
                <w:spacing w:val="-7"/>
              </w:rPr>
              <w:t>200×200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818" w:hRule="atLeast"/>
        </w:trPr>
        <w:tc>
          <w:tcPr>
            <w:tcW w:w="3223" w:type="dxa"/>
          </w:tcPr>
          <w:p>
            <w:pPr>
              <w:pStyle w:val="9"/>
              <w:spacing w:before="279" w:line="360" w:lineRule="auto"/>
              <w:ind w:left="1165"/>
              <w:rPr>
                <w:rFonts w:ascii="微软雅黑" w:hAnsi="微软雅黑" w:eastAsia="微软雅黑" w:cs="微软雅黑"/>
              </w:rPr>
            </w:pPr>
            <w:r>
              <w:rPr>
                <w:rFonts w:hint="eastAsia" w:ascii="微软雅黑" w:hAnsi="微软雅黑" w:eastAsia="微软雅黑" w:cs="微软雅黑"/>
                <w:spacing w:val="-7"/>
              </w:rPr>
              <w:t>沙发</w:t>
            </w:r>
          </w:p>
        </w:tc>
        <w:tc>
          <w:tcPr>
            <w:tcW w:w="10099" w:type="dxa"/>
          </w:tcPr>
          <w:p>
            <w:pPr>
              <w:pStyle w:val="9"/>
              <w:spacing w:before="118" w:line="360" w:lineRule="auto"/>
              <w:rPr>
                <w:rFonts w:ascii="微软雅黑" w:hAnsi="微软雅黑" w:eastAsia="微软雅黑" w:cs="微软雅黑"/>
                <w:lang w:eastAsia="zh-CN"/>
              </w:rPr>
            </w:pPr>
            <w:r>
              <w:rPr>
                <w:rFonts w:hint="eastAsia" w:ascii="微软雅黑" w:hAnsi="微软雅黑" w:eastAsia="微软雅黑" w:cs="微软雅黑"/>
                <w:position w:val="14"/>
                <w:lang w:eastAsia="zh-CN"/>
              </w:rPr>
              <w:t xml:space="preserve">海绵一块 - </w:t>
            </w:r>
            <w:r>
              <w:rPr>
                <w:rFonts w:hint="eastAsia" w:ascii="微软雅黑" w:hAnsi="微软雅黑" w:eastAsia="微软雅黑" w:cs="微软雅黑"/>
                <w:position w:val="11"/>
                <w:lang w:eastAsia="zh-CN"/>
              </w:rPr>
              <w:t>参照常用材料要求第八项</w:t>
            </w:r>
          </w:p>
        </w:tc>
        <w:tc>
          <w:tcPr>
            <w:tcW w:w="5317" w:type="dxa"/>
          </w:tcPr>
          <w:p>
            <w:pPr>
              <w:pStyle w:val="9"/>
              <w:spacing w:before="306" w:line="360" w:lineRule="auto"/>
              <w:ind w:left="106"/>
              <w:rPr>
                <w:rFonts w:ascii="微软雅黑" w:hAnsi="微软雅黑" w:eastAsia="微软雅黑" w:cs="微软雅黑"/>
              </w:rPr>
            </w:pPr>
            <w:r>
              <w:rPr>
                <w:rFonts w:hint="eastAsia" w:ascii="微软雅黑" w:hAnsi="微软雅黑" w:eastAsia="微软雅黑" w:cs="微软雅黑"/>
                <w:spacing w:val="-7"/>
              </w:rPr>
              <w:t>200×200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783" w:hRule="atLeast"/>
        </w:trPr>
        <w:tc>
          <w:tcPr>
            <w:tcW w:w="3223" w:type="dxa"/>
          </w:tcPr>
          <w:p>
            <w:pPr>
              <w:pStyle w:val="9"/>
              <w:spacing w:before="260" w:line="360" w:lineRule="auto"/>
              <w:ind w:left="1185"/>
              <w:rPr>
                <w:rFonts w:ascii="微软雅黑" w:hAnsi="微软雅黑" w:eastAsia="微软雅黑" w:cs="微软雅黑"/>
              </w:rPr>
            </w:pPr>
            <w:r>
              <w:rPr>
                <w:rFonts w:hint="eastAsia" w:ascii="微软雅黑" w:hAnsi="微软雅黑" w:eastAsia="微软雅黑" w:cs="微软雅黑"/>
                <w:spacing w:val="4"/>
              </w:rPr>
              <w:t>五金件</w:t>
            </w:r>
          </w:p>
        </w:tc>
        <w:tc>
          <w:tcPr>
            <w:tcW w:w="10099" w:type="dxa"/>
          </w:tcPr>
          <w:p>
            <w:pPr>
              <w:pStyle w:val="9"/>
              <w:spacing w:before="118" w:line="360" w:lineRule="auto"/>
              <w:rPr>
                <w:rFonts w:ascii="微软雅黑" w:hAnsi="微软雅黑" w:eastAsia="微软雅黑" w:cs="微软雅黑"/>
                <w:position w:val="14"/>
                <w:lang w:eastAsia="zh-CN"/>
              </w:rPr>
            </w:pPr>
            <w:r>
              <w:rPr>
                <w:rFonts w:hint="eastAsia" w:ascii="微软雅黑" w:hAnsi="微软雅黑" w:eastAsia="微软雅黑" w:cs="微软雅黑"/>
                <w:position w:val="14"/>
                <w:lang w:eastAsia="zh-CN"/>
              </w:rPr>
              <w:t>三节轨 - 参照常用材料要求第十项</w:t>
            </w:r>
          </w:p>
          <w:p>
            <w:pPr>
              <w:pStyle w:val="9"/>
              <w:spacing w:before="118" w:line="360" w:lineRule="auto"/>
              <w:rPr>
                <w:rFonts w:ascii="微软雅黑" w:hAnsi="微软雅黑" w:eastAsia="微软雅黑" w:cs="微软雅黑"/>
                <w:position w:val="14"/>
                <w:lang w:eastAsia="zh-CN"/>
              </w:rPr>
            </w:pPr>
            <w:r>
              <w:rPr>
                <w:rFonts w:hint="eastAsia" w:ascii="微软雅黑" w:hAnsi="微软雅黑" w:eastAsia="微软雅黑" w:cs="微软雅黑"/>
                <w:position w:val="14"/>
                <w:lang w:eastAsia="zh-CN"/>
              </w:rPr>
              <w:t>铰链 - 参照常用材料要求第六项</w:t>
            </w:r>
          </w:p>
          <w:p>
            <w:pPr>
              <w:pStyle w:val="9"/>
              <w:spacing w:before="118" w:line="360" w:lineRule="auto"/>
              <w:rPr>
                <w:rFonts w:ascii="微软雅黑" w:hAnsi="微软雅黑" w:eastAsia="微软雅黑" w:cs="微软雅黑"/>
                <w:position w:val="14"/>
                <w:lang w:eastAsia="zh-CN"/>
              </w:rPr>
            </w:pPr>
            <w:r>
              <w:rPr>
                <w:rFonts w:hint="eastAsia" w:ascii="微软雅黑" w:hAnsi="微软雅黑" w:eastAsia="微软雅黑" w:cs="微软雅黑"/>
                <w:position w:val="14"/>
                <w:lang w:eastAsia="zh-CN"/>
              </w:rPr>
              <w:t>锁具 - 参照常用材料要求第十五项</w:t>
            </w:r>
          </w:p>
          <w:p>
            <w:pPr>
              <w:pStyle w:val="9"/>
              <w:spacing w:before="118" w:line="360" w:lineRule="auto"/>
              <w:rPr>
                <w:rFonts w:ascii="微软雅黑" w:hAnsi="微软雅黑" w:eastAsia="微软雅黑" w:cs="微软雅黑"/>
                <w:spacing w:val="4"/>
                <w:lang w:eastAsia="zh-CN"/>
              </w:rPr>
            </w:pPr>
            <w:r>
              <w:rPr>
                <w:rFonts w:hint="eastAsia" w:ascii="微软雅黑" w:hAnsi="微软雅黑" w:eastAsia="微软雅黑" w:cs="微软雅黑"/>
                <w:position w:val="14"/>
                <w:lang w:eastAsia="zh-CN"/>
              </w:rPr>
              <w:t>气压棒 - 参照常用材料要求第十四项</w:t>
            </w:r>
          </w:p>
        </w:tc>
        <w:tc>
          <w:tcPr>
            <w:tcW w:w="5317" w:type="dxa"/>
          </w:tcPr>
          <w:p>
            <w:pPr>
              <w:pStyle w:val="9"/>
              <w:spacing w:before="260" w:line="360" w:lineRule="auto"/>
              <w:ind w:left="106"/>
              <w:rPr>
                <w:rFonts w:ascii="微软雅黑" w:hAnsi="微软雅黑" w:eastAsia="微软雅黑" w:cs="微软雅黑"/>
              </w:rPr>
            </w:pPr>
            <w:r>
              <w:rPr>
                <w:rFonts w:hint="eastAsia" w:ascii="微软雅黑" w:hAnsi="微软雅黑" w:eastAsia="微软雅黑" w:cs="微软雅黑"/>
                <w:spacing w:val="-13"/>
              </w:rPr>
              <w:t>各 1件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783" w:hRule="atLeast"/>
        </w:trPr>
        <w:tc>
          <w:tcPr>
            <w:tcW w:w="3223" w:type="dxa"/>
          </w:tcPr>
          <w:p>
            <w:pPr>
              <w:pStyle w:val="9"/>
              <w:spacing w:before="260" w:line="360" w:lineRule="auto"/>
              <w:ind w:left="1185"/>
              <w:rPr>
                <w:rFonts w:ascii="微软雅黑" w:hAnsi="微软雅黑" w:eastAsia="微软雅黑" w:cs="微软雅黑"/>
                <w:spacing w:val="4"/>
                <w:lang w:eastAsia="zh-CN"/>
              </w:rPr>
            </w:pPr>
            <w:r>
              <w:rPr>
                <w:rFonts w:hint="eastAsia" w:ascii="微软雅黑" w:hAnsi="微软雅黑" w:eastAsia="微软雅黑" w:cs="微软雅黑"/>
                <w:spacing w:val="4"/>
                <w:lang w:eastAsia="zh-CN"/>
              </w:rPr>
              <w:t>成品</w:t>
            </w:r>
          </w:p>
        </w:tc>
        <w:tc>
          <w:tcPr>
            <w:tcW w:w="10099" w:type="dxa"/>
          </w:tcPr>
          <w:p>
            <w:pPr>
              <w:pStyle w:val="9"/>
              <w:spacing w:before="1" w:line="360" w:lineRule="auto"/>
              <w:rPr>
                <w:rFonts w:ascii="微软雅黑" w:hAnsi="微软雅黑" w:eastAsia="微软雅黑" w:cs="微软雅黑"/>
                <w:spacing w:val="4"/>
                <w:lang w:eastAsia="zh-CN"/>
              </w:rPr>
            </w:pPr>
            <w:r>
              <w:rPr>
                <w:rFonts w:hint="eastAsia" w:ascii="微软雅黑" w:hAnsi="微软雅黑" w:eastAsia="微软雅黑" w:cs="微软雅黑"/>
                <w:spacing w:val="4"/>
                <w:lang w:eastAsia="zh-CN"/>
              </w:rPr>
              <w:t>主管桌-“办公桌、培训桌、会议桌、茶几“序号 4</w:t>
            </w:r>
          </w:p>
          <w:p>
            <w:pPr>
              <w:pStyle w:val="9"/>
              <w:spacing w:before="1" w:line="360" w:lineRule="auto"/>
              <w:rPr>
                <w:rFonts w:ascii="微软雅黑" w:hAnsi="微软雅黑" w:eastAsia="微软雅黑" w:cs="微软雅黑"/>
                <w:spacing w:val="4"/>
                <w:lang w:eastAsia="zh-CN"/>
              </w:rPr>
            </w:pPr>
            <w:r>
              <w:rPr>
                <w:rFonts w:hint="eastAsia" w:ascii="微软雅黑" w:hAnsi="微软雅黑" w:eastAsia="微软雅黑" w:cs="微软雅黑"/>
                <w:spacing w:val="4"/>
                <w:lang w:eastAsia="zh-CN"/>
              </w:rPr>
              <w:t xml:space="preserve">会议桌-“办公桌、培训桌、会议桌、茶几”-序号 40 </w:t>
            </w:r>
          </w:p>
          <w:p>
            <w:pPr>
              <w:pStyle w:val="9"/>
              <w:spacing w:before="1" w:line="360" w:lineRule="auto"/>
              <w:rPr>
                <w:rFonts w:ascii="微软雅黑" w:hAnsi="微软雅黑" w:eastAsia="微软雅黑" w:cs="微软雅黑"/>
                <w:b/>
                <w:bCs/>
                <w:sz w:val="38"/>
                <w:szCs w:val="38"/>
                <w:lang w:eastAsia="zh-CN"/>
              </w:rPr>
            </w:pPr>
            <w:r>
              <w:rPr>
                <w:rFonts w:hint="eastAsia" w:ascii="微软雅黑" w:hAnsi="微软雅黑" w:eastAsia="微软雅黑" w:cs="微软雅黑"/>
                <w:spacing w:val="4"/>
                <w:lang w:eastAsia="zh-CN"/>
              </w:rPr>
              <w:t>油漆文件柜-“文件柜”-序号 41</w:t>
            </w:r>
          </w:p>
        </w:tc>
        <w:tc>
          <w:tcPr>
            <w:tcW w:w="5317" w:type="dxa"/>
          </w:tcPr>
          <w:p>
            <w:pPr>
              <w:pStyle w:val="9"/>
              <w:spacing w:before="260" w:line="360" w:lineRule="auto"/>
              <w:ind w:left="106"/>
              <w:rPr>
                <w:rFonts w:ascii="微软雅黑" w:hAnsi="微软雅黑" w:eastAsia="微软雅黑" w:cs="微软雅黑"/>
                <w:spacing w:val="-13"/>
                <w:lang w:eastAsia="zh-CN"/>
              </w:rPr>
            </w:pPr>
            <w:r>
              <w:rPr>
                <w:rFonts w:hint="eastAsia" w:ascii="微软雅黑" w:hAnsi="微软雅黑" w:eastAsia="微软雅黑" w:cs="微软雅黑"/>
                <w:spacing w:val="-13"/>
              </w:rPr>
              <w:t>各</w:t>
            </w:r>
            <w:r>
              <w:rPr>
                <w:rFonts w:hint="eastAsia" w:ascii="微软雅黑" w:hAnsi="微软雅黑" w:eastAsia="微软雅黑" w:cs="微软雅黑"/>
                <w:spacing w:val="-13"/>
                <w:lang w:eastAsia="zh-CN"/>
              </w:rPr>
              <w:t>1件</w:t>
            </w:r>
          </w:p>
        </w:tc>
      </w:tr>
    </w:tbl>
    <w:p>
      <w:pPr>
        <w:sectPr>
          <w:pgSz w:w="23810" w:h="16840"/>
          <w:pgMar w:top="400" w:right="3571" w:bottom="0" w:left="1550" w:header="0" w:footer="0" w:gutter="0"/>
          <w:cols w:space="720" w:num="1"/>
        </w:sectPr>
      </w:pPr>
    </w:p>
    <w:p>
      <w:pPr>
        <w:spacing w:line="265" w:lineRule="auto"/>
        <w:rPr>
          <w:lang w:eastAsia="zh-CN"/>
        </w:rPr>
      </w:pPr>
    </w:p>
    <w:p>
      <w:pPr>
        <w:spacing w:line="266" w:lineRule="auto"/>
        <w:rPr>
          <w:lang w:eastAsia="zh-CN"/>
        </w:rPr>
      </w:pPr>
    </w:p>
    <w:p>
      <w:pPr>
        <w:spacing w:line="266" w:lineRule="auto"/>
        <w:rPr>
          <w:lang w:eastAsia="zh-CN"/>
        </w:rPr>
      </w:pPr>
    </w:p>
    <w:p>
      <w:pPr>
        <w:pStyle w:val="2"/>
        <w:spacing w:before="120" w:line="219" w:lineRule="auto"/>
        <w:ind w:left="160"/>
        <w:outlineLvl w:val="6"/>
        <w:rPr>
          <w:rFonts w:ascii="微软雅黑" w:hAnsi="微软雅黑" w:eastAsia="微软雅黑" w:cs="微软雅黑"/>
          <w:sz w:val="32"/>
          <w:szCs w:val="32"/>
        </w:rPr>
      </w:pPr>
      <w:r>
        <w:rPr>
          <w:rFonts w:hint="eastAsia" w:ascii="微软雅黑" w:hAnsi="微软雅黑" w:eastAsia="微软雅黑" w:cs="微软雅黑"/>
          <w:b/>
          <w:bCs/>
          <w:spacing w:val="-4"/>
          <w:sz w:val="32"/>
          <w:szCs w:val="32"/>
          <w:lang w:eastAsia="zh-CN"/>
        </w:rPr>
        <w:t>八</w:t>
      </w:r>
      <w:r>
        <w:rPr>
          <w:rFonts w:hint="eastAsia" w:ascii="微软雅黑" w:hAnsi="微软雅黑" w:eastAsia="微软雅黑" w:cs="微软雅黑"/>
          <w:b/>
          <w:bCs/>
          <w:spacing w:val="-4"/>
          <w:sz w:val="32"/>
          <w:szCs w:val="32"/>
        </w:rPr>
        <w:t>、供货及验收</w:t>
      </w:r>
    </w:p>
    <w:p>
      <w:pPr>
        <w:spacing w:line="108" w:lineRule="exact"/>
        <w:rPr>
          <w:rFonts w:ascii="微软雅黑" w:hAnsi="微软雅黑" w:eastAsia="微软雅黑" w:cs="微软雅黑"/>
        </w:rPr>
      </w:pPr>
    </w:p>
    <w:tbl>
      <w:tblPr>
        <w:tblStyle w:val="10"/>
        <w:tblW w:w="15950" w:type="dxa"/>
        <w:tblInd w:w="5" w:type="dxa"/>
        <w:tblBorders>
          <w:top w:val="single" w:color="000000" w:sz="4" w:space="0"/>
          <w:left w:val="single" w:color="000000" w:sz="4" w:space="0"/>
          <w:bottom w:val="single" w:color="000000" w:sz="4" w:space="0"/>
          <w:right w:val="single" w:color="000000" w:sz="4" w:space="0"/>
          <w:insideH w:val="single" w:color="000000" w:sz="4" w:space="0"/>
          <w:insideV w:val="single" w:color="000000" w:sz="4" w:space="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</w:tblPr>
      <w:tblGrid>
        <w:gridCol w:w="3943"/>
        <w:gridCol w:w="12007"/>
      </w:tblGrid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734" w:hRule="atLeast"/>
        </w:trPr>
        <w:tc>
          <w:tcPr>
            <w:tcW w:w="3943" w:type="dxa"/>
          </w:tcPr>
          <w:p>
            <w:pPr>
              <w:pStyle w:val="9"/>
              <w:spacing w:before="190" w:line="219" w:lineRule="auto"/>
              <w:ind w:left="1395"/>
              <w:rPr>
                <w:rFonts w:ascii="微软雅黑" w:hAnsi="微软雅黑" w:eastAsia="微软雅黑" w:cs="微软雅黑"/>
                <w:sz w:val="32"/>
                <w:szCs w:val="32"/>
              </w:rPr>
            </w:pPr>
            <w:r>
              <w:rPr>
                <w:rFonts w:hint="eastAsia" w:ascii="微软雅黑" w:hAnsi="微软雅黑" w:eastAsia="微软雅黑" w:cs="微软雅黑"/>
                <w:spacing w:val="-10"/>
                <w:sz w:val="32"/>
                <w:szCs w:val="32"/>
              </w:rPr>
              <w:t>分类</w:t>
            </w:r>
          </w:p>
        </w:tc>
        <w:tc>
          <w:tcPr>
            <w:tcW w:w="12007" w:type="dxa"/>
          </w:tcPr>
          <w:p>
            <w:pPr>
              <w:pStyle w:val="9"/>
              <w:spacing w:before="190" w:line="219" w:lineRule="auto"/>
              <w:ind w:left="5471"/>
              <w:rPr>
                <w:rFonts w:ascii="微软雅黑" w:hAnsi="微软雅黑" w:eastAsia="微软雅黑" w:cs="微软雅黑"/>
                <w:sz w:val="32"/>
                <w:szCs w:val="32"/>
              </w:rPr>
            </w:pPr>
            <w:r>
              <w:rPr>
                <w:rFonts w:hint="eastAsia" w:ascii="微软雅黑" w:hAnsi="微软雅黑" w:eastAsia="微软雅黑" w:cs="微软雅黑"/>
                <w:spacing w:val="-30"/>
                <w:sz w:val="32"/>
                <w:szCs w:val="32"/>
              </w:rPr>
              <w:t>内容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206" w:hRule="atLeast"/>
        </w:trPr>
        <w:tc>
          <w:tcPr>
            <w:tcW w:w="3943" w:type="dxa"/>
          </w:tcPr>
          <w:p>
            <w:pPr>
              <w:spacing w:line="266" w:lineRule="auto"/>
              <w:rPr>
                <w:rFonts w:ascii="微软雅黑" w:hAnsi="微软雅黑" w:eastAsia="微软雅黑" w:cs="微软雅黑"/>
                <w:sz w:val="28"/>
                <w:szCs w:val="28"/>
                <w:lang w:eastAsia="zh-CN"/>
              </w:rPr>
            </w:pPr>
          </w:p>
          <w:p>
            <w:pPr>
              <w:pStyle w:val="9"/>
              <w:spacing w:before="120" w:line="219" w:lineRule="auto"/>
              <w:ind w:left="1225"/>
              <w:rPr>
                <w:rFonts w:ascii="微软雅黑" w:hAnsi="微软雅黑" w:eastAsia="微软雅黑" w:cs="微软雅黑"/>
              </w:rPr>
            </w:pPr>
            <w:r>
              <w:rPr>
                <w:rFonts w:hint="eastAsia" w:ascii="微软雅黑" w:hAnsi="微软雅黑" w:eastAsia="微软雅黑" w:cs="微软雅黑"/>
                <w:spacing w:val="4"/>
              </w:rPr>
              <w:t>供货要求</w:t>
            </w:r>
          </w:p>
        </w:tc>
        <w:tc>
          <w:tcPr>
            <w:tcW w:w="12007" w:type="dxa"/>
          </w:tcPr>
          <w:p>
            <w:pPr>
              <w:pStyle w:val="9"/>
              <w:spacing w:before="191" w:line="375" w:lineRule="auto"/>
              <w:ind w:left="152" w:right="180" w:hanging="10"/>
              <w:rPr>
                <w:rFonts w:ascii="微软雅黑" w:hAnsi="微软雅黑" w:eastAsia="微软雅黑" w:cs="微软雅黑"/>
                <w:lang w:eastAsia="zh-CN"/>
              </w:rPr>
            </w:pPr>
            <w:r>
              <w:rPr>
                <w:rFonts w:hint="eastAsia" w:ascii="微软雅黑" w:hAnsi="微软雅黑" w:eastAsia="微软雅黑" w:cs="微软雅黑"/>
                <w:lang w:eastAsia="zh-CN"/>
              </w:rPr>
              <w:t xml:space="preserve">供应商应当在合同签订后45个日历天内供货及安装完毕。供应商 </w:t>
            </w:r>
            <w:r>
              <w:rPr>
                <w:rFonts w:hint="eastAsia" w:ascii="微软雅黑" w:hAnsi="微软雅黑" w:eastAsia="微软雅黑" w:cs="微软雅黑"/>
                <w:spacing w:val="6"/>
                <w:lang w:eastAsia="zh-CN"/>
              </w:rPr>
              <w:t>所提供的货物应符合国家相关质量标准；货物名称、型号规格、数</w:t>
            </w:r>
            <w:r>
              <w:rPr>
                <w:rFonts w:hint="eastAsia" w:ascii="微软雅黑" w:hAnsi="微软雅黑" w:eastAsia="微软雅黑" w:cs="微软雅黑"/>
                <w:spacing w:val="5"/>
                <w:lang w:eastAsia="zh-CN"/>
              </w:rPr>
              <w:t>量、</w:t>
            </w:r>
            <w:r>
              <w:rPr>
                <w:rFonts w:hint="eastAsia" w:ascii="微软雅黑" w:hAnsi="微软雅黑" w:eastAsia="微软雅黑" w:cs="微软雅黑"/>
                <w:spacing w:val="-1"/>
                <w:lang w:eastAsia="zh-CN"/>
              </w:rPr>
              <w:t>颜色、外观等符合采购人要求，不得有损毁或损坏。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501" w:hRule="atLeast"/>
        </w:trPr>
        <w:tc>
          <w:tcPr>
            <w:tcW w:w="3943" w:type="dxa"/>
          </w:tcPr>
          <w:p>
            <w:pPr>
              <w:pStyle w:val="9"/>
              <w:spacing w:before="201" w:line="220" w:lineRule="auto"/>
              <w:ind w:left="1225"/>
              <w:rPr>
                <w:rFonts w:ascii="微软雅黑" w:hAnsi="微软雅黑" w:eastAsia="微软雅黑" w:cs="微软雅黑"/>
              </w:rPr>
            </w:pPr>
            <w:r>
              <w:rPr>
                <w:rFonts w:hint="eastAsia" w:ascii="微软雅黑" w:hAnsi="微软雅黑" w:eastAsia="微软雅黑" w:cs="微软雅黑"/>
                <w:spacing w:val="4"/>
              </w:rPr>
              <w:t>包装要求</w:t>
            </w:r>
          </w:p>
        </w:tc>
        <w:tc>
          <w:tcPr>
            <w:tcW w:w="12007" w:type="dxa"/>
          </w:tcPr>
          <w:p>
            <w:pPr>
              <w:pStyle w:val="9"/>
              <w:spacing w:before="191" w:line="375" w:lineRule="auto"/>
              <w:ind w:left="152" w:right="180" w:hanging="10"/>
              <w:rPr>
                <w:rFonts w:ascii="微软雅黑" w:hAnsi="微软雅黑" w:eastAsia="微软雅黑" w:cs="微软雅黑"/>
                <w:lang w:eastAsia="zh-CN"/>
              </w:rPr>
            </w:pPr>
            <w:r>
              <w:rPr>
                <w:rFonts w:hint="eastAsia" w:ascii="微软雅黑" w:hAnsi="微软雅黑" w:eastAsia="微软雅黑" w:cs="微软雅黑"/>
                <w:lang w:eastAsia="zh-CN"/>
              </w:rPr>
              <w:t>采购中如涉及商品包装和快递包装的，其包装需求标准应不低于《关于印发&lt;商品包装政府采购需求标准(试行)&gt;、&lt;快递包装政府采购需求标准(试行)&gt;的通知》(财办库〔2020〕123号)规定的包装要求。采购人、供应商双方签订合同及验收环节，应包含上述包装要求的条款。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704" w:hRule="atLeast"/>
        </w:trPr>
        <w:tc>
          <w:tcPr>
            <w:tcW w:w="3943" w:type="dxa"/>
          </w:tcPr>
          <w:p>
            <w:pPr>
              <w:pStyle w:val="9"/>
              <w:spacing w:before="185" w:line="219" w:lineRule="auto"/>
              <w:ind w:left="1225"/>
              <w:rPr>
                <w:rFonts w:ascii="微软雅黑" w:hAnsi="微软雅黑" w:eastAsia="微软雅黑" w:cs="微软雅黑"/>
              </w:rPr>
            </w:pPr>
            <w:r>
              <w:rPr>
                <w:rFonts w:hint="eastAsia" w:ascii="微软雅黑" w:hAnsi="微软雅黑" w:eastAsia="微软雅黑" w:cs="微软雅黑"/>
                <w:spacing w:val="4"/>
              </w:rPr>
              <w:t>验收要求</w:t>
            </w:r>
          </w:p>
        </w:tc>
        <w:tc>
          <w:tcPr>
            <w:tcW w:w="12007" w:type="dxa"/>
          </w:tcPr>
          <w:p>
            <w:pPr>
              <w:pStyle w:val="9"/>
              <w:spacing w:before="182" w:line="219" w:lineRule="auto"/>
              <w:ind w:left="152"/>
              <w:rPr>
                <w:rFonts w:ascii="微软雅黑" w:hAnsi="微软雅黑" w:eastAsia="微软雅黑" w:cs="微软雅黑"/>
                <w:lang w:eastAsia="zh-CN"/>
              </w:rPr>
            </w:pPr>
            <w:r>
              <w:rPr>
                <w:rFonts w:hint="eastAsia" w:ascii="微软雅黑" w:hAnsi="微软雅黑" w:eastAsia="微软雅黑" w:cs="微软雅黑"/>
                <w:lang w:eastAsia="zh-CN"/>
              </w:rPr>
              <w:t>家具安装、调试后，由供、需双方按照合同约定对</w:t>
            </w:r>
            <w:r>
              <w:rPr>
                <w:rFonts w:hint="eastAsia" w:ascii="微软雅黑" w:hAnsi="微软雅黑" w:eastAsia="微软雅黑" w:cs="微软雅黑"/>
                <w:spacing w:val="-1"/>
                <w:lang w:eastAsia="zh-CN"/>
              </w:rPr>
              <w:t>家具进行验收。</w:t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t>验收包括清点型号、数量、检查外观等，供应商应当提供家具清单(各</w:t>
            </w:r>
            <w:r>
              <w:rPr>
                <w:rFonts w:hint="eastAsia" w:ascii="微软雅黑" w:hAnsi="微软雅黑" w:eastAsia="微软雅黑" w:cs="微软雅黑"/>
                <w:spacing w:val="1"/>
                <w:lang w:eastAsia="zh-CN"/>
              </w:rPr>
              <w:t>类家具分项开立并标注详细数量)、原产地证明</w:t>
            </w:r>
            <w:r>
              <w:rPr>
                <w:rFonts w:hint="eastAsia" w:ascii="微软雅黑" w:hAnsi="微软雅黑" w:eastAsia="微软雅黑" w:cs="微软雅黑"/>
                <w:lang w:eastAsia="zh-CN"/>
              </w:rPr>
              <w:t>、具出厂日期证明、家</w:t>
            </w:r>
            <w:r>
              <w:rPr>
                <w:rFonts w:hint="eastAsia" w:ascii="微软雅黑" w:hAnsi="微软雅黑" w:eastAsia="微软雅黑" w:cs="微软雅黑"/>
                <w:spacing w:val="-1"/>
                <w:lang w:eastAsia="zh-CN"/>
              </w:rPr>
              <w:t>具环保证明等文件。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704" w:hRule="atLeast"/>
        </w:trPr>
        <w:tc>
          <w:tcPr>
            <w:tcW w:w="3943" w:type="dxa"/>
          </w:tcPr>
          <w:p>
            <w:pPr>
              <w:pStyle w:val="9"/>
              <w:spacing w:before="185" w:line="219" w:lineRule="auto"/>
              <w:ind w:left="1225"/>
              <w:rPr>
                <w:rFonts w:ascii="微软雅黑" w:hAnsi="微软雅黑" w:eastAsia="微软雅黑" w:cs="微软雅黑"/>
                <w:spacing w:val="4"/>
              </w:rPr>
            </w:pPr>
            <w:r>
              <w:rPr>
                <w:rFonts w:hint="eastAsia" w:ascii="微软雅黑" w:hAnsi="微软雅黑" w:eastAsia="微软雅黑" w:cs="微软雅黑"/>
                <w:spacing w:val="4"/>
              </w:rPr>
              <w:t>检测要求</w:t>
            </w:r>
          </w:p>
        </w:tc>
        <w:tc>
          <w:tcPr>
            <w:tcW w:w="12007" w:type="dxa"/>
          </w:tcPr>
          <w:p>
            <w:pPr>
              <w:pStyle w:val="9"/>
              <w:spacing w:before="182" w:line="219" w:lineRule="auto"/>
              <w:ind w:left="152"/>
              <w:rPr>
                <w:rFonts w:ascii="微软雅黑" w:hAnsi="微软雅黑" w:eastAsia="微软雅黑" w:cs="微软雅黑"/>
                <w:lang w:eastAsia="zh-CN"/>
              </w:rPr>
            </w:pPr>
            <w:r>
              <w:rPr>
                <w:rFonts w:hint="eastAsia" w:ascii="微软雅黑" w:hAnsi="微软雅黑" w:eastAsia="微软雅黑" w:cs="微软雅黑"/>
                <w:lang w:eastAsia="zh-CN"/>
              </w:rPr>
              <w:t>正式验收前，采购人将委托第三方机构对家具进行质量和环保相关检测，检验不合格不予验收。</w:t>
            </w:r>
          </w:p>
        </w:tc>
      </w:tr>
    </w:tbl>
    <w:p>
      <w:pPr>
        <w:rPr>
          <w:rFonts w:ascii="微软雅黑" w:hAnsi="微软雅黑" w:eastAsia="微软雅黑" w:cs="微软雅黑"/>
          <w:lang w:eastAsia="zh-CN"/>
        </w:rPr>
      </w:pPr>
    </w:p>
    <w:p>
      <w:pPr>
        <w:rPr>
          <w:rFonts w:ascii="微软雅黑" w:hAnsi="微软雅黑" w:eastAsia="微软雅黑" w:cs="微软雅黑"/>
          <w:lang w:eastAsia="zh-CN"/>
        </w:rPr>
        <w:sectPr>
          <w:pgSz w:w="23810" w:h="16840"/>
          <w:pgMar w:top="400" w:right="3571" w:bottom="0" w:left="1505" w:header="0" w:footer="0" w:gutter="0"/>
          <w:cols w:space="720" w:num="1"/>
        </w:sectPr>
      </w:pPr>
    </w:p>
    <w:p>
      <w:pPr>
        <w:spacing w:before="42"/>
        <w:rPr>
          <w:rFonts w:ascii="微软雅黑" w:hAnsi="微软雅黑" w:eastAsia="微软雅黑" w:cs="微软雅黑"/>
          <w:lang w:eastAsia="zh-CN"/>
        </w:rPr>
      </w:pPr>
    </w:p>
    <w:p>
      <w:pPr>
        <w:spacing w:line="274" w:lineRule="auto"/>
        <w:rPr>
          <w:rFonts w:ascii="微软雅黑" w:hAnsi="微软雅黑" w:eastAsia="微软雅黑" w:cs="微软雅黑"/>
          <w:lang w:eastAsia="zh-CN"/>
        </w:rPr>
      </w:pPr>
    </w:p>
    <w:p>
      <w:pPr>
        <w:pStyle w:val="2"/>
        <w:spacing w:before="120" w:line="219" w:lineRule="auto"/>
        <w:ind w:left="150"/>
        <w:rPr>
          <w:rFonts w:ascii="微软雅黑" w:hAnsi="微软雅黑" w:eastAsia="微软雅黑" w:cs="微软雅黑"/>
          <w:sz w:val="32"/>
          <w:szCs w:val="32"/>
        </w:rPr>
      </w:pPr>
      <w:r>
        <w:rPr>
          <w:rFonts w:hint="eastAsia" w:ascii="微软雅黑" w:hAnsi="微软雅黑" w:eastAsia="微软雅黑" w:cs="微软雅黑"/>
          <w:b/>
          <w:bCs/>
          <w:spacing w:val="-3"/>
          <w:sz w:val="32"/>
          <w:szCs w:val="32"/>
          <w:lang w:eastAsia="zh-CN"/>
        </w:rPr>
        <w:t>九</w:t>
      </w:r>
      <w:r>
        <w:rPr>
          <w:rFonts w:hint="eastAsia" w:ascii="微软雅黑" w:hAnsi="微软雅黑" w:eastAsia="微软雅黑" w:cs="微软雅黑"/>
          <w:b/>
          <w:bCs/>
          <w:spacing w:val="-3"/>
          <w:sz w:val="32"/>
          <w:szCs w:val="32"/>
        </w:rPr>
        <w:t>、服务要求</w:t>
      </w:r>
    </w:p>
    <w:p>
      <w:pPr>
        <w:spacing w:line="105" w:lineRule="exact"/>
        <w:rPr>
          <w:rFonts w:ascii="微软雅黑" w:hAnsi="微软雅黑" w:eastAsia="微软雅黑" w:cs="微软雅黑"/>
        </w:rPr>
      </w:pPr>
    </w:p>
    <w:tbl>
      <w:tblPr>
        <w:tblStyle w:val="10"/>
        <w:tblW w:w="15950" w:type="dxa"/>
        <w:tblInd w:w="5" w:type="dxa"/>
        <w:tblBorders>
          <w:top w:val="single" w:color="000000" w:sz="4" w:space="0"/>
          <w:left w:val="single" w:color="000000" w:sz="4" w:space="0"/>
          <w:bottom w:val="single" w:color="000000" w:sz="4" w:space="0"/>
          <w:right w:val="single" w:color="000000" w:sz="4" w:space="0"/>
          <w:insideH w:val="single" w:color="000000" w:sz="4" w:space="0"/>
          <w:insideV w:val="single" w:color="000000" w:sz="4" w:space="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</w:tblPr>
      <w:tblGrid>
        <w:gridCol w:w="3943"/>
        <w:gridCol w:w="12007"/>
      </w:tblGrid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703" w:hRule="atLeast"/>
        </w:trPr>
        <w:tc>
          <w:tcPr>
            <w:tcW w:w="3943" w:type="dxa"/>
          </w:tcPr>
          <w:p>
            <w:pPr>
              <w:pStyle w:val="9"/>
              <w:spacing w:before="180" w:line="219" w:lineRule="auto"/>
              <w:ind w:left="1395"/>
              <w:rPr>
                <w:rFonts w:ascii="微软雅黑" w:hAnsi="微软雅黑" w:eastAsia="微软雅黑" w:cs="微软雅黑"/>
              </w:rPr>
            </w:pPr>
            <w:r>
              <w:rPr>
                <w:rFonts w:hint="eastAsia" w:ascii="微软雅黑" w:hAnsi="微软雅黑" w:eastAsia="微软雅黑" w:cs="微软雅黑"/>
                <w:spacing w:val="-10"/>
              </w:rPr>
              <w:t>分类</w:t>
            </w:r>
          </w:p>
        </w:tc>
        <w:tc>
          <w:tcPr>
            <w:tcW w:w="12007" w:type="dxa"/>
          </w:tcPr>
          <w:p>
            <w:pPr>
              <w:pStyle w:val="9"/>
              <w:spacing w:before="180" w:line="219" w:lineRule="auto"/>
              <w:ind w:left="5431"/>
              <w:rPr>
                <w:rFonts w:ascii="微软雅黑" w:hAnsi="微软雅黑" w:eastAsia="微软雅黑" w:cs="微软雅黑"/>
              </w:rPr>
            </w:pPr>
            <w:r>
              <w:rPr>
                <w:rFonts w:hint="eastAsia" w:ascii="微软雅黑" w:hAnsi="微软雅黑" w:eastAsia="微软雅黑" w:cs="微软雅黑"/>
                <w:spacing w:val="-29"/>
              </w:rPr>
              <w:t>内容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126" w:hRule="atLeast"/>
        </w:trPr>
        <w:tc>
          <w:tcPr>
            <w:tcW w:w="3943" w:type="dxa"/>
            <w:vAlign w:val="center"/>
          </w:tcPr>
          <w:p>
            <w:pPr>
              <w:pStyle w:val="9"/>
              <w:spacing w:before="182" w:line="219" w:lineRule="auto"/>
              <w:ind w:left="151" w:leftChars="72" w:firstLine="1260" w:firstLineChars="450"/>
              <w:rPr>
                <w:rFonts w:ascii="微软雅黑" w:hAnsi="微软雅黑" w:eastAsia="微软雅黑" w:cs="微软雅黑"/>
              </w:rPr>
            </w:pPr>
            <w:r>
              <w:rPr>
                <w:rFonts w:hint="eastAsia" w:ascii="微软雅黑" w:hAnsi="微软雅黑" w:eastAsia="微软雅黑" w:cs="微软雅黑"/>
                <w:lang w:eastAsia="zh-CN"/>
              </w:rPr>
              <w:t>保修服务</w:t>
            </w:r>
          </w:p>
        </w:tc>
        <w:tc>
          <w:tcPr>
            <w:tcW w:w="12007" w:type="dxa"/>
          </w:tcPr>
          <w:p>
            <w:pPr>
              <w:pStyle w:val="9"/>
              <w:spacing w:before="182" w:line="219" w:lineRule="auto"/>
              <w:ind w:left="152"/>
              <w:rPr>
                <w:rFonts w:ascii="微软雅黑" w:hAnsi="微软雅黑" w:eastAsia="微软雅黑" w:cs="微软雅黑"/>
                <w:lang w:eastAsia="zh-CN"/>
              </w:rPr>
            </w:pPr>
            <w:r>
              <w:rPr>
                <w:rFonts w:hint="eastAsia" w:ascii="微软雅黑" w:hAnsi="微软雅黑" w:eastAsia="微软雅黑" w:cs="微软雅黑"/>
                <w:lang w:eastAsia="zh-CN"/>
              </w:rPr>
              <w:t>免费保修期应当至少不低于八年。免费保修期内，除采购人因非正常使用造成家具损坏外，损坏维修以及所涉及的零部件更换，应当由供应商免费提供，供应商应当承诺每年对所供办公家具进行巡检。免费保修期满后，供应商保证以优惠价格提供办公家具所需零配件和维修服务。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734" w:hRule="atLeast"/>
        </w:trPr>
        <w:tc>
          <w:tcPr>
            <w:tcW w:w="3943" w:type="dxa"/>
            <w:vAlign w:val="center"/>
          </w:tcPr>
          <w:p>
            <w:pPr>
              <w:pStyle w:val="9"/>
              <w:spacing w:before="203" w:line="219" w:lineRule="auto"/>
              <w:jc w:val="center"/>
              <w:rPr>
                <w:rFonts w:ascii="微软雅黑" w:hAnsi="微软雅黑" w:eastAsia="微软雅黑" w:cs="微软雅黑"/>
              </w:rPr>
            </w:pPr>
            <w:r>
              <w:rPr>
                <w:rFonts w:hint="eastAsia" w:ascii="微软雅黑" w:hAnsi="微软雅黑" w:eastAsia="微软雅黑" w:cs="微软雅黑"/>
                <w:spacing w:val="7"/>
              </w:rPr>
              <w:t>应急能力</w:t>
            </w:r>
          </w:p>
        </w:tc>
        <w:tc>
          <w:tcPr>
            <w:tcW w:w="12007" w:type="dxa"/>
            <w:vAlign w:val="center"/>
          </w:tcPr>
          <w:p>
            <w:pPr>
              <w:pStyle w:val="9"/>
              <w:spacing w:before="182" w:line="219" w:lineRule="auto"/>
              <w:ind w:left="152"/>
              <w:rPr>
                <w:rFonts w:ascii="微软雅黑" w:hAnsi="微软雅黑" w:eastAsia="微软雅黑" w:cs="微软雅黑"/>
                <w:lang w:eastAsia="zh-CN"/>
              </w:rPr>
            </w:pPr>
            <w:r>
              <w:rPr>
                <w:rFonts w:hint="eastAsia" w:ascii="微软雅黑" w:hAnsi="微软雅黑" w:eastAsia="微软雅黑" w:cs="微软雅黑"/>
                <w:lang w:eastAsia="zh-CN"/>
              </w:rPr>
              <w:t>供应商应当提供售后服务支持。如遇质量问题，供应商应当在接到通知2小时内予以响应，并于8小时内解决完毕或提供代用产品。</w:t>
            </w:r>
          </w:p>
        </w:tc>
      </w:tr>
    </w:tbl>
    <w:p>
      <w:pPr>
        <w:rPr>
          <w:rFonts w:ascii="微软雅黑" w:hAnsi="微软雅黑" w:eastAsia="微软雅黑" w:cs="微软雅黑"/>
          <w:lang w:eastAsia="zh-CN"/>
        </w:rPr>
      </w:pPr>
    </w:p>
    <w:p>
      <w:pPr>
        <w:rPr>
          <w:rFonts w:ascii="微软雅黑" w:hAnsi="微软雅黑" w:eastAsia="微软雅黑" w:cs="微软雅黑"/>
          <w:lang w:eastAsia="zh-CN"/>
        </w:rPr>
      </w:pPr>
    </w:p>
    <w:p>
      <w:pPr>
        <w:rPr>
          <w:rFonts w:ascii="微软雅黑" w:hAnsi="微软雅黑" w:eastAsia="微软雅黑" w:cs="微软雅黑"/>
          <w:lang w:eastAsia="zh-CN"/>
        </w:rPr>
      </w:pPr>
    </w:p>
    <w:p>
      <w:pPr>
        <w:pStyle w:val="2"/>
        <w:spacing w:before="120" w:line="219" w:lineRule="auto"/>
        <w:ind w:left="150"/>
        <w:rPr>
          <w:rFonts w:ascii="微软雅黑" w:hAnsi="微软雅黑" w:eastAsia="微软雅黑" w:cs="微软雅黑"/>
          <w:b/>
          <w:bCs/>
          <w:spacing w:val="-3"/>
          <w:sz w:val="32"/>
          <w:szCs w:val="32"/>
          <w:lang w:eastAsia="zh-CN"/>
        </w:rPr>
      </w:pPr>
      <w:r>
        <w:rPr>
          <w:rFonts w:hint="eastAsia" w:ascii="微软雅黑" w:hAnsi="微软雅黑" w:eastAsia="微软雅黑" w:cs="微软雅黑"/>
          <w:b/>
          <w:bCs/>
          <w:spacing w:val="-3"/>
          <w:sz w:val="32"/>
          <w:szCs w:val="32"/>
          <w:lang w:eastAsia="zh-CN"/>
        </w:rPr>
        <w:t>十、付款方式</w:t>
      </w:r>
    </w:p>
    <w:p>
      <w:pPr>
        <w:pStyle w:val="2"/>
        <w:spacing w:before="120" w:line="219" w:lineRule="auto"/>
        <w:ind w:left="150"/>
        <w:rPr>
          <w:rFonts w:ascii="微软雅黑" w:hAnsi="微软雅黑" w:eastAsia="微软雅黑" w:cs="微软雅黑"/>
          <w:b/>
          <w:bCs/>
          <w:spacing w:val="-3"/>
          <w:sz w:val="32"/>
          <w:szCs w:val="32"/>
          <w:lang w:eastAsia="zh-CN"/>
        </w:rPr>
      </w:pPr>
    </w:p>
    <w:p>
      <w:pPr>
        <w:pStyle w:val="2"/>
        <w:spacing w:before="120" w:line="219" w:lineRule="auto"/>
        <w:ind w:left="150"/>
        <w:rPr>
          <w:rFonts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sz w:val="28"/>
          <w:szCs w:val="28"/>
          <w:lang w:eastAsia="zh-CN"/>
        </w:rPr>
        <w:t>合同签订后 30 天内支付合同总金额的40%，送货、安装完成后30日内支付合同总金额的 30%，验收过后30 天内支付余款。</w:t>
      </w:r>
    </w:p>
    <w:sectPr>
      <w:headerReference r:id="rId3" w:type="default"/>
      <w:pgSz w:w="23820" w:h="16840" w:orient="landscape"/>
      <w:pgMar w:top="1800" w:right="1440" w:bottom="1800" w:left="144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  <w:font w:name="Arial">
    <w:panose1 w:val="020B0604020202020204"/>
    <w:charset w:val="00"/>
    <w:family w:val="swiss"/>
    <w:pitch w:val="default"/>
    <w:sig w:usb0="E0002AFF" w:usb1="C0007843" w:usb2="00000009" w:usb3="00000000" w:csb0="400001FF" w:csb1="FFFF0000"/>
  </w:font>
  <w:font w:name="微软雅黑">
    <w:panose1 w:val="020B0503020204020204"/>
    <w:charset w:val="86"/>
    <w:family w:val="swiss"/>
    <w:pitch w:val="default"/>
    <w:sig w:usb0="80000287" w:usb1="280F3C52" w:usb2="00000016" w:usb3="00000000" w:csb0="0004001F" w:csb1="00000000"/>
  </w:font>
</w:font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spacing w:line="14" w:lineRule="auto"/>
      <w:rPr>
        <w:sz w:val="2"/>
      </w:rPr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A6715952"/>
    <w:multiLevelType w:val="singleLevel"/>
    <w:tmpl w:val="A6715952"/>
    <w:lvl w:ilvl="0" w:tentative="0">
      <w:start w:val="1"/>
      <w:numFmt w:val="decimal"/>
      <w:lvlText w:val="%1."/>
      <w:lvlJc w:val="left"/>
      <w:pPr>
        <w:tabs>
          <w:tab w:val="left" w:pos="312"/>
        </w:tabs>
      </w:pPr>
    </w:lvl>
  </w:abstractNum>
  <w:abstractNum w:abstractNumId="1">
    <w:nsid w:val="C96E986F"/>
    <w:multiLevelType w:val="singleLevel"/>
    <w:tmpl w:val="C96E986F"/>
    <w:lvl w:ilvl="0" w:tentative="0">
      <w:start w:val="2"/>
      <w:numFmt w:val="chineseCounting"/>
      <w:suff w:val="nothing"/>
      <w:lvlText w:val="%1、"/>
      <w:lvlJc w:val="left"/>
      <w:rPr>
        <w:rFonts w:hint="eastAsia"/>
      </w:rPr>
    </w:lvl>
  </w:abstractNum>
  <w:abstractNum w:abstractNumId="2">
    <w:nsid w:val="E00A6B3C"/>
    <w:multiLevelType w:val="singleLevel"/>
    <w:tmpl w:val="E00A6B3C"/>
    <w:lvl w:ilvl="0" w:tentative="0">
      <w:start w:val="1"/>
      <w:numFmt w:val="decimal"/>
      <w:lvlText w:val="%1."/>
      <w:lvlJc w:val="left"/>
      <w:pPr>
        <w:tabs>
          <w:tab w:val="left" w:pos="312"/>
        </w:tabs>
      </w:pPr>
    </w:lvl>
  </w:abstractNum>
  <w:abstractNum w:abstractNumId="3">
    <w:nsid w:val="EF1EA868"/>
    <w:multiLevelType w:val="singleLevel"/>
    <w:tmpl w:val="EF1EA868"/>
    <w:lvl w:ilvl="0" w:tentative="0">
      <w:start w:val="1"/>
      <w:numFmt w:val="decimal"/>
      <w:lvlText w:val="%1."/>
      <w:lvlJc w:val="left"/>
      <w:pPr>
        <w:tabs>
          <w:tab w:val="left" w:pos="312"/>
        </w:tabs>
      </w:pPr>
    </w:lvl>
  </w:abstractNum>
  <w:abstractNum w:abstractNumId="4">
    <w:nsid w:val="F4FF6ECC"/>
    <w:multiLevelType w:val="singleLevel"/>
    <w:tmpl w:val="F4FF6ECC"/>
    <w:lvl w:ilvl="0" w:tentative="0">
      <w:start w:val="2"/>
      <w:numFmt w:val="decimal"/>
      <w:suff w:val="nothing"/>
      <w:lvlText w:val="%1、"/>
      <w:lvlJc w:val="left"/>
      <w:pPr>
        <w:ind w:left="-130"/>
      </w:pPr>
    </w:lvl>
  </w:abstractNum>
  <w:abstractNum w:abstractNumId="5">
    <w:nsid w:val="30A85AD3"/>
    <w:multiLevelType w:val="singleLevel"/>
    <w:tmpl w:val="30A85AD3"/>
    <w:lvl w:ilvl="0" w:tentative="0">
      <w:start w:val="1"/>
      <w:numFmt w:val="decimal"/>
      <w:lvlText w:val="(%1)"/>
      <w:lvlJc w:val="left"/>
      <w:pPr>
        <w:ind w:left="425" w:hanging="425"/>
      </w:pPr>
      <w:rPr>
        <w:rFonts w:hint="default"/>
      </w:rPr>
    </w:lvl>
  </w:abstractNum>
  <w:abstractNum w:abstractNumId="6">
    <w:nsid w:val="3EF492C1"/>
    <w:multiLevelType w:val="singleLevel"/>
    <w:tmpl w:val="3EF492C1"/>
    <w:lvl w:ilvl="0" w:tentative="0">
      <w:start w:val="1"/>
      <w:numFmt w:val="decimal"/>
      <w:lvlText w:val="%1."/>
      <w:lvlJc w:val="left"/>
      <w:pPr>
        <w:tabs>
          <w:tab w:val="left" w:pos="312"/>
        </w:tabs>
      </w:pPr>
    </w:lvl>
  </w:abstractNum>
  <w:abstractNum w:abstractNumId="7">
    <w:nsid w:val="46FC2562"/>
    <w:multiLevelType w:val="singleLevel"/>
    <w:tmpl w:val="46FC2562"/>
    <w:lvl w:ilvl="0" w:tentative="0">
      <w:start w:val="1"/>
      <w:numFmt w:val="decimal"/>
      <w:lvlText w:val="%1."/>
      <w:lvlJc w:val="left"/>
      <w:pPr>
        <w:tabs>
          <w:tab w:val="left" w:pos="312"/>
        </w:tabs>
      </w:pPr>
    </w:lvl>
  </w:abstractNum>
  <w:abstractNum w:abstractNumId="8">
    <w:nsid w:val="637FC977"/>
    <w:multiLevelType w:val="singleLevel"/>
    <w:tmpl w:val="637FC977"/>
    <w:lvl w:ilvl="0" w:tentative="0">
      <w:start w:val="1"/>
      <w:numFmt w:val="decimal"/>
      <w:lvlText w:val="%1."/>
      <w:lvlJc w:val="left"/>
      <w:pPr>
        <w:tabs>
          <w:tab w:val="left" w:pos="312"/>
        </w:tabs>
      </w:pPr>
    </w:lvl>
  </w:abstractNum>
  <w:num w:numId="1">
    <w:abstractNumId w:val="1"/>
  </w:num>
  <w:num w:numId="2">
    <w:abstractNumId w:val="7"/>
  </w:num>
  <w:num w:numId="3">
    <w:abstractNumId w:val="2"/>
  </w:num>
  <w:num w:numId="4">
    <w:abstractNumId w:val="8"/>
  </w:num>
  <w:num w:numId="5">
    <w:abstractNumId w:val="6"/>
  </w:num>
  <w:num w:numId="6">
    <w:abstractNumId w:val="3"/>
  </w:num>
  <w:num w:numId="7">
    <w:abstractNumId w:val="4"/>
  </w:num>
  <w:num w:numId="8">
    <w:abstractNumId w:val="0"/>
  </w:num>
  <w:num w:numId="9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70"/>
  <w:embedSystemFonts/>
  <w:bordersDoNotSurroundHeader w:val="1"/>
  <w:bordersDoNotSurroundFooter w:val="1"/>
  <w:hideSpellingErrors/>
  <w:documentProtection w:enforcement="0"/>
  <w:defaultTabStop w:val="420"/>
  <w:drawingGridVerticalSpacing w:val="156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2"/>
  </w:compat>
  <w:docVars>
    <w:docVar w:name="commondata" w:val="eyJoZGlkIjoiY2Y0MzczZDAxNzhhNzIyMzk5OGNlNjZkZWM1MWFkNmIifQ=="/>
  </w:docVars>
  <w:rsids>
    <w:rsidRoot w:val="F32BEA20"/>
    <w:rsid w:val="00062695"/>
    <w:rsid w:val="00075DDC"/>
    <w:rsid w:val="000B7219"/>
    <w:rsid w:val="000C64CE"/>
    <w:rsid w:val="000E3DDD"/>
    <w:rsid w:val="000F1775"/>
    <w:rsid w:val="00125F67"/>
    <w:rsid w:val="00162D15"/>
    <w:rsid w:val="0018524D"/>
    <w:rsid w:val="001A79B2"/>
    <w:rsid w:val="001B6D0B"/>
    <w:rsid w:val="001F600A"/>
    <w:rsid w:val="00241A96"/>
    <w:rsid w:val="00290794"/>
    <w:rsid w:val="002A49CD"/>
    <w:rsid w:val="002C6484"/>
    <w:rsid w:val="003177CE"/>
    <w:rsid w:val="003501C5"/>
    <w:rsid w:val="00350E5D"/>
    <w:rsid w:val="00364E1E"/>
    <w:rsid w:val="00370CD3"/>
    <w:rsid w:val="003B431C"/>
    <w:rsid w:val="003B70E8"/>
    <w:rsid w:val="00436C9F"/>
    <w:rsid w:val="004617EF"/>
    <w:rsid w:val="004741C7"/>
    <w:rsid w:val="0048783B"/>
    <w:rsid w:val="004B24BC"/>
    <w:rsid w:val="004E0EC9"/>
    <w:rsid w:val="004E2372"/>
    <w:rsid w:val="00541D04"/>
    <w:rsid w:val="005A3C0A"/>
    <w:rsid w:val="005F645E"/>
    <w:rsid w:val="006050D2"/>
    <w:rsid w:val="006301CC"/>
    <w:rsid w:val="006A5F7B"/>
    <w:rsid w:val="006B463B"/>
    <w:rsid w:val="006C14A8"/>
    <w:rsid w:val="006C35A8"/>
    <w:rsid w:val="006E7FBA"/>
    <w:rsid w:val="006F365E"/>
    <w:rsid w:val="006F7BCD"/>
    <w:rsid w:val="00702583"/>
    <w:rsid w:val="007334FB"/>
    <w:rsid w:val="007368BA"/>
    <w:rsid w:val="00737600"/>
    <w:rsid w:val="007F30A6"/>
    <w:rsid w:val="00801A11"/>
    <w:rsid w:val="00820FDD"/>
    <w:rsid w:val="00867D67"/>
    <w:rsid w:val="008731B3"/>
    <w:rsid w:val="008828B9"/>
    <w:rsid w:val="008B054A"/>
    <w:rsid w:val="008B0804"/>
    <w:rsid w:val="008D3270"/>
    <w:rsid w:val="008F024A"/>
    <w:rsid w:val="00917FD6"/>
    <w:rsid w:val="00931AA9"/>
    <w:rsid w:val="00987EF3"/>
    <w:rsid w:val="009B6800"/>
    <w:rsid w:val="009D5470"/>
    <w:rsid w:val="009D64AF"/>
    <w:rsid w:val="009E156D"/>
    <w:rsid w:val="009F218F"/>
    <w:rsid w:val="009F7DEB"/>
    <w:rsid w:val="00A22C06"/>
    <w:rsid w:val="00A46027"/>
    <w:rsid w:val="00A50927"/>
    <w:rsid w:val="00A6384A"/>
    <w:rsid w:val="00A73D62"/>
    <w:rsid w:val="00A803D8"/>
    <w:rsid w:val="00A84B6B"/>
    <w:rsid w:val="00AB0786"/>
    <w:rsid w:val="00AE72F7"/>
    <w:rsid w:val="00B173CA"/>
    <w:rsid w:val="00BF21A4"/>
    <w:rsid w:val="00BF4DE6"/>
    <w:rsid w:val="00C16242"/>
    <w:rsid w:val="00C17B63"/>
    <w:rsid w:val="00C2703F"/>
    <w:rsid w:val="00C451DB"/>
    <w:rsid w:val="00C50517"/>
    <w:rsid w:val="00CA4407"/>
    <w:rsid w:val="00CF43B6"/>
    <w:rsid w:val="00D62765"/>
    <w:rsid w:val="00D70738"/>
    <w:rsid w:val="00D7286A"/>
    <w:rsid w:val="00D8111E"/>
    <w:rsid w:val="00DF3422"/>
    <w:rsid w:val="00DF55AA"/>
    <w:rsid w:val="00E3082D"/>
    <w:rsid w:val="00E6065C"/>
    <w:rsid w:val="00EA0235"/>
    <w:rsid w:val="00EE0FE9"/>
    <w:rsid w:val="00EE46D3"/>
    <w:rsid w:val="00EE53EF"/>
    <w:rsid w:val="00F03BD8"/>
    <w:rsid w:val="00FD42B6"/>
    <w:rsid w:val="00FE6636"/>
    <w:rsid w:val="0ED56EC0"/>
    <w:rsid w:val="125C30CA"/>
    <w:rsid w:val="1BBF3983"/>
    <w:rsid w:val="1E4C731E"/>
    <w:rsid w:val="1EFF8184"/>
    <w:rsid w:val="1F592FDB"/>
    <w:rsid w:val="23820764"/>
    <w:rsid w:val="275D6B12"/>
    <w:rsid w:val="2EF04F0D"/>
    <w:rsid w:val="300732EA"/>
    <w:rsid w:val="321C24D3"/>
    <w:rsid w:val="32C968B5"/>
    <w:rsid w:val="34380A22"/>
    <w:rsid w:val="3B9F11A4"/>
    <w:rsid w:val="3C1315AB"/>
    <w:rsid w:val="3D5CBD80"/>
    <w:rsid w:val="3F5AB3C8"/>
    <w:rsid w:val="3FDE82F7"/>
    <w:rsid w:val="3FEBE777"/>
    <w:rsid w:val="42C87AF6"/>
    <w:rsid w:val="47FFDCAD"/>
    <w:rsid w:val="4BD55925"/>
    <w:rsid w:val="4EF61F46"/>
    <w:rsid w:val="50C143B0"/>
    <w:rsid w:val="57BF3926"/>
    <w:rsid w:val="59FF9E14"/>
    <w:rsid w:val="5B4A143E"/>
    <w:rsid w:val="5BFF5FD2"/>
    <w:rsid w:val="5CEBF368"/>
    <w:rsid w:val="5DBF5DC0"/>
    <w:rsid w:val="5DEF1908"/>
    <w:rsid w:val="5E440E8B"/>
    <w:rsid w:val="5F7D427D"/>
    <w:rsid w:val="5FFF8E82"/>
    <w:rsid w:val="607C641A"/>
    <w:rsid w:val="608508AD"/>
    <w:rsid w:val="60EE0200"/>
    <w:rsid w:val="64023034"/>
    <w:rsid w:val="6B1D063A"/>
    <w:rsid w:val="6CD37A10"/>
    <w:rsid w:val="6E1F3D24"/>
    <w:rsid w:val="6E4BC4BD"/>
    <w:rsid w:val="75FBCD7E"/>
    <w:rsid w:val="76F80638"/>
    <w:rsid w:val="777FCD40"/>
    <w:rsid w:val="77B74889"/>
    <w:rsid w:val="7A005E33"/>
    <w:rsid w:val="7A1EF845"/>
    <w:rsid w:val="7AB0613C"/>
    <w:rsid w:val="7C35AD77"/>
    <w:rsid w:val="7DEB81F6"/>
    <w:rsid w:val="7E7C4598"/>
    <w:rsid w:val="7EDAB6D1"/>
    <w:rsid w:val="BBFB8DC5"/>
    <w:rsid w:val="BFEEBC32"/>
    <w:rsid w:val="BFF6FB84"/>
    <w:rsid w:val="D75D7127"/>
    <w:rsid w:val="DCFF6989"/>
    <w:rsid w:val="DFCDF6B7"/>
    <w:rsid w:val="DFFDAC87"/>
    <w:rsid w:val="E5F57EB6"/>
    <w:rsid w:val="E5FB5E7F"/>
    <w:rsid w:val="E7EF1F2D"/>
    <w:rsid w:val="E9BF572B"/>
    <w:rsid w:val="EFF210A5"/>
    <w:rsid w:val="F32BEA20"/>
    <w:rsid w:val="F4DB9A57"/>
    <w:rsid w:val="F79F4D83"/>
    <w:rsid w:val="F7BF3339"/>
    <w:rsid w:val="F7FFACF7"/>
    <w:rsid w:val="F9E7476A"/>
    <w:rsid w:val="FB8F55DC"/>
    <w:rsid w:val="FBCF7ABF"/>
    <w:rsid w:val="FCF7F34B"/>
    <w:rsid w:val="FE3F271B"/>
    <w:rsid w:val="FEBFC356"/>
    <w:rsid w:val="FFDFE0A2"/>
  </w:rsids>
  <m:mathPr>
    <m:mathFont m:val="Cambria Math"/>
    <m:brkBin m:val="before"/>
    <m:brkBinSub m:val="--"/>
    <m:smallFrac m:val="1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fillcolor="#FFFFFF" fill="t" stroke="t">
      <v:fill on="t" focussize="0,0"/>
      <v:stroke color="#000000"/>
    </o:shapedefaults>
    <o:shapelayout v:ext="edit">
      <o:idmap v:ext="edit" data="2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qFormat="1"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qFormat="1" w:unhideWhenUsed="0" w:uiPriority="0" w:semiHidden="0" w:name="header"/>
    <w:lsdException w:qFormat="1"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iPriority="1" w:name="Default Paragraph Font"/>
    <w:lsdException w:qFormat="1" w:unhideWhenUsed="0" w:uiPriority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iPriority="99" w:name="Normal Table"/>
    <w:lsdException w:unhideWhenUsed="0" w:uiPriority="0" w:semiHidden="0" w:name="annotation subject"/>
    <w:lsdException w:uiPriority="0" w:name="Table Simple 1"/>
    <w:lsdException w:uiPriority="0" w:name="Table Simple 2"/>
    <w:lsdException w:uiPriority="0" w:name="Table Simple 3"/>
    <w:lsdException w:uiPriority="0" w:name="Table Classic 1"/>
    <w:lsdException w:uiPriority="0" w:name="Table Classic 2"/>
    <w:lsdException w:uiPriority="0" w:name="Table Classic 3"/>
    <w:lsdException w:uiPriority="0" w:name="Table Classic 4"/>
    <w:lsdException w:uiPriority="0" w:name="Table Colorful 1"/>
    <w:lsdException w:uiPriority="0" w:name="Table Colorful 2"/>
    <w:lsdException w:uiPriority="0" w:name="Table Colorful 3"/>
    <w:lsdException w:uiPriority="0" w:name="Table Columns 1"/>
    <w:lsdException w:uiPriority="0" w:name="Table Columns 2"/>
    <w:lsdException w:uiPriority="0" w:name="Table Columns 3"/>
    <w:lsdException w:uiPriority="0" w:name="Table Columns 4"/>
    <w:lsdException w:uiPriority="0" w:name="Table Columns 5"/>
    <w:lsdException w:uiPriority="0" w:name="Table Grid 1"/>
    <w:lsdException w:uiPriority="0" w:name="Table Grid 2"/>
    <w:lsdException w:uiPriority="0" w:name="Table Grid 3"/>
    <w:lsdException w:uiPriority="0" w:name="Table Grid 4"/>
    <w:lsdException w:uiPriority="0" w:name="Table Grid 5"/>
    <w:lsdException w:uiPriority="0" w:name="Table Grid 6"/>
    <w:lsdException w:uiPriority="0" w:name="Table Grid 7"/>
    <w:lsdException w:uiPriority="0" w:name="Table Grid 8"/>
    <w:lsdException w:uiPriority="0" w:name="Table List 1"/>
    <w:lsdException w:uiPriority="0" w:name="Table List 2"/>
    <w:lsdException w:uiPriority="0" w:name="Table List 3"/>
    <w:lsdException w:uiPriority="0" w:name="Table List 4"/>
    <w:lsdException w:uiPriority="0" w:name="Table List 5"/>
    <w:lsdException w:uiPriority="0" w:name="Table List 6"/>
    <w:lsdException w:uiPriority="0" w:name="Table List 7"/>
    <w:lsdException w:uiPriority="0" w:name="Table List 8"/>
    <w:lsdException w:uiPriority="0" w:name="Table 3D effects 1"/>
    <w:lsdException w:uiPriority="0" w:name="Table 3D effects 2"/>
    <w:lsdException w:uiPriority="0" w:name="Table 3D effects 3"/>
    <w:lsdException w:uiPriority="0" w:name="Table Contemporary"/>
    <w:lsdException w:uiPriority="0" w:name="Table Elegant"/>
    <w:lsdException w:uiPriority="0" w:name="Table Professional"/>
    <w:lsdException w:uiPriority="0" w:name="Table Subtle 1"/>
    <w:lsdException w:uiPriority="0" w:name="Table Subtle 2"/>
    <w:lsdException w:uiPriority="0" w:name="Table Web 1"/>
    <w:lsdException w:uiPriority="0" w:name="Table Web 2"/>
    <w:lsdException w:uiPriority="0" w:name="Table Web 3"/>
    <w:lsdException w:qFormat="1" w:unhideWhenUsed="0" w:uiPriority="0" w:semiHidden="0" w:name="Balloon Text"/>
    <w:lsdException w:unhideWhenUsed="0" w:uiPriority="0" w:semiHidden="0" w:name="Table Grid"/>
    <w:lsdException w:uiPriority="0" w:name="Table Theme"/>
    <w:lsdException w:qFormat="1" w:unhideWhenUsed="0" w:uiPriority="1" w:semiHidden="0" w:name="No Spacing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next w:val="2"/>
    <w:autoRedefine/>
    <w:qFormat/>
    <w:uiPriority w:val="0"/>
    <w:pPr>
      <w:kinsoku w:val="0"/>
      <w:autoSpaceDE w:val="0"/>
      <w:autoSpaceDN w:val="0"/>
      <w:adjustRightInd w:val="0"/>
      <w:snapToGrid w:val="0"/>
      <w:textAlignment w:val="baseline"/>
    </w:pPr>
    <w:rPr>
      <w:rFonts w:ascii="Arial" w:hAnsi="Arial" w:cs="Arial" w:eastAsiaTheme="minorEastAsia"/>
      <w:snapToGrid w:val="0"/>
      <w:color w:val="000000"/>
      <w:sz w:val="21"/>
      <w:szCs w:val="21"/>
      <w:lang w:val="en-US" w:eastAsia="en-US" w:bidi="ar-SA"/>
    </w:rPr>
  </w:style>
  <w:style w:type="character" w:default="1" w:styleId="8">
    <w:name w:val="Default Paragraph Font"/>
    <w:semiHidden/>
    <w:unhideWhenUsed/>
    <w:uiPriority w:val="1"/>
  </w:style>
  <w:style w:type="table" w:default="1" w:styleId="7">
    <w:name w:val="Normal Table"/>
    <w:autoRedefine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ody Text"/>
    <w:basedOn w:val="1"/>
    <w:autoRedefine/>
    <w:semiHidden/>
    <w:qFormat/>
    <w:uiPriority w:val="0"/>
    <w:rPr>
      <w:rFonts w:ascii="宋体" w:hAnsi="宋体" w:eastAsia="宋体" w:cs="宋体"/>
      <w:sz w:val="24"/>
      <w:szCs w:val="24"/>
    </w:rPr>
  </w:style>
  <w:style w:type="paragraph" w:styleId="3">
    <w:name w:val="index 4"/>
    <w:basedOn w:val="1"/>
    <w:next w:val="1"/>
    <w:autoRedefine/>
    <w:qFormat/>
    <w:uiPriority w:val="0"/>
    <w:pPr>
      <w:spacing w:line="360" w:lineRule="auto"/>
      <w:ind w:left="600" w:leftChars="600"/>
    </w:pPr>
    <w:rPr>
      <w:sz w:val="24"/>
      <w:szCs w:val="24"/>
    </w:rPr>
  </w:style>
  <w:style w:type="paragraph" w:styleId="4">
    <w:name w:val="Balloon Text"/>
    <w:basedOn w:val="1"/>
    <w:link w:val="14"/>
    <w:autoRedefine/>
    <w:qFormat/>
    <w:uiPriority w:val="0"/>
    <w:rPr>
      <w:sz w:val="18"/>
      <w:szCs w:val="18"/>
    </w:rPr>
  </w:style>
  <w:style w:type="paragraph" w:styleId="5">
    <w:name w:val="footer"/>
    <w:basedOn w:val="1"/>
    <w:link w:val="13"/>
    <w:autoRedefine/>
    <w:qFormat/>
    <w:uiPriority w:val="0"/>
    <w:pPr>
      <w:tabs>
        <w:tab w:val="center" w:pos="4153"/>
        <w:tab w:val="right" w:pos="8306"/>
      </w:tabs>
    </w:pPr>
    <w:rPr>
      <w:sz w:val="18"/>
      <w:szCs w:val="18"/>
    </w:rPr>
  </w:style>
  <w:style w:type="paragraph" w:styleId="6">
    <w:name w:val="header"/>
    <w:basedOn w:val="1"/>
    <w:link w:val="12"/>
    <w:autoRedefine/>
    <w:qFormat/>
    <w:uiPriority w:val="0"/>
    <w:pPr>
      <w:pBdr>
        <w:bottom w:val="single" w:color="auto" w:sz="6" w:space="1"/>
      </w:pBdr>
      <w:tabs>
        <w:tab w:val="center" w:pos="4153"/>
        <w:tab w:val="right" w:pos="8306"/>
      </w:tabs>
      <w:jc w:val="center"/>
    </w:pPr>
    <w:rPr>
      <w:sz w:val="18"/>
      <w:szCs w:val="18"/>
    </w:rPr>
  </w:style>
  <w:style w:type="paragraph" w:customStyle="1" w:styleId="9">
    <w:name w:val="Table Text"/>
    <w:basedOn w:val="1"/>
    <w:autoRedefine/>
    <w:semiHidden/>
    <w:qFormat/>
    <w:uiPriority w:val="0"/>
    <w:rPr>
      <w:rFonts w:ascii="宋体" w:hAnsi="宋体" w:eastAsia="宋体" w:cs="宋体"/>
      <w:sz w:val="28"/>
      <w:szCs w:val="28"/>
    </w:rPr>
  </w:style>
  <w:style w:type="table" w:customStyle="1" w:styleId="10">
    <w:name w:val="Table Normal"/>
    <w:autoRedefine/>
    <w:semiHidden/>
    <w:unhideWhenUsed/>
    <w:qFormat/>
    <w:uiPriority w:val="0"/>
    <w:tblPr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11">
    <w:name w:val="Default"/>
    <w:autoRedefine/>
    <w:qFormat/>
    <w:uiPriority w:val="0"/>
    <w:pPr>
      <w:widowControl w:val="0"/>
      <w:autoSpaceDE w:val="0"/>
      <w:autoSpaceDN w:val="0"/>
      <w:adjustRightInd w:val="0"/>
    </w:pPr>
    <w:rPr>
      <w:rFonts w:ascii="宋体" w:eastAsia="宋体" w:cs="宋体" w:hAnsiTheme="minorHAnsi"/>
      <w:color w:val="000000"/>
      <w:sz w:val="24"/>
      <w:szCs w:val="24"/>
      <w:lang w:val="en-US" w:eastAsia="zh-CN" w:bidi="ar-SA"/>
    </w:rPr>
  </w:style>
  <w:style w:type="character" w:customStyle="1" w:styleId="12">
    <w:name w:val="页眉 Char"/>
    <w:basedOn w:val="8"/>
    <w:link w:val="6"/>
    <w:autoRedefine/>
    <w:qFormat/>
    <w:uiPriority w:val="0"/>
    <w:rPr>
      <w:rFonts w:ascii="Arial" w:hAnsi="Arial" w:cs="Arial"/>
      <w:snapToGrid w:val="0"/>
      <w:color w:val="000000"/>
      <w:sz w:val="18"/>
      <w:szCs w:val="18"/>
      <w:lang w:eastAsia="en-US"/>
    </w:rPr>
  </w:style>
  <w:style w:type="character" w:customStyle="1" w:styleId="13">
    <w:name w:val="页脚 Char"/>
    <w:basedOn w:val="8"/>
    <w:link w:val="5"/>
    <w:autoRedefine/>
    <w:qFormat/>
    <w:uiPriority w:val="0"/>
    <w:rPr>
      <w:rFonts w:ascii="Arial" w:hAnsi="Arial" w:cs="Arial"/>
      <w:snapToGrid w:val="0"/>
      <w:color w:val="000000"/>
      <w:sz w:val="18"/>
      <w:szCs w:val="18"/>
      <w:lang w:eastAsia="en-US"/>
    </w:rPr>
  </w:style>
  <w:style w:type="character" w:customStyle="1" w:styleId="14">
    <w:name w:val="批注框文本 Char"/>
    <w:basedOn w:val="8"/>
    <w:link w:val="4"/>
    <w:autoRedefine/>
    <w:qFormat/>
    <w:uiPriority w:val="0"/>
    <w:rPr>
      <w:rFonts w:ascii="Arial" w:hAnsi="Arial" w:cs="Arial"/>
      <w:snapToGrid w:val="0"/>
      <w:color w:val="000000"/>
      <w:sz w:val="18"/>
      <w:szCs w:val="18"/>
      <w:lang w:eastAsia="en-US"/>
    </w:rPr>
  </w:style>
  <w:style w:type="character" w:customStyle="1" w:styleId="15">
    <w:name w:val="font41"/>
    <w:basedOn w:val="8"/>
    <w:autoRedefine/>
    <w:qFormat/>
    <w:uiPriority w:val="0"/>
    <w:rPr>
      <w:rFonts w:hint="eastAsia" w:ascii="宋体" w:hAnsi="宋体" w:eastAsia="宋体" w:cs="宋体"/>
      <w:color w:val="000000"/>
      <w:sz w:val="20"/>
      <w:szCs w:val="20"/>
      <w:u w:val="none"/>
    </w:rPr>
  </w:style>
  <w:style w:type="character" w:customStyle="1" w:styleId="16">
    <w:name w:val="font141"/>
    <w:basedOn w:val="8"/>
    <w:autoRedefine/>
    <w:qFormat/>
    <w:uiPriority w:val="0"/>
    <w:rPr>
      <w:rFonts w:hint="eastAsia" w:ascii="宋体" w:hAnsi="宋体" w:eastAsia="宋体" w:cs="宋体"/>
      <w:color w:val="FF0000"/>
      <w:sz w:val="20"/>
      <w:szCs w:val="20"/>
      <w:u w:val="none"/>
    </w:rPr>
  </w:style>
  <w:style w:type="character" w:customStyle="1" w:styleId="17">
    <w:name w:val="font31"/>
    <w:basedOn w:val="8"/>
    <w:autoRedefine/>
    <w:qFormat/>
    <w:uiPriority w:val="0"/>
    <w:rPr>
      <w:rFonts w:hint="eastAsia" w:ascii="宋体" w:hAnsi="宋体" w:eastAsia="宋体" w:cs="宋体"/>
      <w:color w:val="000000"/>
      <w:sz w:val="20"/>
      <w:szCs w:val="20"/>
      <w:u w:val="none"/>
    </w:rPr>
  </w:style>
  <w:style w:type="character" w:customStyle="1" w:styleId="18">
    <w:name w:val="font51"/>
    <w:basedOn w:val="8"/>
    <w:autoRedefine/>
    <w:qFormat/>
    <w:uiPriority w:val="0"/>
    <w:rPr>
      <w:rFonts w:hint="eastAsia" w:ascii="宋体" w:hAnsi="宋体" w:eastAsia="宋体" w:cs="宋体"/>
      <w:color w:val="000000"/>
      <w:sz w:val="20"/>
      <w:szCs w:val="20"/>
      <w:u w:val="none"/>
    </w:rPr>
  </w:style>
  <w:style w:type="character" w:customStyle="1" w:styleId="19">
    <w:name w:val="font71"/>
    <w:basedOn w:val="8"/>
    <w:autoRedefine/>
    <w:qFormat/>
    <w:uiPriority w:val="0"/>
    <w:rPr>
      <w:rFonts w:hint="eastAsia" w:ascii="宋体" w:hAnsi="宋体" w:eastAsia="宋体" w:cs="宋体"/>
      <w:color w:val="FF0000"/>
      <w:sz w:val="20"/>
      <w:szCs w:val="20"/>
      <w:u w:val="none"/>
    </w:rPr>
  </w:style>
  <w:style w:type="paragraph" w:styleId="20">
    <w:name w:val="No Spacing"/>
    <w:autoRedefine/>
    <w:qFormat/>
    <w:uiPriority w:val="1"/>
    <w:pPr>
      <w:widowControl w:val="0"/>
      <w:spacing w:line="360" w:lineRule="auto"/>
      <w:jc w:val="both"/>
    </w:pPr>
    <w:rPr>
      <w:rFonts w:ascii="Times New Roman" w:hAnsi="Times New Roman" w:eastAsia="宋体" w:cs="Times New Roman"/>
      <w:kern w:val="2"/>
      <w:sz w:val="21"/>
      <w:szCs w:val="24"/>
      <w:lang w:val="en-US" w:eastAsia="zh-CN" w:bidi="ar-SA"/>
    </w:rPr>
  </w:style>
</w:styles>
</file>

<file path=word/_rels/document.xml.rels><?xml version="1.0" encoding="UTF-8" standalone="yes"?>
<Relationships xmlns="http://schemas.openxmlformats.org/package/2006/relationships"><Relationship Id="rId99" Type="http://schemas.openxmlformats.org/officeDocument/2006/relationships/image" Target="media/image95.png"/><Relationship Id="rId98" Type="http://schemas.openxmlformats.org/officeDocument/2006/relationships/image" Target="media/image94.png"/><Relationship Id="rId97" Type="http://schemas.openxmlformats.org/officeDocument/2006/relationships/image" Target="media/image93.png"/><Relationship Id="rId96" Type="http://schemas.openxmlformats.org/officeDocument/2006/relationships/image" Target="media/image92.png"/><Relationship Id="rId95" Type="http://schemas.openxmlformats.org/officeDocument/2006/relationships/image" Target="media/image91.png"/><Relationship Id="rId94" Type="http://schemas.openxmlformats.org/officeDocument/2006/relationships/image" Target="media/image90.png"/><Relationship Id="rId93" Type="http://schemas.openxmlformats.org/officeDocument/2006/relationships/image" Target="media/image89.png"/><Relationship Id="rId92" Type="http://schemas.openxmlformats.org/officeDocument/2006/relationships/image" Target="media/image88.png"/><Relationship Id="rId91" Type="http://schemas.openxmlformats.org/officeDocument/2006/relationships/image" Target="media/image87.png"/><Relationship Id="rId90" Type="http://schemas.openxmlformats.org/officeDocument/2006/relationships/image" Target="media/image86.png"/><Relationship Id="rId9" Type="http://schemas.openxmlformats.org/officeDocument/2006/relationships/image" Target="media/image5.png"/><Relationship Id="rId89" Type="http://schemas.openxmlformats.org/officeDocument/2006/relationships/image" Target="media/image85.png"/><Relationship Id="rId88" Type="http://schemas.openxmlformats.org/officeDocument/2006/relationships/image" Target="media/image84.png"/><Relationship Id="rId87" Type="http://schemas.openxmlformats.org/officeDocument/2006/relationships/image" Target="media/image83.png"/><Relationship Id="rId86" Type="http://schemas.openxmlformats.org/officeDocument/2006/relationships/image" Target="media/image82.png"/><Relationship Id="rId85" Type="http://schemas.openxmlformats.org/officeDocument/2006/relationships/image" Target="media/image81.png"/><Relationship Id="rId84" Type="http://schemas.openxmlformats.org/officeDocument/2006/relationships/image" Target="media/image80.png"/><Relationship Id="rId83" Type="http://schemas.openxmlformats.org/officeDocument/2006/relationships/image" Target="media/image79.png"/><Relationship Id="rId82" Type="http://schemas.openxmlformats.org/officeDocument/2006/relationships/image" Target="media/image78.png"/><Relationship Id="rId81" Type="http://schemas.openxmlformats.org/officeDocument/2006/relationships/image" Target="media/image77.png"/><Relationship Id="rId80" Type="http://schemas.openxmlformats.org/officeDocument/2006/relationships/image" Target="media/image76.png"/><Relationship Id="rId8" Type="http://schemas.openxmlformats.org/officeDocument/2006/relationships/image" Target="media/image4.png"/><Relationship Id="rId79" Type="http://schemas.openxmlformats.org/officeDocument/2006/relationships/image" Target="media/image75.png"/><Relationship Id="rId78" Type="http://schemas.openxmlformats.org/officeDocument/2006/relationships/image" Target="media/image74.png"/><Relationship Id="rId77" Type="http://schemas.openxmlformats.org/officeDocument/2006/relationships/image" Target="media/image73.png"/><Relationship Id="rId76" Type="http://schemas.openxmlformats.org/officeDocument/2006/relationships/image" Target="media/image72.png"/><Relationship Id="rId75" Type="http://schemas.openxmlformats.org/officeDocument/2006/relationships/image" Target="media/image71.png"/><Relationship Id="rId74" Type="http://schemas.openxmlformats.org/officeDocument/2006/relationships/image" Target="media/image70.png"/><Relationship Id="rId73" Type="http://schemas.openxmlformats.org/officeDocument/2006/relationships/image" Target="media/image69.png"/><Relationship Id="rId72" Type="http://schemas.openxmlformats.org/officeDocument/2006/relationships/image" Target="media/image68.png"/><Relationship Id="rId71" Type="http://schemas.openxmlformats.org/officeDocument/2006/relationships/image" Target="media/image67.png"/><Relationship Id="rId70" Type="http://schemas.openxmlformats.org/officeDocument/2006/relationships/image" Target="media/image66.png"/><Relationship Id="rId7" Type="http://schemas.openxmlformats.org/officeDocument/2006/relationships/image" Target="media/image3.png"/><Relationship Id="rId69" Type="http://schemas.openxmlformats.org/officeDocument/2006/relationships/image" Target="media/image65.png"/><Relationship Id="rId68" Type="http://schemas.openxmlformats.org/officeDocument/2006/relationships/image" Target="media/image64.png"/><Relationship Id="rId67" Type="http://schemas.openxmlformats.org/officeDocument/2006/relationships/image" Target="media/image63.png"/><Relationship Id="rId66" Type="http://schemas.openxmlformats.org/officeDocument/2006/relationships/image" Target="media/image62.png"/><Relationship Id="rId65" Type="http://schemas.openxmlformats.org/officeDocument/2006/relationships/image" Target="media/image61.png"/><Relationship Id="rId64" Type="http://schemas.openxmlformats.org/officeDocument/2006/relationships/image" Target="media/image60.png"/><Relationship Id="rId63" Type="http://schemas.openxmlformats.org/officeDocument/2006/relationships/image" Target="media/image59.png"/><Relationship Id="rId62" Type="http://schemas.openxmlformats.org/officeDocument/2006/relationships/image" Target="media/image58.png"/><Relationship Id="rId61" Type="http://schemas.openxmlformats.org/officeDocument/2006/relationships/image" Target="media/image57.png"/><Relationship Id="rId60" Type="http://schemas.openxmlformats.org/officeDocument/2006/relationships/image" Target="media/image56.png"/><Relationship Id="rId6" Type="http://schemas.openxmlformats.org/officeDocument/2006/relationships/image" Target="media/image2.png"/><Relationship Id="rId59" Type="http://schemas.openxmlformats.org/officeDocument/2006/relationships/image" Target="media/image55.png"/><Relationship Id="rId58" Type="http://schemas.openxmlformats.org/officeDocument/2006/relationships/image" Target="media/image54.png"/><Relationship Id="rId57" Type="http://schemas.openxmlformats.org/officeDocument/2006/relationships/image" Target="media/image53.png"/><Relationship Id="rId56" Type="http://schemas.openxmlformats.org/officeDocument/2006/relationships/image" Target="media/image52.png"/><Relationship Id="rId55" Type="http://schemas.openxmlformats.org/officeDocument/2006/relationships/image" Target="media/image51.png"/><Relationship Id="rId54" Type="http://schemas.openxmlformats.org/officeDocument/2006/relationships/image" Target="media/image50.png"/><Relationship Id="rId53" Type="http://schemas.openxmlformats.org/officeDocument/2006/relationships/image" Target="media/image49.png"/><Relationship Id="rId52" Type="http://schemas.openxmlformats.org/officeDocument/2006/relationships/image" Target="media/image48.png"/><Relationship Id="rId51" Type="http://schemas.openxmlformats.org/officeDocument/2006/relationships/image" Target="media/image47.png"/><Relationship Id="rId50" Type="http://schemas.openxmlformats.org/officeDocument/2006/relationships/image" Target="media/image46.png"/><Relationship Id="rId5" Type="http://schemas.openxmlformats.org/officeDocument/2006/relationships/image" Target="media/image1.png"/><Relationship Id="rId49" Type="http://schemas.openxmlformats.org/officeDocument/2006/relationships/image" Target="media/image45.png"/><Relationship Id="rId48" Type="http://schemas.openxmlformats.org/officeDocument/2006/relationships/image" Target="media/image44.png"/><Relationship Id="rId47" Type="http://schemas.openxmlformats.org/officeDocument/2006/relationships/image" Target="media/image43.png"/><Relationship Id="rId46" Type="http://schemas.openxmlformats.org/officeDocument/2006/relationships/image" Target="media/image42.png"/><Relationship Id="rId45" Type="http://schemas.openxmlformats.org/officeDocument/2006/relationships/image" Target="media/image41.png"/><Relationship Id="rId44" Type="http://schemas.openxmlformats.org/officeDocument/2006/relationships/image" Target="media/image40.png"/><Relationship Id="rId43" Type="http://schemas.openxmlformats.org/officeDocument/2006/relationships/image" Target="media/image39.png"/><Relationship Id="rId42" Type="http://schemas.openxmlformats.org/officeDocument/2006/relationships/image" Target="media/image38.png"/><Relationship Id="rId41" Type="http://schemas.openxmlformats.org/officeDocument/2006/relationships/image" Target="media/image37.png"/><Relationship Id="rId40" Type="http://schemas.openxmlformats.org/officeDocument/2006/relationships/image" Target="media/image36.png"/><Relationship Id="rId4" Type="http://schemas.openxmlformats.org/officeDocument/2006/relationships/theme" Target="theme/theme1.xml"/><Relationship Id="rId39" Type="http://schemas.openxmlformats.org/officeDocument/2006/relationships/image" Target="media/image35.png"/><Relationship Id="rId38" Type="http://schemas.openxmlformats.org/officeDocument/2006/relationships/image" Target="media/image34.png"/><Relationship Id="rId37" Type="http://schemas.openxmlformats.org/officeDocument/2006/relationships/image" Target="media/image33.png"/><Relationship Id="rId36" Type="http://schemas.openxmlformats.org/officeDocument/2006/relationships/image" Target="media/image32.png"/><Relationship Id="rId35" Type="http://schemas.openxmlformats.org/officeDocument/2006/relationships/image" Target="media/image31.png"/><Relationship Id="rId34" Type="http://schemas.openxmlformats.org/officeDocument/2006/relationships/image" Target="media/image30.png"/><Relationship Id="rId33" Type="http://schemas.openxmlformats.org/officeDocument/2006/relationships/image" Target="media/image29.png"/><Relationship Id="rId32" Type="http://schemas.openxmlformats.org/officeDocument/2006/relationships/image" Target="media/image28.png"/><Relationship Id="rId31" Type="http://schemas.openxmlformats.org/officeDocument/2006/relationships/image" Target="media/image27.png"/><Relationship Id="rId30" Type="http://schemas.openxmlformats.org/officeDocument/2006/relationships/image" Target="media/image26.png"/><Relationship Id="rId3" Type="http://schemas.openxmlformats.org/officeDocument/2006/relationships/header" Target="header1.xml"/><Relationship Id="rId29" Type="http://schemas.openxmlformats.org/officeDocument/2006/relationships/image" Target="media/image25.png"/><Relationship Id="rId28" Type="http://schemas.openxmlformats.org/officeDocument/2006/relationships/image" Target="media/image24.png"/><Relationship Id="rId27" Type="http://schemas.openxmlformats.org/officeDocument/2006/relationships/image" Target="media/image23.png"/><Relationship Id="rId26" Type="http://schemas.openxmlformats.org/officeDocument/2006/relationships/image" Target="media/image22.png"/><Relationship Id="rId25" Type="http://schemas.openxmlformats.org/officeDocument/2006/relationships/image" Target="media/image21.png"/><Relationship Id="rId24" Type="http://schemas.openxmlformats.org/officeDocument/2006/relationships/image" Target="media/image20.png"/><Relationship Id="rId23" Type="http://schemas.openxmlformats.org/officeDocument/2006/relationships/image" Target="media/image19.png"/><Relationship Id="rId22" Type="http://schemas.openxmlformats.org/officeDocument/2006/relationships/image" Target="media/image18.png"/><Relationship Id="rId21" Type="http://schemas.openxmlformats.org/officeDocument/2006/relationships/image" Target="media/image17.png"/><Relationship Id="rId20" Type="http://schemas.openxmlformats.org/officeDocument/2006/relationships/image" Target="media/image16.png"/><Relationship Id="rId2" Type="http://schemas.openxmlformats.org/officeDocument/2006/relationships/settings" Target="settings.xml"/><Relationship Id="rId19" Type="http://schemas.openxmlformats.org/officeDocument/2006/relationships/image" Target="media/image15.png"/><Relationship Id="rId18" Type="http://schemas.openxmlformats.org/officeDocument/2006/relationships/image" Target="media/image14.png"/><Relationship Id="rId17" Type="http://schemas.openxmlformats.org/officeDocument/2006/relationships/image" Target="media/image13.png"/><Relationship Id="rId16" Type="http://schemas.openxmlformats.org/officeDocument/2006/relationships/image" Target="media/image12.png"/><Relationship Id="rId15" Type="http://schemas.openxmlformats.org/officeDocument/2006/relationships/image" Target="media/image11.png"/><Relationship Id="rId14" Type="http://schemas.openxmlformats.org/officeDocument/2006/relationships/image" Target="media/image10.png"/><Relationship Id="rId13" Type="http://schemas.openxmlformats.org/officeDocument/2006/relationships/image" Target="media/image9.png"/><Relationship Id="rId123" Type="http://schemas.openxmlformats.org/officeDocument/2006/relationships/fontTable" Target="fontTable.xml"/><Relationship Id="rId122" Type="http://schemas.openxmlformats.org/officeDocument/2006/relationships/numbering" Target="numbering.xml"/><Relationship Id="rId121" Type="http://schemas.openxmlformats.org/officeDocument/2006/relationships/image" Target="media/image117.png"/><Relationship Id="rId120" Type="http://schemas.openxmlformats.org/officeDocument/2006/relationships/image" Target="media/image116.png"/><Relationship Id="rId12" Type="http://schemas.openxmlformats.org/officeDocument/2006/relationships/image" Target="media/image8.png"/><Relationship Id="rId119" Type="http://schemas.openxmlformats.org/officeDocument/2006/relationships/image" Target="media/image115.png"/><Relationship Id="rId118" Type="http://schemas.openxmlformats.org/officeDocument/2006/relationships/image" Target="media/image114.png"/><Relationship Id="rId117" Type="http://schemas.openxmlformats.org/officeDocument/2006/relationships/image" Target="media/image113.png"/><Relationship Id="rId116" Type="http://schemas.openxmlformats.org/officeDocument/2006/relationships/image" Target="media/image112.png"/><Relationship Id="rId115" Type="http://schemas.openxmlformats.org/officeDocument/2006/relationships/image" Target="media/image111.png"/><Relationship Id="rId114" Type="http://schemas.openxmlformats.org/officeDocument/2006/relationships/image" Target="media/image110.png"/><Relationship Id="rId113" Type="http://schemas.openxmlformats.org/officeDocument/2006/relationships/image" Target="media/image109.png"/><Relationship Id="rId112" Type="http://schemas.openxmlformats.org/officeDocument/2006/relationships/image" Target="media/image108.png"/><Relationship Id="rId111" Type="http://schemas.openxmlformats.org/officeDocument/2006/relationships/image" Target="media/image107.png"/><Relationship Id="rId110" Type="http://schemas.openxmlformats.org/officeDocument/2006/relationships/image" Target="media/image106.png"/><Relationship Id="rId11" Type="http://schemas.openxmlformats.org/officeDocument/2006/relationships/image" Target="media/image7.png"/><Relationship Id="rId109" Type="http://schemas.openxmlformats.org/officeDocument/2006/relationships/image" Target="media/image105.png"/><Relationship Id="rId108" Type="http://schemas.openxmlformats.org/officeDocument/2006/relationships/image" Target="media/image104.png"/><Relationship Id="rId107" Type="http://schemas.openxmlformats.org/officeDocument/2006/relationships/image" Target="media/image103.png"/><Relationship Id="rId106" Type="http://schemas.openxmlformats.org/officeDocument/2006/relationships/image" Target="media/image102.png"/><Relationship Id="rId105" Type="http://schemas.openxmlformats.org/officeDocument/2006/relationships/image" Target="media/image101.png"/><Relationship Id="rId104" Type="http://schemas.openxmlformats.org/officeDocument/2006/relationships/image" Target="media/image100.png"/><Relationship Id="rId103" Type="http://schemas.openxmlformats.org/officeDocument/2006/relationships/image" Target="media/image99.png"/><Relationship Id="rId102" Type="http://schemas.openxmlformats.org/officeDocument/2006/relationships/image" Target="media/image98.png"/><Relationship Id="rId101" Type="http://schemas.openxmlformats.org/officeDocument/2006/relationships/image" Target="media/image97.png"/><Relationship Id="rId100" Type="http://schemas.openxmlformats.org/officeDocument/2006/relationships/image" Target="media/image96.png"/><Relationship Id="rId10" Type="http://schemas.openxmlformats.org/officeDocument/2006/relationships/image" Target="media/image6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Company>Microsoft</Company>
  <Pages>27</Pages>
  <Words>16516</Words>
  <Characters>17343</Characters>
  <Lines>1334</Lines>
  <Paragraphs>1026</Paragraphs>
  <TotalTime>7</TotalTime>
  <ScaleCrop>false</ScaleCrop>
  <LinksUpToDate>false</LinksUpToDate>
  <CharactersWithSpaces>32833</CharactersWithSpaces>
  <Application>WPS Office_12.1.0.16729_F1E327BC-269C-435d-A152-05C5408002CA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2024-03-27T01:40:00Z</dcterms:created>
  <dc:creator>Cindy</dc:creator>
  <cp:lastModifiedBy>Artisan</cp:lastModifiedBy>
  <dcterms:modified xsi:type="dcterms:W3CDTF">2024-04-30T01:16:26Z</dcterms:modified>
  <cp:revision>15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2052-12.1.0.16729</vt:lpwstr>
  </property>
  <property fmtid="{D5CDD505-2E9C-101B-9397-08002B2CF9AE}" pid="3" name="ICV">
    <vt:lpwstr>B7ECBAFF1C564AA1A9187A58DF510461_13</vt:lpwstr>
  </property>
</Properties>
</file>