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F3A8E3" w14:textId="26F7576B" w:rsidR="007D0ECE" w:rsidRPr="00993606" w:rsidRDefault="00D36F0C" w:rsidP="00993606">
      <w:pPr>
        <w:pStyle w:val="1"/>
        <w:spacing w:before="0" w:after="120" w:line="275" w:lineRule="auto"/>
        <w:jc w:val="center"/>
        <w:rPr>
          <w:rFonts w:ascii="宋体" w:eastAsia="宋体" w:hAnsi="宋体" w:cs="Google Sans" w:hint="eastAsia"/>
          <w:color w:val="1B1C1D"/>
          <w:sz w:val="32"/>
          <w:szCs w:val="32"/>
        </w:rPr>
      </w:pPr>
      <w:r w:rsidRPr="00993606">
        <w:rPr>
          <w:rFonts w:ascii="宋体" w:eastAsia="宋体" w:hAnsi="宋体" w:cs="Google Sans"/>
          <w:color w:val="1B1C1D"/>
          <w:sz w:val="32"/>
          <w:szCs w:val="32"/>
        </w:rPr>
        <w:t>Demo需求说明</w:t>
      </w:r>
    </w:p>
    <w:p w14:paraId="78F3A8FA" w14:textId="67D2C4C2" w:rsidR="00D36F0C" w:rsidRPr="00993606" w:rsidRDefault="00D36F0C" w:rsidP="00993606">
      <w:pPr>
        <w:pStyle w:val="2"/>
        <w:spacing w:before="0" w:after="120" w:line="275" w:lineRule="auto"/>
        <w:rPr>
          <w:rFonts w:ascii="宋体" w:eastAsia="宋体" w:hAnsi="宋体" w:cs="Google Sans" w:hint="eastAsia"/>
          <w:color w:val="1B1C1D"/>
          <w:sz w:val="30"/>
          <w:szCs w:val="30"/>
        </w:rPr>
      </w:pPr>
      <w:r w:rsidRPr="00993606">
        <w:rPr>
          <w:rFonts w:ascii="宋体" w:eastAsia="宋体" w:hAnsi="宋体" w:cs="Google Sans"/>
          <w:color w:val="1B1C1D"/>
          <w:sz w:val="30"/>
          <w:szCs w:val="30"/>
        </w:rPr>
        <w:t xml:space="preserve">1. </w:t>
      </w:r>
      <w:r w:rsidRPr="00993606">
        <w:rPr>
          <w:rFonts w:ascii="宋体" w:eastAsia="宋体" w:hAnsi="宋体" w:cs="宋体" w:hint="eastAsia"/>
          <w:color w:val="1B1C1D"/>
          <w:sz w:val="30"/>
          <w:szCs w:val="30"/>
        </w:rPr>
        <w:t>总体要求</w:t>
      </w:r>
      <w:r w:rsidR="00191210">
        <w:rPr>
          <w:rFonts w:ascii="宋体" w:eastAsia="宋体" w:hAnsi="宋体" w:cs="宋体" w:hint="eastAsia"/>
          <w:color w:val="1B1C1D"/>
          <w:sz w:val="30"/>
          <w:szCs w:val="30"/>
        </w:rPr>
        <w:t>和说明</w:t>
      </w:r>
    </w:p>
    <w:p w14:paraId="5FACA0D6" w14:textId="6C596C63" w:rsidR="007D0ECE" w:rsidRPr="00993606" w:rsidRDefault="00D36F0C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宋体" w:eastAsia="宋体" w:hAnsi="宋体" w:cs="Google Sans Text" w:hint="eastAsia"/>
          <w:color w:val="1B1C1D"/>
          <w:sz w:val="24"/>
          <w:szCs w:val="24"/>
        </w:rPr>
      </w:pPr>
      <w:r w:rsidRPr="00993606">
        <w:rPr>
          <w:rFonts w:ascii="宋体" w:eastAsia="宋体" w:hAnsi="宋体" w:cs="宋体" w:hint="eastAsia"/>
          <w:color w:val="1B1C1D"/>
          <w:sz w:val="24"/>
          <w:szCs w:val="24"/>
        </w:rPr>
        <w:t>为</w:t>
      </w:r>
      <w:r w:rsidRPr="00993606">
        <w:rPr>
          <w:rFonts w:ascii="宋体" w:eastAsia="宋体" w:hAnsi="宋体" w:cs="Google Sans Text"/>
          <w:color w:val="1B1C1D"/>
          <w:sz w:val="24"/>
          <w:szCs w:val="24"/>
        </w:rPr>
        <w:t xml:space="preserve">全面、深入地了解各供应商在 </w:t>
      </w:r>
      <w:r w:rsidRPr="00993606">
        <w:rPr>
          <w:rFonts w:ascii="宋体" w:eastAsia="宋体" w:hAnsi="宋体" w:cs="Google Sans Text"/>
          <w:b/>
          <w:color w:val="1B1C1D"/>
          <w:sz w:val="24"/>
          <w:szCs w:val="24"/>
        </w:rPr>
        <w:t>剧情策划、三维建模、交互设计、程序开发及整体创意</w:t>
      </w:r>
      <w:r w:rsidRPr="00993606">
        <w:rPr>
          <w:rFonts w:ascii="宋体" w:eastAsia="宋体" w:hAnsi="宋体" w:cs="Google Sans Text"/>
          <w:color w:val="1B1C1D"/>
          <w:sz w:val="24"/>
          <w:szCs w:val="24"/>
        </w:rPr>
        <w:t xml:space="preserve"> 等方面的综合能力，供应商须根据本说明，制作并提交一个</w:t>
      </w:r>
      <w:r w:rsidR="00191210">
        <w:rPr>
          <w:rFonts w:ascii="宋体" w:eastAsia="宋体" w:hAnsi="宋体" w:cs="Google Sans Text" w:hint="eastAsia"/>
          <w:color w:val="1B1C1D"/>
          <w:sz w:val="24"/>
          <w:szCs w:val="24"/>
        </w:rPr>
        <w:t>展项深化设计</w:t>
      </w:r>
      <w:r w:rsidRPr="00993606">
        <w:rPr>
          <w:rFonts w:ascii="宋体" w:eastAsia="宋体" w:hAnsi="宋体" w:cs="Google Sans Text"/>
          <w:color w:val="1B1C1D"/>
          <w:sz w:val="24"/>
          <w:szCs w:val="24"/>
        </w:rPr>
        <w:t>Demo。</w:t>
      </w:r>
    </w:p>
    <w:p w14:paraId="7CA320A2" w14:textId="77777777" w:rsidR="007D0ECE" w:rsidRPr="00993606" w:rsidRDefault="00D36F0C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宋体" w:eastAsia="宋体" w:hAnsi="宋体" w:cs="Google Sans Text" w:hint="eastAsia"/>
          <w:color w:val="1B1C1D"/>
          <w:sz w:val="24"/>
          <w:szCs w:val="24"/>
        </w:rPr>
      </w:pPr>
      <w:r w:rsidRPr="00993606">
        <w:rPr>
          <w:rFonts w:ascii="宋体" w:eastAsia="宋体" w:hAnsi="宋体" w:cs="Google Sans Text"/>
          <w:color w:val="1B1C1D"/>
          <w:sz w:val="24"/>
          <w:szCs w:val="24"/>
        </w:rPr>
        <w:t>Demo旨在呈现供应商对天文科普内容的核心理解、技术实现能力和艺术创作水平。</w:t>
      </w:r>
    </w:p>
    <w:p w14:paraId="1927E076" w14:textId="54C8A4FB" w:rsidR="007D0ECE" w:rsidRPr="00993606" w:rsidRDefault="00D36F0C">
      <w:pPr>
        <w:pBdr>
          <w:top w:val="nil"/>
          <w:left w:val="nil"/>
          <w:bottom w:val="nil"/>
          <w:right w:val="nil"/>
          <w:between w:val="nil"/>
        </w:pBdr>
        <w:spacing w:after="240" w:line="275" w:lineRule="auto"/>
        <w:rPr>
          <w:rFonts w:ascii="宋体" w:eastAsia="宋体" w:hAnsi="宋体" w:cs="Google Sans Text" w:hint="eastAsia"/>
          <w:color w:val="0B57D0"/>
          <w:sz w:val="24"/>
          <w:szCs w:val="24"/>
          <w:u w:val="single"/>
        </w:rPr>
      </w:pPr>
      <w:r w:rsidRPr="00993606">
        <w:rPr>
          <w:rFonts w:ascii="宋体" w:eastAsia="宋体" w:hAnsi="宋体" w:cs="Google Sans Text"/>
          <w:color w:val="1B1C1D"/>
          <w:sz w:val="24"/>
          <w:szCs w:val="24"/>
        </w:rPr>
        <w:t>为方便供应</w:t>
      </w:r>
      <w:proofErr w:type="gramStart"/>
      <w:r w:rsidRPr="00993606">
        <w:rPr>
          <w:rFonts w:ascii="宋体" w:eastAsia="宋体" w:hAnsi="宋体" w:cs="Google Sans Text"/>
          <w:color w:val="1B1C1D"/>
          <w:sz w:val="24"/>
          <w:szCs w:val="24"/>
        </w:rPr>
        <w:t>商更好</w:t>
      </w:r>
      <w:proofErr w:type="gramEnd"/>
      <w:r w:rsidRPr="00993606">
        <w:rPr>
          <w:rFonts w:ascii="宋体" w:eastAsia="宋体" w:hAnsi="宋体" w:cs="Google Sans Text"/>
          <w:color w:val="1B1C1D"/>
          <w:sz w:val="24"/>
          <w:szCs w:val="24"/>
        </w:rPr>
        <w:t>地了解展项情况，可访问上海天文馆线上虚拟展厅</w:t>
      </w:r>
      <w:r w:rsidR="00C81C6A">
        <w:rPr>
          <w:rFonts w:ascii="宋体" w:eastAsia="宋体" w:hAnsi="宋体" w:cs="Google Sans Text" w:hint="eastAsia"/>
          <w:color w:val="1B1C1D"/>
          <w:sz w:val="24"/>
          <w:szCs w:val="24"/>
        </w:rPr>
        <w:t>的征程展厅</w:t>
      </w:r>
      <w:r w:rsidRPr="00993606">
        <w:rPr>
          <w:rFonts w:ascii="宋体" w:eastAsia="宋体" w:hAnsi="宋体" w:cs="Google Sans Text"/>
          <w:color w:val="1B1C1D"/>
          <w:sz w:val="24"/>
          <w:szCs w:val="24"/>
        </w:rPr>
        <w:t>进行参考：</w:t>
      </w:r>
      <w:hyperlink r:id="rId7" w:anchor="/exhibition/virtuality">
        <w:r w:rsidRPr="00993606">
          <w:rPr>
            <w:rFonts w:ascii="宋体" w:eastAsia="宋体" w:hAnsi="宋体" w:cs="Google Sans Text"/>
            <w:color w:val="0B57D0"/>
            <w:sz w:val="24"/>
            <w:szCs w:val="24"/>
            <w:u w:val="single"/>
          </w:rPr>
          <w:t>https://www.sstm-sam.org.cn/#/exhibition/virtuality</w:t>
        </w:r>
      </w:hyperlink>
    </w:p>
    <w:p w14:paraId="29DAE137" w14:textId="77777777" w:rsidR="007D0ECE" w:rsidRPr="00993606" w:rsidRDefault="00D36F0C">
      <w:pPr>
        <w:pStyle w:val="2"/>
        <w:spacing w:before="0" w:after="120" w:line="275" w:lineRule="auto"/>
        <w:rPr>
          <w:rFonts w:ascii="宋体" w:eastAsia="宋体" w:hAnsi="宋体" w:cs="Google Sans" w:hint="eastAsia"/>
          <w:color w:val="1B1C1D"/>
          <w:sz w:val="30"/>
          <w:szCs w:val="30"/>
        </w:rPr>
      </w:pPr>
      <w:r w:rsidRPr="00993606">
        <w:rPr>
          <w:rFonts w:ascii="宋体" w:eastAsia="宋体" w:hAnsi="宋体" w:cs="Google Sans"/>
          <w:color w:val="1B1C1D"/>
          <w:sz w:val="30"/>
          <w:szCs w:val="30"/>
        </w:rPr>
        <w:t>2. Demo提交形式</w:t>
      </w:r>
    </w:p>
    <w:p w14:paraId="4CFEC65C" w14:textId="77777777" w:rsidR="007D0ECE" w:rsidRPr="00993606" w:rsidRDefault="00D36F0C">
      <w:p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宋体" w:eastAsia="宋体" w:hAnsi="宋体" w:cs="Google Sans Text" w:hint="eastAsia"/>
          <w:color w:val="1B1C1D"/>
          <w:sz w:val="24"/>
          <w:szCs w:val="24"/>
        </w:rPr>
      </w:pPr>
      <w:r w:rsidRPr="00993606">
        <w:rPr>
          <w:rFonts w:ascii="宋体" w:eastAsia="宋体" w:hAnsi="宋体" w:cs="Google Sans Text"/>
          <w:color w:val="1B1C1D"/>
          <w:sz w:val="24"/>
          <w:szCs w:val="24"/>
        </w:rPr>
        <w:t>可根据自身情况和开发周期，提交一种或多种形式的Demo成果，以充分展示其综合实力。提交形式不限于以下几种：</w:t>
      </w:r>
    </w:p>
    <w:p w14:paraId="650C86EB" w14:textId="09BDAA71" w:rsidR="007D0ECE" w:rsidRPr="00993606" w:rsidRDefault="00D36F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  <w:rPr>
          <w:rFonts w:ascii="宋体" w:eastAsia="宋体" w:hAnsi="宋体" w:hint="eastAsia"/>
        </w:rPr>
      </w:pPr>
      <w:r w:rsidRPr="00993606">
        <w:rPr>
          <w:rFonts w:ascii="宋体" w:eastAsia="宋体" w:hAnsi="宋体" w:cs="Google Sans Text"/>
          <w:b/>
          <w:color w:val="1B1C1D"/>
          <w:sz w:val="24"/>
          <w:szCs w:val="24"/>
        </w:rPr>
        <w:t>A. 策划文案:</w:t>
      </w:r>
      <w:r w:rsidRPr="00993606">
        <w:rPr>
          <w:rFonts w:ascii="宋体" w:eastAsia="宋体" w:hAnsi="宋体" w:cs="Google Sans Text"/>
          <w:color w:val="1B1C1D"/>
          <w:sz w:val="24"/>
          <w:szCs w:val="24"/>
        </w:rPr>
        <w:t xml:space="preserve"> 需包含完整的创意阐述、核心交互流程、美术概念设计及故事板等，能清晰展示最终构想。</w:t>
      </w:r>
    </w:p>
    <w:p w14:paraId="2CA0DADC" w14:textId="306E1238" w:rsidR="007D0ECE" w:rsidRPr="00993606" w:rsidRDefault="00D36F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  <w:rPr>
          <w:rFonts w:ascii="宋体" w:eastAsia="宋体" w:hAnsi="宋体" w:hint="eastAsia"/>
        </w:rPr>
      </w:pPr>
      <w:r w:rsidRPr="00993606">
        <w:rPr>
          <w:rFonts w:ascii="宋体" w:eastAsia="宋体" w:hAnsi="宋体" w:cs="Google Sans Text"/>
          <w:b/>
          <w:color w:val="1B1C1D"/>
          <w:sz w:val="24"/>
          <w:szCs w:val="24"/>
        </w:rPr>
        <w:t>B. 演示视频:</w:t>
      </w:r>
      <w:r w:rsidRPr="00993606">
        <w:rPr>
          <w:rFonts w:ascii="宋体" w:eastAsia="宋体" w:hAnsi="宋体" w:cs="Google Sans Text"/>
          <w:color w:val="1B1C1D"/>
          <w:sz w:val="24"/>
          <w:szCs w:val="24"/>
        </w:rPr>
        <w:t xml:space="preserve"> 视频需能够展示核心的创意设计、交互设计、美术概念设计及故事板等。</w:t>
      </w:r>
    </w:p>
    <w:p w14:paraId="31F8FC92" w14:textId="4C405817" w:rsidR="007D0ECE" w:rsidRPr="00993606" w:rsidRDefault="00D36F0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宋体" w:eastAsia="宋体" w:hAnsi="宋体" w:hint="eastAsia"/>
        </w:rPr>
      </w:pPr>
      <w:r w:rsidRPr="00993606">
        <w:rPr>
          <w:rFonts w:ascii="宋体" w:eastAsia="宋体" w:hAnsi="宋体" w:cs="Google Sans Text"/>
          <w:b/>
          <w:color w:val="1B1C1D"/>
          <w:sz w:val="24"/>
          <w:szCs w:val="24"/>
        </w:rPr>
        <w:t>C. 可运行程序:</w:t>
      </w:r>
      <w:r w:rsidRPr="00993606">
        <w:rPr>
          <w:rFonts w:ascii="宋体" w:eastAsia="宋体" w:hAnsi="宋体" w:cs="Google Sans Text"/>
          <w:color w:val="1B1C1D"/>
          <w:sz w:val="24"/>
          <w:szCs w:val="24"/>
        </w:rPr>
        <w:t xml:space="preserve"> 提供可在主流VR一体机上直接安装运行的程序文件（现场演示时需自备设备）。</w:t>
      </w:r>
    </w:p>
    <w:p w14:paraId="37FE2DEE" w14:textId="411ADF9E" w:rsidR="007D0ECE" w:rsidRPr="00993606" w:rsidRDefault="00D36F0C">
      <w:pPr>
        <w:pStyle w:val="2"/>
        <w:spacing w:before="120" w:after="120" w:line="275" w:lineRule="auto"/>
        <w:rPr>
          <w:rFonts w:ascii="宋体" w:eastAsia="宋体" w:hAnsi="宋体" w:cs="Google Sans" w:hint="eastAsia"/>
          <w:color w:val="1B1C1D"/>
          <w:sz w:val="30"/>
          <w:szCs w:val="30"/>
        </w:rPr>
      </w:pPr>
      <w:r w:rsidRPr="00993606">
        <w:rPr>
          <w:rFonts w:ascii="宋体" w:eastAsia="宋体" w:hAnsi="宋体" w:cs="Google Sans"/>
          <w:color w:val="1B1C1D"/>
          <w:sz w:val="30"/>
          <w:szCs w:val="30"/>
        </w:rPr>
        <w:t>3.</w:t>
      </w:r>
      <w:r w:rsidR="0057130D" w:rsidRPr="0057130D">
        <w:rPr>
          <w:rFonts w:hint="eastAsia"/>
        </w:rPr>
        <w:t xml:space="preserve"> </w:t>
      </w:r>
      <w:r w:rsidR="0057130D" w:rsidRPr="0057130D">
        <w:rPr>
          <w:rFonts w:ascii="宋体" w:eastAsia="宋体" w:hAnsi="宋体" w:cs="Google Sans" w:hint="eastAsia"/>
          <w:color w:val="1B1C1D"/>
          <w:sz w:val="30"/>
          <w:szCs w:val="30"/>
        </w:rPr>
        <w:t>展项深化设计Demo</w:t>
      </w:r>
    </w:p>
    <w:p w14:paraId="521589EE" w14:textId="77777777" w:rsidR="000308BA" w:rsidRDefault="00D36F0C">
      <w:pPr>
        <w:pStyle w:val="3"/>
        <w:spacing w:before="120" w:after="120" w:line="275" w:lineRule="auto"/>
        <w:rPr>
          <w:rFonts w:ascii="宋体" w:eastAsia="宋体" w:hAnsi="宋体" w:cs="Google Sans Text"/>
          <w:color w:val="1B1C1D"/>
          <w:sz w:val="24"/>
          <w:szCs w:val="24"/>
        </w:rPr>
      </w:pPr>
      <w:r w:rsidRPr="00993606">
        <w:rPr>
          <w:rFonts w:ascii="宋体" w:eastAsia="宋体" w:hAnsi="宋体" w:cs="Google Sans Text"/>
          <w:color w:val="1B1C1D"/>
          <w:sz w:val="24"/>
          <w:szCs w:val="24"/>
        </w:rPr>
        <w:t>展项</w:t>
      </w:r>
      <w:r w:rsidR="007A776D">
        <w:rPr>
          <w:rFonts w:ascii="宋体" w:eastAsia="宋体" w:hAnsi="宋体" w:cs="Google Sans Text" w:hint="eastAsia"/>
          <w:color w:val="1B1C1D"/>
          <w:sz w:val="24"/>
          <w:szCs w:val="24"/>
        </w:rPr>
        <w:t>名称</w:t>
      </w:r>
      <w:r w:rsidRPr="00993606">
        <w:rPr>
          <w:rFonts w:ascii="宋体" w:eastAsia="宋体" w:hAnsi="宋体" w:cs="Google Sans Text"/>
          <w:color w:val="1B1C1D"/>
          <w:sz w:val="24"/>
          <w:szCs w:val="24"/>
        </w:rPr>
        <w:t>：征程《赫歇尔大炮》</w:t>
      </w:r>
    </w:p>
    <w:p w14:paraId="599B64CF" w14:textId="6741603A" w:rsidR="007D0ECE" w:rsidRPr="00C97140" w:rsidRDefault="00C97140" w:rsidP="000308BA">
      <w:pPr>
        <w:pStyle w:val="3"/>
        <w:spacing w:before="120" w:after="120" w:line="275" w:lineRule="auto"/>
        <w:jc w:val="center"/>
        <w:rPr>
          <w:rFonts w:ascii="宋体" w:eastAsia="宋体" w:hAnsi="宋体" w:cs="Google Sans Text" w:hint="eastAsia"/>
          <w:color w:val="1B1C1D"/>
          <w:sz w:val="24"/>
          <w:szCs w:val="24"/>
        </w:rPr>
      </w:pPr>
      <w:r>
        <w:rPr>
          <w:noProof/>
        </w:rPr>
        <w:drawing>
          <wp:inline distT="0" distB="0" distL="0" distR="0" wp14:anchorId="4D5C0BAD" wp14:editId="1543E089">
            <wp:extent cx="5068614" cy="2725463"/>
            <wp:effectExtent l="0" t="0" r="0" b="0"/>
            <wp:docPr id="3250286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02861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6049" cy="2729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73BE1" w14:textId="77777777" w:rsidR="007D0ECE" w:rsidRPr="00993606" w:rsidRDefault="00D36F0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5" w:lineRule="auto"/>
        <w:rPr>
          <w:rFonts w:ascii="宋体" w:eastAsia="宋体" w:hAnsi="宋体" w:hint="eastAsia"/>
        </w:rPr>
      </w:pPr>
      <w:r w:rsidRPr="00993606">
        <w:rPr>
          <w:rFonts w:ascii="宋体" w:eastAsia="宋体" w:hAnsi="宋体" w:cs="Google Sans Text"/>
          <w:b/>
          <w:color w:val="1B1C1D"/>
          <w:sz w:val="24"/>
          <w:szCs w:val="24"/>
        </w:rPr>
        <w:lastRenderedPageBreak/>
        <w:t>所在展区：</w:t>
      </w:r>
      <w:r w:rsidRPr="00993606">
        <w:rPr>
          <w:rFonts w:ascii="宋体" w:eastAsia="宋体" w:hAnsi="宋体" w:cs="Google Sans Text"/>
          <w:color w:val="1B1C1D"/>
          <w:sz w:val="24"/>
          <w:szCs w:val="24"/>
        </w:rPr>
        <w:t xml:space="preserve"> 征程</w:t>
      </w:r>
    </w:p>
    <w:p w14:paraId="591424BB" w14:textId="739E5827" w:rsidR="003602C3" w:rsidRPr="00B06080" w:rsidRDefault="00D36F0C" w:rsidP="00B0608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 w:line="275" w:lineRule="auto"/>
        <w:rPr>
          <w:rFonts w:ascii="宋体" w:eastAsia="宋体" w:hAnsi="宋体" w:hint="eastAsia"/>
        </w:rPr>
      </w:pPr>
      <w:r w:rsidRPr="00993606">
        <w:rPr>
          <w:rFonts w:ascii="宋体" w:eastAsia="宋体" w:hAnsi="宋体" w:cs="Google Sans Text"/>
          <w:b/>
          <w:color w:val="1B1C1D"/>
          <w:sz w:val="24"/>
          <w:szCs w:val="24"/>
        </w:rPr>
        <w:t>科普需求：</w:t>
      </w:r>
      <w:r w:rsidRPr="00993606">
        <w:rPr>
          <w:rFonts w:ascii="宋体" w:eastAsia="宋体" w:hAnsi="宋体" w:cs="Google Sans Text"/>
          <w:color w:val="1B1C1D"/>
          <w:sz w:val="24"/>
          <w:szCs w:val="24"/>
        </w:rPr>
        <w:t xml:space="preserve"> </w:t>
      </w:r>
      <w:r w:rsidR="00FF412D" w:rsidRPr="00FF412D">
        <w:rPr>
          <w:rFonts w:asciiTheme="minorEastAsia" w:hAnsiTheme="minorEastAsia" w:cs="Google Sans Text"/>
          <w:color w:val="1B1C1D"/>
          <w:sz w:val="24"/>
          <w:szCs w:val="24"/>
        </w:rPr>
        <w:t>体验威廉·赫歇尔</w:t>
      </w:r>
      <w:r w:rsidR="00241590">
        <w:rPr>
          <w:rFonts w:asciiTheme="minorEastAsia" w:hAnsiTheme="minorEastAsia" w:cs="Google Sans Text" w:hint="eastAsia"/>
          <w:color w:val="1B1C1D"/>
          <w:sz w:val="24"/>
          <w:szCs w:val="24"/>
        </w:rPr>
        <w:t>制造、使用</w:t>
      </w:r>
      <w:r w:rsidR="00FF412D" w:rsidRPr="00FF412D">
        <w:rPr>
          <w:rFonts w:asciiTheme="minorEastAsia" w:hAnsiTheme="minorEastAsia" w:cs="Google Sans Text"/>
          <w:color w:val="1B1C1D"/>
          <w:sz w:val="24"/>
          <w:szCs w:val="24"/>
        </w:rPr>
        <w:t>巨型望远镜探索宇宙的历史进程，理解其科学方法与发现，感受人类对宇宙认知的拓展。</w:t>
      </w:r>
    </w:p>
    <w:sectPr w:rsidR="003602C3" w:rsidRPr="00B06080"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E26830" w14:textId="77777777" w:rsidR="00B46E02" w:rsidRDefault="00B46E02" w:rsidP="00B46E02">
      <w:r>
        <w:separator/>
      </w:r>
    </w:p>
  </w:endnote>
  <w:endnote w:type="continuationSeparator" w:id="0">
    <w:p w14:paraId="4ECBABA7" w14:textId="77777777" w:rsidR="00B46E02" w:rsidRDefault="00B46E02" w:rsidP="00B46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35AF6D8D-173A-43CA-8168-1E22FD4E732E}"/>
    <w:embedItalic r:id="rId2" w:fontKey="{79287CB6-38AC-4F41-A483-EC4C73D410CD}"/>
  </w:font>
  <w:font w:name="Google Sans">
    <w:charset w:val="00"/>
    <w:family w:val="auto"/>
    <w:pitch w:val="default"/>
    <w:embedRegular r:id="rId3" w:fontKey="{A5FD8FC1-6ADA-4172-A591-E76A8DDD3376}"/>
  </w:font>
  <w:font w:name="Google Sans Text">
    <w:charset w:val="00"/>
    <w:family w:val="auto"/>
    <w:pitch w:val="default"/>
    <w:embedRegular r:id="rId4" w:fontKey="{2E3A8D05-2196-49C0-A9E6-1A10033D285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ED822FE6-59F9-4B49-BB5B-545AC10EF29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0D502EE1-DE16-41DD-9D54-4DCCF0BBD70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83302D" w14:textId="77777777" w:rsidR="00B46E02" w:rsidRDefault="00B46E02" w:rsidP="00B46E02">
      <w:r>
        <w:separator/>
      </w:r>
    </w:p>
  </w:footnote>
  <w:footnote w:type="continuationSeparator" w:id="0">
    <w:p w14:paraId="03BC6287" w14:textId="77777777" w:rsidR="00B46E02" w:rsidRDefault="00B46E02" w:rsidP="00B46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9F432A"/>
    <w:multiLevelType w:val="multilevel"/>
    <w:tmpl w:val="AD2E4884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" w15:restartNumberingAfterBreak="0">
    <w:nsid w:val="22985753"/>
    <w:multiLevelType w:val="multilevel"/>
    <w:tmpl w:val="C568DB40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" w15:restartNumberingAfterBreak="0">
    <w:nsid w:val="268B67AA"/>
    <w:multiLevelType w:val="multilevel"/>
    <w:tmpl w:val="4B2C4ECE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3" w15:restartNumberingAfterBreak="0">
    <w:nsid w:val="31D448B0"/>
    <w:multiLevelType w:val="multilevel"/>
    <w:tmpl w:val="94561D92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4" w15:restartNumberingAfterBreak="0">
    <w:nsid w:val="36330B35"/>
    <w:multiLevelType w:val="multilevel"/>
    <w:tmpl w:val="1E4839CC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5" w15:restartNumberingAfterBreak="0">
    <w:nsid w:val="36A22527"/>
    <w:multiLevelType w:val="multilevel"/>
    <w:tmpl w:val="EA26712A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6" w15:restartNumberingAfterBreak="0">
    <w:nsid w:val="36C61BB1"/>
    <w:multiLevelType w:val="multilevel"/>
    <w:tmpl w:val="0B8E8918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7" w15:restartNumberingAfterBreak="0">
    <w:nsid w:val="36FB6A39"/>
    <w:multiLevelType w:val="multilevel"/>
    <w:tmpl w:val="C240CCBC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8" w15:restartNumberingAfterBreak="0">
    <w:nsid w:val="39996A48"/>
    <w:multiLevelType w:val="multilevel"/>
    <w:tmpl w:val="3C54D334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9" w15:restartNumberingAfterBreak="0">
    <w:nsid w:val="3CA07585"/>
    <w:multiLevelType w:val="multilevel"/>
    <w:tmpl w:val="6F242F0A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0" w15:restartNumberingAfterBreak="0">
    <w:nsid w:val="49FE6977"/>
    <w:multiLevelType w:val="multilevel"/>
    <w:tmpl w:val="B4C68AA0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1" w15:restartNumberingAfterBreak="0">
    <w:nsid w:val="5FB02192"/>
    <w:multiLevelType w:val="multilevel"/>
    <w:tmpl w:val="3E94011A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2" w15:restartNumberingAfterBreak="0">
    <w:nsid w:val="68CB7122"/>
    <w:multiLevelType w:val="multilevel"/>
    <w:tmpl w:val="F7505D40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3" w15:restartNumberingAfterBreak="0">
    <w:nsid w:val="6B735890"/>
    <w:multiLevelType w:val="multilevel"/>
    <w:tmpl w:val="852A12A8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4" w15:restartNumberingAfterBreak="0">
    <w:nsid w:val="70F36C01"/>
    <w:multiLevelType w:val="multilevel"/>
    <w:tmpl w:val="65C00904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5" w15:restartNumberingAfterBreak="0">
    <w:nsid w:val="71824D28"/>
    <w:multiLevelType w:val="multilevel"/>
    <w:tmpl w:val="9EC4635E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6" w15:restartNumberingAfterBreak="0">
    <w:nsid w:val="71F173AE"/>
    <w:multiLevelType w:val="multilevel"/>
    <w:tmpl w:val="51E8B992"/>
    <w:lvl w:ilvl="0">
      <w:start w:val="1"/>
      <w:numFmt w:val="bullet"/>
      <w:lvlText w:val="●"/>
      <w:lvlJc w:val="left"/>
      <w:pPr>
        <w:ind w:left="465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87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1338994717">
    <w:abstractNumId w:val="4"/>
  </w:num>
  <w:num w:numId="2" w16cid:durableId="1618634918">
    <w:abstractNumId w:val="13"/>
  </w:num>
  <w:num w:numId="3" w16cid:durableId="942033050">
    <w:abstractNumId w:val="2"/>
  </w:num>
  <w:num w:numId="4" w16cid:durableId="1275556691">
    <w:abstractNumId w:val="15"/>
  </w:num>
  <w:num w:numId="5" w16cid:durableId="196890113">
    <w:abstractNumId w:val="1"/>
  </w:num>
  <w:num w:numId="6" w16cid:durableId="1438987389">
    <w:abstractNumId w:val="10"/>
  </w:num>
  <w:num w:numId="7" w16cid:durableId="290481713">
    <w:abstractNumId w:val="0"/>
  </w:num>
  <w:num w:numId="8" w16cid:durableId="249240516">
    <w:abstractNumId w:val="14"/>
  </w:num>
  <w:num w:numId="9" w16cid:durableId="2034964456">
    <w:abstractNumId w:val="9"/>
  </w:num>
  <w:num w:numId="10" w16cid:durableId="1811362811">
    <w:abstractNumId w:val="11"/>
  </w:num>
  <w:num w:numId="11" w16cid:durableId="2006087007">
    <w:abstractNumId w:val="5"/>
  </w:num>
  <w:num w:numId="12" w16cid:durableId="549191708">
    <w:abstractNumId w:val="3"/>
  </w:num>
  <w:num w:numId="13" w16cid:durableId="134761573">
    <w:abstractNumId w:val="6"/>
  </w:num>
  <w:num w:numId="14" w16cid:durableId="1316684554">
    <w:abstractNumId w:val="16"/>
  </w:num>
  <w:num w:numId="15" w16cid:durableId="741681111">
    <w:abstractNumId w:val="8"/>
  </w:num>
  <w:num w:numId="16" w16cid:durableId="1762991779">
    <w:abstractNumId w:val="12"/>
  </w:num>
  <w:num w:numId="17" w16cid:durableId="23752288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1"/>
  <w:embedTrueTypeFonts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7B8E"/>
    <w:rsid w:val="000308BA"/>
    <w:rsid w:val="000B11B2"/>
    <w:rsid w:val="000D08D5"/>
    <w:rsid w:val="00133948"/>
    <w:rsid w:val="00164793"/>
    <w:rsid w:val="00191210"/>
    <w:rsid w:val="001E5E23"/>
    <w:rsid w:val="00241590"/>
    <w:rsid w:val="00246AD6"/>
    <w:rsid w:val="00250599"/>
    <w:rsid w:val="002B4191"/>
    <w:rsid w:val="00307612"/>
    <w:rsid w:val="003602C3"/>
    <w:rsid w:val="003F5ACD"/>
    <w:rsid w:val="0044720A"/>
    <w:rsid w:val="0045388B"/>
    <w:rsid w:val="00497206"/>
    <w:rsid w:val="004A15AA"/>
    <w:rsid w:val="00560394"/>
    <w:rsid w:val="0057130D"/>
    <w:rsid w:val="005768AF"/>
    <w:rsid w:val="00617B8E"/>
    <w:rsid w:val="00625FAE"/>
    <w:rsid w:val="00681E17"/>
    <w:rsid w:val="006A638F"/>
    <w:rsid w:val="006E1CD7"/>
    <w:rsid w:val="007A776D"/>
    <w:rsid w:val="007D0ECE"/>
    <w:rsid w:val="00935A98"/>
    <w:rsid w:val="009667A2"/>
    <w:rsid w:val="00993606"/>
    <w:rsid w:val="0099548E"/>
    <w:rsid w:val="00A57E85"/>
    <w:rsid w:val="00A74DF1"/>
    <w:rsid w:val="00A81025"/>
    <w:rsid w:val="00A82607"/>
    <w:rsid w:val="00AA5323"/>
    <w:rsid w:val="00AD14D5"/>
    <w:rsid w:val="00AE14A3"/>
    <w:rsid w:val="00B06080"/>
    <w:rsid w:val="00B46E02"/>
    <w:rsid w:val="00BF2969"/>
    <w:rsid w:val="00C81C6A"/>
    <w:rsid w:val="00C97140"/>
    <w:rsid w:val="00CF02ED"/>
    <w:rsid w:val="00D36F0C"/>
    <w:rsid w:val="00D52437"/>
    <w:rsid w:val="00FF41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8F3A8E3"/>
  <w15:docId w15:val="{5CDBB6A2-A1BD-4772-B4AD-372E5EA0F3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EastAsia" w:hAnsi="Arial" w:cs="Arial"/>
        <w:sz w:val="22"/>
        <w:szCs w:val="22"/>
        <w:lang w:val="en-US" w:eastAsia="zh-CN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25" w:after="225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unhideWhenUsed/>
    <w:qFormat/>
    <w:pPr>
      <w:pBdr>
        <w:top w:val="nil"/>
        <w:left w:val="nil"/>
        <w:bottom w:val="nil"/>
        <w:right w:val="nil"/>
        <w:between w:val="nil"/>
      </w:pBdr>
      <w:spacing w:before="240" w:after="24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255" w:after="255"/>
      <w:outlineLvl w:val="4"/>
    </w:pPr>
    <w:rPr>
      <w:b/>
      <w:sz w:val="18"/>
      <w:szCs w:val="18"/>
    </w:rPr>
  </w:style>
  <w:style w:type="paragraph" w:styleId="6">
    <w:name w:val="heading 6"/>
    <w:basedOn w:val="a"/>
    <w:next w:val="a"/>
    <w:uiPriority w:val="9"/>
    <w:semiHidden/>
    <w:unhideWhenUsed/>
    <w:qFormat/>
    <w:pPr>
      <w:pBdr>
        <w:top w:val="nil"/>
        <w:left w:val="nil"/>
        <w:bottom w:val="nil"/>
        <w:right w:val="nil"/>
        <w:between w:val="nil"/>
      </w:pBdr>
      <w:spacing w:before="360" w:after="360"/>
      <w:outlineLvl w:val="5"/>
    </w:pPr>
    <w:rPr>
      <w:b/>
      <w:sz w:val="16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a5">
    <w:name w:val="header"/>
    <w:basedOn w:val="a"/>
    <w:link w:val="a6"/>
    <w:uiPriority w:val="99"/>
    <w:unhideWhenUsed/>
    <w:rsid w:val="00B46E02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B46E02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B46E02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B46E02"/>
    <w:rPr>
      <w:sz w:val="18"/>
      <w:szCs w:val="18"/>
    </w:rPr>
  </w:style>
  <w:style w:type="paragraph" w:styleId="a9">
    <w:name w:val="List Paragraph"/>
    <w:basedOn w:val="a"/>
    <w:uiPriority w:val="34"/>
    <w:qFormat/>
    <w:rsid w:val="00FF412D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www.sstm-sam.org.cn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90</Words>
  <Characters>518</Characters>
  <Application>Microsoft Office Word</Application>
  <DocSecurity>0</DocSecurity>
  <Lines>4</Lines>
  <Paragraphs>1</Paragraphs>
  <ScaleCrop>false</ScaleCrop>
  <Company/>
  <LinksUpToDate>false</LinksUpToDate>
  <CharactersWithSpaces>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wang lei</cp:lastModifiedBy>
  <cp:revision>32</cp:revision>
  <dcterms:created xsi:type="dcterms:W3CDTF">2025-07-27T14:28:00Z</dcterms:created>
  <dcterms:modified xsi:type="dcterms:W3CDTF">2025-07-31T06:43:00Z</dcterms:modified>
</cp:coreProperties>
</file>